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B4" w:rsidRPr="0077026B" w:rsidRDefault="00392FB4" w:rsidP="00392FB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392FB4" w:rsidRPr="0077026B" w:rsidRDefault="00392FB4" w:rsidP="00392FB4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392FB4" w:rsidRPr="00D666FE" w:rsidRDefault="00392FB4" w:rsidP="00392FB4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392FB4" w:rsidRPr="00D666FE" w:rsidRDefault="00392FB4" w:rsidP="00392FB4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392FB4" w:rsidRDefault="00392FB4" w:rsidP="00392FB4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392FB4" w:rsidRDefault="00392FB4" w:rsidP="00392FB4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 w:rsidR="005B37F8">
        <w:rPr>
          <w:rFonts w:ascii="Calibri" w:hAnsi="Calibri" w:cs="Calibri"/>
          <w:sz w:val="20"/>
        </w:rPr>
        <w:t>11</w:t>
      </w:r>
      <w:r w:rsidR="00B3044E">
        <w:rPr>
          <w:rFonts w:ascii="Calibri" w:hAnsi="Calibri" w:cs="Calibri"/>
          <w:sz w:val="20"/>
        </w:rPr>
        <w:t>/ZP</w:t>
      </w:r>
      <w:r w:rsidR="005B37F8">
        <w:rPr>
          <w:rFonts w:ascii="Calibri" w:hAnsi="Calibri" w:cs="Calibri"/>
          <w:sz w:val="20"/>
        </w:rPr>
        <w:t>/US</w:t>
      </w:r>
      <w:r w:rsidR="00B3044E">
        <w:rPr>
          <w:rFonts w:ascii="Calibri" w:hAnsi="Calibri" w:cs="Calibri"/>
          <w:sz w:val="20"/>
        </w:rPr>
        <w:t>/TP/24</w:t>
      </w:r>
    </w:p>
    <w:p w:rsidR="00392FB4" w:rsidRDefault="00392FB4" w:rsidP="00392FB4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392FB4" w:rsidRPr="003D0C4E" w:rsidRDefault="00392FB4" w:rsidP="00392FB4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392FB4" w:rsidRPr="0077026B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B3044E" w:rsidRPr="0077026B" w:rsidRDefault="00B3044E" w:rsidP="00392FB4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392FB4" w:rsidRPr="0077026B" w:rsidRDefault="00392FB4" w:rsidP="00392FB4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392FB4" w:rsidRPr="0077026B" w:rsidRDefault="00392FB4" w:rsidP="00392FB4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B37F8" w:rsidRDefault="005B37F8" w:rsidP="005B37F8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Ochrona  (dozór) obiektów Wojewódzkiego Zespołu Zakładów Opieki Zdrowotnej </w:t>
      </w:r>
    </w:p>
    <w:p w:rsidR="005B37F8" w:rsidRPr="00545023" w:rsidRDefault="005B37F8" w:rsidP="005B37F8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Centrum Leczenia Chorób Płuc i Rehabilitacji w Łodzi</w:t>
      </w:r>
    </w:p>
    <w:p w:rsidR="00392FB4" w:rsidRDefault="007D5ABB" w:rsidP="00392FB4">
      <w:pPr>
        <w:spacing w:line="200" w:lineRule="exact"/>
        <w:rPr>
          <w:rFonts w:ascii="Calibri" w:hAnsi="Calibri" w:cs="Calibri"/>
          <w:sz w:val="20"/>
          <w:szCs w:val="20"/>
        </w:rPr>
      </w:pPr>
      <w:r w:rsidRPr="007D5ABB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392FB4" w:rsidRPr="0077026B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92FB4" w:rsidRPr="0077026B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92FB4" w:rsidRPr="00AA2224" w:rsidRDefault="00392FB4" w:rsidP="00392FB4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</w:t>
      </w:r>
      <w:r w:rsidR="002B5F40">
        <w:rPr>
          <w:rFonts w:asciiTheme="minorHAnsi" w:hAnsiTheme="minorHAnsi" w:cstheme="minorHAnsi"/>
          <w:sz w:val="20"/>
          <w:szCs w:val="20"/>
        </w:rPr>
        <w:t>/</w:t>
      </w:r>
      <w:r w:rsidR="005B37F8">
        <w:rPr>
          <w:rFonts w:asciiTheme="minorHAnsi" w:hAnsiTheme="minorHAnsi" w:cstheme="minorHAnsi"/>
          <w:sz w:val="20"/>
          <w:szCs w:val="20"/>
        </w:rPr>
        <w:t>913027</w:t>
      </w:r>
    </w:p>
    <w:p w:rsidR="00392FB4" w:rsidRDefault="00392FB4" w:rsidP="00392FB4">
      <w:pPr>
        <w:spacing w:line="200" w:lineRule="exact"/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</w:pPr>
    </w:p>
    <w:p w:rsidR="00392FB4" w:rsidRDefault="00392FB4" w:rsidP="00392FB4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92FB4" w:rsidRDefault="00392FB4" w:rsidP="00392FB4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B3044E" w:rsidRDefault="00B3044E" w:rsidP="00392FB4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92FB4" w:rsidRDefault="00392FB4" w:rsidP="00392FB4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392FB4" w:rsidRDefault="00392FB4" w:rsidP="00392FB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92FB4" w:rsidRDefault="00392FB4" w:rsidP="00392FB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92FB4" w:rsidRDefault="00392FB4" w:rsidP="00392FB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392FB4" w:rsidRPr="0077026B" w:rsidRDefault="00392FB4" w:rsidP="00392FB4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392FB4" w:rsidRPr="0077026B" w:rsidRDefault="00392FB4" w:rsidP="00392FB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Pr="0077026B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877FE2">
        <w:rPr>
          <w:rFonts w:ascii="Calibri" w:hAnsi="Calibri" w:cs="Calibri"/>
          <w:sz w:val="20"/>
          <w:szCs w:val="20"/>
        </w:rPr>
        <w:t>29.04</w:t>
      </w:r>
      <w:r w:rsidR="00E85B90">
        <w:rPr>
          <w:rFonts w:ascii="Calibri" w:hAnsi="Calibri" w:cs="Calibri"/>
          <w:sz w:val="20"/>
          <w:szCs w:val="20"/>
        </w:rPr>
        <w:t>.</w:t>
      </w:r>
      <w:r w:rsidR="00B3044E">
        <w:rPr>
          <w:rFonts w:ascii="Calibri" w:hAnsi="Calibri" w:cs="Calibri"/>
          <w:sz w:val="20"/>
          <w:szCs w:val="20"/>
        </w:rPr>
        <w:t>2024</w:t>
      </w:r>
      <w:r>
        <w:rPr>
          <w:rFonts w:ascii="Calibri" w:hAnsi="Calibri" w:cs="Calibri"/>
          <w:sz w:val="20"/>
          <w:szCs w:val="20"/>
        </w:rPr>
        <w:t xml:space="preserve"> r.</w:t>
      </w:r>
    </w:p>
    <w:p w:rsidR="00392FB4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Pr="0077026B" w:rsidRDefault="00392FB4" w:rsidP="00392FB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92FB4" w:rsidRPr="0077026B" w:rsidRDefault="00392FB4" w:rsidP="00392FB4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5B37F8" w:rsidRPr="00EB5B01" w:rsidRDefault="005B37F8" w:rsidP="005B37F8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– Załącznik nr 1</w:t>
      </w:r>
    </w:p>
    <w:p w:rsidR="005B37F8" w:rsidRPr="0077026B" w:rsidRDefault="005B37F8" w:rsidP="005B37F8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ofertowy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392FB4" w:rsidRDefault="00392FB4" w:rsidP="00392FB4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postępowaniu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392FB4" w:rsidRPr="004D292F" w:rsidRDefault="00392FB4" w:rsidP="00392FB4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392FB4" w:rsidRPr="00920EB6" w:rsidRDefault="005B37F8" w:rsidP="00392FB4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20EB6">
        <w:rPr>
          <w:rFonts w:ascii="Calibri" w:hAnsi="Calibri" w:cs="Calibri"/>
          <w:sz w:val="20"/>
          <w:szCs w:val="20"/>
        </w:rPr>
        <w:t>Oświadczenie wykonawców wspólnie ubiegających się o udzielenie zamówienia – Załącznik nr 5</w:t>
      </w:r>
    </w:p>
    <w:p w:rsidR="00920EB6" w:rsidRPr="00807068" w:rsidRDefault="00920EB6" w:rsidP="00920EB6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068">
        <w:rPr>
          <w:rFonts w:ascii="Calibri" w:hAnsi="Calibri" w:cs="Calibri"/>
          <w:sz w:val="20"/>
          <w:szCs w:val="20"/>
        </w:rPr>
        <w:t>Wykaz wykonanych/wykonywanych usług – Załącznik nr 6</w:t>
      </w:r>
    </w:p>
    <w:p w:rsidR="008C16FD" w:rsidRDefault="008C16FD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8C16FD" w:rsidRDefault="008C16FD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8C16FD" w:rsidRDefault="008C16FD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Pr="00EB5B01" w:rsidRDefault="00392FB4" w:rsidP="00392FB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392FB4" w:rsidRPr="0077026B" w:rsidRDefault="00392FB4" w:rsidP="00392FB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392FB4" w:rsidRDefault="00392FB4" w:rsidP="00392FB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– Waldemara Kowalczyka</w:t>
      </w:r>
    </w:p>
    <w:p w:rsidR="00392FB4" w:rsidRDefault="00392FB4" w:rsidP="00392FB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392FB4" w:rsidRDefault="00392FB4" w:rsidP="00392FB4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392FB4" w:rsidRPr="0012538A" w:rsidRDefault="00392FB4" w:rsidP="00392FB4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392FB4" w:rsidRPr="00B36E70" w:rsidRDefault="00392FB4" w:rsidP="00392FB4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392FB4" w:rsidRPr="00B36E70" w:rsidRDefault="00392FB4" w:rsidP="00392FB4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392FB4" w:rsidRPr="00B36E70" w:rsidRDefault="00392FB4" w:rsidP="00392FB4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392FB4" w:rsidRPr="00B36E70" w:rsidRDefault="00392FB4" w:rsidP="00392FB4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392FB4" w:rsidRPr="00316084" w:rsidRDefault="00392FB4" w:rsidP="00392FB4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</w:t>
      </w:r>
      <w:r w:rsidRPr="00A65A17">
        <w:rPr>
          <w:rFonts w:ascii="Calibri" w:hAnsi="Calibri" w:cs="Calibri"/>
          <w:b/>
        </w:rPr>
        <w:t xml:space="preserve">.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7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392FB4" w:rsidRPr="00B36E70" w:rsidRDefault="00392FB4" w:rsidP="00392FB4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392FB4" w:rsidRDefault="00392FB4" w:rsidP="00AC4D53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392FB4" w:rsidRPr="00997271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392FB4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392FB4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392FB4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392FB4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392FB4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392FB4" w:rsidRPr="00A803BE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zamówień, o których mowa w art. 214 ust. 1 pkt 7 ustawy Pzp.</w:t>
      </w:r>
    </w:p>
    <w:p w:rsidR="00392FB4" w:rsidRPr="001D0962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>Zamawiający przewiduje wymagania, o których mowa w art. 95 ustawy Pzp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A803BE">
        <w:rPr>
          <w:rFonts w:ascii="Calibri" w:hAnsi="Calibri" w:cs="Calibri"/>
          <w:color w:val="auto"/>
          <w:sz w:val="20"/>
          <w:szCs w:val="20"/>
        </w:rPr>
        <w:t xml:space="preserve">- określone w </w:t>
      </w:r>
      <w:r w:rsidRPr="001D0962">
        <w:rPr>
          <w:rFonts w:ascii="Calibri" w:hAnsi="Calibri" w:cs="Calibri"/>
          <w:color w:val="auto"/>
          <w:sz w:val="20"/>
          <w:szCs w:val="20"/>
        </w:rPr>
        <w:t>Rozdziale VII niniejszej SWZ.</w:t>
      </w:r>
    </w:p>
    <w:p w:rsidR="00392FB4" w:rsidRPr="00476E15" w:rsidRDefault="00392FB4" w:rsidP="00AC4D53">
      <w:pPr>
        <w:pStyle w:val="Default"/>
        <w:numPr>
          <w:ilvl w:val="0"/>
          <w:numId w:val="19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392FB4" w:rsidRDefault="00392FB4" w:rsidP="00AC4D53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392FB4" w:rsidRDefault="00392FB4" w:rsidP="00AC4D53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392FB4" w:rsidRPr="00AB005E" w:rsidRDefault="00392FB4" w:rsidP="00AC4D53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392FB4" w:rsidRDefault="00392FB4" w:rsidP="00AC4D53">
      <w:pPr>
        <w:pStyle w:val="Defaul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392FB4" w:rsidRPr="00AB005E" w:rsidRDefault="00392FB4" w:rsidP="00AC4D53">
      <w:pPr>
        <w:pStyle w:val="Defaul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392FB4" w:rsidRDefault="00392FB4" w:rsidP="00AC4D53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23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>
        <w:rPr>
          <w:rFonts w:ascii="Calibri" w:hAnsi="Calibri" w:cs="Calibri"/>
          <w:bCs/>
          <w:sz w:val="20"/>
          <w:szCs w:val="20"/>
        </w:rPr>
        <w:t>1605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392FB4" w:rsidRPr="00AB005E" w:rsidRDefault="00392FB4" w:rsidP="00AC4D53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392FB4" w:rsidRPr="004465B0" w:rsidRDefault="00392FB4" w:rsidP="00392FB4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392FB4" w:rsidRPr="004465B0" w:rsidRDefault="00392FB4" w:rsidP="00392FB4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392FB4" w:rsidRPr="005E2F04" w:rsidRDefault="00392FB4" w:rsidP="00392FB4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392FB4" w:rsidRPr="004465B0" w:rsidRDefault="00392FB4" w:rsidP="00392FB4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5B37F8" w:rsidRPr="00ED1234" w:rsidRDefault="005B37F8" w:rsidP="00BD604B">
      <w:pPr>
        <w:pStyle w:val="Akapitzlist"/>
        <w:numPr>
          <w:ilvl w:val="0"/>
          <w:numId w:val="58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Postępowanie prowadzone jest w trybie art. 275 pkt 2 ustawy Pzp (trybu podstawowego z możliwością prowadzenia negocjacji) w związku z 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art. 359 pkt 2 ustawy Pzp. Szacunkowa wartość zamówienia jest mniejsza niż równowartość kwoty 750 000 euro.</w:t>
      </w:r>
    </w:p>
    <w:p w:rsidR="005B37F8" w:rsidRPr="000D7B13" w:rsidRDefault="005B37F8" w:rsidP="00BD604B">
      <w:pPr>
        <w:pStyle w:val="Akapitzlist"/>
        <w:numPr>
          <w:ilvl w:val="0"/>
          <w:numId w:val="58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5B37F8" w:rsidRDefault="005B37F8" w:rsidP="00BD604B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5B37F8" w:rsidRDefault="005B37F8" w:rsidP="00BD604B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5B37F8" w:rsidRDefault="005B37F8" w:rsidP="00BD604B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5B37F8" w:rsidRPr="000D7B13" w:rsidRDefault="005B37F8" w:rsidP="00BD604B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5B37F8" w:rsidRDefault="005B37F8" w:rsidP="00BD604B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5B37F8" w:rsidRDefault="005B37F8" w:rsidP="00BD604B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5B37F8" w:rsidRPr="000D7B13" w:rsidRDefault="005B37F8" w:rsidP="00BD604B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 xml:space="preserve"> informuje on równocześnie wszystkich Wykonawców, których oferty złożone w odpowiedzi na ogłoszenie o zamówieniu nie zostały odrzucone, o zakończeniu negocjacji oraz zaprasza ich do składania ofert dodatkowych (przy czym Wykonawcy nie mają obowiązku składania ofert dodatkowych).</w:t>
      </w:r>
    </w:p>
    <w:p w:rsidR="005B37F8" w:rsidRDefault="005B37F8" w:rsidP="00BD604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5B37F8" w:rsidRDefault="005B37F8" w:rsidP="00BD604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B37F8" w:rsidRDefault="005B37F8" w:rsidP="00BD604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5B37F8" w:rsidRDefault="005B37F8" w:rsidP="00BD604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5B37F8" w:rsidRDefault="005B37F8" w:rsidP="00BD604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5B37F8" w:rsidRPr="00B92B31" w:rsidRDefault="005B37F8" w:rsidP="00BD604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5B37F8" w:rsidRDefault="005B37F8" w:rsidP="00392FB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92FB4" w:rsidRPr="00895362" w:rsidRDefault="00392FB4" w:rsidP="00392FB4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III. </w:t>
      </w:r>
      <w:r w:rsidR="00DC1182">
        <w:rPr>
          <w:rFonts w:ascii="Calibri" w:hAnsi="Calibri" w:cs="Calibri"/>
          <w:b/>
          <w:sz w:val="20"/>
          <w:szCs w:val="20"/>
          <w:highlight w:val="cyan"/>
          <w:lang w:eastAsia="en-US"/>
        </w:rPr>
        <w:t>Wykonawcy/podwykonawcy</w:t>
      </w:r>
    </w:p>
    <w:p w:rsidR="00392FB4" w:rsidRPr="009A52A8" w:rsidRDefault="00392FB4" w:rsidP="00392FB4">
      <w:pPr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92FB4" w:rsidRPr="00B634FE" w:rsidRDefault="00392FB4" w:rsidP="00AC4D53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392FB4" w:rsidRPr="00B634FE" w:rsidRDefault="00392FB4" w:rsidP="00AC4D53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392FB4" w:rsidRPr="00B634FE" w:rsidRDefault="00392FB4" w:rsidP="00AC4D53">
      <w:pPr>
        <w:pStyle w:val="Akapitzlist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postępowaniu, </w:t>
      </w:r>
      <w:r w:rsidRPr="00B634FE">
        <w:rPr>
          <w:rFonts w:ascii="Calibri" w:hAnsi="Calibri" w:cs="Calibri"/>
          <w:bCs/>
          <w:sz w:val="20"/>
          <w:szCs w:val="20"/>
          <w:lang w:eastAsia="en-US"/>
        </w:rPr>
        <w:t>o ile zostały</w:t>
      </w:r>
      <w:r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 w:rsidRPr="00B634FE">
        <w:rPr>
          <w:rFonts w:ascii="Calibri" w:hAnsi="Calibri" w:cs="Calibri"/>
          <w:sz w:val="20"/>
          <w:szCs w:val="20"/>
        </w:rPr>
        <w:t xml:space="preserve">określone przez Zamawiającego </w:t>
      </w:r>
      <w:r w:rsidRPr="00B634FE">
        <w:rPr>
          <w:rFonts w:ascii="Calibri" w:hAnsi="Calibri" w:cs="Calibri"/>
          <w:bCs/>
          <w:sz w:val="20"/>
          <w:szCs w:val="20"/>
        </w:rPr>
        <w:t>w ogłoszeniu  o zamówieniu oraz w niniejszej SWZ;</w:t>
      </w:r>
    </w:p>
    <w:p w:rsidR="00392FB4" w:rsidRPr="0071010D" w:rsidRDefault="00392FB4" w:rsidP="00AC4D53">
      <w:pPr>
        <w:pStyle w:val="Akapitzlist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392FB4" w:rsidRPr="00A57741" w:rsidRDefault="00392FB4" w:rsidP="00AC4D53">
      <w:pPr>
        <w:pStyle w:val="Akapitzlist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 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392FB4" w:rsidRPr="00AB75B2" w:rsidRDefault="00392FB4" w:rsidP="00AC4D53">
      <w:pPr>
        <w:pStyle w:val="Akapitzlist"/>
        <w:numPr>
          <w:ilvl w:val="0"/>
          <w:numId w:val="22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392FB4" w:rsidRPr="00AB75B2" w:rsidRDefault="00392FB4" w:rsidP="00392FB4">
      <w:pPr>
        <w:pStyle w:val="Akapitzlist"/>
        <w:ind w:left="765"/>
        <w:rPr>
          <w:rFonts w:ascii="Calibri" w:hAnsi="Calibri" w:cs="Calibri"/>
          <w:bCs/>
          <w:sz w:val="10"/>
          <w:szCs w:val="10"/>
        </w:rPr>
      </w:pPr>
    </w:p>
    <w:p w:rsidR="00392FB4" w:rsidRPr="00AB75B2" w:rsidRDefault="00392FB4" w:rsidP="00AC4D53">
      <w:pPr>
        <w:pStyle w:val="Akapitzlist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Wykonawcy mogą wspólnie ubiegać się o udzielenie zamówienia</w:t>
      </w:r>
      <w:r w:rsidRPr="00AB75B2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392FB4" w:rsidRDefault="00392FB4" w:rsidP="00AC4D53">
      <w:pPr>
        <w:pStyle w:val="Akapitzlist"/>
        <w:numPr>
          <w:ilvl w:val="1"/>
          <w:numId w:val="4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5A0C3A">
        <w:rPr>
          <w:rFonts w:ascii="Calibri" w:hAnsi="Calibri" w:cs="Calibri"/>
          <w:sz w:val="20"/>
          <w:szCs w:val="20"/>
        </w:rPr>
        <w:t>Wykonawcy ustanawiają pełnomocnika do reprezentowania ich w postępowaniu o udzielenie    zamówienia albo do reprezentowania w postępowaniu i zawarcia umowy w sprawie przedmiotowego            zamówienia publicznego. Treść pełnomocnictwa powinna dokładnie określać zakres umocowania.</w:t>
      </w:r>
    </w:p>
    <w:p w:rsidR="00CB4421" w:rsidRPr="001E0603" w:rsidRDefault="00CB4421" w:rsidP="00AC4D53">
      <w:pPr>
        <w:pStyle w:val="Akapitzlist"/>
        <w:numPr>
          <w:ilvl w:val="1"/>
          <w:numId w:val="4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1E0603">
        <w:rPr>
          <w:rFonts w:ascii="Calibri" w:hAnsi="Calibri" w:cs="Calibri"/>
          <w:sz w:val="20"/>
          <w:szCs w:val="20"/>
        </w:rPr>
        <w:t xml:space="preserve">W przypadku wspólnego ubiegania się o zamówienie przez Wykonawców, oświadczenie,  stanowiące załącznik  nr 3 do SWZ, składa każdy z Wykonawców wspólnie ubiegających  się o zamówienie. </w:t>
      </w:r>
    </w:p>
    <w:p w:rsidR="00CB4421" w:rsidRPr="001E0603" w:rsidRDefault="00CB4421" w:rsidP="00CB4421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1E0603">
        <w:rPr>
          <w:rFonts w:ascii="Calibri" w:hAnsi="Calibri" w:cs="Calibri"/>
          <w:sz w:val="20"/>
          <w:szCs w:val="20"/>
        </w:rPr>
        <w:t>Dokument ten potwierdza spełnienie warunków udziału w postępowaniu oraz brak podstaw wykluczenia w zakresie, w którym każdy z wykonawców wykazuje spełnienie warunków udziału w postępowaniu oraz brak   podstaw do wykluczenia.</w:t>
      </w:r>
    </w:p>
    <w:p w:rsidR="00392FB4" w:rsidRDefault="00392FB4" w:rsidP="00AC4D53">
      <w:pPr>
        <w:pStyle w:val="Akapitzlist"/>
        <w:numPr>
          <w:ilvl w:val="1"/>
          <w:numId w:val="4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5A0C3A">
        <w:rPr>
          <w:rFonts w:ascii="Calibri" w:hAnsi="Calibri" w:cs="Calibri"/>
          <w:sz w:val="20"/>
          <w:szCs w:val="20"/>
        </w:rPr>
        <w:t xml:space="preserve">Pozostałe wymogi, dotyczące składania oferty przez Wykonawców </w:t>
      </w:r>
      <w:r w:rsidRPr="003D677C">
        <w:rPr>
          <w:rFonts w:ascii="Calibri" w:hAnsi="Calibri" w:cs="Calibri"/>
          <w:sz w:val="20"/>
          <w:szCs w:val="20"/>
        </w:rPr>
        <w:t>wspólnie</w:t>
      </w:r>
      <w:r w:rsidRPr="005A0C3A">
        <w:rPr>
          <w:rFonts w:ascii="Calibri" w:hAnsi="Calibri" w:cs="Calibri"/>
          <w:sz w:val="20"/>
          <w:szCs w:val="20"/>
        </w:rPr>
        <w:t xml:space="preserve"> ubiegających się o udzielenie  zamówienia zawarte są w Rozdziale XI. pkt. A niniejszej SWZ.</w:t>
      </w:r>
    </w:p>
    <w:p w:rsidR="00392FB4" w:rsidRPr="005A0C3A" w:rsidRDefault="00392FB4" w:rsidP="00AC4D53">
      <w:pPr>
        <w:pStyle w:val="Akapitzlist"/>
        <w:numPr>
          <w:ilvl w:val="1"/>
          <w:numId w:val="4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5A0C3A">
        <w:rPr>
          <w:rFonts w:ascii="Calibri" w:hAnsi="Calibri" w:cs="Calibri"/>
          <w:sz w:val="20"/>
          <w:szCs w:val="20"/>
        </w:rPr>
        <w:t>Rozdział XX SWZ, w szczególności pkt 2 – wskazuje formalności, jakie muszą być dopełnione po wyborze oferty przez Wykonawców wspólnie ubiegających się o udzielenie zamówienia, w celu zawarcia umowy w sprawie zamówienia publicznego.</w:t>
      </w:r>
    </w:p>
    <w:p w:rsidR="00392FB4" w:rsidRPr="008C0B47" w:rsidRDefault="00392FB4" w:rsidP="00392FB4">
      <w:pPr>
        <w:autoSpaceDE w:val="0"/>
        <w:autoSpaceDN w:val="0"/>
        <w:rPr>
          <w:rFonts w:ascii="Calibri" w:hAnsi="Calibri" w:cs="Calibri"/>
          <w:bCs/>
          <w:i/>
          <w:color w:val="C00000"/>
          <w:sz w:val="10"/>
          <w:szCs w:val="20"/>
        </w:rPr>
      </w:pPr>
    </w:p>
    <w:p w:rsidR="00392FB4" w:rsidRPr="00AB75B2" w:rsidRDefault="00392FB4" w:rsidP="00AC4D53">
      <w:pPr>
        <w:pStyle w:val="Akapitzlist"/>
        <w:numPr>
          <w:ilvl w:val="0"/>
          <w:numId w:val="21"/>
        </w:numPr>
        <w:rPr>
          <w:rFonts w:ascii="Calibri" w:hAnsi="Calibri" w:cs="Calibri"/>
          <w:b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CF1C48" w:rsidRDefault="00392FB4" w:rsidP="00CF1C48">
      <w:pPr>
        <w:pStyle w:val="Akapitzlist"/>
        <w:numPr>
          <w:ilvl w:val="0"/>
          <w:numId w:val="23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CF1C48" w:rsidRPr="00CF1C48" w:rsidRDefault="00CF1C48" w:rsidP="00CF1C48">
      <w:pPr>
        <w:pStyle w:val="Akapitzlist"/>
        <w:numPr>
          <w:ilvl w:val="0"/>
          <w:numId w:val="23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CF1C48">
        <w:rPr>
          <w:rFonts w:ascii="Calibri" w:hAnsi="Calibri" w:cs="Calibri"/>
          <w:sz w:val="20"/>
          <w:szCs w:val="20"/>
        </w:rPr>
        <w:t xml:space="preserve">Zamawiający </w:t>
      </w:r>
      <w:r w:rsidRPr="00CF1C4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zastrzega </w:t>
      </w:r>
      <w:r w:rsidRPr="00CF1C48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obowiązek osobistego wykonania przez Wykonawcę </w:t>
      </w:r>
      <w:r w:rsidRPr="00CF1C48">
        <w:rPr>
          <w:rFonts w:ascii="Calibri" w:hAnsi="Calibri" w:cs="Calibri"/>
          <w:b/>
          <w:color w:val="000000" w:themeColor="text1"/>
          <w:sz w:val="20"/>
          <w:szCs w:val="20"/>
        </w:rPr>
        <w:t>kluczowych części zamówienia na usługę tj. fizyczną - bezpośrednią ochronę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(dozór)</w:t>
      </w:r>
      <w:r w:rsidRPr="00CF1C48">
        <w:rPr>
          <w:rFonts w:ascii="Calibri" w:hAnsi="Calibri" w:cs="Calibri"/>
          <w:b/>
          <w:color w:val="000000" w:themeColor="text1"/>
          <w:sz w:val="20"/>
          <w:szCs w:val="20"/>
        </w:rPr>
        <w:t xml:space="preserve"> obiektów odnośnie osób i mienia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CF1C48">
        <w:rPr>
          <w:rFonts w:ascii="Calibri" w:hAnsi="Calibri" w:cs="Calibri"/>
          <w:b/>
          <w:color w:val="000000" w:themeColor="text1"/>
          <w:sz w:val="20"/>
          <w:szCs w:val="20"/>
        </w:rPr>
        <w:t>(z wyłączeniem grupy interwencyjnej).</w:t>
      </w:r>
    </w:p>
    <w:p w:rsidR="00CF1C48" w:rsidRPr="00CF1C48" w:rsidRDefault="00CF1C48" w:rsidP="00CF1C48">
      <w:pPr>
        <w:pStyle w:val="Akapitzlist"/>
        <w:numPr>
          <w:ilvl w:val="0"/>
          <w:numId w:val="23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CF1C48">
        <w:rPr>
          <w:rFonts w:ascii="Calibri" w:hAnsi="Calibri" w:cs="Calibri"/>
          <w:sz w:val="20"/>
          <w:szCs w:val="20"/>
        </w:rPr>
        <w:t>W pozostałym zakresie Zamawiający nie wprowadza zastrzeżenia o obowiązku osobistego wykonania przez Wykonawcę innych części zamówienia.</w:t>
      </w:r>
    </w:p>
    <w:p w:rsidR="00392FB4" w:rsidRPr="00AB75B2" w:rsidRDefault="00392FB4" w:rsidP="00AC4D53">
      <w:pPr>
        <w:pStyle w:val="Akapitzlist"/>
        <w:numPr>
          <w:ilvl w:val="0"/>
          <w:numId w:val="23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>Wykonawca, który zamierza wykonywać zamówie</w:t>
      </w:r>
      <w:r>
        <w:rPr>
          <w:rFonts w:ascii="Calibri" w:hAnsi="Calibri" w:cs="Calibri"/>
          <w:sz w:val="20"/>
          <w:szCs w:val="20"/>
        </w:rPr>
        <w:t>nie przy udziale podwykonawcy, winien</w:t>
      </w:r>
      <w:r w:rsidRPr="00D72E99">
        <w:rPr>
          <w:rFonts w:ascii="Calibri" w:hAnsi="Calibri" w:cs="Calibri"/>
          <w:sz w:val="20"/>
          <w:szCs w:val="20"/>
        </w:rPr>
        <w:t xml:space="preserve"> wskazać w ofercie, jaką część (zakres zamówienia) wykonywać będzie w jego imieniu podwykonawca oraz podać </w:t>
      </w:r>
      <w:r>
        <w:rPr>
          <w:rFonts w:ascii="Calibri" w:hAnsi="Calibri" w:cs="Calibri"/>
          <w:sz w:val="20"/>
          <w:szCs w:val="20"/>
        </w:rPr>
        <w:t xml:space="preserve">nazwę </w:t>
      </w:r>
      <w:r w:rsidRPr="00D72E99">
        <w:rPr>
          <w:rFonts w:ascii="Calibri" w:hAnsi="Calibri" w:cs="Calibri"/>
          <w:sz w:val="20"/>
          <w:szCs w:val="20"/>
        </w:rPr>
        <w:t xml:space="preserve">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</w:t>
      </w:r>
      <w:r w:rsidRPr="00D72E99">
        <w:rPr>
          <w:rFonts w:ascii="Calibri" w:hAnsi="Calibri" w:cs="Calibri"/>
          <w:sz w:val="20"/>
          <w:szCs w:val="20"/>
        </w:rPr>
        <w:lastRenderedPageBreak/>
        <w:t xml:space="preserve">Wykonawca nie zamierza wykonywać zamówienia przy udziale podwykonawców, należy wpisać w formularzach „nie dotyczy” lub inne podobne sformułowanie. </w:t>
      </w:r>
    </w:p>
    <w:p w:rsidR="00392FB4" w:rsidRDefault="00392FB4" w:rsidP="00AC4D5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0" w:line="252" w:lineRule="auto"/>
        <w:ind w:left="851" w:hanging="266"/>
        <w:contextualSpacing/>
        <w:rPr>
          <w:rFonts w:ascii="Calibri" w:hAnsi="Calibri" w:cs="Calibri"/>
          <w:color w:val="00000A"/>
          <w:sz w:val="20"/>
          <w:szCs w:val="20"/>
        </w:rPr>
      </w:pPr>
      <w:r w:rsidRPr="00BD1D11">
        <w:rPr>
          <w:rFonts w:ascii="Calibri" w:hAnsi="Calibri" w:cs="Calibri"/>
          <w:color w:val="00000A"/>
          <w:sz w:val="20"/>
          <w:szCs w:val="20"/>
        </w:rPr>
        <w:t>Zamawiający żąda, aby przed przystąpieniem do wykonania zamówienia Wykonawca podał nazwy, dane kontaktowe oraz</w:t>
      </w: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BD1D11">
        <w:rPr>
          <w:rFonts w:ascii="Calibri" w:hAnsi="Calibri" w:cs="Calibri"/>
          <w:color w:val="00000A"/>
          <w:sz w:val="20"/>
          <w:szCs w:val="20"/>
        </w:rPr>
        <w:t>przedstawicieli podwykonawców zaangażowanych w wykonanie zamówienia (jeżeli są już znani). Wykonawca zobowiązany</w:t>
      </w: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BD1D11">
        <w:rPr>
          <w:rFonts w:ascii="Calibri" w:hAnsi="Calibri" w:cs="Calibri"/>
          <w:color w:val="00000A"/>
          <w:sz w:val="20"/>
          <w:szCs w:val="20"/>
        </w:rPr>
        <w:t>jest do zawiadomienia Zamawiającego o wszelkich zmianach w odniesieniu do informacji, o których mowa w zdaniu</w:t>
      </w: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BD1D11">
        <w:rPr>
          <w:rFonts w:ascii="Calibri" w:hAnsi="Calibri" w:cs="Calibri"/>
          <w:color w:val="00000A"/>
          <w:sz w:val="20"/>
          <w:szCs w:val="20"/>
        </w:rPr>
        <w:t>pierwszym, w trakcie realizacji zamówienia, a także przekazuje wymagane informacje na temat nowych podwykonawców,</w:t>
      </w: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BD1D11">
        <w:rPr>
          <w:rFonts w:ascii="Calibri" w:hAnsi="Calibri" w:cs="Calibri"/>
          <w:color w:val="00000A"/>
          <w:sz w:val="20"/>
          <w:szCs w:val="20"/>
        </w:rPr>
        <w:t>którym w późniejszym okresie zamierza powierzyć realizacje zamówienia.</w:t>
      </w:r>
    </w:p>
    <w:p w:rsidR="00DB738C" w:rsidRPr="00DB738C" w:rsidRDefault="00DB738C" w:rsidP="00DB738C">
      <w:pPr>
        <w:pStyle w:val="Akapitzlist"/>
        <w:autoSpaceDE w:val="0"/>
        <w:autoSpaceDN w:val="0"/>
        <w:adjustRightInd w:val="0"/>
        <w:spacing w:after="200" w:line="252" w:lineRule="auto"/>
        <w:ind w:left="851"/>
        <w:contextualSpacing/>
        <w:rPr>
          <w:rFonts w:ascii="Calibri" w:hAnsi="Calibri" w:cs="Calibri"/>
          <w:color w:val="00000A"/>
          <w:sz w:val="10"/>
          <w:szCs w:val="10"/>
        </w:rPr>
      </w:pPr>
    </w:p>
    <w:p w:rsidR="00DB738C" w:rsidRPr="00DB738C" w:rsidRDefault="00DB738C" w:rsidP="00DB738C">
      <w:pPr>
        <w:pStyle w:val="Akapitzlist"/>
        <w:numPr>
          <w:ilvl w:val="0"/>
          <w:numId w:val="21"/>
        </w:numPr>
        <w:rPr>
          <w:rFonts w:ascii="Calibri" w:hAnsi="Calibri" w:cs="Calibri"/>
          <w:b/>
          <w:sz w:val="20"/>
          <w:szCs w:val="20"/>
          <w:lang w:eastAsia="en-US"/>
        </w:rPr>
      </w:pPr>
      <w:r w:rsidRPr="00DB738C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392FB4" w:rsidRDefault="00DB738C" w:rsidP="006077FE">
      <w:pPr>
        <w:ind w:left="426"/>
        <w:jc w:val="both"/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</w:pPr>
      <w:r w:rsidRPr="00F66A3F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postępowaniu, wykonawca może polegać na potencjale podmiotu trzeciego na zasadach opisanych w art.118–123 ustawy Pzp. Podmiot trzeci, na potencjał którego wykonawca powołuje się w celu wykazania spełnienia warunków udziału w postępowaniu, nie może podlegać wykluczeniu na podst</w:t>
      </w:r>
      <w:r w:rsidR="006077FE">
        <w:rPr>
          <w:rFonts w:ascii="Calibri" w:hAnsi="Calibri" w:cs="Calibri"/>
          <w:sz w:val="20"/>
          <w:szCs w:val="20"/>
          <w:lang w:eastAsia="en-US"/>
        </w:rPr>
        <w:t xml:space="preserve">awie art. 108 ust. 1 ustawy Pzp </w:t>
      </w:r>
      <w:r w:rsidR="004A17F3">
        <w:rPr>
          <w:rFonts w:ascii="Calibri" w:hAnsi="Calibri" w:cs="Calibri"/>
          <w:sz w:val="20"/>
          <w:szCs w:val="20"/>
          <w:lang w:eastAsia="en-US"/>
        </w:rPr>
        <w:t xml:space="preserve">oraz  </w:t>
      </w:r>
      <w:r w:rsidR="004A17F3">
        <w:rPr>
          <w:rFonts w:ascii="Calibri" w:hAnsi="Calibri" w:cs="Calibri"/>
          <w:sz w:val="20"/>
          <w:szCs w:val="20"/>
        </w:rPr>
        <w:t xml:space="preserve">art. 7 ust. 1 </w:t>
      </w:r>
      <w:r w:rsidR="004A17F3" w:rsidRPr="00BD2A19">
        <w:rPr>
          <w:rStyle w:val="Pogrubienie"/>
          <w:rFonts w:ascii="Calibri" w:hAnsi="Calibri" w:cs="Calibri"/>
          <w:b w:val="0"/>
          <w:color w:val="222222"/>
          <w:sz w:val="20"/>
          <w:szCs w:val="20"/>
          <w:shd w:val="clear" w:color="auto" w:fill="FFFFFF"/>
        </w:rPr>
        <w:t>ustawy z dnia 13 kwietnia 2022 r. –</w:t>
      </w:r>
      <w:r w:rsidR="004A17F3" w:rsidRPr="00C166F6">
        <w:rPr>
          <w:rStyle w:val="Pogrubienie"/>
          <w:rFonts w:ascii="Calibri" w:hAnsi="Calibri" w:cs="Calibri"/>
          <w:color w:val="222222"/>
          <w:sz w:val="20"/>
          <w:szCs w:val="20"/>
          <w:shd w:val="clear" w:color="auto" w:fill="FFFFFF"/>
        </w:rPr>
        <w:t> </w:t>
      </w:r>
      <w:r w:rsidR="004A17F3" w:rsidRPr="00C166F6"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</w:t>
      </w:r>
      <w:r w:rsidR="004A17F3"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 </w:t>
      </w:r>
      <w:r w:rsidR="004A17F3" w:rsidRPr="00C166F6"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>ochronie bezpieczeństwa narodowego</w:t>
      </w:r>
      <w:r w:rsidR="006077FE"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>.</w:t>
      </w:r>
    </w:p>
    <w:p w:rsidR="004A17F3" w:rsidRDefault="004A17F3" w:rsidP="004A17F3">
      <w:pPr>
        <w:jc w:val="both"/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</w:pPr>
    </w:p>
    <w:p w:rsidR="004A17F3" w:rsidRDefault="004A17F3" w:rsidP="004A17F3">
      <w:pPr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FC30B5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392FB4" w:rsidRDefault="00392FB4" w:rsidP="00FC30B5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392FB4" w:rsidRDefault="00392FB4" w:rsidP="00FC30B5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392FB4" w:rsidRDefault="00392FB4" w:rsidP="00392FB4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92FB4" w:rsidRPr="001364AD" w:rsidRDefault="00392FB4" w:rsidP="00392FB4">
      <w:pPr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1364AD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392FB4" w:rsidRPr="006519EA" w:rsidRDefault="00392FB4" w:rsidP="00392FB4">
      <w:pPr>
        <w:pStyle w:val="Tekstpodstawowywcity3"/>
        <w:numPr>
          <w:ilvl w:val="0"/>
          <w:numId w:val="10"/>
        </w:numPr>
        <w:ind w:left="426" w:right="72"/>
        <w:rPr>
          <w:rFonts w:ascii="Calibri" w:hAnsi="Calibri" w:cs="Calibri"/>
          <w:bCs/>
          <w:sz w:val="20"/>
          <w:lang w:eastAsia="en-US"/>
        </w:rPr>
      </w:pPr>
      <w:r w:rsidRPr="006519EA">
        <w:rPr>
          <w:rFonts w:ascii="Calibri" w:hAnsi="Calibri" w:cs="Calibri"/>
          <w:b w:val="0"/>
          <w:sz w:val="20"/>
        </w:rPr>
        <w:t>Postępowanie pro</w:t>
      </w:r>
      <w:r>
        <w:rPr>
          <w:rFonts w:ascii="Calibri" w:hAnsi="Calibri" w:cs="Calibri"/>
          <w:b w:val="0"/>
          <w:sz w:val="20"/>
        </w:rPr>
        <w:t xml:space="preserve">wadzone jest w języku polskim za pośrednictwem </w:t>
      </w:r>
      <w:r w:rsidRPr="006519EA">
        <w:rPr>
          <w:rFonts w:ascii="Calibri" w:hAnsi="Calibri" w:cs="Calibri"/>
          <w:b w:val="0"/>
          <w:sz w:val="20"/>
        </w:rPr>
        <w:t xml:space="preserve">platformazakupowa.pl pod adresem </w:t>
      </w:r>
      <w:r w:rsidRPr="006519E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>
        <w:rPr>
          <w:rFonts w:ascii="Calibri" w:hAnsi="Calibri" w:cs="Calibri"/>
          <w:sz w:val="20"/>
          <w:shd w:val="clear" w:color="auto" w:fill="FFFFFF"/>
        </w:rPr>
        <w:t>/</w:t>
      </w:r>
      <w:r w:rsidR="007C54BA">
        <w:rPr>
          <w:rFonts w:ascii="Calibri" w:hAnsi="Calibri" w:cs="Calibri"/>
          <w:sz w:val="20"/>
          <w:shd w:val="clear" w:color="auto" w:fill="FFFFFF"/>
        </w:rPr>
        <w:t>913027</w:t>
      </w:r>
    </w:p>
    <w:p w:rsidR="00392FB4" w:rsidRPr="00D84539" w:rsidRDefault="00392FB4" w:rsidP="00392FB4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D84539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CC0CCF" w:rsidRDefault="00392FB4" w:rsidP="00CC0CCF">
      <w:pPr>
        <w:pStyle w:val="NormalnyWeb"/>
        <w:numPr>
          <w:ilvl w:val="0"/>
          <w:numId w:val="116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392FB4" w:rsidRPr="00CC0CCF" w:rsidRDefault="00392FB4" w:rsidP="00CC0CCF">
      <w:pPr>
        <w:pStyle w:val="NormalnyWeb"/>
        <w:numPr>
          <w:ilvl w:val="0"/>
          <w:numId w:val="116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CC0CCF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CC0CCF" w:rsidRDefault="00392FB4" w:rsidP="00CC0CCF">
      <w:pPr>
        <w:pStyle w:val="NormalnyWeb"/>
        <w:numPr>
          <w:ilvl w:val="0"/>
          <w:numId w:val="115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złożenia/poprawienia/uzupełnienia   oświadczenia, o którym mowa w art. 125 ust. 1, podmiotowych środków dowodowych, </w:t>
      </w:r>
      <w:r w:rsidR="00CB4421">
        <w:rPr>
          <w:rFonts w:ascii="Calibri" w:hAnsi="Calibri" w:cs="Calibri"/>
          <w:color w:val="000000"/>
          <w:shd w:val="clear" w:color="auto" w:fill="FFFFFF"/>
        </w:rPr>
        <w:t>i</w:t>
      </w:r>
      <w:r w:rsidRPr="00D84539">
        <w:rPr>
          <w:rFonts w:ascii="Calibri" w:hAnsi="Calibri" w:cs="Calibri"/>
          <w:color w:val="000000"/>
          <w:shd w:val="clear" w:color="auto" w:fill="FFFFFF"/>
        </w:rPr>
        <w:t>nnych dokumentów lub oświadczeń składanych w postępowaniu;</w:t>
      </w:r>
    </w:p>
    <w:p w:rsidR="00CC0CCF" w:rsidRDefault="00392FB4" w:rsidP="00CC0CCF">
      <w:pPr>
        <w:pStyle w:val="NormalnyWeb"/>
        <w:numPr>
          <w:ilvl w:val="0"/>
          <w:numId w:val="115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CC0CCF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C0CCF" w:rsidRDefault="00392FB4" w:rsidP="00CC0CCF">
      <w:pPr>
        <w:pStyle w:val="NormalnyWeb"/>
        <w:numPr>
          <w:ilvl w:val="0"/>
          <w:numId w:val="115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CC0CCF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 przedmiotowych środków dowodowych;</w:t>
      </w:r>
    </w:p>
    <w:p w:rsidR="00CC0CCF" w:rsidRDefault="00392FB4" w:rsidP="00CC0CCF">
      <w:pPr>
        <w:pStyle w:val="NormalnyWeb"/>
        <w:numPr>
          <w:ilvl w:val="0"/>
          <w:numId w:val="115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CC0CCF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CC0CCF" w:rsidRDefault="00392FB4" w:rsidP="00CC0CCF">
      <w:pPr>
        <w:pStyle w:val="NormalnyWeb"/>
        <w:numPr>
          <w:ilvl w:val="0"/>
          <w:numId w:val="115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CC0CCF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392FB4" w:rsidRPr="00CC0CCF" w:rsidRDefault="00392FB4" w:rsidP="00CC0CCF">
      <w:pPr>
        <w:pStyle w:val="NormalnyWeb"/>
        <w:numPr>
          <w:ilvl w:val="0"/>
          <w:numId w:val="115"/>
        </w:numPr>
        <w:spacing w:before="0" w:beforeAutospacing="0" w:after="0" w:afterAutospacing="0"/>
        <w:ind w:left="1134"/>
        <w:rPr>
          <w:rFonts w:ascii="Calibri" w:hAnsi="Calibri" w:cs="Calibri"/>
        </w:rPr>
      </w:pPr>
      <w:r w:rsidRPr="00CC0CCF">
        <w:rPr>
          <w:rFonts w:ascii="Calibri" w:hAnsi="Calibri" w:cs="Calibri"/>
          <w:color w:val="000000"/>
          <w:shd w:val="clear" w:color="auto" w:fill="FFFFFF"/>
        </w:rPr>
        <w:t>inne,</w:t>
      </w:r>
    </w:p>
    <w:p w:rsidR="00392FB4" w:rsidRPr="00D84539" w:rsidRDefault="00392FB4" w:rsidP="00392FB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color w:val="000000"/>
        </w:rPr>
      </w:pPr>
      <w:r w:rsidRPr="00D84539">
        <w:rPr>
          <w:rFonts w:ascii="Calibri" w:hAnsi="Calibri" w:cs="Calibri"/>
          <w:color w:val="000000"/>
        </w:rPr>
        <w:t xml:space="preserve">  odbywa się za pośrednictwem </w:t>
      </w:r>
      <w:hyperlink r:id="rId8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 xml:space="preserve">„Wyślij wiadomość do </w:t>
      </w:r>
    </w:p>
    <w:p w:rsidR="00392FB4" w:rsidRPr="00D84539" w:rsidRDefault="00392FB4" w:rsidP="00392FB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b/>
          <w:color w:val="000000"/>
        </w:rPr>
        <w:t xml:space="preserve">  zamawiającego”. </w:t>
      </w:r>
    </w:p>
    <w:p w:rsidR="00392FB4" w:rsidRPr="00D84539" w:rsidRDefault="00392FB4" w:rsidP="00392FB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392FB4" w:rsidRPr="00D84539" w:rsidRDefault="00392FB4" w:rsidP="00392FB4">
      <w:pPr>
        <w:pStyle w:val="Akapitzlist"/>
        <w:numPr>
          <w:ilvl w:val="0"/>
          <w:numId w:val="1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392FB4" w:rsidRPr="00196488" w:rsidRDefault="00392FB4" w:rsidP="0039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392FB4" w:rsidRPr="00196488" w:rsidRDefault="00392FB4" w:rsidP="0039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Zamawiający, zgodnie z Rozporządzeniem Prezesa Rady Ministrów z dnia 30 grudnia 2020 r. w sprawie sposobu sporządzania</w:t>
      </w:r>
      <w:r w:rsidRPr="00D84539">
        <w:rPr>
          <w:rFonts w:ascii="Calibri" w:hAnsi="Calibri" w:cs="Calibri"/>
          <w:sz w:val="20"/>
          <w:szCs w:val="20"/>
        </w:rPr>
        <w:t xml:space="preserve"> i przekazywania informacji oraz wymagań technicznych dla dokumentów elektronicznych oraz środków komunikacji elektronicznej w postępowaniu o udzielenie zamówienia publicznego lub konkursie </w:t>
      </w:r>
      <w:r w:rsidRPr="00196488">
        <w:rPr>
          <w:rFonts w:ascii="Calibri" w:hAnsi="Calibri" w:cs="Calibri"/>
          <w:sz w:val="20"/>
          <w:szCs w:val="20"/>
        </w:rPr>
        <w:t xml:space="preserve">określa niezbędne wymagania sprzętowo-aplikacyjne umożliwiające pracę na </w:t>
      </w:r>
      <w:hyperlink r:id="rId12">
        <w:r w:rsidRPr="00196488">
          <w:rPr>
            <w:rFonts w:ascii="Calibri" w:hAnsi="Calibri" w:cs="Calibri"/>
            <w:sz w:val="20"/>
            <w:szCs w:val="20"/>
          </w:rPr>
          <w:t>platformazakupowa.pl</w:t>
        </w:r>
      </w:hyperlink>
    </w:p>
    <w:p w:rsidR="00392FB4" w:rsidRPr="00D84539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392FB4" w:rsidRPr="00D84539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92FB4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zainstalowana dowolna, inna przeglądarka internetowa niż Internet </w:t>
      </w:r>
      <w:r>
        <w:rPr>
          <w:rFonts w:ascii="Calibri" w:hAnsi="Calibri" w:cs="Calibri"/>
          <w:sz w:val="20"/>
          <w:szCs w:val="20"/>
        </w:rPr>
        <w:t>Explorer,</w:t>
      </w:r>
    </w:p>
    <w:p w:rsidR="00392FB4" w:rsidRPr="00657041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657041">
        <w:rPr>
          <w:rFonts w:ascii="Calibri" w:hAnsi="Calibri" w:cs="Calibri"/>
          <w:sz w:val="20"/>
          <w:szCs w:val="20"/>
        </w:rPr>
        <w:t>JavaScript</w:t>
      </w:r>
      <w:proofErr w:type="spellEnd"/>
      <w:r w:rsidRPr="00657041">
        <w:rPr>
          <w:rFonts w:ascii="Calibri" w:hAnsi="Calibri" w:cs="Calibri"/>
          <w:sz w:val="20"/>
          <w:szCs w:val="20"/>
        </w:rPr>
        <w:t>,</w:t>
      </w:r>
    </w:p>
    <w:p w:rsidR="00392FB4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392FB4" w:rsidRPr="00181C35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3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392FB4" w:rsidRPr="00D84539" w:rsidRDefault="00392FB4" w:rsidP="00392FB4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D84539">
        <w:rPr>
          <w:rFonts w:ascii="Calibri" w:hAnsi="Calibri" w:cs="Calibri"/>
          <w:sz w:val="20"/>
          <w:szCs w:val="20"/>
        </w:rPr>
        <w:t>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392FB4" w:rsidRPr="00D84539" w:rsidRDefault="00392FB4" w:rsidP="0039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392FB4" w:rsidRDefault="00392FB4" w:rsidP="00AC4D53">
      <w:pPr>
        <w:pStyle w:val="Akapitzlist"/>
        <w:numPr>
          <w:ilvl w:val="0"/>
          <w:numId w:val="40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196488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96488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5">
        <w:r w:rsidRPr="00196488">
          <w:rPr>
            <w:rFonts w:ascii="Calibri" w:hAnsi="Calibri" w:cs="Calibri"/>
            <w:sz w:val="20"/>
            <w:szCs w:val="20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392FB4" w:rsidRPr="00196488" w:rsidRDefault="00392FB4" w:rsidP="00AC4D53">
      <w:pPr>
        <w:pStyle w:val="Akapitzlist"/>
        <w:numPr>
          <w:ilvl w:val="0"/>
          <w:numId w:val="40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6">
        <w:r w:rsidRPr="00196488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>:</w:t>
      </w:r>
    </w:p>
    <w:p w:rsidR="00392FB4" w:rsidRPr="00D84539" w:rsidRDefault="007D5ABB" w:rsidP="00392FB4">
      <w:pPr>
        <w:ind w:left="1276"/>
        <w:jc w:val="both"/>
        <w:rPr>
          <w:rFonts w:ascii="Calibri" w:hAnsi="Calibri" w:cs="Calibri"/>
          <w:color w:val="FF0000"/>
          <w:sz w:val="20"/>
          <w:szCs w:val="20"/>
        </w:rPr>
      </w:pPr>
      <w:hyperlink r:id="rId17" w:history="1">
        <w:r w:rsidR="00392FB4" w:rsidRPr="00AF7608">
          <w:rPr>
            <w:rStyle w:val="Hipercze"/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392FB4" w:rsidRPr="0053074C" w:rsidRDefault="00392FB4" w:rsidP="0039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53074C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53074C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3074C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392FB4" w:rsidRDefault="00392FB4" w:rsidP="0039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92FB4" w:rsidRPr="00196488" w:rsidRDefault="00392FB4" w:rsidP="00392F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dotyczących treści SWZ.</w:t>
      </w:r>
    </w:p>
    <w:p w:rsidR="00392FB4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92FB4" w:rsidRPr="00E23578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92FB4" w:rsidRPr="00E23578" w:rsidRDefault="00392FB4" w:rsidP="005A31CB">
      <w:pPr>
        <w:tabs>
          <w:tab w:val="left" w:pos="1463"/>
        </w:tabs>
        <w:spacing w:line="360" w:lineRule="auto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392FB4" w:rsidRDefault="00392FB4" w:rsidP="00392FB4">
      <w:pPr>
        <w:tabs>
          <w:tab w:val="left" w:pos="1463"/>
        </w:tabs>
        <w:spacing w:line="360" w:lineRule="auto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</w:p>
    <w:p w:rsidR="00392FB4" w:rsidRPr="004332C5" w:rsidRDefault="00392FB4" w:rsidP="005A31CB">
      <w:pPr>
        <w:ind w:left="360"/>
        <w:jc w:val="center"/>
        <w:rPr>
          <w:rFonts w:ascii="Calibri" w:hAnsi="Calibri" w:cs="Calibri"/>
          <w:sz w:val="20"/>
          <w:szCs w:val="20"/>
          <w:lang w:eastAsia="en-US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392FB4" w:rsidRPr="003F239C" w:rsidRDefault="00392FB4" w:rsidP="005A31CB">
      <w:pPr>
        <w:ind w:left="360"/>
        <w:rPr>
          <w:rFonts w:ascii="Calibri" w:hAnsi="Calibri" w:cs="Calibri"/>
          <w:sz w:val="20"/>
          <w:szCs w:val="20"/>
          <w:lang w:eastAsia="en-US"/>
        </w:rPr>
      </w:pPr>
    </w:p>
    <w:p w:rsidR="00325D31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jest </w:t>
      </w:r>
      <w:r w:rsidRPr="00391358">
        <w:rPr>
          <w:rFonts w:ascii="Calibri" w:hAnsi="Calibri" w:cs="Calibri"/>
          <w:bCs/>
          <w:sz w:val="20"/>
          <w:szCs w:val="20"/>
        </w:rPr>
        <w:t>świadczeni</w:t>
      </w:r>
      <w:r>
        <w:rPr>
          <w:rFonts w:ascii="Calibri" w:hAnsi="Calibri" w:cs="Calibri"/>
          <w:bCs/>
          <w:sz w:val="20"/>
          <w:szCs w:val="20"/>
        </w:rPr>
        <w:t>e</w:t>
      </w:r>
      <w:r w:rsidRPr="00391358">
        <w:rPr>
          <w:rFonts w:ascii="Calibri" w:hAnsi="Calibri" w:cs="Calibri"/>
          <w:bCs/>
          <w:sz w:val="20"/>
          <w:szCs w:val="20"/>
        </w:rPr>
        <w:t xml:space="preserve"> usługi polegającej na całodobowej, stałej bezpośredniej ochronie</w:t>
      </w:r>
      <w:r>
        <w:rPr>
          <w:rFonts w:ascii="Calibri" w:hAnsi="Calibri" w:cs="Calibri"/>
          <w:bCs/>
          <w:sz w:val="20"/>
          <w:szCs w:val="20"/>
        </w:rPr>
        <w:t xml:space="preserve"> fizycznej (dozorze)</w:t>
      </w:r>
      <w:r w:rsidRPr="00391358">
        <w:rPr>
          <w:rFonts w:ascii="Calibri" w:hAnsi="Calibri" w:cs="Calibri"/>
          <w:bCs/>
          <w:sz w:val="20"/>
          <w:szCs w:val="20"/>
        </w:rPr>
        <w:t xml:space="preserve"> mienia składającego się z obiektów szpitalnych Wojewódzkiego Zespołu Zakładu Opieki Zdrowotnej Centrum Leczenia Chorób Płuc  i Rehabilitacj</w:t>
      </w:r>
      <w:r>
        <w:rPr>
          <w:rFonts w:ascii="Calibri" w:hAnsi="Calibri" w:cs="Calibri"/>
          <w:bCs/>
          <w:sz w:val="20"/>
          <w:szCs w:val="20"/>
        </w:rPr>
        <w:t>i w Łodzi, przy ul. Okólnej 181 oraz</w:t>
      </w:r>
      <w:r w:rsidRPr="00391358">
        <w:rPr>
          <w:rFonts w:ascii="Calibri" w:hAnsi="Calibri" w:cs="Calibri"/>
          <w:bCs/>
          <w:sz w:val="20"/>
          <w:szCs w:val="20"/>
        </w:rPr>
        <w:t xml:space="preserve"> w Tuszynie przy ul. Szpitalnej 5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391358">
        <w:rPr>
          <w:rFonts w:ascii="Calibri" w:hAnsi="Calibri" w:cs="Calibri"/>
          <w:bCs/>
          <w:sz w:val="20"/>
          <w:szCs w:val="20"/>
        </w:rPr>
        <w:t>– w tym pomieszczeń oraz rzeczy znajdujących się w pomieszczeniach. Wykonawca jest obowiązany także zapewnić obecność pracownika w miejscach wskazanych przez Zamawiającego (posterunek).</w:t>
      </w:r>
    </w:p>
    <w:p w:rsidR="00325D31" w:rsidRPr="00325D31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25D31">
        <w:rPr>
          <w:rFonts w:ascii="Calibri" w:hAnsi="Calibri" w:cs="Calibri"/>
          <w:sz w:val="20"/>
          <w:szCs w:val="20"/>
          <w:lang w:eastAsia="en-US"/>
        </w:rPr>
        <w:t>Zamawiający nie dokonuje podziału zamówienia na części – jeden rodzaj zamówienia, brak podziału zamówienia na części nie narusza zasady zachowania uczciwej konkurencji oraz dostępności dla małych i średnich przedsiębiorstw. Tym samym zamawiający nie dopuszcza składania  ofert częściowych, o których mowa w art. 7 pkt 15 ustawy Pzp.</w:t>
      </w:r>
    </w:p>
    <w:p w:rsidR="008A2E71" w:rsidRPr="008A2E71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25D31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325D31">
        <w:rPr>
          <w:rFonts w:ascii="Calibri" w:hAnsi="Calibri" w:cs="Calibri"/>
          <w:sz w:val="20"/>
          <w:szCs w:val="20"/>
        </w:rPr>
        <w:t>Kod CPV</w:t>
      </w:r>
      <w:r w:rsidRPr="00325D31">
        <w:rPr>
          <w:rFonts w:ascii="Calibri" w:hAnsi="Calibri" w:cs="Tahoma"/>
          <w:sz w:val="20"/>
        </w:rPr>
        <w:t xml:space="preserve">: </w:t>
      </w:r>
      <w:r w:rsidRPr="00325D31">
        <w:rPr>
          <w:rFonts w:ascii="Calibri" w:hAnsi="Calibri" w:cs="Calibri"/>
          <w:sz w:val="20"/>
        </w:rPr>
        <w:t>79710000-4</w:t>
      </w:r>
      <w:r w:rsidR="00325D31">
        <w:rPr>
          <w:rFonts w:ascii="Calibri" w:hAnsi="Calibri" w:cs="Calibri"/>
          <w:sz w:val="20"/>
        </w:rPr>
        <w:t xml:space="preserve"> – Usługi ochroniarskie</w:t>
      </w:r>
      <w:r w:rsidR="008A2E71">
        <w:rPr>
          <w:rFonts w:ascii="Calibri" w:hAnsi="Calibri" w:cs="Calibri"/>
          <w:bCs/>
          <w:sz w:val="20"/>
          <w:szCs w:val="20"/>
        </w:rPr>
        <w:t xml:space="preserve">, </w:t>
      </w:r>
      <w:r w:rsidR="008A2E71" w:rsidRPr="008A2E71">
        <w:rPr>
          <w:rFonts w:ascii="Calibri" w:hAnsi="Calibri" w:cs="Calibri"/>
          <w:sz w:val="20"/>
          <w:szCs w:val="20"/>
        </w:rPr>
        <w:t>85312310-5 - Usługi dozoru</w:t>
      </w:r>
    </w:p>
    <w:p w:rsidR="00325D31" w:rsidRPr="00325D31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25D31">
        <w:rPr>
          <w:rFonts w:asciiTheme="minorHAnsi" w:hAnsiTheme="minorHAnsi" w:cs="Tahoma"/>
          <w:sz w:val="20"/>
        </w:rPr>
        <w:t>Szczegółowy zakres  czynności wykonawcy został określony w  Załączniku nr 1 do SWZ.</w:t>
      </w:r>
    </w:p>
    <w:p w:rsidR="00325D31" w:rsidRPr="00325D31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25D31">
        <w:rPr>
          <w:rFonts w:ascii="Calibri" w:hAnsi="Calibri" w:cs="Tahoma"/>
          <w:sz w:val="20"/>
        </w:rPr>
        <w:t>Zamawiający udostępni Wykonawcy pomieszczenia w obiekcie w Tuszynie o łącznej powierzchni 16,00</w:t>
      </w:r>
      <w:r w:rsidR="00325D31">
        <w:rPr>
          <w:rFonts w:ascii="Calibri" w:hAnsi="Calibri" w:cs="Tahoma"/>
          <w:sz w:val="20"/>
        </w:rPr>
        <w:t xml:space="preserve"> </w:t>
      </w:r>
      <w:r w:rsidRPr="00325D31">
        <w:rPr>
          <w:rFonts w:ascii="Calibri" w:hAnsi="Calibri" w:cs="Tahoma"/>
          <w:sz w:val="20"/>
        </w:rPr>
        <w:t>m</w:t>
      </w:r>
      <w:r w:rsidRPr="00325D31">
        <w:rPr>
          <w:rFonts w:ascii="Calibri" w:hAnsi="Calibri" w:cs="Tahoma"/>
          <w:sz w:val="20"/>
          <w:vertAlign w:val="superscript"/>
        </w:rPr>
        <w:t xml:space="preserve">2 </w:t>
      </w:r>
      <w:r w:rsidRPr="00325D31">
        <w:rPr>
          <w:rFonts w:ascii="Calibri" w:hAnsi="Calibri" w:cs="Tahoma"/>
          <w:sz w:val="20"/>
        </w:rPr>
        <w:t>oraz w Łagiewnikach o łącznej powierzchni 48,00 m</w:t>
      </w:r>
      <w:r w:rsidRPr="00325D31">
        <w:rPr>
          <w:rFonts w:ascii="Calibri" w:hAnsi="Calibri" w:cs="Tahoma"/>
          <w:sz w:val="20"/>
          <w:vertAlign w:val="superscript"/>
        </w:rPr>
        <w:t>2</w:t>
      </w:r>
      <w:r w:rsidRPr="00325D31">
        <w:rPr>
          <w:rFonts w:ascii="Calibri" w:hAnsi="Calibri" w:cs="Tahoma"/>
          <w:sz w:val="20"/>
        </w:rPr>
        <w:t>. Warunki korzystania przez wykonawcę z pomieszczeń wraz  z wysokością opłat za media zostały określone w załączniku nr 4 do SWZ.</w:t>
      </w:r>
    </w:p>
    <w:p w:rsidR="00041A9C" w:rsidRPr="00041A9C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041A9C">
        <w:rPr>
          <w:rFonts w:ascii="Calibri" w:hAnsi="Calibri" w:cs="Tahoma"/>
          <w:sz w:val="20"/>
        </w:rPr>
        <w:t xml:space="preserve">Wykonawca będzie wykonywał przedmiot zamówienia własnymi pracownikami, przy użyciu własnych bądź też wynajętych narzędzi i sprzętu. </w:t>
      </w:r>
    </w:p>
    <w:p w:rsidR="00F12593" w:rsidRPr="00041A9C" w:rsidRDefault="00F12593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041A9C">
        <w:rPr>
          <w:rFonts w:ascii="Calibri" w:hAnsi="Calibri" w:cs="Calibri"/>
          <w:bCs/>
          <w:sz w:val="20"/>
        </w:rPr>
        <w:t>Ochrona będzie również realizowana poprzez działania grupy interwencyjnej Wykonawcy wzywanej każdorazowo w uzasadnionych przypadkach przez pracowników Wykonawcy. Czas reakcji grupy interwencyjnej wynosi 10 minut od momentu telefonicznego zgłoszenia. Grupa interwencyjna może zostać wezwana na życzenie Zamawiającego w celu sp</w:t>
      </w:r>
      <w:r w:rsidR="00B95EF0" w:rsidRPr="00041A9C">
        <w:rPr>
          <w:rFonts w:ascii="Calibri" w:hAnsi="Calibri" w:cs="Calibri"/>
          <w:bCs/>
          <w:sz w:val="20"/>
        </w:rPr>
        <w:t>rawdzenia jej działania 2 razy w ciągu trwania umowy,</w:t>
      </w:r>
      <w:r w:rsidRPr="00041A9C">
        <w:rPr>
          <w:rFonts w:ascii="Calibri" w:hAnsi="Calibri" w:cs="Calibri"/>
          <w:bCs/>
          <w:sz w:val="20"/>
        </w:rPr>
        <w:t xml:space="preserve"> bez żadnych konsekwencji, dla każdej z lokalizacji.</w:t>
      </w:r>
    </w:p>
    <w:p w:rsidR="00325D31" w:rsidRPr="00325D31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25D31">
        <w:rPr>
          <w:rFonts w:ascii="Calibri" w:hAnsi="Calibri" w:cs="Tahoma"/>
          <w:sz w:val="20"/>
        </w:rPr>
        <w:t xml:space="preserve">Wykonawca wyznaczy osobę nadzorującą i koordynującą wykonywanie usługi na terenie </w:t>
      </w:r>
      <w:r w:rsidR="00041A9C">
        <w:rPr>
          <w:rFonts w:ascii="Calibri" w:hAnsi="Calibri" w:cs="Tahoma"/>
          <w:sz w:val="20"/>
        </w:rPr>
        <w:t>Zamawiającego</w:t>
      </w:r>
      <w:r w:rsidRPr="00325D31">
        <w:rPr>
          <w:rFonts w:ascii="Calibri" w:hAnsi="Calibri" w:cs="Tahoma"/>
          <w:sz w:val="20"/>
        </w:rPr>
        <w:t xml:space="preserve"> oraz osobę do której osoba upoważniona ze strony zamawiającego będzie zlecać wykonanie prac oraz składać reklamacje odnośnie nienależycie wykonanej pracy /Załącznik nr 2   SWZ (formularz ofertowy)/.</w:t>
      </w:r>
    </w:p>
    <w:p w:rsidR="005A31CB" w:rsidRPr="005A31CB" w:rsidRDefault="00D63BF9" w:rsidP="00BD604B">
      <w:pPr>
        <w:pStyle w:val="Tekstpodstawowy"/>
        <w:numPr>
          <w:ilvl w:val="0"/>
          <w:numId w:val="6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25D31">
        <w:rPr>
          <w:rFonts w:ascii="Calibri" w:hAnsi="Calibri" w:cs="Calibri"/>
          <w:sz w:val="20"/>
          <w:szCs w:val="20"/>
        </w:rPr>
        <w:t xml:space="preserve">Wykonawca zobowiązany jest do montażu systemu kontroli pracowników w miejscach wskazanych przez </w:t>
      </w:r>
      <w:r w:rsidRPr="005A31CB">
        <w:rPr>
          <w:rFonts w:ascii="Calibri" w:hAnsi="Calibri" w:cs="Calibri"/>
          <w:sz w:val="20"/>
          <w:szCs w:val="20"/>
        </w:rPr>
        <w:t xml:space="preserve">Zamawiającego, a po zakończeniu umowy do jego demontażu. </w:t>
      </w:r>
    </w:p>
    <w:p w:rsidR="005A31CB" w:rsidRDefault="005A31CB" w:rsidP="00D63BF9">
      <w:pPr>
        <w:rPr>
          <w:rFonts w:ascii="Calibri" w:hAnsi="Calibri" w:cs="Calibri"/>
          <w:bCs/>
          <w:sz w:val="20"/>
          <w:lang w:eastAsia="ar-SA"/>
        </w:rPr>
      </w:pP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VII. Wymagania w zakresie zatrudnienia przez wykonawcę lub podwykonawcę osób na podstawie</w:t>
      </w: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Default="00392FB4" w:rsidP="00392FB4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Wymagania  o których mowa w art. 95 ustawy Pzp.</w:t>
      </w:r>
    </w:p>
    <w:p w:rsidR="00392FB4" w:rsidRPr="00187674" w:rsidRDefault="00392FB4" w:rsidP="000E0409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187674">
        <w:rPr>
          <w:rFonts w:ascii="Calibri" w:hAnsi="Calibri" w:cs="Calibri"/>
          <w:sz w:val="20"/>
        </w:rPr>
        <w:t>Zamawiający określa, że Wykonawca zobowiązany jest do posługiwania się w zakresie realizacji umowy pracownikami zatrudnionymi na podstawie stosunku pracy, jeżeli wykonanie tych czynności polega na wykonywaniu pracy w sposób określony w art. 22 § 1 ustawy z dnia 26 czerwca 1974 r. – Kodeks pracy (</w:t>
      </w:r>
      <w:r>
        <w:rPr>
          <w:rFonts w:ascii="Calibri" w:hAnsi="Calibri" w:cs="Calibri"/>
          <w:sz w:val="20"/>
        </w:rPr>
        <w:t xml:space="preserve">tekst jednolity </w:t>
      </w:r>
      <w:r w:rsidRPr="00187674">
        <w:rPr>
          <w:rFonts w:ascii="Calibri" w:hAnsi="Calibri" w:cs="Calibri"/>
          <w:sz w:val="20"/>
        </w:rPr>
        <w:t>Dz. U. z 20</w:t>
      </w:r>
      <w:r>
        <w:rPr>
          <w:rFonts w:ascii="Calibri" w:hAnsi="Calibri" w:cs="Calibri"/>
          <w:sz w:val="20"/>
        </w:rPr>
        <w:t>20</w:t>
      </w:r>
      <w:r w:rsidRPr="00187674">
        <w:rPr>
          <w:rFonts w:ascii="Calibri" w:hAnsi="Calibri" w:cs="Calibri"/>
          <w:sz w:val="20"/>
        </w:rPr>
        <w:t xml:space="preserve"> r. poz. </w:t>
      </w:r>
      <w:r>
        <w:rPr>
          <w:rFonts w:ascii="Calibri" w:hAnsi="Calibri" w:cs="Calibri"/>
          <w:sz w:val="20"/>
        </w:rPr>
        <w:t>1320</w:t>
      </w:r>
      <w:r w:rsidRPr="00187674">
        <w:rPr>
          <w:rFonts w:ascii="Calibri" w:hAnsi="Calibri" w:cs="Calibri"/>
          <w:sz w:val="20"/>
        </w:rPr>
        <w:t xml:space="preserve">). </w:t>
      </w:r>
      <w:r w:rsidRPr="00187674">
        <w:rPr>
          <w:rFonts w:ascii="Calibri" w:hAnsi="Calibri" w:cs="Calibri"/>
          <w:bCs/>
          <w:sz w:val="20"/>
        </w:rPr>
        <w:t>Wymóg dotyczy czynności bezpośrednio związanych z realizacją zamówienia, czyli prace pracowników polegające na bezpośrednim (fizycznym) wyko</w:t>
      </w:r>
      <w:r>
        <w:rPr>
          <w:rFonts w:ascii="Calibri" w:hAnsi="Calibri" w:cs="Calibri"/>
          <w:bCs/>
          <w:sz w:val="20"/>
        </w:rPr>
        <w:t>nywaniu usług opisanych w Rozdziale VI ust. 4 niniejszej SWZ oraz</w:t>
      </w:r>
      <w:r w:rsidR="0050052A">
        <w:rPr>
          <w:rFonts w:ascii="Calibri" w:hAnsi="Calibri" w:cs="Calibri"/>
          <w:bCs/>
          <w:sz w:val="20"/>
        </w:rPr>
        <w:t xml:space="preserve"> § 1 i</w:t>
      </w:r>
      <w:r>
        <w:rPr>
          <w:rFonts w:ascii="Calibri" w:hAnsi="Calibri" w:cs="Calibri"/>
          <w:bCs/>
          <w:sz w:val="20"/>
        </w:rPr>
        <w:t xml:space="preserve"> §2 wzoru umowy</w:t>
      </w:r>
      <w:r w:rsidR="0050052A">
        <w:rPr>
          <w:rFonts w:ascii="Calibri" w:hAnsi="Calibri" w:cs="Calibri"/>
          <w:bCs/>
          <w:sz w:val="20"/>
        </w:rPr>
        <w:t xml:space="preserve"> – strażnik, pracownik ochrony</w:t>
      </w:r>
      <w:r w:rsidRPr="00187674">
        <w:rPr>
          <w:rFonts w:ascii="Calibri" w:hAnsi="Calibri" w:cs="Calibri"/>
          <w:bCs/>
          <w:sz w:val="20"/>
        </w:rPr>
        <w:t xml:space="preserve">. Obowiązek zatrudnienia na podstawie </w:t>
      </w:r>
      <w:r w:rsidRPr="00187674">
        <w:rPr>
          <w:rFonts w:ascii="Calibri" w:hAnsi="Calibri" w:cs="Calibri"/>
          <w:sz w:val="20"/>
        </w:rPr>
        <w:t xml:space="preserve">stosunku pracy </w:t>
      </w:r>
      <w:r w:rsidRPr="00187674">
        <w:rPr>
          <w:rFonts w:ascii="Calibri" w:hAnsi="Calibri" w:cs="Calibri"/>
          <w:bCs/>
          <w:sz w:val="20"/>
        </w:rPr>
        <w:t xml:space="preserve">nie dotyczy sytuacji w której Wykonawca, podwykonawca lub dalszy podwykonawca osobiście wykonuje powyższe czynności (np. osoba fizyczna prowadząca działalność gospodarczą, wspólnicy spółki cywilnej). </w:t>
      </w:r>
    </w:p>
    <w:p w:rsidR="00392FB4" w:rsidRPr="0044578C" w:rsidRDefault="00392FB4" w:rsidP="000E0409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  <w:bCs/>
          <w:sz w:val="20"/>
        </w:rPr>
      </w:pPr>
      <w:r w:rsidRPr="0044578C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44578C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44578C">
        <w:rPr>
          <w:rFonts w:ascii="Calibri" w:hAnsi="Calibri" w:cs="Calibri"/>
          <w:bCs/>
          <w:sz w:val="20"/>
        </w:rPr>
        <w:t xml:space="preserve">1 </w:t>
      </w:r>
      <w:r w:rsidRPr="0044578C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392FB4" w:rsidRDefault="00392FB4" w:rsidP="000E0409">
      <w:pPr>
        <w:pStyle w:val="Akapitzlist"/>
        <w:numPr>
          <w:ilvl w:val="1"/>
          <w:numId w:val="51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>żądania oświadczeń i dokumentów w zakresie potwierdzenia spełniania ww. wymogów i dokonywania  ich oceny,</w:t>
      </w:r>
    </w:p>
    <w:p w:rsidR="00392FB4" w:rsidRDefault="00392FB4" w:rsidP="000E0409">
      <w:pPr>
        <w:pStyle w:val="Akapitzlist"/>
        <w:numPr>
          <w:ilvl w:val="1"/>
          <w:numId w:val="51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392FB4" w:rsidRPr="0044578C" w:rsidRDefault="00392FB4" w:rsidP="000E0409">
      <w:pPr>
        <w:pStyle w:val="Akapitzlist"/>
        <w:numPr>
          <w:ilvl w:val="1"/>
          <w:numId w:val="51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>przeprowadzania kontroli na miejscu wykonywania świadczenia.</w:t>
      </w:r>
    </w:p>
    <w:p w:rsidR="00392FB4" w:rsidRPr="00F670E8" w:rsidRDefault="00392FB4" w:rsidP="000E0409">
      <w:pPr>
        <w:pStyle w:val="Akapitzlist"/>
        <w:numPr>
          <w:ilvl w:val="0"/>
          <w:numId w:val="49"/>
        </w:numPr>
        <w:ind w:left="426"/>
        <w:contextualSpacing/>
        <w:rPr>
          <w:rFonts w:ascii="Calibri" w:hAnsi="Calibri" w:cs="Calibri"/>
          <w:sz w:val="20"/>
        </w:rPr>
      </w:pPr>
      <w:r w:rsidRPr="00F670E8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F670E8">
        <w:rPr>
          <w:rFonts w:ascii="Calibri" w:hAnsi="Calibri" w:cs="Calibri"/>
          <w:sz w:val="20"/>
        </w:rPr>
        <w:t>jeden z poniżej       wskazanych dowodów w celu potwierdzenia spełnienia wymogu zatrudnienia na podstawie  stosunku pracy przez wykonawcę lub podwykonawcę osób wykonującyc</w:t>
      </w:r>
      <w:r>
        <w:rPr>
          <w:rFonts w:ascii="Calibri" w:hAnsi="Calibri" w:cs="Calibri"/>
          <w:sz w:val="20"/>
        </w:rPr>
        <w:t>h przedmiotowa usługę:</w:t>
      </w:r>
    </w:p>
    <w:p w:rsidR="00392FB4" w:rsidRPr="00DA57A4" w:rsidRDefault="00392FB4" w:rsidP="000E040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392FB4" w:rsidRPr="006F5E54" w:rsidRDefault="00392FB4" w:rsidP="000E040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392FB4" w:rsidRPr="00DA57A4" w:rsidRDefault="00392FB4" w:rsidP="00392FB4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</w:p>
    <w:p w:rsidR="00392FB4" w:rsidRPr="007C6D63" w:rsidRDefault="00392FB4" w:rsidP="000E040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392FB4" w:rsidRPr="007C6D63" w:rsidRDefault="00392FB4" w:rsidP="000E040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392FB4" w:rsidRPr="00F670E8" w:rsidRDefault="00392FB4" w:rsidP="000E0409">
      <w:pPr>
        <w:pStyle w:val="Akapitzlist"/>
        <w:numPr>
          <w:ilvl w:val="0"/>
          <w:numId w:val="52"/>
        </w:numPr>
        <w:ind w:left="851"/>
        <w:rPr>
          <w:sz w:val="23"/>
          <w:szCs w:val="23"/>
        </w:rPr>
      </w:pPr>
      <w:r w:rsidRPr="00F670E8">
        <w:rPr>
          <w:rFonts w:ascii="Calibri" w:hAnsi="Calibri" w:cs="Calibri"/>
          <w:sz w:val="20"/>
        </w:rPr>
        <w:t>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392FB4" w:rsidRPr="00A83D66" w:rsidRDefault="00392FB4" w:rsidP="000E0409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  <w:sz w:val="20"/>
        </w:rPr>
      </w:pPr>
      <w:r w:rsidRPr="00EA155A">
        <w:rPr>
          <w:rFonts w:ascii="Calibri" w:hAnsi="Calibri" w:cs="Calibri"/>
          <w:sz w:val="20"/>
        </w:rPr>
        <w:t>Z tytułu niespełnienia przez wykonawcę lub podwykonawcę wymogu zatrudnienia na podstawie stosunku     pracy osób wykonujących przedmiotową usługę, Zamawiający przewiduje sankcję w postaci obowiązku     zapłaty przez  wykonawcę kary umownej  w wysokości  określo</w:t>
      </w:r>
      <w:r w:rsidRPr="009A58DE">
        <w:rPr>
          <w:rFonts w:ascii="Calibri" w:hAnsi="Calibri" w:cs="Calibri"/>
          <w:sz w:val="20"/>
        </w:rPr>
        <w:t xml:space="preserve">nej </w:t>
      </w:r>
      <w:r w:rsidRPr="00A83D66">
        <w:rPr>
          <w:rFonts w:ascii="Calibri" w:hAnsi="Calibri" w:cs="Calibri"/>
          <w:sz w:val="20"/>
        </w:rPr>
        <w:t>w §</w:t>
      </w:r>
      <w:r w:rsidR="00085E66">
        <w:rPr>
          <w:rFonts w:ascii="Calibri" w:hAnsi="Calibri" w:cs="Calibri"/>
          <w:sz w:val="20"/>
        </w:rPr>
        <w:t>10</w:t>
      </w:r>
      <w:r w:rsidRPr="00A83D66">
        <w:rPr>
          <w:rFonts w:ascii="Calibri" w:hAnsi="Calibri" w:cs="Calibri"/>
          <w:sz w:val="20"/>
        </w:rPr>
        <w:t xml:space="preserve"> ust. 1 lit. c) wzoru Umowy.</w:t>
      </w:r>
    </w:p>
    <w:p w:rsidR="00392FB4" w:rsidRDefault="00392FB4" w:rsidP="00392FB4">
      <w:pPr>
        <w:ind w:left="426"/>
        <w:jc w:val="both"/>
        <w:rPr>
          <w:rFonts w:ascii="Calibri" w:hAnsi="Calibri" w:cs="Calibri"/>
          <w:sz w:val="20"/>
        </w:rPr>
      </w:pPr>
      <w:r w:rsidRPr="00A83D66">
        <w:rPr>
          <w:rFonts w:ascii="Calibri" w:hAnsi="Calibri" w:cs="Calibri"/>
          <w:sz w:val="20"/>
        </w:rPr>
        <w:t>Niezłożenie przez wykonawcę w wyznaczonym przez Zamawiającego terminie żądanych przez</w:t>
      </w:r>
      <w:r w:rsidRPr="00B232CC">
        <w:rPr>
          <w:rFonts w:ascii="Calibri" w:hAnsi="Calibri" w:cs="Calibri"/>
          <w:sz w:val="20"/>
        </w:rPr>
        <w:t xml:space="preserve"> 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zatrudnienia na podstawie umowy o</w:t>
      </w:r>
      <w:r>
        <w:rPr>
          <w:rFonts w:ascii="Calibri" w:hAnsi="Calibri" w:cs="Calibri"/>
          <w:sz w:val="20"/>
        </w:rPr>
        <w:t xml:space="preserve"> </w:t>
      </w:r>
      <w:r w:rsidRPr="00D8748C">
        <w:rPr>
          <w:rFonts w:ascii="Calibri" w:hAnsi="Calibri" w:cs="Calibri"/>
          <w:sz w:val="20"/>
        </w:rPr>
        <w:t xml:space="preserve">pracę traktowane będzie jako niespełnienie przez wykonawcę lub 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Rozdziale VI ust. 4 niniejszej SWZ </w:t>
      </w:r>
      <w:r w:rsidR="003F12AA">
        <w:rPr>
          <w:rFonts w:ascii="Calibri" w:hAnsi="Calibri" w:cs="Calibri"/>
          <w:sz w:val="20"/>
        </w:rPr>
        <w:t>oraz w</w:t>
      </w:r>
      <w:r w:rsidRPr="005227FA">
        <w:rPr>
          <w:rFonts w:ascii="Calibri" w:hAnsi="Calibri" w:cs="Calibri"/>
          <w:sz w:val="20"/>
        </w:rPr>
        <w:t xml:space="preserve"> </w:t>
      </w:r>
      <w:r w:rsidR="003F12AA">
        <w:rPr>
          <w:rFonts w:ascii="Calibri" w:hAnsi="Calibri" w:cs="Calibri"/>
          <w:sz w:val="20"/>
        </w:rPr>
        <w:t xml:space="preserve">§ 1 i </w:t>
      </w:r>
      <w:r w:rsidRPr="005227FA">
        <w:rPr>
          <w:rFonts w:ascii="Calibri" w:hAnsi="Calibri" w:cs="Calibri"/>
          <w:sz w:val="20"/>
        </w:rPr>
        <w:t>§ 2 wzoru umowy czynności</w:t>
      </w:r>
      <w:r w:rsidRPr="008B5E92">
        <w:rPr>
          <w:rFonts w:ascii="Calibri" w:hAnsi="Calibri" w:cs="Calibri"/>
          <w:sz w:val="20"/>
        </w:rPr>
        <w:t xml:space="preserve">. </w:t>
      </w:r>
    </w:p>
    <w:p w:rsidR="00392FB4" w:rsidRPr="00FC2AC5" w:rsidRDefault="00392FB4" w:rsidP="000E0409">
      <w:pPr>
        <w:pStyle w:val="Akapitzlist"/>
        <w:numPr>
          <w:ilvl w:val="0"/>
          <w:numId w:val="49"/>
        </w:numPr>
        <w:ind w:left="426"/>
        <w:rPr>
          <w:rFonts w:ascii="Calibri" w:hAnsi="Calibri" w:cs="Tahoma"/>
          <w:sz w:val="20"/>
        </w:rPr>
      </w:pPr>
      <w:r w:rsidRPr="006E0702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6E0702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</w:t>
      </w:r>
      <w:r>
        <w:rPr>
          <w:rFonts w:ascii="Calibri" w:eastAsia="TimesNewRoman" w:hAnsi="Calibri" w:cs="Calibri"/>
          <w:sz w:val="20"/>
        </w:rPr>
        <w:t>.</w:t>
      </w:r>
    </w:p>
    <w:p w:rsidR="00392FB4" w:rsidRDefault="00392FB4" w:rsidP="00392FB4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Pr="00605861" w:rsidRDefault="00392FB4" w:rsidP="00392FB4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</w:rPr>
      </w:pPr>
    </w:p>
    <w:p w:rsidR="00392FB4" w:rsidRPr="00877FE2" w:rsidRDefault="00392FB4" w:rsidP="00392FB4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="00877FE2">
        <w:rPr>
          <w:rFonts w:ascii="Calibri" w:hAnsi="Calibri" w:cs="Tahoma"/>
          <w:b/>
          <w:sz w:val="20"/>
        </w:rPr>
        <w:t>24 miesięcy</w:t>
      </w:r>
      <w:r w:rsidR="00877FE2">
        <w:rPr>
          <w:rFonts w:ascii="Calibri" w:hAnsi="Calibri" w:cs="Tahoma"/>
          <w:sz w:val="20"/>
        </w:rPr>
        <w:t>.</w:t>
      </w:r>
    </w:p>
    <w:p w:rsidR="00392FB4" w:rsidRDefault="00392FB4" w:rsidP="00392FB4">
      <w:pPr>
        <w:rPr>
          <w:rFonts w:ascii="Calibri" w:hAnsi="Calibri" w:cs="Calibri"/>
          <w:sz w:val="20"/>
          <w:szCs w:val="20"/>
          <w:lang w:eastAsia="en-US"/>
        </w:rPr>
      </w:pPr>
    </w:p>
    <w:p w:rsidR="00392FB4" w:rsidRDefault="00392FB4" w:rsidP="00392FB4">
      <w:pPr>
        <w:rPr>
          <w:rFonts w:ascii="Calibri" w:hAnsi="Calibri" w:cs="Calibri"/>
          <w:sz w:val="20"/>
          <w:szCs w:val="20"/>
          <w:lang w:eastAsia="en-US"/>
        </w:rPr>
      </w:pP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392FB4" w:rsidRPr="00605861" w:rsidRDefault="00392FB4" w:rsidP="00392FB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392FB4" w:rsidRPr="00E922CD" w:rsidRDefault="00392FB4" w:rsidP="00AC4D53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392FB4" w:rsidRPr="00A5104F" w:rsidRDefault="00392FB4" w:rsidP="00392FB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392FB4" w:rsidRPr="00FC7AB6" w:rsidRDefault="00392FB4" w:rsidP="00392FB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392FB4" w:rsidRPr="0077026B" w:rsidRDefault="00392FB4" w:rsidP="00392FB4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92FB4" w:rsidRDefault="00392FB4" w:rsidP="00392FB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392FB4" w:rsidRDefault="00392FB4" w:rsidP="00392FB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392FB4" w:rsidRPr="00FC7AB6" w:rsidRDefault="00392FB4" w:rsidP="00392FB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392FB4" w:rsidRDefault="00450223" w:rsidP="00450223">
      <w:pPr>
        <w:tabs>
          <w:tab w:val="left" w:pos="426"/>
          <w:tab w:val="left" w:pos="851"/>
        </w:tabs>
        <w:suppressAutoHyphens/>
        <w:spacing w:line="200" w:lineRule="atLeast"/>
        <w:ind w:left="85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Wykonawca musi posiadać uprawnienia do prowadzenia działalności gospodarczej w zakresie usług ochrony osób i mienia realizowanych w formie bezpośredniej ochrony fizycznej.</w:t>
      </w:r>
    </w:p>
    <w:p w:rsidR="00392FB4" w:rsidRDefault="00392FB4" w:rsidP="00392FB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92FB4" w:rsidRPr="00FC7AB6" w:rsidRDefault="00392FB4" w:rsidP="00392FB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lastRenderedPageBreak/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525698" w:rsidRDefault="00525698" w:rsidP="00525698">
      <w:pPr>
        <w:ind w:left="851"/>
        <w:jc w:val="both"/>
        <w:rPr>
          <w:rFonts w:ascii="Calibri" w:hAnsi="Calibri" w:cs="Calibri"/>
          <w:sz w:val="20"/>
        </w:rPr>
      </w:pPr>
      <w:r w:rsidRPr="006C6424">
        <w:rPr>
          <w:rFonts w:ascii="Calibri" w:hAnsi="Calibri" w:cs="Calibri"/>
          <w:sz w:val="20"/>
          <w:szCs w:val="20"/>
        </w:rPr>
        <w:t xml:space="preserve">Wykonawca spełni warunek, jeżeli </w:t>
      </w:r>
      <w:r w:rsidRPr="00095747">
        <w:rPr>
          <w:rFonts w:ascii="Calibri" w:hAnsi="Calibri" w:cs="Calibri"/>
          <w:sz w:val="20"/>
        </w:rPr>
        <w:t xml:space="preserve">przedstawi </w:t>
      </w:r>
      <w:r w:rsidRPr="00095747">
        <w:rPr>
          <w:rFonts w:ascii="Calibri" w:hAnsi="Calibri" w:cs="Calibri"/>
          <w:bCs/>
          <w:sz w:val="20"/>
        </w:rPr>
        <w:t xml:space="preserve">Zamawiającemu dokument potwierdzający, że jest ubezpieczony </w:t>
      </w:r>
      <w:r w:rsidRPr="00095747">
        <w:rPr>
          <w:rFonts w:ascii="Calibri" w:hAnsi="Calibri" w:cs="Calibri"/>
          <w:sz w:val="20"/>
        </w:rPr>
        <w:t>od odpowiedzialności cywilnej w zakresie pro</w:t>
      </w:r>
      <w:r>
        <w:rPr>
          <w:rFonts w:ascii="Calibri" w:hAnsi="Calibri" w:cs="Calibri"/>
          <w:sz w:val="20"/>
        </w:rPr>
        <w:t>wadzonej działalności związanej</w:t>
      </w:r>
      <w:r w:rsidRPr="00095747">
        <w:rPr>
          <w:rFonts w:ascii="Calibri" w:hAnsi="Calibri" w:cs="Calibri"/>
          <w:sz w:val="20"/>
        </w:rPr>
        <w:t xml:space="preserve"> z przedmiotem zamówienia, z minimalną sumą gwarancyjną </w:t>
      </w:r>
      <w:r>
        <w:rPr>
          <w:rFonts w:ascii="Calibri" w:hAnsi="Calibri" w:cs="Calibri"/>
          <w:sz w:val="20"/>
        </w:rPr>
        <w:t>5</w:t>
      </w:r>
      <w:r w:rsidRPr="001650DA">
        <w:rPr>
          <w:rFonts w:ascii="Calibri" w:hAnsi="Calibri" w:cs="Calibri"/>
          <w:sz w:val="20"/>
        </w:rPr>
        <w:t>00</w:t>
      </w:r>
      <w:r w:rsidRPr="00095747">
        <w:rPr>
          <w:rFonts w:ascii="Calibri" w:hAnsi="Calibri" w:cs="Calibri"/>
          <w:sz w:val="20"/>
        </w:rPr>
        <w:t> 000,00 zł (</w:t>
      </w:r>
      <w:r>
        <w:rPr>
          <w:rFonts w:ascii="Calibri" w:hAnsi="Calibri" w:cs="Calibri"/>
          <w:sz w:val="20"/>
        </w:rPr>
        <w:t>pięćset tysięcy</w:t>
      </w:r>
      <w:r w:rsidRPr="00095747">
        <w:rPr>
          <w:rFonts w:ascii="Calibri" w:hAnsi="Calibri" w:cs="Calibri"/>
          <w:sz w:val="20"/>
        </w:rPr>
        <w:t xml:space="preserve"> złotych brutto</w:t>
      </w:r>
      <w:r w:rsidR="00E636B9">
        <w:rPr>
          <w:rFonts w:ascii="Calibri" w:hAnsi="Calibri" w:cs="Calibri"/>
          <w:sz w:val="20"/>
        </w:rPr>
        <w:t xml:space="preserve"> 00/100</w:t>
      </w:r>
      <w:r w:rsidRPr="00095747">
        <w:rPr>
          <w:rFonts w:ascii="Calibri" w:hAnsi="Calibri" w:cs="Calibri"/>
          <w:sz w:val="20"/>
        </w:rPr>
        <w:t>) na jedno i wszystkie zdarzenia.</w:t>
      </w:r>
    </w:p>
    <w:p w:rsidR="00525698" w:rsidRPr="0077026B" w:rsidRDefault="00525698" w:rsidP="00392FB4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392FB4" w:rsidRPr="000B3846" w:rsidRDefault="00392FB4" w:rsidP="00392FB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7B3C8C" w:rsidRPr="0010167C" w:rsidRDefault="007B3C8C" w:rsidP="007B3C8C">
      <w:pPr>
        <w:pStyle w:val="Akapitzlist"/>
        <w:ind w:left="851"/>
        <w:rPr>
          <w:rFonts w:ascii="Calibri" w:hAnsi="Calibri" w:cs="Calibri"/>
          <w:sz w:val="20"/>
          <w:szCs w:val="20"/>
          <w:lang w:eastAsia="en-US"/>
        </w:rPr>
      </w:pPr>
      <w:r w:rsidRPr="0010167C">
        <w:rPr>
          <w:rFonts w:ascii="Calibri" w:hAnsi="Calibri" w:cs="Calibri"/>
          <w:sz w:val="20"/>
          <w:szCs w:val="20"/>
          <w:lang w:eastAsia="en-US"/>
        </w:rPr>
        <w:t>Wykonawca spełni warunek jeżeli wykaże, że w okresie ostatnich 3 lat a jeżeli okres prowadzenia działalności jest krótszy – w tym okresie, wykonał lub wykonuje przez okres co najmniej 12 miesięcy  minimum 1 usługę całodobowej ochrony osób i mienia w obiektach użyteczności publicznej o wartości nie mniejszej niż 750 000 zł brutto każda z usług.</w:t>
      </w:r>
    </w:p>
    <w:p w:rsidR="007B3C8C" w:rsidRPr="000C2596" w:rsidRDefault="007B3C8C" w:rsidP="007B3C8C">
      <w:pPr>
        <w:ind w:left="851"/>
        <w:jc w:val="both"/>
        <w:rPr>
          <w:rFonts w:ascii="Calibri" w:hAnsi="Calibri" w:cs="Calibri"/>
          <w:sz w:val="20"/>
          <w:szCs w:val="20"/>
          <w:lang w:eastAsia="en-US"/>
        </w:rPr>
      </w:pPr>
      <w:r w:rsidRPr="0010167C">
        <w:rPr>
          <w:rFonts w:ascii="Calibri" w:hAnsi="Calibri" w:cs="Calibri"/>
          <w:sz w:val="20"/>
          <w:szCs w:val="20"/>
          <w:lang w:eastAsia="en-US"/>
        </w:rPr>
        <w:t>W przypadku usług wykonywanych Zamawiający uzna warunek za spełniony, jeśli część zamówienia już faktycznie wykonana spełni wymogi określone przez Zamawiającego w zakresie czasu trwania i wartości usługi.</w:t>
      </w:r>
    </w:p>
    <w:p w:rsidR="007B3C8C" w:rsidRDefault="007B3C8C" w:rsidP="004C14D8">
      <w:pPr>
        <w:rPr>
          <w:rFonts w:ascii="Calibri" w:hAnsi="Calibri" w:cs="Calibri"/>
          <w:sz w:val="20"/>
          <w:szCs w:val="20"/>
          <w:lang w:eastAsia="en-US"/>
        </w:rPr>
      </w:pPr>
    </w:p>
    <w:p w:rsidR="004C14D8" w:rsidRDefault="004C14D8" w:rsidP="004C14D8">
      <w:pPr>
        <w:pStyle w:val="Akapitzlist"/>
        <w:numPr>
          <w:ilvl w:val="1"/>
          <w:numId w:val="112"/>
        </w:numPr>
        <w:ind w:left="851" w:hanging="425"/>
        <w:rPr>
          <w:rFonts w:ascii="Calibri" w:hAnsi="Calibri" w:cs="Calibri"/>
          <w:sz w:val="20"/>
          <w:szCs w:val="20"/>
          <w:lang w:eastAsia="en-US"/>
        </w:rPr>
      </w:pPr>
      <w:r w:rsidRPr="004C14D8">
        <w:rPr>
          <w:rFonts w:ascii="Calibri" w:hAnsi="Calibri" w:cs="Calibri"/>
          <w:sz w:val="20"/>
          <w:szCs w:val="20"/>
        </w:rPr>
        <w:t>W przypadku Wykonawców wspólnie ubiegających się o udzielenie zamówienia, 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:rsidR="004C14D8" w:rsidRDefault="004C14D8" w:rsidP="004C14D8">
      <w:pPr>
        <w:pStyle w:val="Akapitzlist"/>
        <w:ind w:left="851"/>
        <w:rPr>
          <w:rFonts w:ascii="Calibri" w:hAnsi="Calibri" w:cs="Calibri"/>
          <w:sz w:val="20"/>
          <w:szCs w:val="20"/>
          <w:lang w:eastAsia="en-US"/>
        </w:rPr>
      </w:pPr>
    </w:p>
    <w:p w:rsidR="004C14D8" w:rsidRDefault="004C14D8" w:rsidP="004C14D8">
      <w:pPr>
        <w:pStyle w:val="Akapitzlist"/>
        <w:numPr>
          <w:ilvl w:val="1"/>
          <w:numId w:val="112"/>
        </w:numPr>
        <w:ind w:left="851" w:hanging="425"/>
        <w:rPr>
          <w:rFonts w:ascii="Calibri" w:hAnsi="Calibri" w:cs="Calibri"/>
          <w:sz w:val="20"/>
          <w:szCs w:val="20"/>
          <w:lang w:eastAsia="en-US"/>
        </w:rPr>
      </w:pPr>
      <w:r w:rsidRPr="004C14D8">
        <w:rPr>
          <w:rFonts w:ascii="Calibri" w:hAnsi="Calibri" w:cs="Calibri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 usługi, do realizacji których te zdolności są wymagane.</w:t>
      </w:r>
    </w:p>
    <w:p w:rsidR="004C14D8" w:rsidRPr="004C14D8" w:rsidRDefault="004C14D8" w:rsidP="004C14D8">
      <w:pPr>
        <w:pStyle w:val="Akapitzlist"/>
        <w:rPr>
          <w:rFonts w:ascii="Calibri" w:hAnsi="Calibri" w:cs="Calibri"/>
          <w:sz w:val="20"/>
          <w:szCs w:val="20"/>
          <w:lang w:eastAsia="en-US"/>
        </w:rPr>
      </w:pPr>
    </w:p>
    <w:p w:rsidR="004C14D8" w:rsidRDefault="004C14D8" w:rsidP="004C14D8">
      <w:pPr>
        <w:pStyle w:val="Akapitzlist"/>
        <w:numPr>
          <w:ilvl w:val="1"/>
          <w:numId w:val="112"/>
        </w:numPr>
        <w:ind w:left="851" w:hanging="425"/>
        <w:rPr>
          <w:rFonts w:ascii="Calibri" w:hAnsi="Calibri" w:cs="Calibri"/>
          <w:sz w:val="20"/>
          <w:szCs w:val="20"/>
          <w:lang w:eastAsia="en-US"/>
        </w:rPr>
      </w:pPr>
      <w:r w:rsidRPr="004C14D8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4C14D8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4C14D8">
        <w:rPr>
          <w:rFonts w:ascii="Calibri" w:hAnsi="Calibri" w:cs="Calibri"/>
          <w:sz w:val="20"/>
          <w:szCs w:val="20"/>
          <w:lang w:eastAsia="en-US"/>
        </w:rPr>
        <w:t xml:space="preserve"> oświadczenie z którego wynika które usługi wykonają poszczególni Wykonawcy – Załącznik nr 5 do SWZ</w:t>
      </w:r>
    </w:p>
    <w:p w:rsidR="004C14D8" w:rsidRPr="004C14D8" w:rsidRDefault="004C14D8" w:rsidP="004C14D8">
      <w:pPr>
        <w:pStyle w:val="Akapitzlist"/>
        <w:rPr>
          <w:rFonts w:ascii="Calibri" w:hAnsi="Calibri" w:cs="Calibri"/>
          <w:sz w:val="20"/>
          <w:szCs w:val="20"/>
          <w:lang w:eastAsia="en-US"/>
        </w:rPr>
      </w:pPr>
    </w:p>
    <w:p w:rsidR="004C14D8" w:rsidRPr="00B71827" w:rsidRDefault="004C14D8" w:rsidP="00D02B4F">
      <w:pPr>
        <w:pStyle w:val="Akapitzlist"/>
        <w:numPr>
          <w:ilvl w:val="1"/>
          <w:numId w:val="112"/>
        </w:numPr>
        <w:ind w:left="851" w:hanging="425"/>
        <w:rPr>
          <w:rFonts w:ascii="Calibri" w:hAnsi="Calibri" w:cs="Calibri"/>
          <w:sz w:val="20"/>
          <w:szCs w:val="20"/>
          <w:lang w:eastAsia="en-US"/>
        </w:rPr>
      </w:pPr>
      <w:r w:rsidRPr="00B71827">
        <w:rPr>
          <w:rFonts w:ascii="Calibri" w:hAnsi="Calibri" w:cs="Calibri"/>
          <w:sz w:val="20"/>
          <w:szCs w:val="20"/>
          <w:lang w:eastAsia="en-US"/>
        </w:rPr>
        <w:t xml:space="preserve"> Zgodnie z Rozporządzeniem Ministra Infrastruktury z dnia 12 kwietnia 2002 r. w sprawie warunków technicznych, jakim powinny odpowiadać budynki</w:t>
      </w:r>
      <w:r w:rsidR="00B71827" w:rsidRPr="00B71827">
        <w:rPr>
          <w:rFonts w:ascii="Calibri" w:hAnsi="Calibri" w:cs="Calibri"/>
          <w:sz w:val="20"/>
          <w:szCs w:val="20"/>
          <w:lang w:eastAsia="en-US"/>
        </w:rPr>
        <w:t xml:space="preserve"> i ich usytuowanie (tj. Dz. U. </w:t>
      </w:r>
      <w:r w:rsidRPr="00B71827">
        <w:rPr>
          <w:rFonts w:ascii="Calibri" w:hAnsi="Calibri" w:cs="Calibri"/>
          <w:sz w:val="20"/>
          <w:szCs w:val="20"/>
          <w:lang w:eastAsia="en-US"/>
        </w:rPr>
        <w:t>20</w:t>
      </w:r>
      <w:r w:rsidR="00B71827" w:rsidRPr="00B71827">
        <w:rPr>
          <w:rFonts w:ascii="Calibri" w:hAnsi="Calibri" w:cs="Calibri"/>
          <w:sz w:val="20"/>
          <w:szCs w:val="20"/>
          <w:lang w:eastAsia="en-US"/>
        </w:rPr>
        <w:t>22</w:t>
      </w:r>
      <w:r w:rsidRPr="00B71827">
        <w:rPr>
          <w:rFonts w:ascii="Calibri" w:hAnsi="Calibri" w:cs="Calibri"/>
          <w:sz w:val="20"/>
          <w:szCs w:val="20"/>
          <w:lang w:eastAsia="en-US"/>
        </w:rPr>
        <w:t xml:space="preserve">, poz. </w:t>
      </w:r>
      <w:r w:rsidR="00B71827" w:rsidRPr="00B71827">
        <w:rPr>
          <w:rFonts w:ascii="Calibri" w:hAnsi="Calibri" w:cs="Calibri"/>
          <w:sz w:val="20"/>
          <w:szCs w:val="20"/>
          <w:lang w:eastAsia="en-US"/>
        </w:rPr>
        <w:t>1225</w:t>
      </w:r>
      <w:r w:rsidRPr="00B71827">
        <w:rPr>
          <w:rFonts w:ascii="Calibri" w:hAnsi="Calibri" w:cs="Calibri"/>
          <w:sz w:val="20"/>
          <w:szCs w:val="20"/>
          <w:lang w:eastAsia="en-US"/>
        </w:rPr>
        <w:t xml:space="preserve">) przez budynek użyteczności publicznej należy rozumieć budynek przeznaczony na potrzeby administracji publicznej, wymiaru sprawiedliwości, kultury, kultu religijnego, oświaty, szkolnictwa wyższego, nauki, </w:t>
      </w:r>
      <w:r w:rsidR="00B71827">
        <w:rPr>
          <w:rFonts w:ascii="Calibri" w:hAnsi="Calibri" w:cs="Calibri"/>
          <w:sz w:val="20"/>
          <w:szCs w:val="20"/>
          <w:lang w:eastAsia="en-US"/>
        </w:rPr>
        <w:t xml:space="preserve">wychowania, </w:t>
      </w:r>
      <w:r w:rsidRPr="00B71827">
        <w:rPr>
          <w:rFonts w:ascii="Calibri" w:hAnsi="Calibri" w:cs="Calibri"/>
          <w:sz w:val="20"/>
          <w:szCs w:val="20"/>
          <w:lang w:eastAsia="en-US"/>
        </w:rPr>
        <w:t>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funkcji. Za budynek użyteczności publicznej uznaje się także budynek biurowy lub socjalny.</w:t>
      </w:r>
    </w:p>
    <w:p w:rsidR="004C14D8" w:rsidRDefault="004C14D8" w:rsidP="004C14D8">
      <w:pPr>
        <w:rPr>
          <w:rFonts w:ascii="Calibri" w:hAnsi="Calibri" w:cs="Calibri"/>
          <w:sz w:val="20"/>
          <w:szCs w:val="20"/>
          <w:lang w:eastAsia="en-US"/>
        </w:rPr>
      </w:pPr>
    </w:p>
    <w:p w:rsidR="00B71827" w:rsidRPr="000C2596" w:rsidRDefault="00B71827" w:rsidP="004C14D8">
      <w:pPr>
        <w:rPr>
          <w:rFonts w:ascii="Calibri" w:hAnsi="Calibri" w:cs="Calibri"/>
          <w:sz w:val="20"/>
          <w:szCs w:val="20"/>
          <w:lang w:eastAsia="en-US"/>
        </w:rPr>
      </w:pP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392FB4" w:rsidRPr="009A52A8" w:rsidRDefault="00392FB4" w:rsidP="00392FB4">
      <w:pPr>
        <w:jc w:val="both"/>
        <w:rPr>
          <w:rFonts w:ascii="Calibri" w:hAnsi="Calibri" w:cs="Calibri"/>
          <w:sz w:val="20"/>
          <w:szCs w:val="20"/>
        </w:rPr>
      </w:pPr>
    </w:p>
    <w:p w:rsidR="00392FB4" w:rsidRPr="002D615B" w:rsidRDefault="00392FB4" w:rsidP="00AC4D53">
      <w:pPr>
        <w:pStyle w:val="Akapitzlist"/>
        <w:numPr>
          <w:ilvl w:val="3"/>
          <w:numId w:val="25"/>
        </w:numPr>
        <w:autoSpaceDE w:val="0"/>
        <w:autoSpaceDN w:val="0"/>
        <w:adjustRightInd w:val="0"/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2D615B">
        <w:rPr>
          <w:rFonts w:ascii="Calibri" w:eastAsia="Calibri" w:hAnsi="Calibri" w:cs="Calibri"/>
          <w:sz w:val="20"/>
          <w:szCs w:val="20"/>
          <w:lang w:eastAsia="en-US"/>
        </w:rPr>
        <w:t xml:space="preserve">Zamawiający wykluczy z postępowania Wykonawcę w przypadkach, o których mowa w art. 108 ust. 1 ustawy Pzp (obligatoryjne przesłanki wykluczenia) </w:t>
      </w:r>
      <w:r w:rsidRPr="002D615B">
        <w:rPr>
          <w:rFonts w:ascii="Calibri" w:hAnsi="Calibri" w:cs="Calibri"/>
          <w:sz w:val="20"/>
          <w:szCs w:val="20"/>
        </w:rPr>
        <w:t xml:space="preserve">z zastrzeżeniem art. 110  ust. 2 ustawy Pzp wykonawcę: </w:t>
      </w:r>
    </w:p>
    <w:p w:rsidR="00392FB4" w:rsidRPr="00A1736D" w:rsidRDefault="00392FB4" w:rsidP="00392FB4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392FB4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92FB4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392FB4" w:rsidRPr="00123425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="Calibri" w:hAnsi="Calibri" w:cs="Calibri"/>
          <w:color w:val="222222"/>
          <w:sz w:val="20"/>
          <w:szCs w:val="20"/>
        </w:rPr>
        <w:t>(Dz. U. z 2020 r. poz. 1133 oraz z 2021 r. poz. 2054</w:t>
      </w:r>
      <w:r>
        <w:rPr>
          <w:rFonts w:ascii="Calibri" w:hAnsi="Calibri" w:cs="Calibri"/>
          <w:color w:val="222222"/>
          <w:sz w:val="20"/>
          <w:szCs w:val="20"/>
        </w:rPr>
        <w:t xml:space="preserve"> i 2142</w:t>
      </w:r>
      <w:r w:rsidRPr="00123425">
        <w:rPr>
          <w:rFonts w:ascii="Calibri" w:hAnsi="Calibri" w:cs="Calibri"/>
          <w:color w:val="222222"/>
          <w:sz w:val="20"/>
          <w:szCs w:val="20"/>
        </w:rPr>
        <w:t>) lub w art. 54 ust. 1–4 ustawy z dnia 12 maja 2011 r. o refundacji leków, środków spożywczych specjalnego przeznaczenia żywieniowego oraz w</w:t>
      </w:r>
      <w:r>
        <w:rPr>
          <w:rFonts w:ascii="Calibri" w:hAnsi="Calibri" w:cs="Calibri"/>
          <w:color w:val="222222"/>
          <w:sz w:val="20"/>
          <w:szCs w:val="20"/>
        </w:rPr>
        <w:t>yrobów medycznych (Dz. U. z 2022</w:t>
      </w:r>
      <w:r w:rsidRPr="00123425">
        <w:rPr>
          <w:rFonts w:ascii="Calibri" w:hAnsi="Calibri" w:cs="Calibri"/>
          <w:color w:val="222222"/>
          <w:sz w:val="20"/>
          <w:szCs w:val="20"/>
        </w:rPr>
        <w:t xml:space="preserve"> r. poz. </w:t>
      </w:r>
      <w:r>
        <w:rPr>
          <w:rFonts w:ascii="Calibri" w:hAnsi="Calibri" w:cs="Calibri"/>
          <w:color w:val="222222"/>
          <w:sz w:val="20"/>
          <w:szCs w:val="20"/>
        </w:rPr>
        <w:t>463, 583 i 974</w:t>
      </w:r>
      <w:r w:rsidRPr="00123425">
        <w:rPr>
          <w:rFonts w:ascii="Calibri" w:hAnsi="Calibri" w:cs="Calibri"/>
          <w:color w:val="222222"/>
          <w:sz w:val="20"/>
          <w:szCs w:val="20"/>
        </w:rPr>
        <w:t>)</w:t>
      </w:r>
      <w:r>
        <w:rPr>
          <w:rFonts w:ascii="Calibri" w:hAnsi="Calibri" w:cs="Calibri"/>
          <w:color w:val="222222"/>
          <w:sz w:val="20"/>
          <w:szCs w:val="20"/>
        </w:rPr>
        <w:t>,</w:t>
      </w:r>
    </w:p>
    <w:p w:rsidR="00392FB4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392FB4" w:rsidRPr="00A212EE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392FB4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</w:t>
      </w:r>
      <w:r>
        <w:rPr>
          <w:rFonts w:ascii="Calibri" w:hAnsi="Calibri" w:cs="Calibri"/>
          <w:sz w:val="20"/>
          <w:szCs w:val="20"/>
        </w:rPr>
        <w:t>z 2021 r. poz. 1745</w:t>
      </w:r>
      <w:r w:rsidRPr="00A212EE">
        <w:rPr>
          <w:rFonts w:ascii="Calibri" w:hAnsi="Calibri" w:cs="Calibri"/>
          <w:sz w:val="20"/>
          <w:szCs w:val="20"/>
        </w:rPr>
        <w:t>),</w:t>
      </w:r>
    </w:p>
    <w:p w:rsidR="00392FB4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</w:t>
      </w:r>
      <w:r w:rsidRPr="00A212EE">
        <w:rPr>
          <w:rFonts w:ascii="Calibri" w:hAnsi="Calibri" w:cs="Calibri"/>
          <w:sz w:val="20"/>
          <w:szCs w:val="20"/>
        </w:rPr>
        <w:lastRenderedPageBreak/>
        <w:t xml:space="preserve">wiarygodności dokumentów, o których mowa w art. 270–277d Kodeksu karnego, lub przestępstwo skarbowe, </w:t>
      </w:r>
    </w:p>
    <w:p w:rsidR="00392FB4" w:rsidRDefault="00392FB4" w:rsidP="00392FB4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392FB4" w:rsidRPr="00A212EE" w:rsidRDefault="00392FB4" w:rsidP="00392FB4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392FB4" w:rsidRDefault="00392FB4" w:rsidP="00392FB4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392FB4" w:rsidRPr="00224B20" w:rsidRDefault="00392FB4" w:rsidP="00392FB4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92FB4" w:rsidRDefault="00392FB4" w:rsidP="00392FB4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392FB4" w:rsidRDefault="00392FB4" w:rsidP="00392FB4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</w:t>
      </w:r>
      <w:r>
        <w:rPr>
          <w:rFonts w:ascii="Calibri" w:hAnsi="Calibri" w:cs="Calibri"/>
          <w:sz w:val="20"/>
          <w:szCs w:val="20"/>
        </w:rPr>
        <w:t>erty częściowe lub wnioski o do</w:t>
      </w:r>
      <w:r w:rsidRPr="00224B20">
        <w:rPr>
          <w:rFonts w:ascii="Calibri" w:hAnsi="Calibri" w:cs="Calibri"/>
          <w:sz w:val="20"/>
          <w:szCs w:val="20"/>
        </w:rPr>
        <w:t xml:space="preserve">puszczenie do udziału w postępowaniu, chyba że wykażą, że przygotowali te oferty lub wnioski niezależnie od siebie; </w:t>
      </w:r>
    </w:p>
    <w:p w:rsidR="00392FB4" w:rsidRDefault="00392FB4" w:rsidP="00392FB4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92FB4" w:rsidRDefault="00392FB4" w:rsidP="00AC4D5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392FB4" w:rsidRPr="002D615B" w:rsidRDefault="00392FB4" w:rsidP="00AC4D5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służących ochronie bezpieczeństwa  narodowego (Dziennik Ustaw z 15.04.2022 r. poz. 835).</w:t>
      </w:r>
    </w:p>
    <w:p w:rsidR="00392FB4" w:rsidRPr="00077240" w:rsidRDefault="00392FB4" w:rsidP="00AC4D53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392FB4" w:rsidRDefault="00392FB4" w:rsidP="00AC4D53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92FB4" w:rsidRDefault="00392FB4" w:rsidP="00AC4D53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pkt 3 ustawy; </w:t>
      </w:r>
    </w:p>
    <w:p w:rsidR="00392FB4" w:rsidRDefault="00392FB4" w:rsidP="00AC4D53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92FB4" w:rsidRDefault="00392FB4" w:rsidP="00392FB4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4D0C2B" w:rsidRPr="002D615B" w:rsidRDefault="004D0C2B" w:rsidP="00392FB4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392FB4" w:rsidRDefault="00392FB4" w:rsidP="00392FB4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392FB4" w:rsidRPr="00DB6D78" w:rsidRDefault="00392FB4" w:rsidP="00392FB4">
      <w:pPr>
        <w:shd w:val="clear" w:color="auto" w:fill="FFFFFF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Pr="00564377" w:rsidRDefault="00392FB4" w:rsidP="00392FB4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392FB4" w:rsidRPr="00DB6D78" w:rsidRDefault="00392FB4" w:rsidP="00392FB4">
      <w:pPr>
        <w:shd w:val="clear" w:color="auto" w:fill="FFFFFF"/>
        <w:jc w:val="both"/>
        <w:rPr>
          <w:rFonts w:ascii="Calibri" w:hAnsi="Calibri" w:cs="Calibri"/>
          <w:b/>
          <w:sz w:val="14"/>
          <w:szCs w:val="14"/>
          <w:highlight w:val="cyan"/>
        </w:rPr>
      </w:pPr>
    </w:p>
    <w:p w:rsidR="00392FB4" w:rsidRPr="00F03476" w:rsidRDefault="00392FB4" w:rsidP="00AC4D53">
      <w:pPr>
        <w:pStyle w:val="Akapitzlist"/>
        <w:numPr>
          <w:ilvl w:val="0"/>
          <w:numId w:val="2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392FB4" w:rsidRPr="00F03476" w:rsidRDefault="00392FB4" w:rsidP="00AC4D53">
      <w:pPr>
        <w:pStyle w:val="Akapitzlist"/>
        <w:numPr>
          <w:ilvl w:val="0"/>
          <w:numId w:val="2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Formularz </w:t>
      </w:r>
      <w:r w:rsidR="00241716">
        <w:rPr>
          <w:rFonts w:ascii="Calibri" w:hAnsi="Calibri" w:cs="Calibri"/>
          <w:sz w:val="20"/>
          <w:szCs w:val="20"/>
        </w:rPr>
        <w:t>ofertowy</w:t>
      </w:r>
      <w:r>
        <w:rPr>
          <w:rFonts w:ascii="Calibri" w:hAnsi="Calibri" w:cs="Calibri"/>
          <w:sz w:val="20"/>
          <w:szCs w:val="20"/>
        </w:rPr>
        <w:t xml:space="preserve">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392FB4" w:rsidRPr="00F03476" w:rsidRDefault="00392FB4" w:rsidP="00AC4D53">
      <w:pPr>
        <w:pStyle w:val="Akapitzlist"/>
        <w:numPr>
          <w:ilvl w:val="0"/>
          <w:numId w:val="2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 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392FB4" w:rsidRDefault="00392FB4" w:rsidP="00392FB4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392FB4" w:rsidRDefault="00392FB4" w:rsidP="00392FB4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392FB4" w:rsidRPr="00F075AB" w:rsidRDefault="00392FB4" w:rsidP="00392FB4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182509" w:rsidRDefault="00392FB4" w:rsidP="00182509">
      <w:pPr>
        <w:pStyle w:val="Tekstpodstawowy"/>
        <w:numPr>
          <w:ilvl w:val="0"/>
          <w:numId w:val="30"/>
        </w:numPr>
        <w:autoSpaceDE w:val="0"/>
        <w:autoSpaceDN w:val="0"/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3A5F58">
        <w:rPr>
          <w:rFonts w:ascii="Calibri" w:hAnsi="Calibri" w:cs="Calibri"/>
          <w:b/>
          <w:bCs/>
          <w:sz w:val="20"/>
          <w:szCs w:val="20"/>
        </w:rPr>
        <w:t>wykonawca/każdy</w:t>
      </w:r>
      <w:r w:rsidRPr="003A5F58">
        <w:rPr>
          <w:rFonts w:ascii="Calibri" w:hAnsi="Calibri" w:cs="Calibri"/>
          <w:sz w:val="20"/>
          <w:szCs w:val="20"/>
        </w:rPr>
        <w:t xml:space="preserve"> </w:t>
      </w:r>
      <w:r w:rsidR="00182509" w:rsidRPr="0077026B">
        <w:rPr>
          <w:rFonts w:ascii="Calibri" w:hAnsi="Calibri" w:cs="Calibri"/>
          <w:sz w:val="20"/>
          <w:szCs w:val="20"/>
        </w:rPr>
        <w:t>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182509" w:rsidRPr="00182509" w:rsidRDefault="00182509" w:rsidP="00182509">
      <w:pPr>
        <w:pStyle w:val="Tekstpodstawowy"/>
        <w:numPr>
          <w:ilvl w:val="0"/>
          <w:numId w:val="30"/>
        </w:numPr>
        <w:autoSpaceDE w:val="0"/>
        <w:autoSpaceDN w:val="0"/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182509">
        <w:rPr>
          <w:rFonts w:ascii="Calibri" w:hAnsi="Calibri" w:cs="Calibri"/>
          <w:b/>
          <w:bCs/>
          <w:sz w:val="20"/>
          <w:szCs w:val="20"/>
        </w:rPr>
        <w:t>podmiot trzeci</w:t>
      </w:r>
      <w:r w:rsidRPr="00182509">
        <w:rPr>
          <w:rFonts w:ascii="Calibri" w:hAnsi="Calibri" w:cs="Calibri"/>
          <w:sz w:val="20"/>
          <w:szCs w:val="20"/>
        </w:rPr>
        <w:t>, na którego potencjał powołuje się wykonawca celem potwierdzenia spełnienia warunk</w:t>
      </w:r>
      <w:r w:rsidR="003C01A2">
        <w:rPr>
          <w:rFonts w:ascii="Calibri" w:hAnsi="Calibri" w:cs="Calibri"/>
          <w:sz w:val="20"/>
          <w:szCs w:val="20"/>
        </w:rPr>
        <w:t>u</w:t>
      </w:r>
      <w:r w:rsidRPr="00182509">
        <w:rPr>
          <w:rFonts w:ascii="Calibri" w:hAnsi="Calibri" w:cs="Calibri"/>
          <w:sz w:val="20"/>
          <w:szCs w:val="20"/>
        </w:rPr>
        <w:t xml:space="preserve"> udziału w postępowaniu. W takim przypadku oświadczenie potwierdza brak podstaw wykluczenia podmiotu oraz spełnianie warunk</w:t>
      </w:r>
      <w:r w:rsidR="003C01A2">
        <w:rPr>
          <w:rFonts w:ascii="Calibri" w:hAnsi="Calibri" w:cs="Calibri"/>
          <w:sz w:val="20"/>
          <w:szCs w:val="20"/>
        </w:rPr>
        <w:t>u</w:t>
      </w:r>
      <w:r w:rsidRPr="00182509">
        <w:rPr>
          <w:rFonts w:ascii="Calibri" w:hAnsi="Calibri" w:cs="Calibri"/>
          <w:sz w:val="20"/>
          <w:szCs w:val="20"/>
        </w:rPr>
        <w:t xml:space="preserve"> udziału w postępowaniu w zakresie, w jakim podmiot udostępnia swoje zasoby wykonawcy.</w:t>
      </w:r>
    </w:p>
    <w:p w:rsidR="00182509" w:rsidRDefault="00182509" w:rsidP="00392FB4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392FB4" w:rsidRPr="00ED1BF1" w:rsidRDefault="00392FB4" w:rsidP="00392FB4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392FB4" w:rsidRPr="009E67BA" w:rsidRDefault="00392FB4" w:rsidP="00AC4D53">
      <w:pPr>
        <w:pStyle w:val="Akapitzlist"/>
        <w:numPr>
          <w:ilvl w:val="0"/>
          <w:numId w:val="29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92FB4" w:rsidRPr="006D769E" w:rsidRDefault="00392FB4" w:rsidP="00AC4D53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392FB4" w:rsidRDefault="00392FB4" w:rsidP="00AC4D53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392FB4" w:rsidRDefault="00392FB4" w:rsidP="00AC4D53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392FB4" w:rsidRPr="004552A6" w:rsidRDefault="00392FB4" w:rsidP="00AC4D53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392FB4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392FB4" w:rsidRPr="0077026B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392FB4" w:rsidRPr="0077026B" w:rsidRDefault="00392FB4" w:rsidP="00392FB4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392FB4" w:rsidRPr="000C2BD8" w:rsidRDefault="00392FB4" w:rsidP="00392FB4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392FB4" w:rsidRDefault="00392FB4" w:rsidP="00392FB4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392FB4" w:rsidRPr="000A16B3" w:rsidRDefault="00392FB4" w:rsidP="00392FB4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392FB4" w:rsidRPr="000A16B3" w:rsidRDefault="00392FB4" w:rsidP="00392FB4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392FB4" w:rsidRPr="000A16B3" w:rsidRDefault="00392FB4" w:rsidP="00392FB4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723030" w:rsidRPr="008B62B9" w:rsidRDefault="00723030" w:rsidP="00AC4D53">
      <w:pPr>
        <w:pStyle w:val="Akapitzlist"/>
        <w:numPr>
          <w:ilvl w:val="0"/>
          <w:numId w:val="29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723030" w:rsidRPr="0077026B" w:rsidRDefault="00723030" w:rsidP="00BD604B">
      <w:pPr>
        <w:pStyle w:val="Tekstpodstawowy"/>
        <w:numPr>
          <w:ilvl w:val="0"/>
          <w:numId w:val="67"/>
        </w:numPr>
        <w:spacing w:after="0"/>
        <w:ind w:left="851" w:right="20" w:hanging="284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</w:t>
      </w:r>
      <w:r>
        <w:rPr>
          <w:rFonts w:ascii="Calibri" w:hAnsi="Calibri" w:cs="Calibri"/>
          <w:sz w:val="20"/>
          <w:szCs w:val="20"/>
        </w:rPr>
        <w:t>, zdolności technicznej lub zawodowej</w:t>
      </w:r>
      <w:r w:rsidRPr="0077026B">
        <w:rPr>
          <w:rFonts w:ascii="Calibri" w:hAnsi="Calibri" w:cs="Calibri"/>
          <w:sz w:val="20"/>
          <w:szCs w:val="20"/>
        </w:rPr>
        <w:t>, są zobowiązani dołączyć do oferty oświadczenie, z którego wynika, które  usługi wykonają poszczególni wykonawcy.</w:t>
      </w:r>
    </w:p>
    <w:p w:rsidR="00723030" w:rsidRDefault="00723030" w:rsidP="00BD604B">
      <w:pPr>
        <w:pStyle w:val="Tekstpodstawowy"/>
        <w:numPr>
          <w:ilvl w:val="0"/>
          <w:numId w:val="67"/>
        </w:numPr>
        <w:spacing w:after="0"/>
        <w:ind w:left="851" w:right="20" w:hanging="284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723030" w:rsidRPr="0077026B" w:rsidRDefault="00723030" w:rsidP="00723030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723030" w:rsidRPr="002D0A90" w:rsidRDefault="00723030" w:rsidP="00723030">
      <w:pPr>
        <w:pStyle w:val="Tekstpodstawowy"/>
        <w:ind w:left="426" w:right="20"/>
        <w:jc w:val="both"/>
        <w:rPr>
          <w:rFonts w:ascii="Calibri" w:hAnsi="Calibri" w:cs="Calibri"/>
          <w:color w:val="333333"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2D0A90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723030" w:rsidRPr="002D0A90" w:rsidRDefault="00723030" w:rsidP="00723030">
      <w:pPr>
        <w:pStyle w:val="Tekstpodstawowy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lastRenderedPageBreak/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723030" w:rsidRDefault="00723030" w:rsidP="00723030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</w:t>
      </w:r>
      <w:r>
        <w:rPr>
          <w:rFonts w:ascii="Calibri" w:hAnsi="Calibri" w:cs="Calibri"/>
          <w:sz w:val="20"/>
          <w:szCs w:val="20"/>
        </w:rPr>
        <w:t>cy się o udzielenie zamówienia l</w:t>
      </w:r>
      <w:r w:rsidRPr="002D0A90">
        <w:rPr>
          <w:rFonts w:ascii="Calibri" w:hAnsi="Calibri" w:cs="Calibri"/>
          <w:sz w:val="20"/>
          <w:szCs w:val="20"/>
        </w:rPr>
        <w:t>ub notariusz</w:t>
      </w:r>
      <w:r>
        <w:rPr>
          <w:rFonts w:ascii="Calibri" w:hAnsi="Calibri" w:cs="Calibri"/>
          <w:sz w:val="20"/>
          <w:szCs w:val="20"/>
        </w:rPr>
        <w:t>.</w:t>
      </w:r>
    </w:p>
    <w:p w:rsidR="00723030" w:rsidRPr="0077026B" w:rsidRDefault="00723030" w:rsidP="00723030">
      <w:pPr>
        <w:pStyle w:val="Tekstpodstawowy"/>
        <w:spacing w:after="0"/>
        <w:ind w:left="426" w:right="20"/>
        <w:jc w:val="both"/>
        <w:rPr>
          <w:rFonts w:ascii="Calibri" w:hAnsi="Calibri" w:cs="Calibri"/>
          <w:b/>
          <w:sz w:val="20"/>
          <w:szCs w:val="20"/>
        </w:rPr>
      </w:pPr>
    </w:p>
    <w:p w:rsidR="00723030" w:rsidRPr="00B12F5F" w:rsidRDefault="00723030" w:rsidP="00723030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723030" w:rsidRPr="00A50D60" w:rsidRDefault="00723030" w:rsidP="00AC4D53">
      <w:pPr>
        <w:pStyle w:val="Akapitzlist"/>
        <w:numPr>
          <w:ilvl w:val="0"/>
          <w:numId w:val="29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723030" w:rsidRPr="0077026B" w:rsidRDefault="00723030" w:rsidP="00BD604B">
      <w:pPr>
        <w:pStyle w:val="Tekstpodstawowy"/>
        <w:numPr>
          <w:ilvl w:val="0"/>
          <w:numId w:val="66"/>
        </w:numPr>
        <w:spacing w:after="0"/>
        <w:ind w:left="851" w:right="23" w:hanging="284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723030" w:rsidRDefault="00723030" w:rsidP="00BD604B">
      <w:pPr>
        <w:pStyle w:val="Tekstpodstawowy"/>
        <w:numPr>
          <w:ilvl w:val="0"/>
          <w:numId w:val="68"/>
        </w:numPr>
        <w:spacing w:after="0"/>
        <w:ind w:left="1276" w:right="23" w:hanging="284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723030" w:rsidRPr="00182509" w:rsidRDefault="00723030" w:rsidP="00BD604B">
      <w:pPr>
        <w:pStyle w:val="Tekstpodstawowy"/>
        <w:numPr>
          <w:ilvl w:val="0"/>
          <w:numId w:val="68"/>
        </w:numPr>
        <w:spacing w:after="0"/>
        <w:ind w:left="1276" w:right="23" w:hanging="284"/>
        <w:jc w:val="both"/>
        <w:rPr>
          <w:rFonts w:ascii="Calibri" w:hAnsi="Calibri" w:cs="Calibri"/>
          <w:sz w:val="20"/>
          <w:szCs w:val="20"/>
        </w:rPr>
      </w:pPr>
      <w:r w:rsidRPr="00182509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zamówienia.</w:t>
      </w:r>
    </w:p>
    <w:p w:rsidR="00723030" w:rsidRPr="00875F5E" w:rsidRDefault="00723030" w:rsidP="00BD604B">
      <w:pPr>
        <w:numPr>
          <w:ilvl w:val="0"/>
          <w:numId w:val="66"/>
        </w:numPr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723030" w:rsidRPr="00875F5E" w:rsidRDefault="00723030" w:rsidP="0072303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723030" w:rsidRPr="008E11A5" w:rsidRDefault="00723030" w:rsidP="00723030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0"/>
          <w:szCs w:val="20"/>
        </w:rPr>
      </w:pPr>
    </w:p>
    <w:p w:rsidR="00723030" w:rsidRPr="00875F5E" w:rsidRDefault="00723030" w:rsidP="00723030">
      <w:pPr>
        <w:pStyle w:val="Tekstpodstawowy"/>
        <w:spacing w:after="0"/>
        <w:ind w:left="426" w:right="23"/>
        <w:jc w:val="both"/>
        <w:rPr>
          <w:rFonts w:ascii="Calibri" w:hAnsi="Calibri" w:cs="Calibri"/>
          <w:sz w:val="6"/>
          <w:szCs w:val="20"/>
        </w:rPr>
      </w:pPr>
    </w:p>
    <w:p w:rsidR="00723030" w:rsidRPr="002D0A90" w:rsidRDefault="00723030" w:rsidP="00723030">
      <w:pPr>
        <w:pStyle w:val="Tekstpodstawowy"/>
        <w:spacing w:after="0"/>
        <w:ind w:left="426" w:right="20"/>
        <w:jc w:val="both"/>
        <w:rPr>
          <w:rFonts w:ascii="Calibri" w:hAnsi="Calibri" w:cs="Calibri"/>
          <w:strike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>Wymagana forma:</w:t>
      </w:r>
      <w:bookmarkStart w:id="0" w:name="_Hlk62401269"/>
      <w:r>
        <w:rPr>
          <w:rFonts w:ascii="Calibri" w:hAnsi="Calibri" w:cs="Calibri"/>
          <w:b/>
          <w:sz w:val="20"/>
          <w:szCs w:val="20"/>
        </w:rPr>
        <w:t xml:space="preserve"> </w:t>
      </w:r>
      <w:r w:rsidRPr="002D0A90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zaufanym, lub podpisem osobistym.</w:t>
      </w:r>
    </w:p>
    <w:p w:rsidR="00723030" w:rsidRPr="002D0A90" w:rsidRDefault="00723030" w:rsidP="00723030">
      <w:pPr>
        <w:widowControl w:val="0"/>
        <w:spacing w:line="120" w:lineRule="atLeast"/>
        <w:ind w:left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D0A90">
        <w:rPr>
          <w:rFonts w:ascii="Calibri" w:eastAsia="Calibri" w:hAnsi="Calibri" w:cs="Calibri"/>
          <w:sz w:val="20"/>
          <w:szCs w:val="20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bookmarkEnd w:id="0"/>
    <w:p w:rsidR="00723030" w:rsidRDefault="00723030" w:rsidP="00723030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723030" w:rsidRPr="00723030" w:rsidRDefault="00723030" w:rsidP="00AC4D53">
      <w:pPr>
        <w:pStyle w:val="Akapitzlist"/>
        <w:numPr>
          <w:ilvl w:val="0"/>
          <w:numId w:val="29"/>
        </w:numPr>
        <w:autoSpaceDE w:val="0"/>
        <w:autoSpaceDN w:val="0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723030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723030" w:rsidRPr="0061384D" w:rsidRDefault="00723030" w:rsidP="00723030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61384D">
        <w:rPr>
          <w:rFonts w:ascii="Calibri" w:hAnsi="Calibri" w:cs="Calibri"/>
          <w:color w:val="000000"/>
          <w:sz w:val="20"/>
          <w:szCs w:val="20"/>
        </w:rPr>
        <w:t xml:space="preserve">W niniejszym postępowaniu Zamawiający </w:t>
      </w:r>
      <w:r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Pr="0061384D">
        <w:rPr>
          <w:rFonts w:ascii="Calibri" w:hAnsi="Calibri" w:cs="Calibri"/>
          <w:color w:val="000000"/>
          <w:sz w:val="20"/>
          <w:szCs w:val="20"/>
        </w:rPr>
        <w:t>wymaga złożenia  przedmiotowych środków dowodowych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92FB4" w:rsidRDefault="00392FB4" w:rsidP="00392FB4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1E0603" w:rsidRPr="00B61D52" w:rsidRDefault="001E0603" w:rsidP="001E0603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1E0603" w:rsidRPr="00A1736D" w:rsidRDefault="001E0603" w:rsidP="001E0603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>Zgodnie z art. 274 ust. 1 ustawy Pzp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1E0603" w:rsidRDefault="001E0603" w:rsidP="001E0603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1E0603" w:rsidRDefault="001E0603" w:rsidP="001E0603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1E0603" w:rsidRPr="00C0079A" w:rsidRDefault="001E0603" w:rsidP="001E0603">
      <w:pPr>
        <w:pStyle w:val="Akapitzlist"/>
        <w:autoSpaceDE w:val="0"/>
        <w:autoSpaceDN w:val="0"/>
        <w:ind w:left="750"/>
        <w:rPr>
          <w:rFonts w:ascii="Calibri" w:hAnsi="Calibri" w:cs="Calibri"/>
          <w:sz w:val="14"/>
          <w:szCs w:val="20"/>
        </w:rPr>
      </w:pPr>
    </w:p>
    <w:p w:rsidR="001E0603" w:rsidRDefault="001E0603" w:rsidP="00BD604B">
      <w:pPr>
        <w:pStyle w:val="Akapitzlist"/>
        <w:numPr>
          <w:ilvl w:val="0"/>
          <w:numId w:val="69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1384D">
        <w:rPr>
          <w:rFonts w:ascii="Calibri" w:hAnsi="Calibri" w:cs="Calibri"/>
          <w:sz w:val="20"/>
          <w:szCs w:val="20"/>
        </w:rPr>
        <w:t xml:space="preserve">Zamawiający w celu potwierdzenia spełnienia </w:t>
      </w:r>
      <w:r>
        <w:rPr>
          <w:rFonts w:ascii="Calibri" w:hAnsi="Calibri" w:cs="Calibri"/>
          <w:sz w:val="20"/>
          <w:szCs w:val="20"/>
        </w:rPr>
        <w:t xml:space="preserve">przez </w:t>
      </w:r>
      <w:r w:rsidRPr="0061384D">
        <w:rPr>
          <w:rFonts w:ascii="Calibri" w:hAnsi="Calibri" w:cs="Calibri"/>
          <w:sz w:val="20"/>
          <w:szCs w:val="20"/>
        </w:rPr>
        <w:t>wykonawc</w:t>
      </w:r>
      <w:r>
        <w:rPr>
          <w:rFonts w:ascii="Calibri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b/>
          <w:sz w:val="20"/>
          <w:szCs w:val="20"/>
        </w:rPr>
        <w:t xml:space="preserve">warunków udziału w postępowaniu </w:t>
      </w:r>
      <w:r w:rsidRPr="0061384D">
        <w:rPr>
          <w:rFonts w:ascii="Calibri" w:hAnsi="Calibri" w:cs="Calibri"/>
          <w:sz w:val="20"/>
          <w:szCs w:val="20"/>
        </w:rPr>
        <w:t xml:space="preserve">   żąda</w:t>
      </w:r>
      <w:r w:rsidR="008C3717">
        <w:rPr>
          <w:rFonts w:ascii="Calibri" w:hAnsi="Calibri" w:cs="Calibri"/>
          <w:sz w:val="20"/>
          <w:szCs w:val="20"/>
        </w:rPr>
        <w:t xml:space="preserve"> następujących dokumentów</w:t>
      </w:r>
      <w:r w:rsidRPr="0061384D">
        <w:rPr>
          <w:rFonts w:ascii="Calibri" w:hAnsi="Calibri" w:cs="Calibri"/>
          <w:sz w:val="20"/>
          <w:szCs w:val="20"/>
        </w:rPr>
        <w:t>:</w:t>
      </w:r>
    </w:p>
    <w:p w:rsidR="001E0603" w:rsidRDefault="001E0603" w:rsidP="00BD604B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 uprawnień do prowadzenia określonej działalności gospodarczej lub zawodowej:</w:t>
      </w:r>
    </w:p>
    <w:p w:rsidR="001E0603" w:rsidRDefault="001E0603" w:rsidP="00BD604B">
      <w:pPr>
        <w:pStyle w:val="Akapitzlist"/>
        <w:numPr>
          <w:ilvl w:val="0"/>
          <w:numId w:val="66"/>
        </w:numPr>
        <w:autoSpaceDE w:val="0"/>
        <w:autoSpaceDN w:val="0"/>
        <w:spacing w:line="240" w:lineRule="auto"/>
        <w:ind w:left="127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aktualnej koncesji </w:t>
      </w:r>
      <w:r w:rsidRPr="0039267B">
        <w:rPr>
          <w:rFonts w:ascii="Calibri" w:hAnsi="Calibri" w:cs="Calibri"/>
          <w:bCs/>
          <w:sz w:val="20"/>
          <w:szCs w:val="20"/>
        </w:rPr>
        <w:t xml:space="preserve">Ministerstwa Spraw Wewnętrznych i Administracji </w:t>
      </w:r>
      <w:r>
        <w:rPr>
          <w:rFonts w:ascii="Calibri" w:hAnsi="Calibri" w:cs="Calibri"/>
          <w:bCs/>
          <w:sz w:val="20"/>
          <w:szCs w:val="20"/>
        </w:rPr>
        <w:t xml:space="preserve">na prowadzenie działalności gospodarczej w zakresie ochrony osób i mienia realizowanych w formie bezpośredniej ochrony fizycznej, wydana na podstawie ustawy </w:t>
      </w:r>
      <w:r w:rsidRPr="0039267B">
        <w:rPr>
          <w:rFonts w:ascii="Calibri" w:hAnsi="Calibri" w:cs="Calibri"/>
          <w:bCs/>
          <w:sz w:val="20"/>
          <w:szCs w:val="20"/>
        </w:rPr>
        <w:t>z 22.08.1997</w:t>
      </w:r>
      <w:r w:rsidR="004A2F5D">
        <w:rPr>
          <w:rFonts w:ascii="Calibri" w:hAnsi="Calibri" w:cs="Calibri"/>
          <w:bCs/>
          <w:sz w:val="20"/>
          <w:szCs w:val="20"/>
        </w:rPr>
        <w:t xml:space="preserve"> </w:t>
      </w:r>
      <w:r w:rsidRPr="0039267B">
        <w:rPr>
          <w:rFonts w:ascii="Calibri" w:hAnsi="Calibri" w:cs="Calibri"/>
          <w:bCs/>
          <w:sz w:val="20"/>
          <w:szCs w:val="20"/>
        </w:rPr>
        <w:t xml:space="preserve">r. o ochronie osób i mienia </w:t>
      </w:r>
      <w:r w:rsidR="004A2F5D">
        <w:rPr>
          <w:rFonts w:ascii="Calibri" w:hAnsi="Calibri" w:cs="Calibri"/>
          <w:bCs/>
          <w:sz w:val="20"/>
          <w:szCs w:val="20"/>
        </w:rPr>
        <w:t>(teks</w:t>
      </w:r>
      <w:r w:rsidR="006C4424">
        <w:rPr>
          <w:rFonts w:ascii="Calibri" w:hAnsi="Calibri" w:cs="Calibri"/>
          <w:bCs/>
          <w:sz w:val="20"/>
          <w:szCs w:val="20"/>
        </w:rPr>
        <w:t>t</w:t>
      </w:r>
      <w:r w:rsidR="004A2F5D">
        <w:rPr>
          <w:rFonts w:ascii="Calibri" w:hAnsi="Calibri" w:cs="Calibri"/>
          <w:bCs/>
          <w:sz w:val="20"/>
          <w:szCs w:val="20"/>
        </w:rPr>
        <w:t xml:space="preserve"> jednolity Dz. U. 2021</w:t>
      </w:r>
      <w:r>
        <w:rPr>
          <w:rFonts w:ascii="Calibri" w:hAnsi="Calibri" w:cs="Calibri"/>
          <w:bCs/>
          <w:sz w:val="20"/>
          <w:szCs w:val="20"/>
        </w:rPr>
        <w:t xml:space="preserve">, poz. </w:t>
      </w:r>
      <w:r w:rsidR="004A2F5D">
        <w:rPr>
          <w:rFonts w:ascii="Calibri" w:hAnsi="Calibri" w:cs="Calibri"/>
          <w:bCs/>
          <w:sz w:val="20"/>
          <w:szCs w:val="20"/>
        </w:rPr>
        <w:t>1995</w:t>
      </w:r>
      <w:r>
        <w:rPr>
          <w:rFonts w:ascii="Calibri" w:hAnsi="Calibri" w:cs="Calibri"/>
          <w:bCs/>
          <w:sz w:val="20"/>
          <w:szCs w:val="20"/>
        </w:rPr>
        <w:t>);</w:t>
      </w:r>
    </w:p>
    <w:p w:rsidR="00741A68" w:rsidRDefault="00741A68" w:rsidP="00BD604B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ind w:left="851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 sytuacji ekonomicznej lub finansowej:</w:t>
      </w:r>
    </w:p>
    <w:p w:rsidR="00741A68" w:rsidRPr="00741A68" w:rsidRDefault="00741A68" w:rsidP="00741A68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741A68">
        <w:rPr>
          <w:rFonts w:ascii="Calibri" w:hAnsi="Calibri" w:cs="Calibri"/>
          <w:sz w:val="20"/>
          <w:szCs w:val="20"/>
        </w:rPr>
        <w:t>dokument</w:t>
      </w:r>
      <w:r>
        <w:rPr>
          <w:rFonts w:ascii="Calibri" w:hAnsi="Calibri" w:cs="Calibri"/>
          <w:sz w:val="20"/>
          <w:szCs w:val="20"/>
        </w:rPr>
        <w:t xml:space="preserve">y </w:t>
      </w:r>
      <w:r w:rsidRPr="00741A68">
        <w:rPr>
          <w:rFonts w:ascii="Calibri" w:hAnsi="Calibri" w:cs="Calibri"/>
          <w:sz w:val="20"/>
          <w:szCs w:val="20"/>
        </w:rPr>
        <w:t>potwierdzając</w:t>
      </w:r>
      <w:r>
        <w:rPr>
          <w:rFonts w:ascii="Calibri" w:hAnsi="Calibri" w:cs="Calibri"/>
          <w:sz w:val="20"/>
          <w:szCs w:val="20"/>
        </w:rPr>
        <w:t>e</w:t>
      </w:r>
      <w:r w:rsidRPr="00741A68">
        <w:rPr>
          <w:rFonts w:ascii="Calibri" w:hAnsi="Calibri" w:cs="Calibri"/>
          <w:sz w:val="20"/>
          <w:szCs w:val="20"/>
        </w:rPr>
        <w:t>, że wykonawca jest ubezpieczony od odpowiedzialności cywilnej w zakresie prowadzonej działalności związanej z przedmiotem zamówienia ze wskazaniem sumy gwarancyjnej tego ubezpieczenia</w:t>
      </w:r>
    </w:p>
    <w:p w:rsidR="001E0603" w:rsidRPr="00CF26A8" w:rsidRDefault="001E0603" w:rsidP="00BD604B">
      <w:pPr>
        <w:pStyle w:val="Akapitzlist"/>
        <w:numPr>
          <w:ilvl w:val="0"/>
          <w:numId w:val="70"/>
        </w:numPr>
        <w:autoSpaceDE w:val="0"/>
        <w:autoSpaceDN w:val="0"/>
        <w:spacing w:line="240" w:lineRule="auto"/>
        <w:ind w:left="851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 zdolności technicznej lub zawodowej:</w:t>
      </w:r>
    </w:p>
    <w:p w:rsidR="001E0603" w:rsidRPr="00A22F83" w:rsidRDefault="001E0603" w:rsidP="00BD604B">
      <w:pPr>
        <w:pStyle w:val="Akapitzlist"/>
        <w:numPr>
          <w:ilvl w:val="0"/>
          <w:numId w:val="66"/>
        </w:numPr>
        <w:tabs>
          <w:tab w:val="left" w:pos="720"/>
        </w:tabs>
        <w:autoSpaceDE w:val="0"/>
        <w:autoSpaceDN w:val="0"/>
        <w:spacing w:line="240" w:lineRule="auto"/>
        <w:ind w:left="1276" w:hanging="357"/>
        <w:rPr>
          <w:rFonts w:ascii="Calibri" w:hAnsi="Calibri" w:cs="Calibri"/>
          <w:sz w:val="20"/>
          <w:szCs w:val="20"/>
        </w:rPr>
      </w:pPr>
      <w:r w:rsidRPr="00A22F83">
        <w:rPr>
          <w:rFonts w:ascii="Calibri" w:hAnsi="Calibri" w:cs="Calibri"/>
          <w:sz w:val="20"/>
          <w:szCs w:val="20"/>
        </w:rPr>
        <w:t>wykaz</w:t>
      </w:r>
      <w:r w:rsidRPr="00A22F83">
        <w:rPr>
          <w:rFonts w:ascii="Calibri" w:eastAsiaTheme="minorHAnsi" w:hAnsi="Calibri" w:cs="Calibri"/>
          <w:sz w:val="20"/>
          <w:szCs w:val="20"/>
          <w:lang w:eastAsia="en-US"/>
        </w:rPr>
        <w:t xml:space="preserve"> usług wykonanych lub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lub są </w:t>
      </w:r>
      <w:r w:rsidRPr="00A22F83">
        <w:rPr>
          <w:rFonts w:ascii="Calibri" w:eastAsiaTheme="minorHAnsi" w:hAnsi="Calibri" w:cs="Calibri"/>
          <w:sz w:val="20"/>
          <w:szCs w:val="20"/>
          <w:lang w:eastAsia="en-US"/>
        </w:rPr>
        <w:lastRenderedPageBreak/>
        <w:t xml:space="preserve">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 lub uczestniczy – załącznik nr </w:t>
      </w:r>
      <w:r w:rsidR="00920EB6" w:rsidRPr="00A22F83">
        <w:rPr>
          <w:rFonts w:ascii="Calibri" w:eastAsiaTheme="minorHAnsi" w:hAnsi="Calibri" w:cs="Calibri"/>
          <w:sz w:val="20"/>
          <w:szCs w:val="20"/>
          <w:lang w:eastAsia="en-US"/>
        </w:rPr>
        <w:t>6</w:t>
      </w:r>
      <w:r w:rsidRPr="00A22F83">
        <w:rPr>
          <w:rFonts w:ascii="Calibri" w:eastAsiaTheme="minorHAnsi" w:hAnsi="Calibri" w:cs="Calibri"/>
          <w:sz w:val="20"/>
          <w:szCs w:val="20"/>
          <w:lang w:eastAsia="en-US"/>
        </w:rPr>
        <w:t xml:space="preserve"> do SWZ.</w:t>
      </w:r>
    </w:p>
    <w:p w:rsidR="001E0603" w:rsidRDefault="001E0603" w:rsidP="00BD604B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Dokumenty wskazane w ust. 1 składa </w:t>
      </w:r>
      <w:r w:rsidRPr="0094249E">
        <w:rPr>
          <w:rFonts w:ascii="Calibri" w:hAnsi="Calibri" w:cs="Calibri"/>
          <w:sz w:val="20"/>
          <w:szCs w:val="20"/>
          <w:u w:val="single"/>
        </w:rPr>
        <w:t>każdy</w:t>
      </w:r>
      <w:r>
        <w:rPr>
          <w:rFonts w:ascii="Calibri" w:hAnsi="Calibri" w:cs="Calibri"/>
          <w:sz w:val="20"/>
          <w:szCs w:val="20"/>
        </w:rPr>
        <w:t xml:space="preserve"> z Wykonawców wspólnie ubiegających się o zamówienia.</w:t>
      </w:r>
    </w:p>
    <w:p w:rsidR="001E0603" w:rsidRDefault="001E0603" w:rsidP="00392FB4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1E0603" w:rsidRPr="003A5F58" w:rsidRDefault="001E0603" w:rsidP="00392FB4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392FB4" w:rsidRDefault="00392FB4" w:rsidP="00392FB4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392FB4" w:rsidRDefault="00392FB4" w:rsidP="00392FB4">
      <w:pPr>
        <w:autoSpaceDE w:val="0"/>
        <w:autoSpaceDN w:val="0"/>
        <w:rPr>
          <w:rFonts w:ascii="Calibri" w:hAnsi="Calibri" w:cs="Calibri"/>
          <w:bCs/>
          <w:sz w:val="20"/>
          <w:szCs w:val="20"/>
        </w:rPr>
      </w:pPr>
    </w:p>
    <w:p w:rsidR="00392FB4" w:rsidRDefault="00392FB4" w:rsidP="00AC4D53">
      <w:pPr>
        <w:pStyle w:val="Akapitzlist"/>
        <w:numPr>
          <w:ilvl w:val="3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392FB4" w:rsidRPr="00F34716" w:rsidRDefault="00392FB4" w:rsidP="00AC4D53">
      <w:pPr>
        <w:pStyle w:val="Akapitzlist"/>
        <w:numPr>
          <w:ilvl w:val="3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392FB4" w:rsidRPr="00C41624" w:rsidRDefault="00392FB4" w:rsidP="00392FB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392FB4" w:rsidRPr="00C41624" w:rsidRDefault="00392FB4" w:rsidP="00392FB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392FB4" w:rsidRPr="00E91F28" w:rsidRDefault="00392FB4" w:rsidP="00392FB4">
      <w:pPr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392FB4" w:rsidRDefault="00392FB4" w:rsidP="00392FB4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392FB4" w:rsidRPr="0080234D" w:rsidRDefault="00392FB4" w:rsidP="00AC4D53">
      <w:pPr>
        <w:pStyle w:val="Akapitzlist"/>
        <w:numPr>
          <w:ilvl w:val="0"/>
          <w:numId w:val="41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80234D">
        <w:rPr>
          <w:rFonts w:ascii="Calibri" w:eastAsia="Trebuchet MS" w:hAnsi="Calibri" w:cs="Calibri"/>
          <w:sz w:val="20"/>
          <w:szCs w:val="20"/>
        </w:rPr>
        <w:t>Oferta powinna być:</w:t>
      </w:r>
    </w:p>
    <w:p w:rsidR="00392FB4" w:rsidRDefault="00392FB4" w:rsidP="00AC4D53">
      <w:pPr>
        <w:pStyle w:val="Akapitzlist"/>
        <w:numPr>
          <w:ilvl w:val="0"/>
          <w:numId w:val="42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392FB4" w:rsidRPr="002B43B5" w:rsidRDefault="00392FB4" w:rsidP="00AC4D53">
      <w:pPr>
        <w:pStyle w:val="Akapitzlist"/>
        <w:numPr>
          <w:ilvl w:val="0"/>
          <w:numId w:val="42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2B43B5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2" w:history="1">
        <w:r w:rsidRPr="002B43B5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2B43B5">
        <w:rPr>
          <w:rFonts w:ascii="Calibri" w:hAnsi="Calibri" w:cs="Calibri"/>
          <w:sz w:val="20"/>
          <w:szCs w:val="20"/>
        </w:rPr>
        <w:t>,</w:t>
      </w:r>
    </w:p>
    <w:p w:rsidR="00392FB4" w:rsidRPr="002B43B5" w:rsidRDefault="00392FB4" w:rsidP="00AC4D53">
      <w:pPr>
        <w:pStyle w:val="Akapitzlist"/>
        <w:numPr>
          <w:ilvl w:val="0"/>
          <w:numId w:val="42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392FB4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</w:t>
      </w:r>
      <w:r w:rsidRPr="002B43B5">
        <w:rPr>
          <w:rFonts w:ascii="Calibri" w:hAnsi="Calibri" w:cs="Calibri"/>
          <w:sz w:val="20"/>
          <w:szCs w:val="20"/>
        </w:rPr>
        <w:t xml:space="preserve">lub podpis zaufany lub podpis osobisty </w:t>
      </w:r>
      <w:r w:rsidRPr="002B43B5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2B43B5">
        <w:rPr>
          <w:rFonts w:ascii="Calibri" w:hAnsi="Calibri" w:cs="Calibri"/>
          <w:sz w:val="20"/>
          <w:szCs w:val="20"/>
        </w:rPr>
        <w:t xml:space="preserve">składa </w:t>
      </w:r>
      <w:r w:rsidRPr="002B43B5">
        <w:rPr>
          <w:rFonts w:ascii="Calibri" w:hAnsi="Calibri" w:cs="Calibri"/>
          <w:color w:val="000000"/>
          <w:sz w:val="20"/>
          <w:szCs w:val="20"/>
        </w:rPr>
        <w:t>bezpośrednio na dokumencie, który następnie przesyła do systemu.</w:t>
      </w:r>
    </w:p>
    <w:p w:rsidR="00392FB4" w:rsidRPr="002B43B5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392FB4" w:rsidRPr="002B43B5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spełniać „Rozporządzenie Parlamentu Europejskiego i Rady w sprawie identyfikacji elektronicznej i usług   zaufania w odniesieniu do transakcji elektronicznych na rynku wewnętrznym (</w:t>
      </w:r>
      <w:proofErr w:type="spellStart"/>
      <w:r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B43B5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392FB4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r w:rsidRPr="00E54186">
        <w:rPr>
          <w:rFonts w:ascii="Calibri" w:eastAsia="Calibri" w:hAnsi="Calibri" w:cs="Calibri"/>
          <w:sz w:val="20"/>
          <w:szCs w:val="20"/>
        </w:rPr>
        <w:t xml:space="preserve">przypadku wykorzystania formatu podpisu </w:t>
      </w:r>
      <w:proofErr w:type="spellStart"/>
      <w:r w:rsidRPr="00E54186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E54186">
        <w:rPr>
          <w:rFonts w:ascii="Calibri" w:eastAsia="Calibri" w:hAnsi="Calibri" w:cs="Calibri"/>
          <w:sz w:val="20"/>
          <w:szCs w:val="20"/>
        </w:rPr>
        <w:t xml:space="preserve"> zewnętrzny. Zamawiający wymaga dołączenia </w:t>
      </w:r>
      <w:r w:rsidRPr="00B713C5">
        <w:rPr>
          <w:rFonts w:ascii="Calibri" w:eastAsia="Calibri" w:hAnsi="Calibri" w:cs="Calibri"/>
          <w:sz w:val="20"/>
          <w:szCs w:val="20"/>
        </w:rPr>
        <w:t xml:space="preserve">  odpowiedniej ilości plików,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713C5">
        <w:rPr>
          <w:rFonts w:ascii="Calibri" w:eastAsia="Calibri" w:hAnsi="Calibri" w:cs="Calibri"/>
          <w:sz w:val="20"/>
          <w:szCs w:val="20"/>
        </w:rPr>
        <w:t xml:space="preserve">tj.  podpisywanych plików z danymi oraz plików podpisu w formacie 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>.</w:t>
      </w:r>
    </w:p>
    <w:p w:rsidR="00392FB4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B713C5">
        <w:rPr>
          <w:rFonts w:ascii="Calibri" w:hAnsi="Calibri" w:cs="Calibri"/>
          <w:color w:val="000000"/>
          <w:sz w:val="20"/>
          <w:szCs w:val="20"/>
        </w:rPr>
        <w:t xml:space="preserve"> “Obwieszczeniem Prezesa 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B713C5">
        <w:rPr>
          <w:rFonts w:ascii="Calibri" w:hAnsi="Calibri" w:cs="Calibri"/>
          <w:color w:val="000000"/>
          <w:sz w:val="20"/>
          <w:szCs w:val="20"/>
        </w:rPr>
        <w:t xml:space="preserve">ady Ministrów z dnia 9 listopada 2017 r. w sprawie ogłoszenia jednolitego tekstu rozporządzenia Rady  Ministrów w sprawie Krajowych Ram </w:t>
      </w:r>
      <w:proofErr w:type="spellStart"/>
      <w:r w:rsidRPr="00B713C5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B713C5">
        <w:rPr>
          <w:rFonts w:ascii="Calibri" w:hAnsi="Calibri" w:cs="Calibri"/>
          <w:color w:val="000000"/>
          <w:sz w:val="20"/>
          <w:szCs w:val="20"/>
        </w:rPr>
        <w:t>, minimalnych wymagań dla rejestrów publicznych    i wymiany informacji w postaci elektronicznej oraz minimalnych wymagań dla systemów  teleinformatycznych”.</w:t>
      </w:r>
    </w:p>
    <w:p w:rsidR="00392FB4" w:rsidRPr="00B713C5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) </w:t>
      </w:r>
      <w:r w:rsidRPr="00B713C5">
        <w:rPr>
          <w:rFonts w:ascii="Calibri" w:eastAsia="Calibri" w:hAnsi="Calibri" w:cs="Calibri"/>
          <w:b/>
          <w:sz w:val="20"/>
          <w:szCs w:val="20"/>
        </w:rPr>
        <w:t xml:space="preserve">ze szczególnym wskazaniem    na </w:t>
      </w:r>
      <w:proofErr w:type="spellStart"/>
      <w:r w:rsidRPr="00B713C5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B713C5">
        <w:rPr>
          <w:rFonts w:ascii="Calibri" w:eastAsia="Calibri" w:hAnsi="Calibri" w:cs="Calibri"/>
          <w:b/>
          <w:sz w:val="20"/>
          <w:szCs w:val="20"/>
        </w:rPr>
        <w:t>f</w:t>
      </w:r>
    </w:p>
    <w:p w:rsidR="00392FB4" w:rsidRPr="00B713C5" w:rsidRDefault="00392FB4" w:rsidP="00AC4D53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392FB4" w:rsidRDefault="00392FB4" w:rsidP="00AC4D53">
      <w:pPr>
        <w:pStyle w:val="Akapitzlist"/>
        <w:numPr>
          <w:ilvl w:val="0"/>
          <w:numId w:val="44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.zip</w:t>
      </w:r>
    </w:p>
    <w:p w:rsidR="00392FB4" w:rsidRPr="00B713C5" w:rsidRDefault="00392FB4" w:rsidP="00AC4D53">
      <w:pPr>
        <w:pStyle w:val="Akapitzlist"/>
        <w:numPr>
          <w:ilvl w:val="0"/>
          <w:numId w:val="44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.7Z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</w:t>
      </w:r>
      <w:r w:rsidRPr="0013100C">
        <w:rPr>
          <w:rFonts w:ascii="Calibri" w:hAnsi="Calibri" w:cs="Calibri"/>
          <w:color w:val="000000"/>
          <w:sz w:val="20"/>
          <w:szCs w:val="20"/>
        </w:rPr>
        <w:t xml:space="preserve">  wynosi max 10MB, oraz na ograniczenie wielkości plików podpisywanych w aplikacji </w:t>
      </w:r>
      <w:proofErr w:type="spellStart"/>
      <w:r w:rsidRPr="0013100C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13100C">
        <w:rPr>
          <w:rFonts w:ascii="Calibri" w:hAnsi="Calibri" w:cs="Calibri"/>
          <w:color w:val="000000"/>
          <w:sz w:val="20"/>
          <w:szCs w:val="20"/>
        </w:rPr>
        <w:t xml:space="preserve"> służącej do składania podpisu osobistego, który wynosi max 5MB.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6C37A5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6C37A5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rodzaju. Podpisywanie różnymi rodzajami podpisów np. osobistym i kwalifikowanym może doprowadzić do   problemów w weryfikacji plików. 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prawidłowego wykorzystania wybranej metody podpisania plików oferty.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lastRenderedPageBreak/>
        <w:t>Ofertę należy przygotować z należytą starannością dla podmiotu ubiegającego się o udzielenie zamówienia    publicznego i zachowaniem odpowiedniego odstępu czasu do zakończenia przyjmowania ofert/wniosków.    Sugerujemy złożenie oferty na 24 godziny przed terminem składania ofert/wniosków.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392FB4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proofErr w:type="spellStart"/>
      <w:r w:rsidRPr="006C37A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6C37A5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proofErr w:type="spellEnd"/>
      <w:r w:rsidRPr="006C37A5">
        <w:rPr>
          <w:rFonts w:ascii="Calibri" w:hAnsi="Calibri" w:cs="Calibri"/>
          <w:color w:val="000000"/>
          <w:sz w:val="20"/>
          <w:szCs w:val="20"/>
        </w:rPr>
        <w:t xml:space="preserve"> jakichkolwiek zmian w plikach po ich podpisaniu. Może to skutkować naruszeniem integralności plików co równoważne będzie z koniecznością odrzucenia oferty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C37A5">
        <w:rPr>
          <w:rFonts w:ascii="Calibri" w:hAnsi="Calibri" w:cs="Calibri"/>
          <w:color w:val="000000"/>
          <w:sz w:val="20"/>
          <w:szCs w:val="20"/>
        </w:rPr>
        <w:t>w postępowaniu.</w:t>
      </w:r>
    </w:p>
    <w:p w:rsidR="00392FB4" w:rsidRPr="006C37A5" w:rsidRDefault="00392FB4" w:rsidP="00AC4D53">
      <w:pPr>
        <w:pStyle w:val="Akapitzlist"/>
        <w:numPr>
          <w:ilvl w:val="0"/>
          <w:numId w:val="45"/>
        </w:numPr>
        <w:spacing w:line="240" w:lineRule="auto"/>
        <w:ind w:left="426"/>
        <w:textAlignment w:val="baseline"/>
        <w:rPr>
          <w:rFonts w:ascii="Calibri" w:hAnsi="Calibri" w:cs="Calibri"/>
          <w:strike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Zgodnie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. 18 ust. 3 ustawy Pzp, nie ujawnia się informacji stanowiących tajemnicę przedsiębiorstwa,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6C37A5">
        <w:rPr>
          <w:rFonts w:ascii="Calibri" w:hAnsi="Calibri" w:cs="Calibri"/>
          <w:sz w:val="20"/>
          <w:szCs w:val="20"/>
        </w:rPr>
        <w:t xml:space="preserve">Wykonawca nie może zastrzec informacji, o których mowa                   w </w:t>
      </w:r>
      <w:r>
        <w:rPr>
          <w:rFonts w:ascii="Calibri" w:hAnsi="Calibri" w:cs="Calibri"/>
          <w:sz w:val="20"/>
          <w:szCs w:val="20"/>
        </w:rPr>
        <w:t>art</w:t>
      </w:r>
      <w:r w:rsidRPr="006C37A5">
        <w:rPr>
          <w:rFonts w:ascii="Calibri" w:hAnsi="Calibri" w:cs="Calibri"/>
          <w:sz w:val="20"/>
          <w:szCs w:val="20"/>
        </w:rPr>
        <w:t>. 222 ust. 5. Ustawy Pzp</w:t>
      </w:r>
    </w:p>
    <w:p w:rsidR="00392FB4" w:rsidRDefault="00392FB4" w:rsidP="00392FB4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Na platformie w formularzu składania oferty znajduje się miejsce wyznaczone do dołączenia części oferty    </w:t>
      </w:r>
      <w:r w:rsidRPr="00505C24">
        <w:rPr>
          <w:rFonts w:ascii="Calibri" w:hAnsi="Calibri" w:cs="Calibri"/>
          <w:color w:val="000000"/>
          <w:sz w:val="20"/>
          <w:szCs w:val="20"/>
        </w:rPr>
        <w:t xml:space="preserve">      stanowiącej tajemnicę przedsiębiorstwa.</w:t>
      </w:r>
    </w:p>
    <w:p w:rsidR="00392FB4" w:rsidRPr="001857F1" w:rsidRDefault="00392FB4" w:rsidP="00AC4D53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857F1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92FB4" w:rsidRDefault="00392FB4" w:rsidP="00AC4D53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392FB4" w:rsidRDefault="00392FB4" w:rsidP="00AC4D53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7A36AA">
        <w:rPr>
          <w:rFonts w:ascii="Calibri" w:hAnsi="Calibri" w:cs="Calibri"/>
          <w:color w:val="000000"/>
          <w:sz w:val="20"/>
          <w:szCs w:val="20"/>
        </w:rPr>
        <w:t>. 3 ustęp 2 Ustawy o informatyzacji działalności       podmiotów realizujących zadania publiczne, opatrzenie pliku zawierającego skompresowane dane       kwalifikowanym podpisem elektronicznym jest jednoznaczne z podpisaniem oryginału dokumentu, 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392FB4" w:rsidRPr="007A36AA" w:rsidRDefault="00392FB4" w:rsidP="00AC4D53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>500 MB.</w:t>
      </w:r>
    </w:p>
    <w:p w:rsidR="00392FB4" w:rsidRPr="008B6307" w:rsidRDefault="00392FB4" w:rsidP="00392FB4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392FB4" w:rsidRDefault="00392FB4" w:rsidP="00392FB4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392FB4" w:rsidRDefault="00392FB4" w:rsidP="00392FB4">
      <w:pPr>
        <w:jc w:val="center"/>
        <w:rPr>
          <w:rFonts w:ascii="Calibri" w:hAnsi="Calibri" w:cs="Calibri"/>
          <w:b/>
          <w:sz w:val="20"/>
          <w:szCs w:val="20"/>
        </w:rPr>
      </w:pPr>
    </w:p>
    <w:p w:rsidR="009C16FE" w:rsidRDefault="009C16FE" w:rsidP="00AC4D53">
      <w:pPr>
        <w:pStyle w:val="Akapitzlist"/>
        <w:numPr>
          <w:ilvl w:val="0"/>
          <w:numId w:val="31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D03DB6">
        <w:rPr>
          <w:rFonts w:ascii="Calibri" w:hAnsi="Calibri" w:cs="Calibri"/>
          <w:sz w:val="20"/>
          <w:szCs w:val="20"/>
        </w:rPr>
        <w:t>wyrażona w złotych polskich (PLN)</w:t>
      </w:r>
      <w:r>
        <w:rPr>
          <w:rFonts w:ascii="Calibri" w:hAnsi="Calibri" w:cs="Calibri"/>
          <w:sz w:val="20"/>
          <w:szCs w:val="20"/>
        </w:rPr>
        <w:t xml:space="preserve">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 dokładnością do dwóch  miejsc po przecinku.</w:t>
      </w:r>
    </w:p>
    <w:p w:rsidR="009C16FE" w:rsidRDefault="009C16FE" w:rsidP="00AC4D53">
      <w:pPr>
        <w:pStyle w:val="Akapitzlist"/>
        <w:numPr>
          <w:ilvl w:val="0"/>
          <w:numId w:val="3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podana w ofercie powinna obejmowa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wszystkie koszty i składniki związane z wykonaniem      zamówienia.</w:t>
      </w:r>
      <w:r w:rsidRPr="003E2491">
        <w:rPr>
          <w:rFonts w:ascii="Calibri" w:hAnsi="Calibri" w:cs="Calibri"/>
          <w:sz w:val="20"/>
          <w:szCs w:val="20"/>
          <w:lang w:eastAsia="en-US"/>
        </w:rPr>
        <w:t xml:space="preserve"> Zamawiający nie przewiduje rozliczenia w walutach obcych. </w:t>
      </w:r>
    </w:p>
    <w:p w:rsidR="009C16FE" w:rsidRPr="00E13F9F" w:rsidRDefault="009C16FE" w:rsidP="00AC4D53">
      <w:pPr>
        <w:pStyle w:val="Akapitzlist"/>
        <w:numPr>
          <w:ilvl w:val="0"/>
          <w:numId w:val="3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ofertowym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2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9C16FE" w:rsidRDefault="009C16FE" w:rsidP="00AC4D53">
      <w:pPr>
        <w:pStyle w:val="Akapitzlist"/>
        <w:numPr>
          <w:ilvl w:val="0"/>
          <w:numId w:val="3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9C16FE" w:rsidRPr="009C16FE" w:rsidRDefault="00392FB4" w:rsidP="00AC4D53">
      <w:pPr>
        <w:pStyle w:val="Akapitzlist"/>
        <w:numPr>
          <w:ilvl w:val="0"/>
          <w:numId w:val="3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9C16FE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392FB4" w:rsidRPr="009C16FE" w:rsidRDefault="00392FB4" w:rsidP="00AC4D53">
      <w:pPr>
        <w:pStyle w:val="Akapitzlist"/>
        <w:numPr>
          <w:ilvl w:val="0"/>
          <w:numId w:val="3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9C16FE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    realizacji zamówienia.</w:t>
      </w:r>
      <w:bookmarkStart w:id="1" w:name="_1wm6hsxsy23e" w:colFirst="0" w:colLast="0"/>
      <w:bookmarkEnd w:id="1"/>
    </w:p>
    <w:p w:rsidR="00392FB4" w:rsidRPr="00D03DB6" w:rsidRDefault="00392FB4" w:rsidP="00392FB4">
      <w:pPr>
        <w:pStyle w:val="Tekstpodstawowy2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40FC7" w:rsidRDefault="00740FC7" w:rsidP="00392FB4">
      <w:pPr>
        <w:contextualSpacing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392FB4" w:rsidRDefault="00392FB4" w:rsidP="00392FB4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392FB4" w:rsidRPr="00853867" w:rsidRDefault="00392FB4" w:rsidP="00392FB4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392FB4" w:rsidRDefault="00392FB4" w:rsidP="00392FB4">
      <w:pPr>
        <w:pStyle w:val="Tekstpodstawowywcity3"/>
        <w:numPr>
          <w:ilvl w:val="3"/>
          <w:numId w:val="10"/>
        </w:numPr>
        <w:ind w:left="426" w:right="72"/>
        <w:rPr>
          <w:rFonts w:ascii="Calibri" w:hAnsi="Calibri" w:cs="Calibri"/>
          <w:sz w:val="20"/>
        </w:rPr>
      </w:pPr>
      <w:r w:rsidRPr="001618A6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r w:rsidRPr="004F059D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 w:rsidR="00A41CA6">
        <w:rPr>
          <w:rFonts w:ascii="Calibri" w:hAnsi="Calibri" w:cs="Calibri"/>
          <w:sz w:val="20"/>
          <w:shd w:val="clear" w:color="auto" w:fill="FFFFFF"/>
        </w:rPr>
        <w:t>/</w:t>
      </w:r>
      <w:r w:rsidR="009C16FE">
        <w:rPr>
          <w:rFonts w:ascii="Calibri" w:hAnsi="Calibri" w:cs="Calibri"/>
          <w:sz w:val="20"/>
          <w:shd w:val="clear" w:color="auto" w:fill="FFFFFF"/>
        </w:rPr>
        <w:t>913027</w:t>
      </w:r>
      <w:r>
        <w:rPr>
          <w:rFonts w:ascii="Calibri" w:hAnsi="Calibri" w:cs="Calibri"/>
          <w:sz w:val="20"/>
          <w:shd w:val="clear" w:color="auto" w:fill="FFFFFF"/>
        </w:rPr>
        <w:t xml:space="preserve"> </w:t>
      </w:r>
      <w:r w:rsidRPr="00181C3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A06808">
        <w:rPr>
          <w:rFonts w:ascii="Calibri" w:hAnsi="Calibri" w:cs="Calibri"/>
          <w:sz w:val="20"/>
        </w:rPr>
        <w:t xml:space="preserve">w nieprzekraczalnym terminie do dnia: </w:t>
      </w:r>
    </w:p>
    <w:p w:rsidR="00392FB4" w:rsidRPr="00783F20" w:rsidRDefault="00392FB4" w:rsidP="00392FB4">
      <w:pPr>
        <w:pStyle w:val="Tekstpodstawowywcity3"/>
        <w:ind w:left="0" w:right="72"/>
        <w:rPr>
          <w:rFonts w:ascii="Calibri" w:hAnsi="Calibri" w:cs="Calibri"/>
          <w:sz w:val="12"/>
        </w:rPr>
      </w:pPr>
    </w:p>
    <w:p w:rsidR="00392FB4" w:rsidRDefault="00AD13DD" w:rsidP="00392FB4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09.05.</w:t>
      </w:r>
      <w:r w:rsidR="00A41CA6">
        <w:rPr>
          <w:rFonts w:ascii="Calibri" w:hAnsi="Calibri" w:cs="Calibri"/>
          <w:b/>
          <w:bCs/>
          <w:color w:val="auto"/>
          <w:sz w:val="22"/>
          <w:szCs w:val="22"/>
        </w:rPr>
        <w:t>2024</w:t>
      </w:r>
      <w:r w:rsidR="00392FB4">
        <w:rPr>
          <w:rFonts w:ascii="Calibri" w:hAnsi="Calibri" w:cs="Calibri"/>
          <w:b/>
          <w:bCs/>
          <w:color w:val="auto"/>
          <w:sz w:val="22"/>
          <w:szCs w:val="22"/>
        </w:rPr>
        <w:t xml:space="preserve"> r. do godz. 09.30</w:t>
      </w:r>
    </w:p>
    <w:p w:rsidR="00392FB4" w:rsidRPr="00783F20" w:rsidRDefault="00392FB4" w:rsidP="00392FB4">
      <w:pPr>
        <w:pStyle w:val="Default"/>
        <w:jc w:val="center"/>
        <w:rPr>
          <w:rFonts w:ascii="Calibri" w:hAnsi="Calibri" w:cs="Calibri"/>
          <w:color w:val="auto"/>
          <w:sz w:val="12"/>
          <w:szCs w:val="22"/>
        </w:rPr>
      </w:pPr>
    </w:p>
    <w:p w:rsidR="00392FB4" w:rsidRDefault="00392FB4" w:rsidP="00392FB4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2F1F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   należy kliknąć przycisk „Przejdź do podsumowania”.</w:t>
      </w:r>
    </w:p>
    <w:p w:rsidR="00392FB4" w:rsidRDefault="00392FB4" w:rsidP="00392FB4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295B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zaszyfrowana i złożona.</w:t>
      </w:r>
    </w:p>
    <w:p w:rsidR="00392FB4" w:rsidRPr="00B5295B" w:rsidRDefault="00392FB4" w:rsidP="00392FB4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B5295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5" w:history="1">
        <w:r w:rsidRPr="00B529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392FB4" w:rsidRDefault="00392FB4" w:rsidP="00392FB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Default="00392FB4" w:rsidP="00392FB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92FB4" w:rsidRPr="00853867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XVI. Otwarcie ofert</w:t>
      </w:r>
    </w:p>
    <w:p w:rsidR="00392FB4" w:rsidRDefault="00392FB4" w:rsidP="00392FB4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AC4D53">
      <w:pPr>
        <w:pStyle w:val="Akapitzlist"/>
        <w:numPr>
          <w:ilvl w:val="0"/>
          <w:numId w:val="32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AD13DD">
        <w:rPr>
          <w:rFonts w:ascii="Calibri" w:hAnsi="Calibri" w:cs="Calibri"/>
          <w:b/>
          <w:color w:val="000000"/>
          <w:sz w:val="20"/>
          <w:szCs w:val="20"/>
        </w:rPr>
        <w:t>09.05.</w:t>
      </w:r>
      <w:r w:rsidR="00E04820">
        <w:rPr>
          <w:rFonts w:ascii="Calibri" w:hAnsi="Calibri" w:cs="Calibri"/>
          <w:b/>
          <w:color w:val="000000"/>
          <w:sz w:val="20"/>
          <w:szCs w:val="20"/>
        </w:rPr>
        <w:t>2024</w:t>
      </w:r>
      <w:r w:rsidRPr="009602A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10:00.</w:t>
      </w:r>
    </w:p>
    <w:p w:rsidR="00392FB4" w:rsidRPr="00482088" w:rsidRDefault="00392FB4" w:rsidP="00392FB4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392FB4" w:rsidRPr="00482088" w:rsidRDefault="00392FB4" w:rsidP="00AC4D5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392FB4" w:rsidRPr="00482088" w:rsidRDefault="00392FB4" w:rsidP="00AC4D5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392FB4" w:rsidRDefault="00392FB4" w:rsidP="00AC4D5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392FB4" w:rsidRPr="00482088" w:rsidRDefault="00392FB4" w:rsidP="00AC4D53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392FB4" w:rsidRPr="00601576" w:rsidRDefault="00392FB4" w:rsidP="00392FB4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392FB4" w:rsidRPr="00601576" w:rsidRDefault="00392FB4" w:rsidP="00392FB4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392FB4" w:rsidRDefault="00392FB4" w:rsidP="00392FB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bCs/>
          <w:color w:val="000000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r w:rsidRPr="0090364F">
        <w:rPr>
          <w:rFonts w:asciiTheme="minorHAnsi" w:hAnsiTheme="minorHAnsi" w:cstheme="minorHAnsi"/>
        </w:rPr>
        <w:t>https://platformazakupowa.pl/transakcja</w:t>
      </w:r>
      <w:r w:rsidR="00E04820">
        <w:rPr>
          <w:rFonts w:asciiTheme="minorHAnsi" w:hAnsiTheme="minorHAnsi" w:cstheme="minorHAnsi"/>
        </w:rPr>
        <w:t>/</w:t>
      </w:r>
      <w:r w:rsidR="006C2C62">
        <w:rPr>
          <w:rFonts w:asciiTheme="minorHAnsi" w:hAnsiTheme="minorHAnsi" w:cstheme="minorHAnsi"/>
        </w:rPr>
        <w:t>913027</w:t>
      </w:r>
      <w:r>
        <w:rPr>
          <w:rFonts w:asciiTheme="minorHAnsi" w:hAnsiTheme="minorHAnsi" w:cstheme="minorHAnsi"/>
        </w:rPr>
        <w:t xml:space="preserve"> 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E04820" w:rsidRDefault="00E04820" w:rsidP="00392FB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bCs/>
          <w:color w:val="000000"/>
        </w:rPr>
      </w:pPr>
    </w:p>
    <w:p w:rsidR="008C16FD" w:rsidRDefault="008C16FD" w:rsidP="00392FB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/>
          <w:bCs/>
          <w:color w:val="000000"/>
        </w:rPr>
      </w:pP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392FB4" w:rsidRPr="00255F9B" w:rsidRDefault="00392FB4" w:rsidP="00AC4D53">
      <w:pPr>
        <w:pStyle w:val="Akapitzlist"/>
        <w:numPr>
          <w:ilvl w:val="0"/>
          <w:numId w:val="3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bookmarkStart w:id="3" w:name="_GoBack"/>
      <w:bookmarkEnd w:id="3"/>
      <w:r w:rsidRPr="00202DC7">
        <w:rPr>
          <w:rFonts w:ascii="Calibri" w:hAnsi="Calibri" w:cs="Calibri"/>
          <w:b/>
          <w:bCs/>
          <w:sz w:val="20"/>
          <w:szCs w:val="20"/>
        </w:rPr>
        <w:t xml:space="preserve">do dnia </w:t>
      </w:r>
      <w:r w:rsidR="00AD13DD">
        <w:rPr>
          <w:rFonts w:ascii="Calibri" w:hAnsi="Calibri" w:cs="Calibri"/>
          <w:b/>
          <w:bCs/>
          <w:sz w:val="20"/>
          <w:szCs w:val="20"/>
        </w:rPr>
        <w:t>07.06.</w:t>
      </w:r>
      <w:r w:rsidR="00E04820">
        <w:rPr>
          <w:rFonts w:ascii="Calibri" w:hAnsi="Calibri" w:cs="Calibri"/>
          <w:b/>
          <w:bCs/>
          <w:sz w:val="20"/>
          <w:szCs w:val="20"/>
        </w:rPr>
        <w:t>2024</w:t>
      </w:r>
      <w:r w:rsidRPr="00202DC7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392FB4" w:rsidRPr="0077026B" w:rsidRDefault="00392FB4" w:rsidP="00392FB4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392FB4" w:rsidRPr="003230D1" w:rsidRDefault="00392FB4" w:rsidP="00392FB4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392FB4" w:rsidRPr="004F5151" w:rsidRDefault="00392FB4" w:rsidP="00AC4D53">
      <w:pPr>
        <w:pStyle w:val="Akapitzlist"/>
        <w:numPr>
          <w:ilvl w:val="0"/>
          <w:numId w:val="34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392FB4" w:rsidRPr="0077674D" w:rsidRDefault="00392FB4" w:rsidP="00392FB4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392FB4" w:rsidRDefault="00392FB4" w:rsidP="00392FB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C4D53" w:rsidRDefault="00AC4D53" w:rsidP="00AC4D5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B42004" w:rsidRPr="008C4169" w:rsidRDefault="00B42004" w:rsidP="00AC4D5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AC4D53" w:rsidRPr="00986D8A" w:rsidRDefault="00AC4D53" w:rsidP="00AC4D53">
      <w:pPr>
        <w:pStyle w:val="Akapitzlist"/>
        <w:numPr>
          <w:ilvl w:val="0"/>
          <w:numId w:val="15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AC4D53" w:rsidRPr="00986D8A" w:rsidRDefault="00AC4D53" w:rsidP="00AC4D53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AC4D53" w:rsidRPr="00986D8A" w:rsidRDefault="00AC4D53" w:rsidP="00AC4D53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1733A">
        <w:rPr>
          <w:rFonts w:ascii="Calibri" w:hAnsi="Calibri" w:cs="Calibri"/>
          <w:sz w:val="20"/>
          <w:szCs w:val="20"/>
        </w:rPr>
        <w:t xml:space="preserve">Liczba </w:t>
      </w:r>
      <w:r>
        <w:rPr>
          <w:rFonts w:ascii="Calibri" w:hAnsi="Calibri" w:cs="Calibri"/>
          <w:sz w:val="20"/>
          <w:szCs w:val="20"/>
        </w:rPr>
        <w:t xml:space="preserve">wyznaczonych </w:t>
      </w:r>
      <w:r w:rsidRPr="0071733A">
        <w:rPr>
          <w:rFonts w:ascii="Calibri" w:hAnsi="Calibri" w:cs="Calibri"/>
          <w:sz w:val="20"/>
          <w:szCs w:val="20"/>
        </w:rPr>
        <w:t xml:space="preserve">pracowników </w:t>
      </w:r>
      <w:r>
        <w:rPr>
          <w:rFonts w:ascii="Calibri" w:hAnsi="Calibri" w:cs="Calibri"/>
          <w:sz w:val="20"/>
          <w:szCs w:val="20"/>
        </w:rPr>
        <w:t xml:space="preserve">do realizacji umowy </w:t>
      </w:r>
      <w:r w:rsidR="0051448D">
        <w:rPr>
          <w:rFonts w:ascii="Calibri" w:hAnsi="Calibri" w:cs="Calibri"/>
          <w:sz w:val="20"/>
          <w:szCs w:val="20"/>
        </w:rPr>
        <w:t>posiadających minimum 2-</w:t>
      </w:r>
      <w:r w:rsidRPr="0071733A">
        <w:rPr>
          <w:rFonts w:ascii="Calibri" w:hAnsi="Calibri" w:cs="Calibri"/>
          <w:sz w:val="20"/>
          <w:szCs w:val="20"/>
        </w:rPr>
        <w:t>letnie doświadczenie w ochronie obiektów użyteczności publicznej</w:t>
      </w:r>
      <w:r w:rsidR="0051448D">
        <w:rPr>
          <w:rFonts w:ascii="Calibri" w:hAnsi="Calibri" w:cs="Calibri"/>
          <w:sz w:val="20"/>
          <w:szCs w:val="20"/>
        </w:rPr>
        <w:t xml:space="preserve"> 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- 40% </w:t>
      </w:r>
    </w:p>
    <w:p w:rsidR="00AC4D53" w:rsidRPr="00A8350C" w:rsidRDefault="00AC4D53" w:rsidP="00AC4D53">
      <w:pPr>
        <w:pStyle w:val="Tekstpodstawowy"/>
        <w:numPr>
          <w:ilvl w:val="0"/>
          <w:numId w:val="15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60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AC4D53" w:rsidRPr="00F33378" w:rsidTr="00AC4D53">
        <w:tc>
          <w:tcPr>
            <w:tcW w:w="2235" w:type="dxa"/>
            <w:shd w:val="clear" w:color="auto" w:fill="D9D9D9"/>
            <w:vAlign w:val="center"/>
          </w:tcPr>
          <w:p w:rsidR="00AC4D53" w:rsidRPr="00F33378" w:rsidRDefault="00AC4D53" w:rsidP="00AC4D53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AC4D53" w:rsidRPr="00F33378" w:rsidRDefault="00AC4D53" w:rsidP="00AC4D53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AC4D53" w:rsidRPr="00F33378" w:rsidRDefault="00AC4D53" w:rsidP="00AC4D5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AC4D53" w:rsidRPr="00F33378" w:rsidRDefault="00AC4D53" w:rsidP="00AC4D53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AC4D53" w:rsidRPr="00F33378" w:rsidTr="00AC4D53">
        <w:trPr>
          <w:trHeight w:val="915"/>
        </w:trPr>
        <w:tc>
          <w:tcPr>
            <w:tcW w:w="2235" w:type="dxa"/>
            <w:vAlign w:val="center"/>
          </w:tcPr>
          <w:p w:rsidR="00AC4D53" w:rsidRPr="00382900" w:rsidRDefault="00B42004" w:rsidP="00B4200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AC4D53"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AC4D53" w:rsidRPr="00EF3E6F" w:rsidRDefault="00AC4D53" w:rsidP="00AC4D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AC4D53" w:rsidRPr="00EF3E6F" w:rsidRDefault="00AC4D53" w:rsidP="00AC4D5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352" w:type="dxa"/>
            <w:vAlign w:val="center"/>
          </w:tcPr>
          <w:p w:rsidR="00AC4D53" w:rsidRPr="00F33378" w:rsidRDefault="00AC4D53" w:rsidP="00AC4D53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           </w:t>
            </w:r>
            <w:r w:rsidRPr="00F33378">
              <w:rPr>
                <w:rFonts w:ascii="Calibri" w:hAnsi="Calibri" w:cs="Tahoma"/>
                <w:sz w:val="20"/>
              </w:rPr>
              <w:t>Cena najtańszej oferty</w:t>
            </w:r>
          </w:p>
          <w:p w:rsidR="00AC4D53" w:rsidRPr="00F33378" w:rsidRDefault="00AC4D53" w:rsidP="00AC4D53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AC4D53" w:rsidRPr="00F33378" w:rsidRDefault="00AC4D53" w:rsidP="00AC4D53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   </w:t>
            </w: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  <w:tr w:rsidR="00AC4D53" w:rsidRPr="00170390" w:rsidTr="00AC4D53">
        <w:trPr>
          <w:trHeight w:val="545"/>
        </w:trPr>
        <w:tc>
          <w:tcPr>
            <w:tcW w:w="2235" w:type="dxa"/>
            <w:vAlign w:val="center"/>
          </w:tcPr>
          <w:p w:rsidR="00AC4D53" w:rsidRPr="00382900" w:rsidRDefault="00AC4D53" w:rsidP="00AC4D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71733A">
              <w:rPr>
                <w:rFonts w:ascii="Calibri" w:hAnsi="Calibri" w:cs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wyznaczonych do</w:t>
            </w:r>
            <w:r w:rsidRPr="0071733A">
              <w:rPr>
                <w:rFonts w:ascii="Calibri" w:hAnsi="Calibri" w:cs="Calibri"/>
                <w:b/>
                <w:sz w:val="20"/>
                <w:szCs w:val="20"/>
              </w:rPr>
              <w:t xml:space="preserve"> realizacji umowy pracowników posiadających minimum 2 letnie doświadczenie w ochronie obiektów użyteczności publiczne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 </w:t>
            </w:r>
            <w:r>
              <w:rPr>
                <w:rFonts w:ascii="Calibri" w:hAnsi="Calibri"/>
                <w:b/>
                <w:sz w:val="20"/>
              </w:rPr>
              <w:t>(Z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AC4D53" w:rsidRPr="00EF3E6F" w:rsidRDefault="00AC4D53" w:rsidP="00AC4D53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AC4D53" w:rsidRPr="00EF3E6F" w:rsidRDefault="00AC4D53" w:rsidP="00AC4D53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4352" w:type="dxa"/>
            <w:vAlign w:val="center"/>
          </w:tcPr>
          <w:p w:rsidR="00AC4D53" w:rsidRDefault="00AC4D53" w:rsidP="00AC4D53">
            <w:pPr>
              <w:tabs>
                <w:tab w:val="num" w:pos="0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71733A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>
              <w:rPr>
                <w:rFonts w:ascii="Calibri" w:hAnsi="Calibri" w:cs="Calibri"/>
                <w:sz w:val="20"/>
                <w:szCs w:val="20"/>
              </w:rPr>
              <w:t>wyznaczonych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pracowników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realizacji umowy </w:t>
            </w:r>
            <w:r w:rsidRPr="0071733A">
              <w:rPr>
                <w:rFonts w:ascii="Calibri" w:hAnsi="Calibri" w:cs="Calibri"/>
                <w:sz w:val="20"/>
                <w:szCs w:val="20"/>
              </w:rPr>
              <w:t>posiadających minimum 2 letnie doświadczenie w ochronie obiektów użytecznośc</w:t>
            </w:r>
            <w:r>
              <w:rPr>
                <w:rFonts w:ascii="Calibri" w:hAnsi="Calibri" w:cs="Calibri"/>
                <w:sz w:val="20"/>
                <w:szCs w:val="20"/>
              </w:rPr>
              <w:t>i publicznej:</w:t>
            </w:r>
          </w:p>
          <w:p w:rsidR="00AC4D53" w:rsidRDefault="00AC4D53" w:rsidP="00BD604B">
            <w:pPr>
              <w:pStyle w:val="Akapitzlist"/>
              <w:numPr>
                <w:ilvl w:val="0"/>
                <w:numId w:val="72"/>
              </w:numPr>
              <w:tabs>
                <w:tab w:val="num" w:pos="0"/>
              </w:tabs>
              <w:spacing w:after="40"/>
              <w:ind w:left="4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powyżej 25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osób - 40 punktów,</w:t>
            </w:r>
          </w:p>
          <w:p w:rsidR="00AC4D53" w:rsidRDefault="00AC4D53" w:rsidP="00BD604B">
            <w:pPr>
              <w:pStyle w:val="Akapitzlist"/>
              <w:numPr>
                <w:ilvl w:val="0"/>
                <w:numId w:val="72"/>
              </w:numPr>
              <w:tabs>
                <w:tab w:val="num" w:pos="0"/>
              </w:tabs>
              <w:spacing w:after="40"/>
              <w:ind w:left="4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18 osób do 25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osób - 30 punktów, </w:t>
            </w:r>
          </w:p>
          <w:p w:rsidR="00AC4D53" w:rsidRDefault="00AC4D53" w:rsidP="00BD604B">
            <w:pPr>
              <w:pStyle w:val="Akapitzlist"/>
              <w:numPr>
                <w:ilvl w:val="0"/>
                <w:numId w:val="72"/>
              </w:numPr>
              <w:tabs>
                <w:tab w:val="num" w:pos="0"/>
              </w:tabs>
              <w:spacing w:after="40"/>
              <w:ind w:left="4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10 do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  <w:r w:rsidR="006F59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punktów, </w:t>
            </w:r>
          </w:p>
          <w:p w:rsidR="00AC4D53" w:rsidRPr="0071733A" w:rsidRDefault="00AC4D53" w:rsidP="00BD604B">
            <w:pPr>
              <w:pStyle w:val="Akapitzlist"/>
              <w:numPr>
                <w:ilvl w:val="0"/>
                <w:numId w:val="72"/>
              </w:numPr>
              <w:tabs>
                <w:tab w:val="num" w:pos="0"/>
              </w:tabs>
              <w:spacing w:after="40"/>
              <w:ind w:left="4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poniżej 10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71733A">
              <w:rPr>
                <w:rFonts w:ascii="Calibri" w:hAnsi="Calibri" w:cs="Calibri"/>
                <w:sz w:val="20"/>
                <w:szCs w:val="20"/>
              </w:rPr>
              <w:t xml:space="preserve"> 0 punktów.</w:t>
            </w:r>
          </w:p>
        </w:tc>
      </w:tr>
    </w:tbl>
    <w:p w:rsidR="00AC4D53" w:rsidRDefault="00AC4D53" w:rsidP="00AC4D53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AC4D53" w:rsidRPr="005C2A54" w:rsidRDefault="00AC4D53" w:rsidP="00AC4D53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AC4D53" w:rsidRPr="005C2A54" w:rsidRDefault="00AC4D53" w:rsidP="00AC4D53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Z</w:t>
      </w:r>
    </w:p>
    <w:p w:rsidR="00AC4D53" w:rsidRPr="005C2A54" w:rsidRDefault="00AC4D53" w:rsidP="00AC4D5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AC4D53" w:rsidRPr="005C2A54" w:rsidRDefault="00AC4D53" w:rsidP="00AC4D5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AC4D53" w:rsidRPr="00276919" w:rsidRDefault="00AC4D53" w:rsidP="00AC4D53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lastRenderedPageBreak/>
        <w:t>C – punkty uzyskane w kryterium „</w:t>
      </w:r>
      <w:r w:rsidR="00B42004"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AC4D53" w:rsidRPr="00276919" w:rsidRDefault="00AC4D53" w:rsidP="00AC4D53">
      <w:pPr>
        <w:spacing w:after="40"/>
        <w:ind w:left="1276" w:hanging="425"/>
        <w:jc w:val="both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Z</w:t>
      </w:r>
      <w:r w:rsidRPr="00276919">
        <w:rPr>
          <w:rFonts w:ascii="Calibri" w:hAnsi="Calibri" w:cs="Segoe UI"/>
          <w:sz w:val="20"/>
        </w:rPr>
        <w:t xml:space="preserve"> – punkty uzyskane w kryterium „</w:t>
      </w:r>
      <w:r w:rsidRPr="0071733A">
        <w:rPr>
          <w:rFonts w:ascii="Calibri" w:hAnsi="Calibri" w:cs="Calibri"/>
          <w:sz w:val="20"/>
          <w:szCs w:val="20"/>
        </w:rPr>
        <w:t xml:space="preserve">Liczba </w:t>
      </w:r>
      <w:r>
        <w:rPr>
          <w:rFonts w:ascii="Calibri" w:hAnsi="Calibri" w:cs="Calibri"/>
          <w:sz w:val="20"/>
          <w:szCs w:val="20"/>
        </w:rPr>
        <w:t xml:space="preserve">wyznaczonych do realizacji umowy </w:t>
      </w:r>
      <w:r w:rsidRPr="0071733A">
        <w:rPr>
          <w:rFonts w:ascii="Calibri" w:hAnsi="Calibri" w:cs="Calibri"/>
          <w:sz w:val="20"/>
          <w:szCs w:val="20"/>
        </w:rPr>
        <w:t>pracowników posiadających minimum 2 letnie doświadczenie w ochronie obiektów użytecznośc</w:t>
      </w:r>
      <w:r>
        <w:rPr>
          <w:rFonts w:ascii="Calibri" w:hAnsi="Calibri" w:cs="Calibri"/>
          <w:sz w:val="20"/>
          <w:szCs w:val="20"/>
        </w:rPr>
        <w:t>i publicznej</w:t>
      </w:r>
      <w:r w:rsidRPr="00276919">
        <w:rPr>
          <w:rFonts w:ascii="Calibri" w:hAnsi="Calibri" w:cs="Segoe UI"/>
          <w:sz w:val="20"/>
        </w:rPr>
        <w:t>”.</w:t>
      </w:r>
    </w:p>
    <w:p w:rsidR="00AC4D53" w:rsidRDefault="00AC4D53" w:rsidP="00AC4D53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AC4D53" w:rsidRPr="00276919" w:rsidRDefault="00AC4D53" w:rsidP="00AC4D53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6F593C"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łącznej ceny ofertowej brutto wskazanej przez Wykonawcę w ofercie i przeliczona według wzoru opisanego w tabeli powyżej.</w:t>
      </w:r>
    </w:p>
    <w:p w:rsidR="00AC4D53" w:rsidRDefault="00AC4D53" w:rsidP="00AC4D53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Pr="0071733A">
        <w:rPr>
          <w:rFonts w:ascii="Calibri" w:hAnsi="Calibri" w:cs="Calibri"/>
          <w:sz w:val="20"/>
          <w:szCs w:val="20"/>
        </w:rPr>
        <w:t xml:space="preserve">Liczba </w:t>
      </w:r>
      <w:r>
        <w:rPr>
          <w:rFonts w:ascii="Calibri" w:hAnsi="Calibri" w:cs="Calibri"/>
          <w:sz w:val="20"/>
          <w:szCs w:val="20"/>
        </w:rPr>
        <w:t xml:space="preserve">wyznaczonych do realizacji umowy </w:t>
      </w:r>
      <w:r w:rsidRPr="0071733A">
        <w:rPr>
          <w:rFonts w:ascii="Calibri" w:hAnsi="Calibri" w:cs="Calibri"/>
          <w:sz w:val="20"/>
          <w:szCs w:val="20"/>
        </w:rPr>
        <w:t>pracowników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71733A">
        <w:rPr>
          <w:rFonts w:ascii="Calibri" w:hAnsi="Calibri" w:cs="Calibri"/>
          <w:sz w:val="20"/>
          <w:szCs w:val="20"/>
        </w:rPr>
        <w:t>posiadających minimum 2 letnie doświadczenie w ochronie obiektów użytecznośc</w:t>
      </w:r>
      <w:r>
        <w:rPr>
          <w:rFonts w:ascii="Calibri" w:hAnsi="Calibri" w:cs="Calibri"/>
          <w:sz w:val="20"/>
          <w:szCs w:val="20"/>
        </w:rPr>
        <w:t>i publicznej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</w:t>
      </w:r>
      <w:r w:rsidR="006F593C">
        <w:rPr>
          <w:rFonts w:ascii="Calibri" w:hAnsi="Calibri" w:cs="Arial"/>
          <w:sz w:val="20"/>
        </w:rPr>
        <w:t>ionej przez Wykonawcę w ofercie</w:t>
      </w:r>
      <w:r>
        <w:rPr>
          <w:rFonts w:ascii="Calibri" w:hAnsi="Calibri" w:cs="Arial"/>
          <w:sz w:val="20"/>
        </w:rPr>
        <w:t>.</w:t>
      </w:r>
    </w:p>
    <w:p w:rsidR="00AC4D53" w:rsidRDefault="00AC4D53" w:rsidP="00AC4D53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AC4D53" w:rsidRPr="008C4169" w:rsidRDefault="00AC4D53" w:rsidP="00BD604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 w:rsidRPr="008C4169">
        <w:rPr>
          <w:rFonts w:ascii="Calibri" w:hAnsi="Calibri" w:cs="Calibri"/>
          <w:bCs/>
          <w:sz w:val="20"/>
          <w:szCs w:val="20"/>
          <w:lang w:eastAsia="en-US"/>
        </w:rPr>
        <w:t xml:space="preserve">Cena oferty </w:t>
      </w:r>
      <w:r w:rsidRPr="008C4169">
        <w:rPr>
          <w:rFonts w:ascii="Calibri" w:hAnsi="Calibri" w:cs="Calibri"/>
          <w:bCs/>
          <w:sz w:val="20"/>
          <w:szCs w:val="20"/>
        </w:rPr>
        <w:t>winna zawierać rozliczenie wszystkich kosztów ponoszonych przez Wykonawcę  związanych z przedmiotem zamówienia.</w:t>
      </w:r>
    </w:p>
    <w:p w:rsidR="00AC4D53" w:rsidRPr="00C21B4D" w:rsidRDefault="00AC4D53" w:rsidP="00BD604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Pr="00C21B4D">
        <w:rPr>
          <w:rFonts w:ascii="Calibri" w:hAnsi="Calibri" w:cs="Calibri"/>
          <w:bCs/>
          <w:sz w:val="20"/>
          <w:szCs w:val="20"/>
        </w:rPr>
        <w:t>Punktacja przyznawana ofertom będzie liczona z dokładnością do dwóch miejsc po przecinku.</w:t>
      </w:r>
      <w:r w:rsidRPr="00C21B4D">
        <w:rPr>
          <w:rFonts w:ascii="Calibri" w:hAnsi="Calibri" w:cs="Calibri"/>
          <w:sz w:val="20"/>
        </w:rPr>
        <w:t xml:space="preserve"> Ceny muszą      być: podane i wyliczone w zaokrągleniu do dwóch miejsc po przecinku (zasada zaokrąglenia – poniżej 5     należy końcówkę pominąć, powyżej  i równe 5 należy zaokrąglić w górę). </w:t>
      </w:r>
    </w:p>
    <w:p w:rsidR="00AC4D53" w:rsidRPr="008C4169" w:rsidRDefault="00AC4D53" w:rsidP="00AC4D53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AC4D53" w:rsidRPr="00731D9F" w:rsidRDefault="00AC4D53" w:rsidP="00BD604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>ustawie Pzp</w:t>
      </w:r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AC4D53" w:rsidRDefault="00AC4D53" w:rsidP="00BD604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AC4D53" w:rsidRPr="00C21B4D" w:rsidRDefault="008A7F30" w:rsidP="00BD604B">
      <w:pPr>
        <w:pStyle w:val="Akapitzlist"/>
        <w:numPr>
          <w:ilvl w:val="0"/>
          <w:numId w:val="71"/>
        </w:numPr>
        <w:tabs>
          <w:tab w:val="clear" w:pos="0"/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 </w:t>
      </w:r>
      <w:r w:rsidR="00AC4D53"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AC4D53" w:rsidRPr="00C21B4D" w:rsidRDefault="008A7F30" w:rsidP="00BD604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C4D53"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AC4D53" w:rsidRPr="00C21B4D" w:rsidRDefault="008A7F30" w:rsidP="00BD604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C4D53"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C4D53" w:rsidRPr="00C21B4D">
        <w:rPr>
          <w:rFonts w:ascii="Calibri" w:hAnsi="Calibri" w:cs="Calibri"/>
          <w:sz w:val="20"/>
          <w:szCs w:val="20"/>
          <w:lang w:eastAsia="en-US"/>
        </w:rPr>
        <w:t xml:space="preserve">ofercie ceny kwotę podatku od towarów i usług, którą miałby obowiązek rozliczyć. W takiej sytuacji     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C4D53" w:rsidRPr="00C21B4D">
        <w:rPr>
          <w:rFonts w:ascii="Calibri" w:hAnsi="Calibri" w:cs="Calibri"/>
          <w:sz w:val="20"/>
          <w:szCs w:val="20"/>
          <w:lang w:eastAsia="en-US"/>
        </w:rPr>
        <w:t>wykonawca ma obowiązek:</w:t>
      </w:r>
    </w:p>
    <w:p w:rsidR="00AC4D53" w:rsidRDefault="00AC4D53" w:rsidP="000E0409">
      <w:pPr>
        <w:pStyle w:val="Akapitzlist"/>
        <w:numPr>
          <w:ilvl w:val="1"/>
          <w:numId w:val="5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AC4D53" w:rsidRDefault="00AC4D53" w:rsidP="000E0409">
      <w:pPr>
        <w:pStyle w:val="Akapitzlist"/>
        <w:numPr>
          <w:ilvl w:val="1"/>
          <w:numId w:val="5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AC4D53" w:rsidRDefault="00AC4D53" w:rsidP="000E0409">
      <w:pPr>
        <w:pStyle w:val="Akapitzlist"/>
        <w:numPr>
          <w:ilvl w:val="1"/>
          <w:numId w:val="5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AC4D53" w:rsidRPr="00C21B4D" w:rsidRDefault="00AC4D53" w:rsidP="000E0409">
      <w:pPr>
        <w:pStyle w:val="Akapitzlist"/>
        <w:numPr>
          <w:ilvl w:val="1"/>
          <w:numId w:val="53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AC4D53" w:rsidRPr="00DE7542" w:rsidRDefault="00AC4D53" w:rsidP="00AC4D53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AC4D53" w:rsidRDefault="00AC4D53" w:rsidP="00AC4D53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Informację w powyższym zakresie wykonawca składa w załączniku nr </w:t>
      </w:r>
      <w:r>
        <w:rPr>
          <w:rFonts w:ascii="Calibri" w:hAnsi="Calibri" w:cs="Calibri"/>
          <w:sz w:val="20"/>
          <w:szCs w:val="20"/>
          <w:lang w:eastAsia="en-US"/>
        </w:rPr>
        <w:t>2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392FB4" w:rsidRDefault="00392FB4" w:rsidP="00392FB4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392FB4" w:rsidRPr="004D62BE" w:rsidRDefault="00392FB4" w:rsidP="00392FB4">
      <w:pPr>
        <w:tabs>
          <w:tab w:val="left" w:pos="426"/>
        </w:tabs>
        <w:autoSpaceDE w:val="0"/>
        <w:ind w:left="66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392FB4" w:rsidRPr="0077026B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392FB4" w:rsidRPr="00481D0B" w:rsidRDefault="00392FB4" w:rsidP="00392FB4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392FB4" w:rsidRDefault="00392FB4" w:rsidP="00392FB4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>
        <w:rPr>
          <w:rFonts w:ascii="Calibri" w:hAnsi="Calibri" w:cs="Calibri"/>
          <w:sz w:val="20"/>
          <w:szCs w:val="20"/>
        </w:rPr>
        <w:t>Z</w:t>
      </w:r>
      <w:r w:rsidRPr="0077026B">
        <w:rPr>
          <w:rFonts w:ascii="Calibri" w:hAnsi="Calibri" w:cs="Calibri"/>
          <w:sz w:val="20"/>
          <w:szCs w:val="20"/>
        </w:rPr>
        <w:t xml:space="preserve">ałącznik nr </w:t>
      </w:r>
      <w:r>
        <w:rPr>
          <w:rFonts w:ascii="Calibri" w:hAnsi="Calibri" w:cs="Calibri"/>
          <w:sz w:val="20"/>
          <w:szCs w:val="20"/>
        </w:rPr>
        <w:t>4</w:t>
      </w:r>
      <w:r w:rsidRPr="0077026B">
        <w:rPr>
          <w:rFonts w:ascii="Calibri" w:hAnsi="Calibri" w:cs="Calibri"/>
          <w:sz w:val="20"/>
          <w:szCs w:val="20"/>
        </w:rPr>
        <w:t xml:space="preserve"> do SWZ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392FB4" w:rsidRPr="0054699A" w:rsidRDefault="00392FB4" w:rsidP="00392FB4">
      <w:pPr>
        <w:ind w:right="-108"/>
        <w:jc w:val="both"/>
        <w:rPr>
          <w:rFonts w:ascii="Calibri" w:hAnsi="Calibri" w:cs="Calibri"/>
          <w:sz w:val="20"/>
          <w:szCs w:val="20"/>
          <w:highlight w:val="cyan"/>
        </w:rPr>
      </w:pPr>
      <w:r w:rsidRPr="0054699A">
        <w:rPr>
          <w:rFonts w:ascii="Calibri" w:hAnsi="Calibri" w:cs="Calibri"/>
          <w:sz w:val="20"/>
          <w:szCs w:val="20"/>
        </w:rPr>
        <w:t xml:space="preserve">Złożenie oferty jest jednoznaczne z akceptacją przez wykonawcę projektowanych postanowień umowy. </w:t>
      </w:r>
    </w:p>
    <w:p w:rsidR="00392FB4" w:rsidRDefault="00392FB4" w:rsidP="00392FB4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F03FAC">
        <w:rPr>
          <w:rFonts w:ascii="Calibri" w:hAnsi="Calibri" w:cs="Calibri"/>
          <w:b/>
          <w:sz w:val="20"/>
          <w:szCs w:val="20"/>
        </w:rPr>
        <w:tab/>
      </w:r>
    </w:p>
    <w:p w:rsidR="00392FB4" w:rsidRDefault="00392FB4" w:rsidP="00392FB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 xml:space="preserve">Rozdział XX. Informacje o formalnościach, jakie muszą zostać dopełnione po wyborze oferty w celu zawarcia </w:t>
      </w:r>
    </w:p>
    <w:p w:rsidR="00392FB4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392FB4" w:rsidRPr="0077026B" w:rsidRDefault="00392FB4" w:rsidP="00392FB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392FB4" w:rsidRDefault="00392FB4" w:rsidP="00392FB4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>Zamawiający poinformuje wykonawcę, któremu zostanie udzielone zamówienie o terminie zawarcia     umowy.</w:t>
      </w:r>
      <w:bookmarkStart w:id="4" w:name="_Toc42045493"/>
    </w:p>
    <w:p w:rsidR="00392FB4" w:rsidRDefault="00392FB4" w:rsidP="00392FB4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Przed podpisaniem umowy Wykonawcy wspólnie ubiegający się o udzielenie zamówienia (w przypadku     wyboru ich oferty jako najkorzystniejszej) przedstawią Zamawiającemu umowę regulującą współpracę     tych Wykonawców (umowa konsorcjum, umowa spółki cywilnej) zgodnie z art. 59 ustawy Pzp. </w:t>
      </w:r>
    </w:p>
    <w:p w:rsidR="00392FB4" w:rsidRDefault="00392FB4" w:rsidP="00392FB4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392FB4" w:rsidRDefault="00392FB4" w:rsidP="00392FB4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lastRenderedPageBreak/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co najmniej dwa dni </w:t>
      </w:r>
      <w:r w:rsidR="00BB491E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robocze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przed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publiczne pod rygorem odstąpienia od podpisania Umowy z winy Wykonawcy. </w:t>
      </w:r>
    </w:p>
    <w:p w:rsidR="00392FB4" w:rsidRPr="00DB4DBB" w:rsidRDefault="00392FB4" w:rsidP="00392FB4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bCs/>
          <w:sz w:val="20"/>
        </w:rPr>
      </w:pPr>
      <w:r w:rsidRPr="00DB4DBB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392FB4" w:rsidRPr="00DB4DBB" w:rsidRDefault="00392FB4" w:rsidP="00392FB4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bCs/>
          <w:sz w:val="20"/>
        </w:rPr>
        <w:t xml:space="preserve">Jeżeli Wykonawca nie dostarczy dokumentu, o którym mowa  </w:t>
      </w:r>
      <w:r w:rsidRPr="00DB4DBB">
        <w:rPr>
          <w:rFonts w:ascii="Calibri" w:hAnsi="Calibri" w:cs="Calibri"/>
          <w:sz w:val="20"/>
          <w:szCs w:val="20"/>
        </w:rPr>
        <w:t>w pkt. 2  powyżej</w:t>
      </w:r>
      <w:r w:rsidRPr="00DB4DBB">
        <w:rPr>
          <w:rFonts w:ascii="Calibri" w:hAnsi="Calibri" w:cs="Calibri"/>
          <w:bCs/>
          <w:sz w:val="20"/>
        </w:rPr>
        <w:t xml:space="preserve">, Zamawiający potraktuje      to jako  uchylanie się Wykonawcy od podpisania umowy na warunkach określonych  w ofercie.  </w:t>
      </w:r>
    </w:p>
    <w:p w:rsidR="00392FB4" w:rsidRPr="00DB4DBB" w:rsidRDefault="00392FB4" w:rsidP="00392FB4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392FB4" w:rsidRDefault="00392FB4" w:rsidP="00392FB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92FB4" w:rsidRDefault="00392FB4" w:rsidP="00392FB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4"/>
    <w:p w:rsidR="00392FB4" w:rsidRPr="00853867" w:rsidRDefault="00392FB4" w:rsidP="00392FB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392FB4" w:rsidRPr="00FA3D93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highlight w:val="magenta"/>
          <w:lang w:eastAsia="en-US"/>
        </w:rPr>
      </w:pPr>
    </w:p>
    <w:p w:rsidR="00392FB4" w:rsidRPr="002004CD" w:rsidRDefault="00392FB4" w:rsidP="00392FB4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392FB4" w:rsidRPr="002004CD" w:rsidRDefault="00392FB4" w:rsidP="00392FB4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392FB4" w:rsidRPr="002004CD" w:rsidRDefault="00392FB4" w:rsidP="00392FB4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392FB4" w:rsidRPr="002004CD" w:rsidRDefault="00392FB4" w:rsidP="00392FB4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392FB4" w:rsidRDefault="00392FB4" w:rsidP="00392FB4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392FB4" w:rsidRDefault="00392FB4" w:rsidP="00392FB4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określony w pkt. powyżej.</w:t>
      </w:r>
    </w:p>
    <w:p w:rsidR="00392FB4" w:rsidRDefault="00392FB4" w:rsidP="00392FB4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392FB4" w:rsidRDefault="00392FB4" w:rsidP="00392FB4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392FB4" w:rsidRPr="002004CD" w:rsidRDefault="00392FB4" w:rsidP="00392FB4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392FB4" w:rsidRPr="00D56502" w:rsidRDefault="00392FB4" w:rsidP="00AC4D53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392FB4" w:rsidRDefault="00392FB4" w:rsidP="00AC4D53">
      <w:pPr>
        <w:pStyle w:val="Default"/>
        <w:numPr>
          <w:ilvl w:val="0"/>
          <w:numId w:val="35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392FB4" w:rsidRDefault="00392FB4" w:rsidP="00AC4D53">
      <w:pPr>
        <w:pStyle w:val="Default"/>
        <w:numPr>
          <w:ilvl w:val="0"/>
          <w:numId w:val="35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392FB4" w:rsidRPr="0036327F" w:rsidRDefault="00392FB4" w:rsidP="00AC4D53">
      <w:pPr>
        <w:pStyle w:val="Default"/>
        <w:numPr>
          <w:ilvl w:val="0"/>
          <w:numId w:val="35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podstawie ustawy, mimo że zamawiający był do tego obowiązany.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392FB4" w:rsidRPr="00E830AA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392FB4" w:rsidRPr="00E830AA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lastRenderedPageBreak/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392FB4" w:rsidRPr="00F52FB1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392FB4" w:rsidRDefault="00392FB4" w:rsidP="00AC4D53">
      <w:pPr>
        <w:pStyle w:val="Default"/>
        <w:numPr>
          <w:ilvl w:val="0"/>
          <w:numId w:val="36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392FB4" w:rsidRPr="001810A3" w:rsidRDefault="00392FB4" w:rsidP="00AC4D53">
      <w:pPr>
        <w:pStyle w:val="Default"/>
        <w:numPr>
          <w:ilvl w:val="0"/>
          <w:numId w:val="36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392FB4" w:rsidRDefault="00392FB4" w:rsidP="00AC4D53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392FB4" w:rsidRDefault="00392FB4" w:rsidP="00AC4D53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392FB4" w:rsidRPr="001810A3" w:rsidRDefault="00392FB4" w:rsidP="00AC4D53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392FB4" w:rsidRDefault="00392FB4" w:rsidP="00AC4D5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392FB4" w:rsidRPr="00403AE2" w:rsidRDefault="00392FB4" w:rsidP="00AC4D53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392FB4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92FB4" w:rsidRDefault="00392FB4" w:rsidP="00392FB4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92FB4" w:rsidRDefault="00392FB4" w:rsidP="00392FB4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392FB4" w:rsidRDefault="00392FB4" w:rsidP="00392FB4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392FB4" w:rsidRPr="00F075AB" w:rsidRDefault="00392FB4" w:rsidP="00392FB4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392FB4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392FB4" w:rsidRPr="00F075AB" w:rsidRDefault="00392FB4" w:rsidP="00392FB4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</w:t>
      </w:r>
      <w:r w:rsidRPr="00F075AB">
        <w:rPr>
          <w:rFonts w:ascii="Calibri" w:hAnsi="Calibri" w:cs="Calibri"/>
          <w:sz w:val="20"/>
          <w:szCs w:val="20"/>
        </w:rPr>
        <w:lastRenderedPageBreak/>
        <w:t>nazwy lub daty postępowania o udzielenie zamówienia publicznego lub konkursu albo sprecyzowanie nazwy lub daty zakończonego postępowania o udzielenie zamówienia);</w:t>
      </w:r>
    </w:p>
    <w:p w:rsidR="00392FB4" w:rsidRPr="00F075AB" w:rsidRDefault="00392FB4" w:rsidP="00392FB4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392FB4" w:rsidRPr="00F075AB" w:rsidRDefault="00392FB4" w:rsidP="00392FB4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392FB4" w:rsidRPr="00F075AB" w:rsidRDefault="00392FB4" w:rsidP="00392FB4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392FB4" w:rsidRPr="00F075AB" w:rsidRDefault="00392FB4" w:rsidP="00392FB4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392FB4" w:rsidRPr="00F075AB" w:rsidRDefault="00392FB4" w:rsidP="00392FB4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392FB4" w:rsidRPr="00F075AB" w:rsidRDefault="00392FB4" w:rsidP="00392FB4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92FB4" w:rsidRPr="00F075AB" w:rsidRDefault="00392FB4" w:rsidP="00392FB4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92FB4" w:rsidRDefault="00392FB4" w:rsidP="00392FB4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392FB4" w:rsidRDefault="00392FB4" w:rsidP="00392FB4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392FB4" w:rsidRDefault="00392FB4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t. jedn. Dz. U. z 202</w:t>
      </w:r>
      <w:r>
        <w:rPr>
          <w:rFonts w:ascii="Calibri" w:hAnsi="Calibri" w:cs="Calibri"/>
          <w:b/>
          <w:sz w:val="20"/>
          <w:szCs w:val="20"/>
          <w:lang w:eastAsia="en-US"/>
        </w:rPr>
        <w:t>3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, poz. 1</w:t>
      </w:r>
      <w:r>
        <w:rPr>
          <w:rFonts w:ascii="Calibri" w:hAnsi="Calibri" w:cs="Calibri"/>
          <w:b/>
          <w:sz w:val="20"/>
          <w:szCs w:val="20"/>
          <w:lang w:eastAsia="en-US"/>
        </w:rPr>
        <w:t>605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03DC2" w:rsidRDefault="00E03DC2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863F3" w:rsidRDefault="000863F3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863F3" w:rsidRDefault="000863F3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863F3" w:rsidRDefault="000863F3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863F3" w:rsidRDefault="000863F3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863F3" w:rsidRDefault="000863F3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0863F3" w:rsidRDefault="000863F3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7B0E" w:rsidRDefault="004C7B0E" w:rsidP="00392FB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75424C" w:rsidRPr="009F4795" w:rsidTr="00B73F75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75424C" w:rsidRPr="009F4795" w:rsidRDefault="0075424C" w:rsidP="00B73F7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5424C" w:rsidRPr="009F4795" w:rsidTr="00B73F75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24C" w:rsidRPr="009F4795" w:rsidRDefault="0075424C" w:rsidP="00B73F7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75424C" w:rsidRDefault="0075424C" w:rsidP="0075424C"/>
    <w:p w:rsidR="0075424C" w:rsidRPr="00315A7B" w:rsidRDefault="0075424C" w:rsidP="0075424C">
      <w:pPr>
        <w:jc w:val="center"/>
        <w:rPr>
          <w:rFonts w:asciiTheme="minorHAnsi" w:hAnsiTheme="minorHAnsi" w:cstheme="minorHAnsi"/>
          <w:b/>
          <w:sz w:val="20"/>
        </w:rPr>
      </w:pPr>
      <w:r w:rsidRPr="00315A7B">
        <w:rPr>
          <w:rFonts w:asciiTheme="minorHAnsi" w:hAnsiTheme="minorHAnsi" w:cstheme="minorHAnsi"/>
          <w:b/>
          <w:sz w:val="20"/>
        </w:rPr>
        <w:t>Ramowy zakres obowiązków pracownika ochrony</w:t>
      </w:r>
    </w:p>
    <w:p w:rsidR="0075424C" w:rsidRPr="00315A7B" w:rsidRDefault="0075424C" w:rsidP="0075424C">
      <w:pPr>
        <w:jc w:val="center"/>
        <w:rPr>
          <w:rFonts w:asciiTheme="minorHAnsi" w:hAnsiTheme="minorHAnsi" w:cstheme="minorHAnsi"/>
          <w:b/>
          <w:sz w:val="20"/>
        </w:rPr>
      </w:pPr>
      <w:r w:rsidRPr="00315A7B">
        <w:rPr>
          <w:rFonts w:asciiTheme="minorHAnsi" w:hAnsiTheme="minorHAnsi" w:cstheme="minorHAnsi"/>
          <w:b/>
          <w:sz w:val="20"/>
        </w:rPr>
        <w:t>w WZZOZ Centrum Leczenia Chorób Płuc i Rehabilitacji</w:t>
      </w:r>
    </w:p>
    <w:p w:rsidR="0075424C" w:rsidRDefault="0075424C" w:rsidP="0075424C"/>
    <w:p w:rsidR="0075424C" w:rsidRDefault="0075424C" w:rsidP="0075424C"/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Świadczenie usługi polegającej na całodobowej, stałej i bezpośredniej ochronie fizycznej (dozorze) mienia składającej się z obiektów WZZOZ Centrum Leczenia Chorób Płuc i Rehabilitacji w Łodzi.</w:t>
      </w:r>
    </w:p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W przypadku nieobecności pracownika Wykonawcy na wyznaczonym posterunku powyżej trzech godzin od momentu stwierdzenia przez Zamawiającego tego faktu, Zamawiającym zleci wykonanie przedmiotu zamówienia innej firmie a kosztami ochrony obciąży Wykonawcę,</w:t>
      </w:r>
    </w:p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Wykonawca będzie wykonywał przedmiot umowy własnymi pracownikami </w:t>
      </w:r>
      <w:r w:rsidRPr="006D62EE">
        <w:rPr>
          <w:rFonts w:ascii="Calibri" w:eastAsia="Lucida Sans Unicode" w:hAnsi="Calibri" w:cs="Calibri"/>
          <w:color w:val="000000"/>
          <w:kern w:val="2"/>
          <w:sz w:val="20"/>
          <w:szCs w:val="20"/>
          <w:lang w:eastAsia="zh-CN"/>
        </w:rPr>
        <w:t>posiadającymi niezbędne przygotowanie zawodowe</w:t>
      </w: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, wyposaży ich w jednolite umundurowanie pozwalające na jednoznaczną i natychmiastową identyfikację osoby jako pracownika Wykonawcy. Pracownicy ochrony pełnią dyżury w uzgodnionym stroju służbowym.</w:t>
      </w:r>
    </w:p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color w:val="000000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Wykonawca wyposaży pracowników w </w:t>
      </w:r>
      <w:r w:rsidRPr="006D62EE">
        <w:rPr>
          <w:rFonts w:ascii="Calibri" w:eastAsia="Lucida Sans Unicode" w:hAnsi="Calibri" w:cs="Calibri"/>
          <w:color w:val="000000"/>
          <w:kern w:val="2"/>
          <w:sz w:val="20"/>
          <w:szCs w:val="20"/>
          <w:lang w:eastAsia="zh-CN"/>
        </w:rPr>
        <w:t>imienne identyfikatory.</w:t>
      </w:r>
    </w:p>
    <w:p w:rsidR="000C720D" w:rsidRPr="002D3E0D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2D3E0D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Wykonawca wyposaży pracowników (każdy posterunek) w środki łączności bezprzewodowej np. krótkofalówki,</w:t>
      </w:r>
    </w:p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Wykonawca w dniu podpisania umowy przekaże Zamawiającemu imienny wykaz pracowników posiadających  min. 2-letnie doświadczenie w ochronie obiektów użyteczności publicznej, którzy będą wykonywać usługę. Wykaz ten należy aktualizować najpóźniej w dniu zaistnienia zmiany w składzie osobowym. Przekazany wykaz powinien zawierać informację, że pracownicy oddelegowani do świadczenia usługi posiadają min. 2-letnie doświadczenie w ochronie obiektów użyteczności publicznej.</w:t>
      </w:r>
    </w:p>
    <w:p w:rsidR="000C720D" w:rsidRPr="006D62EE" w:rsidRDefault="000C720D" w:rsidP="000C720D">
      <w:p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Na koniec miesiąca Wykonawca jest zobowiązany  przedstawić grafik pracy na kolejny miesiąc. </w:t>
      </w:r>
    </w:p>
    <w:p w:rsidR="000C720D" w:rsidRPr="006D62EE" w:rsidRDefault="000C720D" w:rsidP="000C720D">
      <w:pPr>
        <w:widowControl w:val="0"/>
        <w:tabs>
          <w:tab w:val="left" w:pos="0"/>
        </w:tabs>
        <w:suppressAutoHyphens/>
        <w:spacing w:line="200" w:lineRule="atLeast"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W przypadku obsady portierni pawilonu A Szpitala w Tuszynie, z uwagi na wymóg obsługi centrali </w:t>
      </w:r>
      <w:proofErr w:type="spellStart"/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p.poż</w:t>
      </w:r>
      <w:proofErr w:type="spellEnd"/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. ze stałą łącznością z jednostką PSP w Koluszkach, konieczne jest zachowanie, w miarę możliwości, stałego składu obsady. W każdej sytuacji osoby pełniące służbę na tej </w:t>
      </w:r>
      <w:r w:rsidRPr="00B675EC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portierni muszą posiadać odpowiednie przeszkolenie z obsługi systemów przeciwpożarowych zainstalowanych w obiekcie potwierdzone protokołem z odbytego szkolenia przeprowadzonego na zlecenie Zamawiającego. Muszą również być</w:t>
      </w:r>
      <w:r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 wyposażone w odpowiednie hasło i kod</w:t>
      </w: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 dostępu</w:t>
      </w:r>
      <w:r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 do podejmowania kontaktu z PSP -</w:t>
      </w: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 potwierdzania i odwoływania alarmów pożarowych.</w:t>
      </w:r>
    </w:p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Pracownicy muszą przestrzegać regulaminów  wewnętrznych Zamawiającego.</w:t>
      </w:r>
    </w:p>
    <w:p w:rsidR="000C720D" w:rsidRPr="006D62EE" w:rsidRDefault="000C720D" w:rsidP="00BD604B">
      <w:pPr>
        <w:numPr>
          <w:ilvl w:val="0"/>
          <w:numId w:val="73"/>
        </w:numPr>
        <w:tabs>
          <w:tab w:val="left" w:pos="708"/>
        </w:tabs>
        <w:ind w:left="426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Pracownicy Wykonawcy powinni w szczególności: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czynnie przeciwdziałać kradzieżom i napadom rabunkowym bądź dewastacji mienia Zamawiającego;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udzielać pomocy pracownikom w każdej sytuacji wymagającej interwencji pracownika ochrony;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zwracać szczególną uwagę na osoby, które swoim zachowaniem budzą uzasadnione podejrzenie popełnienia przestępstwa – wykonywanie poleceń Zamawiającego zmierzających do zapewnienia bezpieczeństwa w obiekcie;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współdziałać z właściwymi terenowo jednostkami policji w sytuacjach, które tego wymagają;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niezwłocznie powiadamiać swoich przełożonych oraz Kierownictwo obiektu o zaistniałych czynach przestępczych i wykroczeniach oraz zabezpieczać ślady i dowody przestępstwa;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natychmiastowo reagować na wszelkie zagrożenia (np. zaobserwowane na monitorze obsługującym system kamer);</w:t>
      </w:r>
    </w:p>
    <w:p w:rsidR="000C720D" w:rsidRPr="006D62EE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w czasie obchodu należy zwrócić szczególną uwagę na zamknięcia okien i drzwi, zapalone światło, stan ogrodzenia, uszkodzenia zaworów wody i gazu. Przed rozpoczęciem patrolu pracownik ochrony poinformuje drugiego pracownika ochrony, z którym pełni obowiązki ochrony w godzinach nocnych;</w:t>
      </w:r>
    </w:p>
    <w:p w:rsidR="000C720D" w:rsidRDefault="000C720D" w:rsidP="00BD604B">
      <w:pPr>
        <w:numPr>
          <w:ilvl w:val="0"/>
          <w:numId w:val="74"/>
        </w:numPr>
        <w:tabs>
          <w:tab w:val="left" w:pos="851"/>
        </w:tabs>
        <w:ind w:left="851"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ścisłe współdziałanie z innymi pracownikami pełniącymi dyżur na terenie obiektu, wzajemne przekazywanie informacji o podejrzanych osobach.</w:t>
      </w:r>
    </w:p>
    <w:p w:rsidR="00B96058" w:rsidRDefault="00B96058" w:rsidP="00BD604B">
      <w:pPr>
        <w:pStyle w:val="Akapitzlist"/>
        <w:numPr>
          <w:ilvl w:val="0"/>
          <w:numId w:val="75"/>
        </w:numPr>
        <w:tabs>
          <w:tab w:val="left" w:pos="851"/>
        </w:tabs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kern w:val="2"/>
          <w:sz w:val="20"/>
          <w:szCs w:val="20"/>
        </w:rPr>
        <w:t>Obowiązki pracownika ochrony:</w:t>
      </w:r>
    </w:p>
    <w:p w:rsidR="00B96058" w:rsidRDefault="00B96058" w:rsidP="00A231B5">
      <w:pPr>
        <w:pStyle w:val="Akapitzlist"/>
        <w:numPr>
          <w:ilvl w:val="0"/>
          <w:numId w:val="118"/>
        </w:numPr>
        <w:tabs>
          <w:tab w:val="left" w:pos="851"/>
        </w:tabs>
        <w:ind w:left="851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kern w:val="2"/>
          <w:sz w:val="20"/>
          <w:szCs w:val="20"/>
        </w:rPr>
        <w:t>Posterunki przy bramach wjazdowych – kontrola ruchu samochodowego. Obsługa bramy poprzez:</w:t>
      </w:r>
    </w:p>
    <w:p w:rsidR="00B96058" w:rsidRPr="00B96058" w:rsidRDefault="00B96058" w:rsidP="00BD604B">
      <w:pPr>
        <w:pStyle w:val="Akapitzlist"/>
        <w:widowControl/>
        <w:numPr>
          <w:ilvl w:val="0"/>
          <w:numId w:val="105"/>
        </w:numPr>
        <w:tabs>
          <w:tab w:val="clear" w:pos="0"/>
        </w:tabs>
        <w:suppressAutoHyphens w:val="0"/>
        <w:spacing w:after="160" w:line="259" w:lineRule="auto"/>
        <w:ind w:left="1276"/>
        <w:contextualSpacing/>
        <w:rPr>
          <w:rFonts w:ascii="Calibri" w:hAnsi="Calibri" w:cs="Calibri"/>
          <w:sz w:val="20"/>
          <w:szCs w:val="20"/>
        </w:rPr>
      </w:pPr>
      <w:r w:rsidRPr="00B96058">
        <w:rPr>
          <w:rFonts w:ascii="Calibri" w:hAnsi="Calibri" w:cs="Calibri"/>
          <w:sz w:val="20"/>
          <w:szCs w:val="20"/>
        </w:rPr>
        <w:t>zezwolenie na wjazd osobom (gościom) po dokonaniu wpisu dotyczącego  numeru rejestra</w:t>
      </w:r>
      <w:r>
        <w:rPr>
          <w:rFonts w:ascii="Calibri" w:hAnsi="Calibri" w:cs="Calibri"/>
          <w:sz w:val="20"/>
          <w:szCs w:val="20"/>
        </w:rPr>
        <w:t xml:space="preserve">cyjnego samochodu i celu wizyty </w:t>
      </w:r>
      <w:r w:rsidRPr="00B96058">
        <w:rPr>
          <w:rFonts w:ascii="Calibri" w:hAnsi="Calibri" w:cs="Calibri"/>
          <w:sz w:val="20"/>
          <w:szCs w:val="20"/>
        </w:rPr>
        <w:t>– bez przepustki</w:t>
      </w:r>
      <w:r>
        <w:rPr>
          <w:rFonts w:ascii="Calibri" w:hAnsi="Calibri" w:cs="Calibri"/>
          <w:sz w:val="20"/>
          <w:szCs w:val="20"/>
        </w:rPr>
        <w:t>;</w:t>
      </w:r>
    </w:p>
    <w:p w:rsidR="00B96058" w:rsidRPr="00B96058" w:rsidRDefault="00B96058" w:rsidP="00BD604B">
      <w:pPr>
        <w:pStyle w:val="Akapitzlist"/>
        <w:widowControl/>
        <w:numPr>
          <w:ilvl w:val="0"/>
          <w:numId w:val="105"/>
        </w:numPr>
        <w:tabs>
          <w:tab w:val="clear" w:pos="0"/>
        </w:tabs>
        <w:suppressAutoHyphens w:val="0"/>
        <w:spacing w:after="160" w:line="259" w:lineRule="auto"/>
        <w:ind w:left="1276"/>
        <w:contextualSpacing/>
        <w:jc w:val="left"/>
        <w:rPr>
          <w:rFonts w:ascii="Calibri" w:hAnsi="Calibri" w:cs="Calibri"/>
          <w:sz w:val="20"/>
          <w:szCs w:val="20"/>
        </w:rPr>
      </w:pPr>
      <w:r w:rsidRPr="00B96058">
        <w:rPr>
          <w:rFonts w:ascii="Calibri" w:hAnsi="Calibri" w:cs="Calibri"/>
          <w:sz w:val="20"/>
          <w:szCs w:val="20"/>
        </w:rPr>
        <w:t xml:space="preserve"> zezwolenie na wjazd służbom technicznym oznakowa</w:t>
      </w:r>
      <w:r>
        <w:rPr>
          <w:rFonts w:ascii="Calibri" w:hAnsi="Calibri" w:cs="Calibri"/>
          <w:sz w:val="20"/>
          <w:szCs w:val="20"/>
        </w:rPr>
        <w:t>nymi pojazdami – bez przepustki;</w:t>
      </w:r>
    </w:p>
    <w:p w:rsidR="00B96058" w:rsidRPr="00B96058" w:rsidRDefault="00B96058" w:rsidP="00BD604B">
      <w:pPr>
        <w:pStyle w:val="Akapitzlist"/>
        <w:widowControl/>
        <w:numPr>
          <w:ilvl w:val="0"/>
          <w:numId w:val="105"/>
        </w:numPr>
        <w:tabs>
          <w:tab w:val="clear" w:pos="0"/>
        </w:tabs>
        <w:suppressAutoHyphens w:val="0"/>
        <w:spacing w:after="160" w:line="259" w:lineRule="auto"/>
        <w:ind w:left="1276"/>
        <w:contextualSpacing/>
        <w:jc w:val="left"/>
        <w:rPr>
          <w:rFonts w:ascii="Calibri" w:hAnsi="Calibri" w:cs="Calibri"/>
          <w:sz w:val="20"/>
          <w:szCs w:val="20"/>
        </w:rPr>
      </w:pPr>
      <w:r w:rsidRPr="00B96058">
        <w:rPr>
          <w:rFonts w:ascii="Calibri" w:hAnsi="Calibri" w:cs="Calibri"/>
          <w:sz w:val="20"/>
          <w:szCs w:val="20"/>
        </w:rPr>
        <w:t>zezwolenie na wjazd pracownikom samochodami prywatnymi za okazaniem przepustki</w:t>
      </w:r>
      <w:r>
        <w:rPr>
          <w:rFonts w:ascii="Calibri" w:hAnsi="Calibri" w:cs="Calibri"/>
          <w:sz w:val="20"/>
          <w:szCs w:val="20"/>
        </w:rPr>
        <w:t>;</w:t>
      </w:r>
    </w:p>
    <w:p w:rsidR="00B96058" w:rsidRPr="00B96058" w:rsidRDefault="00B96058" w:rsidP="00BD604B">
      <w:pPr>
        <w:pStyle w:val="Akapitzlist"/>
        <w:widowControl/>
        <w:numPr>
          <w:ilvl w:val="0"/>
          <w:numId w:val="105"/>
        </w:numPr>
        <w:tabs>
          <w:tab w:val="clear" w:pos="0"/>
        </w:tabs>
        <w:suppressAutoHyphens w:val="0"/>
        <w:spacing w:after="160" w:line="259" w:lineRule="auto"/>
        <w:ind w:left="1276"/>
        <w:contextualSpacing/>
        <w:jc w:val="left"/>
        <w:rPr>
          <w:rFonts w:ascii="Calibri" w:hAnsi="Calibri" w:cs="Calibri"/>
          <w:sz w:val="20"/>
          <w:szCs w:val="20"/>
        </w:rPr>
      </w:pPr>
      <w:r w:rsidRPr="00B96058">
        <w:rPr>
          <w:rFonts w:ascii="Calibri" w:hAnsi="Calibri" w:cs="Calibri"/>
          <w:sz w:val="20"/>
          <w:szCs w:val="20"/>
        </w:rPr>
        <w:t>zezwolenie na wjazd pracownikom  samochodami służbowymi</w:t>
      </w:r>
      <w:r>
        <w:rPr>
          <w:rFonts w:ascii="Calibri" w:hAnsi="Calibri" w:cs="Calibri"/>
          <w:sz w:val="20"/>
          <w:szCs w:val="20"/>
        </w:rPr>
        <w:t>;</w:t>
      </w:r>
    </w:p>
    <w:p w:rsidR="00B96058" w:rsidRPr="007F037B" w:rsidRDefault="00B96058" w:rsidP="00BD604B">
      <w:pPr>
        <w:pStyle w:val="Akapitzlist"/>
        <w:widowControl/>
        <w:numPr>
          <w:ilvl w:val="0"/>
          <w:numId w:val="105"/>
        </w:numPr>
        <w:tabs>
          <w:tab w:val="clear" w:pos="0"/>
        </w:tabs>
        <w:suppressAutoHyphens w:val="0"/>
        <w:spacing w:after="160" w:line="259" w:lineRule="auto"/>
        <w:ind w:left="1276"/>
        <w:contextualSpacing/>
        <w:jc w:val="left"/>
        <w:rPr>
          <w:rFonts w:ascii="Calibri" w:hAnsi="Calibri" w:cs="Calibri"/>
          <w:sz w:val="20"/>
          <w:szCs w:val="20"/>
        </w:rPr>
      </w:pPr>
      <w:r w:rsidRPr="007F037B">
        <w:rPr>
          <w:rFonts w:ascii="Calibri" w:hAnsi="Calibri" w:cs="Calibri"/>
          <w:sz w:val="20"/>
          <w:szCs w:val="20"/>
        </w:rPr>
        <w:t>zezwolenie na wjazd osobom ze skierowaniem do szpitala lub poradni;</w:t>
      </w:r>
    </w:p>
    <w:p w:rsidR="00B96058" w:rsidRPr="00B96058" w:rsidRDefault="00B96058" w:rsidP="00BD604B">
      <w:pPr>
        <w:pStyle w:val="Akapitzlist"/>
        <w:widowControl/>
        <w:numPr>
          <w:ilvl w:val="0"/>
          <w:numId w:val="105"/>
        </w:numPr>
        <w:tabs>
          <w:tab w:val="clear" w:pos="0"/>
        </w:tabs>
        <w:suppressAutoHyphens w:val="0"/>
        <w:spacing w:after="160" w:line="259" w:lineRule="auto"/>
        <w:ind w:left="1276"/>
        <w:contextualSpacing/>
        <w:jc w:val="left"/>
        <w:rPr>
          <w:rFonts w:ascii="Calibri" w:hAnsi="Calibri" w:cs="Calibri"/>
          <w:sz w:val="20"/>
          <w:szCs w:val="20"/>
        </w:rPr>
      </w:pPr>
      <w:r w:rsidRPr="00B96058">
        <w:rPr>
          <w:rFonts w:ascii="Calibri" w:hAnsi="Calibri" w:cs="Calibri"/>
          <w:sz w:val="20"/>
          <w:szCs w:val="20"/>
        </w:rPr>
        <w:t>zezwolenie na wjazd dos</w:t>
      </w:r>
      <w:r>
        <w:rPr>
          <w:rFonts w:ascii="Calibri" w:hAnsi="Calibri" w:cs="Calibri"/>
          <w:sz w:val="20"/>
          <w:szCs w:val="20"/>
        </w:rPr>
        <w:t>tawców, kurierów i najemców.</w:t>
      </w:r>
    </w:p>
    <w:p w:rsidR="00B96058" w:rsidRPr="00B96058" w:rsidRDefault="00B96058" w:rsidP="00A231B5">
      <w:pPr>
        <w:pStyle w:val="Akapitzlist"/>
        <w:numPr>
          <w:ilvl w:val="0"/>
          <w:numId w:val="118"/>
        </w:numPr>
        <w:tabs>
          <w:tab w:val="left" w:pos="851"/>
        </w:tabs>
        <w:ind w:left="851"/>
        <w:contextualSpacing/>
        <w:rPr>
          <w:rFonts w:ascii="Calibri" w:hAnsi="Calibri" w:cs="Calibri"/>
          <w:kern w:val="2"/>
          <w:sz w:val="20"/>
          <w:szCs w:val="20"/>
        </w:rPr>
      </w:pPr>
      <w:r w:rsidRPr="00B96058">
        <w:rPr>
          <w:rFonts w:ascii="Calibri" w:hAnsi="Calibri" w:cs="Calibri"/>
          <w:kern w:val="2"/>
          <w:sz w:val="20"/>
          <w:szCs w:val="20"/>
        </w:rPr>
        <w:t>Kontrola ruchu osobowego:</w:t>
      </w:r>
    </w:p>
    <w:p w:rsidR="00B96058" w:rsidRPr="006647F9" w:rsidRDefault="006647F9" w:rsidP="00BD604B">
      <w:pPr>
        <w:pStyle w:val="Akapitzlist"/>
        <w:numPr>
          <w:ilvl w:val="0"/>
          <w:numId w:val="106"/>
        </w:numPr>
        <w:tabs>
          <w:tab w:val="left" w:pos="851"/>
          <w:tab w:val="left" w:pos="1276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kern w:val="2"/>
          <w:sz w:val="20"/>
          <w:szCs w:val="20"/>
        </w:rPr>
        <w:t>p</w:t>
      </w:r>
      <w:r w:rsidR="00B96058" w:rsidRPr="00B96058">
        <w:rPr>
          <w:rFonts w:ascii="Calibri" w:hAnsi="Calibri" w:cs="Calibri"/>
          <w:kern w:val="2"/>
          <w:sz w:val="20"/>
          <w:szCs w:val="20"/>
        </w:rPr>
        <w:t>rawo wejści</w:t>
      </w:r>
      <w:r>
        <w:rPr>
          <w:rFonts w:ascii="Calibri" w:hAnsi="Calibri" w:cs="Calibri"/>
          <w:kern w:val="2"/>
          <w:sz w:val="20"/>
          <w:szCs w:val="20"/>
        </w:rPr>
        <w:t>a</w:t>
      </w:r>
      <w:r w:rsidR="00B96058" w:rsidRPr="006647F9">
        <w:rPr>
          <w:rFonts w:ascii="Calibri" w:hAnsi="Calibri" w:cs="Calibri"/>
          <w:sz w:val="20"/>
          <w:szCs w:val="20"/>
        </w:rPr>
        <w:t xml:space="preserve"> w godzinach pracy mają bez kontroli wszyscy pracownicy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6647F9">
        <w:rPr>
          <w:rFonts w:ascii="Calibri" w:hAnsi="Calibri" w:cs="Calibri"/>
          <w:sz w:val="20"/>
          <w:szCs w:val="20"/>
        </w:rPr>
        <w:t>z identyfikatorem</w:t>
      </w:r>
      <w:r>
        <w:rPr>
          <w:rFonts w:ascii="Calibri" w:hAnsi="Calibri" w:cs="Calibri"/>
          <w:sz w:val="20"/>
          <w:szCs w:val="20"/>
        </w:rPr>
        <w:t>;</w:t>
      </w:r>
    </w:p>
    <w:p w:rsidR="006647F9" w:rsidRPr="006647F9" w:rsidRDefault="006647F9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</w:t>
      </w:r>
      <w:r w:rsidR="00B96058" w:rsidRPr="00B96058">
        <w:rPr>
          <w:rFonts w:ascii="Calibri" w:hAnsi="Calibri" w:cs="Calibri"/>
          <w:sz w:val="20"/>
          <w:szCs w:val="20"/>
        </w:rPr>
        <w:t>ydawanie  kluczy z depozytora  tylko za dokonaniem wpisu w książce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B96058">
        <w:rPr>
          <w:rFonts w:ascii="Calibri" w:hAnsi="Calibri" w:cs="Calibri"/>
          <w:sz w:val="20"/>
          <w:szCs w:val="20"/>
        </w:rPr>
        <w:t>raportu</w:t>
      </w:r>
      <w:r>
        <w:rPr>
          <w:rFonts w:ascii="Calibri" w:hAnsi="Calibri" w:cs="Calibri"/>
          <w:sz w:val="20"/>
          <w:szCs w:val="20"/>
        </w:rPr>
        <w:t>;</w:t>
      </w:r>
    </w:p>
    <w:p w:rsidR="006647F9" w:rsidRPr="006647F9" w:rsidRDefault="006647F9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B96058" w:rsidRPr="006647F9">
        <w:rPr>
          <w:rFonts w:ascii="Calibri" w:hAnsi="Calibri" w:cs="Calibri"/>
          <w:sz w:val="20"/>
          <w:szCs w:val="20"/>
        </w:rPr>
        <w:t>ontrola przepustek materiałowych podpisanych przez upoważnione osoby uprawniających do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6647F9">
        <w:rPr>
          <w:rFonts w:ascii="Calibri" w:hAnsi="Calibri" w:cs="Calibri"/>
          <w:sz w:val="20"/>
          <w:szCs w:val="20"/>
        </w:rPr>
        <w:t>wynoszenia jakiegokolwiek sprzętu, materiałów i elementów wyposażenia obiektu przez</w:t>
      </w:r>
      <w:r>
        <w:rPr>
          <w:rFonts w:ascii="Calibri" w:hAnsi="Calibri" w:cs="Calibri"/>
          <w:sz w:val="20"/>
          <w:szCs w:val="20"/>
        </w:rPr>
        <w:t xml:space="preserve"> pracowników;</w:t>
      </w:r>
    </w:p>
    <w:p w:rsidR="006647F9" w:rsidRPr="006647F9" w:rsidRDefault="006647F9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B96058" w:rsidRPr="006647F9">
        <w:rPr>
          <w:rFonts w:ascii="Calibri" w:hAnsi="Calibri" w:cs="Calibri"/>
          <w:sz w:val="20"/>
          <w:szCs w:val="20"/>
        </w:rPr>
        <w:t>dzielanie informacji Klientom oraz służenie im wszechstronną pomocą</w:t>
      </w:r>
      <w:r>
        <w:rPr>
          <w:rFonts w:ascii="Calibri" w:hAnsi="Calibri" w:cs="Calibri"/>
          <w:sz w:val="20"/>
          <w:szCs w:val="20"/>
        </w:rPr>
        <w:t>;</w:t>
      </w:r>
    </w:p>
    <w:p w:rsidR="006647F9" w:rsidRPr="006647F9" w:rsidRDefault="006647F9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B96058" w:rsidRPr="006647F9">
        <w:rPr>
          <w:rFonts w:ascii="Calibri" w:hAnsi="Calibri" w:cs="Calibri"/>
          <w:sz w:val="20"/>
          <w:szCs w:val="20"/>
        </w:rPr>
        <w:t>zynne przeciwdziałanie kradzieżom i napadom rabunkowym bądź dewastacji mienia</w:t>
      </w:r>
      <w:r>
        <w:rPr>
          <w:rFonts w:ascii="Calibri" w:hAnsi="Calibri" w:cs="Calibri"/>
          <w:sz w:val="20"/>
          <w:szCs w:val="20"/>
        </w:rPr>
        <w:t>;</w:t>
      </w:r>
    </w:p>
    <w:p w:rsidR="006647F9" w:rsidRPr="006647F9" w:rsidRDefault="006647F9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B96058" w:rsidRPr="006647F9">
        <w:rPr>
          <w:rFonts w:ascii="Calibri" w:hAnsi="Calibri" w:cs="Calibri"/>
          <w:sz w:val="20"/>
          <w:szCs w:val="20"/>
        </w:rPr>
        <w:t>dzielanie pomocy pracownikom w każdej sytuacji wymagającej interwencji pracownika ochrony poprzez wezwanie grupy interwencyjnej</w:t>
      </w:r>
      <w:r>
        <w:rPr>
          <w:rFonts w:ascii="Calibri" w:hAnsi="Calibri" w:cs="Calibri"/>
          <w:sz w:val="20"/>
          <w:szCs w:val="20"/>
        </w:rPr>
        <w:t>;</w:t>
      </w:r>
    </w:p>
    <w:p w:rsidR="00973190" w:rsidRPr="00973190" w:rsidRDefault="006647F9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B96058" w:rsidRPr="006647F9">
        <w:rPr>
          <w:rFonts w:ascii="Calibri" w:hAnsi="Calibri" w:cs="Calibri"/>
          <w:sz w:val="20"/>
          <w:szCs w:val="20"/>
        </w:rPr>
        <w:t>wracanie szczególnej uwagi na osoby, które swoim zachowaniem budzą uzasadnione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6647F9">
        <w:rPr>
          <w:rFonts w:ascii="Calibri" w:hAnsi="Calibri" w:cs="Calibri"/>
          <w:sz w:val="20"/>
          <w:szCs w:val="20"/>
        </w:rPr>
        <w:t>podejrzenie popełnienia przestępstwa – wykonywanie poleceń Zamawiającego zmierzających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6647F9">
        <w:rPr>
          <w:rFonts w:ascii="Calibri" w:hAnsi="Calibri" w:cs="Calibri"/>
          <w:sz w:val="20"/>
          <w:szCs w:val="20"/>
        </w:rPr>
        <w:t>do zapewnienia bezpieczeństwa w obiekcie</w:t>
      </w:r>
      <w:r w:rsidR="00973190">
        <w:rPr>
          <w:rFonts w:ascii="Calibri" w:hAnsi="Calibri" w:cs="Calibri"/>
          <w:sz w:val="20"/>
          <w:szCs w:val="20"/>
        </w:rPr>
        <w:t>;</w:t>
      </w:r>
    </w:p>
    <w:p w:rsidR="00973190" w:rsidRPr="00973190" w:rsidRDefault="009731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B96058" w:rsidRPr="00973190">
        <w:rPr>
          <w:rFonts w:ascii="Calibri" w:hAnsi="Calibri" w:cs="Calibri"/>
          <w:sz w:val="20"/>
          <w:szCs w:val="20"/>
        </w:rPr>
        <w:t>spółdziałanie z właściwymi terenowo jednostkami policji w sytuacjach, które tego wymagają</w:t>
      </w:r>
      <w:r>
        <w:rPr>
          <w:rFonts w:ascii="Calibri" w:hAnsi="Calibri" w:cs="Calibri"/>
          <w:sz w:val="20"/>
          <w:szCs w:val="20"/>
        </w:rPr>
        <w:t>;</w:t>
      </w:r>
    </w:p>
    <w:p w:rsidR="00973190" w:rsidRPr="00973190" w:rsidRDefault="009731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B96058" w:rsidRPr="00973190">
        <w:rPr>
          <w:rFonts w:ascii="Calibri" w:hAnsi="Calibri" w:cs="Calibri"/>
          <w:sz w:val="20"/>
          <w:szCs w:val="20"/>
        </w:rPr>
        <w:t>atychmiastowe wezwanie odpowiednich służb miejskich w wypadku jakiegokolwiek zagrożenia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973190">
        <w:rPr>
          <w:rFonts w:ascii="Calibri" w:hAnsi="Calibri" w:cs="Calibri"/>
          <w:sz w:val="20"/>
          <w:szCs w:val="20"/>
        </w:rPr>
        <w:t>bezpieczeństwa</w:t>
      </w:r>
      <w:r>
        <w:rPr>
          <w:rFonts w:ascii="Calibri" w:hAnsi="Calibri" w:cs="Calibri"/>
          <w:sz w:val="20"/>
          <w:szCs w:val="20"/>
        </w:rPr>
        <w:t>;</w:t>
      </w:r>
    </w:p>
    <w:p w:rsidR="00973190" w:rsidRPr="00973190" w:rsidRDefault="009731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B96058" w:rsidRPr="00973190">
        <w:rPr>
          <w:rFonts w:ascii="Calibri" w:hAnsi="Calibri" w:cs="Calibri"/>
          <w:sz w:val="20"/>
          <w:szCs w:val="20"/>
        </w:rPr>
        <w:t>iezwłoczne powiadamianie swoich przełożonych oraz Kierownictwa obiektu o zaistniałych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973190">
        <w:rPr>
          <w:rFonts w:ascii="Calibri" w:hAnsi="Calibri" w:cs="Calibri"/>
          <w:sz w:val="20"/>
          <w:szCs w:val="20"/>
        </w:rPr>
        <w:t>czynach przestępczych i wykroczeniach oraz zabezpieczenie śladów i dowodów przestępstwa</w:t>
      </w:r>
      <w:r>
        <w:rPr>
          <w:rFonts w:ascii="Calibri" w:hAnsi="Calibri" w:cs="Calibri"/>
          <w:sz w:val="20"/>
          <w:szCs w:val="20"/>
        </w:rPr>
        <w:t>;</w:t>
      </w:r>
    </w:p>
    <w:p w:rsidR="00973190" w:rsidRPr="00973190" w:rsidRDefault="009731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B96058" w:rsidRPr="00973190">
        <w:rPr>
          <w:rFonts w:ascii="Calibri" w:hAnsi="Calibri" w:cs="Calibri"/>
          <w:sz w:val="20"/>
          <w:szCs w:val="20"/>
        </w:rPr>
        <w:t>ie wpuszczanie na teren obiektu osób, których obecność w sposób oczywisty mogłaby zagrozić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973190">
        <w:rPr>
          <w:rFonts w:ascii="Calibri" w:hAnsi="Calibri" w:cs="Calibri"/>
          <w:sz w:val="20"/>
          <w:szCs w:val="20"/>
        </w:rPr>
        <w:t>bezpieczeństwu osób lub mienia</w:t>
      </w:r>
      <w:r>
        <w:rPr>
          <w:rFonts w:ascii="Calibri" w:hAnsi="Calibri" w:cs="Calibri"/>
          <w:sz w:val="20"/>
          <w:szCs w:val="20"/>
        </w:rPr>
        <w:t>;</w:t>
      </w:r>
    </w:p>
    <w:p w:rsidR="00225111" w:rsidRPr="00225111" w:rsidRDefault="009731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</w:t>
      </w:r>
      <w:r w:rsidR="00B96058" w:rsidRPr="00973190">
        <w:rPr>
          <w:rFonts w:ascii="Calibri" w:hAnsi="Calibri" w:cs="Calibri"/>
          <w:sz w:val="20"/>
          <w:szCs w:val="20"/>
        </w:rPr>
        <w:t>sytuacjach budzących podejrzenia (bagaż ponadgabarytowy, bez okazania przepustki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973190">
        <w:rPr>
          <w:rFonts w:ascii="Calibri" w:hAnsi="Calibri" w:cs="Calibri"/>
          <w:sz w:val="20"/>
          <w:szCs w:val="20"/>
        </w:rPr>
        <w:t>materiałowej) - sprawdzanie bagażu pracowników – w zakresie ustalonym z Zamawiającym</w:t>
      </w:r>
      <w:r>
        <w:rPr>
          <w:rFonts w:ascii="Calibri" w:hAnsi="Calibri" w:cs="Calibri"/>
          <w:sz w:val="20"/>
          <w:szCs w:val="20"/>
        </w:rPr>
        <w:t>;</w:t>
      </w:r>
    </w:p>
    <w:p w:rsidR="00225111" w:rsidRPr="00225111" w:rsidRDefault="00225111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B96058" w:rsidRPr="00225111">
        <w:rPr>
          <w:rFonts w:ascii="Calibri" w:hAnsi="Calibri" w:cs="Calibri"/>
          <w:sz w:val="20"/>
          <w:szCs w:val="20"/>
        </w:rPr>
        <w:t>atychmiastowe reagowanie na wszelkie zagrożenia (np. zaobserwowane na monitorze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obsługującym system kamer)</w:t>
      </w:r>
      <w:r>
        <w:rPr>
          <w:rFonts w:ascii="Calibri" w:hAnsi="Calibri" w:cs="Calibri"/>
          <w:sz w:val="20"/>
          <w:szCs w:val="20"/>
        </w:rPr>
        <w:t>;</w:t>
      </w:r>
    </w:p>
    <w:p w:rsidR="00225111" w:rsidRPr="00225111" w:rsidRDefault="00225111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B96058" w:rsidRPr="00225111">
        <w:rPr>
          <w:rFonts w:ascii="Calibri" w:hAnsi="Calibri" w:cs="Calibri"/>
          <w:sz w:val="20"/>
          <w:szCs w:val="20"/>
        </w:rPr>
        <w:t xml:space="preserve"> godzinach od 20.00 do 6.00 patrolowanie terenu w ramach obchodu budynków w nieregularnych odstępach czasowych. Czas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rozpoczęcia i zakończenia patrolu wpisywany jest do „książki dyżurów”. W czasie obchodu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należy zwrócić szczególną uwagę na zamknięcia okien i drzwi, zapalone światło, stan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ogrodzenia, uszkodzenia zaworów wody i gazu. Przed rozpoczęciem patrolu pracownik ochrony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poinformuje drugiego pracownika ochrony, z którym pełni obowiązki ochrony w godzinach</w:t>
      </w:r>
      <w:r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nocnych</w:t>
      </w:r>
      <w:r>
        <w:rPr>
          <w:rFonts w:ascii="Calibri" w:hAnsi="Calibri" w:cs="Calibri"/>
          <w:sz w:val="20"/>
          <w:szCs w:val="20"/>
        </w:rPr>
        <w:t>;</w:t>
      </w:r>
    </w:p>
    <w:p w:rsidR="00225111" w:rsidRPr="00225111" w:rsidRDefault="00225111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B96058" w:rsidRPr="00225111">
        <w:rPr>
          <w:rFonts w:ascii="Calibri" w:hAnsi="Calibri" w:cs="Calibri"/>
          <w:sz w:val="20"/>
          <w:szCs w:val="20"/>
        </w:rPr>
        <w:t>rzeciwdziałanie ewentualnym próbom kradzieży bądź dewastacji mienia</w:t>
      </w:r>
      <w:r>
        <w:rPr>
          <w:rFonts w:ascii="Calibri" w:hAnsi="Calibri" w:cs="Calibri"/>
          <w:sz w:val="20"/>
          <w:szCs w:val="20"/>
        </w:rPr>
        <w:t>;</w:t>
      </w:r>
    </w:p>
    <w:p w:rsidR="00225111" w:rsidRPr="00225111" w:rsidRDefault="00225111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B96058" w:rsidRPr="00225111">
        <w:rPr>
          <w:rFonts w:ascii="Calibri" w:hAnsi="Calibri" w:cs="Calibri"/>
          <w:sz w:val="20"/>
          <w:szCs w:val="20"/>
        </w:rPr>
        <w:t>ierowanie się w miejsce zagrożenia bezpieczeństwa w momencie jego rozpoznania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225111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</w:t>
      </w:r>
      <w:r w:rsidR="00B96058" w:rsidRPr="00225111">
        <w:rPr>
          <w:rFonts w:ascii="Calibri" w:hAnsi="Calibri" w:cs="Calibri"/>
          <w:sz w:val="20"/>
          <w:szCs w:val="20"/>
        </w:rPr>
        <w:t>cisłe współdziałanie z innymi pracownikami pełniącymi dyżur na terenie obiektu, wzajemne</w:t>
      </w:r>
      <w:r w:rsidR="00F42B90">
        <w:rPr>
          <w:rFonts w:ascii="Calibri" w:hAnsi="Calibri" w:cs="Calibri"/>
          <w:sz w:val="20"/>
          <w:szCs w:val="20"/>
        </w:rPr>
        <w:t xml:space="preserve"> </w:t>
      </w:r>
      <w:r w:rsidR="00B96058" w:rsidRPr="00225111">
        <w:rPr>
          <w:rFonts w:ascii="Calibri" w:hAnsi="Calibri" w:cs="Calibri"/>
          <w:sz w:val="20"/>
          <w:szCs w:val="20"/>
        </w:rPr>
        <w:t>przekazywanie informacji o podejrzanych osobach</w:t>
      </w:r>
      <w:r w:rsidR="00F42B90"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B96058" w:rsidRPr="00F42B90">
        <w:rPr>
          <w:rFonts w:ascii="Calibri" w:hAnsi="Calibri" w:cs="Calibri"/>
          <w:sz w:val="20"/>
          <w:szCs w:val="20"/>
        </w:rPr>
        <w:t>egitymowanie osób w celu ustalenia ich tożsamości</w:t>
      </w:r>
      <w:r>
        <w:rPr>
          <w:rFonts w:ascii="Calibri" w:hAnsi="Calibri" w:cs="Calibri"/>
          <w:sz w:val="20"/>
          <w:szCs w:val="20"/>
        </w:rPr>
        <w:t>;</w:t>
      </w:r>
    </w:p>
    <w:p w:rsidR="00B96058" w:rsidRPr="00F42B90" w:rsidRDefault="00F42B90" w:rsidP="00BD604B">
      <w:pPr>
        <w:pStyle w:val="Akapitzlist"/>
        <w:numPr>
          <w:ilvl w:val="0"/>
          <w:numId w:val="106"/>
        </w:numPr>
        <w:tabs>
          <w:tab w:val="left" w:pos="851"/>
        </w:tabs>
        <w:ind w:left="1276"/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B96058" w:rsidRPr="00F42B90">
        <w:rPr>
          <w:rFonts w:ascii="Calibri" w:hAnsi="Calibri" w:cs="Calibri"/>
          <w:sz w:val="20"/>
          <w:szCs w:val="20"/>
        </w:rPr>
        <w:t>jęcie osób stwarzających oczywiste zagrożenie dla chronionego mienia</w:t>
      </w:r>
      <w:r w:rsidR="00B96058">
        <w:t>.</w:t>
      </w:r>
    </w:p>
    <w:p w:rsidR="00F42B90" w:rsidRDefault="000C720D" w:rsidP="00BD604B">
      <w:pPr>
        <w:widowControl w:val="0"/>
        <w:numPr>
          <w:ilvl w:val="0"/>
          <w:numId w:val="75"/>
        </w:numPr>
        <w:tabs>
          <w:tab w:val="left" w:pos="0"/>
        </w:tabs>
        <w:suppressAutoHyphens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Przejmowanie dyżurów</w:t>
      </w:r>
      <w:r w:rsidR="00F42B90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:</w:t>
      </w:r>
    </w:p>
    <w:p w:rsidR="000C720D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kern w:val="2"/>
          <w:sz w:val="20"/>
          <w:szCs w:val="20"/>
        </w:rPr>
        <w:t xml:space="preserve">przejmowanie dyżurów </w:t>
      </w:r>
      <w:r w:rsidR="000C720D" w:rsidRPr="00F42B90">
        <w:rPr>
          <w:rFonts w:ascii="Calibri" w:hAnsi="Calibri" w:cs="Calibri"/>
          <w:kern w:val="2"/>
          <w:sz w:val="20"/>
          <w:szCs w:val="20"/>
        </w:rPr>
        <w:t xml:space="preserve">pomiędzy pracownikami ochrony następuje poprzez przekazanie „książki dyżurów” (w której uwzględnione zostają wszystkie sytuacje zaistniałe podczas pełnienia dyżurów) oraz przekazanie ustne pilnych informacji o przebiegu służby zdającego pracownika. </w:t>
      </w:r>
      <w:r w:rsidR="000C720D" w:rsidRPr="00F42B90">
        <w:rPr>
          <w:rFonts w:ascii="Calibri" w:hAnsi="Calibri" w:cs="Calibri"/>
          <w:b/>
          <w:kern w:val="2"/>
          <w:sz w:val="20"/>
          <w:szCs w:val="20"/>
        </w:rPr>
        <w:t>Zbiorczy raport  z uwagami należy przedstawić raz na m</w:t>
      </w:r>
      <w:r>
        <w:rPr>
          <w:rFonts w:ascii="Calibri" w:hAnsi="Calibri" w:cs="Calibri"/>
          <w:b/>
          <w:kern w:val="2"/>
          <w:sz w:val="20"/>
          <w:szCs w:val="20"/>
        </w:rPr>
        <w:t>iesiąc</w:t>
      </w:r>
      <w:r w:rsidR="000C720D" w:rsidRPr="00F42B90">
        <w:rPr>
          <w:rFonts w:ascii="Calibri" w:hAnsi="Calibri" w:cs="Calibri"/>
          <w:b/>
          <w:kern w:val="2"/>
          <w:sz w:val="20"/>
          <w:szCs w:val="20"/>
        </w:rPr>
        <w:t>.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</w:t>
      </w:r>
      <w:r w:rsidRPr="00F42B90">
        <w:rPr>
          <w:rFonts w:ascii="Calibri" w:hAnsi="Calibri" w:cs="Calibri"/>
          <w:sz w:val="20"/>
          <w:szCs w:val="20"/>
        </w:rPr>
        <w:t>ozpoczęcie dyżurów wymaga każdorazowo dokonania przeglądu tj. sprawdzenia stanu kluczy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42B90">
        <w:rPr>
          <w:rFonts w:ascii="Calibri" w:hAnsi="Calibri" w:cs="Calibri"/>
          <w:sz w:val="20"/>
          <w:szCs w:val="20"/>
        </w:rPr>
        <w:t>rawo do kontrolowania pełnienia obowiązków ochrony ze strony Zamawiającego mają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upoważnieni pracownicy Zamawiającego wskazani w umowie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42B90">
        <w:rPr>
          <w:rFonts w:ascii="Calibri" w:hAnsi="Calibri" w:cs="Calibri"/>
          <w:sz w:val="20"/>
          <w:szCs w:val="20"/>
        </w:rPr>
        <w:t>racownicy ochrony winni obsługiwać i na bieżąco kontrolować prawidłowe działanie systemu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monitoringu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F42B90">
        <w:rPr>
          <w:rFonts w:ascii="Calibri" w:hAnsi="Calibri" w:cs="Calibri"/>
          <w:sz w:val="20"/>
          <w:szCs w:val="20"/>
        </w:rPr>
        <w:t xml:space="preserve"> przypadku zagrożeń pracownik ochrony wzywa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odpowiednie służby i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osoby odpowiedzialne z ramienia Zamawiającego – wykaz tych osób wraz ze sposobem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kontaktowania się Zamawiający przekaże w dniu przekazania posterunku. W sytuacjach zagrożenia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bezpośredniego o sposobie interwencji decyduje pracownik ochrony pełniący dyżur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42B90">
        <w:rPr>
          <w:rFonts w:ascii="Calibri" w:hAnsi="Calibri" w:cs="Calibri"/>
          <w:sz w:val="20"/>
          <w:szCs w:val="20"/>
        </w:rPr>
        <w:t>racownicy ochrony pełnia dyżury w  stroju służbowym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42B90">
        <w:rPr>
          <w:rFonts w:ascii="Calibri" w:hAnsi="Calibri" w:cs="Calibri"/>
          <w:sz w:val="20"/>
          <w:szCs w:val="20"/>
        </w:rPr>
        <w:t>racownicy ochrony dysponują osobistym środkiem łączności, nosząc go zawsze przy sobie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42B90">
        <w:rPr>
          <w:rFonts w:ascii="Calibri" w:hAnsi="Calibri" w:cs="Calibri"/>
          <w:sz w:val="20"/>
          <w:szCs w:val="20"/>
        </w:rPr>
        <w:t>racowników ochrony obowiązuje stanowczość z zachowaniem taktu wobec klientów,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 xml:space="preserve">pracowników </w:t>
      </w:r>
      <w:r>
        <w:rPr>
          <w:rFonts w:ascii="Calibri" w:hAnsi="Calibri" w:cs="Calibri"/>
          <w:sz w:val="20"/>
          <w:szCs w:val="20"/>
        </w:rPr>
        <w:t>Zamawiającego,</w:t>
      </w:r>
      <w:r w:rsidRPr="00F42B90">
        <w:rPr>
          <w:rFonts w:ascii="Calibri" w:hAnsi="Calibri" w:cs="Calibri"/>
          <w:sz w:val="20"/>
          <w:szCs w:val="20"/>
        </w:rPr>
        <w:t xml:space="preserve"> a także najemców</w:t>
      </w:r>
      <w:r>
        <w:rPr>
          <w:rFonts w:ascii="Calibri" w:hAnsi="Calibri" w:cs="Calibri"/>
          <w:sz w:val="20"/>
          <w:szCs w:val="20"/>
        </w:rPr>
        <w:t>;</w:t>
      </w:r>
    </w:p>
    <w:p w:rsidR="00F42B90" w:rsidRPr="00F42B90" w:rsidRDefault="00F42B90" w:rsidP="00BD604B">
      <w:pPr>
        <w:pStyle w:val="Akapitzlist"/>
        <w:numPr>
          <w:ilvl w:val="0"/>
          <w:numId w:val="107"/>
        </w:numPr>
        <w:contextualSpacing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42B90">
        <w:rPr>
          <w:rFonts w:ascii="Calibri" w:hAnsi="Calibri" w:cs="Calibri"/>
          <w:sz w:val="20"/>
          <w:szCs w:val="20"/>
        </w:rPr>
        <w:t>racownik ochrony nie może oddalić się z miejsca pełnienia dyżuru, bez uzgodnienia tego z</w:t>
      </w:r>
      <w:r>
        <w:rPr>
          <w:rFonts w:ascii="Calibri" w:hAnsi="Calibri" w:cs="Calibri"/>
          <w:sz w:val="20"/>
          <w:szCs w:val="20"/>
        </w:rPr>
        <w:t xml:space="preserve"> </w:t>
      </w:r>
      <w:r w:rsidRPr="00F42B90">
        <w:rPr>
          <w:rFonts w:ascii="Calibri" w:hAnsi="Calibri" w:cs="Calibri"/>
          <w:sz w:val="20"/>
          <w:szCs w:val="20"/>
        </w:rPr>
        <w:t>przedstawicielem Zamawiającego i przybycia zmiennika.</w:t>
      </w:r>
    </w:p>
    <w:p w:rsidR="000C720D" w:rsidRPr="002D3E0D" w:rsidRDefault="00056A00" w:rsidP="00BD604B">
      <w:pPr>
        <w:widowControl w:val="0"/>
        <w:numPr>
          <w:ilvl w:val="0"/>
          <w:numId w:val="75"/>
        </w:numPr>
        <w:tabs>
          <w:tab w:val="left" w:pos="0"/>
        </w:tabs>
        <w:suppressAutoHyphens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2D3E0D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Opracowanie</w:t>
      </w:r>
      <w:r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,</w:t>
      </w:r>
      <w:r w:rsidRPr="002D3E0D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 w ciągu m-ca </w:t>
      </w:r>
      <w:r w:rsidRPr="00056A00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od dnia obowiązywania umowy</w:t>
      </w:r>
      <w:r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,</w:t>
      </w:r>
      <w:r>
        <w:rPr>
          <w:rFonts w:ascii="Calibri" w:eastAsia="Lucida Sans Unicode" w:hAnsi="Calibri" w:cs="Calibri"/>
          <w:color w:val="FF0000"/>
          <w:kern w:val="2"/>
          <w:sz w:val="20"/>
          <w:szCs w:val="20"/>
          <w:lang w:eastAsia="zh-CN"/>
        </w:rPr>
        <w:t xml:space="preserve"> </w:t>
      </w:r>
      <w:r w:rsidRPr="002D3E0D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planu ochrony obiektu i przekazanie go zamawiającemu</w:t>
      </w:r>
      <w:r w:rsidR="007918E6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.</w:t>
      </w:r>
    </w:p>
    <w:p w:rsidR="000C720D" w:rsidRPr="002D3E0D" w:rsidRDefault="000C720D" w:rsidP="00BD604B">
      <w:pPr>
        <w:widowControl w:val="0"/>
        <w:numPr>
          <w:ilvl w:val="0"/>
          <w:numId w:val="75"/>
        </w:numPr>
        <w:tabs>
          <w:tab w:val="left" w:pos="0"/>
        </w:tabs>
        <w:suppressAutoHyphens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2D3E0D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Utrzymywanie grupy interwencyjnej (własnej lub wynajętej) wzywanej w sytuacjach awaryjnych</w:t>
      </w:r>
      <w:r w:rsidR="00B96058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.</w:t>
      </w:r>
    </w:p>
    <w:p w:rsidR="009B4F4D" w:rsidRPr="002D3E0D" w:rsidRDefault="009B4F4D" w:rsidP="000C720D">
      <w:pPr>
        <w:widowControl w:val="0"/>
        <w:tabs>
          <w:tab w:val="left" w:pos="0"/>
        </w:tabs>
        <w:suppressAutoHyphens/>
        <w:contextualSpacing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9B4F4D" w:rsidRDefault="009B4F4D" w:rsidP="009B4F4D">
      <w:pPr>
        <w:widowControl w:val="0"/>
        <w:tabs>
          <w:tab w:val="left" w:pos="0"/>
        </w:tabs>
        <w:suppressAutoHyphens/>
        <w:spacing w:line="200" w:lineRule="atLeast"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9B4F4D" w:rsidRDefault="009B4F4D" w:rsidP="009B4F4D">
      <w:pPr>
        <w:widowControl w:val="0"/>
        <w:tabs>
          <w:tab w:val="left" w:pos="0"/>
        </w:tabs>
        <w:suppressAutoHyphens/>
        <w:spacing w:line="200" w:lineRule="atLeast"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940934" w:rsidRDefault="00940934" w:rsidP="009B4F4D">
      <w:pPr>
        <w:widowControl w:val="0"/>
        <w:tabs>
          <w:tab w:val="left" w:pos="0"/>
        </w:tabs>
        <w:suppressAutoHyphens/>
        <w:spacing w:line="200" w:lineRule="atLeast"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9B4F4D" w:rsidRDefault="009B4F4D" w:rsidP="009B4F4D">
      <w:pPr>
        <w:widowControl w:val="0"/>
        <w:tabs>
          <w:tab w:val="left" w:pos="0"/>
        </w:tabs>
        <w:suppressAutoHyphens/>
        <w:spacing w:line="200" w:lineRule="atLeast"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9B4F4D" w:rsidRDefault="009B4F4D" w:rsidP="009B4F4D">
      <w:pPr>
        <w:widowControl w:val="0"/>
        <w:tabs>
          <w:tab w:val="left" w:pos="0"/>
        </w:tabs>
        <w:suppressAutoHyphens/>
        <w:spacing w:line="200" w:lineRule="atLeast"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9B4F4D" w:rsidRPr="006D62EE" w:rsidRDefault="009B4F4D" w:rsidP="009B4F4D">
      <w:pPr>
        <w:widowControl w:val="0"/>
        <w:tabs>
          <w:tab w:val="left" w:pos="0"/>
        </w:tabs>
        <w:suppressAutoHyphens/>
        <w:jc w:val="center"/>
        <w:rPr>
          <w:rFonts w:ascii="Calibri" w:eastAsia="Lucida Sans Unicode" w:hAnsi="Calibri" w:cs="Calibri"/>
          <w:b/>
          <w:color w:val="FF0000"/>
          <w:kern w:val="2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lang w:eastAsia="zh-CN"/>
        </w:rPr>
        <w:lastRenderedPageBreak/>
        <w:t>Szczegółowy opis przedmiotu zamówienia</w:t>
      </w:r>
    </w:p>
    <w:p w:rsidR="009B4F4D" w:rsidRPr="006D62EE" w:rsidRDefault="009B4F4D" w:rsidP="009B4F4D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9B4F4D" w:rsidRPr="006D62EE" w:rsidRDefault="009B4F4D" w:rsidP="009B4F4D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BD604B">
      <w:pPr>
        <w:widowControl w:val="0"/>
        <w:numPr>
          <w:ilvl w:val="0"/>
          <w:numId w:val="76"/>
        </w:numPr>
        <w:tabs>
          <w:tab w:val="left" w:pos="567"/>
        </w:tabs>
        <w:suppressAutoHyphens/>
        <w:jc w:val="both"/>
        <w:rPr>
          <w:rFonts w:ascii="Calibri" w:eastAsia="Lucida Sans Unicode" w:hAnsi="Calibri" w:cs="Calibri"/>
          <w:b/>
          <w:kern w:val="2"/>
          <w:u w:val="single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u w:val="single"/>
          <w:lang w:eastAsia="zh-CN"/>
        </w:rPr>
        <w:t>Specjalistyczny Szpital Gruźlicy, Chorób Płuc i Rehabilitacji w Tuszynie, ul. Szpitalna 5</w:t>
      </w:r>
    </w:p>
    <w:p w:rsidR="001D7A97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BD604B">
      <w:pPr>
        <w:widowControl w:val="0"/>
        <w:numPr>
          <w:ilvl w:val="0"/>
          <w:numId w:val="77"/>
        </w:numPr>
        <w:tabs>
          <w:tab w:val="left" w:pos="0"/>
        </w:tabs>
        <w:suppressAutoHyphens/>
        <w:ind w:left="426"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Portiernia główna</w:t>
      </w:r>
    </w:p>
    <w:p w:rsidR="001D7A97" w:rsidRPr="006D62EE" w:rsidRDefault="001D7A97" w:rsidP="001D7A97">
      <w:pPr>
        <w:widowControl w:val="0"/>
        <w:tabs>
          <w:tab w:val="left" w:pos="426"/>
        </w:tabs>
        <w:suppressAutoHyphens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Obsługa jednego posterunku (1 osoba przez całą dobę, 7 dni w tygodniu)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Dozór obiektów szpitala polegających na: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obsłudze szlabanów (automatycznego przy portierni oraz ręcznego na ul. Szpitalnej),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kontroli pojazdów wjeżdżających i wyjeżdżających ze szpitala,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pilnowaniu przejezdności dróg pożarowych oraz dojazdu do Izby Przyjęć,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obchodzie zewnętrznym bliskiego otoczenia portierni w godzinach od 19 do 7, nie rzadziej niż co 2 godziny oraz w każdej sytuacji tego wymagającej,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informowaniu osób z zewnątrz o lokalizacji miejsc, do których się udają oraz konieczności przestrzegania obowiązujących godzin odwiedzin w przypadku odwiedzających,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nadzorze nad przestrzeganiem zakazu palenia tytoniu na terenie szpitala,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prowadzeniu depozytu kluczy dla pracowników szpitala wraz z prowadzeniem ewidencji ich wydawania i przyjęcia, 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depozytu kluczy w pawilonie B w godzinach 18:30 – 6:30 dla pracowników szpitala wraz z prowadzeniem ewidencji ich wydawania i przyjęcia, (na telefoniczne lub osobiste zgłoszenie uprawnionych pracowników),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policji lub wyprowadzaniu poza teren osób pod wpływem alkoholu lub agresywnych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osób wyznaczonych przez Zamawiającego o zauważonych nieprawidłowościach,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książki przebiegu służby,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zawiadamianiu Straży Miejskiej o  bezpańskich zwierzętach zauważonych na terenie szpitala,</w:t>
      </w:r>
    </w:p>
    <w:p w:rsidR="001D7A97" w:rsidRPr="006D62EE" w:rsidRDefault="001D7A97" w:rsidP="00BD604B">
      <w:pPr>
        <w:widowControl w:val="0"/>
        <w:numPr>
          <w:ilvl w:val="0"/>
          <w:numId w:val="78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obsłudze centrali telefonicznej zastępczo za obsadę posterunku w pawilonie D. 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BD604B">
      <w:pPr>
        <w:widowControl w:val="0"/>
        <w:numPr>
          <w:ilvl w:val="0"/>
          <w:numId w:val="77"/>
        </w:numPr>
        <w:tabs>
          <w:tab w:val="left" w:pos="0"/>
        </w:tabs>
        <w:suppressAutoHyphens/>
        <w:ind w:left="426"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Pawilon A</w:t>
      </w:r>
    </w:p>
    <w:p w:rsidR="001D7A97" w:rsidRPr="006D62EE" w:rsidRDefault="001D7A97" w:rsidP="001D7A97">
      <w:pPr>
        <w:widowControl w:val="0"/>
        <w:tabs>
          <w:tab w:val="left" w:pos="426"/>
        </w:tabs>
        <w:suppressAutoHyphens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Obsada jednego posterunku (1 osoba przez całą dobę, 7 dni w tygodniu),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Dozór obiektów szpitala polegających na: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dozorze obiektu wraz z bliskim otoczeniem zewnętrznym portierni (wejście do pawilonu, podjazd dla karetek, skwer przy podjeździe),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depozytu kluczy dla pracowników szpitala wraz z prowadzeniem ewidencji ich wydawania i przyjęcia,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nadzorze nad prawidłowym parkowaniem pojazdów w bliskim otoczeniu pawilonu A,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pilnowaniu przejezdności drogi pożarowej oraz dojazdu do Izby Przyjęć,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informowaniu odwiedzających o lokalizacji miejsc, do których się udają oraz konieczności przestrzegania obowiązkowych godzin odwiedzin,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nadzorze  nad przestrzeganiem zakazu palenia tytoniu na terenie szpitala,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obsłudze bezpłatnej szatni dla odwiedzających,</w:t>
      </w:r>
    </w:p>
    <w:p w:rsidR="001D7A97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odsyłaniu kierowców parkujących pod wejściem do pawilonu na wyznaczone miejsca parkingowe,</w:t>
      </w:r>
    </w:p>
    <w:p w:rsidR="001D7A97" w:rsidRPr="002D3E0D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2D3E0D">
        <w:rPr>
          <w:rFonts w:ascii="Calibri" w:hAnsi="Calibri" w:cs="Calibri"/>
          <w:kern w:val="3"/>
          <w:sz w:val="20"/>
          <w:szCs w:val="20"/>
        </w:rPr>
        <w:t>obserwacja monitoringu zainstalowanego w obiekcie i powiadamianie o zajściach odpowiednich służb,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2D3E0D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policji lub wyprowadzaniu poza teren osób pod wpływem alkoholu lub agresywnych</w:t>
      </w: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osób wyznaczonych przez Zamawiającego o zauważonych nieprawidłowościach,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książki przebiegu służby,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obsłudze centrali pożarowej, wraz z utrzymaniem stałej łączności z centrum monitorowania sygnałów z systemu pożarowego oraz jednostki PSP w Koluszkach,</w:t>
      </w:r>
    </w:p>
    <w:p w:rsidR="001D7A97" w:rsidRPr="006D62EE" w:rsidRDefault="001D7A97" w:rsidP="00BD604B">
      <w:pPr>
        <w:widowControl w:val="0"/>
        <w:numPr>
          <w:ilvl w:val="0"/>
          <w:numId w:val="79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współpracy  z firmą serwisującą system </w:t>
      </w:r>
      <w:proofErr w:type="spellStart"/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p.poż</w:t>
      </w:r>
      <w:proofErr w:type="spellEnd"/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. zamontowany w pawilonie A.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BD604B">
      <w:pPr>
        <w:widowControl w:val="0"/>
        <w:numPr>
          <w:ilvl w:val="0"/>
          <w:numId w:val="77"/>
        </w:numPr>
        <w:tabs>
          <w:tab w:val="left" w:pos="0"/>
        </w:tabs>
        <w:suppressAutoHyphens/>
        <w:ind w:left="426"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Pawilon B</w:t>
      </w:r>
    </w:p>
    <w:p w:rsidR="001D7A97" w:rsidRPr="006D62EE" w:rsidRDefault="001D7A97" w:rsidP="001D7A97">
      <w:pPr>
        <w:widowControl w:val="0"/>
        <w:tabs>
          <w:tab w:val="left" w:pos="426"/>
        </w:tabs>
        <w:suppressAutoHyphens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Obsada jednego posterunku: 1 osoba w godzinach 6:30 – 18:30 (7 dni w tygodniu).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Dozór obiektów szpitala polegających na: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dozorze obiektu wraz z bliskim otoczeniem zewnętrznym portierni (wejścia do pawilonu, podjazd),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depozytu kluczy dla pracowników szpitala wraz z prowadzeniem ewidencji ich wydawania i przyjęcia,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pilnowaniu przejezdności drogi dojazdowej do pawilonu B,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lastRenderedPageBreak/>
        <w:t>informowaniu odwiedzających o lokalizacji miejsc, do których się udają oraz konieczności przestrzegania obowiązkowych godzin odwiedzin,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nadzorze nad przestrzeganiem zakazu palenia tytoniu na terenie szpitala,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obsłudze  bezpłatnej szatni dla odwiedzających,</w:t>
      </w:r>
    </w:p>
    <w:p w:rsidR="001D7A97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odsyłaniu kierowców parkujących pod wejściem do pawilonu na wyznaczone miejsca parkingowe,</w:t>
      </w:r>
    </w:p>
    <w:p w:rsidR="001D7A97" w:rsidRPr="00AB0C21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color w:val="FF0000"/>
          <w:kern w:val="2"/>
          <w:sz w:val="20"/>
          <w:szCs w:val="20"/>
          <w:lang w:eastAsia="zh-CN"/>
        </w:rPr>
      </w:pPr>
      <w:r w:rsidRPr="002D3E0D">
        <w:rPr>
          <w:rFonts w:ascii="Calibri" w:hAnsi="Calibri" w:cs="Calibri"/>
          <w:kern w:val="3"/>
          <w:sz w:val="20"/>
          <w:szCs w:val="20"/>
        </w:rPr>
        <w:t>obserwacja monitoringu zainstalowanego w obiekcie i powiadamianie o zajściach odpowiednich służb</w:t>
      </w:r>
      <w:r>
        <w:rPr>
          <w:rFonts w:ascii="Calibri" w:hAnsi="Calibri" w:cs="Calibri"/>
          <w:color w:val="FF0000"/>
          <w:kern w:val="3"/>
          <w:sz w:val="20"/>
          <w:szCs w:val="20"/>
        </w:rPr>
        <w:t>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policji lub wyprowadzaniu poza teren osób pod wpływem alkoholu lub agresywnych,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osób wyznaczonych przez Zamawiającego o zauważonych nieprawidłowościach,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książki przebiegu służby,</w:t>
      </w:r>
    </w:p>
    <w:p w:rsidR="001D7A97" w:rsidRPr="006D62EE" w:rsidRDefault="001D7A97" w:rsidP="00BD604B">
      <w:pPr>
        <w:widowControl w:val="0"/>
        <w:numPr>
          <w:ilvl w:val="0"/>
          <w:numId w:val="80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dokonywaniu obchodów zewnętrznych pawilonów A i B po wyznaczonych punktach kontrolnych, na końcu służby. Montaż systemu kontroli pracowników po stronie Wykonawcy.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BD604B">
      <w:pPr>
        <w:widowControl w:val="0"/>
        <w:numPr>
          <w:ilvl w:val="0"/>
          <w:numId w:val="77"/>
        </w:numPr>
        <w:tabs>
          <w:tab w:val="left" w:pos="0"/>
        </w:tabs>
        <w:suppressAutoHyphens/>
        <w:ind w:left="426"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Pawilon D</w:t>
      </w:r>
    </w:p>
    <w:p w:rsidR="001D7A97" w:rsidRPr="006D62EE" w:rsidRDefault="001D7A97" w:rsidP="001D7A97">
      <w:pPr>
        <w:widowControl w:val="0"/>
        <w:tabs>
          <w:tab w:val="left" w:pos="426"/>
        </w:tabs>
        <w:suppressAutoHyphens/>
        <w:ind w:left="426"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Obsada jednego posterunku (1 osoba przez całą dobę, 7 dni w tygodniu),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sz w:val="20"/>
          <w:szCs w:val="20"/>
          <w:lang w:eastAsia="zh-CN"/>
        </w:rPr>
        <w:t>Dozór obiektów szpitala polegających na: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dozorze obiektu wraz z bliskim otoczeniem zewnętrznym portierni (wejścia do pawilonu, podjazd, parking),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depozytu kluczy dla pracowników szpitala wraz z prowadzeniem ewidencji ich wydawania i przyjęcia,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nadzorze nad prawidłowym parkowaniem pojazdów w bliskim otoczeniu pawilonu D,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pilnowaniu przejezdności dróg dojazdowych do pawilonu D,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informowaniu odwiedzających o lokalizacji miejsc, do których się udają oraz konieczności przestrzegania obowiązkowych godzin odwiedzin,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nadzorze nad przestrzeganiem zakazu palenia tytoniu na terenie szpitala,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obsłudze bezpłatnej szatni dla pacjentów i odwiedzających,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odsyłaniu kierowców parkujących pod wejściem do pawilonu na wyznaczone miejsca parkingowe,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policji lub wyprowadzaniu poza teren osób pod wpływem alkoholu lub agresywnych,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powiadamianiu osób wyznaczonych przez Zamawiającego o zauważonych nieprawidłowościach,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prowadzeniu książki przebiegu służby,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dokonywaniu obchodów zewnętrznych pawilonów C i D po wyznaczonych punktach kontrolnych, w godzinach od 21 do 7, minimum trzy razy w trakcie służby (z zastosowaniem kontrolerów systemu patrolowego). Montaż systemu kontroli pracowników po stronie Wykonawcy,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obsłudze połączeń telefonicznych łączonych  przez centralę telefoniczną, 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obsłudze centrali pożarowej, </w:t>
      </w:r>
    </w:p>
    <w:p w:rsidR="001D7A97" w:rsidRPr="006D62EE" w:rsidRDefault="001D7A97" w:rsidP="00BD604B">
      <w:pPr>
        <w:widowControl w:val="0"/>
        <w:numPr>
          <w:ilvl w:val="0"/>
          <w:numId w:val="81"/>
        </w:numPr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 xml:space="preserve">współpracy z firmą serwisującą system </w:t>
      </w:r>
      <w:proofErr w:type="spellStart"/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p.poż</w:t>
      </w:r>
      <w:proofErr w:type="spellEnd"/>
      <w:r w:rsidRPr="006D62EE">
        <w:rPr>
          <w:rFonts w:ascii="Calibri" w:eastAsia="Lucida Sans Unicode" w:hAnsi="Calibri" w:cs="Calibri"/>
          <w:kern w:val="2"/>
          <w:sz w:val="20"/>
          <w:szCs w:val="20"/>
          <w:lang w:eastAsia="zh-CN"/>
        </w:rPr>
        <w:t>. zamontowany w pawilonie D.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BD604B">
      <w:pPr>
        <w:widowControl w:val="0"/>
        <w:numPr>
          <w:ilvl w:val="0"/>
          <w:numId w:val="76"/>
        </w:numPr>
        <w:tabs>
          <w:tab w:val="left" w:pos="284"/>
        </w:tabs>
        <w:suppressAutoHyphens/>
        <w:ind w:left="426"/>
        <w:jc w:val="center"/>
        <w:rPr>
          <w:rFonts w:ascii="Calibri" w:eastAsia="Lucida Sans Unicode" w:hAnsi="Calibri" w:cs="Calibri"/>
          <w:b/>
          <w:kern w:val="2"/>
          <w:u w:val="single"/>
          <w:lang w:eastAsia="zh-CN"/>
        </w:rPr>
      </w:pPr>
      <w:r w:rsidRPr="006D62EE">
        <w:rPr>
          <w:rFonts w:ascii="Calibri" w:eastAsia="Lucida Sans Unicode" w:hAnsi="Calibri" w:cs="Calibri"/>
          <w:b/>
          <w:kern w:val="2"/>
          <w:u w:val="single"/>
          <w:lang w:eastAsia="zh-CN"/>
        </w:rPr>
        <w:t xml:space="preserve">Szpital Chorób Płuc im. </w:t>
      </w:r>
      <w:proofErr w:type="spellStart"/>
      <w:r w:rsidRPr="006D62EE">
        <w:rPr>
          <w:rFonts w:ascii="Calibri" w:eastAsia="Lucida Sans Unicode" w:hAnsi="Calibri" w:cs="Calibri"/>
          <w:b/>
          <w:kern w:val="2"/>
          <w:u w:val="single"/>
          <w:lang w:eastAsia="zh-CN"/>
        </w:rPr>
        <w:t>Bl</w:t>
      </w:r>
      <w:proofErr w:type="spellEnd"/>
      <w:r w:rsidRPr="006D62EE">
        <w:rPr>
          <w:rFonts w:ascii="Calibri" w:eastAsia="Lucida Sans Unicode" w:hAnsi="Calibri" w:cs="Calibri"/>
          <w:b/>
          <w:kern w:val="2"/>
          <w:u w:val="single"/>
          <w:lang w:eastAsia="zh-CN"/>
        </w:rPr>
        <w:t>. O. R. Chylińskiego w Łodzi, ul. Okólna 181</w:t>
      </w:r>
    </w:p>
    <w:p w:rsidR="001D7A97" w:rsidRPr="006D62EE" w:rsidRDefault="001D7A97" w:rsidP="001D7A97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2"/>
          <w:sz w:val="20"/>
          <w:szCs w:val="20"/>
          <w:lang w:eastAsia="zh-CN"/>
        </w:rPr>
      </w:pP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rPr>
          <w:rFonts w:ascii="Calibri" w:hAnsi="Calibri" w:cs="Calibri"/>
          <w:b/>
          <w:kern w:val="3"/>
          <w:sz w:val="20"/>
          <w:szCs w:val="20"/>
        </w:rPr>
      </w:pPr>
      <w:r w:rsidRPr="006D62EE">
        <w:rPr>
          <w:rFonts w:ascii="Calibri" w:hAnsi="Calibri" w:cs="Calibri"/>
          <w:b/>
          <w:kern w:val="3"/>
          <w:sz w:val="20"/>
          <w:szCs w:val="20"/>
        </w:rPr>
        <w:t>Pawilon C, ul. Okólna 181</w:t>
      </w:r>
    </w:p>
    <w:p w:rsidR="001D7A97" w:rsidRPr="006D62EE" w:rsidRDefault="001D7A97" w:rsidP="001D7A97">
      <w:pPr>
        <w:suppressAutoHyphens/>
        <w:autoSpaceDN w:val="0"/>
        <w:ind w:left="426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Obsada posterunku - 1 osoba w godzinach  7-19   (7 dni w tygodniu)</w:t>
      </w: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b/>
          <w:kern w:val="3"/>
          <w:sz w:val="20"/>
          <w:szCs w:val="20"/>
        </w:rPr>
      </w:pPr>
      <w:r w:rsidRPr="006D62EE">
        <w:rPr>
          <w:rFonts w:ascii="Calibri" w:hAnsi="Calibri" w:cs="Calibri"/>
          <w:b/>
          <w:kern w:val="3"/>
          <w:sz w:val="20"/>
          <w:szCs w:val="20"/>
        </w:rPr>
        <w:t xml:space="preserve"> Dozór obiektów szpitala polegających na: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obsłudze  bezpłatnej szatni dla odwiedzających w okresach zimowych,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informowaniu odwiedzających o lokalizacji miejsc, do których się udają oraz konieczności przestrzegania obowiązujących godzin odwiedzin lub ich braku w przypadku wprowadzenia zakazu odwiedzin,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odsyłaniu kierowców parkujących pod wejściami do pawilonu na wyznaczone parkingi,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w pawilonie C obserwacja monitoringu i odpowiednie powiadamianie o zajściach odpowiednich służb;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w   godzinach od 7 do 1</w:t>
      </w:r>
      <w:r w:rsidR="00C04DE9">
        <w:rPr>
          <w:rFonts w:ascii="Calibri" w:hAnsi="Calibri" w:cs="Calibri"/>
          <w:kern w:val="3"/>
          <w:sz w:val="20"/>
          <w:szCs w:val="20"/>
        </w:rPr>
        <w:t>9</w:t>
      </w:r>
      <w:r w:rsidRPr="006D62EE">
        <w:rPr>
          <w:rFonts w:ascii="Calibri" w:hAnsi="Calibri" w:cs="Calibri"/>
          <w:kern w:val="3"/>
          <w:sz w:val="20"/>
          <w:szCs w:val="20"/>
        </w:rPr>
        <w:t xml:space="preserve"> obsługa centrali telefonicznej,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powiadamianiu policji lub wyprowadzaniu poza teren osób pod wpływem alkoholu  lub agresywnych,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powiadamianiu osób wyznaczonych przez Zamawiającego o zauważonych nieprawidłowościach,</w:t>
      </w:r>
    </w:p>
    <w:p w:rsidR="001D7A97" w:rsidRPr="006D62EE" w:rsidRDefault="001D7A97" w:rsidP="00BD604B">
      <w:pPr>
        <w:numPr>
          <w:ilvl w:val="0"/>
          <w:numId w:val="83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prowadzeniu książki przebiegu służby,</w:t>
      </w:r>
    </w:p>
    <w:p w:rsidR="001D7A97" w:rsidRDefault="001D7A97" w:rsidP="001D7A97">
      <w:pPr>
        <w:suppressAutoHyphens/>
        <w:autoSpaceDN w:val="0"/>
        <w:ind w:left="360"/>
        <w:jc w:val="both"/>
        <w:rPr>
          <w:rFonts w:ascii="Calibri" w:hAnsi="Calibri" w:cs="Calibri"/>
          <w:strike/>
          <w:color w:val="FF0000"/>
          <w:kern w:val="3"/>
          <w:sz w:val="20"/>
          <w:szCs w:val="20"/>
        </w:rPr>
      </w:pPr>
    </w:p>
    <w:p w:rsidR="001D7A97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940934" w:rsidRDefault="00940934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940934" w:rsidRDefault="00940934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940934" w:rsidRDefault="00940934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BD604B">
      <w:pPr>
        <w:numPr>
          <w:ilvl w:val="0"/>
          <w:numId w:val="84"/>
        </w:numPr>
        <w:suppressAutoHyphens/>
        <w:autoSpaceDN w:val="0"/>
        <w:ind w:left="426"/>
        <w:rPr>
          <w:rFonts w:ascii="Calibri" w:hAnsi="Calibri" w:cs="Calibri"/>
          <w:b/>
          <w:kern w:val="3"/>
          <w:sz w:val="20"/>
          <w:szCs w:val="20"/>
        </w:rPr>
      </w:pPr>
      <w:r w:rsidRPr="006D62EE">
        <w:rPr>
          <w:rFonts w:ascii="Calibri" w:hAnsi="Calibri" w:cs="Calibri"/>
          <w:b/>
          <w:kern w:val="3"/>
          <w:sz w:val="20"/>
          <w:szCs w:val="20"/>
        </w:rPr>
        <w:t>Pawilon D, ul. Okólna 181</w:t>
      </w:r>
    </w:p>
    <w:p w:rsidR="001D7A97" w:rsidRPr="006D62EE" w:rsidRDefault="001D7A97" w:rsidP="001D7A97">
      <w:pPr>
        <w:suppressAutoHyphens/>
        <w:autoSpaceDN w:val="0"/>
        <w:ind w:left="426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Obsada posterunku - 1 osoba w godzinach  8-19  (7 dni w tygodniu)</w:t>
      </w: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b/>
          <w:kern w:val="3"/>
          <w:sz w:val="20"/>
          <w:szCs w:val="20"/>
        </w:rPr>
      </w:pPr>
      <w:r w:rsidRPr="006D62EE">
        <w:rPr>
          <w:rFonts w:ascii="Calibri" w:hAnsi="Calibri" w:cs="Calibri"/>
          <w:b/>
          <w:kern w:val="3"/>
          <w:sz w:val="20"/>
          <w:szCs w:val="20"/>
        </w:rPr>
        <w:t xml:space="preserve"> Dozór obiektów szpitala polegających na: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obsłudze bezpłatnej szatni dla odwiedzających W okresach zimowych,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informowaniu odwiedzających o lokalizacji miejsc, do których się udają oraz konieczności przestrzegania obowiązujących godzin odwiedzin lub ich braku w przypadku wprowadzenia zakazu odwiedzin,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odsyłaniu kierowców parkujących pod wejściami do pawilonu na wyznaczone parkingi,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obserwacji monitoringu i odpowiednim powiadamianiu o zajściach odpowiednich służb,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powiadamianiu policji lub wyprowadzaniu poza teren osób pod wpływem alkoholu  lub agresywnych,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powiadamianiu osób wyznaczonych przez Zamawiającego o zauważonych nieprawidłowościach,</w:t>
      </w:r>
    </w:p>
    <w:p w:rsidR="001D7A97" w:rsidRPr="006D62EE" w:rsidRDefault="001D7A97" w:rsidP="00BD604B">
      <w:pPr>
        <w:numPr>
          <w:ilvl w:val="0"/>
          <w:numId w:val="85"/>
        </w:numPr>
        <w:suppressAutoHyphens/>
        <w:autoSpaceDN w:val="0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prowadzeniu książki przebiegu służby,</w:t>
      </w:r>
    </w:p>
    <w:p w:rsidR="001D7A97" w:rsidRDefault="001D7A97" w:rsidP="001D7A97">
      <w:pPr>
        <w:suppressAutoHyphens/>
        <w:autoSpaceDN w:val="0"/>
        <w:ind w:left="360"/>
        <w:jc w:val="both"/>
        <w:rPr>
          <w:rFonts w:ascii="Calibri" w:hAnsi="Calibri" w:cs="Calibri"/>
          <w:kern w:val="3"/>
          <w:sz w:val="20"/>
          <w:szCs w:val="20"/>
        </w:rPr>
      </w:pPr>
      <w:r>
        <w:rPr>
          <w:rFonts w:ascii="Calibri" w:hAnsi="Calibri" w:cs="Calibri"/>
          <w:kern w:val="3"/>
          <w:sz w:val="20"/>
          <w:szCs w:val="20"/>
        </w:rPr>
        <w:t>- kontrolowanie i monitorowanie systemu sygnalizacji pożaru</w:t>
      </w:r>
    </w:p>
    <w:p w:rsidR="001D7A97" w:rsidRPr="006D62EE" w:rsidRDefault="001D7A97" w:rsidP="001D7A97">
      <w:pPr>
        <w:suppressAutoHyphens/>
        <w:autoSpaceDN w:val="0"/>
        <w:ind w:left="360"/>
        <w:jc w:val="both"/>
        <w:rPr>
          <w:rFonts w:ascii="Calibri" w:hAnsi="Calibri" w:cs="Calibri"/>
          <w:kern w:val="3"/>
          <w:sz w:val="20"/>
          <w:szCs w:val="20"/>
        </w:rPr>
      </w:pPr>
      <w:r>
        <w:rPr>
          <w:rFonts w:ascii="Calibri" w:hAnsi="Calibri" w:cs="Calibri"/>
          <w:kern w:val="3"/>
          <w:sz w:val="20"/>
          <w:szCs w:val="20"/>
        </w:rPr>
        <w:t xml:space="preserve">-       </w:t>
      </w:r>
      <w:r w:rsidRPr="002D3E0D">
        <w:rPr>
          <w:rFonts w:ascii="Calibri" w:hAnsi="Calibri" w:cs="Calibri"/>
          <w:kern w:val="3"/>
          <w:sz w:val="20"/>
          <w:szCs w:val="20"/>
        </w:rPr>
        <w:t>ewidencjonowaniem  wydawania kluczy z depozytora  w przypadkach awaryjnych</w:t>
      </w:r>
    </w:p>
    <w:p w:rsidR="001D7A97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BD604B">
      <w:pPr>
        <w:numPr>
          <w:ilvl w:val="0"/>
          <w:numId w:val="84"/>
        </w:numPr>
        <w:suppressAutoHyphens/>
        <w:autoSpaceDN w:val="0"/>
        <w:ind w:left="426"/>
        <w:rPr>
          <w:rFonts w:ascii="Calibri" w:hAnsi="Calibri" w:cs="Calibri"/>
          <w:b/>
          <w:kern w:val="3"/>
          <w:sz w:val="20"/>
          <w:szCs w:val="20"/>
        </w:rPr>
      </w:pPr>
      <w:r w:rsidRPr="006D62EE">
        <w:rPr>
          <w:rFonts w:ascii="Calibri" w:hAnsi="Calibri" w:cs="Calibri"/>
          <w:b/>
          <w:kern w:val="3"/>
          <w:sz w:val="20"/>
          <w:szCs w:val="20"/>
        </w:rPr>
        <w:t>Portiernia główna, ul. Okólna 181</w:t>
      </w:r>
    </w:p>
    <w:p w:rsidR="001D7A97" w:rsidRPr="006D62EE" w:rsidRDefault="001D7A97" w:rsidP="001D7A97">
      <w:pPr>
        <w:suppressAutoHyphens/>
        <w:autoSpaceDN w:val="0"/>
        <w:ind w:left="426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Obsada  posterunku - 1 osoba w godzinach 7-19   (7 dni w tygodniu)</w:t>
      </w:r>
    </w:p>
    <w:p w:rsidR="001D7A97" w:rsidRPr="006D62EE" w:rsidRDefault="001D7A97" w:rsidP="001D7A97">
      <w:pPr>
        <w:suppressAutoHyphens/>
        <w:autoSpaceDN w:val="0"/>
        <w:ind w:left="1416" w:firstLine="708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  2 osoby w godzinach 19-7   (7 dni w tygodniu)</w:t>
      </w: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b/>
          <w:kern w:val="3"/>
          <w:sz w:val="20"/>
          <w:szCs w:val="20"/>
        </w:rPr>
      </w:pPr>
      <w:r w:rsidRPr="006D62EE">
        <w:rPr>
          <w:rFonts w:ascii="Calibri" w:hAnsi="Calibri" w:cs="Calibri"/>
          <w:b/>
          <w:kern w:val="3"/>
          <w:sz w:val="20"/>
          <w:szCs w:val="20"/>
        </w:rPr>
        <w:t>Dozór obiektów szpitala polegający na:</w:t>
      </w:r>
    </w:p>
    <w:p w:rsidR="001D7A97" w:rsidRPr="006D62EE" w:rsidRDefault="001D7A97" w:rsidP="00BD604B">
      <w:pPr>
        <w:numPr>
          <w:ilvl w:val="0"/>
          <w:numId w:val="86"/>
        </w:numPr>
        <w:suppressAutoHyphens/>
        <w:autoSpaceDN w:val="0"/>
        <w:ind w:left="426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obsłudze szlabanu tj. wpuszczaniu samochodów:</w:t>
      </w:r>
    </w:p>
    <w:p w:rsidR="001D7A97" w:rsidRPr="006D62EE" w:rsidRDefault="001D7A97" w:rsidP="00BD604B">
      <w:pPr>
        <w:numPr>
          <w:ilvl w:val="0"/>
          <w:numId w:val="87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pracowników za okazaniem przepustki, </w:t>
      </w:r>
    </w:p>
    <w:p w:rsidR="001D7A97" w:rsidRPr="006D62EE" w:rsidRDefault="001D7A97" w:rsidP="00BD604B">
      <w:pPr>
        <w:numPr>
          <w:ilvl w:val="0"/>
          <w:numId w:val="87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 osób ze skierowaniami i umówionymi na wizytę w poradniach,</w:t>
      </w:r>
    </w:p>
    <w:p w:rsidR="001D7A97" w:rsidRPr="006D62EE" w:rsidRDefault="001D7A97" w:rsidP="00BD604B">
      <w:pPr>
        <w:numPr>
          <w:ilvl w:val="0"/>
          <w:numId w:val="87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dostawców i kurierów,</w:t>
      </w:r>
    </w:p>
    <w:p w:rsidR="001D7A97" w:rsidRPr="006D62EE" w:rsidRDefault="001D7A97" w:rsidP="00BD604B">
      <w:pPr>
        <w:numPr>
          <w:ilvl w:val="0"/>
          <w:numId w:val="87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 służb technicznych z  oznakowanymi pojazdami,</w:t>
      </w:r>
    </w:p>
    <w:p w:rsidR="001D7A97" w:rsidRPr="006D62EE" w:rsidRDefault="001D7A97" w:rsidP="00BD604B">
      <w:pPr>
        <w:numPr>
          <w:ilvl w:val="0"/>
          <w:numId w:val="87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 pracowników podczas godzin pracy samochodami służbowymi,</w:t>
      </w:r>
    </w:p>
    <w:p w:rsidR="001D7A97" w:rsidRPr="006D62EE" w:rsidRDefault="001D7A97" w:rsidP="00BD604B">
      <w:pPr>
        <w:numPr>
          <w:ilvl w:val="0"/>
          <w:numId w:val="87"/>
        </w:num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pracowników firm współpracujących (Wizja Med., Bufet, Laboratorium med. </w:t>
      </w:r>
      <w:proofErr w:type="spellStart"/>
      <w:r w:rsidRPr="006D62EE">
        <w:rPr>
          <w:rFonts w:ascii="Calibri" w:hAnsi="Calibri" w:cs="Calibri"/>
          <w:kern w:val="3"/>
          <w:sz w:val="20"/>
          <w:szCs w:val="20"/>
        </w:rPr>
        <w:t>Fryda</w:t>
      </w:r>
      <w:proofErr w:type="spellEnd"/>
      <w:r w:rsidRPr="006D62EE">
        <w:rPr>
          <w:rFonts w:ascii="Calibri" w:hAnsi="Calibri" w:cs="Calibri"/>
          <w:kern w:val="3"/>
          <w:sz w:val="20"/>
          <w:szCs w:val="20"/>
        </w:rPr>
        <w:t xml:space="preserve">, firma Naprzód) </w:t>
      </w:r>
    </w:p>
    <w:p w:rsidR="001D7A97" w:rsidRPr="002D3E0D" w:rsidRDefault="001D7A97" w:rsidP="001D7A97">
      <w:pPr>
        <w:suppressAutoHyphens/>
        <w:autoSpaceDN w:val="0"/>
        <w:ind w:left="426"/>
        <w:jc w:val="both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obsłudze centrali telefonic</w:t>
      </w:r>
      <w:r w:rsidR="00B462C0">
        <w:rPr>
          <w:rFonts w:ascii="Calibri" w:hAnsi="Calibri" w:cs="Calibri"/>
          <w:kern w:val="3"/>
          <w:sz w:val="20"/>
          <w:szCs w:val="20"/>
        </w:rPr>
        <w:t>znej w dni powszechne w godz. 19</w:t>
      </w:r>
      <w:r w:rsidRPr="006D62EE">
        <w:rPr>
          <w:rFonts w:ascii="Calibri" w:hAnsi="Calibri" w:cs="Calibri"/>
          <w:kern w:val="3"/>
          <w:sz w:val="20"/>
          <w:szCs w:val="20"/>
        </w:rPr>
        <w:t>-7 oraz soboty , niedziele i święta całodobowo,</w:t>
      </w:r>
    </w:p>
    <w:p w:rsidR="001D7A97" w:rsidRPr="002D3E0D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informowaniu osób z zewnątrz o lokalizacji miejsc, do których się udają oraz  konieczności przestrzegania obowiązujących godzin odwiedzin w przypadku odwiedzających lub ich braku w przypadku wprowadzenia zakazu odwiedzin,</w:t>
      </w:r>
    </w:p>
    <w:p w:rsidR="001D7A97" w:rsidRPr="002D3E0D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2D3E0D">
        <w:rPr>
          <w:rFonts w:ascii="Calibri" w:hAnsi="Calibri" w:cs="Calibri"/>
          <w:kern w:val="3"/>
          <w:sz w:val="20"/>
          <w:szCs w:val="20"/>
        </w:rPr>
        <w:t xml:space="preserve">ewidencjonowaniem  wydawania kluczy z depozytora w przypadkach awaryjnych </w:t>
      </w: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2D3E0D">
        <w:rPr>
          <w:rFonts w:ascii="Calibri" w:hAnsi="Calibri" w:cs="Calibri"/>
          <w:kern w:val="3"/>
          <w:sz w:val="20"/>
          <w:szCs w:val="20"/>
        </w:rPr>
        <w:t>obchodzie dozorowanych obiektów w godzinach od 19 do 7 z częstotliwością</w:t>
      </w:r>
      <w:r w:rsidRPr="006D62EE">
        <w:rPr>
          <w:rFonts w:ascii="Calibri" w:hAnsi="Calibri" w:cs="Calibri"/>
          <w:kern w:val="3"/>
          <w:sz w:val="20"/>
          <w:szCs w:val="20"/>
        </w:rPr>
        <w:t xml:space="preserve"> nie mniejszą niż co 2 godziny. Podczas obchodu należy zeskanować czytnikiem punkty kontrolne 10szt. Montaż systemu kontroli pracowników po stronie Wykonawcy. Należy zmieniać za każdym razem kierunek obchodów,</w:t>
      </w: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powiadamianiu policji lub wyprowadzanie poza teren osób pod wpływem alkoholu  lub agresywnych,</w:t>
      </w: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 xml:space="preserve">kontrolowaniu sygnalizacji alarmowej i monitoringu apteki oraz  reagowanie na stany alarmowe. </w:t>
      </w: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powiadamianiu osób wyznaczonych przez Zamawiającego o zauważonych nieprawidłowościach,</w:t>
      </w:r>
    </w:p>
    <w:p w:rsidR="001D7A97" w:rsidRPr="006D62EE" w:rsidRDefault="001D7A97" w:rsidP="00BD604B">
      <w:pPr>
        <w:numPr>
          <w:ilvl w:val="0"/>
          <w:numId w:val="82"/>
        </w:numPr>
        <w:suppressAutoHyphens/>
        <w:autoSpaceDN w:val="0"/>
        <w:ind w:left="426" w:hanging="284"/>
        <w:jc w:val="both"/>
        <w:rPr>
          <w:rFonts w:ascii="Calibri" w:hAnsi="Calibri" w:cs="Calibri"/>
          <w:kern w:val="3"/>
          <w:sz w:val="20"/>
          <w:szCs w:val="20"/>
        </w:rPr>
      </w:pPr>
      <w:r w:rsidRPr="006D62EE">
        <w:rPr>
          <w:rFonts w:ascii="Calibri" w:hAnsi="Calibri" w:cs="Calibri"/>
          <w:kern w:val="3"/>
          <w:sz w:val="20"/>
          <w:szCs w:val="20"/>
        </w:rPr>
        <w:t>prowadzeniu książki przebiegu służby.</w:t>
      </w: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1D7A97">
      <w:pPr>
        <w:suppressAutoHyphens/>
        <w:autoSpaceDN w:val="0"/>
        <w:rPr>
          <w:rFonts w:ascii="Calibri" w:hAnsi="Calibri" w:cs="Calibri"/>
          <w:kern w:val="3"/>
          <w:sz w:val="20"/>
          <w:szCs w:val="20"/>
        </w:rPr>
      </w:pPr>
    </w:p>
    <w:p w:rsidR="001D7A97" w:rsidRPr="006D62EE" w:rsidRDefault="001D7A97" w:rsidP="001D7A97"/>
    <w:p w:rsidR="009B4F4D" w:rsidRPr="006D62EE" w:rsidRDefault="009B4F4D" w:rsidP="009B4F4D"/>
    <w:p w:rsidR="00BB491E" w:rsidRDefault="00BB491E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52C19" w:rsidRDefault="00E52C19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940934" w:rsidRDefault="00940934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1D7A97" w:rsidRDefault="001D7A97" w:rsidP="00392FB4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4"/>
      </w:tblGrid>
      <w:tr w:rsidR="00392FB4" w:rsidRPr="009F4795" w:rsidTr="00FA15C9">
        <w:tc>
          <w:tcPr>
            <w:tcW w:w="9924" w:type="dxa"/>
            <w:tcBorders>
              <w:bottom w:val="single" w:sz="4" w:space="0" w:color="auto"/>
            </w:tcBorders>
            <w:shd w:val="clear" w:color="auto" w:fill="D9D9D9"/>
          </w:tcPr>
          <w:p w:rsidR="00392FB4" w:rsidRPr="009F4795" w:rsidRDefault="009B4F4D" w:rsidP="00FA15C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Z</w:t>
            </w:r>
            <w:r w:rsidR="00392FB4" w:rsidRPr="009F4795">
              <w:rPr>
                <w:rFonts w:ascii="Calibri" w:hAnsi="Calibri" w:cs="Segoe UI"/>
                <w:b/>
              </w:rPr>
              <w:t>ałącznik nr</w:t>
            </w:r>
            <w:r>
              <w:rPr>
                <w:rFonts w:ascii="Calibri" w:hAnsi="Calibri" w:cs="Segoe UI"/>
                <w:b/>
              </w:rPr>
              <w:t xml:space="preserve"> 2</w:t>
            </w:r>
            <w:r w:rsidR="00392FB4">
              <w:rPr>
                <w:rFonts w:ascii="Calibri" w:hAnsi="Calibri" w:cs="Segoe UI"/>
                <w:b/>
              </w:rPr>
              <w:t xml:space="preserve"> do S</w:t>
            </w:r>
            <w:r w:rsidR="00392FB4"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92FB4" w:rsidRPr="009F4795" w:rsidTr="00FA15C9">
        <w:trPr>
          <w:trHeight w:val="48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2FB4" w:rsidRPr="009F4795" w:rsidRDefault="00392FB4" w:rsidP="00FA15C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92FB4" w:rsidRPr="008930DA" w:rsidRDefault="00392FB4" w:rsidP="00392FB4">
      <w:pPr>
        <w:spacing w:after="40"/>
        <w:rPr>
          <w:rFonts w:ascii="Calibri" w:hAnsi="Calibri" w:cs="Segoe UI"/>
          <w:sz w:val="1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392FB4" w:rsidRPr="009F4795" w:rsidTr="00FA15C9">
        <w:trPr>
          <w:trHeight w:val="2170"/>
        </w:trPr>
        <w:tc>
          <w:tcPr>
            <w:tcW w:w="9923" w:type="dxa"/>
            <w:shd w:val="clear" w:color="auto" w:fill="auto"/>
            <w:vAlign w:val="center"/>
          </w:tcPr>
          <w:p w:rsidR="00392FB4" w:rsidRPr="009F4795" w:rsidRDefault="00392FB4" w:rsidP="00FA15C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392FB4" w:rsidRPr="0033542B" w:rsidRDefault="00392FB4" w:rsidP="00FA15C9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392FB4" w:rsidRPr="0033542B" w:rsidRDefault="00392FB4" w:rsidP="00FA15C9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392FB4" w:rsidRPr="0033542B" w:rsidRDefault="00392FB4" w:rsidP="00FA15C9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392FB4" w:rsidRDefault="00392FB4" w:rsidP="00FA15C9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FA15C9" w:rsidRDefault="00FA15C9" w:rsidP="00FA15C9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FA15C9" w:rsidRPr="005825C5" w:rsidRDefault="00FA15C9" w:rsidP="00FA15C9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7D5F08" w:rsidRPr="00545023" w:rsidRDefault="00392FB4" w:rsidP="007D5F08">
            <w:pPr>
              <w:pStyle w:val="Tekstpodstawowy"/>
              <w:spacing w:after="0"/>
              <w:ind w:left="34"/>
              <w:jc w:val="both"/>
              <w:rPr>
                <w:rFonts w:ascii="Calibri" w:hAnsi="Calibri" w:cs="Tahoma"/>
                <w:b/>
                <w:sz w:val="20"/>
              </w:rPr>
            </w:pPr>
            <w:r w:rsidRPr="002064F5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podstawowym </w:t>
            </w:r>
            <w:r w:rsidR="007D5F08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z możliwością</w:t>
            </w:r>
            <w:r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</w:t>
            </w:r>
            <w:r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negocjacji,</w:t>
            </w:r>
            <w:r w:rsidR="001D7A97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             </w:t>
            </w:r>
            <w:r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w oparciu o przepisy ustawy Prawo zamówień  publicznych</w:t>
            </w:r>
            <w:r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>na </w:t>
            </w:r>
            <w:r w:rsidR="00D2247D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7D5F08">
              <w:rPr>
                <w:rFonts w:ascii="Calibri" w:hAnsi="Calibri" w:cs="Tahoma"/>
                <w:b/>
                <w:sz w:val="20"/>
              </w:rPr>
              <w:t>ochronę (dozór) obiektów Wojewódzkiego Zespołu Zakładów Opieki Zdrowotnej Centrum Leczenia Chorób Płuc i Rehabilitacji w Łodzi</w:t>
            </w:r>
          </w:p>
          <w:p w:rsidR="007D5F08" w:rsidRPr="000D3133" w:rsidRDefault="007D5F08" w:rsidP="007D5F08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11</w:t>
            </w:r>
            <w:r w:rsidRPr="00C93FD0">
              <w:rPr>
                <w:rFonts w:ascii="Calibri" w:hAnsi="Calibri" w:cs="Calibri"/>
                <w:color w:val="auto"/>
                <w:sz w:val="20"/>
              </w:rPr>
              <w:t>/ZP/US/TP/2</w:t>
            </w:r>
            <w:r>
              <w:rPr>
                <w:rFonts w:ascii="Calibri" w:hAnsi="Calibri" w:cs="Calibri"/>
                <w:color w:val="auto"/>
                <w:sz w:val="20"/>
              </w:rPr>
              <w:t>4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)</w:t>
            </w:r>
          </w:p>
          <w:p w:rsidR="00392FB4" w:rsidRPr="00F25990" w:rsidRDefault="00392FB4" w:rsidP="00FA15C9"/>
        </w:tc>
      </w:tr>
      <w:tr w:rsidR="00392FB4" w:rsidRPr="009F4795" w:rsidTr="00FA15C9">
        <w:trPr>
          <w:trHeight w:val="558"/>
        </w:trPr>
        <w:tc>
          <w:tcPr>
            <w:tcW w:w="9923" w:type="dxa"/>
          </w:tcPr>
          <w:p w:rsidR="00392FB4" w:rsidRPr="004C4A69" w:rsidRDefault="00392FB4" w:rsidP="00FA15C9">
            <w:pPr>
              <w:pStyle w:val="Akapitzlist"/>
              <w:widowControl/>
              <w:numPr>
                <w:ilvl w:val="0"/>
                <w:numId w:val="7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392FB4" w:rsidRPr="004C4A69" w:rsidRDefault="00392FB4" w:rsidP="00FA15C9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392FB4" w:rsidRPr="004C4A69" w:rsidRDefault="00392FB4" w:rsidP="00FA15C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 w:rsidR="00026DAC"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................................................................................................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ADRES (miejsce zamieszkania) WYKONAWCY (w przypadku spółki cywilnej podać </w:t>
            </w:r>
            <w:r w:rsidR="009F1D76">
              <w:rPr>
                <w:rFonts w:ascii="Calibri" w:hAnsi="Calibri" w:cs="Calibri"/>
                <w:sz w:val="20"/>
              </w:rPr>
              <w:t>adresy zamieszkania wspólników)</w:t>
            </w:r>
            <w:r w:rsidRPr="004C4A69">
              <w:rPr>
                <w:rFonts w:ascii="Calibri" w:hAnsi="Calibri" w:cs="Calibri"/>
                <w:sz w:val="20"/>
              </w:rPr>
              <w:t>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392FB4" w:rsidRPr="004C4A69" w:rsidRDefault="00392FB4" w:rsidP="00FA15C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392FB4" w:rsidRPr="00E14B17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392FB4" w:rsidRDefault="00392FB4" w:rsidP="00FA15C9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</w:t>
            </w:r>
            <w:r>
              <w:rPr>
                <w:rFonts w:ascii="Calibri" w:hAnsi="Calibri" w:cs="Calibri"/>
                <w:sz w:val="20"/>
              </w:rPr>
              <w:t>……..</w:t>
            </w:r>
            <w:r w:rsidRPr="004C4A69">
              <w:rPr>
                <w:rFonts w:ascii="Calibri" w:hAnsi="Calibri" w:cs="Calibri"/>
                <w:sz w:val="20"/>
              </w:rPr>
              <w:t>………………….…..………………</w:t>
            </w:r>
          </w:p>
          <w:p w:rsidR="00392FB4" w:rsidRDefault="00392FB4" w:rsidP="00FA15C9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</w:t>
            </w:r>
          </w:p>
          <w:p w:rsidR="00392FB4" w:rsidRPr="002B3FBA" w:rsidRDefault="00392FB4" w:rsidP="00FA15C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FB4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92FB4" w:rsidRPr="004C4A69" w:rsidRDefault="00392FB4" w:rsidP="00FA15C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92FB4" w:rsidRDefault="00392FB4" w:rsidP="00FA15C9">
            <w:pPr>
              <w:rPr>
                <w:rFonts w:ascii="Calibri" w:hAnsi="Calibri" w:cs="Calibri"/>
                <w:sz w:val="12"/>
              </w:rPr>
            </w:pPr>
          </w:p>
          <w:p w:rsidR="00392FB4" w:rsidRPr="008930DA" w:rsidRDefault="00392FB4" w:rsidP="00FA15C9">
            <w:pPr>
              <w:rPr>
                <w:rFonts w:ascii="Calibri" w:hAnsi="Calibri" w:cs="Calibri"/>
                <w:sz w:val="12"/>
              </w:rPr>
            </w:pP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392FB4" w:rsidRPr="00E14B17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392FB4" w:rsidRDefault="00392FB4" w:rsidP="00FA15C9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</w:t>
            </w:r>
            <w:r>
              <w:rPr>
                <w:rFonts w:ascii="Calibri" w:hAnsi="Calibri" w:cs="Calibri"/>
                <w:sz w:val="20"/>
              </w:rPr>
              <w:t>………..</w:t>
            </w:r>
            <w:r w:rsidRPr="004C4A69">
              <w:rPr>
                <w:rFonts w:ascii="Calibri" w:hAnsi="Calibri" w:cs="Calibri"/>
                <w:sz w:val="20"/>
              </w:rPr>
              <w:t>….…..………………</w:t>
            </w:r>
          </w:p>
          <w:p w:rsidR="00392FB4" w:rsidRPr="004C4A69" w:rsidRDefault="00392FB4" w:rsidP="00FA15C9">
            <w:pPr>
              <w:pStyle w:val="Tekstprzypisudolnego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</w:t>
            </w:r>
          </w:p>
          <w:p w:rsidR="00392FB4" w:rsidRPr="004C4A69" w:rsidRDefault="00392FB4" w:rsidP="00FA15C9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92FB4" w:rsidRPr="004C4A69" w:rsidRDefault="00392FB4" w:rsidP="00FA15C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92FB4" w:rsidRDefault="00392FB4" w:rsidP="00FA15C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92FB4" w:rsidRDefault="00392FB4" w:rsidP="00FA15C9">
            <w:pPr>
              <w:rPr>
                <w:rFonts w:ascii="Calibri" w:hAnsi="Calibri" w:cs="Calibri"/>
                <w:sz w:val="10"/>
              </w:rPr>
            </w:pPr>
          </w:p>
          <w:p w:rsidR="00392FB4" w:rsidRDefault="00392FB4" w:rsidP="00FA15C9">
            <w:pPr>
              <w:rPr>
                <w:rFonts w:ascii="Calibri" w:hAnsi="Calibri" w:cs="Calibri"/>
                <w:sz w:val="10"/>
              </w:rPr>
            </w:pPr>
          </w:p>
          <w:p w:rsidR="00392FB4" w:rsidRPr="005825C5" w:rsidRDefault="00392FB4" w:rsidP="00FA15C9">
            <w:pPr>
              <w:rPr>
                <w:rFonts w:ascii="Calibri" w:hAnsi="Calibri" w:cs="Calibri"/>
                <w:sz w:val="10"/>
              </w:rPr>
            </w:pPr>
          </w:p>
          <w:p w:rsidR="00392FB4" w:rsidRPr="008159CB" w:rsidRDefault="00392FB4" w:rsidP="00FA15C9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9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8159CB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</w:t>
            </w:r>
            <w:proofErr w:type="spellEnd"/>
            <w:r w:rsidRPr="008159CB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/</w:t>
            </w:r>
            <w:r w:rsidRPr="008159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8159CB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8159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 przedsiębiorstwem  </w:t>
            </w:r>
          </w:p>
          <w:p w:rsidR="00392FB4" w:rsidRPr="000D3133" w:rsidRDefault="00392FB4" w:rsidP="00FA15C9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392FB4" w:rsidRDefault="00392FB4" w:rsidP="00FA15C9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392FB4" w:rsidRPr="000D3133" w:rsidRDefault="00392FB4" w:rsidP="00FA15C9">
            <w:pPr>
              <w:ind w:left="109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392FB4" w:rsidRDefault="00392FB4" w:rsidP="00FA15C9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F25990">
              <w:rPr>
                <w:rFonts w:ascii="Calibri" w:hAnsi="Calibri" w:cs="Calibri"/>
                <w:bCs/>
                <w:sz w:val="20"/>
                <w:szCs w:val="20"/>
              </w:rPr>
              <w:t xml:space="preserve">      (zgodnie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oraz małych i średnich </w:t>
            </w:r>
          </w:p>
          <w:p w:rsidR="00392FB4" w:rsidRDefault="00392FB4" w:rsidP="00FA15C9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przedsiębiorstw ( Dz. Urz. UE L 124 z 20.05.2003, str. 36)) </w:t>
            </w:r>
          </w:p>
          <w:p w:rsidR="00392FB4" w:rsidRPr="004C4A69" w:rsidRDefault="00392FB4" w:rsidP="00FA15C9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392FB4" w:rsidRPr="00051CDF" w:rsidRDefault="00392FB4" w:rsidP="00FA15C9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392FB4" w:rsidRPr="00F763D4" w:rsidRDefault="00392FB4" w:rsidP="00FA15C9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392FB4" w:rsidRDefault="00392FB4" w:rsidP="00FA15C9">
            <w:pPr>
              <w:pStyle w:val="Tekstprzypisudolnego1"/>
              <w:rPr>
                <w:rFonts w:ascii="Calibri" w:hAnsi="Calibri" w:cs="Calibri"/>
                <w:sz w:val="16"/>
                <w:szCs w:val="16"/>
              </w:rPr>
            </w:pPr>
          </w:p>
          <w:p w:rsidR="00392FB4" w:rsidRDefault="00392FB4" w:rsidP="00FA15C9">
            <w:pPr>
              <w:pStyle w:val="Tekstprzypisudolnego1"/>
              <w:rPr>
                <w:rFonts w:ascii="Calibri" w:hAnsi="Calibri" w:cs="Calibri"/>
                <w:sz w:val="16"/>
                <w:szCs w:val="16"/>
              </w:rPr>
            </w:pPr>
          </w:p>
          <w:p w:rsidR="00392FB4" w:rsidRPr="004C4A69" w:rsidRDefault="00392FB4" w:rsidP="00FA15C9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392FB4" w:rsidRPr="004C4A69" w:rsidRDefault="00392FB4" w:rsidP="00FA15C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392FB4" w:rsidRPr="004C4A69" w:rsidRDefault="00392FB4" w:rsidP="00FA15C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392FB4" w:rsidRPr="004C4A69" w:rsidRDefault="00392FB4" w:rsidP="00FA15C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392FB4" w:rsidRPr="004C4A69" w:rsidRDefault="00392FB4" w:rsidP="00FA15C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392FB4" w:rsidRPr="000D3133" w:rsidRDefault="00392FB4" w:rsidP="00FA15C9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392FB4" w:rsidRPr="00103DBF" w:rsidTr="00FA15C9">
        <w:trPr>
          <w:trHeight w:val="126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92FB4" w:rsidRDefault="00392FB4" w:rsidP="00FA15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</w:t>
            </w:r>
            <w:r w:rsidR="00A75F3D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ena ofertowa </w:t>
            </w:r>
          </w:p>
          <w:p w:rsidR="00B73F75" w:rsidRPr="004C4A69" w:rsidRDefault="00B73F75" w:rsidP="00B73F75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73F75" w:rsidRPr="00BE5051" w:rsidRDefault="00B73F75" w:rsidP="00B73F75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1. </w:t>
            </w: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>
              <w:rPr>
                <w:rFonts w:ascii="Calibri" w:hAnsi="Calibri" w:cs="Arial"/>
                <w:sz w:val="20"/>
              </w:rPr>
              <w:t xml:space="preserve">na naszej oferty na usługę </w:t>
            </w:r>
            <w:r w:rsidRPr="00BE5051">
              <w:rPr>
                <w:rFonts w:ascii="Calibri" w:hAnsi="Calibri" w:cs="Tahoma"/>
                <w:sz w:val="20"/>
              </w:rPr>
              <w:t>ochrony (dozoru) obiektów wynosi</w:t>
            </w:r>
            <w:r w:rsidRPr="00BE5051">
              <w:rPr>
                <w:rFonts w:ascii="Calibri" w:hAnsi="Calibri" w:cs="Arial"/>
                <w:sz w:val="20"/>
              </w:rPr>
              <w:t xml:space="preserve">: </w:t>
            </w:r>
          </w:p>
          <w:p w:rsidR="00B73F75" w:rsidRPr="00860B78" w:rsidRDefault="00B73F75" w:rsidP="00B73F7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3DBF">
              <w:rPr>
                <w:rFonts w:ascii="Calibri" w:hAnsi="Calibri" w:cs="Arial"/>
                <w:sz w:val="20"/>
              </w:rPr>
              <w:tab/>
            </w:r>
          </w:p>
          <w:p w:rsidR="00B73F75" w:rsidRPr="00103DBF" w:rsidRDefault="00B73F75" w:rsidP="00B73F75">
            <w:pPr>
              <w:ind w:left="360" w:hanging="360"/>
              <w:jc w:val="both"/>
              <w:rPr>
                <w:rFonts w:ascii="Calibri" w:hAnsi="Calibri"/>
                <w:bCs/>
                <w:sz w:val="20"/>
              </w:rPr>
            </w:pPr>
            <w:r w:rsidRPr="00103DBF">
              <w:rPr>
                <w:rFonts w:ascii="Calibri" w:hAnsi="Calibri"/>
                <w:bCs/>
                <w:sz w:val="20"/>
              </w:rPr>
              <w:t>…………....…….. zł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103DBF">
              <w:rPr>
                <w:rFonts w:ascii="Calibri" w:hAnsi="Calibri"/>
                <w:bCs/>
                <w:sz w:val="20"/>
              </w:rPr>
              <w:t>/netto/ miesięczna cena za o</w:t>
            </w:r>
            <w:r>
              <w:rPr>
                <w:rFonts w:ascii="Calibri" w:hAnsi="Calibri"/>
                <w:bCs/>
                <w:sz w:val="20"/>
              </w:rPr>
              <w:t>chronę</w:t>
            </w:r>
            <w:r w:rsidRPr="00103DBF">
              <w:rPr>
                <w:rFonts w:ascii="Calibri" w:hAnsi="Calibri"/>
                <w:bCs/>
                <w:sz w:val="20"/>
              </w:rPr>
              <w:t xml:space="preserve"> x </w:t>
            </w:r>
            <w:r>
              <w:rPr>
                <w:rFonts w:ascii="Calibri" w:hAnsi="Calibri"/>
                <w:bCs/>
                <w:sz w:val="20"/>
              </w:rPr>
              <w:t>2</w:t>
            </w:r>
            <w:r w:rsidR="00A75F3D">
              <w:rPr>
                <w:rFonts w:ascii="Calibri" w:hAnsi="Calibri"/>
                <w:bCs/>
                <w:sz w:val="20"/>
              </w:rPr>
              <w:t>4</w:t>
            </w:r>
            <w:r w:rsidRPr="00103DBF">
              <w:rPr>
                <w:rFonts w:ascii="Calibri" w:hAnsi="Calibri"/>
                <w:bCs/>
                <w:sz w:val="20"/>
              </w:rPr>
              <w:t xml:space="preserve"> miesi</w:t>
            </w:r>
            <w:r w:rsidR="00A75F3D">
              <w:rPr>
                <w:rFonts w:ascii="Calibri" w:hAnsi="Calibri"/>
                <w:bCs/>
                <w:sz w:val="20"/>
              </w:rPr>
              <w:t>ące</w:t>
            </w:r>
            <w:r w:rsidRPr="00103DBF">
              <w:rPr>
                <w:rFonts w:ascii="Calibri" w:hAnsi="Calibri"/>
                <w:bCs/>
                <w:sz w:val="20"/>
              </w:rPr>
              <w:t xml:space="preserve"> = ……………….………………….. zł  /netto/</w:t>
            </w:r>
          </w:p>
          <w:p w:rsidR="00B73F75" w:rsidRDefault="00B73F75" w:rsidP="00B73F75">
            <w:pPr>
              <w:ind w:left="360" w:hanging="360"/>
              <w:jc w:val="both"/>
              <w:rPr>
                <w:rFonts w:ascii="Calibri" w:hAnsi="Calibri"/>
                <w:bCs/>
                <w:sz w:val="20"/>
              </w:rPr>
            </w:pPr>
            <w:r w:rsidRPr="00103DBF">
              <w:rPr>
                <w:rFonts w:ascii="Calibri" w:hAnsi="Calibri"/>
                <w:bCs/>
                <w:sz w:val="20"/>
              </w:rPr>
              <w:t xml:space="preserve">podatek VAT …... % </w:t>
            </w:r>
          </w:p>
          <w:p w:rsidR="00B73F75" w:rsidRPr="00103DBF" w:rsidRDefault="00B73F75" w:rsidP="00B73F75">
            <w:pPr>
              <w:ind w:left="360" w:hanging="360"/>
              <w:jc w:val="both"/>
              <w:rPr>
                <w:rFonts w:ascii="Calibri" w:hAnsi="Calibri"/>
                <w:bCs/>
                <w:sz w:val="20"/>
              </w:rPr>
            </w:pPr>
            <w:r w:rsidRPr="002B2FB5">
              <w:rPr>
                <w:rFonts w:ascii="Calibri" w:hAnsi="Calibri"/>
                <w:b/>
                <w:bCs/>
                <w:sz w:val="20"/>
              </w:rPr>
              <w:t>Cena brutto oferty</w:t>
            </w:r>
            <w:r w:rsidRPr="00103DBF">
              <w:rPr>
                <w:rFonts w:ascii="Calibri" w:hAnsi="Calibri"/>
                <w:bCs/>
                <w:sz w:val="20"/>
              </w:rPr>
              <w:t>: ………………………………………………….. zł</w:t>
            </w:r>
          </w:p>
          <w:p w:rsidR="00B73F75" w:rsidRDefault="00B73F75" w:rsidP="00B73F75">
            <w:pPr>
              <w:ind w:left="360" w:hanging="36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 tym:</w:t>
            </w:r>
          </w:p>
          <w:p w:rsidR="00B73F75" w:rsidRPr="00103DBF" w:rsidRDefault="00B73F75" w:rsidP="00B73F75">
            <w:pPr>
              <w:ind w:left="360" w:hanging="360"/>
              <w:jc w:val="both"/>
              <w:rPr>
                <w:rFonts w:ascii="Calibri" w:hAnsi="Calibri"/>
                <w:bCs/>
                <w:sz w:val="20"/>
              </w:rPr>
            </w:pPr>
            <w:r w:rsidRPr="002B2FB5">
              <w:rPr>
                <w:rFonts w:ascii="Calibri" w:hAnsi="Calibri"/>
                <w:b/>
                <w:bCs/>
                <w:sz w:val="20"/>
              </w:rPr>
              <w:t>Miesięczna kwota brutto</w:t>
            </w:r>
            <w:r>
              <w:rPr>
                <w:rFonts w:ascii="Calibri" w:hAnsi="Calibri"/>
                <w:bCs/>
                <w:sz w:val="20"/>
              </w:rPr>
              <w:t xml:space="preserve"> za ochronę: …………………………………………………………………….. zł</w:t>
            </w:r>
          </w:p>
          <w:p w:rsidR="00B73F75" w:rsidRDefault="00B73F75" w:rsidP="00B73F75">
            <w:pPr>
              <w:ind w:left="34"/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  <w:p w:rsidR="00B73F75" w:rsidRDefault="00B73F75" w:rsidP="00B73F75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403AE2">
              <w:rPr>
                <w:rFonts w:ascii="Calibri" w:hAnsi="Calibri" w:cs="Segoe UI"/>
                <w:sz w:val="16"/>
                <w:szCs w:val="16"/>
              </w:rPr>
              <w:t>*</w:t>
            </w:r>
            <w:r w:rsidRPr="00103DBF">
              <w:rPr>
                <w:rFonts w:ascii="Calibri" w:hAnsi="Calibri" w:cs="Segoe UI"/>
                <w:b/>
                <w:sz w:val="16"/>
                <w:szCs w:val="16"/>
              </w:rPr>
              <w:t xml:space="preserve"> CENA OFERTOWA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</w:t>
            </w:r>
            <w:r>
              <w:rPr>
                <w:rFonts w:ascii="Calibri" w:hAnsi="Calibri" w:cs="Segoe UI"/>
                <w:sz w:val="16"/>
                <w:szCs w:val="16"/>
              </w:rPr>
              <w:t>wią</w:t>
            </w:r>
            <w:r w:rsidR="00BE2DDE">
              <w:rPr>
                <w:rFonts w:ascii="Calibri" w:hAnsi="Calibri" w:cs="Segoe UI"/>
                <w:sz w:val="16"/>
                <w:szCs w:val="16"/>
              </w:rPr>
              <w:t xml:space="preserve">zane z realizacją przedmiotu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z</w:t>
            </w:r>
            <w:r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B73F75" w:rsidRDefault="00B73F75" w:rsidP="00B73F75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73F75" w:rsidRPr="00FC6A62" w:rsidRDefault="00B73F75" w:rsidP="00BD604B">
            <w:pPr>
              <w:pStyle w:val="Akapitzlist"/>
              <w:widowControl/>
              <w:numPr>
                <w:ilvl w:val="0"/>
                <w:numId w:val="88"/>
              </w:numPr>
              <w:tabs>
                <w:tab w:val="clear" w:pos="0"/>
                <w:tab w:val="clear" w:pos="2880"/>
                <w:tab w:val="num" w:pos="318"/>
              </w:tabs>
              <w:suppressAutoHyphens w:val="0"/>
              <w:spacing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FC6A6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Oświadczam*, że ……. osoby, które skierujemy do realizacji zamówienia, posiadają minimum 2 letnie doświadczenie w ochronie obiektów użyteczności publicznej</w:t>
            </w:r>
            <w:r w:rsidRPr="00FC6A6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  <w:p w:rsidR="00B73F75" w:rsidRDefault="00B73F75" w:rsidP="00B73F75">
            <w:pPr>
              <w:widowControl w:val="0"/>
              <w:suppressAutoHyphens/>
              <w:autoSpaceDE w:val="0"/>
              <w:spacing w:line="100" w:lineRule="atLeast"/>
              <w:textAlignment w:val="baseline"/>
              <w:rPr>
                <w:rFonts w:ascii="Calibri" w:hAnsi="Calibri" w:cs="Calibri"/>
                <w:bCs/>
                <w:iCs/>
                <w:kern w:val="1"/>
                <w:sz w:val="16"/>
                <w:szCs w:val="16"/>
                <w:lang w:eastAsia="ar-SA"/>
              </w:rPr>
            </w:pPr>
          </w:p>
          <w:p w:rsidR="00B73F75" w:rsidRPr="002B2FB5" w:rsidRDefault="00B73F75" w:rsidP="00B73F75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rFonts w:ascii="Calibri" w:hAnsi="Calibri" w:cs="Calibri"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2B2FB5">
              <w:rPr>
                <w:rFonts w:ascii="Calibri" w:hAnsi="Calibri" w:cs="Calibri"/>
                <w:bCs/>
                <w:iCs/>
                <w:kern w:val="1"/>
                <w:sz w:val="16"/>
                <w:szCs w:val="16"/>
                <w:lang w:eastAsia="ar-SA"/>
              </w:rPr>
              <w:t xml:space="preserve">* jeśli nie dotyczy Wykonawca wykreśla oświadczenie. Brak deklaracji w powyższym zakresie będzie traktowany jak wykreślenie oświadczenia i </w:t>
            </w:r>
            <w:r>
              <w:rPr>
                <w:rFonts w:ascii="Calibri" w:hAnsi="Calibri" w:cs="Calibri"/>
                <w:bCs/>
                <w:iCs/>
                <w:kern w:val="1"/>
                <w:sz w:val="16"/>
                <w:szCs w:val="16"/>
                <w:lang w:eastAsia="ar-SA"/>
              </w:rPr>
              <w:t xml:space="preserve">    </w:t>
            </w:r>
            <w:r w:rsidRPr="002B2FB5">
              <w:rPr>
                <w:rFonts w:ascii="Calibri" w:hAnsi="Calibri" w:cs="Calibri"/>
                <w:bCs/>
                <w:iCs/>
                <w:kern w:val="1"/>
                <w:sz w:val="16"/>
                <w:szCs w:val="16"/>
                <w:lang w:eastAsia="ar-SA"/>
              </w:rPr>
              <w:t>Wykonawca otrzyma 0 pkt za to kryterium.</w:t>
            </w:r>
          </w:p>
          <w:p w:rsidR="00392FB4" w:rsidRDefault="00392FB4" w:rsidP="00FA15C9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392FB4" w:rsidRPr="00973C3C" w:rsidRDefault="00392FB4" w:rsidP="00FA15C9">
            <w:pPr>
              <w:jc w:val="both"/>
              <w:rPr>
                <w:rFonts w:ascii="Calibri" w:eastAsia="Arial" w:hAnsi="Calibri" w:cs="Calibri"/>
                <w:sz w:val="14"/>
                <w:szCs w:val="20"/>
              </w:rPr>
            </w:pPr>
          </w:p>
        </w:tc>
      </w:tr>
      <w:tr w:rsidR="00392FB4" w:rsidRPr="00103DBF" w:rsidTr="00FA15C9">
        <w:trPr>
          <w:trHeight w:val="211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92FB4" w:rsidRPr="00783DF5" w:rsidRDefault="00392FB4" w:rsidP="00FA15C9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392FB4" w:rsidRPr="002064F5" w:rsidRDefault="00392FB4" w:rsidP="00AC4D53">
            <w:pPr>
              <w:pStyle w:val="Akapitzlist"/>
              <w:numPr>
                <w:ilvl w:val="0"/>
                <w:numId w:val="38"/>
              </w:numPr>
              <w:ind w:left="318" w:hanging="284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2064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392FB4" w:rsidRPr="002064F5" w:rsidRDefault="00392FB4" w:rsidP="00FA15C9">
            <w:pPr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392FB4" w:rsidRDefault="00392FB4" w:rsidP="00FA15C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92FB4" w:rsidRPr="00DF5E3E" w:rsidRDefault="00392FB4" w:rsidP="00FA15C9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……………… </w:t>
            </w:r>
          </w:p>
          <w:p w:rsidR="00392FB4" w:rsidRDefault="00392FB4" w:rsidP="00FA15C9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…..…….…………………</w:t>
            </w:r>
          </w:p>
          <w:p w:rsidR="00392FB4" w:rsidRDefault="00392FB4" w:rsidP="00FA15C9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392FB4" w:rsidRPr="009305F5" w:rsidRDefault="00392FB4" w:rsidP="00FA15C9">
            <w:pPr>
              <w:pStyle w:val="Tekstpodstawowy"/>
              <w:tabs>
                <w:tab w:val="left" w:pos="720"/>
                <w:tab w:val="left" w:pos="900"/>
              </w:tabs>
              <w:spacing w:after="0" w:line="36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………………………………………………………………………..………………………………………………………………………………………………………………..……..……. </w:t>
            </w:r>
          </w:p>
        </w:tc>
      </w:tr>
      <w:tr w:rsidR="00392FB4" w:rsidRPr="00103DBF" w:rsidTr="00FA15C9">
        <w:trPr>
          <w:trHeight w:val="69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92FB4" w:rsidRPr="00AC3FF1" w:rsidRDefault="00392FB4" w:rsidP="00FA15C9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392FB4" w:rsidRPr="00AC3FF1" w:rsidRDefault="00392FB4" w:rsidP="00FA15C9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392FB4" w:rsidRPr="00A350C7" w:rsidRDefault="00392FB4" w:rsidP="00FA15C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="00B73F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ze strony Wykonawcy</w:t>
            </w:r>
            <w:r w:rsidR="00B73F75"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="00B73F75" w:rsidRPr="0023686B">
              <w:rPr>
                <w:rFonts w:ascii="Calibri" w:hAnsi="Calibri" w:cs="Calibri"/>
                <w:sz w:val="20"/>
                <w:szCs w:val="20"/>
              </w:rPr>
              <w:t xml:space="preserve">sobą </w:t>
            </w:r>
            <w:r w:rsidR="00B73F75">
              <w:rPr>
                <w:rFonts w:ascii="Calibri" w:hAnsi="Calibri" w:cs="Calibri"/>
                <w:sz w:val="20"/>
                <w:szCs w:val="20"/>
              </w:rPr>
              <w:t>koordynującą i nadzorującą wykonanie przedmiotu</w:t>
            </w:r>
            <w:r w:rsidR="00B73F75" w:rsidRPr="0023686B">
              <w:rPr>
                <w:rFonts w:ascii="Calibri" w:hAnsi="Calibri" w:cs="Calibri"/>
                <w:sz w:val="20"/>
                <w:szCs w:val="20"/>
              </w:rPr>
              <w:t xml:space="preserve"> umowy</w:t>
            </w:r>
            <w:r w:rsidRPr="0023686B">
              <w:rPr>
                <w:rFonts w:ascii="Calibri" w:hAnsi="Calibri" w:cs="Calibri"/>
                <w:sz w:val="20"/>
                <w:szCs w:val="20"/>
              </w:rPr>
              <w:t xml:space="preserve"> jest</w:t>
            </w:r>
            <w:r w:rsidRPr="00A350C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392FB4" w:rsidRPr="002D4EFA" w:rsidRDefault="00392FB4" w:rsidP="00FA15C9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392FB4" w:rsidRPr="002D4EFA" w:rsidRDefault="00392FB4" w:rsidP="00FA15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="00B73F75">
              <w:rPr>
                <w:rFonts w:ascii="Calibri" w:hAnsi="Calibri" w:cs="Calibri"/>
                <w:sz w:val="20"/>
                <w:szCs w:val="20"/>
              </w:rPr>
              <w:t xml:space="preserve">……. 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/należy podać/</w:t>
            </w:r>
          </w:p>
          <w:p w:rsidR="00392FB4" w:rsidRPr="006A44B7" w:rsidRDefault="00392FB4" w:rsidP="00FA15C9">
            <w:pPr>
              <w:pStyle w:val="BodyText210"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="00B73F75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</w:tc>
      </w:tr>
      <w:tr w:rsidR="00392FB4" w:rsidRPr="00E37F70" w:rsidTr="00FA15C9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92FB4" w:rsidRPr="00072F00" w:rsidRDefault="00392FB4" w:rsidP="00FA15C9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5.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392FB4" w:rsidRPr="00AE73DF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392FB4" w:rsidRPr="00501FC7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392FB4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392FB4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392FB4" w:rsidRPr="00986B98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="00562D40" w:rsidRPr="00562D40">
              <w:rPr>
                <w:rFonts w:ascii="Calibri" w:hAnsi="Calibri" w:cs="Calibri"/>
                <w:sz w:val="20"/>
                <w:szCs w:val="22"/>
              </w:rPr>
              <w:t xml:space="preserve">. Ponadto </w:t>
            </w:r>
            <w:r w:rsidR="00562D40">
              <w:rPr>
                <w:rFonts w:ascii="Calibri" w:hAnsi="Calibri" w:cs="Calibri"/>
                <w:sz w:val="20"/>
                <w:szCs w:val="22"/>
              </w:rPr>
              <w:t>oświadczamy, że będziemy odpowiadać solidarnie za wykonanie niniejszego zamówienia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392FB4" w:rsidRPr="002F5410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392FB4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2F5410">
              <w:rPr>
                <w:rFonts w:ascii="Calibri" w:hAnsi="Calibri" w:cs="Calibri"/>
                <w:snapToGrid w:val="0"/>
                <w:sz w:val="20"/>
                <w:szCs w:val="22"/>
              </w:rPr>
              <w:t>oświadczamy, że jeżeli w okresie związania ofertą nastąpią jakiekolwiek znaczące zmiany w sytuacji przedstawionej</w:t>
            </w:r>
            <w:r>
              <w:rPr>
                <w:rFonts w:ascii="Calibri" w:hAnsi="Calibri" w:cs="Segoe UI"/>
                <w:sz w:val="20"/>
              </w:rPr>
              <w:t xml:space="preserve"> </w:t>
            </w:r>
            <w:r w:rsidRPr="002F5410">
              <w:rPr>
                <w:rFonts w:ascii="Calibri" w:hAnsi="Calibri" w:cs="Calibri"/>
                <w:snapToGrid w:val="0"/>
                <w:sz w:val="20"/>
                <w:szCs w:val="22"/>
              </w:rPr>
              <w:t>w naszych dokumentach załączonych do oferty, natychmiast poinformujemy o nich Zamawiającego</w:t>
            </w:r>
            <w:r>
              <w:rPr>
                <w:rFonts w:ascii="Calibri" w:hAnsi="Calibri" w:cs="Calibri"/>
                <w:snapToGrid w:val="0"/>
                <w:sz w:val="20"/>
                <w:szCs w:val="22"/>
              </w:rPr>
              <w:t>;</w:t>
            </w:r>
            <w:r w:rsidRPr="002F5410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</w:t>
            </w:r>
          </w:p>
          <w:p w:rsidR="00392FB4" w:rsidRPr="002F5410" w:rsidRDefault="00392FB4" w:rsidP="00FA15C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2F5410">
              <w:rPr>
                <w:rFonts w:ascii="Calibri" w:hAnsi="Calibri" w:cs="Segoe U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392FB4" w:rsidRPr="00921781" w:rsidRDefault="00392FB4" w:rsidP="00FA15C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392FB4" w:rsidRPr="00E37F70" w:rsidTr="00FA15C9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92FB4" w:rsidRPr="00E14B17" w:rsidRDefault="00392FB4" w:rsidP="00FA15C9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 w:rsidR="00562D4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562D40" w:rsidRPr="00562D40">
              <w:rPr>
                <w:rFonts w:ascii="Calibri" w:hAnsi="Calibri" w:cs="Calibri"/>
                <w:b/>
                <w:i/>
                <w:sz w:val="20"/>
              </w:rPr>
              <w:t>– wypełnić jeżeli dotyczy</w:t>
            </w:r>
            <w:r w:rsidR="007918E6">
              <w:rPr>
                <w:rFonts w:ascii="Calibri" w:hAnsi="Calibri" w:cs="Calibri"/>
                <w:b/>
                <w:i/>
                <w:sz w:val="20"/>
              </w:rPr>
              <w:t>*</w:t>
            </w:r>
          </w:p>
          <w:p w:rsidR="00392FB4" w:rsidRPr="00D211AC" w:rsidRDefault="00392FB4" w:rsidP="00FA15C9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</w:t>
            </w:r>
            <w:r w:rsidRPr="00D211AC">
              <w:rPr>
                <w:rFonts w:ascii="Calibri" w:hAnsi="Calibri" w:cs="Calibri"/>
                <w:bCs/>
                <w:sz w:val="20"/>
              </w:rPr>
              <w:t xml:space="preserve">zamówienia (jeżeli 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211AC">
              <w:rPr>
                <w:rFonts w:ascii="Calibri" w:hAnsi="Calibri" w:cs="Calibri"/>
                <w:bCs/>
                <w:sz w:val="20"/>
              </w:rPr>
              <w:t>dotyczy) .............................................................................</w:t>
            </w:r>
            <w:r>
              <w:rPr>
                <w:rFonts w:ascii="Calibri" w:hAnsi="Calibri" w:cs="Calibri"/>
                <w:bCs/>
                <w:sz w:val="20"/>
              </w:rPr>
              <w:t xml:space="preserve">.................................................................................................. </w:t>
            </w:r>
          </w:p>
          <w:p w:rsidR="00392FB4" w:rsidRDefault="00392FB4" w:rsidP="00562D40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Calibri" w:hAnsi="Calibri" w:cs="Calibri"/>
                <w:bCs/>
                <w:sz w:val="20"/>
              </w:rPr>
            </w:pPr>
            <w:r w:rsidRPr="00D211AC">
              <w:rPr>
                <w:rFonts w:ascii="Calibri" w:hAnsi="Calibri" w:cs="Calibri"/>
                <w:bCs/>
                <w:sz w:val="20"/>
              </w:rPr>
              <w:t>Nazwa podwykonawcy (o il</w:t>
            </w:r>
            <w:r w:rsidR="00562D40">
              <w:rPr>
                <w:rFonts w:ascii="Calibri" w:hAnsi="Calibri" w:cs="Calibri"/>
                <w:bCs/>
                <w:sz w:val="20"/>
              </w:rPr>
              <w:t>e jest wiadomo na tym etapie</w:t>
            </w:r>
            <w:r w:rsidRPr="007A089C">
              <w:rPr>
                <w:rFonts w:ascii="Calibri" w:hAnsi="Calibri" w:cs="Calibri"/>
                <w:bCs/>
                <w:sz w:val="20"/>
              </w:rPr>
              <w:t>)</w:t>
            </w:r>
            <w:r w:rsidR="00562D40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211AC">
              <w:rPr>
                <w:rFonts w:ascii="Calibri" w:hAnsi="Calibri" w:cs="Calibri"/>
                <w:bCs/>
                <w:sz w:val="20"/>
              </w:rPr>
              <w:t>………….……………………………………..……………………………</w:t>
            </w:r>
            <w:r>
              <w:rPr>
                <w:rFonts w:ascii="Calibri" w:hAnsi="Calibri" w:cs="Calibri"/>
                <w:bCs/>
                <w:sz w:val="20"/>
              </w:rPr>
              <w:t>……..</w:t>
            </w:r>
            <w:r w:rsidRPr="00D211AC">
              <w:rPr>
                <w:rFonts w:ascii="Calibri" w:hAnsi="Calibri" w:cs="Calibri"/>
                <w:bCs/>
                <w:sz w:val="20"/>
              </w:rPr>
              <w:t>…...</w:t>
            </w:r>
          </w:p>
          <w:p w:rsidR="001D7A97" w:rsidRPr="007918E6" w:rsidRDefault="007918E6" w:rsidP="00562D40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Calibri" w:hAnsi="Calibri" w:cs="Calibri"/>
                <w:bCs/>
                <w:sz w:val="16"/>
                <w:szCs w:val="16"/>
              </w:rPr>
            </w:pPr>
            <w:r w:rsidRPr="007918E6">
              <w:rPr>
                <w:rFonts w:ascii="Calibri" w:hAnsi="Calibri" w:cs="Calibri"/>
                <w:bCs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z zastrzeżeniem Rozdziału II pkt 4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ppkt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2)</w:t>
            </w:r>
          </w:p>
        </w:tc>
      </w:tr>
      <w:tr w:rsidR="00392FB4" w:rsidRPr="00E37F70" w:rsidTr="00FA15C9">
        <w:trPr>
          <w:trHeight w:val="280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92FB4" w:rsidRDefault="00392FB4" w:rsidP="00FA15C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392FB4" w:rsidRDefault="00392FB4" w:rsidP="00FA15C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392FB4" w:rsidRPr="00B43D50" w:rsidRDefault="00392FB4" w:rsidP="00FA15C9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392FB4" w:rsidRPr="009F6C7B" w:rsidRDefault="00392FB4" w:rsidP="00FA15C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392FB4" w:rsidRPr="00B43D50" w:rsidRDefault="00392FB4" w:rsidP="00FA15C9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392FB4" w:rsidRPr="009F6C7B" w:rsidRDefault="00392FB4" w:rsidP="00FA15C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392FB4" w:rsidRPr="00B43D50" w:rsidRDefault="00392FB4" w:rsidP="00FA15C9">
            <w:pPr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392FB4" w:rsidRPr="00B43D50" w:rsidRDefault="00392FB4" w:rsidP="00FA15C9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</w:tc>
      </w:tr>
      <w:tr w:rsidR="00392FB4" w:rsidRPr="00E37F70" w:rsidTr="00FA15C9">
        <w:trPr>
          <w:trHeight w:val="109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92FB4" w:rsidRPr="00645BC9" w:rsidRDefault="00392FB4" w:rsidP="00FA15C9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8.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392FB4" w:rsidRPr="009F4795" w:rsidRDefault="00392FB4" w:rsidP="00FA15C9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392FB4" w:rsidRPr="009F4795" w:rsidRDefault="00392FB4" w:rsidP="00FA15C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92FB4" w:rsidRPr="009F4795" w:rsidRDefault="00392FB4" w:rsidP="00FA15C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92FB4" w:rsidRPr="005F2467" w:rsidRDefault="00392FB4" w:rsidP="00FA15C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392FB4" w:rsidRDefault="00392FB4" w:rsidP="00392FB4">
      <w:pPr>
        <w:rPr>
          <w:rFonts w:ascii="Calibri" w:hAnsi="Calibri" w:cs="Tahoma"/>
          <w:b/>
          <w:sz w:val="20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62D40" w:rsidRDefault="00562D40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44ED" w:rsidRDefault="009144ED" w:rsidP="00392FB4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392FB4" w:rsidRPr="00A00AF6" w:rsidRDefault="00392FB4" w:rsidP="00392FB4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A00AF6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92FB4" w:rsidRPr="00A00AF6" w:rsidRDefault="00392FB4" w:rsidP="00392FB4">
      <w:pPr>
        <w:spacing w:line="123" w:lineRule="exact"/>
        <w:jc w:val="both"/>
        <w:rPr>
          <w:rFonts w:ascii="Calibri" w:hAnsi="Calibri" w:cs="Calibri"/>
          <w:sz w:val="16"/>
          <w:szCs w:val="16"/>
        </w:rPr>
      </w:pPr>
    </w:p>
    <w:p w:rsidR="00392FB4" w:rsidRDefault="00392FB4" w:rsidP="00392FB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A00AF6">
        <w:rPr>
          <w:rFonts w:ascii="Calibri" w:eastAsia="Trebuchet MS" w:hAnsi="Calibri" w:cs="Calibri"/>
          <w:i/>
          <w:sz w:val="16"/>
          <w:szCs w:val="16"/>
        </w:rPr>
        <w:t>Formularz oferty musi być opatrzony przez osobę lub osoby uprawnione do reprezentowania firmy kwalifikowanym podpisem elektronicznym lub podpisem zaufanym lub podpisem osobistym.</w:t>
      </w:r>
    </w:p>
    <w:p w:rsidR="00392FB4" w:rsidRPr="00A00AF6" w:rsidRDefault="00392FB4" w:rsidP="00392FB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392FB4" w:rsidRPr="00A00AF6" w:rsidSect="00FA15C9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392FB4" w:rsidRPr="009F4795" w:rsidTr="00FA15C9"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</w:tcPr>
          <w:p w:rsidR="00392FB4" w:rsidRPr="009F4795" w:rsidRDefault="00392FB4" w:rsidP="00FA15C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Z</w:t>
            </w:r>
            <w:r w:rsidRPr="009F4795">
              <w:rPr>
                <w:rFonts w:ascii="Calibri" w:hAnsi="Calibri" w:cs="Segoe UI"/>
                <w:b/>
              </w:rPr>
              <w:t xml:space="preserve">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92FB4" w:rsidRPr="009F4795" w:rsidTr="00FA15C9">
        <w:trPr>
          <w:trHeight w:val="480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2FB4" w:rsidRPr="009F4795" w:rsidRDefault="00392FB4" w:rsidP="00FA15C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392FB4" w:rsidRDefault="00392FB4" w:rsidP="00392FB4">
      <w:pPr>
        <w:jc w:val="both"/>
        <w:rPr>
          <w:rFonts w:ascii="Calibri" w:hAnsi="Calibri"/>
          <w:i/>
          <w:sz w:val="16"/>
          <w:szCs w:val="16"/>
        </w:rPr>
      </w:pPr>
    </w:p>
    <w:p w:rsidR="00392FB4" w:rsidRPr="00855982" w:rsidRDefault="00392FB4" w:rsidP="00392FB4">
      <w:pPr>
        <w:rPr>
          <w:rFonts w:ascii="Calibri" w:hAnsi="Calibri" w:cs="TT15Et00"/>
          <w:sz w:val="16"/>
          <w:szCs w:val="16"/>
        </w:rPr>
      </w:pPr>
    </w:p>
    <w:p w:rsidR="00392FB4" w:rsidRPr="008A135C" w:rsidRDefault="00392FB4" w:rsidP="00392FB4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392FB4" w:rsidRPr="008A135C" w:rsidRDefault="00392FB4" w:rsidP="00392FB4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392FB4" w:rsidRPr="008A135C" w:rsidRDefault="00392FB4" w:rsidP="00392FB4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92FB4" w:rsidRPr="007E62C7" w:rsidRDefault="00392FB4" w:rsidP="00392FB4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D2247D" w:rsidRPr="00D2247D">
        <w:rPr>
          <w:rFonts w:ascii="Calibri" w:hAnsi="Calibri" w:cs="Calibri"/>
          <w:b/>
          <w:bCs/>
          <w:sz w:val="18"/>
          <w:szCs w:val="18"/>
        </w:rPr>
        <w:t>11</w:t>
      </w:r>
      <w:r w:rsidR="00D2247D" w:rsidRPr="00D2247D">
        <w:rPr>
          <w:rFonts w:ascii="Calibri" w:hAnsi="Calibri" w:cs="Calibri"/>
          <w:b/>
          <w:sz w:val="20"/>
        </w:rPr>
        <w:t>/ZP/US/TP/24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392FB4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392FB4" w:rsidRPr="008A135C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BA4BB0" w:rsidRDefault="00BA4BB0" w:rsidP="00BA4BB0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6314C3">
        <w:rPr>
          <w:rFonts w:ascii="Calibri" w:eastAsia="Trebuchet MS" w:hAnsi="Calibri" w:cs="Calibri"/>
          <w:b/>
          <w:sz w:val="22"/>
          <w:szCs w:val="22"/>
          <w:u w:val="single"/>
        </w:rPr>
        <w:t>Oświadczenie Wykonawcy/ Wykonawcy</w:t>
      </w:r>
      <w:r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hAnsi="Calibri" w:cs="Calibri"/>
          <w:b/>
          <w:sz w:val="22"/>
          <w:szCs w:val="22"/>
          <w:u w:val="single"/>
        </w:rPr>
        <w:t>wspólnie ubiegającego się o udzielenie zamówienia</w:t>
      </w:r>
    </w:p>
    <w:p w:rsidR="00BA4BB0" w:rsidRDefault="00BA4BB0" w:rsidP="00BA4BB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BA4BB0" w:rsidRDefault="00BA4BB0" w:rsidP="00BA4BB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BA4BB0" w:rsidRPr="00EE3FD2" w:rsidRDefault="00BA4BB0" w:rsidP="00BA4BB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BA4BB0" w:rsidRDefault="00BA4BB0" w:rsidP="00BA4BB0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BA4BB0" w:rsidRPr="006314C3" w:rsidRDefault="00BA4BB0" w:rsidP="00BA4BB0">
      <w:pPr>
        <w:jc w:val="center"/>
        <w:rPr>
          <w:rFonts w:ascii="Calibri" w:hAnsi="Calibri" w:cs="Calibri"/>
          <w:b/>
          <w:color w:val="000000"/>
          <w:sz w:val="12"/>
          <w:szCs w:val="20"/>
        </w:rPr>
      </w:pPr>
    </w:p>
    <w:p w:rsidR="00BA4BB0" w:rsidRPr="00EE3FD2" w:rsidRDefault="00BA4BB0" w:rsidP="00BA4BB0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BA4BB0" w:rsidRPr="00BF75AC" w:rsidRDefault="00BA4BB0" w:rsidP="00BA4BB0">
      <w:pPr>
        <w:tabs>
          <w:tab w:val="left" w:pos="3686"/>
        </w:tabs>
        <w:spacing w:line="360" w:lineRule="auto"/>
        <w:rPr>
          <w:rFonts w:ascii="Calibri" w:hAnsi="Calibri" w:cs="Calibri"/>
          <w:i/>
          <w:sz w:val="4"/>
          <w:szCs w:val="20"/>
        </w:rPr>
      </w:pPr>
    </w:p>
    <w:p w:rsidR="00BA4BB0" w:rsidRPr="00BA4BB0" w:rsidRDefault="00BA4BB0" w:rsidP="00BA4BB0">
      <w:pPr>
        <w:pStyle w:val="Tekstpodstawowy"/>
        <w:jc w:val="center"/>
        <w:rPr>
          <w:rFonts w:ascii="Calibri" w:hAnsi="Calibri" w:cs="Calibri"/>
          <w:sz w:val="10"/>
          <w:szCs w:val="10"/>
        </w:rPr>
      </w:pPr>
    </w:p>
    <w:p w:rsidR="00BA4BB0" w:rsidRPr="00EE3FD2" w:rsidRDefault="00BA4BB0" w:rsidP="00BA4BB0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BA4BB0" w:rsidRDefault="00BA4BB0" w:rsidP="00BA4BB0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Ochrona  (dozór) obiektów Wojewódzkiego Zespołu Zakładów Opieki Zdrowotnej </w:t>
      </w:r>
    </w:p>
    <w:p w:rsidR="00BA4BB0" w:rsidRPr="00545023" w:rsidRDefault="00BA4BB0" w:rsidP="00BA4BB0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Centrum Leczenia Chorób Płuc i Rehabilitacji w Łodzi</w:t>
      </w:r>
    </w:p>
    <w:p w:rsidR="00BA4BB0" w:rsidRPr="00BF75AC" w:rsidRDefault="00BA4BB0" w:rsidP="00BA4BB0">
      <w:pPr>
        <w:pStyle w:val="Tekstpodstawowywcity3"/>
        <w:ind w:left="0" w:right="72"/>
        <w:jc w:val="center"/>
        <w:rPr>
          <w:rFonts w:ascii="Calibri" w:hAnsi="Calibri" w:cs="Calibri"/>
          <w:sz w:val="10"/>
        </w:rPr>
      </w:pPr>
    </w:p>
    <w:p w:rsidR="00BA4BB0" w:rsidRDefault="00BA4BB0" w:rsidP="00BA4BB0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</w:t>
      </w:r>
    </w:p>
    <w:p w:rsidR="00BA4BB0" w:rsidRDefault="00BA4BB0" w:rsidP="00BA4BB0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Oświadczam, co następuje:</w:t>
      </w:r>
    </w:p>
    <w:p w:rsidR="00BA4BB0" w:rsidRPr="00BF75AC" w:rsidRDefault="00BA4BB0" w:rsidP="00BA4BB0">
      <w:pPr>
        <w:ind w:left="-425"/>
        <w:rPr>
          <w:rFonts w:ascii="Calibri" w:hAnsi="Calibri" w:cs="Calibri"/>
          <w:sz w:val="12"/>
          <w:szCs w:val="20"/>
        </w:rPr>
      </w:pPr>
    </w:p>
    <w:p w:rsidR="00BA4BB0" w:rsidRPr="00AA536D" w:rsidRDefault="00BA4BB0" w:rsidP="00BA4BB0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BA4BB0" w:rsidRDefault="00BA4BB0" w:rsidP="00BA4BB0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BA4BB0" w:rsidRDefault="00BA4BB0" w:rsidP="00BA4BB0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BA4BB0" w:rsidRPr="00BF75AC" w:rsidRDefault="00BA4BB0" w:rsidP="00BA4BB0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BA4BB0" w:rsidRPr="0000150E" w:rsidRDefault="00BA4BB0" w:rsidP="00BA4BB0">
      <w:pPr>
        <w:pStyle w:val="Akapitzlist"/>
        <w:widowControl/>
        <w:numPr>
          <w:ilvl w:val="0"/>
          <w:numId w:val="39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BA4BB0" w:rsidRPr="00AA536D" w:rsidRDefault="00BA4BB0" w:rsidP="00BA4BB0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BA4BB0" w:rsidRPr="00AA536D" w:rsidRDefault="00BA4BB0" w:rsidP="00BA4BB0">
      <w:pPr>
        <w:pStyle w:val="Akapitzlist"/>
        <w:widowControl/>
        <w:numPr>
          <w:ilvl w:val="0"/>
          <w:numId w:val="39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:rsidR="00BA4BB0" w:rsidRPr="00AA536D" w:rsidRDefault="00BA4BB0" w:rsidP="00BA4BB0">
      <w:pPr>
        <w:pStyle w:val="Akapitzlist"/>
        <w:rPr>
          <w:rFonts w:ascii="Calibri" w:hAnsi="Calibri" w:cs="Calibri"/>
          <w:sz w:val="6"/>
          <w:szCs w:val="20"/>
        </w:rPr>
      </w:pPr>
    </w:p>
    <w:p w:rsidR="00BA4BB0" w:rsidRDefault="00BA4BB0" w:rsidP="00BA4BB0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BA4BB0" w:rsidRDefault="00BA4BB0" w:rsidP="00BA4BB0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pkt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BA4BB0" w:rsidRPr="00BF75AC" w:rsidRDefault="00BA4BB0" w:rsidP="00BA4BB0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BA4BB0" w:rsidRPr="007D0776" w:rsidRDefault="00BA4BB0" w:rsidP="00BA4BB0">
      <w:pPr>
        <w:pStyle w:val="NormalnyWeb"/>
        <w:numPr>
          <w:ilvl w:val="0"/>
          <w:numId w:val="39"/>
        </w:numPr>
        <w:spacing w:before="0" w:beforeAutospacing="0" w:after="0" w:afterAutospacing="0"/>
        <w:ind w:left="714" w:hanging="357"/>
        <w:rPr>
          <w:rFonts w:ascii="Calibri" w:hAnsi="Calibri" w:cs="Calibri"/>
          <w:i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</w:rPr>
        <w:t xml:space="preserve"> </w:t>
      </w:r>
      <w:r w:rsidRPr="007D0776">
        <w:rPr>
          <w:rFonts w:ascii="Calibri" w:hAnsi="Calibri" w:cs="Calibri"/>
          <w:i/>
          <w:iCs/>
          <w:color w:val="222222"/>
        </w:rPr>
        <w:t>(Dz. U. poz. 835)</w:t>
      </w:r>
      <w:r w:rsidRPr="007D0776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7D0776">
        <w:rPr>
          <w:rFonts w:ascii="Calibri" w:hAnsi="Calibri" w:cs="Calibri"/>
          <w:i/>
          <w:iCs/>
          <w:color w:val="222222"/>
        </w:rPr>
        <w:t>.</w:t>
      </w:r>
    </w:p>
    <w:p w:rsidR="00BA4BB0" w:rsidRDefault="00BA4BB0" w:rsidP="00BA4BB0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BA4BB0" w:rsidRDefault="00BA4BB0" w:rsidP="00BA4BB0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BA4BB0" w:rsidRDefault="00BA4BB0" w:rsidP="00BA4BB0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BA4BB0" w:rsidRDefault="00BA4BB0" w:rsidP="00BA4BB0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BA4BB0" w:rsidRPr="006314C3" w:rsidRDefault="00BA4BB0" w:rsidP="00BA4BB0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BA4BB0" w:rsidRPr="006314C3" w:rsidRDefault="00BA4BB0" w:rsidP="00BA4BB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314C3">
        <w:rPr>
          <w:rFonts w:ascii="Calibri" w:hAnsi="Calibri" w:cs="Calibri"/>
          <w:b/>
          <w:sz w:val="20"/>
          <w:szCs w:val="20"/>
        </w:rPr>
        <w:lastRenderedPageBreak/>
        <w:t>OŚWIADCZENIE DOTYCZĄCE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14C3">
        <w:rPr>
          <w:rFonts w:ascii="Calibri" w:hAnsi="Calibri" w:cs="Calibri"/>
          <w:b/>
          <w:sz w:val="20"/>
          <w:szCs w:val="20"/>
        </w:rPr>
        <w:t>WARUNKÓW UDZIAŁU W POSTĘPOWANIU:</w:t>
      </w:r>
    </w:p>
    <w:p w:rsidR="00BA4BB0" w:rsidRPr="006E7090" w:rsidRDefault="00BA4BB0" w:rsidP="00BA4BB0">
      <w:pPr>
        <w:spacing w:line="360" w:lineRule="auto"/>
        <w:jc w:val="both"/>
        <w:rPr>
          <w:rFonts w:ascii="Calibri" w:hAnsi="Calibri" w:cs="Calibri"/>
          <w:color w:val="0070C0"/>
          <w:sz w:val="8"/>
          <w:szCs w:val="18"/>
        </w:rPr>
      </w:pPr>
      <w:bookmarkStart w:id="5" w:name="_Hlk99016333"/>
    </w:p>
    <w:p w:rsidR="00BA4BB0" w:rsidRPr="006314C3" w:rsidRDefault="00BA4BB0" w:rsidP="00BA4BB0">
      <w:pPr>
        <w:spacing w:line="360" w:lineRule="auto"/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BA4BB0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warunki</w:t>
      </w:r>
      <w:r w:rsidRPr="006314C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udziału w postępowaniu określone przez Z</w:t>
      </w:r>
      <w:r w:rsidRPr="006314C3">
        <w:rPr>
          <w:rFonts w:ascii="Calibri" w:hAnsi="Calibri" w:cs="Calibri"/>
          <w:sz w:val="20"/>
          <w:szCs w:val="20"/>
        </w:rPr>
        <w:t xml:space="preserve">amawiającego </w:t>
      </w:r>
    </w:p>
    <w:p w:rsidR="00BA4BB0" w:rsidRPr="006314C3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w  </w:t>
      </w:r>
      <w:bookmarkEnd w:id="5"/>
      <w:r>
        <w:rPr>
          <w:rFonts w:ascii="Calibri" w:hAnsi="Calibri" w:cs="Calibri"/>
          <w:sz w:val="20"/>
          <w:szCs w:val="20"/>
        </w:rPr>
        <w:t>Specyfikacji warunków zamówienia.</w:t>
      </w:r>
    </w:p>
    <w:p w:rsidR="00BA4BB0" w:rsidRDefault="00BA4BB0" w:rsidP="00BA4BB0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BA4BB0" w:rsidRDefault="00BA4BB0" w:rsidP="00BA4BB0">
      <w:pPr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zamówienie, który polega na zdolnościac</w:t>
      </w:r>
      <w:r>
        <w:rPr>
          <w:rFonts w:ascii="Calibri" w:hAnsi="Calibri" w:cs="Calibri"/>
          <w:i/>
          <w:color w:val="0070C0"/>
          <w:sz w:val="18"/>
          <w:szCs w:val="18"/>
        </w:rPr>
        <w:t>h lub sytuacji  podmiotów udostę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pniających zasoby, a jednocześnie samodzielnie w pewnym zakresie wykazuje spełnianie warunków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BA4BB0" w:rsidRPr="007F47D8" w:rsidRDefault="00BA4BB0" w:rsidP="00BA4BB0">
      <w:pPr>
        <w:ind w:left="720"/>
        <w:jc w:val="both"/>
        <w:rPr>
          <w:rFonts w:ascii="Calibri" w:hAnsi="Calibri" w:cs="Calibri"/>
          <w:color w:val="0070C0"/>
          <w:sz w:val="12"/>
          <w:szCs w:val="18"/>
        </w:rPr>
      </w:pPr>
    </w:p>
    <w:p w:rsidR="00BA4BB0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</w:t>
      </w:r>
      <w:r>
        <w:rPr>
          <w:rFonts w:ascii="Calibri" w:hAnsi="Calibri" w:cs="Calibri"/>
          <w:sz w:val="20"/>
          <w:szCs w:val="20"/>
        </w:rPr>
        <w:t>w postępowaniu określony przez Z</w:t>
      </w:r>
      <w:r w:rsidRPr="006314C3">
        <w:rPr>
          <w:rFonts w:ascii="Calibri" w:hAnsi="Calibri" w:cs="Calibri"/>
          <w:sz w:val="20"/>
          <w:szCs w:val="20"/>
        </w:rPr>
        <w:t>amawiającego</w:t>
      </w:r>
    </w:p>
    <w:p w:rsidR="00BA4BB0" w:rsidRPr="006314C3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Specyfikacji warunków zamówienia,  </w:t>
      </w:r>
      <w:r w:rsidRPr="006314C3">
        <w:rPr>
          <w:rFonts w:ascii="Calibri" w:hAnsi="Calibri" w:cs="Calibri"/>
          <w:sz w:val="20"/>
          <w:szCs w:val="20"/>
        </w:rPr>
        <w:t xml:space="preserve">w  następującym zakresie: </w:t>
      </w:r>
    </w:p>
    <w:p w:rsidR="00BA4BB0" w:rsidRPr="006314C3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…………..…………………………………………………..………………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  <w:r w:rsidRPr="006314C3">
        <w:rPr>
          <w:rFonts w:ascii="Calibri" w:hAnsi="Calibri" w:cs="Calibri"/>
          <w:sz w:val="20"/>
          <w:szCs w:val="20"/>
        </w:rPr>
        <w:t>…………………………...</w:t>
      </w:r>
    </w:p>
    <w:p w:rsidR="00BA4BB0" w:rsidRPr="009B4F79" w:rsidRDefault="00BA4BB0" w:rsidP="00BA4BB0">
      <w:pPr>
        <w:spacing w:line="360" w:lineRule="auto"/>
        <w:ind w:left="720"/>
        <w:jc w:val="both"/>
        <w:rPr>
          <w:rFonts w:ascii="Calibri" w:hAnsi="Calibri" w:cs="Calibri"/>
          <w:i/>
          <w:sz w:val="32"/>
          <w:szCs w:val="20"/>
        </w:rPr>
      </w:pPr>
    </w:p>
    <w:p w:rsidR="00BA4BB0" w:rsidRPr="006E7090" w:rsidRDefault="00BA4BB0" w:rsidP="00BA4BB0">
      <w:pPr>
        <w:shd w:val="clear" w:color="auto" w:fill="BFBFBF"/>
        <w:jc w:val="both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b/>
          <w:sz w:val="20"/>
          <w:szCs w:val="20"/>
        </w:rPr>
        <w:t>INFORMACJA W ZWIĄZKU Z POLEGANIEM NA ZDOLNOŚCIACH LUB SYTUACJI PODMIOTÓW UDOSTEPNIAJĄCYCH ZASOBY</w:t>
      </w:r>
      <w:r w:rsidRPr="006E7090">
        <w:rPr>
          <w:rFonts w:ascii="Calibri" w:hAnsi="Calibri" w:cs="Calibri"/>
          <w:sz w:val="20"/>
          <w:szCs w:val="20"/>
        </w:rPr>
        <w:t>:</w:t>
      </w:r>
    </w:p>
    <w:p w:rsidR="00BA4BB0" w:rsidRDefault="00BA4BB0" w:rsidP="00BA4BB0">
      <w:pPr>
        <w:jc w:val="both"/>
        <w:rPr>
          <w:rFonts w:ascii="Calibri" w:hAnsi="Calibri" w:cs="Calibri"/>
          <w:sz w:val="20"/>
          <w:szCs w:val="20"/>
        </w:rPr>
      </w:pPr>
    </w:p>
    <w:p w:rsidR="00BA4BB0" w:rsidRDefault="00BA4BB0" w:rsidP="00BA4BB0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Oświadczam, że w ce</w:t>
      </w:r>
      <w:r>
        <w:rPr>
          <w:rFonts w:ascii="Calibri" w:hAnsi="Calibri" w:cs="Calibri"/>
          <w:sz w:val="20"/>
          <w:szCs w:val="20"/>
        </w:rPr>
        <w:t>lu wykazania spełniania warunku</w:t>
      </w:r>
      <w:r w:rsidRPr="006E7090">
        <w:rPr>
          <w:rFonts w:ascii="Calibri" w:hAnsi="Calibri" w:cs="Calibri"/>
          <w:sz w:val="20"/>
          <w:szCs w:val="20"/>
        </w:rPr>
        <w:t xml:space="preserve"> udz</w:t>
      </w:r>
      <w:r>
        <w:rPr>
          <w:rFonts w:ascii="Calibri" w:hAnsi="Calibri" w:cs="Calibri"/>
          <w:sz w:val="20"/>
          <w:szCs w:val="20"/>
        </w:rPr>
        <w:t>iału w postępowaniu, określonego przez Z</w:t>
      </w:r>
      <w:r w:rsidRPr="006E7090">
        <w:rPr>
          <w:rFonts w:ascii="Calibri" w:hAnsi="Calibri" w:cs="Calibri"/>
          <w:sz w:val="20"/>
          <w:szCs w:val="20"/>
        </w:rPr>
        <w:t>amawiającego w</w:t>
      </w:r>
      <w:r>
        <w:rPr>
          <w:rFonts w:ascii="Calibri" w:hAnsi="Calibri" w:cs="Calibri"/>
          <w:sz w:val="20"/>
          <w:szCs w:val="20"/>
        </w:rPr>
        <w:t xml:space="preserve"> Specyfikacji warunków zamówienia,</w:t>
      </w:r>
      <w:r w:rsidRPr="006E7090">
        <w:rPr>
          <w:rFonts w:ascii="Calibri" w:hAnsi="Calibri" w:cs="Calibri"/>
          <w:sz w:val="20"/>
          <w:szCs w:val="20"/>
        </w:rPr>
        <w:t xml:space="preserve"> polegam na zdolnościach lub sytuacji następującego/</w:t>
      </w:r>
      <w:proofErr w:type="spellStart"/>
      <w:r w:rsidRPr="006E7090"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podmiotu/ów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udostępniających zasoby:</w:t>
      </w:r>
      <w:bookmarkStart w:id="6" w:name="_Hlk99014455"/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(wskazać nazwę/y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podmiotu/ów)</w:t>
      </w:r>
      <w:bookmarkEnd w:id="6"/>
      <w:r w:rsidRPr="006E7090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BA4BB0" w:rsidRPr="006E7090" w:rsidRDefault="00BA4BB0" w:rsidP="00BA4BB0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w następującym zakresie: 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6E7090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:rsidR="00BA4BB0" w:rsidRPr="006E7090" w:rsidRDefault="00BA4BB0" w:rsidP="00BA4BB0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</w:t>
      </w:r>
      <w:r w:rsidRPr="006E7090">
        <w:rPr>
          <w:rFonts w:ascii="Calibri" w:hAnsi="Calibri" w:cs="Calibri"/>
          <w:i/>
          <w:sz w:val="20"/>
          <w:szCs w:val="20"/>
        </w:rPr>
        <w:t>(</w:t>
      </w:r>
      <w:r w:rsidRPr="006E7090">
        <w:rPr>
          <w:rFonts w:ascii="Calibri" w:hAnsi="Calibri" w:cs="Calibri"/>
          <w:i/>
          <w:sz w:val="18"/>
          <w:szCs w:val="18"/>
        </w:rPr>
        <w:t xml:space="preserve">określić odpowiedni zakres udostępnianych zasobów dla wskazanego podmiotu). </w:t>
      </w:r>
    </w:p>
    <w:p w:rsidR="00BA4BB0" w:rsidRPr="009B4F79" w:rsidRDefault="00BA4BB0" w:rsidP="00BA4BB0">
      <w:pPr>
        <w:spacing w:line="360" w:lineRule="auto"/>
        <w:ind w:left="720"/>
        <w:jc w:val="both"/>
        <w:rPr>
          <w:rFonts w:ascii="Calibri" w:hAnsi="Calibri" w:cs="Calibri"/>
          <w:sz w:val="32"/>
        </w:rPr>
      </w:pPr>
    </w:p>
    <w:p w:rsidR="00BA4BB0" w:rsidRPr="003074AD" w:rsidRDefault="00BA4BB0" w:rsidP="00BA4BB0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7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7"/>
    <w:p w:rsidR="00BA4BB0" w:rsidRPr="003074AD" w:rsidRDefault="00BA4BB0" w:rsidP="00BA4BB0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4BB0" w:rsidRPr="00314F11" w:rsidRDefault="00BA4BB0" w:rsidP="00BA4BB0">
      <w:pPr>
        <w:spacing w:line="360" w:lineRule="auto"/>
        <w:jc w:val="both"/>
        <w:rPr>
          <w:rFonts w:ascii="Calibri" w:hAnsi="Calibri" w:cs="Calibri"/>
          <w:sz w:val="28"/>
          <w:szCs w:val="20"/>
        </w:rPr>
      </w:pPr>
    </w:p>
    <w:p w:rsidR="00BA4BB0" w:rsidRPr="00A47F00" w:rsidRDefault="00BA4BB0" w:rsidP="00BA4BB0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BA4BB0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BA4BB0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BA4BB0" w:rsidRPr="00A47F00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</w:t>
      </w:r>
      <w:r>
        <w:rPr>
          <w:rFonts w:ascii="Calibri" w:hAnsi="Calibri" w:cs="Calibri"/>
          <w:sz w:val="20"/>
          <w:szCs w:val="20"/>
        </w:rPr>
        <w:t xml:space="preserve">  …………………….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A4BB0" w:rsidRDefault="00BA4BB0" w:rsidP="00BA4BB0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A4BB0" w:rsidRPr="00A47F00" w:rsidRDefault="00BA4BB0" w:rsidP="00BA4BB0">
      <w:pPr>
        <w:jc w:val="both"/>
        <w:rPr>
          <w:rFonts w:ascii="Calibri" w:hAnsi="Calibri" w:cs="Calibri"/>
          <w:sz w:val="20"/>
          <w:szCs w:val="20"/>
        </w:rPr>
      </w:pPr>
    </w:p>
    <w:p w:rsidR="00BA4BB0" w:rsidRPr="00A47F00" w:rsidRDefault="00BA4BB0" w:rsidP="00BA4BB0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……………………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A4BB0" w:rsidRPr="00A47F00" w:rsidRDefault="00BA4BB0" w:rsidP="00BA4BB0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A4BB0" w:rsidRPr="00A47F00" w:rsidRDefault="00BA4BB0" w:rsidP="00BA4BB0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BA4BB0" w:rsidRPr="00DC6709" w:rsidRDefault="00BA4BB0" w:rsidP="00BA4BB0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A4BB0" w:rsidRPr="00DC6709" w:rsidRDefault="00BA4BB0" w:rsidP="00BA4BB0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A4BB0" w:rsidRDefault="00BA4BB0" w:rsidP="00BA4BB0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A4BB0" w:rsidRDefault="00BA4BB0" w:rsidP="00BA4BB0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92FB4" w:rsidRDefault="00392FB4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92FB4" w:rsidRDefault="00392FB4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92FB4" w:rsidRDefault="00392FB4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23C1B" w:rsidRDefault="00F23C1B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23C1B" w:rsidRDefault="00F23C1B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F23C1B" w:rsidRDefault="00F23C1B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115A59" w:rsidRDefault="00115A59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115A59" w:rsidRDefault="00115A59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E52C19" w:rsidRDefault="00E52C19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E52C19" w:rsidRDefault="00E52C19" w:rsidP="00392FB4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92FB4" w:rsidRPr="00236683" w:rsidRDefault="00392FB4" w:rsidP="00392FB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92FB4" w:rsidRPr="00236683" w:rsidRDefault="00392FB4" w:rsidP="00392FB4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92FB4" w:rsidRDefault="00392FB4" w:rsidP="00392FB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</w:t>
      </w:r>
      <w:r>
        <w:rPr>
          <w:rFonts w:ascii="Calibri" w:eastAsia="Trebuchet MS" w:hAnsi="Calibri" w:cs="Calibri"/>
          <w:i/>
          <w:sz w:val="16"/>
          <w:szCs w:val="16"/>
        </w:rPr>
        <w:t>ym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392FB4" w:rsidRPr="009F4795" w:rsidTr="00FA15C9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392FB4" w:rsidRPr="009F4795" w:rsidRDefault="00392FB4" w:rsidP="00FA15C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92FB4" w:rsidRPr="009F4795" w:rsidTr="00FA15C9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2FB4" w:rsidRPr="009F4795" w:rsidRDefault="00392FB4" w:rsidP="00FA15C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85764B" w:rsidRPr="00A5555D" w:rsidRDefault="0085764B" w:rsidP="0085764B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/US/TP</w:t>
      </w:r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2024</w:t>
      </w:r>
    </w:p>
    <w:p w:rsidR="0085764B" w:rsidRDefault="0085764B" w:rsidP="0085764B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z możliwością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85764B" w:rsidRPr="00A5555D" w:rsidRDefault="0085764B" w:rsidP="0085764B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</w:t>
      </w:r>
      <w:r>
        <w:rPr>
          <w:rFonts w:ascii="Calibri" w:hAnsi="Calibri" w:cs="Arial"/>
          <w:b/>
          <w:bCs/>
          <w:sz w:val="16"/>
          <w:szCs w:val="16"/>
        </w:rPr>
        <w:t xml:space="preserve">ochronę (dozór) obiektów </w:t>
      </w:r>
      <w:proofErr w:type="spellStart"/>
      <w:r>
        <w:rPr>
          <w:rFonts w:ascii="Calibri" w:hAnsi="Calibri" w:cs="Arial"/>
          <w:b/>
          <w:bCs/>
          <w:sz w:val="16"/>
          <w:szCs w:val="16"/>
        </w:rPr>
        <w:t>WZZOZCLChPłiR</w:t>
      </w:r>
      <w:proofErr w:type="spellEnd"/>
      <w:r>
        <w:rPr>
          <w:rFonts w:ascii="Calibri" w:hAnsi="Calibri" w:cs="Arial"/>
          <w:b/>
          <w:bCs/>
          <w:sz w:val="16"/>
          <w:szCs w:val="16"/>
        </w:rPr>
        <w:t xml:space="preserve"> w Łodzi (11/ZP/US/TP/24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85764B" w:rsidRPr="00A5555D" w:rsidRDefault="0085764B" w:rsidP="0085764B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85764B" w:rsidRPr="00A5555D" w:rsidRDefault="0085764B" w:rsidP="0085764B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24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85764B" w:rsidRPr="005A4A9B" w:rsidRDefault="0085764B" w:rsidP="0085764B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85764B" w:rsidRPr="005A4A9B" w:rsidRDefault="0085764B" w:rsidP="0085764B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85764B" w:rsidRPr="00E305D0" w:rsidRDefault="0085764B" w:rsidP="0085764B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85764B" w:rsidRPr="00E305D0" w:rsidRDefault="0085764B" w:rsidP="0085764B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85764B" w:rsidRPr="00E305D0" w:rsidRDefault="0085764B" w:rsidP="0085764B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85764B" w:rsidRPr="00E305D0" w:rsidRDefault="0085764B" w:rsidP="0085764B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85764B" w:rsidRDefault="0085764B" w:rsidP="0085764B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85764B" w:rsidRPr="00E305D0" w:rsidRDefault="0085764B" w:rsidP="0085764B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85764B" w:rsidRPr="00E305D0" w:rsidRDefault="0085764B" w:rsidP="0085764B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>Wpisanym do Krajowego Rejestru Sądowego w Sądzie Rejonowym dla Łodzi-Śródmi</w:t>
      </w:r>
      <w:r>
        <w:rPr>
          <w:rFonts w:ascii="Calibri" w:hAnsi="Calibri" w:cs="Calibri"/>
          <w:bCs/>
          <w:sz w:val="20"/>
          <w:szCs w:val="20"/>
        </w:rPr>
        <w:t>eścia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85764B" w:rsidRDefault="0085764B" w:rsidP="0085764B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85764B" w:rsidRDefault="0085764B" w:rsidP="0085764B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85764B" w:rsidRPr="00E305D0" w:rsidRDefault="0085764B" w:rsidP="0085764B">
      <w:pPr>
        <w:jc w:val="center"/>
        <w:rPr>
          <w:rFonts w:ascii="Calibri" w:hAnsi="Calibri" w:cs="Calibri"/>
          <w:sz w:val="20"/>
          <w:szCs w:val="20"/>
        </w:rPr>
      </w:pPr>
    </w:p>
    <w:p w:rsidR="0085764B" w:rsidRPr="00E305D0" w:rsidRDefault="0085764B" w:rsidP="00857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85764B" w:rsidRPr="00E305D0" w:rsidRDefault="0085764B" w:rsidP="0085764B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85764B" w:rsidRDefault="0085764B" w:rsidP="0085764B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85764B" w:rsidRPr="00E305D0" w:rsidRDefault="0085764B" w:rsidP="0085764B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wpisanym do </w:t>
      </w:r>
      <w:r>
        <w:rPr>
          <w:rFonts w:ascii="Calibri" w:hAnsi="Calibri" w:cs="Calibri"/>
          <w:sz w:val="20"/>
          <w:szCs w:val="20"/>
        </w:rPr>
        <w:t xml:space="preserve">Centralnej Ewidencji i Informacji o Działalności Gospodarczej </w:t>
      </w:r>
    </w:p>
    <w:p w:rsidR="0085764B" w:rsidRPr="00E305D0" w:rsidRDefault="0085764B" w:rsidP="0085764B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85764B" w:rsidRPr="00E305D0" w:rsidRDefault="0085764B" w:rsidP="0085764B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85764B" w:rsidRDefault="0085764B" w:rsidP="0085764B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5764B" w:rsidRPr="00E305D0" w:rsidRDefault="0085764B" w:rsidP="0085764B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85764B" w:rsidRPr="00E305D0" w:rsidRDefault="0085764B" w:rsidP="0085764B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85764B" w:rsidRPr="00E305D0" w:rsidRDefault="0085764B" w:rsidP="0085764B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</w:t>
      </w:r>
      <w:r>
        <w:rPr>
          <w:rFonts w:ascii="Calibri" w:hAnsi="Calibri" w:cs="Calibri"/>
          <w:i/>
          <w:sz w:val="20"/>
          <w:szCs w:val="20"/>
          <w:vertAlign w:val="superscript"/>
        </w:rPr>
        <w:t xml:space="preserve">j </w:t>
      </w:r>
      <w:r w:rsidRPr="00E305D0">
        <w:rPr>
          <w:rFonts w:ascii="Calibri" w:hAnsi="Calibri" w:cs="Calibri"/>
          <w:i/>
          <w:sz w:val="20"/>
          <w:szCs w:val="20"/>
          <w:vertAlign w:val="superscript"/>
        </w:rPr>
        <w:t xml:space="preserve"> firmę</w:t>
      </w:r>
    </w:p>
    <w:p w:rsidR="0085764B" w:rsidRPr="00E305D0" w:rsidRDefault="0085764B" w:rsidP="0085764B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85764B" w:rsidRPr="00E305D0" w:rsidRDefault="0085764B" w:rsidP="0085764B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85764B" w:rsidRPr="00E305D0" w:rsidRDefault="0085764B" w:rsidP="0085764B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85764B" w:rsidRDefault="0085764B" w:rsidP="0085764B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85764B" w:rsidRPr="00E305D0" w:rsidRDefault="0085764B" w:rsidP="0085764B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85764B" w:rsidRDefault="0085764B" w:rsidP="0085764B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B21A69">
        <w:rPr>
          <w:rFonts w:ascii="Calibri" w:eastAsia="Lucida Sans Unicode" w:hAnsi="Calibri" w:cs="Arial"/>
          <w:b/>
          <w:bCs/>
          <w:kern w:val="3"/>
          <w:sz w:val="20"/>
        </w:rPr>
        <w:t>§ 1</w:t>
      </w:r>
    </w:p>
    <w:p w:rsidR="00115A59" w:rsidRPr="00B21A6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115A59" w:rsidRDefault="00115A59" w:rsidP="00115A59">
      <w:pPr>
        <w:pStyle w:val="Tekstpodstawowy"/>
        <w:numPr>
          <w:ilvl w:val="0"/>
          <w:numId w:val="9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391358">
        <w:rPr>
          <w:rFonts w:ascii="Calibri" w:hAnsi="Calibri" w:cs="Calibri"/>
          <w:bCs/>
          <w:sz w:val="20"/>
          <w:szCs w:val="20"/>
        </w:rPr>
        <w:t xml:space="preserve">Wykonawca zobowiązuje się do świadczenia usługi polegającej na całodobowej, stałej bezpośredniej ochronie </w:t>
      </w:r>
      <w:r>
        <w:rPr>
          <w:rFonts w:ascii="Calibri" w:hAnsi="Calibri" w:cs="Calibri"/>
          <w:bCs/>
          <w:sz w:val="20"/>
          <w:szCs w:val="20"/>
        </w:rPr>
        <w:t>fizycznej (dozorze)</w:t>
      </w:r>
      <w:r w:rsidRPr="00391358">
        <w:rPr>
          <w:rFonts w:ascii="Calibri" w:hAnsi="Calibri" w:cs="Calibri"/>
          <w:bCs/>
          <w:sz w:val="20"/>
          <w:szCs w:val="20"/>
        </w:rPr>
        <w:t xml:space="preserve"> mienia składającego się z obiektów szpitalnych Wojewódzkiego Zespołu Zakładu Opieki Zdrowotnej Centrum Leczenia Chorób Płuc  i Rehabilitacj</w:t>
      </w:r>
      <w:r>
        <w:rPr>
          <w:rFonts w:ascii="Calibri" w:hAnsi="Calibri" w:cs="Calibri"/>
          <w:bCs/>
          <w:sz w:val="20"/>
          <w:szCs w:val="20"/>
        </w:rPr>
        <w:t>i w Łodzi, przy ul. Okólnej 181 oraz</w:t>
      </w:r>
      <w:r w:rsidRPr="00391358">
        <w:rPr>
          <w:rFonts w:ascii="Calibri" w:hAnsi="Calibri" w:cs="Calibri"/>
          <w:bCs/>
          <w:sz w:val="20"/>
          <w:szCs w:val="20"/>
        </w:rPr>
        <w:t xml:space="preserve"> w Tuszynie przy ul. Szpitalnej 5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391358">
        <w:rPr>
          <w:rFonts w:ascii="Calibri" w:hAnsi="Calibri" w:cs="Calibri"/>
          <w:bCs/>
          <w:sz w:val="20"/>
          <w:szCs w:val="20"/>
        </w:rPr>
        <w:t>– w tym pomieszczeń oraz rzeczy znajdujących się w pomieszczeniach. Wykonawca jest obowiązany także zapewnić obecność pracownika w miejscach wskazanych przez Zamawiającego (posterunek).</w:t>
      </w:r>
    </w:p>
    <w:p w:rsidR="00115A59" w:rsidRDefault="00115A59" w:rsidP="00115A59">
      <w:pPr>
        <w:pStyle w:val="Tekstpodstawowy"/>
        <w:numPr>
          <w:ilvl w:val="0"/>
          <w:numId w:val="9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67210D">
        <w:rPr>
          <w:rFonts w:ascii="Calibri" w:hAnsi="Calibri" w:cs="Calibri"/>
          <w:bCs/>
          <w:sz w:val="20"/>
          <w:szCs w:val="20"/>
        </w:rPr>
        <w:t xml:space="preserve">Szczegółowy zakres przedmiotu zamówienia określa Załącznik Nr 1 do niniejszej Umowy, który stanowi integralną jej część (Załącznik nr </w:t>
      </w:r>
      <w:r>
        <w:rPr>
          <w:rFonts w:ascii="Calibri" w:hAnsi="Calibri" w:cs="Calibri"/>
          <w:bCs/>
          <w:sz w:val="20"/>
          <w:szCs w:val="20"/>
        </w:rPr>
        <w:t>1</w:t>
      </w:r>
      <w:r w:rsidRPr="0067210D">
        <w:rPr>
          <w:rFonts w:ascii="Calibri" w:hAnsi="Calibri" w:cs="Calibri"/>
          <w:bCs/>
          <w:sz w:val="20"/>
          <w:szCs w:val="20"/>
        </w:rPr>
        <w:t xml:space="preserve"> do</w:t>
      </w:r>
      <w:r>
        <w:rPr>
          <w:rFonts w:ascii="Calibri" w:hAnsi="Calibri" w:cs="Calibri"/>
          <w:bCs/>
          <w:sz w:val="20"/>
          <w:szCs w:val="20"/>
        </w:rPr>
        <w:t xml:space="preserve"> S</w:t>
      </w:r>
      <w:r w:rsidRPr="0067210D">
        <w:rPr>
          <w:rFonts w:ascii="Calibri" w:hAnsi="Calibri" w:cs="Calibri"/>
          <w:bCs/>
          <w:sz w:val="20"/>
          <w:szCs w:val="20"/>
        </w:rPr>
        <w:t>WZ)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115A59" w:rsidRPr="002E047B" w:rsidRDefault="00115A59" w:rsidP="00115A59">
      <w:pPr>
        <w:pStyle w:val="Tekstpodstawowy"/>
        <w:numPr>
          <w:ilvl w:val="0"/>
          <w:numId w:val="95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2E047B">
        <w:rPr>
          <w:rFonts w:ascii="Calibri" w:hAnsi="Calibri" w:cs="Calibri"/>
          <w:bCs/>
          <w:sz w:val="20"/>
        </w:rPr>
        <w:t>Ochrona będzie również realizowana poprzez działania grupy interwencyjnej Wykonawcy wzywanej każdorazowo w uzasadnionych przypadkach przez pracowników Wykonawcy. Czas reakcji grupy interwencyjnej wynosi 10 minut od momentu telefonicznego zgłoszenia pod numerem …………………….. Grupa interwencyjna może zostać wezwana na życzenie Zamawiającego w celu sprawdzenia jej działania  2 razy w ciągu trwania umowy, bez żadnych konsekwencji, dla każdej z lokalizacji.</w:t>
      </w:r>
    </w:p>
    <w:p w:rsidR="00115A59" w:rsidRPr="0067210D" w:rsidRDefault="00115A59" w:rsidP="00115A59">
      <w:pPr>
        <w:pStyle w:val="Tekstpodstawowy"/>
        <w:numPr>
          <w:ilvl w:val="0"/>
          <w:numId w:val="95"/>
        </w:numPr>
        <w:spacing w:after="0"/>
        <w:ind w:left="425"/>
        <w:jc w:val="both"/>
        <w:rPr>
          <w:rFonts w:ascii="Calibri" w:hAnsi="Calibri" w:cs="Calibri"/>
          <w:bCs/>
          <w:sz w:val="20"/>
          <w:szCs w:val="20"/>
        </w:rPr>
      </w:pPr>
      <w:r w:rsidRPr="0067210D">
        <w:rPr>
          <w:rFonts w:ascii="Calibri" w:hAnsi="Calibri" w:cs="Calibri"/>
          <w:sz w:val="20"/>
          <w:szCs w:val="20"/>
        </w:rPr>
        <w:t>Zamawiający i Wykonawca zobowiązują się do zachowania</w:t>
      </w:r>
      <w:r>
        <w:rPr>
          <w:rFonts w:ascii="Calibri" w:hAnsi="Calibri" w:cs="Calibri"/>
          <w:sz w:val="20"/>
          <w:szCs w:val="20"/>
        </w:rPr>
        <w:t xml:space="preserve"> w poufności wszystkich informacji mających wpływ</w:t>
      </w:r>
      <w:r w:rsidRPr="0067210D">
        <w:rPr>
          <w:rFonts w:ascii="Calibri" w:hAnsi="Calibri" w:cs="Calibri"/>
          <w:sz w:val="20"/>
          <w:szCs w:val="20"/>
        </w:rPr>
        <w:t xml:space="preserve"> na bezpieczeństwo obie</w:t>
      </w:r>
      <w:r>
        <w:rPr>
          <w:rFonts w:ascii="Calibri" w:hAnsi="Calibri" w:cs="Calibri"/>
          <w:sz w:val="20"/>
          <w:szCs w:val="20"/>
        </w:rPr>
        <w:t>ktu oraz interesy handlowe obu s</w:t>
      </w:r>
      <w:r w:rsidRPr="0067210D">
        <w:rPr>
          <w:rFonts w:ascii="Calibri" w:hAnsi="Calibri" w:cs="Calibri"/>
          <w:sz w:val="20"/>
          <w:szCs w:val="20"/>
        </w:rPr>
        <w:t xml:space="preserve">tron stanowiących tajemnicę przedsiębiorstwa </w:t>
      </w:r>
      <w:r>
        <w:rPr>
          <w:rFonts w:ascii="Calibri" w:hAnsi="Calibri" w:cs="Calibri"/>
          <w:sz w:val="20"/>
          <w:szCs w:val="20"/>
        </w:rPr>
        <w:t>s</w:t>
      </w:r>
      <w:r w:rsidRPr="0067210D">
        <w:rPr>
          <w:rFonts w:ascii="Calibri" w:hAnsi="Calibri" w:cs="Calibri"/>
          <w:sz w:val="20"/>
          <w:szCs w:val="20"/>
        </w:rPr>
        <w:t xml:space="preserve">tron w trakcie obowiązywania  niniejszej </w:t>
      </w:r>
      <w:r>
        <w:rPr>
          <w:rFonts w:ascii="Calibri" w:hAnsi="Calibri" w:cs="Calibri"/>
          <w:sz w:val="20"/>
          <w:szCs w:val="20"/>
        </w:rPr>
        <w:t>u</w:t>
      </w:r>
      <w:r w:rsidRPr="0067210D">
        <w:rPr>
          <w:rFonts w:ascii="Calibri" w:hAnsi="Calibri" w:cs="Calibri"/>
          <w:sz w:val="20"/>
          <w:szCs w:val="20"/>
        </w:rPr>
        <w:t>mowy, jak i po jej rozwiązaniu.</w:t>
      </w:r>
    </w:p>
    <w:p w:rsidR="00115A59" w:rsidRPr="0067210D" w:rsidRDefault="00115A59" w:rsidP="00115A59">
      <w:pPr>
        <w:pStyle w:val="Tekstpodstawowy"/>
        <w:numPr>
          <w:ilvl w:val="0"/>
          <w:numId w:val="95"/>
        </w:numPr>
        <w:spacing w:after="0"/>
        <w:ind w:left="425"/>
        <w:jc w:val="both"/>
        <w:rPr>
          <w:rFonts w:ascii="Calibri" w:hAnsi="Calibri" w:cs="Calibri"/>
          <w:bCs/>
          <w:sz w:val="20"/>
          <w:szCs w:val="20"/>
        </w:rPr>
      </w:pPr>
      <w:r w:rsidRPr="0067210D">
        <w:rPr>
          <w:rFonts w:ascii="Calibri" w:hAnsi="Calibri" w:cs="Calibri"/>
          <w:sz w:val="20"/>
          <w:szCs w:val="20"/>
        </w:rPr>
        <w:lastRenderedPageBreak/>
        <w:t xml:space="preserve">W przypadku nieobecności pracownika  Wykonawcy  na wyznaczonym posterunku powyżej trzech godzin od momentu rozpoczęcia służby,  Zamawiający </w:t>
      </w:r>
      <w:r>
        <w:rPr>
          <w:rFonts w:ascii="Calibri" w:hAnsi="Calibri" w:cs="Calibri"/>
          <w:sz w:val="20"/>
          <w:szCs w:val="20"/>
        </w:rPr>
        <w:t>z</w:t>
      </w:r>
      <w:r w:rsidRPr="0067210D">
        <w:rPr>
          <w:rFonts w:ascii="Calibri" w:hAnsi="Calibri" w:cs="Calibri"/>
          <w:sz w:val="20"/>
          <w:szCs w:val="20"/>
        </w:rPr>
        <w:t>leci wykonanie przedmiotu zamówienia innej firmie a kosztami ochrony obciąży Wykonawcę oraz naliczy kary umowne. Odpowiedzialność za wszelkie szkody powstałe u Zamawiającego lub u osób przebywających na terenie Zamawiającego powstałe w związku z nienależytym wykonaniem umowy przez Wykonawcę ponosi Wykonawca.</w:t>
      </w:r>
    </w:p>
    <w:p w:rsidR="00115A59" w:rsidRPr="0067210D" w:rsidRDefault="00115A59" w:rsidP="00115A59">
      <w:pPr>
        <w:pStyle w:val="Tekstpodstawowy"/>
        <w:numPr>
          <w:ilvl w:val="0"/>
          <w:numId w:val="95"/>
        </w:numPr>
        <w:spacing w:after="0"/>
        <w:ind w:left="425"/>
        <w:jc w:val="both"/>
        <w:rPr>
          <w:rFonts w:ascii="Calibri" w:hAnsi="Calibri" w:cs="Calibri"/>
          <w:bCs/>
          <w:sz w:val="20"/>
          <w:szCs w:val="20"/>
        </w:rPr>
      </w:pPr>
      <w:r w:rsidRPr="0067210D">
        <w:rPr>
          <w:rFonts w:ascii="Calibri" w:hAnsi="Calibri" w:cs="Calibri"/>
          <w:sz w:val="20"/>
          <w:szCs w:val="20"/>
        </w:rPr>
        <w:t>Wykonawca będzie wykonywał przedmiot zamówienia pracownikami posiadającymi niezbędne przygotowanie zawodowe, wyposaży ich w jednolite umundurowanie pozwalające na jednoznaczną i natychmiastową identyfikację osoby jako pracownika Wykonawcy.</w:t>
      </w:r>
    </w:p>
    <w:p w:rsidR="00274A04" w:rsidRDefault="00274A04" w:rsidP="00274A04">
      <w:pPr>
        <w:pStyle w:val="Tekstpodstawowy"/>
        <w:numPr>
          <w:ilvl w:val="0"/>
          <w:numId w:val="9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274A04">
        <w:rPr>
          <w:rFonts w:ascii="Calibri" w:hAnsi="Calibri" w:cs="Calibri"/>
          <w:sz w:val="20"/>
          <w:szCs w:val="20"/>
        </w:rPr>
        <w:t>Wykonawca w dniu podpisania umowy przekaże Zamawiającemu imienny wykaz pracowników posiadających  min. 2-letnie doświadczenie w ochronie obiektów użyteczności publicznej, którzy będą wykonywać usługę. Wykaz ten należy aktualizować najpóźniej w dniu zaistnienia zmiany w składzie osobowym pracowników realizujących usługę, przed rozpoczęciem świadczenia przez nich usługi (przed rozpoczęciem zmiany).</w:t>
      </w:r>
      <w:r>
        <w:rPr>
          <w:rFonts w:ascii="Calibri" w:hAnsi="Calibri" w:cs="Calibri"/>
          <w:sz w:val="20"/>
          <w:szCs w:val="20"/>
        </w:rPr>
        <w:t xml:space="preserve"> Przekazany wykaz powinien zawierać informację, że pracownicy oddelegowani do świadczenia usługi posiadają min. 2-letnie doświadczenie w ochronie obiektów użyteczności publicznej.</w:t>
      </w:r>
    </w:p>
    <w:p w:rsidR="00274A04" w:rsidRDefault="00274A04" w:rsidP="00274A04">
      <w:pPr>
        <w:pStyle w:val="Tekstpodstawowy"/>
        <w:spacing w:after="0"/>
        <w:ind w:left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Najpóźniej w ostatnim dniu roboczym miesiąca kalendarzowego Wykonawca jest zobowiązany  przedstawić Zamawiającemu grafik pracy na kolejny miesiąc.</w:t>
      </w:r>
    </w:p>
    <w:p w:rsidR="00115A59" w:rsidRDefault="00115A59" w:rsidP="00115A59">
      <w:pPr>
        <w:pStyle w:val="Tekstpodstawowy"/>
        <w:numPr>
          <w:ilvl w:val="0"/>
          <w:numId w:val="95"/>
        </w:numPr>
        <w:spacing w:after="0"/>
        <w:ind w:left="425"/>
        <w:jc w:val="both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t xml:space="preserve">Wykonawca ponosi odpowiedzialność za przestrzeganie przez zatrudnionych przez siebie pracowników przepisów bhp, </w:t>
      </w:r>
      <w:proofErr w:type="spellStart"/>
      <w:r w:rsidRPr="00391358">
        <w:rPr>
          <w:rFonts w:ascii="Calibri" w:hAnsi="Calibri" w:cs="Calibri"/>
          <w:sz w:val="20"/>
          <w:szCs w:val="20"/>
        </w:rPr>
        <w:t>p.poż</w:t>
      </w:r>
      <w:proofErr w:type="spellEnd"/>
      <w:r w:rsidRPr="0039135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,</w:t>
      </w:r>
      <w:r w:rsidRPr="00391358">
        <w:rPr>
          <w:rFonts w:ascii="Calibri" w:hAnsi="Calibri" w:cs="Calibri"/>
          <w:sz w:val="20"/>
          <w:szCs w:val="20"/>
        </w:rPr>
        <w:t xml:space="preserve"> higieniczno-sanitarnych oraz porządkowych obowiązujących na terenie Zamawiającego.</w:t>
      </w:r>
    </w:p>
    <w:p w:rsidR="00115A59" w:rsidRPr="00391358" w:rsidRDefault="00115A59" w:rsidP="00115A59">
      <w:pPr>
        <w:pStyle w:val="Tekstpodstawowy"/>
        <w:numPr>
          <w:ilvl w:val="0"/>
          <w:numId w:val="95"/>
        </w:numPr>
        <w:spacing w:after="0"/>
        <w:ind w:left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ma prawo, w każdym czasie, kontroli pracowników ochrony w zakresie wykonywania przez nich obowiązków służbowych. Wszelkie uwagi o sposobie pełnienia służby będą przekazywane Wykonawcy, który zobowiązany jest do niezwłocznego ich wyjaśnienia i usunięcia stwierdzonych uchybień.</w:t>
      </w:r>
    </w:p>
    <w:p w:rsidR="00115A59" w:rsidRDefault="00115A59" w:rsidP="00115A59">
      <w:pPr>
        <w:pStyle w:val="Akapitzlist"/>
        <w:numPr>
          <w:ilvl w:val="0"/>
          <w:numId w:val="95"/>
        </w:numPr>
        <w:tabs>
          <w:tab w:val="clear" w:pos="0"/>
        </w:tabs>
        <w:autoSpaceDN w:val="0"/>
        <w:spacing w:line="240" w:lineRule="auto"/>
        <w:ind w:left="425"/>
        <w:textAlignment w:val="baseline"/>
        <w:rPr>
          <w:rFonts w:asciiTheme="minorHAnsi" w:hAnsiTheme="minorHAnsi" w:cstheme="minorHAnsi"/>
          <w:kern w:val="3"/>
          <w:sz w:val="20"/>
        </w:rPr>
      </w:pPr>
      <w:r w:rsidRPr="00294672">
        <w:rPr>
          <w:rFonts w:asciiTheme="minorHAnsi" w:hAnsiTheme="minorHAnsi" w:cstheme="minorHAnsi"/>
          <w:kern w:val="3"/>
          <w:sz w:val="20"/>
        </w:rPr>
        <w:t>Wykonawca oświadcza, że zapoznał się ze wszystkimi</w:t>
      </w:r>
      <w:r w:rsidRPr="00E9322F">
        <w:rPr>
          <w:rFonts w:asciiTheme="minorHAnsi" w:hAnsiTheme="minorHAnsi" w:cstheme="minorHAnsi"/>
          <w:kern w:val="3"/>
          <w:sz w:val="20"/>
        </w:rPr>
        <w:t xml:space="preserve"> warunkami wykonywania umowy i nie stanowią one przeszkody do wykonania umowy oraz iż nie będzie z tego tytułu podnosił wobec Zamawiającego żadnych roszczeń.</w:t>
      </w:r>
    </w:p>
    <w:p w:rsidR="00115A59" w:rsidRDefault="00115A59" w:rsidP="00115A59">
      <w:pPr>
        <w:pStyle w:val="Standard"/>
        <w:rPr>
          <w:rFonts w:ascii="Calibri" w:hAnsi="Calibri" w:cs="Calibri"/>
          <w:b/>
          <w:bCs/>
        </w:rPr>
      </w:pPr>
    </w:p>
    <w:p w:rsidR="00115A59" w:rsidRDefault="00115A59" w:rsidP="00115A59">
      <w:pPr>
        <w:pStyle w:val="Standard"/>
        <w:jc w:val="center"/>
        <w:rPr>
          <w:rFonts w:ascii="Calibri" w:hAnsi="Calibri" w:cs="Calibri"/>
          <w:b/>
          <w:bCs/>
        </w:rPr>
      </w:pPr>
      <w:r w:rsidRPr="00391358">
        <w:rPr>
          <w:rFonts w:ascii="Calibri" w:hAnsi="Calibri" w:cs="Calibri"/>
          <w:b/>
          <w:bCs/>
        </w:rPr>
        <w:t>§ 2</w:t>
      </w:r>
    </w:p>
    <w:p w:rsidR="00115A59" w:rsidRPr="00391358" w:rsidRDefault="00115A59" w:rsidP="00115A59">
      <w:pPr>
        <w:pStyle w:val="Standard"/>
        <w:jc w:val="center"/>
        <w:rPr>
          <w:rFonts w:ascii="Calibri" w:hAnsi="Calibri" w:cs="Calibri"/>
          <w:b/>
          <w:bCs/>
        </w:rPr>
      </w:pPr>
    </w:p>
    <w:p w:rsidR="00115A59" w:rsidRDefault="00115A59" w:rsidP="00115A59">
      <w:pPr>
        <w:pStyle w:val="Akapitzlist"/>
        <w:widowControl/>
        <w:numPr>
          <w:ilvl w:val="0"/>
          <w:numId w:val="89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>Wykonawca zobowiązuje się chronić mienie Zamawiającego ze szczególną starannością i przyjmuje na siebie pełną odpowiedzialność za właściwe wykonanie usługi oraz zapewnienie warunków bezpieczeństwa.</w:t>
      </w:r>
    </w:p>
    <w:p w:rsidR="00115A59" w:rsidRDefault="00115A59" w:rsidP="00115A59">
      <w:pPr>
        <w:pStyle w:val="Akapitzlist"/>
        <w:widowControl/>
        <w:numPr>
          <w:ilvl w:val="0"/>
          <w:numId w:val="89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>Wykonawca odpowiada za  działania, uchybienia i zaniechania osób – pracowników ochrony, za pomocą  których realizuje umowę</w:t>
      </w:r>
      <w:r>
        <w:rPr>
          <w:rFonts w:ascii="Calibri" w:hAnsi="Calibri" w:cs="Calibri"/>
          <w:sz w:val="20"/>
        </w:rPr>
        <w:t>,</w:t>
      </w:r>
      <w:r w:rsidRPr="00B43FFA">
        <w:rPr>
          <w:rFonts w:ascii="Calibri" w:hAnsi="Calibri" w:cs="Calibri"/>
          <w:sz w:val="20"/>
        </w:rPr>
        <w:t xml:space="preserve">  jak za własne działania i zaniechania.</w:t>
      </w:r>
    </w:p>
    <w:p w:rsidR="00115A59" w:rsidRDefault="00115A59" w:rsidP="00115A59">
      <w:pPr>
        <w:pStyle w:val="Akapitzlist"/>
        <w:widowControl/>
        <w:numPr>
          <w:ilvl w:val="0"/>
          <w:numId w:val="89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>Wykonawca ponosi pełną odpowiedzialność za szkody powstałe  w mieniu z przyczyn leżących po stronie  Wykonawcy, w tym w szczególności włamania, kradzieże z włamaniem oraz zaniedbania przez pracowników Wykonawcy.</w:t>
      </w:r>
    </w:p>
    <w:p w:rsidR="00115A59" w:rsidRDefault="00115A59" w:rsidP="00115A59">
      <w:pPr>
        <w:pStyle w:val="Akapitzlist"/>
        <w:widowControl/>
        <w:numPr>
          <w:ilvl w:val="0"/>
          <w:numId w:val="89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>W przypadku ujawnienia szkody w mieniu, kradzieży z włamaniem, awarii itp. Wykonawca zobowiązuje się do natychmiastowego powiadomienia Zamawiającego, a także jeśli to konieczne właściwego organu ścigania, zabezpieczenia śladów włamania – kradzieży, podjęcia działań zapobiegających powiększeniu rozmiarów szkody</w:t>
      </w:r>
      <w:r>
        <w:rPr>
          <w:rFonts w:ascii="Calibri" w:hAnsi="Calibri" w:cs="Calibri"/>
          <w:sz w:val="20"/>
        </w:rPr>
        <w:t>.</w:t>
      </w:r>
    </w:p>
    <w:p w:rsidR="00115A59" w:rsidRDefault="00115A59" w:rsidP="00115A59">
      <w:pPr>
        <w:pStyle w:val="Akapitzlist"/>
        <w:widowControl/>
        <w:numPr>
          <w:ilvl w:val="0"/>
          <w:numId w:val="89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>W przypadku powstania ewentualnej szkody z przyczyn leżących po stronie Wykonawcy na rzecz Zamawiającego w chronionym mieniu lub też w przypadku powstania szkody lub krzywdy u osób przebywających na terenie Zamawiającego z przyczy</w:t>
      </w:r>
      <w:r>
        <w:rPr>
          <w:rFonts w:ascii="Calibri" w:hAnsi="Calibri" w:cs="Calibri"/>
          <w:sz w:val="20"/>
        </w:rPr>
        <w:t>n leżących po stronie Wykonawcy,</w:t>
      </w:r>
      <w:r w:rsidRPr="00B43FFA">
        <w:rPr>
          <w:rFonts w:ascii="Calibri" w:hAnsi="Calibri" w:cs="Calibri"/>
          <w:sz w:val="20"/>
        </w:rPr>
        <w:t xml:space="preserve"> Wykonawca zobowiązany jest do wypłaty odszkodowania oraz pokrycia kosztów związanych z usunięciem szkody </w:t>
      </w:r>
      <w:r>
        <w:rPr>
          <w:rFonts w:ascii="Calibri" w:hAnsi="Calibri" w:cs="Calibri"/>
          <w:sz w:val="20"/>
        </w:rPr>
        <w:t xml:space="preserve">            </w:t>
      </w:r>
      <w:r w:rsidRPr="00B43FFA">
        <w:rPr>
          <w:rFonts w:ascii="Calibri" w:hAnsi="Calibri" w:cs="Calibri"/>
          <w:sz w:val="20"/>
        </w:rPr>
        <w:t xml:space="preserve">a także wszystkich innych wydatków poniesionych przez Zamawiającego. Podstawą do ustalenia wysokości strat  będzie protokół  sporządzony przy udziale  przedstawicieli stron niniejszej </w:t>
      </w:r>
      <w:r>
        <w:rPr>
          <w:rFonts w:ascii="Calibri" w:hAnsi="Calibri" w:cs="Calibri"/>
          <w:sz w:val="20"/>
        </w:rPr>
        <w:t>u</w:t>
      </w:r>
      <w:r w:rsidRPr="00B43FFA">
        <w:rPr>
          <w:rFonts w:ascii="Calibri" w:hAnsi="Calibri" w:cs="Calibri"/>
          <w:sz w:val="20"/>
        </w:rPr>
        <w:t>mowy.</w:t>
      </w:r>
    </w:p>
    <w:p w:rsidR="00115A59" w:rsidRDefault="00115A59" w:rsidP="00115A59">
      <w:pPr>
        <w:pStyle w:val="Akapitzlist"/>
        <w:widowControl/>
        <w:numPr>
          <w:ilvl w:val="0"/>
          <w:numId w:val="89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>Odpowiedzialność Wykonawcy z tytułu wyrządzonej szkody w mieniu stanowiącym własność  Zamawiającego oceniana będzie  na zasadach określonych  w przepisach kodeksu cywilnego.</w:t>
      </w:r>
    </w:p>
    <w:p w:rsidR="00115A59" w:rsidRPr="00B160D8" w:rsidRDefault="00115A59" w:rsidP="00115A59">
      <w:pPr>
        <w:pStyle w:val="Akapitzlist"/>
        <w:numPr>
          <w:ilvl w:val="0"/>
          <w:numId w:val="89"/>
        </w:numPr>
        <w:tabs>
          <w:tab w:val="num" w:pos="900"/>
        </w:tabs>
        <w:ind w:left="426"/>
        <w:rPr>
          <w:rFonts w:asciiTheme="minorHAnsi" w:hAnsiTheme="minorHAnsi" w:cstheme="minorHAnsi"/>
          <w:sz w:val="20"/>
        </w:rPr>
      </w:pPr>
      <w:r w:rsidRPr="00B160D8">
        <w:rPr>
          <w:rFonts w:asciiTheme="minorHAnsi" w:hAnsiTheme="minorHAnsi" w:cstheme="minorHAnsi"/>
          <w:sz w:val="20"/>
        </w:rPr>
        <w:t>W przypadku stwierdzenia przez Zamawiającego nieprawidłowości w zakresie wykonywanych obowiązków  przez pracowników Wykonawcy, Zamawiający zastrzega sobie prawo żądania wyłączenia tych osób ze świadczenia usługi na rzecz Zamawiającego.</w:t>
      </w:r>
    </w:p>
    <w:p w:rsidR="00115A59" w:rsidRPr="00B160D8" w:rsidRDefault="00115A59" w:rsidP="00115A59">
      <w:pPr>
        <w:rPr>
          <w:rFonts w:ascii="Calibri" w:hAnsi="Calibri" w:cs="Calibri"/>
          <w:sz w:val="20"/>
        </w:rPr>
      </w:pPr>
    </w:p>
    <w:p w:rsidR="00115A59" w:rsidRDefault="00115A59" w:rsidP="00115A59">
      <w:pPr>
        <w:pStyle w:val="Standard"/>
        <w:jc w:val="center"/>
        <w:rPr>
          <w:rFonts w:ascii="Calibri" w:hAnsi="Calibri" w:cs="Calibri"/>
          <w:b/>
          <w:bCs/>
        </w:rPr>
      </w:pPr>
      <w:r w:rsidRPr="00391358">
        <w:rPr>
          <w:rFonts w:ascii="Calibri" w:hAnsi="Calibri" w:cs="Calibri"/>
          <w:b/>
          <w:bCs/>
        </w:rPr>
        <w:t>§ 3</w:t>
      </w:r>
    </w:p>
    <w:p w:rsidR="00115A59" w:rsidRDefault="00115A59" w:rsidP="00115A59">
      <w:pPr>
        <w:pStyle w:val="Standard"/>
        <w:rPr>
          <w:rFonts w:ascii="Calibri" w:hAnsi="Calibri" w:cs="Calibri"/>
          <w:bCs/>
        </w:rPr>
      </w:pPr>
    </w:p>
    <w:p w:rsidR="00115A59" w:rsidRDefault="00115A59" w:rsidP="00115A59">
      <w:pPr>
        <w:pStyle w:val="Akapitzlist"/>
        <w:widowControl/>
        <w:numPr>
          <w:ilvl w:val="0"/>
          <w:numId w:val="90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726E2">
        <w:rPr>
          <w:rFonts w:asciiTheme="minorHAnsi" w:hAnsiTheme="minorHAnsi" w:cstheme="minorHAnsi"/>
          <w:bCs/>
          <w:sz w:val="20"/>
        </w:rPr>
        <w:t xml:space="preserve">Wykonawca zobowiązany jest posiadać przez cały okres trwania umowy ubezpieczenie  odpowiedzialności cywilnej 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 xml:space="preserve">w zakresie prowadzonej działalności związanej z przedmiotem zamówienia na minimalną sumę gwarancyjną </w:t>
      </w:r>
      <w:r>
        <w:rPr>
          <w:rFonts w:asciiTheme="minorHAnsi" w:hAnsiTheme="minorHAnsi" w:cstheme="minorHAnsi"/>
          <w:bCs/>
          <w:sz w:val="20"/>
          <w:lang w:eastAsia="ar-SA"/>
        </w:rPr>
        <w:t>5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>00 000,00 zł (</w:t>
      </w:r>
      <w:r>
        <w:rPr>
          <w:rFonts w:asciiTheme="minorHAnsi" w:hAnsiTheme="minorHAnsi" w:cstheme="minorHAnsi"/>
          <w:bCs/>
          <w:sz w:val="20"/>
          <w:lang w:eastAsia="ar-SA"/>
        </w:rPr>
        <w:t>pięćset tysięcy złotych brutto)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 xml:space="preserve"> na jedno i wszystkie zdarzenia, wraz z</w:t>
      </w:r>
      <w:r>
        <w:rPr>
          <w:rFonts w:asciiTheme="minorHAnsi" w:hAnsiTheme="minorHAnsi" w:cstheme="minorHAnsi"/>
          <w:bCs/>
          <w:sz w:val="20"/>
          <w:lang w:eastAsia="ar-SA"/>
        </w:rPr>
        <w:t xml:space="preserve"> 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>potwierdzeniem opłacenia składek.</w:t>
      </w:r>
    </w:p>
    <w:p w:rsidR="00115A59" w:rsidRDefault="00115A59" w:rsidP="00115A59">
      <w:pPr>
        <w:pStyle w:val="Akapitzlist"/>
        <w:widowControl/>
        <w:numPr>
          <w:ilvl w:val="0"/>
          <w:numId w:val="90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Wykonawca zobowiązany jest do utrzymania ważnego ubezpieczenia i nie zmniejszania jego  zakresu oraz sumy przez cały okres obowiązywania umowy.</w:t>
      </w:r>
    </w:p>
    <w:p w:rsidR="00115A59" w:rsidRDefault="00115A59" w:rsidP="00115A59">
      <w:pPr>
        <w:pStyle w:val="Akapitzlist"/>
        <w:widowControl/>
        <w:numPr>
          <w:ilvl w:val="0"/>
          <w:numId w:val="90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lastRenderedPageBreak/>
        <w:t>Kopia polisy, a w przypadku jej braku inny dokument potwierdzający, że wykonawca jest ubezpieczony od odpowiedzialności cywilnej w zakresie prowadzonej dział</w:t>
      </w:r>
      <w:r>
        <w:rPr>
          <w:rFonts w:asciiTheme="minorHAnsi" w:hAnsiTheme="minorHAnsi" w:cstheme="minorHAnsi"/>
          <w:bCs/>
          <w:sz w:val="20"/>
        </w:rPr>
        <w:t xml:space="preserve">alności, stanowi </w:t>
      </w:r>
      <w:r w:rsidRPr="00AF5069">
        <w:rPr>
          <w:rFonts w:asciiTheme="minorHAnsi" w:hAnsiTheme="minorHAnsi" w:cstheme="minorHAnsi"/>
          <w:bCs/>
          <w:sz w:val="20"/>
        </w:rPr>
        <w:t xml:space="preserve">załącznik Nr 2 do niniejszej </w:t>
      </w:r>
      <w:r>
        <w:rPr>
          <w:rFonts w:asciiTheme="minorHAnsi" w:hAnsiTheme="minorHAnsi" w:cstheme="minorHAnsi"/>
          <w:bCs/>
          <w:sz w:val="20"/>
        </w:rPr>
        <w:t>u</w:t>
      </w:r>
      <w:r w:rsidRPr="00AF5069">
        <w:rPr>
          <w:rFonts w:asciiTheme="minorHAnsi" w:hAnsiTheme="minorHAnsi" w:cstheme="minorHAnsi"/>
          <w:bCs/>
          <w:sz w:val="20"/>
        </w:rPr>
        <w:t>mowy.</w:t>
      </w:r>
    </w:p>
    <w:p w:rsidR="00115A59" w:rsidRPr="00D7650B" w:rsidRDefault="00115A59" w:rsidP="00115A59">
      <w:pPr>
        <w:pStyle w:val="Akapitzlist"/>
        <w:widowControl/>
        <w:numPr>
          <w:ilvl w:val="0"/>
          <w:numId w:val="90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W przypadku, gdy umowa ubezpieczenia od odpowiedzialności cywilnej ulega rozwiązaniu w trakcie obowiązywania niniejszej umowy, Wykonawca zobowiązany jest dostarczyć Zamawiającemu kopie nowej polisy ubezpieczenia od odpowiedzialności cywilnej lub innego dokumentu potwierdzającego zawarcie umowy ubezpieczenia na następny okres, najpóźniej w ostatnim dniu obowiązywania poprzedniej umowy ubezpieczenia</w:t>
      </w:r>
      <w:r>
        <w:rPr>
          <w:rFonts w:asciiTheme="minorHAnsi" w:hAnsiTheme="minorHAnsi" w:cstheme="minorHAnsi"/>
          <w:bCs/>
          <w:sz w:val="20"/>
        </w:rPr>
        <w:t xml:space="preserve"> (</w:t>
      </w:r>
      <w:r w:rsidRPr="00D7650B">
        <w:rPr>
          <w:rFonts w:asciiTheme="minorHAnsi" w:hAnsiTheme="minorHAnsi" w:cstheme="minorHAnsi"/>
          <w:bCs/>
          <w:sz w:val="20"/>
        </w:rPr>
        <w:t>wraz z dowodem jej opłacenia).</w:t>
      </w:r>
    </w:p>
    <w:p w:rsidR="00115A59" w:rsidRPr="00AF5069" w:rsidRDefault="00115A59" w:rsidP="00115A59">
      <w:pPr>
        <w:pStyle w:val="Akapitzlist"/>
        <w:widowControl/>
        <w:numPr>
          <w:ilvl w:val="0"/>
          <w:numId w:val="90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Wykonawca ponosi odpowiedzialność za następstwa nieszczęśliwych wypadków osób zatrudnianych przez Wykonawcę, jak i osób trzecich, powstałych w związku z wykonywaniem usług. W przypadku kradzieży, pożaru lub innych zdarzeń losowych, zaistniałych w czasie wykonywania usług Wykonawca zobowiązany jest do niezwłocznego powiadomienia Zamawiającego o zdarzeniu.</w:t>
      </w:r>
    </w:p>
    <w:p w:rsidR="00115A59" w:rsidRDefault="00115A59" w:rsidP="00115A59">
      <w:pPr>
        <w:pStyle w:val="Standard"/>
        <w:rPr>
          <w:rFonts w:ascii="Calibri" w:hAnsi="Calibri" w:cs="Calibri"/>
          <w:bCs/>
        </w:rPr>
      </w:pPr>
    </w:p>
    <w:p w:rsidR="00115A59" w:rsidRDefault="00115A59" w:rsidP="00115A59">
      <w:pPr>
        <w:pStyle w:val="Standard"/>
        <w:jc w:val="center"/>
        <w:rPr>
          <w:rFonts w:ascii="Calibri" w:hAnsi="Calibri" w:cs="Calibri"/>
          <w:b/>
          <w:bCs/>
        </w:rPr>
      </w:pPr>
      <w:r w:rsidRPr="00391358">
        <w:rPr>
          <w:rFonts w:ascii="Calibri" w:hAnsi="Calibri" w:cs="Calibri"/>
          <w:b/>
          <w:bCs/>
        </w:rPr>
        <w:t>§ 4</w:t>
      </w:r>
    </w:p>
    <w:p w:rsidR="00115A59" w:rsidRPr="00391358" w:rsidRDefault="00115A59" w:rsidP="00115A59">
      <w:pPr>
        <w:pStyle w:val="Standard"/>
        <w:jc w:val="center"/>
        <w:rPr>
          <w:rFonts w:ascii="Calibri" w:hAnsi="Calibri" w:cs="Calibri"/>
          <w:b/>
          <w:bCs/>
        </w:rPr>
      </w:pPr>
    </w:p>
    <w:p w:rsidR="00115A59" w:rsidRPr="004C185B" w:rsidRDefault="00115A59" w:rsidP="00115A59">
      <w:pPr>
        <w:pStyle w:val="Tekstpodstawowy"/>
        <w:numPr>
          <w:ilvl w:val="0"/>
          <w:numId w:val="91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4C185B">
        <w:rPr>
          <w:rFonts w:ascii="Calibri" w:hAnsi="Calibri" w:cs="Calibri"/>
          <w:bCs/>
          <w:sz w:val="20"/>
          <w:szCs w:val="20"/>
        </w:rPr>
        <w:t xml:space="preserve">Zamawiający  wyznacza do </w:t>
      </w:r>
      <w:r>
        <w:rPr>
          <w:rFonts w:ascii="Calibri" w:hAnsi="Calibri" w:cs="Calibri"/>
          <w:bCs/>
          <w:sz w:val="20"/>
          <w:szCs w:val="20"/>
        </w:rPr>
        <w:t>kontaktów z Wykonawcą</w:t>
      </w:r>
      <w:r w:rsidRPr="004C185B">
        <w:rPr>
          <w:rFonts w:ascii="Calibri" w:hAnsi="Calibri" w:cs="Calibri"/>
          <w:bCs/>
          <w:sz w:val="20"/>
          <w:szCs w:val="20"/>
        </w:rPr>
        <w:t>:</w:t>
      </w:r>
    </w:p>
    <w:p w:rsidR="00115A59" w:rsidRPr="004C185B" w:rsidRDefault="00115A59" w:rsidP="00115A59">
      <w:pPr>
        <w:pStyle w:val="Tekstpodstawowy"/>
        <w:spacing w:after="0"/>
        <w:ind w:firstLine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 – Paweł Witkowski tel. 42 617 72 91, Tuszyn – Andrzej Stępień Tel. 42 614 12 95.</w:t>
      </w:r>
    </w:p>
    <w:p w:rsidR="00115A59" w:rsidRPr="004C185B" w:rsidRDefault="00115A59" w:rsidP="00115A59">
      <w:pPr>
        <w:pStyle w:val="Tekstpodstawowy"/>
        <w:numPr>
          <w:ilvl w:val="0"/>
          <w:numId w:val="91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4C185B">
        <w:rPr>
          <w:rFonts w:ascii="Calibri" w:hAnsi="Calibri" w:cs="Calibri"/>
          <w:bCs/>
          <w:sz w:val="20"/>
          <w:szCs w:val="20"/>
        </w:rPr>
        <w:t>Wykonawca  wyznacza osobę koordynującą i nadzorującą wykonanie przedmiotu zamówienia:</w:t>
      </w:r>
    </w:p>
    <w:p w:rsidR="00115A59" w:rsidRPr="004C185B" w:rsidRDefault="00115A59" w:rsidP="00115A59">
      <w:pPr>
        <w:pStyle w:val="Tekstpodstawowy"/>
        <w:spacing w:after="0"/>
        <w:ind w:firstLine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Pr="004C1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15A59" w:rsidRPr="002657C2" w:rsidRDefault="00115A59" w:rsidP="00115A59">
      <w:pPr>
        <w:pStyle w:val="Akapitzlist"/>
        <w:widowControl/>
        <w:numPr>
          <w:ilvl w:val="0"/>
          <w:numId w:val="9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2657C2">
        <w:rPr>
          <w:rFonts w:ascii="Calibri" w:hAnsi="Calibri" w:cs="Calibri"/>
          <w:sz w:val="20"/>
        </w:rPr>
        <w:t>Strona poinformuje, pisemnie drugą stronę niniejszej umowy o każdorazowej zmianie osoby uprawnionej do kontaktów, zmianie zakresu upoważnienia, zmianie jej danych, a w szczególności zmiany numerów telefonów.</w:t>
      </w:r>
    </w:p>
    <w:p w:rsidR="00115A59" w:rsidRPr="00391358" w:rsidRDefault="00115A59" w:rsidP="00115A5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15A59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391358">
        <w:rPr>
          <w:rFonts w:ascii="Calibri" w:hAnsi="Calibri" w:cs="Calibri"/>
          <w:b/>
          <w:bCs/>
          <w:sz w:val="20"/>
          <w:szCs w:val="20"/>
        </w:rPr>
        <w:t>5</w:t>
      </w:r>
    </w:p>
    <w:p w:rsidR="00115A59" w:rsidRDefault="00115A59" w:rsidP="00115A59">
      <w:pPr>
        <w:jc w:val="both"/>
        <w:rPr>
          <w:rFonts w:ascii="Calibri" w:hAnsi="Calibri" w:cs="Calibri"/>
          <w:bCs/>
          <w:sz w:val="20"/>
          <w:szCs w:val="20"/>
        </w:rPr>
      </w:pPr>
    </w:p>
    <w:p w:rsidR="00115A59" w:rsidRPr="005059D8" w:rsidRDefault="00115A59" w:rsidP="00115A59">
      <w:pPr>
        <w:pStyle w:val="Akapitzlist"/>
        <w:widowControl/>
        <w:numPr>
          <w:ilvl w:val="0"/>
          <w:numId w:val="9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bCs/>
          <w:sz w:val="20"/>
        </w:rPr>
      </w:pPr>
      <w:r w:rsidRPr="005059D8">
        <w:rPr>
          <w:rFonts w:ascii="Calibri" w:hAnsi="Calibri" w:cs="Tahoma"/>
          <w:sz w:val="20"/>
        </w:rPr>
        <w:t>Zamawiający udostępni Wykonawcy pomieszczenia w obiekcie w Tuszynie o łącznej powierzchni 16, 00m</w:t>
      </w:r>
      <w:r w:rsidRPr="005059D8">
        <w:rPr>
          <w:rFonts w:ascii="Calibri" w:hAnsi="Calibri" w:cs="Tahoma"/>
          <w:sz w:val="20"/>
          <w:vertAlign w:val="superscript"/>
        </w:rPr>
        <w:t>2</w:t>
      </w:r>
      <w:r w:rsidRPr="005059D8">
        <w:rPr>
          <w:rFonts w:ascii="Calibri" w:hAnsi="Calibri" w:cs="Tahoma"/>
          <w:sz w:val="20"/>
        </w:rPr>
        <w:t xml:space="preserve"> oraz w Łodzi o łącznej powierzchni 48,00m</w:t>
      </w:r>
      <w:r w:rsidRPr="005059D8">
        <w:rPr>
          <w:rFonts w:ascii="Calibri" w:hAnsi="Calibri" w:cs="Tahoma"/>
          <w:sz w:val="20"/>
          <w:vertAlign w:val="superscript"/>
        </w:rPr>
        <w:t>2</w:t>
      </w:r>
      <w:r w:rsidRPr="005059D8">
        <w:rPr>
          <w:rFonts w:ascii="Calibri" w:hAnsi="Calibri" w:cs="Tahoma"/>
          <w:sz w:val="20"/>
        </w:rPr>
        <w:t>.</w:t>
      </w:r>
    </w:p>
    <w:p w:rsidR="00115A59" w:rsidRPr="00C313A5" w:rsidRDefault="00115A59" w:rsidP="00115A59">
      <w:pPr>
        <w:pStyle w:val="Akapitzlist"/>
        <w:widowControl/>
        <w:numPr>
          <w:ilvl w:val="0"/>
          <w:numId w:val="9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bCs/>
          <w:sz w:val="20"/>
        </w:rPr>
      </w:pPr>
      <w:r w:rsidRPr="00C313A5">
        <w:rPr>
          <w:rFonts w:ascii="Calibri" w:hAnsi="Calibri" w:cs="Calibri"/>
          <w:bCs/>
          <w:sz w:val="20"/>
        </w:rPr>
        <w:t xml:space="preserve">Strony ustalają, że Wykonawca za media, w związku z przekazanymi do używania pomieszczeniami, będzie płacił Zamawiającemu opłaty według zasad opisanych poniżej dla lokalizacji Łódź i Tuszyn, </w:t>
      </w:r>
      <w:r>
        <w:rPr>
          <w:rFonts w:ascii="Calibri" w:hAnsi="Calibri" w:cs="Calibri"/>
          <w:bCs/>
          <w:sz w:val="20"/>
        </w:rPr>
        <w:t xml:space="preserve">                                     </w:t>
      </w:r>
      <w:r w:rsidRPr="00C313A5">
        <w:rPr>
          <w:rFonts w:ascii="Calibri" w:hAnsi="Calibri" w:cs="Calibri"/>
          <w:bCs/>
          <w:sz w:val="20"/>
        </w:rPr>
        <w:t>wg rzeczywistego zużycia tj. wskazań liczników, billingów</w:t>
      </w:r>
      <w:r>
        <w:rPr>
          <w:rFonts w:ascii="Calibri" w:hAnsi="Calibri" w:cs="Calibri"/>
          <w:bCs/>
          <w:sz w:val="20"/>
        </w:rPr>
        <w:t xml:space="preserve"> (telefonów) albo według opłat ryczałtowych, zgodnie ze stawkami a</w:t>
      </w:r>
      <w:r w:rsidRPr="00C313A5">
        <w:rPr>
          <w:rFonts w:ascii="Calibri" w:hAnsi="Calibri" w:cs="Calibri"/>
          <w:bCs/>
          <w:sz w:val="20"/>
        </w:rPr>
        <w:t>ktualnie obowiązując</w:t>
      </w:r>
      <w:r>
        <w:rPr>
          <w:rFonts w:ascii="Calibri" w:hAnsi="Calibri" w:cs="Calibri"/>
          <w:bCs/>
          <w:sz w:val="20"/>
        </w:rPr>
        <w:t>ymi u Zamawiającego. Zmiana stawek obowiązywała będzie od daty powiadomienia Wykonawcy o wprowadzeniu zmiany u Zamawiającego i nie będzie oznaczała konieczności powiadamiania Wykonawcy ani tez podpisania Aneksu do Umowy.</w:t>
      </w:r>
      <w:r w:rsidRPr="00C313A5">
        <w:rPr>
          <w:rFonts w:ascii="Calibri" w:hAnsi="Calibri" w:cs="Calibri"/>
          <w:bCs/>
          <w:sz w:val="20"/>
        </w:rPr>
        <w:t xml:space="preserve"> </w:t>
      </w:r>
    </w:p>
    <w:p w:rsidR="00115A59" w:rsidRPr="005059D8" w:rsidRDefault="00115A59" w:rsidP="00115A59">
      <w:pPr>
        <w:pStyle w:val="Akapitzlist"/>
        <w:ind w:left="851"/>
        <w:rPr>
          <w:rFonts w:ascii="Calibri" w:hAnsi="Calibri" w:cs="Calibri"/>
          <w:sz w:val="20"/>
          <w:u w:val="single"/>
        </w:rPr>
      </w:pPr>
      <w:r w:rsidRPr="005059D8">
        <w:rPr>
          <w:rFonts w:ascii="Calibri" w:hAnsi="Calibri" w:cs="Calibri"/>
          <w:sz w:val="20"/>
          <w:u w:val="single"/>
        </w:rPr>
        <w:t>Łódź: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3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</w:rPr>
      </w:pPr>
      <w:r w:rsidRPr="005059D8">
        <w:rPr>
          <w:rFonts w:ascii="Calibri" w:hAnsi="Calibri" w:cs="Calibri"/>
          <w:sz w:val="20"/>
        </w:rPr>
        <w:t xml:space="preserve">woda </w:t>
      </w:r>
      <w:r w:rsidRPr="005059D8">
        <w:rPr>
          <w:rFonts w:ascii="Calibri" w:hAnsi="Calibri" w:cs="Calibri"/>
          <w:sz w:val="20"/>
          <w:szCs w:val="20"/>
        </w:rPr>
        <w:t>zimna - ryczałt (wszystkie posterunki)  3,5m</w:t>
      </w:r>
      <w:r w:rsidRPr="005059D8">
        <w:rPr>
          <w:rFonts w:ascii="Calibri" w:hAnsi="Calibri" w:cs="Calibri"/>
          <w:sz w:val="20"/>
          <w:szCs w:val="20"/>
          <w:vertAlign w:val="superscript"/>
        </w:rPr>
        <w:t>3 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3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</w:rPr>
      </w:pPr>
      <w:r w:rsidRPr="005059D8">
        <w:rPr>
          <w:rFonts w:ascii="Calibri" w:hAnsi="Calibri" w:cs="Calibri"/>
          <w:sz w:val="20"/>
        </w:rPr>
        <w:t>woda ciepła ryczałt 2,5 m</w:t>
      </w:r>
      <w:r w:rsidRPr="005059D8">
        <w:rPr>
          <w:rFonts w:ascii="Calibri" w:hAnsi="Calibri" w:cs="Calibri"/>
          <w:sz w:val="20"/>
          <w:vertAlign w:val="superscript"/>
        </w:rPr>
        <w:t>3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3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</w:rPr>
      </w:pPr>
      <w:r w:rsidRPr="005059D8">
        <w:rPr>
          <w:rFonts w:ascii="Calibri" w:hAnsi="Calibri" w:cs="Calibri"/>
          <w:sz w:val="20"/>
        </w:rPr>
        <w:t xml:space="preserve">energia </w:t>
      </w:r>
      <w:r w:rsidRPr="005059D8">
        <w:rPr>
          <w:rFonts w:ascii="Calibri" w:hAnsi="Calibri" w:cs="Calibri"/>
          <w:sz w:val="20"/>
          <w:szCs w:val="20"/>
        </w:rPr>
        <w:t xml:space="preserve">elektryczna wg wskazań licznika (portiernia główna)  + ryczałt (pozostałe posterunki) 50 </w:t>
      </w:r>
      <w:proofErr w:type="spellStart"/>
      <w:r w:rsidRPr="005059D8">
        <w:rPr>
          <w:rFonts w:ascii="Calibri" w:hAnsi="Calibri" w:cs="Calibri"/>
          <w:sz w:val="20"/>
          <w:szCs w:val="20"/>
        </w:rPr>
        <w:t>kWh</w:t>
      </w:r>
      <w:proofErr w:type="spellEnd"/>
    </w:p>
    <w:p w:rsidR="00115A59" w:rsidRPr="005059D8" w:rsidRDefault="00115A59" w:rsidP="00115A59">
      <w:pPr>
        <w:pStyle w:val="Akapitzlist"/>
        <w:widowControl/>
        <w:numPr>
          <w:ilvl w:val="0"/>
          <w:numId w:val="93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</w:rPr>
      </w:pPr>
      <w:r w:rsidRPr="005059D8">
        <w:rPr>
          <w:rFonts w:ascii="Calibri" w:hAnsi="Calibri" w:cs="Calibri"/>
          <w:sz w:val="20"/>
        </w:rPr>
        <w:t xml:space="preserve">nieczystości </w:t>
      </w:r>
      <w:r w:rsidRPr="005059D8">
        <w:rPr>
          <w:rFonts w:ascii="Calibri" w:hAnsi="Calibri" w:cs="Calibri"/>
          <w:sz w:val="20"/>
          <w:szCs w:val="20"/>
        </w:rPr>
        <w:t>płynne  wywóz z szamba przy portierni głównej + ryczałt (pozostałe posterunki)             6 m</w:t>
      </w:r>
      <w:r w:rsidRPr="005059D8">
        <w:rPr>
          <w:rFonts w:ascii="Calibri" w:hAnsi="Calibri" w:cs="Calibri"/>
          <w:sz w:val="20"/>
          <w:szCs w:val="20"/>
          <w:vertAlign w:val="superscript"/>
        </w:rPr>
        <w:t>3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3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</w:rPr>
      </w:pPr>
      <w:r w:rsidRPr="005059D8">
        <w:rPr>
          <w:rFonts w:ascii="Calibri" w:hAnsi="Calibri" w:cs="Calibri"/>
          <w:sz w:val="20"/>
        </w:rPr>
        <w:t xml:space="preserve">nieczystości </w:t>
      </w:r>
      <w:r w:rsidRPr="005059D8">
        <w:rPr>
          <w:rFonts w:ascii="Calibri" w:hAnsi="Calibri" w:cs="Calibri"/>
          <w:sz w:val="20"/>
          <w:szCs w:val="20"/>
        </w:rPr>
        <w:t>stałe: zmieszane 0,5m</w:t>
      </w:r>
      <w:r w:rsidRPr="005059D8">
        <w:rPr>
          <w:rFonts w:ascii="Calibri" w:hAnsi="Calibri" w:cs="Calibri"/>
          <w:sz w:val="20"/>
          <w:szCs w:val="20"/>
          <w:vertAlign w:val="superscript"/>
        </w:rPr>
        <w:t>3</w:t>
      </w:r>
      <w:r w:rsidRPr="005059D8">
        <w:rPr>
          <w:rFonts w:ascii="Calibri" w:hAnsi="Calibri" w:cs="Calibri"/>
          <w:sz w:val="20"/>
          <w:szCs w:val="20"/>
        </w:rPr>
        <w:t xml:space="preserve"> + 0,5m</w:t>
      </w:r>
      <w:r w:rsidRPr="005059D8">
        <w:rPr>
          <w:rFonts w:ascii="Calibri" w:hAnsi="Calibri" w:cs="Calibri"/>
          <w:sz w:val="20"/>
          <w:szCs w:val="20"/>
          <w:vertAlign w:val="superscript"/>
        </w:rPr>
        <w:t>3</w:t>
      </w:r>
      <w:r w:rsidRPr="005059D8">
        <w:rPr>
          <w:rFonts w:ascii="Calibri" w:hAnsi="Calibri" w:cs="Calibri"/>
          <w:sz w:val="20"/>
          <w:szCs w:val="20"/>
        </w:rPr>
        <w:t>  segregowane </w:t>
      </w:r>
    </w:p>
    <w:p w:rsidR="00115A59" w:rsidRPr="005059D8" w:rsidRDefault="00115A59" w:rsidP="00115A59">
      <w:pPr>
        <w:pStyle w:val="Akapitzlist"/>
        <w:ind w:left="851"/>
        <w:rPr>
          <w:rFonts w:ascii="Calibri" w:hAnsi="Calibri" w:cs="Calibri"/>
          <w:sz w:val="20"/>
          <w:u w:val="single"/>
        </w:rPr>
      </w:pPr>
      <w:r w:rsidRPr="005059D8">
        <w:rPr>
          <w:rFonts w:ascii="Calibri" w:hAnsi="Calibri" w:cs="Calibri"/>
          <w:sz w:val="20"/>
          <w:u w:val="single"/>
        </w:rPr>
        <w:t>Tuszyn: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4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  <w:sz w:val="20"/>
        </w:rPr>
      </w:pPr>
      <w:r w:rsidRPr="005059D8">
        <w:rPr>
          <w:rFonts w:ascii="Calibri" w:hAnsi="Calibri" w:cs="Calibri"/>
          <w:sz w:val="20"/>
        </w:rPr>
        <w:t xml:space="preserve">woda zimna wg </w:t>
      </w:r>
      <w:r w:rsidRPr="005059D8">
        <w:rPr>
          <w:rFonts w:ascii="Calibri" w:eastAsia="Times New Roman" w:hAnsi="Calibri"/>
          <w:sz w:val="20"/>
          <w:szCs w:val="20"/>
          <w:lang w:eastAsia="pl-PL"/>
        </w:rPr>
        <w:t>wskazań licznika (portiernia główna) + ryczałt 2 m</w:t>
      </w:r>
      <w:r w:rsidRPr="005059D8">
        <w:rPr>
          <w:rFonts w:ascii="Calibri" w:eastAsia="Times New Roman" w:hAnsi="Calibri"/>
          <w:sz w:val="20"/>
          <w:szCs w:val="20"/>
          <w:vertAlign w:val="superscript"/>
          <w:lang w:eastAsia="pl-PL"/>
        </w:rPr>
        <w:t>3</w:t>
      </w:r>
      <w:r w:rsidRPr="005059D8">
        <w:rPr>
          <w:rFonts w:ascii="Calibri" w:eastAsia="Times New Roman" w:hAnsi="Calibri"/>
          <w:sz w:val="20"/>
          <w:szCs w:val="20"/>
          <w:lang w:eastAsia="pl-PL"/>
        </w:rPr>
        <w:t xml:space="preserve"> (pozostałe portiernie paw.: A, B, D)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4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  <w:sz w:val="20"/>
        </w:rPr>
      </w:pPr>
      <w:r w:rsidRPr="005059D8">
        <w:rPr>
          <w:rFonts w:ascii="Calibri" w:hAnsi="Calibri" w:cs="Calibri"/>
          <w:sz w:val="20"/>
        </w:rPr>
        <w:t xml:space="preserve">woda </w:t>
      </w:r>
      <w:r w:rsidRPr="005059D8">
        <w:rPr>
          <w:rFonts w:ascii="Calibri" w:hAnsi="Calibri"/>
          <w:sz w:val="20"/>
          <w:szCs w:val="20"/>
        </w:rPr>
        <w:t>ciepła ryczałt  1,5 m</w:t>
      </w:r>
      <w:r w:rsidRPr="005059D8">
        <w:rPr>
          <w:rFonts w:ascii="Calibri" w:hAnsi="Calibri"/>
          <w:sz w:val="20"/>
          <w:szCs w:val="20"/>
          <w:vertAlign w:val="superscript"/>
        </w:rPr>
        <w:t>3</w:t>
      </w:r>
      <w:r w:rsidRPr="005059D8">
        <w:rPr>
          <w:rFonts w:ascii="Calibri" w:hAnsi="Calibri"/>
          <w:sz w:val="20"/>
          <w:szCs w:val="20"/>
        </w:rPr>
        <w:t xml:space="preserve"> ( portiernie paw.: A, B, D)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4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  <w:sz w:val="20"/>
        </w:rPr>
      </w:pPr>
      <w:r w:rsidRPr="005059D8">
        <w:rPr>
          <w:rFonts w:ascii="Calibri" w:hAnsi="Calibri" w:cs="Calibri"/>
          <w:sz w:val="20"/>
        </w:rPr>
        <w:t xml:space="preserve">energia elektryczna wg wskazań licznika (portiernia główna) + ryczałt 75 </w:t>
      </w:r>
      <w:proofErr w:type="spellStart"/>
      <w:r w:rsidRPr="005059D8">
        <w:rPr>
          <w:rFonts w:ascii="Calibri" w:hAnsi="Calibri" w:cs="Calibri"/>
          <w:sz w:val="20"/>
        </w:rPr>
        <w:t>kWh</w:t>
      </w:r>
      <w:proofErr w:type="spellEnd"/>
      <w:r w:rsidRPr="005059D8">
        <w:rPr>
          <w:rFonts w:ascii="Calibri" w:hAnsi="Calibri" w:cs="Calibri"/>
          <w:sz w:val="20"/>
        </w:rPr>
        <w:t xml:space="preserve"> (pozostałe portiernie paw.: A, B, D)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4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  <w:sz w:val="20"/>
        </w:rPr>
      </w:pPr>
      <w:r w:rsidRPr="005059D8">
        <w:rPr>
          <w:rFonts w:ascii="Calibri" w:hAnsi="Calibri" w:cs="Calibri"/>
          <w:sz w:val="20"/>
        </w:rPr>
        <w:t xml:space="preserve">nieczystości </w:t>
      </w:r>
      <w:r w:rsidRPr="005059D8">
        <w:rPr>
          <w:rFonts w:ascii="Calibri" w:hAnsi="Calibri"/>
          <w:sz w:val="20"/>
          <w:szCs w:val="20"/>
        </w:rPr>
        <w:t>płynne wg wskazań licznika (portiernia główna) + ryczałt 3,5 m</w:t>
      </w:r>
      <w:r w:rsidRPr="005059D8">
        <w:rPr>
          <w:rFonts w:ascii="Calibri" w:hAnsi="Calibri"/>
          <w:sz w:val="20"/>
          <w:szCs w:val="20"/>
          <w:vertAlign w:val="superscript"/>
        </w:rPr>
        <w:t>3</w:t>
      </w:r>
      <w:r w:rsidRPr="005059D8">
        <w:rPr>
          <w:rFonts w:ascii="Calibri" w:hAnsi="Calibri"/>
          <w:sz w:val="20"/>
          <w:szCs w:val="20"/>
        </w:rPr>
        <w:t>(pozostałe portiernie paw.: A, B, D)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94"/>
        </w:numPr>
        <w:tabs>
          <w:tab w:val="clear" w:pos="0"/>
        </w:tabs>
        <w:suppressAutoHyphens w:val="0"/>
        <w:spacing w:line="240" w:lineRule="auto"/>
        <w:ind w:left="1418"/>
        <w:rPr>
          <w:rFonts w:ascii="Calibri" w:hAnsi="Calibri" w:cs="Calibri"/>
          <w:sz w:val="20"/>
        </w:rPr>
      </w:pPr>
      <w:r w:rsidRPr="005059D8">
        <w:rPr>
          <w:rFonts w:ascii="Calibri" w:hAnsi="Calibri" w:cs="Calibri"/>
          <w:sz w:val="20"/>
        </w:rPr>
        <w:t>nieczystości stałe: 0,2 m</w:t>
      </w:r>
      <w:r w:rsidRPr="005059D8">
        <w:rPr>
          <w:rFonts w:ascii="Calibri" w:hAnsi="Calibri" w:cs="Calibri"/>
          <w:sz w:val="20"/>
          <w:vertAlign w:val="superscript"/>
        </w:rPr>
        <w:t xml:space="preserve">3 </w:t>
      </w:r>
      <w:r w:rsidRPr="005059D8">
        <w:rPr>
          <w:rFonts w:ascii="Calibri" w:eastAsia="Times New Roman" w:hAnsi="Calibri"/>
          <w:sz w:val="20"/>
          <w:szCs w:val="20"/>
          <w:lang w:eastAsia="pl-PL"/>
        </w:rPr>
        <w:t>– zmieszane + 0,3 m</w:t>
      </w:r>
      <w:r w:rsidRPr="005059D8">
        <w:rPr>
          <w:rFonts w:ascii="Calibri" w:eastAsia="Times New Roman" w:hAnsi="Calibri"/>
          <w:sz w:val="20"/>
          <w:szCs w:val="20"/>
          <w:vertAlign w:val="superscript"/>
          <w:lang w:eastAsia="pl-PL"/>
        </w:rPr>
        <w:t>3</w:t>
      </w:r>
      <w:r w:rsidRPr="005059D8">
        <w:rPr>
          <w:rFonts w:ascii="Calibri" w:eastAsia="Times New Roman" w:hAnsi="Calibri"/>
          <w:sz w:val="20"/>
          <w:szCs w:val="20"/>
          <w:lang w:eastAsia="pl-PL"/>
        </w:rPr>
        <w:t>– segregowane</w:t>
      </w:r>
    </w:p>
    <w:p w:rsidR="00115A59" w:rsidRDefault="00115A59" w:rsidP="00115A59">
      <w:pPr>
        <w:pStyle w:val="Akapitzlist"/>
        <w:numPr>
          <w:ilvl w:val="0"/>
          <w:numId w:val="92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Opłaty za media regulowane będą przez Wykonawcę w ciągu 14 dni od daty wystawienia faktury przez Zamawiającego na wskazany rachunek bankowy lub do Kasy Zamawiającego. W przypadku wpłaty na rachunek bankowy, za dzień zapłaty przyjmuje się dzień wpływu kwoty na rachunek bankowy Zamawiającego.</w:t>
      </w:r>
    </w:p>
    <w:p w:rsidR="00115A59" w:rsidRPr="009676BC" w:rsidRDefault="00115A59" w:rsidP="00115A59">
      <w:pPr>
        <w:pStyle w:val="Akapitzlist"/>
        <w:rPr>
          <w:rFonts w:ascii="Calibri" w:hAnsi="Calibri" w:cs="Calibri"/>
          <w:sz w:val="20"/>
        </w:rPr>
      </w:pPr>
    </w:p>
    <w:p w:rsidR="00115A59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</w:t>
      </w:r>
      <w:r w:rsidRPr="00391358">
        <w:rPr>
          <w:rFonts w:ascii="Calibri" w:hAnsi="Calibri" w:cs="Calibri"/>
          <w:b/>
          <w:bCs/>
          <w:sz w:val="20"/>
          <w:szCs w:val="20"/>
        </w:rPr>
        <w:t xml:space="preserve"> 6</w:t>
      </w:r>
    </w:p>
    <w:p w:rsidR="00115A59" w:rsidRPr="00391358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3E28" w:rsidRPr="002A799F" w:rsidRDefault="00903E28" w:rsidP="00903E2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A799F">
        <w:rPr>
          <w:rFonts w:ascii="Calibri" w:hAnsi="Calibri" w:cs="Calibri"/>
          <w:bCs/>
          <w:sz w:val="20"/>
          <w:szCs w:val="20"/>
        </w:rPr>
        <w:t>Umowa obowiązuje przez okres 24 miesięcy, od dnia ………... 2024 r. .do dnia …………... 2026 r., przy czym przekazanie</w:t>
      </w:r>
      <w:r w:rsidR="00774708" w:rsidRPr="002A799F">
        <w:rPr>
          <w:rFonts w:ascii="Calibri" w:hAnsi="Calibri" w:cs="Calibri"/>
          <w:bCs/>
          <w:sz w:val="20"/>
          <w:szCs w:val="20"/>
        </w:rPr>
        <w:t xml:space="preserve"> i zdanie </w:t>
      </w:r>
      <w:r w:rsidRPr="002A799F">
        <w:rPr>
          <w:rFonts w:ascii="Calibri" w:hAnsi="Calibri" w:cs="Calibri"/>
          <w:bCs/>
          <w:sz w:val="20"/>
          <w:szCs w:val="20"/>
        </w:rPr>
        <w:t xml:space="preserve"> posterunków nastąpi o godz.. 12:00</w:t>
      </w:r>
    </w:p>
    <w:p w:rsidR="00903E28" w:rsidRDefault="00903E28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A799F" w:rsidRDefault="002A799F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15A59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§</w:t>
      </w:r>
      <w:r w:rsidRPr="00391358">
        <w:rPr>
          <w:rFonts w:ascii="Calibri" w:hAnsi="Calibri" w:cs="Calibri"/>
          <w:b/>
          <w:bCs/>
          <w:sz w:val="20"/>
          <w:szCs w:val="20"/>
        </w:rPr>
        <w:t xml:space="preserve"> 7</w:t>
      </w:r>
    </w:p>
    <w:p w:rsidR="00115A59" w:rsidRDefault="00115A59" w:rsidP="00115A5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15A59" w:rsidRDefault="00115A59" w:rsidP="00115A59">
      <w:pPr>
        <w:pStyle w:val="Akapitzlist"/>
        <w:widowControl/>
        <w:numPr>
          <w:ilvl w:val="0"/>
          <w:numId w:val="98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F5E06">
        <w:rPr>
          <w:rFonts w:asciiTheme="minorHAnsi" w:hAnsiTheme="minorHAnsi" w:cstheme="minorHAnsi"/>
          <w:sz w:val="20"/>
        </w:rPr>
        <w:t>Zamawiający określa, że Wykonawca zobowiązany jest do posługiwania się w zakresie realizacji umowy pracownikami zatrudnionymi na podstawie stosunku pracy, jeżeli wykonanie tych czynności polega na wykonywaniu pracy w sposób określony w art. 22 § 1 ustawy z dnia 26 czerwca 1974 r. – Kodeks pracy (</w:t>
      </w:r>
      <w:r>
        <w:rPr>
          <w:rFonts w:ascii="Calibri" w:hAnsi="Calibri" w:cs="Calibri"/>
          <w:sz w:val="20"/>
        </w:rPr>
        <w:t xml:space="preserve">tekst jednolity </w:t>
      </w:r>
      <w:r w:rsidRPr="00187674">
        <w:rPr>
          <w:rFonts w:ascii="Calibri" w:hAnsi="Calibri" w:cs="Calibri"/>
          <w:sz w:val="20"/>
        </w:rPr>
        <w:t>Dz. U. z 20</w:t>
      </w:r>
      <w:r>
        <w:rPr>
          <w:rFonts w:ascii="Calibri" w:hAnsi="Calibri" w:cs="Calibri"/>
          <w:sz w:val="20"/>
        </w:rPr>
        <w:t>20</w:t>
      </w:r>
      <w:r w:rsidRPr="00187674">
        <w:rPr>
          <w:rFonts w:ascii="Calibri" w:hAnsi="Calibri" w:cs="Calibri"/>
          <w:sz w:val="20"/>
        </w:rPr>
        <w:t xml:space="preserve"> r. poz. </w:t>
      </w:r>
      <w:r>
        <w:rPr>
          <w:rFonts w:ascii="Calibri" w:hAnsi="Calibri" w:cs="Calibri"/>
          <w:sz w:val="20"/>
        </w:rPr>
        <w:t>1320</w:t>
      </w:r>
      <w:r w:rsidRPr="009F5E06">
        <w:rPr>
          <w:rFonts w:asciiTheme="minorHAnsi" w:hAnsiTheme="minorHAnsi" w:cstheme="minorHAnsi"/>
          <w:sz w:val="20"/>
        </w:rPr>
        <w:t>).</w:t>
      </w:r>
      <w:r>
        <w:rPr>
          <w:rFonts w:asciiTheme="minorHAnsi" w:hAnsiTheme="minorHAnsi" w:cstheme="minorHAnsi"/>
          <w:sz w:val="20"/>
        </w:rPr>
        <w:t xml:space="preserve"> </w:t>
      </w:r>
      <w:r w:rsidRPr="009F5E06">
        <w:rPr>
          <w:rFonts w:asciiTheme="minorHAnsi" w:hAnsiTheme="minorHAnsi" w:cstheme="minorHAnsi"/>
          <w:bCs/>
          <w:sz w:val="20"/>
        </w:rPr>
        <w:t>Wymóg dotyczy czynności bezpośrednio związanych z realizacją zamówienia, czyli prace pracowników polegające na bezpośrednim (fizycznym) wykonywaniu usług opisanych w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9F5E06">
        <w:rPr>
          <w:rFonts w:asciiTheme="minorHAnsi" w:hAnsiTheme="minorHAnsi" w:cstheme="minorHAnsi"/>
          <w:bCs/>
          <w:sz w:val="20"/>
        </w:rPr>
        <w:t xml:space="preserve">treści niniejszej </w:t>
      </w:r>
      <w:r>
        <w:rPr>
          <w:rFonts w:asciiTheme="minorHAnsi" w:hAnsiTheme="minorHAnsi" w:cstheme="minorHAnsi"/>
          <w:bCs/>
          <w:sz w:val="20"/>
        </w:rPr>
        <w:t>u</w:t>
      </w:r>
      <w:r w:rsidRPr="009F5E06">
        <w:rPr>
          <w:rFonts w:asciiTheme="minorHAnsi" w:hAnsiTheme="minorHAnsi" w:cstheme="minorHAnsi"/>
          <w:bCs/>
          <w:sz w:val="20"/>
        </w:rPr>
        <w:t xml:space="preserve">mowy. Obowiązek zatrudnienia na podstawie </w:t>
      </w:r>
      <w:r w:rsidRPr="009F5E06">
        <w:rPr>
          <w:rFonts w:asciiTheme="minorHAnsi" w:hAnsiTheme="minorHAnsi" w:cstheme="minorHAnsi"/>
          <w:sz w:val="20"/>
        </w:rPr>
        <w:t xml:space="preserve">stosunku pracy </w:t>
      </w:r>
      <w:r w:rsidRPr="009F5E06">
        <w:rPr>
          <w:rFonts w:asciiTheme="minorHAnsi" w:hAnsiTheme="minorHAnsi" w:cstheme="minorHAnsi"/>
          <w:bCs/>
          <w:sz w:val="20"/>
        </w:rPr>
        <w:t>nie dotyczy sytuacji w której Wykonawca, podwykonawca lub dalszy podwykonawca osobiście wykonuje powyższe czynności (np. osoba fizyczna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9F5E06">
        <w:rPr>
          <w:rFonts w:asciiTheme="minorHAnsi" w:hAnsiTheme="minorHAnsi" w:cstheme="minorHAnsi"/>
          <w:bCs/>
          <w:sz w:val="20"/>
        </w:rPr>
        <w:t xml:space="preserve">prowadząca działalność gospodarczą, wspólnicy spółki cywilnej). </w:t>
      </w:r>
    </w:p>
    <w:p w:rsidR="00115A59" w:rsidRPr="004F64C0" w:rsidRDefault="00115A59" w:rsidP="00115A59">
      <w:pPr>
        <w:pStyle w:val="Akapitzlist"/>
        <w:widowControl/>
        <w:numPr>
          <w:ilvl w:val="0"/>
          <w:numId w:val="98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4F64C0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4F64C0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4F64C0">
        <w:rPr>
          <w:rFonts w:ascii="Calibri" w:hAnsi="Calibri" w:cs="Calibri"/>
          <w:bCs/>
          <w:sz w:val="20"/>
        </w:rPr>
        <w:t xml:space="preserve">1 </w:t>
      </w:r>
      <w:r w:rsidRPr="004F64C0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115A59" w:rsidRDefault="00115A59" w:rsidP="00115A59">
      <w:pPr>
        <w:pStyle w:val="Akapitzlist"/>
        <w:numPr>
          <w:ilvl w:val="0"/>
          <w:numId w:val="99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>żądania oświadczeń i dokumentów w zakresie potwierdzenia spełniania ww. wymogów i dokonywania ich oceny,</w:t>
      </w:r>
    </w:p>
    <w:p w:rsidR="00115A59" w:rsidRDefault="00115A59" w:rsidP="00115A59">
      <w:pPr>
        <w:pStyle w:val="Akapitzlist"/>
        <w:numPr>
          <w:ilvl w:val="0"/>
          <w:numId w:val="99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115A59" w:rsidRPr="005162A0" w:rsidRDefault="00115A59" w:rsidP="00115A59">
      <w:pPr>
        <w:pStyle w:val="Akapitzlist"/>
        <w:numPr>
          <w:ilvl w:val="0"/>
          <w:numId w:val="99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>przeprowadzania kontroli na miejscu wykonywania świadczenia.</w:t>
      </w:r>
    </w:p>
    <w:p w:rsidR="00115A59" w:rsidRPr="005162A0" w:rsidRDefault="00115A59" w:rsidP="00115A59">
      <w:pPr>
        <w:pStyle w:val="Akapitzlist"/>
        <w:numPr>
          <w:ilvl w:val="0"/>
          <w:numId w:val="92"/>
        </w:numPr>
        <w:ind w:left="426"/>
        <w:contextualSpacing/>
        <w:rPr>
          <w:rFonts w:ascii="Calibri" w:hAnsi="Calibri" w:cs="Calibri"/>
          <w:sz w:val="20"/>
        </w:rPr>
      </w:pPr>
      <w:r w:rsidRPr="0095139F">
        <w:rPr>
          <w:rFonts w:ascii="Calibri" w:hAnsi="Calibri" w:cs="Calibri"/>
          <w:b/>
          <w:bCs/>
          <w:sz w:val="20"/>
        </w:rPr>
        <w:t xml:space="preserve">Wykonawca w terminie 14 dni, od daty podpisania umowy </w:t>
      </w:r>
      <w:r w:rsidRPr="005162A0">
        <w:rPr>
          <w:rFonts w:ascii="Calibri" w:hAnsi="Calibri" w:cs="Calibri"/>
          <w:bCs/>
          <w:sz w:val="20"/>
        </w:rPr>
        <w:t xml:space="preserve">przedłoży Zamawiającemu </w:t>
      </w:r>
      <w:r w:rsidRPr="005162A0">
        <w:rPr>
          <w:rFonts w:ascii="Calibri" w:hAnsi="Calibri" w:cs="Calibri"/>
          <w:sz w:val="20"/>
        </w:rPr>
        <w:t>jeden z poniżej       wskazanych dowodów w celu potwierdzenia spełnienia wymogu zatrudnienia na podstawie  stosunku pracy     przez wykonawcę lub podwykonawcę osób wykonujących przedmiotowa usługę.</w:t>
      </w:r>
    </w:p>
    <w:p w:rsidR="00115A59" w:rsidRPr="00DA57A4" w:rsidRDefault="00115A59" w:rsidP="00115A5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115A59" w:rsidRPr="005162A0" w:rsidRDefault="00115A59" w:rsidP="00115A5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 xml:space="preserve">oświadczenia wykonawcy lub podwykonawcy o zatrudnieniu pracownika na podstawie umowy o pracę, </w:t>
      </w:r>
    </w:p>
    <w:p w:rsidR="00115A59" w:rsidRPr="007C6D63" w:rsidRDefault="00115A59" w:rsidP="00115A5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115A59" w:rsidRPr="007C6D63" w:rsidRDefault="00115A59" w:rsidP="00115A59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115A59" w:rsidRPr="007C6D63" w:rsidRDefault="00115A59" w:rsidP="00115A59">
      <w:pPr>
        <w:ind w:left="709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115A59" w:rsidRDefault="00115A59" w:rsidP="00115A59">
      <w:pPr>
        <w:pStyle w:val="Akapitzlist"/>
        <w:numPr>
          <w:ilvl w:val="0"/>
          <w:numId w:val="92"/>
        </w:numPr>
        <w:ind w:left="426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 xml:space="preserve">Z tytułu niespełnienia przez wykonawcę lub podwykonawcę wymogu zatrudnienia na podstawie stosunku     pracy osób wykonujących przedmiotową usługę, Zamawiający przewiduje sankcję w postaci obowiązku     zapłaty przez  wykonawcę kary umownej  w wysokości </w:t>
      </w:r>
      <w:r>
        <w:rPr>
          <w:rFonts w:ascii="Calibri" w:hAnsi="Calibri" w:cs="Calibri"/>
          <w:sz w:val="20"/>
        </w:rPr>
        <w:t xml:space="preserve"> określonej w § 10 pkt. 1 lit. g</w:t>
      </w:r>
      <w:r w:rsidRPr="005162A0">
        <w:rPr>
          <w:rFonts w:ascii="Calibri" w:hAnsi="Calibri" w:cs="Calibri"/>
          <w:sz w:val="20"/>
        </w:rPr>
        <w:t xml:space="preserve">) wzoru Umowy.      Niezłożenie przez wykonawcę w wyznaczonym przez Zamawiającego terminie żądanych przez     Zamawiającego dowodów w celu potwierdzenia spełnienia przez wykonawcę lub podwykonawcę wymogu     zatrudnienia na podstawie umowy o pracę traktowane będzie jako niespełnienie przez wykonawcę lub     podwykonawcę wymogu zatrudnienia na podstawie stosunku pracy osób wykonujących wskazane w ust. 1     czynności. </w:t>
      </w:r>
    </w:p>
    <w:p w:rsidR="00115A59" w:rsidRPr="00455679" w:rsidRDefault="00115A59" w:rsidP="00115A59">
      <w:pPr>
        <w:pStyle w:val="Akapitzlist"/>
        <w:numPr>
          <w:ilvl w:val="0"/>
          <w:numId w:val="92"/>
        </w:numPr>
        <w:ind w:left="426"/>
        <w:rPr>
          <w:rFonts w:ascii="Calibri" w:hAnsi="Calibri" w:cs="Tahoma"/>
          <w:sz w:val="20"/>
        </w:rPr>
      </w:pPr>
      <w:r w:rsidRPr="00455679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455679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</w:t>
      </w:r>
    </w:p>
    <w:p w:rsidR="00115A59" w:rsidRDefault="00115A59" w:rsidP="00115A59">
      <w:pPr>
        <w:widowControl w:val="0"/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ind w:left="426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5619EF">
        <w:rPr>
          <w:rFonts w:asciiTheme="minorHAnsi" w:eastAsia="Lucida Sans Unicode" w:hAnsiTheme="minorHAnsi" w:cstheme="minorHAnsi"/>
          <w:b/>
          <w:bCs/>
          <w:kern w:val="3"/>
          <w:sz w:val="20"/>
        </w:rPr>
        <w:t>§ 8</w:t>
      </w:r>
    </w:p>
    <w:p w:rsidR="00115A59" w:rsidRDefault="00115A59" w:rsidP="00115A59">
      <w:pPr>
        <w:widowControl w:val="0"/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</w:p>
    <w:p w:rsidR="00115A59" w:rsidRPr="00CD18A9" w:rsidRDefault="00115A59" w:rsidP="00115A59">
      <w:pPr>
        <w:pStyle w:val="Akapitzlist"/>
        <w:numPr>
          <w:ilvl w:val="0"/>
          <w:numId w:val="96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rFonts w:asciiTheme="minorHAnsi" w:eastAsiaTheme="minorEastAsia" w:hAnsiTheme="minorHAnsi" w:cstheme="minorHAnsi"/>
          <w:bCs/>
          <w:sz w:val="20"/>
        </w:rPr>
      </w:pPr>
      <w:r w:rsidRPr="00CD18A9">
        <w:rPr>
          <w:rFonts w:asciiTheme="minorHAnsi" w:eastAsiaTheme="minorEastAsia" w:hAnsiTheme="minorHAnsi" w:cstheme="minorHAnsi"/>
          <w:bCs/>
          <w:sz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115A59" w:rsidRPr="00FA28AE" w:rsidRDefault="00115A59" w:rsidP="00115A59">
      <w:pPr>
        <w:widowControl w:val="0"/>
        <w:autoSpaceDE w:val="0"/>
        <w:autoSpaceDN w:val="0"/>
        <w:adjustRightInd w:val="0"/>
        <w:ind w:firstLine="426"/>
        <w:rPr>
          <w:rFonts w:asciiTheme="minorHAnsi" w:eastAsiaTheme="minorEastAsia" w:hAnsiTheme="minorHAnsi" w:cstheme="minorHAnsi"/>
          <w:bCs/>
          <w:i/>
          <w:sz w:val="20"/>
        </w:rPr>
      </w:pPr>
      <w:r w:rsidRPr="007C17A6">
        <w:rPr>
          <w:rFonts w:asciiTheme="minorHAnsi" w:eastAsiaTheme="minorEastAsia" w:hAnsiTheme="minorHAnsi" w:cstheme="minorHAnsi"/>
          <w:bCs/>
          <w:i/>
          <w:sz w:val="20"/>
        </w:rPr>
        <w:t>(zapis zostanie doprecyzowany po wyborze Wykonawcy)</w:t>
      </w:r>
    </w:p>
    <w:p w:rsidR="00115A59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15A59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9</w:t>
      </w:r>
    </w:p>
    <w:p w:rsidR="00115A59" w:rsidRPr="00391358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15A59" w:rsidRPr="00391358" w:rsidRDefault="00115A59" w:rsidP="00115A59">
      <w:pPr>
        <w:pStyle w:val="Nagwek5"/>
        <w:numPr>
          <w:ilvl w:val="0"/>
          <w:numId w:val="97"/>
        </w:numPr>
        <w:autoSpaceDE/>
        <w:autoSpaceDN/>
        <w:spacing w:line="240" w:lineRule="auto"/>
        <w:ind w:left="426"/>
        <w:rPr>
          <w:rFonts w:ascii="Calibri" w:hAnsi="Calibri" w:cs="Calibri"/>
          <w:b w:val="0"/>
          <w:bCs w:val="0"/>
          <w:sz w:val="20"/>
        </w:rPr>
      </w:pPr>
      <w:r w:rsidRPr="00391358">
        <w:rPr>
          <w:rFonts w:ascii="Calibri" w:hAnsi="Calibri" w:cs="Calibri"/>
          <w:b w:val="0"/>
          <w:bCs w:val="0"/>
          <w:sz w:val="20"/>
        </w:rPr>
        <w:t>Strony ustalają, że całkowite wynagrodzenie Wykonawcy za wykonanie przedmiotu umowy będzie  wynosić:</w:t>
      </w:r>
    </w:p>
    <w:p w:rsidR="00115A59" w:rsidRPr="00391358" w:rsidRDefault="00115A59" w:rsidP="00115A59">
      <w:pPr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C</w:t>
      </w:r>
      <w:r w:rsidRPr="00391358">
        <w:rPr>
          <w:rFonts w:ascii="Calibri" w:hAnsi="Calibri" w:cs="Calibri"/>
          <w:sz w:val="20"/>
          <w:szCs w:val="20"/>
        </w:rPr>
        <w:t>ena brutto: …................ zł/słownie:.............................................................................. zł</w:t>
      </w:r>
    </w:p>
    <w:p w:rsidR="00115A59" w:rsidRPr="00391358" w:rsidRDefault="00115A59" w:rsidP="00115A59">
      <w:pPr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391358">
        <w:rPr>
          <w:rFonts w:ascii="Calibri" w:hAnsi="Calibri" w:cs="Calibri"/>
          <w:sz w:val="20"/>
          <w:szCs w:val="20"/>
        </w:rPr>
        <w:t xml:space="preserve">w tym: </w:t>
      </w:r>
    </w:p>
    <w:p w:rsidR="00115A59" w:rsidRPr="00391358" w:rsidRDefault="00115A59" w:rsidP="00115A59">
      <w:pPr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391358">
        <w:rPr>
          <w:rFonts w:ascii="Calibri" w:hAnsi="Calibri" w:cs="Calibri"/>
          <w:sz w:val="20"/>
          <w:szCs w:val="20"/>
        </w:rPr>
        <w:t>Miesięczne wynagrodzenie …………………………… zł brutto, w tym podatek VAT</w:t>
      </w:r>
    </w:p>
    <w:p w:rsidR="00115A59" w:rsidRDefault="00115A59" w:rsidP="00115A59">
      <w:pPr>
        <w:pStyle w:val="Tekstpodstawowy"/>
        <w:numPr>
          <w:ilvl w:val="0"/>
          <w:numId w:val="97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91358">
        <w:rPr>
          <w:rFonts w:ascii="Calibri" w:hAnsi="Calibri" w:cs="Calibri"/>
          <w:bCs/>
          <w:sz w:val="20"/>
          <w:szCs w:val="20"/>
        </w:rPr>
        <w:t>Wykonawca oświadcza, że wynagrodzenie określone ust</w:t>
      </w:r>
      <w:r>
        <w:rPr>
          <w:rFonts w:ascii="Calibri" w:hAnsi="Calibri" w:cs="Calibri"/>
          <w:bCs/>
          <w:sz w:val="20"/>
          <w:szCs w:val="20"/>
        </w:rPr>
        <w:t>.</w:t>
      </w:r>
      <w:r w:rsidRPr="00391358">
        <w:rPr>
          <w:rFonts w:ascii="Calibri" w:hAnsi="Calibri" w:cs="Calibri"/>
          <w:bCs/>
          <w:sz w:val="20"/>
          <w:szCs w:val="20"/>
        </w:rPr>
        <w:t xml:space="preserve"> 1 obejmuje wszelkie koszty wynikające z wykonania przedmiotu zamówienia</w:t>
      </w:r>
      <w:r>
        <w:rPr>
          <w:rFonts w:ascii="Calibri" w:hAnsi="Calibri" w:cs="Calibri"/>
          <w:bCs/>
          <w:sz w:val="20"/>
          <w:szCs w:val="20"/>
        </w:rPr>
        <w:t>.</w:t>
      </w:r>
      <w:r w:rsidRPr="00391358">
        <w:rPr>
          <w:rFonts w:ascii="Calibri" w:hAnsi="Calibri" w:cs="Calibri"/>
          <w:bCs/>
          <w:sz w:val="20"/>
          <w:szCs w:val="20"/>
        </w:rPr>
        <w:t xml:space="preserve"> Zamawiający z tego tytułu nie będzie ponosił dodatkowych kosztów.</w:t>
      </w:r>
    </w:p>
    <w:p w:rsidR="00115A59" w:rsidRPr="00B62467" w:rsidRDefault="00115A59" w:rsidP="00115A59">
      <w:pPr>
        <w:pStyle w:val="Tekstpodstawowy"/>
        <w:numPr>
          <w:ilvl w:val="0"/>
          <w:numId w:val="97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B62467">
        <w:rPr>
          <w:rFonts w:asciiTheme="minorHAnsi" w:hAnsiTheme="minorHAnsi" w:cstheme="minorHAnsi"/>
          <w:sz w:val="20"/>
        </w:rPr>
        <w:t>Zamawiający będzie rozliczał się z Wykonawcą na podstawie faktury, wystawionej na koniec miesiąca.</w:t>
      </w:r>
    </w:p>
    <w:p w:rsidR="00115A59" w:rsidRPr="00B62467" w:rsidRDefault="00115A59" w:rsidP="00115A59">
      <w:pPr>
        <w:pStyle w:val="Tekstpodstawowy"/>
        <w:numPr>
          <w:ilvl w:val="0"/>
          <w:numId w:val="97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B62467">
        <w:rPr>
          <w:rFonts w:ascii="Calibri" w:hAnsi="Calibri" w:cs="Calibri"/>
          <w:bCs/>
          <w:sz w:val="20"/>
          <w:szCs w:val="20"/>
        </w:rPr>
        <w:t xml:space="preserve">Termin płatności faktury wynosi do 60 dni od daty jej prawidłowego doręczenia Zamawiającemu. </w:t>
      </w:r>
    </w:p>
    <w:p w:rsidR="00115A59" w:rsidRPr="007C17A6" w:rsidRDefault="00115A59" w:rsidP="00115A59">
      <w:pPr>
        <w:pStyle w:val="Tekstpodstawowy22"/>
        <w:widowControl w:val="0"/>
        <w:numPr>
          <w:ilvl w:val="0"/>
          <w:numId w:val="97"/>
        </w:numPr>
        <w:suppressAutoHyphens/>
        <w:ind w:left="426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7C17A6">
        <w:rPr>
          <w:rFonts w:asciiTheme="minorHAnsi" w:hAnsiTheme="minorHAnsi" w:cstheme="minorHAnsi"/>
          <w:sz w:val="20"/>
        </w:rPr>
        <w:t>Złożenie faktury następuje w formie pisemnej lub w formie ustrukturyzowanej faktury ele</w:t>
      </w:r>
      <w:r w:rsidRPr="0095139F">
        <w:rPr>
          <w:rFonts w:asciiTheme="minorHAnsi" w:hAnsiTheme="minorHAnsi" w:cstheme="minorHAnsi"/>
          <w:sz w:val="20"/>
        </w:rPr>
        <w:t>ktronicznej za pośrednictwem platformy dostępnej pod adresem</w:t>
      </w:r>
      <w:r w:rsidRPr="00E9596C">
        <w:rPr>
          <w:rFonts w:asciiTheme="minorHAnsi" w:hAnsiTheme="minorHAnsi" w:cstheme="minorHAnsi"/>
          <w:sz w:val="20"/>
        </w:rPr>
        <w:t xml:space="preserve"> </w:t>
      </w:r>
      <w:hyperlink r:id="rId26" w:history="1">
        <w:r w:rsidRPr="00E9596C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https://efaktura.gov.pl</w:t>
        </w:r>
      </w:hyperlink>
    </w:p>
    <w:p w:rsidR="00115A59" w:rsidRPr="007C17A6" w:rsidRDefault="00115A59" w:rsidP="00115A59">
      <w:pPr>
        <w:widowControl w:val="0"/>
        <w:numPr>
          <w:ilvl w:val="0"/>
          <w:numId w:val="97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lastRenderedPageBreak/>
        <w:t>Wynagrodzenie  płatne  będzie  przelewem  na wskazane  konto Wykonawcy. Za dzień  dokonania płatności przyjmuje się dzień obciążenia rachunku Zamawiającego.</w:t>
      </w:r>
    </w:p>
    <w:p w:rsidR="00115A59" w:rsidRPr="007C17A6" w:rsidRDefault="00115A59" w:rsidP="00115A59">
      <w:pPr>
        <w:pStyle w:val="Akapitzlist"/>
        <w:widowControl/>
        <w:numPr>
          <w:ilvl w:val="0"/>
          <w:numId w:val="9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Strony zgodnie ustalają, iż Wykonawca nie może przenieść na inny podmiot wierzytelności przysługujących mu względem Zamawiającego a wynikających z niniejszej umowy bez zgody Zamawiającego wyrażonej na piśmie pod rygorem nieważności.  </w:t>
      </w:r>
    </w:p>
    <w:p w:rsidR="00115A59" w:rsidRDefault="00115A59" w:rsidP="00115A59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:rsidR="00115A59" w:rsidRDefault="00115A59" w:rsidP="00115A5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10</w:t>
      </w:r>
    </w:p>
    <w:p w:rsidR="00115A59" w:rsidRPr="00391358" w:rsidRDefault="00115A59" w:rsidP="00115A59">
      <w:pPr>
        <w:jc w:val="center"/>
        <w:rPr>
          <w:rFonts w:ascii="Calibri" w:hAnsi="Calibri" w:cs="Calibri"/>
          <w:sz w:val="20"/>
          <w:szCs w:val="20"/>
        </w:rPr>
      </w:pPr>
    </w:p>
    <w:p w:rsidR="00115A59" w:rsidRPr="00391358" w:rsidRDefault="00115A59" w:rsidP="00115A59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t>Strony  ustanawiają  kary  umowne:</w:t>
      </w:r>
    </w:p>
    <w:p w:rsidR="00115A59" w:rsidRPr="005B7729" w:rsidRDefault="00115A59" w:rsidP="00115A59">
      <w:pPr>
        <w:pStyle w:val="Akapitzlist"/>
        <w:widowControl/>
        <w:numPr>
          <w:ilvl w:val="0"/>
          <w:numId w:val="100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5B7729">
        <w:rPr>
          <w:rFonts w:ascii="Calibri" w:hAnsi="Calibri" w:cs="Calibri"/>
          <w:sz w:val="20"/>
        </w:rPr>
        <w:t>Wykonawca  płaci  Zamawiającemu  kary  umowne  w  następujących  przypadkach :</w:t>
      </w:r>
    </w:p>
    <w:p w:rsidR="00115A59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5B7729">
        <w:rPr>
          <w:rFonts w:ascii="Calibri" w:hAnsi="Calibri" w:cs="Calibri"/>
          <w:sz w:val="20"/>
        </w:rPr>
        <w:t>za  każde, stwierdzone przez Zamawiającego, niewłaściwe wykonanie obowiązków wynikających z Załącznika Nr1 do umowy a w szczególności za pozos</w:t>
      </w:r>
      <w:r>
        <w:rPr>
          <w:rFonts w:ascii="Calibri" w:hAnsi="Calibri" w:cs="Calibri"/>
          <w:sz w:val="20"/>
        </w:rPr>
        <w:t>tawienie posterunku bez dozoru 2</w:t>
      </w:r>
      <w:r w:rsidRPr="005B7729">
        <w:rPr>
          <w:rFonts w:ascii="Calibri" w:hAnsi="Calibri" w:cs="Calibri"/>
          <w:sz w:val="20"/>
        </w:rPr>
        <w:t xml:space="preserve">% wartości umowy brutto, określonej w </w:t>
      </w:r>
      <w:r w:rsidRPr="005B7729">
        <w:rPr>
          <w:rFonts w:ascii="Calibri" w:hAnsi="Calibri" w:cs="Calibri"/>
          <w:bCs/>
          <w:sz w:val="20"/>
        </w:rPr>
        <w:t>§</w:t>
      </w:r>
      <w:r>
        <w:rPr>
          <w:rFonts w:ascii="Calibri" w:hAnsi="Calibri" w:cs="Calibri"/>
          <w:bCs/>
          <w:sz w:val="20"/>
        </w:rPr>
        <w:t xml:space="preserve"> 9</w:t>
      </w:r>
      <w:r w:rsidRPr="005B7729">
        <w:rPr>
          <w:rFonts w:ascii="Calibri" w:hAnsi="Calibri" w:cs="Calibri"/>
          <w:bCs/>
          <w:sz w:val="20"/>
        </w:rPr>
        <w:t xml:space="preserve"> pkt</w:t>
      </w:r>
      <w:r>
        <w:rPr>
          <w:rFonts w:ascii="Calibri" w:hAnsi="Calibri" w:cs="Calibri"/>
          <w:bCs/>
          <w:sz w:val="20"/>
        </w:rPr>
        <w:t xml:space="preserve">  </w:t>
      </w:r>
      <w:r w:rsidRPr="005B7729">
        <w:rPr>
          <w:rFonts w:ascii="Calibri" w:hAnsi="Calibri" w:cs="Calibri"/>
          <w:bCs/>
          <w:sz w:val="20"/>
        </w:rPr>
        <w:t>1</w:t>
      </w:r>
      <w:r>
        <w:rPr>
          <w:rFonts w:ascii="Calibri" w:hAnsi="Calibri" w:cs="Calibri"/>
          <w:bCs/>
          <w:sz w:val="20"/>
        </w:rPr>
        <w:t>;</w:t>
      </w:r>
    </w:p>
    <w:p w:rsidR="00115A59" w:rsidRPr="005059D8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color w:val="FF0000"/>
          <w:sz w:val="20"/>
        </w:rPr>
      </w:pPr>
      <w:r w:rsidRPr="005B7729">
        <w:rPr>
          <w:rFonts w:ascii="Calibri" w:hAnsi="Calibri" w:cs="Calibri"/>
          <w:sz w:val="20"/>
        </w:rPr>
        <w:t xml:space="preserve">za  każde, stwierdzone przez Zamawiającego, </w:t>
      </w:r>
      <w:r>
        <w:rPr>
          <w:rFonts w:ascii="Calibri" w:hAnsi="Calibri" w:cs="Calibri"/>
          <w:sz w:val="20"/>
        </w:rPr>
        <w:t>uchybienie dotyczące oddelegowania pracowników do świadczenia usługi, którzy nie posiadają min. 2</w:t>
      </w:r>
      <w:r w:rsidRPr="005059D8">
        <w:rPr>
          <w:rFonts w:ascii="Calibri" w:hAnsi="Calibri" w:cs="Calibri"/>
          <w:sz w:val="20"/>
        </w:rPr>
        <w:t>-letniego doświadczenia w ochronie obiektów użyteczności publicznej, o którym mowa w § 1 ust. 6, w wysokości 500,00 zł za każdy stwierdzony przypadek;</w:t>
      </w:r>
    </w:p>
    <w:p w:rsidR="00115A59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5B7729">
        <w:rPr>
          <w:rFonts w:ascii="Calibri" w:hAnsi="Calibri" w:cs="Calibri"/>
          <w:bCs/>
          <w:sz w:val="20"/>
        </w:rPr>
        <w:t xml:space="preserve">za każdy dzień </w:t>
      </w:r>
      <w:r>
        <w:rPr>
          <w:rFonts w:ascii="Calibri" w:hAnsi="Calibri" w:cs="Calibri"/>
          <w:bCs/>
          <w:sz w:val="20"/>
        </w:rPr>
        <w:t>zwłoki</w:t>
      </w:r>
      <w:r w:rsidRPr="005B7729">
        <w:rPr>
          <w:rFonts w:ascii="Calibri" w:hAnsi="Calibri" w:cs="Calibri"/>
          <w:bCs/>
          <w:sz w:val="20"/>
        </w:rPr>
        <w:t xml:space="preserve"> w dostarczeniu imiennego wykazu pracowników zgodnie z § 1 ust. </w:t>
      </w:r>
      <w:r>
        <w:rPr>
          <w:rFonts w:ascii="Calibri" w:hAnsi="Calibri" w:cs="Calibri"/>
          <w:bCs/>
          <w:sz w:val="20"/>
        </w:rPr>
        <w:t>7</w:t>
      </w:r>
      <w:r w:rsidRPr="005B7729">
        <w:rPr>
          <w:rFonts w:ascii="Calibri" w:hAnsi="Calibri" w:cs="Calibri"/>
          <w:bCs/>
          <w:sz w:val="20"/>
        </w:rPr>
        <w:t xml:space="preserve"> umowy, w wysokości </w:t>
      </w:r>
      <w:r>
        <w:rPr>
          <w:rFonts w:ascii="Calibri" w:hAnsi="Calibri" w:cs="Calibri"/>
          <w:sz w:val="20"/>
        </w:rPr>
        <w:t>100,00 zł</w:t>
      </w:r>
      <w:r>
        <w:rPr>
          <w:rFonts w:ascii="Calibri" w:hAnsi="Calibri" w:cs="Calibri"/>
          <w:bCs/>
          <w:sz w:val="20"/>
        </w:rPr>
        <w:t>;</w:t>
      </w:r>
    </w:p>
    <w:p w:rsidR="00115A59" w:rsidRPr="001724B7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1724B7">
        <w:rPr>
          <w:rFonts w:ascii="Calibri" w:hAnsi="Calibri" w:cs="Calibri"/>
          <w:kern w:val="3"/>
          <w:sz w:val="20"/>
          <w:szCs w:val="20"/>
          <w:lang w:bidi="hi-IN"/>
        </w:rPr>
        <w:t>spóźnienie lub niestawienie się pracownika ochrony na ustalony dyżur, stawienie się pracownika na dyżur lub wykonywanie czynności służbowych w stanie po spożyciu alkoholu lub po użyciu narkotyków lub innych podobnie działających środków - w wysokości 1.000</w:t>
      </w:r>
      <w:r>
        <w:rPr>
          <w:rFonts w:ascii="Calibri" w:hAnsi="Calibri" w:cs="Calibri"/>
          <w:kern w:val="3"/>
          <w:sz w:val="20"/>
          <w:szCs w:val="20"/>
          <w:lang w:bidi="hi-IN"/>
        </w:rPr>
        <w:t>,00</w:t>
      </w:r>
      <w:r w:rsidRPr="001724B7">
        <w:rPr>
          <w:rFonts w:ascii="Calibri" w:hAnsi="Calibri" w:cs="Calibri"/>
          <w:kern w:val="3"/>
          <w:sz w:val="20"/>
          <w:szCs w:val="20"/>
          <w:lang w:bidi="hi-IN"/>
        </w:rPr>
        <w:t xml:space="preserve"> zł za każdy przypadek</w:t>
      </w:r>
      <w:r>
        <w:rPr>
          <w:rFonts w:ascii="Calibri" w:hAnsi="Calibri" w:cs="Calibri"/>
          <w:kern w:val="3"/>
          <w:sz w:val="20"/>
          <w:szCs w:val="20"/>
          <w:lang w:bidi="hi-IN"/>
        </w:rPr>
        <w:t>;</w:t>
      </w:r>
    </w:p>
    <w:p w:rsidR="00115A59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DC5FA2">
        <w:rPr>
          <w:rFonts w:ascii="Calibri" w:hAnsi="Calibri" w:cs="Calibri"/>
          <w:bCs/>
          <w:sz w:val="20"/>
        </w:rPr>
        <w:t xml:space="preserve">za każdy stwierdzony przypadek naruszenia obowiązku wynikającego z § 1 ust. 7 umowy przez osobę dopuszczoną do wykonania usługi na terenie Zamawiającego, w wysokości </w:t>
      </w:r>
      <w:r>
        <w:rPr>
          <w:rFonts w:ascii="Calibri" w:hAnsi="Calibri" w:cs="Calibri"/>
          <w:sz w:val="20"/>
        </w:rPr>
        <w:t>200,00 zł</w:t>
      </w:r>
      <w:r>
        <w:rPr>
          <w:rFonts w:ascii="Calibri" w:hAnsi="Calibri" w:cs="Calibri"/>
          <w:bCs/>
          <w:sz w:val="20"/>
        </w:rPr>
        <w:t>;</w:t>
      </w:r>
    </w:p>
    <w:p w:rsidR="00115A59" w:rsidRPr="00815EF8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  <w:szCs w:val="20"/>
        </w:rPr>
      </w:pPr>
      <w:r w:rsidRPr="00815EF8">
        <w:rPr>
          <w:rFonts w:ascii="Calibri" w:hAnsi="Calibri" w:cs="Calibri"/>
          <w:kern w:val="3"/>
          <w:sz w:val="20"/>
          <w:szCs w:val="20"/>
          <w:lang w:bidi="hi-IN"/>
        </w:rPr>
        <w:t>za pełnienie dyżuru przez osobę nie znajdującą się w wykazie osób wykonujących usługę,</w:t>
      </w:r>
      <w:r>
        <w:rPr>
          <w:rFonts w:ascii="Calibri" w:hAnsi="Calibri" w:cs="Calibri"/>
          <w:kern w:val="3"/>
          <w:sz w:val="20"/>
          <w:szCs w:val="20"/>
          <w:lang w:bidi="hi-IN"/>
        </w:rPr>
        <w:t xml:space="preserve"> </w:t>
      </w:r>
      <w:r w:rsidRPr="00815EF8">
        <w:rPr>
          <w:rFonts w:ascii="Calibri" w:hAnsi="Calibri" w:cs="Calibri"/>
          <w:kern w:val="3"/>
          <w:sz w:val="20"/>
          <w:szCs w:val="20"/>
          <w:lang w:bidi="hi-IN"/>
        </w:rPr>
        <w:t>bez akceptacji Zamawiającego - 1.000,00 zł za każdy przypadek;</w:t>
      </w:r>
    </w:p>
    <w:p w:rsidR="00115A59" w:rsidRPr="007C17A6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  <w:tab w:val="left" w:pos="1080"/>
          <w:tab w:val="left" w:pos="1780"/>
          <w:tab w:val="left" w:pos="2057"/>
        </w:tabs>
        <w:suppressAutoHyphens w:val="0"/>
        <w:spacing w:line="240" w:lineRule="auto"/>
        <w:ind w:left="851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bCs/>
          <w:sz w:val="20"/>
          <w:lang w:eastAsia="ar-SA"/>
        </w:rPr>
        <w:t>z</w:t>
      </w:r>
      <w:r w:rsidRPr="007C17A6">
        <w:rPr>
          <w:rFonts w:asciiTheme="minorHAnsi" w:hAnsiTheme="minorHAnsi" w:cstheme="minorHAnsi"/>
          <w:sz w:val="20"/>
        </w:rPr>
        <w:t xml:space="preserve"> tytułu niespełnienia przez wykonawcę lub podwykonawcę wymogu zatrudnienia na  podstawie umowy o pracę osób wykonujących wskazane w § </w:t>
      </w:r>
      <w:r>
        <w:rPr>
          <w:rFonts w:asciiTheme="minorHAnsi" w:hAnsiTheme="minorHAnsi" w:cstheme="minorHAnsi"/>
          <w:sz w:val="20"/>
        </w:rPr>
        <w:t xml:space="preserve">1 ust. </w:t>
      </w:r>
      <w:r w:rsidRPr="007C17A6">
        <w:rPr>
          <w:rFonts w:asciiTheme="minorHAnsi" w:hAnsiTheme="minorHAnsi" w:cstheme="minorHAnsi"/>
          <w:sz w:val="20"/>
        </w:rPr>
        <w:t>2 umowy czynności w  wysokości  1 000,00 zł za każdy taki przypadek;</w:t>
      </w:r>
    </w:p>
    <w:p w:rsidR="00115A59" w:rsidRPr="00D74D60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  <w:tab w:val="left" w:pos="426"/>
        </w:tabs>
        <w:suppressAutoHyphens w:val="0"/>
        <w:spacing w:line="240" w:lineRule="auto"/>
        <w:ind w:left="851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 każdy dzień zwłoki w przekazaniu Zamawiającemu aktualnej polisy OC, o której mowa w § </w:t>
      </w:r>
      <w:r>
        <w:rPr>
          <w:rFonts w:asciiTheme="minorHAnsi" w:hAnsiTheme="minorHAnsi" w:cstheme="minorHAnsi"/>
          <w:sz w:val="20"/>
        </w:rPr>
        <w:t>3</w:t>
      </w:r>
      <w:r w:rsidRPr="007C17A6">
        <w:rPr>
          <w:rFonts w:asciiTheme="minorHAnsi" w:hAnsiTheme="minorHAnsi" w:cstheme="minorHAnsi"/>
          <w:sz w:val="20"/>
        </w:rPr>
        <w:t xml:space="preserve"> ust. 4 w wysokości 200,00 </w:t>
      </w:r>
      <w:r>
        <w:rPr>
          <w:rFonts w:asciiTheme="minorHAnsi" w:hAnsiTheme="minorHAnsi" w:cstheme="minorHAnsi"/>
          <w:sz w:val="20"/>
        </w:rPr>
        <w:t>zł</w:t>
      </w:r>
      <w:r w:rsidRPr="007C17A6">
        <w:rPr>
          <w:rFonts w:asciiTheme="minorHAnsi" w:hAnsiTheme="minorHAnsi" w:cstheme="minorHAnsi"/>
          <w:sz w:val="20"/>
        </w:rPr>
        <w:t xml:space="preserve">, za każdy dzień roboczy zwłoki, liczonego od następnego dnia po terminie </w:t>
      </w:r>
      <w:r w:rsidRPr="00D74D60">
        <w:rPr>
          <w:rFonts w:asciiTheme="minorHAnsi" w:hAnsiTheme="minorHAnsi" w:cstheme="minorHAnsi"/>
          <w:sz w:val="20"/>
        </w:rPr>
        <w:t>ważności polisy;</w:t>
      </w:r>
    </w:p>
    <w:p w:rsidR="00115A59" w:rsidRPr="00D74D60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D74D60">
        <w:rPr>
          <w:rFonts w:asciiTheme="minorHAnsi" w:hAnsiTheme="minorHAnsi" w:cstheme="minorHAnsi"/>
          <w:sz w:val="20"/>
        </w:rPr>
        <w:t xml:space="preserve">za każdy dzień zwłoki w przekazaniu Zamawiającemu </w:t>
      </w:r>
      <w:r w:rsidRPr="00D74D60">
        <w:rPr>
          <w:rFonts w:ascii="Calibri" w:hAnsi="Calibri" w:cs="Calibri"/>
          <w:kern w:val="2"/>
          <w:sz w:val="20"/>
          <w:szCs w:val="20"/>
        </w:rPr>
        <w:t>planu ochrony obiektó</w:t>
      </w:r>
      <w:r w:rsidRPr="00D74D60">
        <w:rPr>
          <w:rFonts w:asciiTheme="minorHAnsi" w:hAnsiTheme="minorHAnsi" w:cstheme="minorHAnsi"/>
          <w:sz w:val="20"/>
        </w:rPr>
        <w:t xml:space="preserve">w, wysokości 2000,00 zł, liczonego od następnego dnia po upływie miesiąca </w:t>
      </w:r>
      <w:r w:rsidRPr="00D74D60">
        <w:rPr>
          <w:rFonts w:ascii="Calibri" w:hAnsi="Calibri" w:cs="Calibri"/>
          <w:kern w:val="2"/>
          <w:sz w:val="20"/>
          <w:szCs w:val="20"/>
        </w:rPr>
        <w:t>od dnia obowiązywania niniejszej umowy;</w:t>
      </w:r>
    </w:p>
    <w:p w:rsidR="00115A59" w:rsidRPr="00053331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2D6418">
        <w:rPr>
          <w:rFonts w:ascii="Calibri" w:hAnsi="Calibri" w:cs="Calibri"/>
          <w:sz w:val="20"/>
        </w:rPr>
        <w:t>za odstąpienie od umowy, przez którąkolwiek ze stron, z przyczyn leżących po st</w:t>
      </w:r>
      <w:r>
        <w:rPr>
          <w:rFonts w:ascii="Calibri" w:hAnsi="Calibri" w:cs="Calibri"/>
          <w:sz w:val="20"/>
        </w:rPr>
        <w:t xml:space="preserve">ronie Wykonawcy </w:t>
      </w:r>
      <w:r>
        <w:rPr>
          <w:rFonts w:ascii="Calibri" w:hAnsi="Calibri" w:cs="Calibri"/>
          <w:sz w:val="20"/>
        </w:rPr>
        <w:br/>
        <w:t xml:space="preserve"> w wysokości  1</w:t>
      </w:r>
      <w:r w:rsidRPr="002D6418">
        <w:rPr>
          <w:rFonts w:ascii="Calibri" w:hAnsi="Calibri" w:cs="Calibri"/>
          <w:sz w:val="20"/>
        </w:rPr>
        <w:t xml:space="preserve">0% wartości umowy brutto, określonej w </w:t>
      </w:r>
      <w:r w:rsidRPr="002D6418">
        <w:rPr>
          <w:rFonts w:ascii="Calibri" w:hAnsi="Calibri" w:cs="Calibri"/>
          <w:bCs/>
          <w:sz w:val="20"/>
        </w:rPr>
        <w:t>§ 9 pkt.</w:t>
      </w:r>
      <w:r>
        <w:rPr>
          <w:rFonts w:ascii="Calibri" w:hAnsi="Calibri" w:cs="Calibri"/>
          <w:bCs/>
          <w:sz w:val="20"/>
        </w:rPr>
        <w:t xml:space="preserve"> </w:t>
      </w:r>
      <w:r w:rsidRPr="002D6418">
        <w:rPr>
          <w:rFonts w:ascii="Calibri" w:hAnsi="Calibri" w:cs="Calibri"/>
          <w:bCs/>
          <w:sz w:val="20"/>
        </w:rPr>
        <w:t>1</w:t>
      </w:r>
      <w:r>
        <w:rPr>
          <w:rFonts w:ascii="Calibri" w:hAnsi="Calibri" w:cs="Calibri"/>
          <w:sz w:val="20"/>
        </w:rPr>
        <w:t>;</w:t>
      </w:r>
    </w:p>
    <w:p w:rsidR="00115A59" w:rsidRPr="00053331" w:rsidRDefault="00115A59" w:rsidP="00115A59">
      <w:pPr>
        <w:pStyle w:val="Akapitzlist"/>
        <w:widowControl/>
        <w:numPr>
          <w:ilvl w:val="0"/>
          <w:numId w:val="10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053331">
        <w:rPr>
          <w:rFonts w:ascii="Calibri" w:hAnsi="Calibri" w:cs="Calibri"/>
          <w:sz w:val="20"/>
        </w:rPr>
        <w:t>w razie odstąpienia Zamawiającego od umowy w przypadkach określonych w</w:t>
      </w:r>
      <w:r>
        <w:rPr>
          <w:rFonts w:ascii="Calibri" w:hAnsi="Calibri" w:cs="Calibri"/>
          <w:sz w:val="20"/>
        </w:rPr>
        <w:t xml:space="preserve"> </w:t>
      </w:r>
      <w:r w:rsidRPr="00EE432B">
        <w:rPr>
          <w:rFonts w:ascii="Calibri" w:hAnsi="Calibri" w:cs="Calibri"/>
          <w:sz w:val="20"/>
        </w:rPr>
        <w:t>§ 11 ust. 1 lit. a) - e)</w:t>
      </w:r>
      <w:r>
        <w:rPr>
          <w:rFonts w:ascii="Calibri" w:hAnsi="Calibri" w:cs="Calibri"/>
          <w:sz w:val="20"/>
        </w:rPr>
        <w:t xml:space="preserve"> w wysokości 1</w:t>
      </w:r>
      <w:r w:rsidRPr="00053331">
        <w:rPr>
          <w:rFonts w:ascii="Calibri" w:hAnsi="Calibri" w:cs="Calibri"/>
          <w:sz w:val="20"/>
        </w:rPr>
        <w:t xml:space="preserve">0% wartości umowy brutto, określonej w </w:t>
      </w:r>
      <w:r>
        <w:rPr>
          <w:rFonts w:ascii="Calibri" w:hAnsi="Calibri" w:cs="Calibri"/>
          <w:sz w:val="20"/>
        </w:rPr>
        <w:t>§ 9</w:t>
      </w:r>
      <w:r w:rsidRPr="00053331">
        <w:rPr>
          <w:rFonts w:ascii="Calibri" w:hAnsi="Calibri" w:cs="Calibri"/>
          <w:bCs/>
          <w:sz w:val="20"/>
        </w:rPr>
        <w:t xml:space="preserve"> pkt1 umowy</w:t>
      </w:r>
      <w:r>
        <w:rPr>
          <w:rFonts w:ascii="Calibri" w:hAnsi="Calibri" w:cs="Calibri"/>
          <w:bCs/>
          <w:sz w:val="20"/>
        </w:rPr>
        <w:t>.</w:t>
      </w:r>
    </w:p>
    <w:p w:rsidR="00115A59" w:rsidRDefault="00115A59" w:rsidP="00115A59">
      <w:pPr>
        <w:pStyle w:val="Akapitzlist"/>
        <w:widowControl/>
        <w:numPr>
          <w:ilvl w:val="0"/>
          <w:numId w:val="102"/>
        </w:numPr>
        <w:tabs>
          <w:tab w:val="clear" w:pos="0"/>
          <w:tab w:val="num" w:pos="36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053331">
        <w:rPr>
          <w:rFonts w:ascii="Calibri" w:hAnsi="Calibri" w:cs="Calibri"/>
          <w:sz w:val="20"/>
        </w:rPr>
        <w:t>Strony zastrzegają sobie prawo do dochodzenia odszkodowania, przenoszącego  wysokość  kar  umownych  do wysokości rzeczywiście poniesionej szkody oraz sumowa kar umownych powstałych na skutek jednego zdarzenia.</w:t>
      </w:r>
    </w:p>
    <w:p w:rsidR="00115A59" w:rsidRPr="003113BF" w:rsidRDefault="00115A59" w:rsidP="00115A59">
      <w:pPr>
        <w:pStyle w:val="Akapitzlist"/>
        <w:widowControl/>
        <w:numPr>
          <w:ilvl w:val="0"/>
          <w:numId w:val="102"/>
        </w:numPr>
        <w:tabs>
          <w:tab w:val="clear" w:pos="0"/>
          <w:tab w:val="num" w:pos="36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3113BF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</w:t>
      </w:r>
      <w:r>
        <w:rPr>
          <w:rFonts w:asciiTheme="minorHAnsi" w:hAnsiTheme="minorHAnsi" w:cstheme="minorHAnsi"/>
          <w:sz w:val="20"/>
        </w:rPr>
        <w:t>9</w:t>
      </w:r>
      <w:r w:rsidRPr="003113BF">
        <w:rPr>
          <w:rFonts w:asciiTheme="minorHAnsi" w:hAnsiTheme="minorHAnsi" w:cstheme="minorHAnsi"/>
          <w:sz w:val="20"/>
        </w:rPr>
        <w:t xml:space="preserve"> ust. 1 </w:t>
      </w:r>
      <w:r>
        <w:rPr>
          <w:rFonts w:asciiTheme="minorHAnsi" w:hAnsiTheme="minorHAnsi" w:cstheme="minorHAnsi"/>
          <w:sz w:val="20"/>
        </w:rPr>
        <w:t>u</w:t>
      </w:r>
      <w:r w:rsidRPr="003113BF">
        <w:rPr>
          <w:rFonts w:asciiTheme="minorHAnsi" w:hAnsiTheme="minorHAnsi" w:cstheme="minorHAnsi"/>
          <w:sz w:val="20"/>
        </w:rPr>
        <w:t>mowy. Zamawiający uprawniony jest do dochodzenia odszkodowania uzupełniającego na zasadach ogólnych.</w:t>
      </w:r>
    </w:p>
    <w:p w:rsidR="00115A59" w:rsidRDefault="00115A59" w:rsidP="00115A59">
      <w:p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</w:p>
    <w:p w:rsidR="00115A59" w:rsidRDefault="00115A59" w:rsidP="00115A59">
      <w:pPr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  <w:r w:rsidRPr="00391358">
        <w:rPr>
          <w:rFonts w:ascii="Calibri" w:hAnsi="Calibri" w:cs="Calibri"/>
          <w:b/>
          <w:sz w:val="20"/>
          <w:szCs w:val="20"/>
        </w:rPr>
        <w:sym w:font="Times New Roman" w:char="00A7"/>
      </w:r>
      <w:r w:rsidRPr="00391358">
        <w:rPr>
          <w:rFonts w:ascii="Calibri" w:hAnsi="Calibri" w:cs="Calibri"/>
          <w:b/>
          <w:sz w:val="20"/>
          <w:szCs w:val="20"/>
        </w:rPr>
        <w:t xml:space="preserve"> 1</w:t>
      </w:r>
      <w:r>
        <w:rPr>
          <w:rFonts w:ascii="Calibri" w:hAnsi="Calibri" w:cs="Calibri"/>
          <w:b/>
          <w:sz w:val="20"/>
          <w:szCs w:val="20"/>
        </w:rPr>
        <w:t>1</w:t>
      </w:r>
    </w:p>
    <w:p w:rsidR="00115A59" w:rsidRPr="00391358" w:rsidRDefault="00115A59" w:rsidP="00115A59">
      <w:pPr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</w:p>
    <w:p w:rsidR="00115A59" w:rsidRPr="002A2139" w:rsidRDefault="00115A59" w:rsidP="00115A59">
      <w:pPr>
        <w:pStyle w:val="Akapitzlist"/>
        <w:widowControl/>
        <w:numPr>
          <w:ilvl w:val="0"/>
          <w:numId w:val="10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2A2139">
        <w:rPr>
          <w:rFonts w:ascii="Calibri" w:hAnsi="Calibri" w:cs="Calibri"/>
          <w:sz w:val="20"/>
        </w:rPr>
        <w:t xml:space="preserve">Zamawiającemu przysługuje prawo odstąpienia od umowy w terminie </w:t>
      </w:r>
      <w:r>
        <w:rPr>
          <w:rFonts w:ascii="Calibri" w:hAnsi="Calibri" w:cs="Calibri"/>
          <w:sz w:val="20"/>
        </w:rPr>
        <w:t xml:space="preserve">30 </w:t>
      </w:r>
      <w:r w:rsidRPr="002A2139">
        <w:rPr>
          <w:rFonts w:ascii="Calibri" w:hAnsi="Calibri" w:cs="Calibri"/>
          <w:sz w:val="20"/>
        </w:rPr>
        <w:t>dni od zaistnienia przynajmniej jednej z następujących sytuacji:</w:t>
      </w:r>
    </w:p>
    <w:p w:rsidR="00115A59" w:rsidRDefault="00115A59" w:rsidP="00115A59">
      <w:pPr>
        <w:pStyle w:val="Akapitzlist"/>
        <w:widowControl/>
        <w:numPr>
          <w:ilvl w:val="0"/>
          <w:numId w:val="104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2A2139">
        <w:rPr>
          <w:rFonts w:ascii="Calibri" w:hAnsi="Calibri" w:cs="Calibri"/>
          <w:sz w:val="20"/>
        </w:rPr>
        <w:t>Wykonawca  został trzykrotnie ukarany karami umownymi opisanymi w § 10</w:t>
      </w:r>
      <w:r>
        <w:rPr>
          <w:rFonts w:ascii="Calibri" w:hAnsi="Calibri" w:cs="Calibri"/>
          <w:sz w:val="20"/>
        </w:rPr>
        <w:t xml:space="preserve"> pkt 1 a) do h</w:t>
      </w:r>
      <w:r w:rsidRPr="002A2139">
        <w:rPr>
          <w:rFonts w:ascii="Calibri" w:hAnsi="Calibri" w:cs="Calibri"/>
          <w:sz w:val="20"/>
        </w:rPr>
        <w:t>);</w:t>
      </w:r>
    </w:p>
    <w:p w:rsidR="00115A59" w:rsidRDefault="00115A59" w:rsidP="00115A59">
      <w:pPr>
        <w:pStyle w:val="Akapitzlist"/>
        <w:widowControl/>
        <w:numPr>
          <w:ilvl w:val="0"/>
          <w:numId w:val="104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2A2139">
        <w:rPr>
          <w:rFonts w:ascii="Calibri" w:hAnsi="Calibri" w:cs="Calibri"/>
          <w:sz w:val="20"/>
        </w:rPr>
        <w:t>Wykonawca przerwał wykonywanie usługi będącej przedmiotem zamówienia bez względu na okoliczności;</w:t>
      </w:r>
    </w:p>
    <w:p w:rsidR="00115A59" w:rsidRPr="00240D6A" w:rsidRDefault="00115A59" w:rsidP="00115A59">
      <w:pPr>
        <w:pStyle w:val="Akapitzlist"/>
        <w:widowControl/>
        <w:numPr>
          <w:ilvl w:val="0"/>
          <w:numId w:val="104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</w:t>
      </w:r>
      <w:r w:rsidRPr="00EE432B">
        <w:rPr>
          <w:rFonts w:asciiTheme="minorHAnsi" w:hAnsiTheme="minorHAnsi" w:cstheme="minorHAnsi"/>
          <w:sz w:val="20"/>
        </w:rPr>
        <w:t>ykonawca nie posiada ważnej polisy od odpowiedzialności cywilnej na okres realizacji przedmiotu umowy  lub nie przedłużył jej ważności obowiązywania;</w:t>
      </w:r>
    </w:p>
    <w:p w:rsidR="00115A59" w:rsidRPr="00EE432B" w:rsidRDefault="00115A59" w:rsidP="00115A59">
      <w:pPr>
        <w:pStyle w:val="Akapitzlist"/>
        <w:widowControl/>
        <w:numPr>
          <w:ilvl w:val="0"/>
          <w:numId w:val="104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cofnięcia Wykonawcy koncesji niezbędnej do prowadzenia działalności w zakresie ochrony osób i mienia;</w:t>
      </w:r>
    </w:p>
    <w:p w:rsidR="00115A59" w:rsidRPr="00EE432B" w:rsidRDefault="00115A59" w:rsidP="00115A59">
      <w:pPr>
        <w:pStyle w:val="Akapitzlist"/>
        <w:widowControl/>
        <w:numPr>
          <w:ilvl w:val="0"/>
          <w:numId w:val="104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EE432B">
        <w:rPr>
          <w:rFonts w:asciiTheme="minorHAnsi" w:hAnsiTheme="minorHAnsi" w:cstheme="minorHAnsi"/>
          <w:sz w:val="20"/>
        </w:rPr>
        <w:t>wystąpienia okoliczności niezależnych od stron, których nie można było przewidzieć w chwili zawarcia umowy w tym zmian obowiązujących przepisów lub decyzji właściwych organów</w:t>
      </w:r>
      <w:r>
        <w:rPr>
          <w:rFonts w:asciiTheme="minorHAnsi" w:hAnsiTheme="minorHAnsi" w:cstheme="minorHAnsi"/>
          <w:sz w:val="20"/>
        </w:rPr>
        <w:t>;</w:t>
      </w:r>
    </w:p>
    <w:p w:rsidR="00115A59" w:rsidRPr="00EE432B" w:rsidRDefault="00115A59" w:rsidP="00115A59">
      <w:pPr>
        <w:pStyle w:val="Akapitzlist"/>
        <w:widowControl/>
        <w:numPr>
          <w:ilvl w:val="0"/>
          <w:numId w:val="104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EE432B">
        <w:rPr>
          <w:rFonts w:asciiTheme="minorHAnsi" w:hAnsiTheme="minorHAnsi" w:cstheme="minorHAnsi"/>
          <w:kern w:val="3"/>
          <w:sz w:val="20"/>
        </w:rPr>
        <w:t>Wykonawca ogłosił upadłość lub w inny sposób zakończył prowadzenie działalności gospodarczej.</w:t>
      </w:r>
    </w:p>
    <w:p w:rsidR="00115A59" w:rsidRDefault="00115A59" w:rsidP="00115A59">
      <w:pPr>
        <w:pStyle w:val="Tekstpodstawowy3"/>
        <w:numPr>
          <w:ilvl w:val="0"/>
          <w:numId w:val="103"/>
        </w:numPr>
        <w:autoSpaceDE/>
        <w:autoSpaceDN/>
        <w:ind w:left="426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lastRenderedPageBreak/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115A59" w:rsidRPr="002A2139" w:rsidRDefault="00115A59" w:rsidP="00115A59">
      <w:pPr>
        <w:pStyle w:val="Tekstpodstawowy3"/>
        <w:numPr>
          <w:ilvl w:val="0"/>
          <w:numId w:val="103"/>
        </w:numPr>
        <w:autoSpaceDE/>
        <w:autoSpaceDN/>
        <w:ind w:left="426"/>
        <w:rPr>
          <w:rFonts w:ascii="Calibri" w:hAnsi="Calibri" w:cs="Calibri"/>
          <w:sz w:val="20"/>
          <w:szCs w:val="20"/>
        </w:rPr>
      </w:pPr>
      <w:r w:rsidRPr="002A2139">
        <w:rPr>
          <w:rFonts w:ascii="Calibri" w:hAnsi="Calibri" w:cs="Calibri"/>
          <w:sz w:val="20"/>
          <w:szCs w:val="20"/>
        </w:rPr>
        <w:t xml:space="preserve">Odstąpienie od umowy winno nastąpić w formie pisemnej pod </w:t>
      </w:r>
      <w:r>
        <w:rPr>
          <w:rFonts w:ascii="Calibri" w:hAnsi="Calibri" w:cs="Calibri"/>
          <w:sz w:val="20"/>
          <w:szCs w:val="20"/>
        </w:rPr>
        <w:t xml:space="preserve">rygorem </w:t>
      </w:r>
      <w:r w:rsidRPr="002A2139">
        <w:rPr>
          <w:rFonts w:ascii="Calibri" w:hAnsi="Calibri" w:cs="Calibri"/>
          <w:sz w:val="20"/>
          <w:szCs w:val="20"/>
        </w:rPr>
        <w:t xml:space="preserve">nieważności </w:t>
      </w:r>
      <w:r>
        <w:rPr>
          <w:rFonts w:ascii="Calibri" w:hAnsi="Calibri" w:cs="Calibri"/>
          <w:sz w:val="20"/>
          <w:szCs w:val="20"/>
        </w:rPr>
        <w:t>t</w:t>
      </w:r>
      <w:r w:rsidRPr="002A2139">
        <w:rPr>
          <w:rFonts w:ascii="Calibri" w:hAnsi="Calibri" w:cs="Calibri"/>
          <w:sz w:val="20"/>
          <w:szCs w:val="20"/>
        </w:rPr>
        <w:t>akiego oświadczenia.</w:t>
      </w:r>
      <w:r>
        <w:rPr>
          <w:rFonts w:ascii="Calibri" w:hAnsi="Calibri" w:cs="Calibri"/>
          <w:sz w:val="20"/>
          <w:szCs w:val="20"/>
        </w:rPr>
        <w:t xml:space="preserve"> Oświadczenie winno być poprzedzone pisemnym wezwaniem do należytego wykonania umowy i wyznaczeniem terminu dodatkowego.</w:t>
      </w:r>
    </w:p>
    <w:p w:rsidR="00115A59" w:rsidRDefault="00115A59" w:rsidP="00115A5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15A59" w:rsidRDefault="00115A59" w:rsidP="00115A5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12</w:t>
      </w: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Pr="00266889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Strony postanawiają, iż na uzasadniony wniosek Wykonawcy, dokonają zmiany wynagrodzenia w wypadku         wystąpienia przesłanek wskazanych w art. 436 pkt. 4) ustawy z dnia 11 września 2019 r. Prawo zamówień        publicznych, tj. zmiany:</w:t>
      </w:r>
    </w:p>
    <w:p w:rsidR="00115A59" w:rsidRDefault="00115A59" w:rsidP="00115A59">
      <w:pPr>
        <w:pStyle w:val="Akapitzlist"/>
        <w:numPr>
          <w:ilvl w:val="1"/>
          <w:numId w:val="10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stawki podatku od towarów i usług oraz podatku akcyzowego</w:t>
      </w:r>
      <w:r>
        <w:rPr>
          <w:rFonts w:asciiTheme="minorHAnsi" w:eastAsia="SimSun" w:hAnsiTheme="minorHAnsi" w:cstheme="minorHAnsi"/>
          <w:sz w:val="20"/>
        </w:rPr>
        <w:t>,</w:t>
      </w:r>
    </w:p>
    <w:p w:rsidR="00115A59" w:rsidRDefault="00115A59" w:rsidP="00115A59">
      <w:pPr>
        <w:pStyle w:val="Akapitzlist"/>
        <w:numPr>
          <w:ilvl w:val="1"/>
          <w:numId w:val="10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wysokości minimalnego wynagrodzenia za pracę albo wysokości minimalnej stawki   godzinowej,            ustalonych na podstawie przepisów ustawy z dnia 10 października 2002 r. o minimalnym wynagrodzeniu  za pracę,</w:t>
      </w:r>
    </w:p>
    <w:p w:rsidR="00115A59" w:rsidRDefault="00115A59" w:rsidP="00115A59">
      <w:pPr>
        <w:pStyle w:val="Akapitzlist"/>
        <w:numPr>
          <w:ilvl w:val="1"/>
          <w:numId w:val="10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zasad podlegania ubezpieczeniom społecznym lub ubezpieczeniu zdrowotnemu lub wysokości  stawki składki na ubezpieczenia społeczne lub ubezpieczenie zdrowotne,</w:t>
      </w:r>
    </w:p>
    <w:p w:rsidR="00115A59" w:rsidRPr="00266889" w:rsidRDefault="00115A59" w:rsidP="00115A59">
      <w:pPr>
        <w:pStyle w:val="Akapitzlist"/>
        <w:numPr>
          <w:ilvl w:val="1"/>
          <w:numId w:val="10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 xml:space="preserve">zasad gromadzenia i wysokości wpłat do pracowniczych planów kapitałowych, o których mowa w ustawie z 04 października 2018 r. o pracowniczych planach kapitałowych (Dz. U. z 2020, poz. 1342 z </w:t>
      </w:r>
      <w:proofErr w:type="spellStart"/>
      <w:r w:rsidRPr="00266889">
        <w:rPr>
          <w:rFonts w:asciiTheme="minorHAnsi" w:eastAsia="SimSun" w:hAnsiTheme="minorHAnsi" w:cstheme="minorHAnsi"/>
          <w:sz w:val="20"/>
        </w:rPr>
        <w:t>późn</w:t>
      </w:r>
      <w:proofErr w:type="spellEnd"/>
      <w:r w:rsidRPr="00266889">
        <w:rPr>
          <w:rFonts w:asciiTheme="minorHAnsi" w:eastAsia="SimSun" w:hAnsiTheme="minorHAnsi" w:cstheme="minorHAnsi"/>
          <w:sz w:val="20"/>
        </w:rPr>
        <w:t>. zm.)</w:t>
      </w:r>
    </w:p>
    <w:p w:rsidR="00115A59" w:rsidRPr="000E1AA6" w:rsidRDefault="00115A59" w:rsidP="00115A59">
      <w:pPr>
        <w:jc w:val="both"/>
        <w:rPr>
          <w:rFonts w:asciiTheme="minorHAnsi" w:eastAsia="SimSun" w:hAnsiTheme="minorHAnsi" w:cstheme="minorHAnsi"/>
          <w:sz w:val="20"/>
          <w:lang w:eastAsia="zh-CN"/>
        </w:rPr>
      </w:pPr>
      <w:r>
        <w:rPr>
          <w:rFonts w:asciiTheme="minorHAnsi" w:eastAsia="SimSun" w:hAnsiTheme="minorHAnsi" w:cstheme="minorHAnsi"/>
          <w:sz w:val="20"/>
          <w:lang w:eastAsia="zh-CN"/>
        </w:rPr>
        <w:t xml:space="preserve">          - jeżeli zmiany te będą miały wpływ na koszty wykonania zamówienia przez Wykonawcę.</w:t>
      </w:r>
    </w:p>
    <w:p w:rsidR="00115A59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 xml:space="preserve">Zmiana wysokości wynagrodzenia obowiązywać będzie po podpisaniu stosownego Aneksu do umowy, </w:t>
      </w:r>
      <w:r w:rsidRPr="00266889">
        <w:rPr>
          <w:rFonts w:asciiTheme="minorHAnsi" w:eastAsia="SimSun" w:hAnsiTheme="minorHAnsi" w:cstheme="minorHAnsi"/>
          <w:sz w:val="20"/>
        </w:rPr>
        <w:br/>
        <w:t xml:space="preserve">z zastrzeżeniem zapisów ustępów poniżej. </w:t>
      </w:r>
    </w:p>
    <w:p w:rsidR="00115A59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115A59" w:rsidRPr="003C4013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3C4013">
        <w:rPr>
          <w:rFonts w:asciiTheme="minorHAnsi" w:eastAsia="SimSun" w:hAnsiTheme="minorHAnsi" w:cstheme="minorHAnsi"/>
          <w:sz w:val="20"/>
        </w:rPr>
        <w:t>W przypadku zmiany, o której mowa w ust 1 lit. b) powyżej wynagrodzenie Wykonawcy ulegnie zmianie        o wartość wzrostu całkowitego kosztu Wykonawcy wynikającą ze zwiększenia wynagrodzeń osób         bezpośrednio wykonujących zamówienie do wysokości aktualnie obowiązującego minimalnego        wynagrodzenia, z uwzględnieniem wszystkich obciążeń publicznoprawnych od kwoty wzrostu minimalnego   wynagrodzenia.</w:t>
      </w:r>
    </w:p>
    <w:p w:rsidR="00115A59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3C4013">
        <w:rPr>
          <w:rFonts w:asciiTheme="minorHAnsi" w:eastAsia="SimSun" w:hAnsiTheme="minorHAnsi" w:cstheme="minorHAnsi"/>
          <w:sz w:val="20"/>
        </w:rPr>
        <w:t>W przypadku zmiany, o którym mowa w ust 1 lit. c) powyżej wynagrodzenie Wykonawcy ulegnie zmianie       o wartość wzrostu całkowitego kosztu Wykonawcy, jaką będzie on zobowiązany dodatkowo ponieść w celu       uwzględnienia tej zmiany, przy zachowaniu dotychczasowej kwoty netto wynagrodzenia osób bezpośrednio  wykonujących zamówienie na rzecz Zamawiającego.</w:t>
      </w:r>
    </w:p>
    <w:p w:rsidR="00115A59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FF402A">
        <w:rPr>
          <w:rFonts w:asciiTheme="minorHAnsi" w:eastAsia="SimSun" w:hAnsiTheme="minorHAnsi" w:cstheme="minorHAns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115A59" w:rsidRPr="00BD604B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BD604B">
        <w:rPr>
          <w:rFonts w:asciiTheme="minorHAnsi" w:eastAsia="SimSun" w:hAnsiTheme="minorHAnsi" w:cstheme="minorHAnsi"/>
          <w:sz w:val="20"/>
        </w:rPr>
        <w:t xml:space="preserve">Za wyjątkiem sytuacji, o której mowa w ust. 1 lit. a) powyżej, wprowadzenie zmian aneksem, zgodnie z ust.     4-6 powyżej, wymaga złożenia przez Wykonawcę pisemnego wskazania zmian i wyliczenia wpływu zmian,      o jakich mowa w ust. 1 powyżej, na koszty wykonania zamówienia, wyznaczając stosowny termin do akceptacji zmian, nie krótszy niż 30 dni od otrzymania uzasadnionej, pisemnej propozycji przez Zamawiającego. </w:t>
      </w:r>
      <w:r w:rsidRPr="00BD604B">
        <w:rPr>
          <w:rFonts w:asciiTheme="minorHAnsi" w:eastAsiaTheme="minorEastAsia" w:hAnsiTheme="minorHAnsi" w:cstheme="minorHAnsi"/>
          <w:sz w:val="20"/>
        </w:rPr>
        <w:t>Zmiana ta jest możliwa po 12 miesiącach od dnia zawarcia umowy i jest możliwa     wyłącznie w stosunku do niewykonanej części umowy w przypadku udowodnienia przez Wykonawcę, że wskazana zmiana ma wpływ na koszty wykonania umowy.</w:t>
      </w:r>
    </w:p>
    <w:p w:rsidR="00115A59" w:rsidRDefault="00115A59" w:rsidP="00115A59">
      <w:pPr>
        <w:pStyle w:val="Akapitzlist"/>
        <w:ind w:left="360"/>
        <w:rPr>
          <w:rFonts w:asciiTheme="minorHAnsi" w:eastAsia="SimSun" w:hAnsiTheme="minorHAnsi" w:cstheme="minorHAnsi"/>
          <w:sz w:val="20"/>
        </w:rPr>
      </w:pPr>
      <w:r w:rsidRPr="00FF402A">
        <w:rPr>
          <w:rFonts w:asciiTheme="minorHAnsi" w:eastAsia="SimSun" w:hAnsiTheme="minorHAnsi" w:cstheme="minorHAnsi"/>
          <w:sz w:val="20"/>
        </w:rPr>
        <w:t xml:space="preserve">W przypadku, gdyby realizacja umowy po zmianie cen byłaby nadmiernym obciążeniem finansowym dla </w:t>
      </w:r>
      <w:r w:rsidRPr="00CF6DAD">
        <w:rPr>
          <w:rFonts w:asciiTheme="minorHAnsi" w:eastAsia="SimSun" w:hAnsiTheme="minorHAnsi" w:cstheme="minorHAnsi"/>
          <w:sz w:val="20"/>
        </w:rPr>
        <w:t xml:space="preserve">      Zamawiającego, Zamawiający może odmówić podpisania aneksu a strony ustalą warunki rozwiązania       umowy (w braku porozumienia umowa ulegnie rozwiązaniu z upływem dwumiesięcznego okresu </w:t>
      </w:r>
      <w:r>
        <w:rPr>
          <w:rFonts w:asciiTheme="minorHAnsi" w:eastAsia="SimSun" w:hAnsiTheme="minorHAnsi" w:cstheme="minorHAnsi"/>
          <w:sz w:val="20"/>
        </w:rPr>
        <w:t xml:space="preserve">      wypowiedzenia).</w:t>
      </w:r>
    </w:p>
    <w:p w:rsidR="00115A59" w:rsidRPr="00BD604B" w:rsidRDefault="00115A59" w:rsidP="00115A59">
      <w:pPr>
        <w:pStyle w:val="Akapitzlist"/>
        <w:numPr>
          <w:ilvl w:val="3"/>
          <w:numId w:val="108"/>
        </w:numPr>
        <w:ind w:left="426"/>
        <w:rPr>
          <w:rFonts w:asciiTheme="minorHAnsi" w:eastAsia="SimSun" w:hAnsiTheme="minorHAnsi" w:cstheme="minorHAnsi"/>
          <w:sz w:val="20"/>
        </w:rPr>
      </w:pPr>
      <w:r w:rsidRPr="00BD604B">
        <w:rPr>
          <w:rFonts w:asciiTheme="minorHAnsi" w:eastAsiaTheme="minorEastAsia" w:hAnsiTheme="minorHAnsi" w:cstheme="minorHAnsi"/>
          <w:sz w:val="20"/>
        </w:rPr>
        <w:t>Zmiany umowy mogą nastąpić również w przypadku:</w:t>
      </w:r>
    </w:p>
    <w:p w:rsidR="00115A59" w:rsidRDefault="00115A59" w:rsidP="00115A59">
      <w:pPr>
        <w:pStyle w:val="Akapitzlist"/>
        <w:numPr>
          <w:ilvl w:val="0"/>
          <w:numId w:val="56"/>
        </w:numPr>
        <w:autoSpaceDE w:val="0"/>
        <w:adjustRightInd w:val="0"/>
        <w:ind w:left="1276"/>
        <w:rPr>
          <w:rFonts w:asciiTheme="minorHAnsi" w:eastAsiaTheme="minorEastAsia" w:hAnsiTheme="minorHAnsi" w:cstheme="minorHAnsi"/>
          <w:sz w:val="20"/>
        </w:rPr>
      </w:pPr>
      <w:r w:rsidRPr="001D6A60">
        <w:rPr>
          <w:rFonts w:asciiTheme="minorHAnsi" w:eastAsiaTheme="minorEastAsia" w:hAnsiTheme="minorHAnsi" w:cstheme="minorHAnsi"/>
          <w:sz w:val="20"/>
        </w:rPr>
        <w:t>obniżenia ceny lub innych zmian korzystnych dla Zamawiającego,</w:t>
      </w:r>
    </w:p>
    <w:p w:rsidR="00115A59" w:rsidRDefault="00115A59" w:rsidP="00115A59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1D6A60">
        <w:rPr>
          <w:rFonts w:ascii="Calibri" w:hAnsi="Calibri" w:cs="Arial"/>
          <w:kern w:val="3"/>
          <w:sz w:val="20"/>
        </w:rPr>
        <w:t>w przypadku zmian przepisów powszechnie obowiązujących, mających wpływ na realizację przedmiotu  umowy,</w:t>
      </w:r>
    </w:p>
    <w:p w:rsidR="00115A59" w:rsidRPr="001D6A60" w:rsidRDefault="00115A59" w:rsidP="00115A59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1D6A60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Pzp. </w:t>
      </w:r>
    </w:p>
    <w:p w:rsidR="00115A59" w:rsidRDefault="00115A59" w:rsidP="00115A59">
      <w:pPr>
        <w:pStyle w:val="Akapitzlist"/>
        <w:numPr>
          <w:ilvl w:val="0"/>
          <w:numId w:val="110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551780">
        <w:rPr>
          <w:rFonts w:asciiTheme="minorHAnsi" w:eastAsiaTheme="minorEastAsia" w:hAnsiTheme="minorHAnsi" w:cstheme="minorHAnsi"/>
          <w:sz w:val="20"/>
        </w:rPr>
        <w:t xml:space="preserve">Strony postanawiają, iż nie jest dopuszczalna zmiana Umowy w sytuacji o której mowa w art. 455 ust. 1 pkt. 1  ustawy Pzp. </w:t>
      </w:r>
    </w:p>
    <w:p w:rsidR="00115A59" w:rsidRPr="007B1641" w:rsidRDefault="00115A59" w:rsidP="00115A59">
      <w:pPr>
        <w:pStyle w:val="Akapitzlist"/>
        <w:numPr>
          <w:ilvl w:val="0"/>
          <w:numId w:val="110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7B1641">
        <w:rPr>
          <w:rFonts w:asciiTheme="minorHAnsi" w:eastAsiaTheme="minorEastAsia" w:hAnsiTheme="minorHAnsi" w:cstheme="minorHAnsi"/>
          <w:sz w:val="20"/>
        </w:rPr>
        <w:t>Strony postanawiają, iż jest dopuszczalna zmiana Umowy w sytuacji o której mowa w art. 455 ust. 1 pkt. 2       ustawy Pzp – to jest, w sytuacji g</w:t>
      </w:r>
      <w:r w:rsidRPr="007B1641">
        <w:rPr>
          <w:rFonts w:asciiTheme="minorHAnsi" w:hAnsiTheme="minorHAnsi" w:cstheme="minorHAnsi"/>
          <w:sz w:val="20"/>
        </w:rPr>
        <w:t>dy nowy wykonawca ma zastąpić dotychczasowego wykonawcę</w:t>
      </w:r>
      <w:r>
        <w:rPr>
          <w:rFonts w:asciiTheme="minorHAnsi" w:hAnsiTheme="minorHAnsi" w:cstheme="minorHAnsi"/>
          <w:sz w:val="20"/>
        </w:rPr>
        <w:t xml:space="preserve"> </w:t>
      </w:r>
      <w:r w:rsidRPr="007B1641">
        <w:rPr>
          <w:rFonts w:asciiTheme="minorHAnsi" w:hAnsiTheme="minorHAnsi" w:cstheme="minorHAnsi"/>
          <w:sz w:val="20"/>
        </w:rPr>
        <w:t xml:space="preserve">w wyniku       sukcesji, wstępując w prawa i obowiązki wykonawcy, w następstwie przejęcia, połączenia, podziału,       </w:t>
      </w:r>
      <w:r w:rsidRPr="007B1641">
        <w:rPr>
          <w:rFonts w:asciiTheme="minorHAnsi" w:hAnsiTheme="minorHAnsi" w:cstheme="minorHAnsi"/>
          <w:sz w:val="20"/>
        </w:rPr>
        <w:lastRenderedPageBreak/>
        <w:t>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:rsidR="00115A59" w:rsidRPr="007B1641" w:rsidRDefault="00115A59" w:rsidP="00115A59">
      <w:pPr>
        <w:pStyle w:val="Akapitzlist"/>
        <w:numPr>
          <w:ilvl w:val="0"/>
          <w:numId w:val="110"/>
        </w:numPr>
        <w:autoSpaceDE w:val="0"/>
        <w:adjustRightInd w:val="0"/>
        <w:ind w:left="426" w:right="-2"/>
        <w:rPr>
          <w:rFonts w:asciiTheme="minorHAnsi" w:hAnsiTheme="minorHAnsi" w:cstheme="minorHAnsi"/>
          <w:sz w:val="20"/>
        </w:rPr>
      </w:pPr>
      <w:r w:rsidRPr="007B1641">
        <w:rPr>
          <w:rFonts w:asciiTheme="minorHAnsi" w:eastAsiaTheme="minorEastAsia" w:hAnsiTheme="minorHAnsi" w:cstheme="minorHAnsi"/>
          <w:sz w:val="20"/>
        </w:rPr>
        <w:t xml:space="preserve">Zmiany umowy, o których mowa w ust. 8 pkt. a) i c) </w:t>
      </w:r>
      <w:r w:rsidRPr="007B1641">
        <w:rPr>
          <w:rFonts w:asciiTheme="minorHAnsi" w:eastAsia="SimSun" w:hAnsiTheme="minorHAnsi" w:cstheme="minorHAnsi"/>
          <w:sz w:val="20"/>
        </w:rPr>
        <w:t>powyżej</w:t>
      </w:r>
      <w:r w:rsidRPr="007B1641">
        <w:rPr>
          <w:rFonts w:asciiTheme="minorHAnsi" w:eastAsiaTheme="minorEastAsia" w:hAnsiTheme="minorHAnsi" w:cstheme="minorHAnsi"/>
          <w:sz w:val="20"/>
        </w:rPr>
        <w:t xml:space="preserve"> dokonywane są w drodze Aneksu do Umowy        w formie pisemnej pod rygorem nieważności. </w:t>
      </w:r>
    </w:p>
    <w:p w:rsidR="00115A59" w:rsidRPr="00BD604B" w:rsidRDefault="00115A59" w:rsidP="00115A59">
      <w:pPr>
        <w:pStyle w:val="Akapitzlist"/>
        <w:numPr>
          <w:ilvl w:val="0"/>
          <w:numId w:val="110"/>
        </w:numPr>
        <w:autoSpaceDE w:val="0"/>
        <w:adjustRightInd w:val="0"/>
        <w:ind w:left="426" w:right="-2"/>
        <w:rPr>
          <w:rFonts w:ascii="Calibri" w:hAnsi="Calibri" w:cs="Calibri"/>
          <w:b/>
          <w:bCs/>
          <w:sz w:val="20"/>
          <w:szCs w:val="20"/>
        </w:rPr>
      </w:pPr>
      <w:r w:rsidRPr="007B1641">
        <w:rPr>
          <w:rFonts w:asciiTheme="minorHAnsi" w:hAnsiTheme="minorHAnsi" w:cstheme="minorHAnsi"/>
          <w:sz w:val="20"/>
        </w:rPr>
        <w:t xml:space="preserve">Zamawiający </w:t>
      </w:r>
      <w:r w:rsidRPr="00BD604B">
        <w:rPr>
          <w:rFonts w:asciiTheme="minorHAnsi" w:hAnsiTheme="minorHAnsi" w:cstheme="minorHAnsi"/>
          <w:sz w:val="20"/>
        </w:rPr>
        <w:t>dopuszcza możliwość zmiany wynagrodzenia Wykonawcy w przypadku zmiany cen materiałów lub kosztów związanych z realizacją zamówienia (waloryzacja w oparciu o art. 439 ustawy Pzp), przy zachowaniu  następujących  warunków:</w:t>
      </w:r>
    </w:p>
    <w:p w:rsidR="00115A59" w:rsidRPr="00B75101" w:rsidRDefault="00115A59" w:rsidP="00115A59">
      <w:pPr>
        <w:pStyle w:val="Akapitzlist"/>
        <w:numPr>
          <w:ilvl w:val="0"/>
          <w:numId w:val="54"/>
        </w:numPr>
        <w:ind w:right="-2"/>
        <w:rPr>
          <w:rFonts w:asciiTheme="minorHAnsi" w:hAnsiTheme="minorHAnsi" w:cstheme="minorHAnsi"/>
          <w:sz w:val="20"/>
        </w:rPr>
      </w:pPr>
      <w:r w:rsidRPr="00B75101">
        <w:rPr>
          <w:rFonts w:asciiTheme="minorHAnsi" w:hAnsiTheme="minorHAnsi" w:cstheme="minorHAnsi"/>
          <w:sz w:val="20"/>
        </w:rPr>
        <w:t>wysokość wynagrodzenia Wykonawcy może ulec zmianie w przypadku gdy doszło do wzrostu kosztów realizacji Umowy a zmiana rocznego wskaźnika cen towarów (materiałów) i usług konsumpcyjnych, ogłaszanego w komunikacie Prezesa Głównego Urzędu Statystycznego za miesiąc poprzedzający miesiąc kalendarzowy w którym złożony zostanie wniosek Wykonawcy o zmianę wynagrodzenia przekroczy 10%;</w:t>
      </w:r>
    </w:p>
    <w:p w:rsidR="00115A59" w:rsidRPr="0014589D" w:rsidRDefault="00115A59" w:rsidP="00115A5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</w:rPr>
      </w:pPr>
      <w:r w:rsidRPr="0014589D">
        <w:rPr>
          <w:rFonts w:asciiTheme="minorHAnsi" w:hAnsiTheme="minorHAnsi" w:cstheme="minorHAnsi"/>
          <w:sz w:val="20"/>
        </w:rPr>
        <w:t>wynagrodzenie będzie podlegało waloryzacji nie wcześniej niż po upływie 6 miesięcy obowiązywania umowy, po dokonaniu oceny zasadności zmian, o których mowa w ust. 1</w:t>
      </w:r>
      <w:r>
        <w:rPr>
          <w:rFonts w:asciiTheme="minorHAnsi" w:hAnsiTheme="minorHAnsi" w:cstheme="minorHAnsi"/>
          <w:sz w:val="20"/>
        </w:rPr>
        <w:t>2</w:t>
      </w:r>
      <w:r w:rsidRPr="0014589D">
        <w:rPr>
          <w:rFonts w:asciiTheme="minorHAnsi" w:hAnsiTheme="minorHAnsi" w:cstheme="minorHAnsi"/>
          <w:sz w:val="20"/>
        </w:rPr>
        <w:t xml:space="preserve"> pkt. 1), w terminie 14 dni od daty przedłożenia przez Wykonawcę kompletu dokumentów, o których mowa w pkt. 1); </w:t>
      </w:r>
    </w:p>
    <w:p w:rsidR="00115A59" w:rsidRDefault="00115A59" w:rsidP="00115A5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</w:rPr>
      </w:pPr>
      <w:r w:rsidRPr="001904B5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</w:t>
      </w:r>
      <w:r>
        <w:rPr>
          <w:rFonts w:asciiTheme="minorHAnsi" w:hAnsiTheme="minorHAnsi" w:cstheme="minorHAnsi"/>
          <w:sz w:val="20"/>
        </w:rPr>
        <w:t>9</w:t>
      </w:r>
      <w:r w:rsidRPr="001904B5">
        <w:rPr>
          <w:rFonts w:asciiTheme="minorHAnsi" w:hAnsiTheme="minorHAnsi" w:cstheme="minorHAnsi"/>
          <w:sz w:val="20"/>
        </w:rPr>
        <w:t xml:space="preserve"> ust. 1  niniejszej umowy; </w:t>
      </w:r>
    </w:p>
    <w:p w:rsidR="00115A59" w:rsidRDefault="00115A59" w:rsidP="00115A5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</w:rPr>
      </w:pPr>
      <w:r w:rsidRPr="001904B5">
        <w:rPr>
          <w:rFonts w:asciiTheme="minorHAnsi" w:hAnsiTheme="minorHAnsi" w:cstheme="minorHAnsi"/>
          <w:sz w:val="20"/>
        </w:rPr>
        <w:t xml:space="preserve">postanowień umownych w zakresie waloryzacji nie stosuje się od chwili osiągnięcia </w:t>
      </w:r>
      <w:r>
        <w:rPr>
          <w:rFonts w:asciiTheme="minorHAnsi" w:hAnsiTheme="minorHAnsi" w:cstheme="minorHAnsi"/>
          <w:sz w:val="20"/>
        </w:rPr>
        <w:t>limitu, o którym mowa  w ust. 12 pkt  3);</w:t>
      </w:r>
    </w:p>
    <w:p w:rsidR="00115A59" w:rsidRDefault="00115A59" w:rsidP="00115A5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jeżeli Wykonawca występuje o zmianę ceny, zobowiązany jest przedstawić Zamawiającemu, razem z wnioskiem o waloryzację, w formie tabeli kalkulacyjnej, porównanie struktury ceny jednostkowej zaproponowanej w</w:t>
      </w:r>
    </w:p>
    <w:p w:rsidR="00115A59" w:rsidRDefault="00115A59" w:rsidP="00115A5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ofercie do struktury nowej, proponowanej ceny jednostkowej;</w:t>
      </w:r>
    </w:p>
    <w:p w:rsidR="00115A59" w:rsidRPr="001904B5" w:rsidRDefault="00115A59" w:rsidP="00115A59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przedstawionym porównaniu Wykonawca wskaże, które elementy ceny materiałów lub kosztów związanych bezpośrednio z realizacją zamówienia uległy zmianie, jakiej zmianie uległy </w:t>
      </w:r>
      <w:proofErr w:type="spellStart"/>
      <w:r>
        <w:rPr>
          <w:rFonts w:asciiTheme="minorHAnsi" w:hAnsiTheme="minorHAnsi" w:cstheme="minorHAnsi"/>
          <w:sz w:val="20"/>
        </w:rPr>
        <w:t>(i</w:t>
      </w:r>
      <w:proofErr w:type="spellEnd"/>
      <w:r>
        <w:rPr>
          <w:rFonts w:asciiTheme="minorHAnsi" w:hAnsiTheme="minorHAnsi" w:cstheme="minorHAnsi"/>
          <w:sz w:val="20"/>
        </w:rPr>
        <w:t xml:space="preserve">n plus czy </w:t>
      </w:r>
      <w:proofErr w:type="spellStart"/>
      <w:r>
        <w:rPr>
          <w:rFonts w:asciiTheme="minorHAnsi" w:hAnsiTheme="minorHAnsi" w:cstheme="minorHAnsi"/>
          <w:sz w:val="20"/>
        </w:rPr>
        <w:t>in</w:t>
      </w:r>
      <w:proofErr w:type="spellEnd"/>
      <w:r>
        <w:rPr>
          <w:rFonts w:asciiTheme="minorHAnsi" w:hAnsiTheme="minorHAnsi" w:cstheme="minorHAnsi"/>
          <w:sz w:val="20"/>
        </w:rPr>
        <w:t xml:space="preserve"> minus), a także wykaże, że te koszty są niezbędne do należytej realizacji zamówienia (przedstawi dowody, dokumenty na potwierdzenie przekazanych wyliczeń)</w:t>
      </w:r>
    </w:p>
    <w:p w:rsidR="00115A59" w:rsidRDefault="00115A59" w:rsidP="00115A5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1904B5">
        <w:rPr>
          <w:rFonts w:asciiTheme="minorHAnsi" w:eastAsiaTheme="minorEastAsia" w:hAnsiTheme="minorHAnsi" w:cstheme="minorHAnsi"/>
          <w:sz w:val="20"/>
        </w:rPr>
        <w:t xml:space="preserve">Warunkiem dokonania zmiany Umowy jest wystąpienie z pisemnym wnioskiem zawierającym </w:t>
      </w:r>
      <w:r>
        <w:rPr>
          <w:rFonts w:asciiTheme="minorHAnsi" w:eastAsiaTheme="minorEastAsia" w:hAnsiTheme="minorHAnsi" w:cstheme="minorHAnsi"/>
          <w:sz w:val="20"/>
        </w:rPr>
        <w:t>p</w:t>
      </w:r>
      <w:r w:rsidRPr="001904B5">
        <w:rPr>
          <w:rFonts w:asciiTheme="minorHAnsi" w:eastAsiaTheme="minorEastAsia" w:hAnsiTheme="minorHAnsi" w:cstheme="minorHAnsi"/>
          <w:sz w:val="20"/>
        </w:rPr>
        <w:t>roponowane zmiany wraz z uzasadnieniem  faktycznym i prawnym, przez stronę zainteresowaną wprowadzeniem  zmian do umowy. Do wniosku powinien być dołączony projekt Aneksu do Umowy.</w:t>
      </w:r>
    </w:p>
    <w:p w:rsidR="00115A59" w:rsidRPr="00066F68" w:rsidRDefault="00115A59" w:rsidP="00115A59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066F68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115A59" w:rsidRDefault="00115A59" w:rsidP="00115A59">
      <w:pPr>
        <w:autoSpaceDE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115A59" w:rsidRPr="00B21A6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"/>
        </w:rPr>
      </w:pP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>§ 13</w:t>
      </w: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Default="00115A59" w:rsidP="00115A59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115A59" w:rsidRDefault="00115A59" w:rsidP="00115A59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115A59" w:rsidRPr="00535F6D" w:rsidRDefault="00115A59" w:rsidP="00115A59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115A59" w:rsidRDefault="00115A59" w:rsidP="00115A59">
      <w:pPr>
        <w:widowControl w:val="0"/>
        <w:suppressAutoHyphens/>
        <w:autoSpaceDN w:val="0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>§ 14</w:t>
      </w: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Pr="00B21A6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B21A69">
        <w:rPr>
          <w:rFonts w:ascii="Calibri" w:eastAsia="Lucida Sans Unicode" w:hAnsi="Calibri" w:cs="Arial"/>
          <w:kern w:val="3"/>
          <w:sz w:val="20"/>
        </w:rPr>
        <w:t xml:space="preserve">W  sprawach  nieuregulowanych  niniejszą  umową  stosuje   się  przepisy ustawy  Prawo zamówień publicznych oraz kodeksu  cywilnego. </w:t>
      </w:r>
    </w:p>
    <w:p w:rsidR="00115A59" w:rsidRPr="00273BBC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  <w:szCs w:val="20"/>
        </w:rPr>
      </w:pP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>§ 15</w:t>
      </w:r>
    </w:p>
    <w:p w:rsidR="00115A59" w:rsidRPr="00B21A6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B21A69">
        <w:rPr>
          <w:rFonts w:ascii="Calibri" w:eastAsia="Lucida Sans Unicode" w:hAnsi="Calibri" w:cs="Arial"/>
          <w:kern w:val="3"/>
          <w:sz w:val="20"/>
        </w:rPr>
        <w:t>Ewentualne spory mogące wynikać na tle stosowania niniejszej umowy rozstrzygać będzie Sąd powszechny właściwy miejscowo dla Zamawiającego.</w:t>
      </w:r>
    </w:p>
    <w:p w:rsidR="00115A5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115A59" w:rsidRPr="00B21A6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>§ 16</w:t>
      </w:r>
    </w:p>
    <w:p w:rsidR="00115A59" w:rsidRPr="00B21A69" w:rsidRDefault="00115A59" w:rsidP="00115A59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Pr="00B21A6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B21A69">
        <w:rPr>
          <w:rFonts w:ascii="Calibri" w:eastAsia="Lucida Sans Unicode" w:hAnsi="Calibri" w:cs="Arial"/>
          <w:kern w:val="3"/>
          <w:sz w:val="20"/>
        </w:rPr>
        <w:t xml:space="preserve">Umowę  niniejszą  sporządza  się  w  2  egzemplarzach  po  1  egzemplarzu  dla  każdej  ze  stron.  </w:t>
      </w:r>
    </w:p>
    <w:p w:rsidR="00115A5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Pr="00B21A6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115A59" w:rsidRDefault="00115A59" w:rsidP="00115A5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B21A69">
        <w:rPr>
          <w:rFonts w:ascii="Calibri" w:eastAsia="Lucida Sans Unicode" w:hAnsi="Calibri" w:cs="Arial"/>
          <w:b/>
          <w:kern w:val="3"/>
          <w:sz w:val="20"/>
        </w:rPr>
        <w:tab/>
      </w:r>
      <w:r w:rsidRPr="00B21A69">
        <w:rPr>
          <w:rFonts w:ascii="Calibri" w:eastAsia="Lucida Sans Unicode" w:hAnsi="Calibri" w:cs="Arial"/>
          <w:b/>
          <w:kern w:val="3"/>
          <w:sz w:val="20"/>
        </w:rPr>
        <w:tab/>
        <w:t>ZAMAWIAJĄCY                                                                             WYKONAWCA</w:t>
      </w:r>
    </w:p>
    <w:p w:rsidR="00115A59" w:rsidRDefault="00115A59" w:rsidP="00115A59">
      <w:pPr>
        <w:jc w:val="right"/>
        <w:rPr>
          <w:rFonts w:ascii="Calibri" w:hAnsi="Calibri" w:cs="Calibri"/>
          <w:i/>
          <w:sz w:val="20"/>
        </w:rPr>
      </w:pPr>
    </w:p>
    <w:p w:rsidR="00115A59" w:rsidRDefault="00115A59" w:rsidP="00115A59"/>
    <w:p w:rsidR="00115A59" w:rsidRDefault="00115A59" w:rsidP="00115A59"/>
    <w:p w:rsidR="00115A59" w:rsidRDefault="00115A59" w:rsidP="00115A59"/>
    <w:p w:rsidR="00115A59" w:rsidRDefault="00115A59" w:rsidP="00115A59"/>
    <w:p w:rsidR="0085764B" w:rsidRDefault="0085764B" w:rsidP="0085764B">
      <w:pPr>
        <w:jc w:val="right"/>
        <w:rPr>
          <w:rFonts w:ascii="Calibri" w:hAnsi="Calibri" w:cs="Calibri"/>
          <w:i/>
          <w:sz w:val="20"/>
        </w:rPr>
      </w:pPr>
    </w:p>
    <w:p w:rsidR="0085764B" w:rsidRDefault="0085764B" w:rsidP="0085764B"/>
    <w:p w:rsidR="0085764B" w:rsidRDefault="0085764B" w:rsidP="0085764B"/>
    <w:p w:rsidR="0085764B" w:rsidRDefault="0085764B" w:rsidP="0085764B"/>
    <w:p w:rsidR="0085764B" w:rsidRDefault="0085764B" w:rsidP="0085764B"/>
    <w:p w:rsidR="00A020AD" w:rsidRDefault="00A020AD" w:rsidP="00A020AD"/>
    <w:p w:rsidR="00A020AD" w:rsidRDefault="00A020AD" w:rsidP="00A020AD"/>
    <w:p w:rsidR="00A020AD" w:rsidRDefault="00A020AD" w:rsidP="00A020AD"/>
    <w:p w:rsidR="00A020AD" w:rsidRDefault="00A020AD" w:rsidP="00A020AD"/>
    <w:p w:rsidR="00A020AD" w:rsidRDefault="00A020AD" w:rsidP="00A020AD"/>
    <w:p w:rsidR="00A020AD" w:rsidRDefault="00A020AD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2A799F" w:rsidRDefault="002A799F" w:rsidP="00A020AD"/>
    <w:p w:rsidR="00471EBF" w:rsidRDefault="00471EBF" w:rsidP="00A020AD"/>
    <w:p w:rsidR="00A020AD" w:rsidRDefault="00A020AD" w:rsidP="00A020AD"/>
    <w:p w:rsidR="00A020AD" w:rsidRDefault="00A020AD" w:rsidP="00A020AD"/>
    <w:p w:rsidR="00A020AD" w:rsidRDefault="00A020AD" w:rsidP="00A020AD"/>
    <w:p w:rsidR="00A020AD" w:rsidRDefault="00A020AD" w:rsidP="00A020AD"/>
    <w:p w:rsidR="00A020AD" w:rsidRDefault="00A020AD" w:rsidP="00A020A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D3E00" w:rsidRPr="0007771F" w:rsidTr="001D7A9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D3E00" w:rsidRPr="0007771F" w:rsidRDefault="005D3E00" w:rsidP="001D7A97">
            <w:pPr>
              <w:spacing w:after="40"/>
              <w:jc w:val="right"/>
              <w:rPr>
                <w:rFonts w:ascii="Calibri" w:eastAsia="Arial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eastAsia="Arial" w:hAnsi="Calibri" w:cs="Segoe UI"/>
                <w:sz w:val="20"/>
                <w:szCs w:val="20"/>
              </w:rPr>
              <w:lastRenderedPageBreak/>
              <w:br w:type="page"/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eastAsia="Arial" w:hAnsi="Calibri" w:cs="Segoe UI"/>
                <w:b/>
                <w:sz w:val="20"/>
                <w:szCs w:val="20"/>
              </w:rPr>
              <w:t>5</w:t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 do SWZ</w:t>
            </w:r>
          </w:p>
        </w:tc>
      </w:tr>
      <w:tr w:rsidR="005D3E00" w:rsidRPr="0007771F" w:rsidTr="001D7A9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3E00" w:rsidRPr="0007771F" w:rsidRDefault="005D3E00" w:rsidP="001D7A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5D3E00" w:rsidRPr="0007771F" w:rsidRDefault="005D3E00" w:rsidP="001D7A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5D3E00" w:rsidRPr="0007771F" w:rsidRDefault="005D3E00" w:rsidP="001D7A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dotyczące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</w:t>
            </w: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które wykonają poszczególni  Wykonawcy</w:t>
            </w:r>
          </w:p>
        </w:tc>
      </w:tr>
    </w:tbl>
    <w:p w:rsidR="005D3E00" w:rsidRPr="0007771F" w:rsidRDefault="005D3E00" w:rsidP="005D3E0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D3E00" w:rsidRPr="0007771F" w:rsidRDefault="005D3E00" w:rsidP="005D3E0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D3E00" w:rsidRDefault="005D3E00" w:rsidP="005D3E00">
      <w:pPr>
        <w:tabs>
          <w:tab w:val="num" w:pos="360"/>
          <w:tab w:val="left" w:pos="720"/>
        </w:tabs>
        <w:suppressAutoHyphens/>
        <w:autoSpaceDE w:val="0"/>
        <w:spacing w:line="276" w:lineRule="auto"/>
        <w:jc w:val="both"/>
        <w:rPr>
          <w:rFonts w:ascii="Calibri" w:eastAsia="Arial" w:hAnsi="Calibri" w:cs="Arial"/>
          <w:bCs/>
          <w:sz w:val="20"/>
          <w:szCs w:val="22"/>
          <w:lang w:eastAsia="ar-SA"/>
        </w:rPr>
      </w:pPr>
      <w:r w:rsidRPr="0007771F">
        <w:rPr>
          <w:rFonts w:ascii="Calibri" w:eastAsia="Arial" w:hAnsi="Calibri" w:cs="Calibri"/>
          <w:bCs/>
          <w:sz w:val="20"/>
          <w:szCs w:val="20"/>
        </w:rPr>
        <w:t>Wykonawcy wspólnie ubiegający się o udzielenie zamówienia</w:t>
      </w:r>
      <w:r w:rsidRPr="0007771F">
        <w:rPr>
          <w:rFonts w:ascii="Calibri" w:eastAsia="Arial" w:hAnsi="Calibri" w:cs="Arial"/>
          <w:bCs/>
          <w:sz w:val="20"/>
          <w:szCs w:val="20"/>
          <w:lang w:eastAsia="ar-SA"/>
        </w:rPr>
        <w:t xml:space="preserve"> ..................................................</w:t>
      </w:r>
      <w:r>
        <w:rPr>
          <w:rFonts w:ascii="Calibri" w:eastAsia="Arial" w:hAnsi="Calibri" w:cs="Arial"/>
          <w:bCs/>
          <w:sz w:val="20"/>
          <w:szCs w:val="22"/>
          <w:lang w:eastAsia="ar-SA"/>
        </w:rPr>
        <w:t>………………………</w:t>
      </w:r>
    </w:p>
    <w:p w:rsidR="005D3E00" w:rsidRPr="005D3E00" w:rsidRDefault="005D3E00" w:rsidP="005D3E00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sz w:val="20"/>
          <w:szCs w:val="20"/>
        </w:rPr>
      </w:pPr>
      <w:r w:rsidRPr="009938E8">
        <w:rPr>
          <w:rFonts w:ascii="Calibri" w:eastAsia="Arial" w:hAnsi="Calibri" w:cs="Calibri"/>
          <w:b/>
          <w:i/>
          <w:sz w:val="20"/>
          <w:szCs w:val="20"/>
        </w:rPr>
        <w:t xml:space="preserve"> </w:t>
      </w:r>
      <w:r w:rsidRPr="005D3E00">
        <w:rPr>
          <w:rFonts w:ascii="Calibri" w:eastAsia="Arial" w:hAnsi="Calibri" w:cs="Calibri"/>
          <w:b/>
          <w:sz w:val="20"/>
          <w:szCs w:val="20"/>
        </w:rPr>
        <w:t xml:space="preserve">(znak sprawy  </w:t>
      </w:r>
      <w:r>
        <w:rPr>
          <w:rFonts w:ascii="Calibri" w:eastAsia="Arial" w:hAnsi="Calibri" w:cs="Calibri"/>
          <w:b/>
          <w:sz w:val="20"/>
          <w:szCs w:val="20"/>
        </w:rPr>
        <w:t>11</w:t>
      </w:r>
      <w:r w:rsidRPr="005D3E00">
        <w:rPr>
          <w:rFonts w:ascii="Calibri" w:eastAsia="Arial" w:hAnsi="Calibri" w:cs="Calibri"/>
          <w:b/>
          <w:sz w:val="20"/>
          <w:szCs w:val="20"/>
        </w:rPr>
        <w:t>/ZP/US/TP/24)</w:t>
      </w:r>
    </w:p>
    <w:p w:rsidR="005D3E00" w:rsidRDefault="005D3E00" w:rsidP="005D3E0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D3E00" w:rsidRPr="0007771F" w:rsidRDefault="005D3E00" w:rsidP="005D3E0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D3E00" w:rsidRPr="0007771F" w:rsidRDefault="005D3E00" w:rsidP="005D3E0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5D3E00" w:rsidRPr="00F30F70" w:rsidRDefault="005D3E00" w:rsidP="005D3E00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F30F70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5D3E00" w:rsidRPr="00545023" w:rsidRDefault="005D3E00" w:rsidP="005D3E00">
      <w:pPr>
        <w:pStyle w:val="Tekstpodstawowy"/>
        <w:spacing w:after="0"/>
        <w:ind w:left="34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Ochronę  (dozór) obiektów Wojewódzkiego Zespołu Zakładów Opieki Zdrowotnej Centrum Leczenia Chorób Płuc i Rehabilitacji w Łodzi</w:t>
      </w:r>
    </w:p>
    <w:p w:rsidR="005D3E00" w:rsidRDefault="005D3E00" w:rsidP="005D3E00">
      <w:pPr>
        <w:spacing w:after="160" w:line="259" w:lineRule="auto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5D3E00" w:rsidRDefault="005D3E00" w:rsidP="005D3E00">
      <w:pPr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ja 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……………………………………………………………</w:t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.</w:t>
      </w:r>
    </w:p>
    <w:p w:rsidR="005D3E00" w:rsidRDefault="005D3E00" w:rsidP="005D3E00">
      <w:pPr>
        <w:jc w:val="center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5D3E00"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  <w:t>(imię i nazwisko osoby upoważnionej do reprezentowania Wykonawców wspólnie ubiegających</w:t>
      </w:r>
      <w:r w:rsidRPr="005D3E00">
        <w:rPr>
          <w:rFonts w:ascii="Calibri" w:eastAsia="Calibri" w:hAnsi="Calibri" w:cs="Calibri"/>
          <w:sz w:val="16"/>
          <w:szCs w:val="16"/>
          <w:lang w:eastAsia="en-US"/>
        </w:rPr>
        <w:br/>
      </w:r>
      <w:r w:rsidRPr="005D3E00"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  <w:t>się o udzielenie zamówienia, umocowanej, zgodnie z art. 58 ust. 2 ustawy Prawo zamówień publicznych)</w:t>
      </w:r>
    </w:p>
    <w:p w:rsidR="005D3E00" w:rsidRDefault="005D3E00" w:rsidP="005D3E00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9E6E45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działając w imieniu i na rzecz Wykonawców:</w:t>
      </w:r>
    </w:p>
    <w:p w:rsidR="005D3E00" w:rsidRDefault="005D3E00" w:rsidP="005D3E00">
      <w:pPr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9E6E45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1. …………………………………………………..…………………………….….……………</w:t>
      </w:r>
      <w:r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………………………………………………………………</w:t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</w:t>
      </w:r>
    </w:p>
    <w:p w:rsidR="005D3E00" w:rsidRPr="005D3E00" w:rsidRDefault="005D3E00" w:rsidP="005D3E00">
      <w:pPr>
        <w:jc w:val="center"/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</w:pPr>
      <w:r w:rsidRPr="005D3E00"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  <w:t>(nazwa i adres Wykonawcy)</w:t>
      </w:r>
    </w:p>
    <w:p w:rsidR="008120DF" w:rsidRDefault="008120DF" w:rsidP="005D3E00">
      <w:pPr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5D3E00" w:rsidRDefault="005D3E00" w:rsidP="005D3E00">
      <w:pPr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2. ………………………………………………………………….………</w:t>
      </w:r>
      <w:r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………………………………………………………………</w:t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………...…………………</w:t>
      </w:r>
    </w:p>
    <w:p w:rsidR="005D3E00" w:rsidRPr="005D3E00" w:rsidRDefault="005D3E00" w:rsidP="005D3E00">
      <w:pPr>
        <w:jc w:val="center"/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</w:pPr>
      <w:r w:rsidRPr="005D3E00"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  <w:t>(nazwa i adres Wykonawcy)</w:t>
      </w:r>
    </w:p>
    <w:p w:rsidR="005D3E00" w:rsidRDefault="005D3E00" w:rsidP="008120DF">
      <w:pPr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9E6E45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3. ……………………………………………………………….………</w:t>
      </w:r>
      <w:r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………………………………………………………………</w:t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…………...…………………</w:t>
      </w:r>
    </w:p>
    <w:p w:rsidR="005D3E00" w:rsidRPr="008120DF" w:rsidRDefault="005D3E00" w:rsidP="008120DF">
      <w:pPr>
        <w:jc w:val="center"/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</w:pPr>
      <w:r w:rsidRPr="008120DF">
        <w:rPr>
          <w:rFonts w:ascii="Calibri" w:eastAsia="Calibri" w:hAnsi="Calibri" w:cs="Calibri"/>
          <w:sz w:val="16"/>
          <w:szCs w:val="16"/>
          <w:shd w:val="clear" w:color="auto" w:fill="FFFFFF"/>
          <w:lang w:eastAsia="en-US"/>
        </w:rPr>
        <w:t>(nazwa i adres Wykonawcy)</w:t>
      </w:r>
    </w:p>
    <w:p w:rsidR="008120DF" w:rsidRDefault="005D3E00" w:rsidP="008120DF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9E6E45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9E6E45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oświadczam, że:</w:t>
      </w:r>
    </w:p>
    <w:p w:rsidR="00F14E1A" w:rsidRPr="00615E91" w:rsidRDefault="00F14E1A" w:rsidP="00BD604B">
      <w:pPr>
        <w:pStyle w:val="Default"/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615E91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(nazwa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adres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Wykonawcy)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zrealizuje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następujące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usługi:</w:t>
      </w:r>
    </w:p>
    <w:p w:rsidR="00F14E1A" w:rsidRPr="00615E91" w:rsidRDefault="00F14E1A" w:rsidP="00F14E1A">
      <w:pPr>
        <w:pStyle w:val="Default"/>
        <w:rPr>
          <w:rFonts w:ascii="Calibri" w:hAnsi="Calibri" w:cs="Calibri"/>
          <w:sz w:val="20"/>
          <w:szCs w:val="20"/>
        </w:rPr>
      </w:pPr>
    </w:p>
    <w:p w:rsidR="00F14E1A" w:rsidRDefault="00F14E1A" w:rsidP="00F14E1A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</w:t>
      </w:r>
    </w:p>
    <w:p w:rsidR="00F14E1A" w:rsidRPr="00615E91" w:rsidRDefault="00F14E1A" w:rsidP="00F14E1A">
      <w:pPr>
        <w:pStyle w:val="Default"/>
        <w:ind w:firstLine="360"/>
        <w:rPr>
          <w:rFonts w:ascii="Calibri" w:hAnsi="Calibri" w:cs="Calibri"/>
          <w:sz w:val="20"/>
          <w:szCs w:val="20"/>
        </w:rPr>
      </w:pPr>
    </w:p>
    <w:p w:rsidR="00F14E1A" w:rsidRPr="00615E91" w:rsidRDefault="00F14E1A" w:rsidP="00BD604B">
      <w:pPr>
        <w:pStyle w:val="Default"/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(nazwa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adres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Wykonawcy)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zrealizuje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następujące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usługi:</w:t>
      </w:r>
    </w:p>
    <w:p w:rsidR="00F14E1A" w:rsidRPr="00615E91" w:rsidRDefault="00F14E1A" w:rsidP="00F14E1A">
      <w:pPr>
        <w:pStyle w:val="Default"/>
        <w:rPr>
          <w:rFonts w:ascii="Calibri" w:hAnsi="Calibri" w:cs="Calibri"/>
          <w:sz w:val="20"/>
          <w:szCs w:val="20"/>
        </w:rPr>
      </w:pPr>
    </w:p>
    <w:p w:rsidR="00F14E1A" w:rsidRDefault="00F14E1A" w:rsidP="00F14E1A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</w:t>
      </w:r>
    </w:p>
    <w:p w:rsidR="00F14E1A" w:rsidRPr="00615E91" w:rsidRDefault="00F14E1A" w:rsidP="00F14E1A">
      <w:pPr>
        <w:pStyle w:val="Default"/>
        <w:ind w:firstLine="360"/>
        <w:rPr>
          <w:rFonts w:ascii="Calibri" w:hAnsi="Calibri" w:cs="Calibri"/>
          <w:sz w:val="20"/>
          <w:szCs w:val="20"/>
        </w:rPr>
      </w:pPr>
    </w:p>
    <w:p w:rsidR="00F14E1A" w:rsidRPr="00615E91" w:rsidRDefault="00F14E1A" w:rsidP="00BD604B">
      <w:pPr>
        <w:pStyle w:val="Default"/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615E91">
        <w:rPr>
          <w:rFonts w:ascii="Calibri" w:hAnsi="Calibri" w:cs="Calibri"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615E91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(nazwa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adres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i/>
          <w:iCs/>
          <w:sz w:val="20"/>
          <w:szCs w:val="20"/>
        </w:rPr>
        <w:t>Wykonawcy)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zrealizuje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następujące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615E91">
        <w:rPr>
          <w:rFonts w:ascii="Calibri" w:hAnsi="Calibri" w:cs="Calibri"/>
          <w:sz w:val="20"/>
          <w:szCs w:val="20"/>
        </w:rPr>
        <w:t>usługi:</w:t>
      </w:r>
    </w:p>
    <w:p w:rsidR="00F14E1A" w:rsidRPr="00615E91" w:rsidRDefault="00F14E1A" w:rsidP="00F14E1A">
      <w:pPr>
        <w:pStyle w:val="Default"/>
        <w:rPr>
          <w:rFonts w:ascii="Calibri" w:hAnsi="Calibri" w:cs="Calibri"/>
          <w:sz w:val="20"/>
          <w:szCs w:val="20"/>
        </w:rPr>
      </w:pPr>
    </w:p>
    <w:p w:rsidR="00F14E1A" w:rsidRPr="00615E91" w:rsidRDefault="00F14E1A" w:rsidP="00F14E1A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</w:t>
      </w:r>
      <w:r w:rsidRPr="00615E9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</w:t>
      </w:r>
    </w:p>
    <w:p w:rsidR="00F14E1A" w:rsidRDefault="00F14E1A" w:rsidP="00F14E1A">
      <w:pPr>
        <w:rPr>
          <w:rFonts w:ascii="Calibri" w:hAnsi="Calibri" w:cs="Calibri"/>
          <w:sz w:val="20"/>
          <w:szCs w:val="20"/>
        </w:rPr>
      </w:pPr>
    </w:p>
    <w:p w:rsidR="00F14E1A" w:rsidRDefault="00F14E1A" w:rsidP="00F14E1A">
      <w:pPr>
        <w:rPr>
          <w:rFonts w:ascii="Calibri" w:hAnsi="Calibri" w:cs="Calibri"/>
          <w:sz w:val="20"/>
          <w:szCs w:val="20"/>
        </w:rPr>
      </w:pPr>
    </w:p>
    <w:p w:rsidR="005D3E00" w:rsidRDefault="005D3E00" w:rsidP="008120DF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F14E1A" w:rsidRDefault="00F14E1A" w:rsidP="008120DF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F14E1A" w:rsidRDefault="00F14E1A" w:rsidP="008120DF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471EBF" w:rsidRPr="009E6E45" w:rsidRDefault="00471EBF" w:rsidP="008120DF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5D3E00" w:rsidRDefault="005D3E00" w:rsidP="005D3E00">
      <w:pPr>
        <w:spacing w:line="276" w:lineRule="auto"/>
        <w:rPr>
          <w:rFonts w:ascii="Calibri" w:eastAsia="Arial" w:hAnsi="Calibri" w:cs="Calibri"/>
          <w:sz w:val="20"/>
          <w:szCs w:val="20"/>
        </w:rPr>
      </w:pPr>
    </w:p>
    <w:p w:rsidR="005D3E00" w:rsidRDefault="005D3E00" w:rsidP="005D3E00"/>
    <w:p w:rsidR="005D3E00" w:rsidRPr="00F14E1A" w:rsidRDefault="005D3E00" w:rsidP="005D3E0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F14E1A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D3E00" w:rsidRPr="00F14E1A" w:rsidRDefault="005D3E00" w:rsidP="005D3E0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DE43AF" w:rsidRDefault="005D3E00" w:rsidP="00F14E1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F14E1A">
        <w:rPr>
          <w:rFonts w:ascii="Calibri" w:eastAsia="Trebuchet MS" w:hAnsi="Calibri" w:cs="Calibri"/>
          <w:i/>
          <w:sz w:val="16"/>
          <w:szCs w:val="16"/>
        </w:rPr>
        <w:t>Oświadczenie musi być opatrzone przez osobę lub osoby uprawnione do reprezentowania firmy kwalifikowanym podpisem elektronicznym lub podpisem zaufanym</w:t>
      </w:r>
      <w:r w:rsidR="00F14E1A">
        <w:rPr>
          <w:rFonts w:ascii="Calibri" w:eastAsia="Trebuchet MS" w:hAnsi="Calibri" w:cs="Calibri"/>
          <w:i/>
          <w:sz w:val="16"/>
          <w:szCs w:val="16"/>
        </w:rPr>
        <w:t xml:space="preserve"> lub podpisem osobistym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920EB6" w:rsidRPr="009F4795" w:rsidTr="001D7A97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920EB6" w:rsidRPr="009F4795" w:rsidRDefault="00920EB6" w:rsidP="001D7A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7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20EB6" w:rsidRPr="009F4795" w:rsidTr="001D7A97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0EB6" w:rsidRPr="009F4795" w:rsidRDefault="00920EB6" w:rsidP="001D7A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Wykaz wykonanych (wykonywanych) usług</w:t>
            </w:r>
          </w:p>
        </w:tc>
      </w:tr>
    </w:tbl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spacing w:line="0" w:lineRule="atLeast"/>
        <w:ind w:left="4"/>
        <w:rPr>
          <w:rFonts w:ascii="Calibri" w:eastAsia="Trebuchet MS" w:hAnsi="Calibri" w:cs="Calibri"/>
          <w:b/>
          <w:sz w:val="20"/>
          <w:szCs w:val="20"/>
        </w:rPr>
      </w:pPr>
    </w:p>
    <w:p w:rsidR="00920EB6" w:rsidRPr="008A135C" w:rsidRDefault="00920EB6" w:rsidP="00920EB6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920EB6" w:rsidRPr="008A135C" w:rsidRDefault="00920EB6" w:rsidP="00920EB6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920EB6" w:rsidRPr="008A135C" w:rsidRDefault="00920EB6" w:rsidP="00920EB6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920EB6" w:rsidRPr="007E62C7" w:rsidRDefault="00920EB6" w:rsidP="00920EB6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11</w:t>
      </w:r>
      <w:r w:rsidRPr="00D94F5C">
        <w:rPr>
          <w:rFonts w:ascii="Calibri" w:hAnsi="Calibri" w:cs="Calibri"/>
          <w:b/>
          <w:sz w:val="20"/>
        </w:rPr>
        <w:t>/ZP/US/TP/2</w:t>
      </w:r>
      <w:r>
        <w:rPr>
          <w:rFonts w:ascii="Calibri" w:hAnsi="Calibri" w:cs="Calibri"/>
          <w:b/>
          <w:sz w:val="20"/>
        </w:rPr>
        <w:t>4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920EB6" w:rsidTr="001D7A97">
        <w:tc>
          <w:tcPr>
            <w:tcW w:w="2302" w:type="dxa"/>
            <w:vAlign w:val="center"/>
          </w:tcPr>
          <w:p w:rsidR="00920EB6" w:rsidRPr="00D43DB2" w:rsidRDefault="00920EB6" w:rsidP="001D7A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Opis usługi</w:t>
            </w:r>
          </w:p>
        </w:tc>
        <w:tc>
          <w:tcPr>
            <w:tcW w:w="2302" w:type="dxa"/>
            <w:vAlign w:val="center"/>
          </w:tcPr>
          <w:p w:rsidR="00920EB6" w:rsidRPr="00D43DB2" w:rsidRDefault="00920EB6" w:rsidP="001D7A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Okres realizacji</w:t>
            </w:r>
          </w:p>
        </w:tc>
        <w:tc>
          <w:tcPr>
            <w:tcW w:w="2303" w:type="dxa"/>
          </w:tcPr>
          <w:p w:rsidR="00920EB6" w:rsidRPr="00D43DB2" w:rsidRDefault="00920EB6" w:rsidP="001D7A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Dla usługi wykonanej wskazać wartość zamówienia brutto</w:t>
            </w:r>
          </w:p>
          <w:p w:rsidR="00920EB6" w:rsidRDefault="00920EB6" w:rsidP="001D7A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 xml:space="preserve">Dla usługi </w:t>
            </w:r>
            <w:r w:rsidRPr="00D43DB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nadal wykonywanej wskazać wartość wykonanej części usługi</w:t>
            </w:r>
          </w:p>
        </w:tc>
        <w:tc>
          <w:tcPr>
            <w:tcW w:w="2303" w:type="dxa"/>
            <w:vAlign w:val="center"/>
          </w:tcPr>
          <w:p w:rsidR="00920EB6" w:rsidRDefault="00920EB6" w:rsidP="001D7A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920EB6" w:rsidTr="001D7A97">
        <w:trPr>
          <w:trHeight w:val="1066"/>
        </w:trPr>
        <w:tc>
          <w:tcPr>
            <w:tcW w:w="2302" w:type="dxa"/>
            <w:vMerge w:val="restart"/>
          </w:tcPr>
          <w:p w:rsidR="00920EB6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920EB6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0EB6" w:rsidRPr="00D43DB2" w:rsidRDefault="00920EB6" w:rsidP="001D7A97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wykonana</w:t>
            </w:r>
          </w:p>
          <w:p w:rsidR="00920EB6" w:rsidRPr="00D43DB2" w:rsidRDefault="00920EB6" w:rsidP="001D7A97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  <w:p w:rsidR="00920EB6" w:rsidRPr="00D43DB2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sz w:val="20"/>
                <w:szCs w:val="20"/>
              </w:rPr>
              <w:t>………………………………zł</w:t>
            </w:r>
          </w:p>
        </w:tc>
        <w:tc>
          <w:tcPr>
            <w:tcW w:w="2303" w:type="dxa"/>
            <w:vMerge w:val="restart"/>
          </w:tcPr>
          <w:p w:rsidR="00920EB6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0EB6" w:rsidTr="001D7A97">
        <w:trPr>
          <w:trHeight w:val="993"/>
        </w:trPr>
        <w:tc>
          <w:tcPr>
            <w:tcW w:w="2302" w:type="dxa"/>
            <w:vMerge/>
          </w:tcPr>
          <w:p w:rsidR="00920EB6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0EB6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0EB6" w:rsidRPr="00D43DB2" w:rsidRDefault="00920EB6" w:rsidP="001D7A97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nadal wykonywana</w:t>
            </w:r>
          </w:p>
          <w:p w:rsidR="00920EB6" w:rsidRPr="00D43DB2" w:rsidRDefault="00920EB6" w:rsidP="001D7A97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20EB6" w:rsidRPr="00D43DB2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sz w:val="20"/>
                <w:szCs w:val="20"/>
              </w:rPr>
              <w:t>………………………………zł</w:t>
            </w:r>
          </w:p>
        </w:tc>
        <w:tc>
          <w:tcPr>
            <w:tcW w:w="2303" w:type="dxa"/>
            <w:vMerge/>
          </w:tcPr>
          <w:p w:rsidR="00920EB6" w:rsidRDefault="00920EB6" w:rsidP="001D7A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Pr="003C6BD0" w:rsidRDefault="00920EB6" w:rsidP="00920EB6">
      <w:pPr>
        <w:pStyle w:val="Styl3"/>
        <w:spacing w:line="240" w:lineRule="auto"/>
        <w:ind w:left="0" w:firstLine="11"/>
        <w:jc w:val="both"/>
        <w:rPr>
          <w:sz w:val="16"/>
          <w:szCs w:val="16"/>
        </w:rPr>
      </w:pPr>
      <w:r>
        <w:rPr>
          <w:b/>
          <w:sz w:val="16"/>
          <w:szCs w:val="16"/>
        </w:rPr>
        <w:t>Należy z</w:t>
      </w:r>
      <w:r w:rsidRPr="003C6BD0">
        <w:rPr>
          <w:b/>
          <w:bCs/>
          <w:sz w:val="16"/>
          <w:szCs w:val="16"/>
        </w:rPr>
        <w:t xml:space="preserve">ałączyć dowody potwierdzające, </w:t>
      </w:r>
      <w:r w:rsidRPr="003C6BD0">
        <w:rPr>
          <w:bCs/>
          <w:sz w:val="16"/>
          <w:szCs w:val="16"/>
        </w:rPr>
        <w:t>że usługi zostały wykonane lub są wykonywane należycie</w:t>
      </w:r>
      <w:r w:rsidRPr="003C6BD0">
        <w:rPr>
          <w:sz w:val="16"/>
          <w:szCs w:val="16"/>
        </w:rPr>
        <w:t xml:space="preserve">. W odniesieniu do usług nadal wykonywanych referencje bądź inne dokumenty potwierdzające ich należyte wykonywanie powinny być wydane </w:t>
      </w:r>
      <w:r w:rsidRPr="003C6BD0">
        <w:rPr>
          <w:b/>
          <w:sz w:val="16"/>
          <w:szCs w:val="16"/>
        </w:rPr>
        <w:t>w okresie ostatnich 3 miesięcy</w:t>
      </w:r>
      <w:r w:rsidRPr="003C6BD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C6BD0">
        <w:rPr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 lub uczestniczy.</w:t>
      </w: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Default="00920EB6" w:rsidP="00920EB6">
      <w:pPr>
        <w:rPr>
          <w:rFonts w:ascii="Calibri" w:hAnsi="Calibri" w:cs="Calibri"/>
          <w:sz w:val="20"/>
          <w:szCs w:val="20"/>
        </w:rPr>
      </w:pPr>
    </w:p>
    <w:p w:rsidR="00920EB6" w:rsidRPr="00236683" w:rsidRDefault="00920EB6" w:rsidP="00920EB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20EB6" w:rsidRPr="00236683" w:rsidRDefault="00920EB6" w:rsidP="00920EB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920EB6" w:rsidRPr="00F7147E" w:rsidRDefault="00920EB6" w:rsidP="00920EB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 xml:space="preserve">Formularz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p w:rsidR="00920EB6" w:rsidRDefault="00920EB6" w:rsidP="00F14E1A">
      <w:pPr>
        <w:spacing w:line="247" w:lineRule="auto"/>
        <w:ind w:left="4"/>
        <w:jc w:val="both"/>
      </w:pPr>
    </w:p>
    <w:sectPr w:rsidR="00920EB6" w:rsidSect="00FA15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28" w:rsidRDefault="00903E28" w:rsidP="00392FB4">
      <w:r>
        <w:separator/>
      </w:r>
    </w:p>
  </w:endnote>
  <w:endnote w:type="continuationSeparator" w:id="1">
    <w:p w:rsidR="00903E28" w:rsidRDefault="00903E28" w:rsidP="0039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5E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28" w:rsidRDefault="00903E28" w:rsidP="00392FB4">
      <w:r>
        <w:separator/>
      </w:r>
    </w:p>
  </w:footnote>
  <w:footnote w:type="continuationSeparator" w:id="1">
    <w:p w:rsidR="00903E28" w:rsidRDefault="00903E28" w:rsidP="00392FB4">
      <w:r>
        <w:continuationSeparator/>
      </w:r>
    </w:p>
  </w:footnote>
  <w:footnote w:id="2">
    <w:p w:rsidR="00903E28" w:rsidRPr="00A82964" w:rsidRDefault="00903E28" w:rsidP="00BA4B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903E28" w:rsidRPr="00A82964" w:rsidRDefault="00903E28" w:rsidP="00BA4B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3E28" w:rsidRPr="00A82964" w:rsidRDefault="00903E28" w:rsidP="00BA4B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3E28" w:rsidRPr="00761CEB" w:rsidRDefault="00903E28" w:rsidP="00BA4B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0203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2ED5C47"/>
    <w:multiLevelType w:val="hybridMultilevel"/>
    <w:tmpl w:val="9EA25BC0"/>
    <w:lvl w:ilvl="0" w:tplc="79D43A7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97C873A6"/>
    <w:lvl w:ilvl="0" w:tplc="2A1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0A5C"/>
    <w:multiLevelType w:val="hybridMultilevel"/>
    <w:tmpl w:val="AEF0AEB2"/>
    <w:lvl w:ilvl="0" w:tplc="649AC27C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93BBC"/>
    <w:multiLevelType w:val="hybridMultilevel"/>
    <w:tmpl w:val="8EA84476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7062778"/>
    <w:multiLevelType w:val="multilevel"/>
    <w:tmpl w:val="22D46A08"/>
    <w:lvl w:ilvl="0">
      <w:start w:val="9"/>
      <w:numFmt w:val="decimal"/>
      <w:lvlText w:val="%1."/>
      <w:lvlJc w:val="left"/>
      <w:pPr>
        <w:ind w:left="468" w:hanging="468"/>
      </w:pPr>
    </w:lvl>
    <w:lvl w:ilvl="1">
      <w:start w:val="4"/>
      <w:numFmt w:val="decimal"/>
      <w:lvlText w:val="%1.%2."/>
      <w:lvlJc w:val="left"/>
      <w:pPr>
        <w:ind w:left="564" w:hanging="468"/>
      </w:pPr>
    </w:lvl>
    <w:lvl w:ilvl="2">
      <w:start w:val="1"/>
      <w:numFmt w:val="decimal"/>
      <w:lvlText w:val="%1.%2.%3."/>
      <w:lvlJc w:val="left"/>
      <w:pPr>
        <w:ind w:left="912" w:hanging="720"/>
      </w:pPr>
    </w:lvl>
    <w:lvl w:ilvl="3">
      <w:start w:val="1"/>
      <w:numFmt w:val="decimal"/>
      <w:lvlText w:val="%1.%2.%3.%4."/>
      <w:lvlJc w:val="left"/>
      <w:pPr>
        <w:ind w:left="1008" w:hanging="720"/>
      </w:pPr>
    </w:lvl>
    <w:lvl w:ilvl="4">
      <w:start w:val="1"/>
      <w:numFmt w:val="decimal"/>
      <w:lvlText w:val="%1.%2.%3.%4.%5."/>
      <w:lvlJc w:val="left"/>
      <w:pPr>
        <w:ind w:left="1464" w:hanging="1080"/>
      </w:pPr>
    </w:lvl>
    <w:lvl w:ilvl="5">
      <w:start w:val="1"/>
      <w:numFmt w:val="decimal"/>
      <w:lvlText w:val="%1.%2.%3.%4.%5.%6."/>
      <w:lvlJc w:val="left"/>
      <w:pPr>
        <w:ind w:left="1560" w:hanging="1080"/>
      </w:pPr>
    </w:lvl>
    <w:lvl w:ilvl="6">
      <w:start w:val="1"/>
      <w:numFmt w:val="decimal"/>
      <w:lvlText w:val="%1.%2.%3.%4.%5.%6.%7."/>
      <w:lvlJc w:val="left"/>
      <w:pPr>
        <w:ind w:left="1656" w:hanging="1080"/>
      </w:pPr>
    </w:lvl>
    <w:lvl w:ilvl="7">
      <w:start w:val="1"/>
      <w:numFmt w:val="decimal"/>
      <w:lvlText w:val="%1.%2.%3.%4.%5.%6.%7.%8."/>
      <w:lvlJc w:val="left"/>
      <w:pPr>
        <w:ind w:left="2112" w:hanging="1440"/>
      </w:pPr>
    </w:lvl>
    <w:lvl w:ilvl="8">
      <w:start w:val="1"/>
      <w:numFmt w:val="decimal"/>
      <w:lvlText w:val="%1.%2.%3.%4.%5.%6.%7.%8.%9."/>
      <w:lvlJc w:val="left"/>
      <w:pPr>
        <w:ind w:left="2208" w:hanging="1440"/>
      </w:pPr>
    </w:lvl>
  </w:abstractNum>
  <w:abstractNum w:abstractNumId="8">
    <w:nsid w:val="07BC6729"/>
    <w:multiLevelType w:val="hybridMultilevel"/>
    <w:tmpl w:val="D7A801C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E566F"/>
    <w:multiLevelType w:val="hybridMultilevel"/>
    <w:tmpl w:val="DDE66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A5C2A13"/>
    <w:multiLevelType w:val="hybridMultilevel"/>
    <w:tmpl w:val="94EEEED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E7C23"/>
    <w:multiLevelType w:val="hybridMultilevel"/>
    <w:tmpl w:val="417237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27721"/>
    <w:multiLevelType w:val="multilevel"/>
    <w:tmpl w:val="0A1C378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DF35031"/>
    <w:multiLevelType w:val="hybridMultilevel"/>
    <w:tmpl w:val="B50C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7737C"/>
    <w:multiLevelType w:val="hybridMultilevel"/>
    <w:tmpl w:val="3C028C40"/>
    <w:lvl w:ilvl="0" w:tplc="0E8C60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7BC6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C4944"/>
    <w:multiLevelType w:val="hybridMultilevel"/>
    <w:tmpl w:val="F672F80E"/>
    <w:lvl w:ilvl="0" w:tplc="0415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9">
    <w:nsid w:val="0FA571F0"/>
    <w:multiLevelType w:val="hybridMultilevel"/>
    <w:tmpl w:val="F1D62882"/>
    <w:lvl w:ilvl="0" w:tplc="9460D0E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F2E8F"/>
    <w:multiLevelType w:val="hybridMultilevel"/>
    <w:tmpl w:val="D77C298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2913BB"/>
    <w:multiLevelType w:val="hybridMultilevel"/>
    <w:tmpl w:val="20BC14B4"/>
    <w:lvl w:ilvl="0" w:tplc="E52C6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172C236D"/>
    <w:multiLevelType w:val="hybridMultilevel"/>
    <w:tmpl w:val="C478C048"/>
    <w:lvl w:ilvl="0" w:tplc="FC88B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8B4023"/>
    <w:multiLevelType w:val="hybridMultilevel"/>
    <w:tmpl w:val="5C34B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E54E83"/>
    <w:multiLevelType w:val="hybridMultilevel"/>
    <w:tmpl w:val="567AF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1E5C6CD8"/>
    <w:multiLevelType w:val="hybridMultilevel"/>
    <w:tmpl w:val="DA0A446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>
    <w:nsid w:val="208379C9"/>
    <w:multiLevelType w:val="multilevel"/>
    <w:tmpl w:val="8C841382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21C41587"/>
    <w:multiLevelType w:val="hybridMultilevel"/>
    <w:tmpl w:val="22880C1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ED7232"/>
    <w:multiLevelType w:val="hybridMultilevel"/>
    <w:tmpl w:val="87A43928"/>
    <w:lvl w:ilvl="0" w:tplc="FC88B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A15E6D"/>
    <w:multiLevelType w:val="hybridMultilevel"/>
    <w:tmpl w:val="C9A66132"/>
    <w:lvl w:ilvl="0" w:tplc="32C06BF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CFA302A">
      <w:start w:val="1"/>
      <w:numFmt w:val="lowerLetter"/>
      <w:lvlText w:val="%2)"/>
      <w:lvlJc w:val="left"/>
      <w:pPr>
        <w:ind w:left="20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36">
    <w:nsid w:val="24D35B10"/>
    <w:multiLevelType w:val="hybridMultilevel"/>
    <w:tmpl w:val="6D68C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236CC7"/>
    <w:multiLevelType w:val="hybridMultilevel"/>
    <w:tmpl w:val="AB542EF0"/>
    <w:lvl w:ilvl="0" w:tplc="0415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25782DED"/>
    <w:multiLevelType w:val="hybridMultilevel"/>
    <w:tmpl w:val="4440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175B7"/>
    <w:multiLevelType w:val="multilevel"/>
    <w:tmpl w:val="25FA4ED4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42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45">
    <w:nsid w:val="2CDB089F"/>
    <w:multiLevelType w:val="multilevel"/>
    <w:tmpl w:val="E9C61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30F3180F"/>
    <w:multiLevelType w:val="hybridMultilevel"/>
    <w:tmpl w:val="1C4CD3A2"/>
    <w:lvl w:ilvl="0" w:tplc="6700D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762AE9"/>
    <w:multiLevelType w:val="hybridMultilevel"/>
    <w:tmpl w:val="BA2A5A68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6C27BF"/>
    <w:multiLevelType w:val="hybridMultilevel"/>
    <w:tmpl w:val="457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36407B25"/>
    <w:multiLevelType w:val="hybridMultilevel"/>
    <w:tmpl w:val="056A2224"/>
    <w:lvl w:ilvl="0" w:tplc="0415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3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28735D"/>
    <w:multiLevelType w:val="hybridMultilevel"/>
    <w:tmpl w:val="02500D8A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5">
    <w:nsid w:val="39B874C9"/>
    <w:multiLevelType w:val="hybridMultilevel"/>
    <w:tmpl w:val="6716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348B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6C1D64"/>
    <w:multiLevelType w:val="hybridMultilevel"/>
    <w:tmpl w:val="6C2094B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EE782E"/>
    <w:multiLevelType w:val="hybridMultilevel"/>
    <w:tmpl w:val="90BAA2A4"/>
    <w:lvl w:ilvl="0" w:tplc="9976C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460870"/>
    <w:multiLevelType w:val="hybridMultilevel"/>
    <w:tmpl w:val="315AD5F4"/>
    <w:lvl w:ilvl="0" w:tplc="6AC686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452FBC"/>
    <w:multiLevelType w:val="hybridMultilevel"/>
    <w:tmpl w:val="61684726"/>
    <w:lvl w:ilvl="0" w:tplc="F9E0D2BA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E94ABB"/>
    <w:multiLevelType w:val="hybridMultilevel"/>
    <w:tmpl w:val="40186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F5214C"/>
    <w:multiLevelType w:val="multilevel"/>
    <w:tmpl w:val="7E0C23E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>
    <w:nsid w:val="42D063D2"/>
    <w:multiLevelType w:val="hybridMultilevel"/>
    <w:tmpl w:val="7B284FF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5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6">
    <w:nsid w:val="468D5BBE"/>
    <w:multiLevelType w:val="hybridMultilevel"/>
    <w:tmpl w:val="190C5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8">
    <w:nsid w:val="490B66C1"/>
    <w:multiLevelType w:val="hybridMultilevel"/>
    <w:tmpl w:val="854052C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A101AB2"/>
    <w:multiLevelType w:val="hybridMultilevel"/>
    <w:tmpl w:val="3AD2E6C6"/>
    <w:lvl w:ilvl="0" w:tplc="32C06BF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70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802F7"/>
    <w:multiLevelType w:val="hybridMultilevel"/>
    <w:tmpl w:val="CF1E5468"/>
    <w:lvl w:ilvl="0" w:tplc="72F0F9E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4EE90141"/>
    <w:multiLevelType w:val="multilevel"/>
    <w:tmpl w:val="87AEA446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73">
    <w:nsid w:val="50354BFE"/>
    <w:multiLevelType w:val="hybridMultilevel"/>
    <w:tmpl w:val="36804C4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75">
    <w:nsid w:val="54285A1C"/>
    <w:multiLevelType w:val="multilevel"/>
    <w:tmpl w:val="FD38D5D8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76">
    <w:nsid w:val="55E04596"/>
    <w:multiLevelType w:val="hybridMultilevel"/>
    <w:tmpl w:val="BE86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C9231F"/>
    <w:multiLevelType w:val="hybridMultilevel"/>
    <w:tmpl w:val="237C98D8"/>
    <w:lvl w:ilvl="0" w:tplc="1A385D9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E957E9"/>
    <w:multiLevelType w:val="hybridMultilevel"/>
    <w:tmpl w:val="56FA1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9460947"/>
    <w:multiLevelType w:val="hybridMultilevel"/>
    <w:tmpl w:val="A64A0A32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0">
    <w:nsid w:val="59880D59"/>
    <w:multiLevelType w:val="hybridMultilevel"/>
    <w:tmpl w:val="706A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607D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AC520E"/>
    <w:multiLevelType w:val="hybridMultilevel"/>
    <w:tmpl w:val="4B50A07C"/>
    <w:lvl w:ilvl="0" w:tplc="041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2">
    <w:nsid w:val="5A2F14E4"/>
    <w:multiLevelType w:val="hybridMultilevel"/>
    <w:tmpl w:val="5A3C3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227E3D"/>
    <w:multiLevelType w:val="hybridMultilevel"/>
    <w:tmpl w:val="AF7A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5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>
    <w:nsid w:val="66533B0D"/>
    <w:multiLevelType w:val="multilevel"/>
    <w:tmpl w:val="974235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440"/>
      </w:pPr>
      <w:rPr>
        <w:rFonts w:hint="default"/>
      </w:rPr>
    </w:lvl>
  </w:abstractNum>
  <w:abstractNum w:abstractNumId="88">
    <w:nsid w:val="671148D4"/>
    <w:multiLevelType w:val="hybridMultilevel"/>
    <w:tmpl w:val="E7C4D36C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1">
      <w:start w:val="1"/>
      <w:numFmt w:val="decimal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9">
    <w:nsid w:val="696B6B78"/>
    <w:multiLevelType w:val="multilevel"/>
    <w:tmpl w:val="9F7AB3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>
    <w:nsid w:val="6A9233FC"/>
    <w:multiLevelType w:val="hybridMultilevel"/>
    <w:tmpl w:val="93189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AB444AC"/>
    <w:multiLevelType w:val="multilevel"/>
    <w:tmpl w:val="CAB405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2">
    <w:nsid w:val="6B5F5E7A"/>
    <w:multiLevelType w:val="hybridMultilevel"/>
    <w:tmpl w:val="86D8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A14B2C"/>
    <w:multiLevelType w:val="hybridMultilevel"/>
    <w:tmpl w:val="232E095E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4">
    <w:nsid w:val="6CC20F95"/>
    <w:multiLevelType w:val="multilevel"/>
    <w:tmpl w:val="BD48130C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  <w:vertAlign w:val="baseline"/>
      </w:rPr>
    </w:lvl>
  </w:abstractNum>
  <w:abstractNum w:abstractNumId="95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DEC39E8"/>
    <w:multiLevelType w:val="hybridMultilevel"/>
    <w:tmpl w:val="6C882AD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>
    <w:nsid w:val="6E103D1F"/>
    <w:multiLevelType w:val="hybridMultilevel"/>
    <w:tmpl w:val="41CCBA6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F87504F"/>
    <w:multiLevelType w:val="hybridMultilevel"/>
    <w:tmpl w:val="3C701C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586519"/>
    <w:multiLevelType w:val="hybridMultilevel"/>
    <w:tmpl w:val="985EB50A"/>
    <w:lvl w:ilvl="0" w:tplc="10A4E7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42F1142"/>
    <w:multiLevelType w:val="hybridMultilevel"/>
    <w:tmpl w:val="8BA4B302"/>
    <w:lvl w:ilvl="0" w:tplc="C6DA51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DA1007"/>
    <w:multiLevelType w:val="hybridMultilevel"/>
    <w:tmpl w:val="08DC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766510C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7">
    <w:nsid w:val="77E55677"/>
    <w:multiLevelType w:val="hybridMultilevel"/>
    <w:tmpl w:val="3C6A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5A35E7"/>
    <w:multiLevelType w:val="hybridMultilevel"/>
    <w:tmpl w:val="34D2B228"/>
    <w:lvl w:ilvl="0" w:tplc="069CF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FD2B95"/>
    <w:multiLevelType w:val="hybridMultilevel"/>
    <w:tmpl w:val="56AA1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A4E6614"/>
    <w:multiLevelType w:val="hybridMultilevel"/>
    <w:tmpl w:val="AF7A75B8"/>
    <w:lvl w:ilvl="0" w:tplc="4E92AA7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3">
    <w:nsid w:val="7D7B1C5A"/>
    <w:multiLevelType w:val="hybridMultilevel"/>
    <w:tmpl w:val="1DBAB85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4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5">
    <w:nsid w:val="7EE61CE9"/>
    <w:multiLevelType w:val="hybridMultilevel"/>
    <w:tmpl w:val="46C42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30"/>
  </w:num>
  <w:num w:numId="6">
    <w:abstractNumId w:val="42"/>
  </w:num>
  <w:num w:numId="7">
    <w:abstractNumId w:val="108"/>
  </w:num>
  <w:num w:numId="8">
    <w:abstractNumId w:val="84"/>
  </w:num>
  <w:num w:numId="9">
    <w:abstractNumId w:val="86"/>
  </w:num>
  <w:num w:numId="10">
    <w:abstractNumId w:val="61"/>
  </w:num>
  <w:num w:numId="11">
    <w:abstractNumId w:val="31"/>
  </w:num>
  <w:num w:numId="12">
    <w:abstractNumId w:val="91"/>
  </w:num>
  <w:num w:numId="13">
    <w:abstractNumId w:val="72"/>
  </w:num>
  <w:num w:numId="14">
    <w:abstractNumId w:val="15"/>
  </w:num>
  <w:num w:numId="15">
    <w:abstractNumId w:val="44"/>
  </w:num>
  <w:num w:numId="16">
    <w:abstractNumId w:val="54"/>
  </w:num>
  <w:num w:numId="17">
    <w:abstractNumId w:val="85"/>
  </w:num>
  <w:num w:numId="18">
    <w:abstractNumId w:val="62"/>
    <w:lvlOverride w:ilvl="0">
      <w:startOverride w:val="1"/>
    </w:lvlOverride>
  </w:num>
  <w:num w:numId="19">
    <w:abstractNumId w:val="50"/>
  </w:num>
  <w:num w:numId="20">
    <w:abstractNumId w:val="47"/>
  </w:num>
  <w:num w:numId="21">
    <w:abstractNumId w:val="17"/>
  </w:num>
  <w:num w:numId="22">
    <w:abstractNumId w:val="13"/>
  </w:num>
  <w:num w:numId="23">
    <w:abstractNumId w:val="43"/>
  </w:num>
  <w:num w:numId="24">
    <w:abstractNumId w:val="53"/>
  </w:num>
  <w:num w:numId="25">
    <w:abstractNumId w:val="80"/>
  </w:num>
  <w:num w:numId="26">
    <w:abstractNumId w:val="65"/>
  </w:num>
  <w:num w:numId="27">
    <w:abstractNumId w:val="106"/>
  </w:num>
  <w:num w:numId="28">
    <w:abstractNumId w:val="28"/>
  </w:num>
  <w:num w:numId="29">
    <w:abstractNumId w:val="41"/>
  </w:num>
  <w:num w:numId="30">
    <w:abstractNumId w:val="27"/>
  </w:num>
  <w:num w:numId="31">
    <w:abstractNumId w:val="55"/>
  </w:num>
  <w:num w:numId="32">
    <w:abstractNumId w:val="40"/>
  </w:num>
  <w:num w:numId="33">
    <w:abstractNumId w:val="22"/>
  </w:num>
  <w:num w:numId="34">
    <w:abstractNumId w:val="99"/>
  </w:num>
  <w:num w:numId="35">
    <w:abstractNumId w:val="112"/>
  </w:num>
  <w:num w:numId="36">
    <w:abstractNumId w:val="39"/>
  </w:num>
  <w:num w:numId="37">
    <w:abstractNumId w:val="70"/>
  </w:num>
  <w:num w:numId="38">
    <w:abstractNumId w:val="94"/>
  </w:num>
  <w:num w:numId="39">
    <w:abstractNumId w:val="4"/>
  </w:num>
  <w:num w:numId="40">
    <w:abstractNumId w:val="36"/>
  </w:num>
  <w:num w:numId="41">
    <w:abstractNumId w:val="109"/>
  </w:num>
  <w:num w:numId="42">
    <w:abstractNumId w:val="60"/>
  </w:num>
  <w:num w:numId="43">
    <w:abstractNumId w:val="100"/>
  </w:num>
  <w:num w:numId="44">
    <w:abstractNumId w:val="93"/>
  </w:num>
  <w:num w:numId="45">
    <w:abstractNumId w:val="59"/>
  </w:num>
  <w:num w:numId="46">
    <w:abstractNumId w:val="3"/>
  </w:num>
  <w:num w:numId="47">
    <w:abstractNumId w:val="24"/>
  </w:num>
  <w:num w:numId="48">
    <w:abstractNumId w:val="88"/>
  </w:num>
  <w:num w:numId="49">
    <w:abstractNumId w:val="35"/>
  </w:num>
  <w:num w:numId="50">
    <w:abstractNumId w:val="46"/>
  </w:num>
  <w:num w:numId="51">
    <w:abstractNumId w:val="66"/>
  </w:num>
  <w:num w:numId="52">
    <w:abstractNumId w:val="73"/>
  </w:num>
  <w:num w:numId="53">
    <w:abstractNumId w:val="2"/>
  </w:num>
  <w:num w:numId="54">
    <w:abstractNumId w:val="113"/>
  </w:num>
  <w:num w:numId="55">
    <w:abstractNumId w:val="111"/>
  </w:num>
  <w:num w:numId="56">
    <w:abstractNumId w:val="78"/>
  </w:num>
  <w:num w:numId="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</w:num>
  <w:num w:numId="59">
    <w:abstractNumId w:val="1"/>
  </w:num>
  <w:num w:numId="60">
    <w:abstractNumId w:val="23"/>
  </w:num>
  <w:num w:numId="61">
    <w:abstractNumId w:val="67"/>
  </w:num>
  <w:num w:numId="62">
    <w:abstractNumId w:val="87"/>
  </w:num>
  <w:num w:numId="63">
    <w:abstractNumId w:val="12"/>
  </w:num>
  <w:num w:numId="64">
    <w:abstractNumId w:val="98"/>
  </w:num>
  <w:num w:numId="65">
    <w:abstractNumId w:val="102"/>
  </w:num>
  <w:num w:numId="66">
    <w:abstractNumId w:val="95"/>
  </w:num>
  <w:num w:numId="67">
    <w:abstractNumId w:val="104"/>
  </w:num>
  <w:num w:numId="68">
    <w:abstractNumId w:val="10"/>
  </w:num>
  <w:num w:numId="69">
    <w:abstractNumId w:val="114"/>
  </w:num>
  <w:num w:numId="70">
    <w:abstractNumId w:val="6"/>
  </w:num>
  <w:num w:numId="71">
    <w:abstractNumId w:val="75"/>
  </w:num>
  <w:num w:numId="72">
    <w:abstractNumId w:val="110"/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</w:num>
  <w:num w:numId="75">
    <w:abstractNumId w:val="7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</w:num>
  <w:num w:numId="79">
    <w:abstractNumId w:val="63"/>
  </w:num>
  <w:num w:numId="80">
    <w:abstractNumId w:val="97"/>
  </w:num>
  <w:num w:numId="81">
    <w:abstractNumId w:val="29"/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</w:num>
  <w:num w:numId="8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</w:num>
  <w:num w:numId="8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</w:num>
  <w:num w:numId="88">
    <w:abstractNumId w:val="77"/>
  </w:num>
  <w:num w:numId="89">
    <w:abstractNumId w:val="107"/>
  </w:num>
  <w:num w:numId="90">
    <w:abstractNumId w:val="92"/>
  </w:num>
  <w:num w:numId="91">
    <w:abstractNumId w:val="103"/>
  </w:num>
  <w:num w:numId="92">
    <w:abstractNumId w:val="83"/>
  </w:num>
  <w:num w:numId="93">
    <w:abstractNumId w:val="26"/>
  </w:num>
  <w:num w:numId="94">
    <w:abstractNumId w:val="82"/>
  </w:num>
  <w:num w:numId="95">
    <w:abstractNumId w:val="89"/>
  </w:num>
  <w:num w:numId="96">
    <w:abstractNumId w:val="58"/>
  </w:num>
  <w:num w:numId="97">
    <w:abstractNumId w:val="25"/>
  </w:num>
  <w:num w:numId="98">
    <w:abstractNumId w:val="69"/>
  </w:num>
  <w:num w:numId="99">
    <w:abstractNumId w:val="96"/>
  </w:num>
  <w:num w:numId="100">
    <w:abstractNumId w:val="34"/>
  </w:num>
  <w:num w:numId="101">
    <w:abstractNumId w:val="48"/>
  </w:num>
  <w:num w:numId="102">
    <w:abstractNumId w:val="57"/>
  </w:num>
  <w:num w:numId="103">
    <w:abstractNumId w:val="76"/>
  </w:num>
  <w:num w:numId="104">
    <w:abstractNumId w:val="21"/>
  </w:num>
  <w:num w:numId="105">
    <w:abstractNumId w:val="52"/>
  </w:num>
  <w:num w:numId="106">
    <w:abstractNumId w:val="18"/>
  </w:num>
  <w:num w:numId="107">
    <w:abstractNumId w:val="37"/>
  </w:num>
  <w:num w:numId="108">
    <w:abstractNumId w:val="38"/>
  </w:num>
  <w:num w:numId="109">
    <w:abstractNumId w:val="79"/>
  </w:num>
  <w:num w:numId="110">
    <w:abstractNumId w:val="5"/>
  </w:num>
  <w:num w:numId="111">
    <w:abstractNumId w:val="9"/>
  </w:num>
  <w:num w:numId="112">
    <w:abstractNumId w:val="45"/>
  </w:num>
  <w:num w:numId="113">
    <w:abstractNumId w:val="14"/>
  </w:num>
  <w:num w:numId="114">
    <w:abstractNumId w:val="71"/>
  </w:num>
  <w:num w:numId="115">
    <w:abstractNumId w:val="33"/>
  </w:num>
  <w:num w:numId="116">
    <w:abstractNumId w:val="68"/>
  </w:num>
  <w:num w:numId="117">
    <w:abstractNumId w:val="8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0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FB4"/>
    <w:rsid w:val="00026DAC"/>
    <w:rsid w:val="00041A9C"/>
    <w:rsid w:val="00056A00"/>
    <w:rsid w:val="00085E66"/>
    <w:rsid w:val="000863F3"/>
    <w:rsid w:val="000C01B3"/>
    <w:rsid w:val="000C2596"/>
    <w:rsid w:val="000C720D"/>
    <w:rsid w:val="000E0409"/>
    <w:rsid w:val="0010081E"/>
    <w:rsid w:val="0010167C"/>
    <w:rsid w:val="00115A59"/>
    <w:rsid w:val="00156348"/>
    <w:rsid w:val="001724B7"/>
    <w:rsid w:val="00182509"/>
    <w:rsid w:val="001B66BD"/>
    <w:rsid w:val="001D7A97"/>
    <w:rsid w:val="001E0603"/>
    <w:rsid w:val="001E7AC3"/>
    <w:rsid w:val="001F0B53"/>
    <w:rsid w:val="001F4107"/>
    <w:rsid w:val="00207663"/>
    <w:rsid w:val="00216159"/>
    <w:rsid w:val="00225111"/>
    <w:rsid w:val="00240D6A"/>
    <w:rsid w:val="00241716"/>
    <w:rsid w:val="00274A04"/>
    <w:rsid w:val="002A799F"/>
    <w:rsid w:val="002B5F40"/>
    <w:rsid w:val="002E047B"/>
    <w:rsid w:val="00302914"/>
    <w:rsid w:val="00325D31"/>
    <w:rsid w:val="00332240"/>
    <w:rsid w:val="00360C8A"/>
    <w:rsid w:val="003633A9"/>
    <w:rsid w:val="003721F9"/>
    <w:rsid w:val="003849EF"/>
    <w:rsid w:val="00390F30"/>
    <w:rsid w:val="00392FB4"/>
    <w:rsid w:val="00395F3A"/>
    <w:rsid w:val="003B2F8F"/>
    <w:rsid w:val="003B4C3C"/>
    <w:rsid w:val="003C01A2"/>
    <w:rsid w:val="003C3D43"/>
    <w:rsid w:val="003D677C"/>
    <w:rsid w:val="003F12AA"/>
    <w:rsid w:val="00450223"/>
    <w:rsid w:val="00460A60"/>
    <w:rsid w:val="00464D15"/>
    <w:rsid w:val="00471EBF"/>
    <w:rsid w:val="00497501"/>
    <w:rsid w:val="004A17F3"/>
    <w:rsid w:val="004A2F5D"/>
    <w:rsid w:val="004C14D8"/>
    <w:rsid w:val="004C24A3"/>
    <w:rsid w:val="004C28E1"/>
    <w:rsid w:val="004C7B0E"/>
    <w:rsid w:val="004D0C2B"/>
    <w:rsid w:val="004D4D7C"/>
    <w:rsid w:val="004F394E"/>
    <w:rsid w:val="004F5137"/>
    <w:rsid w:val="0050052A"/>
    <w:rsid w:val="005059D8"/>
    <w:rsid w:val="0051448D"/>
    <w:rsid w:val="00525698"/>
    <w:rsid w:val="00562D40"/>
    <w:rsid w:val="00565A31"/>
    <w:rsid w:val="005A31CB"/>
    <w:rsid w:val="005B37F8"/>
    <w:rsid w:val="005D3E00"/>
    <w:rsid w:val="005E4D4F"/>
    <w:rsid w:val="00600CDA"/>
    <w:rsid w:val="006077FE"/>
    <w:rsid w:val="0061329E"/>
    <w:rsid w:val="006647F9"/>
    <w:rsid w:val="00694DA5"/>
    <w:rsid w:val="006A7E2C"/>
    <w:rsid w:val="006B7B46"/>
    <w:rsid w:val="006C2C62"/>
    <w:rsid w:val="006C4424"/>
    <w:rsid w:val="006D4C6B"/>
    <w:rsid w:val="006F593C"/>
    <w:rsid w:val="00723030"/>
    <w:rsid w:val="00740FC7"/>
    <w:rsid w:val="00741A68"/>
    <w:rsid w:val="0075424C"/>
    <w:rsid w:val="00755ECC"/>
    <w:rsid w:val="00774708"/>
    <w:rsid w:val="007918E6"/>
    <w:rsid w:val="007B3C8C"/>
    <w:rsid w:val="007C1A6B"/>
    <w:rsid w:val="007C54BA"/>
    <w:rsid w:val="007D5ABB"/>
    <w:rsid w:val="007D5F08"/>
    <w:rsid w:val="007F035E"/>
    <w:rsid w:val="007F037B"/>
    <w:rsid w:val="00807068"/>
    <w:rsid w:val="008120DF"/>
    <w:rsid w:val="00815EF8"/>
    <w:rsid w:val="008279C3"/>
    <w:rsid w:val="0085764B"/>
    <w:rsid w:val="008719B0"/>
    <w:rsid w:val="00877FE2"/>
    <w:rsid w:val="008A2E71"/>
    <w:rsid w:val="008A7F30"/>
    <w:rsid w:val="008C16FD"/>
    <w:rsid w:val="008C3717"/>
    <w:rsid w:val="00903E28"/>
    <w:rsid w:val="009144ED"/>
    <w:rsid w:val="00920EB6"/>
    <w:rsid w:val="0092146E"/>
    <w:rsid w:val="00940934"/>
    <w:rsid w:val="009464AB"/>
    <w:rsid w:val="009469C2"/>
    <w:rsid w:val="0095139F"/>
    <w:rsid w:val="00972C77"/>
    <w:rsid w:val="00973190"/>
    <w:rsid w:val="0097766B"/>
    <w:rsid w:val="009777B4"/>
    <w:rsid w:val="009B4F4D"/>
    <w:rsid w:val="009C16FE"/>
    <w:rsid w:val="009F1D76"/>
    <w:rsid w:val="00A020AD"/>
    <w:rsid w:val="00A22F83"/>
    <w:rsid w:val="00A231B5"/>
    <w:rsid w:val="00A2667C"/>
    <w:rsid w:val="00A41CA6"/>
    <w:rsid w:val="00A75F3D"/>
    <w:rsid w:val="00A93C10"/>
    <w:rsid w:val="00AA1A0C"/>
    <w:rsid w:val="00AA6C91"/>
    <w:rsid w:val="00AC4D53"/>
    <w:rsid w:val="00AD13DD"/>
    <w:rsid w:val="00AD7835"/>
    <w:rsid w:val="00B04C8A"/>
    <w:rsid w:val="00B132E7"/>
    <w:rsid w:val="00B22815"/>
    <w:rsid w:val="00B3044E"/>
    <w:rsid w:val="00B42004"/>
    <w:rsid w:val="00B462C0"/>
    <w:rsid w:val="00B6134C"/>
    <w:rsid w:val="00B64DDF"/>
    <w:rsid w:val="00B71827"/>
    <w:rsid w:val="00B73F75"/>
    <w:rsid w:val="00B95EF0"/>
    <w:rsid w:val="00B96058"/>
    <w:rsid w:val="00BA4BB0"/>
    <w:rsid w:val="00BB2A84"/>
    <w:rsid w:val="00BB491E"/>
    <w:rsid w:val="00BC0DB2"/>
    <w:rsid w:val="00BD53E4"/>
    <w:rsid w:val="00BD604B"/>
    <w:rsid w:val="00BE2DDE"/>
    <w:rsid w:val="00C04DE9"/>
    <w:rsid w:val="00C16F25"/>
    <w:rsid w:val="00C42A80"/>
    <w:rsid w:val="00C45886"/>
    <w:rsid w:val="00C510AA"/>
    <w:rsid w:val="00C57BE6"/>
    <w:rsid w:val="00C83A3A"/>
    <w:rsid w:val="00C935D4"/>
    <w:rsid w:val="00CB4421"/>
    <w:rsid w:val="00CC0CCF"/>
    <w:rsid w:val="00CF1C48"/>
    <w:rsid w:val="00CF20DC"/>
    <w:rsid w:val="00D02B4F"/>
    <w:rsid w:val="00D2247D"/>
    <w:rsid w:val="00D45D52"/>
    <w:rsid w:val="00D63BF9"/>
    <w:rsid w:val="00D74D60"/>
    <w:rsid w:val="00D75848"/>
    <w:rsid w:val="00D903C6"/>
    <w:rsid w:val="00DB738C"/>
    <w:rsid w:val="00DC1182"/>
    <w:rsid w:val="00DD5337"/>
    <w:rsid w:val="00DE43AF"/>
    <w:rsid w:val="00DF2831"/>
    <w:rsid w:val="00E03DC2"/>
    <w:rsid w:val="00E04820"/>
    <w:rsid w:val="00E31790"/>
    <w:rsid w:val="00E33FC9"/>
    <w:rsid w:val="00E44004"/>
    <w:rsid w:val="00E52C19"/>
    <w:rsid w:val="00E636B9"/>
    <w:rsid w:val="00E729FD"/>
    <w:rsid w:val="00E84FA2"/>
    <w:rsid w:val="00E85B90"/>
    <w:rsid w:val="00E9596C"/>
    <w:rsid w:val="00F12593"/>
    <w:rsid w:val="00F14E1A"/>
    <w:rsid w:val="00F22AB1"/>
    <w:rsid w:val="00F23C1B"/>
    <w:rsid w:val="00F311C8"/>
    <w:rsid w:val="00F42B90"/>
    <w:rsid w:val="00FA15C9"/>
    <w:rsid w:val="00F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2F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92F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F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92FB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92F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392FB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392FB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FB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92FB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FB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92F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2FB4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2F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392FB4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392FB4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92F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92FB4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392FB4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392FB4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92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92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92FB4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92FB4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92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392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392FB4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92FB4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92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92FB4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392FB4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2FB4"/>
    <w:pPr>
      <w:ind w:left="4252"/>
    </w:pPr>
  </w:style>
  <w:style w:type="character" w:customStyle="1" w:styleId="PodpisZnak">
    <w:name w:val="Podpis Znak"/>
    <w:basedOn w:val="Domylnaczcionkaakapitu"/>
    <w:link w:val="Podpis"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392FB4"/>
    <w:pPr>
      <w:ind w:left="708"/>
    </w:pPr>
  </w:style>
  <w:style w:type="character" w:customStyle="1" w:styleId="ListParagraphChar">
    <w:name w:val="List Paragraph Char"/>
    <w:link w:val="Akapitzlist1"/>
    <w:locked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392FB4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2FB4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392FB4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2FB4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392FB4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392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2FB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392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92FB4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392F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92FB4"/>
    <w:rPr>
      <w:vertAlign w:val="superscript"/>
    </w:rPr>
  </w:style>
  <w:style w:type="table" w:styleId="Tabela-Siatka">
    <w:name w:val="Table Grid"/>
    <w:basedOn w:val="Standardowy"/>
    <w:rsid w:val="0039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92FB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2FB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2F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92FB4"/>
    <w:rPr>
      <w:vertAlign w:val="superscript"/>
    </w:rPr>
  </w:style>
  <w:style w:type="character" w:styleId="Odwoaniedokomentarza">
    <w:name w:val="annotation reference"/>
    <w:rsid w:val="00392FB4"/>
    <w:rPr>
      <w:sz w:val="16"/>
    </w:rPr>
  </w:style>
  <w:style w:type="paragraph" w:styleId="Tekstkomentarza">
    <w:name w:val="annotation text"/>
    <w:basedOn w:val="Normalny"/>
    <w:link w:val="TekstkomentarzaZnak"/>
    <w:rsid w:val="00392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2FB4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392FB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2FB4"/>
  </w:style>
  <w:style w:type="character" w:styleId="UyteHipercze">
    <w:name w:val="FollowedHyperlink"/>
    <w:rsid w:val="00392FB4"/>
    <w:rPr>
      <w:color w:val="800080"/>
      <w:u w:val="single"/>
    </w:rPr>
  </w:style>
  <w:style w:type="character" w:customStyle="1" w:styleId="kasiaZnak">
    <w:name w:val="kasia Znak"/>
    <w:link w:val="kasia"/>
    <w:locked/>
    <w:rsid w:val="00392FB4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392FB4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392FB4"/>
    <w:rPr>
      <w:sz w:val="24"/>
    </w:rPr>
  </w:style>
  <w:style w:type="paragraph" w:customStyle="1" w:styleId="pkt">
    <w:name w:val="pkt"/>
    <w:basedOn w:val="Normalny"/>
    <w:link w:val="pktZnak"/>
    <w:qFormat/>
    <w:rsid w:val="00392FB4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392FB4"/>
    <w:rPr>
      <w:rFonts w:cs="Times New Roman"/>
      <w:i/>
      <w:iCs/>
    </w:rPr>
  </w:style>
  <w:style w:type="character" w:customStyle="1" w:styleId="alb">
    <w:name w:val="a_lb"/>
    <w:rsid w:val="00392FB4"/>
    <w:rPr>
      <w:rFonts w:cs="Times New Roman"/>
    </w:rPr>
  </w:style>
  <w:style w:type="paragraph" w:customStyle="1" w:styleId="text-justify">
    <w:name w:val="text-justify"/>
    <w:basedOn w:val="Normalny"/>
    <w:rsid w:val="00392FB4"/>
    <w:pPr>
      <w:spacing w:before="100" w:beforeAutospacing="1" w:after="100" w:afterAutospacing="1"/>
    </w:pPr>
  </w:style>
  <w:style w:type="character" w:customStyle="1" w:styleId="alb-s">
    <w:name w:val="a_lb-s"/>
    <w:rsid w:val="00392FB4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392FB4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392FB4"/>
    <w:pPr>
      <w:spacing w:before="100" w:beforeAutospacing="1" w:after="100" w:afterAutospacing="1"/>
    </w:pPr>
  </w:style>
  <w:style w:type="character" w:customStyle="1" w:styleId="ZnakZnak">
    <w:name w:val="Znak Znak"/>
    <w:rsid w:val="00392FB4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392FB4"/>
  </w:style>
  <w:style w:type="paragraph" w:styleId="Tekstpodstawowy2">
    <w:name w:val="Body Text 2"/>
    <w:basedOn w:val="Normalny"/>
    <w:link w:val="Tekstpodstawowy2Znak"/>
    <w:qFormat/>
    <w:rsid w:val="00392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2F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392FB4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392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392FB4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392FB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392FB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392FB4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392FB4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392FB4"/>
    <w:rPr>
      <w:sz w:val="20"/>
      <w:szCs w:val="20"/>
    </w:rPr>
  </w:style>
  <w:style w:type="character" w:styleId="Pogrubienie">
    <w:name w:val="Strong"/>
    <w:uiPriority w:val="22"/>
    <w:qFormat/>
    <w:rsid w:val="00392FB4"/>
    <w:rPr>
      <w:b/>
      <w:bCs/>
    </w:rPr>
  </w:style>
  <w:style w:type="character" w:customStyle="1" w:styleId="h1">
    <w:name w:val="h1"/>
    <w:rsid w:val="00392FB4"/>
  </w:style>
  <w:style w:type="character" w:customStyle="1" w:styleId="h2">
    <w:name w:val="h2"/>
    <w:rsid w:val="00392FB4"/>
  </w:style>
  <w:style w:type="paragraph" w:styleId="Bezodstpw">
    <w:name w:val="No Spacing"/>
    <w:qFormat/>
    <w:rsid w:val="00392F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392FB4"/>
  </w:style>
  <w:style w:type="paragraph" w:customStyle="1" w:styleId="akapitlewyblock">
    <w:name w:val="akapitlewyblock"/>
    <w:basedOn w:val="Normalny"/>
    <w:uiPriority w:val="99"/>
    <w:rsid w:val="00392FB4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392FB4"/>
    <w:rPr>
      <w:rFonts w:cs="Times New Roman"/>
    </w:rPr>
  </w:style>
  <w:style w:type="paragraph" w:customStyle="1" w:styleId="Default1">
    <w:name w:val="Default1"/>
    <w:basedOn w:val="Normalny"/>
    <w:uiPriority w:val="99"/>
    <w:rsid w:val="00392FB4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392FB4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392FB4"/>
    <w:pPr>
      <w:jc w:val="both"/>
    </w:pPr>
    <w:rPr>
      <w:rFonts w:ascii="Arial" w:hAnsi="Arial"/>
      <w:b/>
      <w:szCs w:val="20"/>
    </w:rPr>
  </w:style>
  <w:style w:type="character" w:customStyle="1" w:styleId="ZnakZnak5">
    <w:name w:val="Znak Znak5"/>
    <w:rsid w:val="00392FB4"/>
    <w:rPr>
      <w:sz w:val="24"/>
      <w:lang w:val="pl-PL" w:eastAsia="pl-PL" w:bidi="ar-SA"/>
    </w:rPr>
  </w:style>
  <w:style w:type="numbering" w:customStyle="1" w:styleId="WW8Num101">
    <w:name w:val="WW8Num101"/>
    <w:basedOn w:val="Bezlisty"/>
    <w:rsid w:val="00392FB4"/>
    <w:pPr>
      <w:numPr>
        <w:numId w:val="47"/>
      </w:numPr>
    </w:pPr>
  </w:style>
  <w:style w:type="character" w:customStyle="1" w:styleId="style2">
    <w:name w:val="style2"/>
    <w:basedOn w:val="Domylnaczcionkaakapitu"/>
    <w:qFormat/>
    <w:rsid w:val="00392FB4"/>
  </w:style>
  <w:style w:type="paragraph" w:customStyle="1" w:styleId="western">
    <w:name w:val="western"/>
    <w:basedOn w:val="Normalny"/>
    <w:rsid w:val="00392FB4"/>
    <w:pPr>
      <w:spacing w:before="100" w:beforeAutospacing="1" w:after="119"/>
    </w:pPr>
    <w:rPr>
      <w:color w:val="000000"/>
    </w:rPr>
  </w:style>
  <w:style w:type="character" w:customStyle="1" w:styleId="ListLabel66">
    <w:name w:val="ListLabel 66"/>
    <w:qFormat/>
    <w:rsid w:val="00392FB4"/>
    <w:rPr>
      <w:rFonts w:cs="Symbol"/>
    </w:rPr>
  </w:style>
  <w:style w:type="paragraph" w:styleId="Tytu">
    <w:name w:val="Title"/>
    <w:basedOn w:val="Normalny"/>
    <w:next w:val="Normalny"/>
    <w:link w:val="TytuZnak"/>
    <w:uiPriority w:val="1"/>
    <w:qFormat/>
    <w:rsid w:val="00392FB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392FB4"/>
    <w:rPr>
      <w:rFonts w:ascii="Arial" w:eastAsia="Arial" w:hAnsi="Arial" w:cs="Arial"/>
      <w:sz w:val="52"/>
      <w:szCs w:val="52"/>
      <w:lang w:eastAsia="pl-PL"/>
    </w:rPr>
  </w:style>
  <w:style w:type="character" w:customStyle="1" w:styleId="Domylnaczcionkaakapitu1">
    <w:name w:val="Domyślna czcionka akapitu1"/>
    <w:rsid w:val="00392FB4"/>
  </w:style>
  <w:style w:type="character" w:customStyle="1" w:styleId="Brak">
    <w:name w:val="Brak"/>
    <w:rsid w:val="00392FB4"/>
  </w:style>
  <w:style w:type="paragraph" w:customStyle="1" w:styleId="Tekstpodstawowy22">
    <w:name w:val="Tekst podstawowy 22"/>
    <w:basedOn w:val="Normalny"/>
    <w:rsid w:val="000E0409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paragraph" w:customStyle="1" w:styleId="Styl3">
    <w:name w:val="Styl3"/>
    <w:basedOn w:val="Normalny"/>
    <w:uiPriority w:val="99"/>
    <w:rsid w:val="00920EB6"/>
    <w:pPr>
      <w:spacing w:line="276" w:lineRule="auto"/>
      <w:ind w:left="1412" w:hanging="709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37</Pages>
  <Words>19031</Words>
  <Characters>114191</Characters>
  <Application>Microsoft Office Word</Application>
  <DocSecurity>0</DocSecurity>
  <Lines>951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135</cp:revision>
  <cp:lastPrinted>2024-02-14T08:45:00Z</cp:lastPrinted>
  <dcterms:created xsi:type="dcterms:W3CDTF">2024-04-10T10:03:00Z</dcterms:created>
  <dcterms:modified xsi:type="dcterms:W3CDTF">2024-04-29T09:30:00Z</dcterms:modified>
</cp:coreProperties>
</file>