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EF1F" w14:textId="77777777" w:rsidR="00FC0AC8" w:rsidRPr="00AC3737" w:rsidRDefault="00FC0AC8" w:rsidP="00FC0AC8">
      <w:pPr>
        <w:ind w:left="-240"/>
        <w:rPr>
          <w:rFonts w:ascii="Garamond" w:hAnsi="Garamond" w:cs="Times New Roman"/>
          <w:b/>
          <w:color w:val="auto"/>
          <w:sz w:val="20"/>
          <w:szCs w:val="20"/>
        </w:rPr>
      </w:pPr>
    </w:p>
    <w:p w14:paraId="6E0636C0" w14:textId="77777777" w:rsidR="00C20ED4" w:rsidRPr="00AC3737" w:rsidRDefault="00C20ED4" w:rsidP="00CF5734">
      <w:pPr>
        <w:pStyle w:val="Nagwek5"/>
        <w:tabs>
          <w:tab w:val="center" w:pos="7002"/>
          <w:tab w:val="left" w:pos="12525"/>
        </w:tabs>
        <w:jc w:val="center"/>
        <w:rPr>
          <w:rFonts w:ascii="Garamond" w:hAnsi="Garamond" w:cs="Times New Roman"/>
          <w:bCs/>
          <w:color w:val="auto"/>
          <w:sz w:val="28"/>
          <w:szCs w:val="28"/>
          <w:u w:val="single"/>
        </w:rPr>
      </w:pPr>
    </w:p>
    <w:p w14:paraId="7F6F5051" w14:textId="77777777" w:rsidR="00FC0AC8" w:rsidRPr="00AC3737" w:rsidRDefault="004D57B8" w:rsidP="00CF5734">
      <w:pPr>
        <w:pStyle w:val="Nagwek5"/>
        <w:tabs>
          <w:tab w:val="center" w:pos="7002"/>
          <w:tab w:val="left" w:pos="12525"/>
        </w:tabs>
        <w:jc w:val="center"/>
        <w:rPr>
          <w:rFonts w:ascii="Garamond" w:hAnsi="Garamond" w:cs="Times New Roman"/>
          <w:bCs/>
          <w:color w:val="auto"/>
          <w:sz w:val="28"/>
          <w:szCs w:val="28"/>
        </w:rPr>
      </w:pPr>
      <w:r w:rsidRPr="00AC3737">
        <w:rPr>
          <w:rFonts w:ascii="Garamond" w:hAnsi="Garamond" w:cs="Times New Roman"/>
          <w:bCs/>
          <w:color w:val="auto"/>
          <w:sz w:val="28"/>
          <w:szCs w:val="28"/>
          <w:u w:val="single"/>
        </w:rPr>
        <w:t>FORMULARZ ASORTYMENTOWO-CENOWY</w:t>
      </w:r>
    </w:p>
    <w:p w14:paraId="6C693B45" w14:textId="77777777" w:rsidR="00FC0AC8" w:rsidRPr="00AC3737" w:rsidRDefault="00FC0AC8" w:rsidP="00FC0AC8">
      <w:pPr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AC3737">
        <w:rPr>
          <w:rFonts w:ascii="Garamond" w:hAnsi="Garamond" w:cs="Times New Roman"/>
          <w:i/>
          <w:color w:val="auto"/>
          <w:sz w:val="20"/>
          <w:szCs w:val="20"/>
        </w:rPr>
        <w:tab/>
      </w:r>
      <w:r w:rsidRPr="00AC3737">
        <w:rPr>
          <w:rFonts w:ascii="Garamond" w:hAnsi="Garamond" w:cs="Times New Roman"/>
          <w:i/>
          <w:color w:val="auto"/>
          <w:sz w:val="20"/>
          <w:szCs w:val="20"/>
        </w:rPr>
        <w:tab/>
      </w:r>
    </w:p>
    <w:tbl>
      <w:tblPr>
        <w:tblW w:w="1492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62"/>
        <w:gridCol w:w="5415"/>
        <w:gridCol w:w="567"/>
        <w:gridCol w:w="675"/>
        <w:gridCol w:w="1423"/>
        <w:gridCol w:w="1270"/>
        <w:gridCol w:w="993"/>
        <w:gridCol w:w="1280"/>
        <w:gridCol w:w="1271"/>
        <w:gridCol w:w="1569"/>
      </w:tblGrid>
      <w:tr w:rsidR="00A86384" w:rsidRPr="00AC3737" w14:paraId="62C55BAE" w14:textId="77777777" w:rsidTr="00F7794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44F27" w14:textId="77777777" w:rsidR="00AC3737" w:rsidRDefault="00AC3737" w:rsidP="003618E0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242635FF" w14:textId="77777777" w:rsidR="00AC3737" w:rsidRDefault="00AC3737" w:rsidP="003618E0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1C13AC0C" w14:textId="0A1D6130" w:rsidR="001462B2" w:rsidRPr="00AC3737" w:rsidRDefault="00FC0FDB" w:rsidP="003618E0">
            <w:pPr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0C695" w14:textId="77777777" w:rsidR="00AC3737" w:rsidRDefault="00AC3737" w:rsidP="000877E8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5B13BF97" w14:textId="77777777" w:rsidR="00AC3737" w:rsidRDefault="00AC3737" w:rsidP="000877E8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39BC0414" w14:textId="112F3512" w:rsidR="001462B2" w:rsidRPr="00AC3737" w:rsidRDefault="00EC0254" w:rsidP="000877E8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Wykaz urządzeń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442F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J.m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5C5DE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BCA4D" w14:textId="77777777" w:rsidR="00AC3737" w:rsidRDefault="00AC3737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57C4CD28" w14:textId="68F23D05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 xml:space="preserve">Cena </w:t>
            </w:r>
          </w:p>
          <w:p w14:paraId="33FF6CDF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jednostkowa</w:t>
            </w:r>
          </w:p>
          <w:p w14:paraId="69006BB8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 xml:space="preserve"> netto</w:t>
            </w:r>
          </w:p>
          <w:p w14:paraId="50316156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[w zł]</w:t>
            </w:r>
          </w:p>
          <w:p w14:paraId="117004E0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C9BA2" w14:textId="77777777" w:rsidR="00AC3737" w:rsidRDefault="00AC3737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1177B6AE" w14:textId="352CAB83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Wartość netto</w:t>
            </w:r>
          </w:p>
          <w:p w14:paraId="38A7F89E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[w zł]</w:t>
            </w:r>
          </w:p>
          <w:p w14:paraId="1EF9A336" w14:textId="77777777" w:rsidR="001462B2" w:rsidRPr="00AC3737" w:rsidRDefault="001462B2" w:rsidP="001462B2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[poz. 4 x 5]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A17E" w14:textId="77777777" w:rsidR="00AC3737" w:rsidRDefault="00AC3737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69F711FA" w14:textId="17AB3D91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 xml:space="preserve">Stawka podatku </w:t>
            </w:r>
          </w:p>
          <w:p w14:paraId="467988F9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 xml:space="preserve">VAT </w:t>
            </w:r>
          </w:p>
          <w:p w14:paraId="3F889A8A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[w %]</w:t>
            </w:r>
          </w:p>
          <w:p w14:paraId="769D710D" w14:textId="77777777" w:rsidR="001462B2" w:rsidRPr="00AC3737" w:rsidRDefault="001462B2" w:rsidP="000877E8">
            <w:pPr>
              <w:snapToGrid w:val="0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0686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Wartość brutto              [w zł]</w:t>
            </w:r>
          </w:p>
          <w:p w14:paraId="5591ED76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  <w:p w14:paraId="5A4FBD34" w14:textId="77777777" w:rsidR="001462B2" w:rsidRPr="00AC3737" w:rsidRDefault="001462B2" w:rsidP="001462B2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[poz. 6 + 7]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61C84" w14:textId="77777777" w:rsidR="00AC3737" w:rsidRDefault="00AC3737" w:rsidP="001462B2">
            <w:pPr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</w:p>
          <w:p w14:paraId="401A5EF7" w14:textId="380FDDA0" w:rsidR="001462B2" w:rsidRPr="00AC3737" w:rsidRDefault="001462B2" w:rsidP="00AC3737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Nazwa producenta</w:t>
            </w:r>
          </w:p>
          <w:p w14:paraId="4EB9F2DC" w14:textId="77777777" w:rsidR="001462B2" w:rsidRPr="00AC3737" w:rsidRDefault="001462B2" w:rsidP="001462B2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C68D" w14:textId="77777777" w:rsidR="001462B2" w:rsidRPr="00AC3737" w:rsidRDefault="001462B2" w:rsidP="001462B2">
            <w:pPr>
              <w:shd w:val="clear" w:color="auto" w:fill="FFFFFF"/>
              <w:snapToGrid w:val="0"/>
              <w:jc w:val="center"/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Nazwa handlowa identycznie jak na fakturze</w:t>
            </w:r>
          </w:p>
          <w:p w14:paraId="6F1BE6E3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Nr katalogowy</w:t>
            </w:r>
          </w:p>
          <w:p w14:paraId="1C75803D" w14:textId="77777777" w:rsidR="001462B2" w:rsidRPr="00AC3737" w:rsidRDefault="001462B2" w:rsidP="001462B2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Cs/>
                <w:color w:val="auto"/>
                <w:sz w:val="20"/>
                <w:szCs w:val="20"/>
              </w:rPr>
              <w:t>[jeżeli dotyczy]</w:t>
            </w:r>
          </w:p>
        </w:tc>
      </w:tr>
      <w:tr w:rsidR="00A86384" w:rsidRPr="00AC3737" w14:paraId="6DFDF90E" w14:textId="77777777" w:rsidTr="00F7794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12E7" w14:textId="77777777" w:rsidR="001462B2" w:rsidRPr="00AC3737" w:rsidRDefault="001462B2" w:rsidP="000877E8">
            <w:pPr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108F3" w14:textId="77777777" w:rsidR="001462B2" w:rsidRPr="00AC3737" w:rsidRDefault="001462B2" w:rsidP="001462B2">
            <w:pPr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134BD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0DDB3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E7DB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A683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C9D13" w14:textId="77777777" w:rsidR="001462B2" w:rsidRPr="00AC3737" w:rsidRDefault="001462B2" w:rsidP="00C506CE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9F32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0AF8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2B5" w14:textId="77777777" w:rsidR="001462B2" w:rsidRPr="00AC3737" w:rsidRDefault="001462B2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6384" w:rsidRPr="00AC3737" w14:paraId="60965681" w14:textId="77777777" w:rsidTr="00882A3A">
        <w:trPr>
          <w:trHeight w:val="101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11DA1" w14:textId="77777777" w:rsidR="00882A3A" w:rsidRDefault="00882A3A" w:rsidP="00104925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  <w:p w14:paraId="43487F4D" w14:textId="566DF5F2" w:rsidR="009F45CA" w:rsidRPr="00AC3737" w:rsidRDefault="009F45CA" w:rsidP="00104925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FB0C" w14:textId="77777777" w:rsidR="00882A3A" w:rsidRDefault="00882A3A" w:rsidP="005D7D43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  <w:p w14:paraId="2F0F0CB7" w14:textId="2583459F" w:rsidR="00566E0E" w:rsidRPr="00882A3A" w:rsidRDefault="00AC3737" w:rsidP="005D7D43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882A3A">
              <w:rPr>
                <w:rFonts w:ascii="Garamond" w:hAnsi="Garamond" w:cs="Times New Roman"/>
                <w:color w:val="auto"/>
                <w:sz w:val="20"/>
                <w:szCs w:val="20"/>
              </w:rPr>
              <w:t>Robot do rehabilitacji kończyn górnych wraz wirtualną rzeczywistością z doposażeniem</w:t>
            </w:r>
            <w:r w:rsidR="00314C1C" w:rsidRPr="00882A3A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dodatkowe stanowiska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79461" w14:textId="77777777" w:rsidR="009F45CA" w:rsidRPr="00AC3737" w:rsidRDefault="005D7D43" w:rsidP="00431DC4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s</w:t>
            </w:r>
            <w:r w:rsidR="009F45CA"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zt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44D83" w14:textId="77777777" w:rsidR="00526152" w:rsidRPr="00AC3737" w:rsidRDefault="005D7D43" w:rsidP="00431DC4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E9997" w14:textId="77777777" w:rsidR="009F45CA" w:rsidRPr="00AC3737" w:rsidRDefault="009F45CA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73190" w14:textId="77777777" w:rsidR="009F45CA" w:rsidRPr="00AC3737" w:rsidRDefault="009F45CA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536E2" w14:textId="77777777" w:rsidR="009F45CA" w:rsidRPr="00AC3737" w:rsidRDefault="009F45CA" w:rsidP="00C506CE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74037" w14:textId="77777777" w:rsidR="009F45CA" w:rsidRPr="00AC3737" w:rsidRDefault="009F45CA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35BB" w14:textId="77777777" w:rsidR="009F45CA" w:rsidRPr="00AC3737" w:rsidRDefault="009F45CA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FFCE" w14:textId="77777777" w:rsidR="009F45CA" w:rsidRPr="00AC3737" w:rsidRDefault="009F45CA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D7D43" w:rsidRPr="00AC3737" w14:paraId="5898B177" w14:textId="77777777" w:rsidTr="00882A3A">
        <w:trPr>
          <w:trHeight w:val="126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172CE" w14:textId="77777777" w:rsidR="00882A3A" w:rsidRDefault="00882A3A" w:rsidP="00104925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  <w:p w14:paraId="02817672" w14:textId="0B53EA55" w:rsidR="005D7D43" w:rsidRPr="00AC3737" w:rsidRDefault="005D7D43" w:rsidP="00104925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000AB" w14:textId="77777777" w:rsidR="00882A3A" w:rsidRDefault="00882A3A" w:rsidP="005D7D43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  <w:p w14:paraId="78C18FFD" w14:textId="28AE1DF5" w:rsidR="00566E0E" w:rsidRPr="00882A3A" w:rsidRDefault="00AC3737" w:rsidP="005D7D43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882A3A">
              <w:rPr>
                <w:rFonts w:ascii="Garamond" w:hAnsi="Garamond" w:cs="Times New Roman"/>
                <w:color w:val="auto"/>
                <w:sz w:val="20"/>
                <w:szCs w:val="20"/>
              </w:rPr>
              <w:t>Zrobotyzowany system przygotowujący do nauki chodu z opcją pionizacji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DCC7B" w14:textId="77777777" w:rsidR="005D7D43" w:rsidRPr="00AC3737" w:rsidRDefault="005D7D43" w:rsidP="00431DC4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szt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A4FFD" w14:textId="77777777" w:rsidR="005D7D43" w:rsidRPr="00AC3737" w:rsidRDefault="005D7D43" w:rsidP="00431DC4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B9DC9" w14:textId="77777777" w:rsidR="005D7D43" w:rsidRPr="00AC3737" w:rsidRDefault="005D7D43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120B" w14:textId="77777777" w:rsidR="005D7D43" w:rsidRPr="00AC3737" w:rsidRDefault="005D7D43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E0AA9" w14:textId="77777777" w:rsidR="005D7D43" w:rsidRPr="00AC3737" w:rsidRDefault="005D7D43" w:rsidP="00C506CE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BC6FF" w14:textId="77777777" w:rsidR="005D7D43" w:rsidRPr="00AC3737" w:rsidRDefault="005D7D43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D0B2" w14:textId="77777777" w:rsidR="005D7D43" w:rsidRPr="00AC3737" w:rsidRDefault="005D7D43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F02" w14:textId="77777777" w:rsidR="005D7D43" w:rsidRPr="00AC3737" w:rsidRDefault="005D7D43" w:rsidP="000877E8">
            <w:pPr>
              <w:snapToGrid w:val="0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D7D43" w:rsidRPr="00AC3737" w14:paraId="18FB1F38" w14:textId="77777777" w:rsidTr="009E0B0C">
        <w:trPr>
          <w:trHeight w:val="552"/>
        </w:trPr>
        <w:tc>
          <w:tcPr>
            <w:tcW w:w="8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008DC" w14:textId="77777777" w:rsidR="005D7D43" w:rsidRPr="00AC3737" w:rsidRDefault="005D7D43" w:rsidP="000B3BCA">
            <w:pPr>
              <w:snapToGrid w:val="0"/>
              <w:spacing w:before="120" w:after="120" w:line="360" w:lineRule="auto"/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0C53A" w14:textId="77777777" w:rsidR="005D7D43" w:rsidRPr="00AC3737" w:rsidRDefault="005D7D43" w:rsidP="000B3BCA">
            <w:pPr>
              <w:snapToGrid w:val="0"/>
              <w:spacing w:before="120" w:after="120" w:line="360" w:lineRule="auto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0BBA" w14:textId="77777777" w:rsidR="005D7D43" w:rsidRPr="00AC3737" w:rsidRDefault="00612BB4" w:rsidP="000B3BCA">
            <w:pPr>
              <w:snapToGrid w:val="0"/>
              <w:spacing w:before="120" w:after="120" w:line="360" w:lineRule="auto"/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DA741" w14:textId="77777777" w:rsidR="005D7D43" w:rsidRPr="00AC3737" w:rsidRDefault="005D7D43" w:rsidP="000B3BCA">
            <w:pPr>
              <w:snapToGrid w:val="0"/>
              <w:spacing w:before="120" w:after="120" w:line="360" w:lineRule="auto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6236E" w14:textId="77777777" w:rsidR="005D7D43" w:rsidRPr="00AC3737" w:rsidRDefault="00612BB4" w:rsidP="000B3BCA">
            <w:pPr>
              <w:snapToGrid w:val="0"/>
              <w:spacing w:before="120" w:after="120" w:line="360" w:lineRule="auto"/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235A" w14:textId="77777777" w:rsidR="005D7D43" w:rsidRPr="00AC3737" w:rsidRDefault="00612BB4" w:rsidP="000B3BCA">
            <w:pPr>
              <w:snapToGrid w:val="0"/>
              <w:spacing w:before="120" w:after="120" w:line="360" w:lineRule="auto"/>
              <w:jc w:val="center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</w:tbl>
    <w:p w14:paraId="74E973EB" w14:textId="77777777" w:rsidR="00612BB4" w:rsidRPr="00AC3737" w:rsidRDefault="00612B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B10F0A3" w14:textId="77777777" w:rsidR="00612BB4" w:rsidRPr="00AC3737" w:rsidRDefault="00612B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13EC7735" w14:textId="77777777" w:rsidR="00612BB4" w:rsidRPr="00AC3737" w:rsidRDefault="00612B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71A5E57F" w14:textId="77777777" w:rsidR="006843B4" w:rsidRDefault="006843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DA656D7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BC8D619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F90A853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DFD0FAB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A1A0243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175045D4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1F1463B3" w14:textId="77777777" w:rsidR="000B3BCA" w:rsidRPr="00AC3737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46230A7" w14:textId="77777777" w:rsidR="006843B4" w:rsidRPr="00AC3737" w:rsidRDefault="006843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5F11F5B" w14:textId="77777777" w:rsidR="006843B4" w:rsidRPr="00AC3737" w:rsidRDefault="006843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E4CB1BC" w14:textId="77777777" w:rsidR="006843B4" w:rsidRPr="00AC3737" w:rsidRDefault="006843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6F4B64AB" w14:textId="77777777" w:rsidR="006843B4" w:rsidRPr="00AC3737" w:rsidRDefault="006843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A61D920" w14:textId="77777777" w:rsidR="006843B4" w:rsidRPr="00AC3737" w:rsidRDefault="006843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A9546A2" w14:textId="1C836239" w:rsidR="003851F6" w:rsidRPr="00462C46" w:rsidRDefault="00EC0254" w:rsidP="003851F6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Opis przedmiotu zamówienia do pozycji</w:t>
      </w:r>
      <w:r w:rsidR="002A5D15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nr 1</w:t>
      </w:r>
      <w:r w:rsidR="00431DC4" w:rsidRPr="00AC3737">
        <w:rPr>
          <w:rFonts w:ascii="Garamond" w:hAnsi="Garamond" w:cs="Times New Roman"/>
          <w:sz w:val="20"/>
          <w:szCs w:val="20"/>
        </w:rPr>
        <w:t xml:space="preserve"> -</w:t>
      </w:r>
      <w:r w:rsidR="000B3BCA" w:rsidRPr="000B3BCA">
        <w:rPr>
          <w:rFonts w:ascii="Garamond" w:hAnsi="Garamond" w:cs="Times New Roman"/>
          <w:b/>
          <w:bCs/>
          <w:sz w:val="20"/>
          <w:szCs w:val="20"/>
        </w:rPr>
        <w:t>Robot do rehabilitacji kończyn górnych wraz z wirtualną rzeczywistością z doposażeniem</w:t>
      </w:r>
      <w:r w:rsidR="000B3BCA">
        <w:rPr>
          <w:rFonts w:ascii="Garamond" w:hAnsi="Garamond" w:cs="Times New Roman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2536"/>
        <w:tblW w:w="13537" w:type="dxa"/>
        <w:tblLook w:val="04A0" w:firstRow="1" w:lastRow="0" w:firstColumn="1" w:lastColumn="0" w:noHBand="0" w:noVBand="1"/>
      </w:tblPr>
      <w:tblGrid>
        <w:gridCol w:w="1011"/>
        <w:gridCol w:w="6147"/>
        <w:gridCol w:w="2448"/>
        <w:gridCol w:w="3931"/>
      </w:tblGrid>
      <w:tr w:rsidR="000B3BCA" w:rsidRPr="00AC3737" w14:paraId="7587703F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C511" w14:textId="77777777" w:rsidR="000B3BCA" w:rsidRPr="00AC3737" w:rsidRDefault="000B3BCA" w:rsidP="000B3BCA">
            <w:pPr>
              <w:ind w:left="720" w:hanging="3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8B3" w14:textId="77777777" w:rsidR="000B3BCA" w:rsidRPr="00AC3737" w:rsidRDefault="000B3BCA" w:rsidP="000B3BC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7AF" w14:textId="77777777" w:rsidR="000B3BCA" w:rsidRPr="00AC3737" w:rsidRDefault="000B3BCA" w:rsidP="00BA7A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116" w14:textId="77777777" w:rsidR="000B3BCA" w:rsidRPr="00AC3737" w:rsidRDefault="000B3BCA" w:rsidP="000B3BC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Wartość oferowana</w:t>
            </w:r>
          </w:p>
          <w:p w14:paraId="4B9D886C" w14:textId="77777777" w:rsidR="000B3BCA" w:rsidRPr="00AC3737" w:rsidRDefault="000B3BCA" w:rsidP="000B3BC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(proszę podać wartość lub wpisać TAK)</w:t>
            </w:r>
          </w:p>
        </w:tc>
      </w:tr>
      <w:tr w:rsidR="000B3BCA" w:rsidRPr="00AC3737" w14:paraId="379B07D4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8FF" w14:textId="77777777" w:rsidR="000B3BCA" w:rsidRPr="00AC3737" w:rsidRDefault="000B3BCA" w:rsidP="000B3BCA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F12" w14:textId="31FDCE21" w:rsidR="000B3BCA" w:rsidRPr="0051079B" w:rsidRDefault="00BA7A92" w:rsidP="000B3BCA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="Times New Roman"/>
                <w:sz w:val="16"/>
                <w:szCs w:val="16"/>
              </w:rPr>
              <w:t>Kolumna z systemem jezdnym z zamocowanym do niej monitorem oraz klawiaturą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69C" w14:textId="1EA2D5F5" w:rsidR="000B3BCA" w:rsidRPr="00AC3737" w:rsidRDefault="00BA7A92" w:rsidP="000B3BC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D0B" w14:textId="77777777" w:rsidR="000B3BCA" w:rsidRPr="00AC3737" w:rsidRDefault="000B3BCA" w:rsidP="000B3BC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B3BCA" w:rsidRPr="00AC3737" w14:paraId="42F8A73B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18C5" w14:textId="77777777" w:rsidR="000B3BCA" w:rsidRPr="00AC3737" w:rsidRDefault="000B3BCA" w:rsidP="000B3BCA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5B7" w14:textId="055C2D76" w:rsidR="000B3BCA" w:rsidRPr="0051079B" w:rsidRDefault="00BA7A92" w:rsidP="000B3BCA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="Times New Roman"/>
                <w:sz w:val="16"/>
                <w:szCs w:val="16"/>
              </w:rPr>
              <w:t>Mechanizm oparty o systemy linek prowadzący kończyny górne, zsynchronizowany z oprogramowaniem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9C1" w14:textId="6B9F1F56" w:rsidR="000B3BCA" w:rsidRPr="00AC3737" w:rsidRDefault="00BA7A92" w:rsidP="000B3BC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6B9" w14:textId="77777777" w:rsidR="000B3BCA" w:rsidRPr="00AC3737" w:rsidRDefault="000B3BCA" w:rsidP="000B3BC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5573503D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BF9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B9E" w14:textId="79458456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dostosowania odciążenia każdej z kończyn indywidualnie w zależności od potrzeb pacjenta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0646" w14:textId="52A1A8B5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83B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03A0811D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813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AAB" w14:textId="7AF2D066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Oprogramowanie umożliwiające ćwiczenia oraz ocenę funkcjonalną kończyny górnej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7CD2" w14:textId="0E5E7BD4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82B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20B1201F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E72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00" w14:textId="5031D9DB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wykonywania ruchu w przestrzeni 3D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4A5" w14:textId="7326DA9D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412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652C441B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6F9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9B1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Możliwość wykonania pomiarów zakresu ruchu w obrębie stawu ramiennego i łokciowego: </w:t>
            </w:r>
          </w:p>
          <w:p w14:paraId="6ED20AB0" w14:textId="77777777" w:rsidR="0051079B" w:rsidRPr="0051079B" w:rsidRDefault="0051079B" w:rsidP="0051079B">
            <w:pPr>
              <w:pStyle w:val="Akapitzlist"/>
              <w:numPr>
                <w:ilvl w:val="0"/>
                <w:numId w:val="20"/>
              </w:num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odwiedzenie i przywiedzenie w stawie ramiennym</w:t>
            </w:r>
          </w:p>
          <w:p w14:paraId="0AF0F568" w14:textId="77777777" w:rsidR="0051079B" w:rsidRPr="0051079B" w:rsidRDefault="0051079B" w:rsidP="0051079B">
            <w:pPr>
              <w:pStyle w:val="Akapitzlist"/>
              <w:numPr>
                <w:ilvl w:val="0"/>
                <w:numId w:val="20"/>
              </w:num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zgięcie i wyprost w stawie ramiennym</w:t>
            </w:r>
          </w:p>
          <w:p w14:paraId="590346CF" w14:textId="77777777" w:rsidR="0051079B" w:rsidRPr="0051079B" w:rsidRDefault="0051079B" w:rsidP="0051079B">
            <w:pPr>
              <w:pStyle w:val="Akapitzlist"/>
              <w:numPr>
                <w:ilvl w:val="0"/>
                <w:numId w:val="20"/>
              </w:num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zgięcie i wyprost w stawie łokciowym</w:t>
            </w:r>
          </w:p>
          <w:p w14:paraId="0464D8E0" w14:textId="77777777" w:rsidR="00462C46" w:rsidRDefault="0051079B" w:rsidP="0051079B">
            <w:pPr>
              <w:pStyle w:val="Akapitzlist"/>
              <w:numPr>
                <w:ilvl w:val="0"/>
                <w:numId w:val="20"/>
              </w:num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odwiedzenie i przywiedzenie horyzontalne</w:t>
            </w:r>
          </w:p>
          <w:p w14:paraId="555A63C2" w14:textId="5DA4552F" w:rsidR="0051079B" w:rsidRPr="00462C46" w:rsidRDefault="0051079B" w:rsidP="0051079B">
            <w:pPr>
              <w:pStyle w:val="Akapitzlist"/>
              <w:numPr>
                <w:ilvl w:val="0"/>
                <w:numId w:val="20"/>
              </w:numPr>
              <w:rPr>
                <w:rFonts w:ascii="Garamond" w:hAnsi="Garamond" w:cstheme="minorHAnsi"/>
                <w:sz w:val="16"/>
                <w:szCs w:val="16"/>
              </w:rPr>
            </w:pPr>
            <w:r w:rsidRPr="00462C46">
              <w:rPr>
                <w:rFonts w:ascii="Garamond" w:hAnsi="Garamond" w:cstheme="minorHAnsi"/>
                <w:sz w:val="16"/>
                <w:szCs w:val="16"/>
              </w:rPr>
              <w:t>rotacja zewnętrzna i wewnętrzna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F980" w14:textId="4BCF46C8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5D1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3A942D2E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033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00C" w14:textId="59F0D5A3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Biofeedback w czasie rzeczywistym, oparty o informację wizualną i dźwiękową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3F5F" w14:textId="3DE6DEA0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8BE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568E02C0" w14:textId="77777777" w:rsidTr="000B3BCA">
        <w:trPr>
          <w:trHeight w:val="3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6B9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F51" w14:textId="0740A97B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Możliwość ustawienia różnego stopnia wspomagania dla każdej z kończyn, niezależnie dla łokcia i nadgarstka 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6C8" w14:textId="26C75CE9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71F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79C3A329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E92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350" w14:textId="56B2904D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Możliwość prowadzenia terapii interaktywnej w rzeczywistości wirtualnej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30D1" w14:textId="1A4217B8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C67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54CFF082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17D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97F" w14:textId="1B56B1CB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Możliwość prowadzeni treningu </w:t>
            </w:r>
            <w:proofErr w:type="spellStart"/>
            <w:r w:rsidRPr="0051079B">
              <w:rPr>
                <w:rFonts w:ascii="Garamond" w:hAnsi="Garamond" w:cstheme="minorHAnsi"/>
                <w:sz w:val="16"/>
                <w:szCs w:val="16"/>
              </w:rPr>
              <w:t>uni</w:t>
            </w:r>
            <w:proofErr w:type="spellEnd"/>
            <w:r w:rsidRPr="0051079B">
              <w:rPr>
                <w:rFonts w:ascii="Garamond" w:hAnsi="Garamond" w:cstheme="minorHAnsi"/>
                <w:sz w:val="16"/>
                <w:szCs w:val="16"/>
              </w:rPr>
              <w:t>- i bilateralnego za pomocą urządzenia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8BA" w14:textId="0F332ECD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0B3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0875011A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2C9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12A" w14:textId="67EF67B9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prowadzenia terapii na każdym etapie rehabilitacji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43BE" w14:textId="1A959D31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7E8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35F45E7F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E3B5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14F" w14:textId="666B2023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Dostosowywanie poziomu trudności ćwiczeń do indywidualnych możliwości pacjenta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A80" w14:textId="78BC0FA1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B48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2906B9BF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65A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DAC" w14:textId="36BCC930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prowadzenia terapii w każdym etapie rehabilitacji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670" w14:textId="61B0817B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769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15B46EE9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FD8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683" w14:textId="037F148D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ćwiczeń przodem i tyłem do urządzenia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FA6" w14:textId="4B643E66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80D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4F44F70C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AC3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01A" w14:textId="3D441E18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Podsumowanie wyników po każdej sesji terapeutycznej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9F" w14:textId="5FBAAC6A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36C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2C49ED3F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353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AF7" w14:textId="79435362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Ćwiczenia funkcjonalne oraz trening w ramach koordynacji wzrokowo- ruchowej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7F9" w14:textId="177544CA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573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24D443CA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1DF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FB8" w14:textId="26E2E08C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Ustawienie urządzenia nad głową pacjenta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92A" w14:textId="08DCAA8A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980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1469B73C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095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28B" w14:textId="68CD1DC5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wykorzystania dodatkowych rzeczywistych przedmiotów w trakcie wirtualnego treningu.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41A" w14:textId="1487299B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89D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0DE53AD2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0F7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FDB" w14:textId="1FFBF046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Możliwość ćwiczeń w jednej płaszczyźnie lub w wielu płaszczyznach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C3C" w14:textId="2053DF00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BB4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64540550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69D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EA5" w14:textId="1F3D81E0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System składa się z: dwóch jednostek z silnikami, ramy z systemem jezdnym, komputera, monitora, projektora z elektrycznie regulowanym ekranem projekcyjnym, myszki, podstawy na myszkę i klawiaturę, zestawu podpórek oraz pasków do podpięcia kończyn górnych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96F" w14:textId="4C9EC59C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D27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1C3BF5E1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451D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D0D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Oprogramowanie posiada zintegrowane moduły umożliwiające obsługę i wykorzystanie dodatkowych systemów do diagnostyki i rehabilitacji kończyn górnych i dolnych. Wspólna baza danych oraz spójne raporty systemów podłączonych do oprogramowania. Możliwość rozbudowy o moduły:</w:t>
            </w:r>
          </w:p>
          <w:p w14:paraId="24AD5E80" w14:textId="0BAEEAED" w:rsidR="0051079B" w:rsidRPr="0051079B" w:rsidRDefault="0051079B" w:rsidP="002963FF">
            <w:pPr>
              <w:ind w:left="1003" w:hanging="274"/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lastRenderedPageBreak/>
              <w:t>•</w:t>
            </w:r>
            <w:r w:rsidRPr="0051079B">
              <w:rPr>
                <w:rFonts w:ascii="Garamond" w:hAnsi="Garamond" w:cstheme="minorHAnsi"/>
                <w:sz w:val="16"/>
                <w:szCs w:val="16"/>
              </w:rPr>
              <w:tab/>
              <w:t>Moduł do oceny równowagi i postawy ciała umożliwiający m.in. pomiar balansu, rozkładu sił, rozkładu masy ciała między kończynami, pomiar kroków w miejscu (pedometr), ćwiczeń zarówno na stabilnym jak i niestabilnym podłożu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CBC" w14:textId="7F5BBF58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FAC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71CF3694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E13A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C1B" w14:textId="50773959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Moduł wirtualnej rzeczywistości z wykorzystaniem gogli 3D zsynchronizowanych z oprogramowaniem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012" w14:textId="7DC895CA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1B0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650B6F88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F70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B86" w14:textId="08DFEE77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Minimum 3 specjalnie programy zsynchronizowane z goglami 3D w dedykowanym oprogramowaniu do urządzenia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E35E" w14:textId="13276C48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620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156E9245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970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6A2" w14:textId="11CC0A9F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System wyposażony w przystawkę do trójpłaszczyznowego ruchu w nadgarstku, przystawka do łączonej terapii wszystkich części kończyny górnej, pasy, nakładki, zintegrowany czujnik siły i ruchu oraz 2 czujniki ruchu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945" w14:textId="6A71D068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A2F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7FB11C3D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623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801" w14:textId="5BC042DD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Indukcyjne ładowanie czujników z możliwością ładowania wszystkich czujników jednocześnie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1FA" w14:textId="2B552636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814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252C0EFF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73B6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859" w14:textId="79D1EE99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Bezprzewodowa łączność między komputerem, a czujnikami siły i ruchu,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8FE4" w14:textId="7CA7A5D4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B90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65AA5CE7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035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2C4" w14:textId="1A35E575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Pomiar 5 rodzajów chwytów ręki w skali: chwyt cylindryczny (zgięcie) do 1000N, wyprost do 200N, chwyty </w:t>
            </w:r>
            <w:r w:rsidR="000B0865" w:rsidRPr="0051079B">
              <w:rPr>
                <w:rFonts w:ascii="Garamond" w:hAnsi="Garamond" w:cstheme="minorHAnsi"/>
                <w:sz w:val="16"/>
                <w:szCs w:val="16"/>
              </w:rPr>
              <w:t>szczypcowego</w:t>
            </w: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 – do 100N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09A" w14:textId="4691A968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01D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71618FF7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C4A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737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Pomiar zakresów ruchu w stawie ramiennym, łokciowym i nadgarstkowym:</w:t>
            </w:r>
          </w:p>
          <w:p w14:paraId="31D01C91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Minimalne zakresy ruchu: </w:t>
            </w:r>
          </w:p>
          <w:p w14:paraId="17E4BA60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-staw ramienny: </w:t>
            </w:r>
          </w:p>
          <w:p w14:paraId="3CCEBB3C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Wyprost-zgięcie 40° - 0° - 190°, </w:t>
            </w:r>
          </w:p>
          <w:p w14:paraId="61F1B5C6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odwodzenie - przywodzenie 180° - 0° -40°,</w:t>
            </w:r>
          </w:p>
          <w:p w14:paraId="10D769FD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-staw łokciowy:</w:t>
            </w:r>
          </w:p>
          <w:p w14:paraId="3309C875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Wyprost - zgięcie 10° - 0° - 170°, </w:t>
            </w:r>
          </w:p>
          <w:p w14:paraId="195BF72A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pronacja - supinacja -120° - 0 - 120°,</w:t>
            </w:r>
          </w:p>
          <w:p w14:paraId="7825C4BF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-nadgarstek:</w:t>
            </w:r>
          </w:p>
          <w:p w14:paraId="5BF9BFF5" w14:textId="77777777" w:rsidR="0051079B" w:rsidRPr="0051079B" w:rsidRDefault="0051079B" w:rsidP="0051079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 xml:space="preserve">Wyprost - zgięcie -90° - 0 - 90° </w:t>
            </w:r>
          </w:p>
          <w:p w14:paraId="1C9C5B87" w14:textId="1745FB7D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odwiedzenie dopromieniowe – dołokciowe - 40° - 0 - 90°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F8F3" w14:textId="5D1CCA21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0E1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778E3F3D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E16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BFB" w14:textId="72CDA9F2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Sygnalizacja statusu połączenia czujnika z oprogramowaniem, prawidłowego/niskiego poziomu naładowania baterii oraz trwania/zakończenia ładowania za pomocą wbudowanych diod LED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3BCA" w14:textId="34833B8A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BE5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30344197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19ED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5A3" w14:textId="56FDAA50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Automatyczne przechodzenie czujników w stan uśpienia w przypadku dłuższego braku połączenia z oprogramowaniem celem oszczędności baterii,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AE35" w14:textId="298FF806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F5F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1B744520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03D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799" w14:textId="5C7BB393" w:rsidR="0051079B" w:rsidRPr="0051079B" w:rsidRDefault="0051079B" w:rsidP="0051079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51079B">
              <w:rPr>
                <w:rFonts w:ascii="Garamond" w:hAnsi="Garamond" w:cstheme="minorHAnsi"/>
                <w:sz w:val="16"/>
                <w:szCs w:val="16"/>
              </w:rPr>
              <w:t>Sygnalizacja aktywacji czujnika do działania za pomocą wibracji,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E56" w14:textId="0856F94E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D90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1CB28E11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514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A94" w14:textId="5E812DE2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Trzy stanowiska multimedialne w postaci stolika z regulowaną wysokości</w:t>
            </w:r>
            <w:r>
              <w:rPr>
                <w:rFonts w:ascii="Garamond" w:hAnsi="Garamond" w:cstheme="minorHAnsi"/>
                <w:sz w:val="16"/>
                <w:szCs w:val="16"/>
              </w:rPr>
              <w:t xml:space="preserve">ą </w:t>
            </w:r>
            <w:r w:rsidRPr="00395092">
              <w:rPr>
                <w:rFonts w:ascii="Garamond" w:hAnsi="Garamond" w:cstheme="minorHAnsi"/>
                <w:sz w:val="16"/>
                <w:szCs w:val="16"/>
              </w:rPr>
              <w:t xml:space="preserve">wraz z komputerem typu </w:t>
            </w:r>
            <w:proofErr w:type="spellStart"/>
            <w:r w:rsidRPr="00395092">
              <w:rPr>
                <w:rFonts w:ascii="Garamond" w:hAnsi="Garamond" w:cstheme="minorHAnsi"/>
                <w:sz w:val="16"/>
                <w:szCs w:val="16"/>
              </w:rPr>
              <w:t>All</w:t>
            </w:r>
            <w:proofErr w:type="spellEnd"/>
            <w:r w:rsidRPr="00395092">
              <w:rPr>
                <w:rFonts w:ascii="Garamond" w:hAnsi="Garamond" w:cstheme="minorHAnsi"/>
                <w:sz w:val="16"/>
                <w:szCs w:val="16"/>
              </w:rPr>
              <w:t xml:space="preserve"> -in-One i akcesoriami.</w:t>
            </w:r>
          </w:p>
          <w:p w14:paraId="6525272C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 xml:space="preserve">Minimalne parametry techniczne komputera: </w:t>
            </w:r>
          </w:p>
          <w:p w14:paraId="5D5CA0CB" w14:textId="13F225EF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  <w:lang w:val="en-GB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  <w:lang w:val="en-GB"/>
              </w:rPr>
              <w:t xml:space="preserve">• Windows 10 </w:t>
            </w:r>
            <w:proofErr w:type="spellStart"/>
            <w:r w:rsidRPr="00395092">
              <w:rPr>
                <w:rFonts w:ascii="Garamond" w:hAnsi="Garamond" w:cstheme="minorHAnsi"/>
                <w:sz w:val="16"/>
                <w:szCs w:val="16"/>
                <w:lang w:val="en-GB"/>
              </w:rPr>
              <w:t>lub</w:t>
            </w:r>
            <w:proofErr w:type="spellEnd"/>
            <w:r w:rsidRPr="00395092">
              <w:rPr>
                <w:rFonts w:ascii="Garamond" w:hAnsi="Garamond" w:cstheme="minorHAnsi"/>
                <w:sz w:val="16"/>
                <w:szCs w:val="16"/>
                <w:lang w:val="en-GB"/>
              </w:rPr>
              <w:t xml:space="preserve"> Windows 11; Professional</w:t>
            </w:r>
          </w:p>
          <w:p w14:paraId="45917578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Intel lub AMD Procesor z więcej niż 4 rdzeniami i taktowaniem większym niż 2 GHz</w:t>
            </w:r>
          </w:p>
          <w:p w14:paraId="785461BE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co najmniej 8 GB RAM</w:t>
            </w:r>
          </w:p>
          <w:p w14:paraId="5836BE77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 xml:space="preserve">• Wtyczka Unity3D </w:t>
            </w:r>
            <w:proofErr w:type="spellStart"/>
            <w:r w:rsidRPr="00395092">
              <w:rPr>
                <w:rFonts w:ascii="Garamond" w:hAnsi="Garamond" w:cstheme="minorHAnsi"/>
                <w:sz w:val="16"/>
                <w:szCs w:val="16"/>
              </w:rPr>
              <w:t>Webplayer</w:t>
            </w:r>
            <w:proofErr w:type="spellEnd"/>
            <w:r w:rsidRPr="00395092">
              <w:rPr>
                <w:rFonts w:ascii="Garamond" w:hAnsi="Garamond" w:cstheme="minorHAnsi"/>
                <w:sz w:val="16"/>
                <w:szCs w:val="16"/>
              </w:rPr>
              <w:t xml:space="preserve"> (instalowana domyślnie)</w:t>
            </w:r>
          </w:p>
          <w:p w14:paraId="4735D297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Co najmniej jeden wolny port USB,</w:t>
            </w:r>
          </w:p>
          <w:p w14:paraId="76DCD241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Klawiatura, myszka</w:t>
            </w:r>
          </w:p>
          <w:p w14:paraId="107AFAEE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 xml:space="preserve">Minimalne parametry techniczne stolika: </w:t>
            </w:r>
          </w:p>
          <w:p w14:paraId="58F944EA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Regulacja wysokości stolika w zakresie min. (±20%): 70 - 120cm</w:t>
            </w:r>
          </w:p>
          <w:p w14:paraId="6DD5B7A5" w14:textId="77777777" w:rsidR="00395092" w:rsidRPr="00395092" w:rsidRDefault="00395092" w:rsidP="00395092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Długość blatu stolika. (±20%): 140cm;</w:t>
            </w:r>
          </w:p>
          <w:p w14:paraId="01B69C03" w14:textId="3AF331B3" w:rsidR="0051079B" w:rsidRPr="0051079B" w:rsidRDefault="00395092" w:rsidP="00395092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395092">
              <w:rPr>
                <w:rFonts w:ascii="Garamond" w:hAnsi="Garamond" w:cstheme="minorHAnsi"/>
                <w:sz w:val="16"/>
                <w:szCs w:val="16"/>
              </w:rPr>
              <w:t>• Szerokość blatu stolika. (±20%): 70cm;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96C" w14:textId="2A0BF8BA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620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7453E005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37F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796" w14:textId="66153BBB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Instalacja przez autoryzowany serwis producenta (autoryzowany serwis gwarancyjny i pogwarancyjny)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4745" w14:textId="53DDA611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3D8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50ACC90D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9D4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2EB" w14:textId="57A15BA9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Czas reakcji na zgłoszenie awarii w okresie gwarancji max. 72 godzin (dotyczy dni roboczych)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C775" w14:textId="75E92C3B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789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32399030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9D4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161" w14:textId="64463D5B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Możliwość zgłaszania awarii telefon, email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E80" w14:textId="6C4489F3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C6F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30FA2B06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475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8AC" w14:textId="75ACB987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Autoryzacja producenta na sprzedaż zaoferowanego urządzenia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02DA" w14:textId="73F15719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344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2DFADA53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FAD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131" w14:textId="1AF62110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Instrukcja obsługi w języku polskim - wersja papierowa i elektroniczna (dostarczyć wraz z urządzeniem)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820" w14:textId="75597AED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4E4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5D3AA260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185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FE0" w14:textId="5187FBD0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Paszport techniczny (dostarczyć wraz z urządzeniem)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EB6" w14:textId="0BA53975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7A6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1079B" w:rsidRPr="00AC3737" w14:paraId="01245B8A" w14:textId="77777777" w:rsidTr="000B3BC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3DA" w14:textId="77777777" w:rsidR="0051079B" w:rsidRPr="00AC3737" w:rsidRDefault="0051079B" w:rsidP="0051079B">
            <w:pPr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061" w14:textId="30B67F67" w:rsidR="0051079B" w:rsidRPr="0051079B" w:rsidRDefault="0051079B" w:rsidP="0051079B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1079B">
              <w:rPr>
                <w:rFonts w:ascii="Garamond" w:hAnsi="Garamond" w:cstheme="minorHAnsi"/>
                <w:sz w:val="20"/>
                <w:szCs w:val="20"/>
              </w:rPr>
              <w:t>Szkolenie wstępne dla personelu medycznego w zakresie eksploatacji i obsługi urządzenia w miejscu instalacji</w:t>
            </w:r>
            <w:r w:rsidR="002963FF">
              <w:rPr>
                <w:rFonts w:ascii="Garamond" w:hAnsi="Garamond" w:cstheme="minorHAnsi"/>
                <w:sz w:val="20"/>
                <w:szCs w:val="20"/>
              </w:rPr>
              <w:t xml:space="preserve"> – przeprowadzone do dnia 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6F71" w14:textId="7BCBC7AC" w:rsidR="0051079B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299" w14:textId="77777777" w:rsidR="0051079B" w:rsidRPr="00AC3737" w:rsidRDefault="0051079B" w:rsidP="0051079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6C3BA63A" w14:textId="77777777" w:rsidR="00431DC4" w:rsidRDefault="00431DC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E12C314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B4829AC" w14:textId="77777777" w:rsidR="000B3BCA" w:rsidRPr="00AC3737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764F096" w14:textId="77777777" w:rsidR="00431DC4" w:rsidRPr="00AC3737" w:rsidRDefault="00431DC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66E8B87" w14:textId="77777777" w:rsidR="00431DC4" w:rsidRPr="00AC3737" w:rsidRDefault="00431DC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9EB7622" w14:textId="77777777" w:rsidR="00431DC4" w:rsidRPr="00AC3737" w:rsidRDefault="00431DC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91FEA1E" w14:textId="77777777" w:rsidR="00431DC4" w:rsidRPr="00AC3737" w:rsidRDefault="00431DC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18654CBB" w14:textId="77777777" w:rsidR="00A8237F" w:rsidRPr="00AC3737" w:rsidRDefault="00A8237F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911E21C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5E2F5AF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868BAEA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768A88C8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A8A77E5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6510F37B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9254856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AE0D63A" w14:textId="77777777" w:rsidR="00BA7A92" w:rsidRDefault="00BA7A92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0FC32D2" w14:textId="77777777" w:rsidR="00BA7A92" w:rsidRDefault="00BA7A92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764BD574" w14:textId="77777777" w:rsidR="00BA7A92" w:rsidRDefault="00BA7A92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737A7610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0AFCDCB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A9A7345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DB5F09F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FF1A5D2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68D12D65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6B67FA36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E9ACFE3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050B317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7B8F198C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306F9E6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9BB9AC0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2E33743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8E3EF5A" w14:textId="77777777" w:rsidR="0051079B" w:rsidRDefault="0051079B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13D4E85" w14:textId="4D1229DF" w:rsidR="002A5D15" w:rsidRPr="00AC3737" w:rsidRDefault="00EC0254" w:rsidP="00F440B3">
      <w:pPr>
        <w:rPr>
          <w:rFonts w:ascii="Garamond" w:hAnsi="Garamond" w:cs="Calibri"/>
          <w:sz w:val="22"/>
          <w:szCs w:val="22"/>
        </w:rPr>
      </w:pP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Opis przedmiotu zamówienia do pozycji </w:t>
      </w:r>
      <w:r w:rsidR="002A5D15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nr 2 </w:t>
      </w:r>
      <w:r w:rsidR="000B3BCA">
        <w:rPr>
          <w:rFonts w:ascii="Garamond" w:hAnsi="Garamond" w:cs="Times New Roman"/>
          <w:b/>
          <w:bCs/>
          <w:color w:val="auto"/>
          <w:sz w:val="20"/>
          <w:szCs w:val="20"/>
        </w:rPr>
        <w:t>–</w:t>
      </w:r>
      <w:r w:rsidR="00431DC4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="000B0865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Urządzenie do diagnostyki i terapii kończyn dolnych we wszystkich fazach rehabilitacji z funkcją pionizacji </w:t>
      </w:r>
      <w:r w:rsidR="000B3BCA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="00431DC4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- 1 szt</w:t>
      </w:r>
    </w:p>
    <w:p w14:paraId="27F9FAB7" w14:textId="77777777" w:rsidR="002A5D15" w:rsidRPr="00AC3737" w:rsidRDefault="002A5D15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88"/>
        <w:gridCol w:w="2410"/>
        <w:gridCol w:w="3969"/>
      </w:tblGrid>
      <w:tr w:rsidR="002A5D15" w:rsidRPr="00AC3737" w14:paraId="24FC6C23" w14:textId="77777777" w:rsidTr="00431DC4">
        <w:tc>
          <w:tcPr>
            <w:tcW w:w="1008" w:type="dxa"/>
          </w:tcPr>
          <w:p w14:paraId="3C141360" w14:textId="77777777" w:rsidR="002A5D15" w:rsidRPr="00AC3737" w:rsidRDefault="00EC0254" w:rsidP="002A5D1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88" w:type="dxa"/>
          </w:tcPr>
          <w:p w14:paraId="6938277F" w14:textId="77777777" w:rsidR="002A5D15" w:rsidRPr="00AC3737" w:rsidRDefault="00EC0254" w:rsidP="002A5D1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410" w:type="dxa"/>
          </w:tcPr>
          <w:p w14:paraId="2A501E96" w14:textId="77777777" w:rsidR="002A5D15" w:rsidRPr="00AC3737" w:rsidRDefault="00431DC4" w:rsidP="002A5D1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Wartość  w</w:t>
            </w:r>
            <w:r w:rsidR="002A5D15" w:rsidRPr="00AC3737">
              <w:rPr>
                <w:rFonts w:ascii="Garamond" w:hAnsi="Garamond" w:cs="Times New Roman"/>
                <w:b/>
                <w:sz w:val="20"/>
                <w:szCs w:val="20"/>
              </w:rPr>
              <w:t xml:space="preserve">ymagana </w:t>
            </w:r>
          </w:p>
        </w:tc>
        <w:tc>
          <w:tcPr>
            <w:tcW w:w="3969" w:type="dxa"/>
          </w:tcPr>
          <w:p w14:paraId="5EB22619" w14:textId="77777777" w:rsidR="00431DC4" w:rsidRPr="00AC3737" w:rsidRDefault="00431DC4" w:rsidP="00431D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Wartość oferowana</w:t>
            </w:r>
          </w:p>
          <w:p w14:paraId="736C8377" w14:textId="77777777" w:rsidR="002A5D15" w:rsidRPr="00AC3737" w:rsidRDefault="00431DC4" w:rsidP="00431D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b/>
                <w:sz w:val="20"/>
                <w:szCs w:val="20"/>
              </w:rPr>
              <w:t>(proszę podać wartość lub wpisać TAK)</w:t>
            </w:r>
          </w:p>
        </w:tc>
      </w:tr>
      <w:tr w:rsidR="00DA69F7" w:rsidRPr="00AC3737" w14:paraId="459A1FCE" w14:textId="77777777" w:rsidTr="00400974">
        <w:trPr>
          <w:trHeight w:val="415"/>
        </w:trPr>
        <w:tc>
          <w:tcPr>
            <w:tcW w:w="1008" w:type="dxa"/>
          </w:tcPr>
          <w:p w14:paraId="02CD3098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DB56" w14:textId="25A2CB19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Trening unilateralny i bilateralny przy czasie ustawienia krótszym niż 5 minut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3ADA" w14:textId="54040C3D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832880C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0C33A7F9" w14:textId="77777777" w:rsidTr="00400974">
        <w:tc>
          <w:tcPr>
            <w:tcW w:w="1008" w:type="dxa"/>
          </w:tcPr>
          <w:p w14:paraId="44C30DF5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4DF8" w14:textId="71563B98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Różne tryby treningowe: </w:t>
            </w:r>
            <w:proofErr w:type="spellStart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>stepper</w:t>
            </w:r>
            <w:proofErr w:type="spellEnd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, leg </w:t>
            </w:r>
            <w:proofErr w:type="spellStart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>press</w:t>
            </w:r>
            <w:proofErr w:type="spellEnd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, pedałowanie, rytmiczna stymulacja, trening sensoryczny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E08" w14:textId="3A565056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2EEBF75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4B6FD426" w14:textId="77777777" w:rsidTr="00400974">
        <w:trPr>
          <w:trHeight w:val="323"/>
        </w:trPr>
        <w:tc>
          <w:tcPr>
            <w:tcW w:w="1008" w:type="dxa"/>
          </w:tcPr>
          <w:p w14:paraId="34BFC556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1D4" w14:textId="14393B4B" w:rsidR="00DA69F7" w:rsidRPr="00DD4586" w:rsidRDefault="00DA69F7" w:rsidP="00DA69F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Specjalny trening stopy opadającej (zgięcie grzbietowe i podeszwowe) z wymiennymi podstawami stóp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6D6" w14:textId="1C54B45B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BB50AE5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0FD17987" w14:textId="77777777" w:rsidTr="00400974">
        <w:tc>
          <w:tcPr>
            <w:tcW w:w="1008" w:type="dxa"/>
          </w:tcPr>
          <w:p w14:paraId="1C2A914B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BBC5" w14:textId="72A4767F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Dedykowany trening sensoryczny w postaci wibracji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005" w14:textId="7897DAFA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CC8D649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5C316CBE" w14:textId="77777777" w:rsidTr="00400974">
        <w:tc>
          <w:tcPr>
            <w:tcW w:w="1008" w:type="dxa"/>
          </w:tcPr>
          <w:p w14:paraId="722FDCB3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2C2" w14:textId="2A62E691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Pełna dokumentacja z treningów oraz pomiarów diagnostycznych w formie raportów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D52" w14:textId="74B89371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15DF29F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710F51FB" w14:textId="77777777" w:rsidTr="00400974">
        <w:trPr>
          <w:trHeight w:val="305"/>
        </w:trPr>
        <w:tc>
          <w:tcPr>
            <w:tcW w:w="1008" w:type="dxa"/>
          </w:tcPr>
          <w:p w14:paraId="6F258A97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AD55" w14:textId="2F34090A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Możliwość pionizacji i ćwiczeń w różnych pozycjach z wykorzystaniem specjalnie wyprofilowanego fotela wchodzącego w skład zestawu z regulacją w 3 obszarach (góra-dół, nachylenie siedziska, regulacja głębokości siedziska)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DB4" w14:textId="67FD422C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9B1B23B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02885EA8" w14:textId="77777777" w:rsidTr="00400974">
        <w:tc>
          <w:tcPr>
            <w:tcW w:w="1008" w:type="dxa"/>
          </w:tcPr>
          <w:p w14:paraId="73C8EE23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9F98" w14:textId="77777777" w:rsidR="00DA69F7" w:rsidRPr="00DD4586" w:rsidRDefault="00DA69F7" w:rsidP="00DA69F7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W zestawie:</w:t>
            </w:r>
          </w:p>
          <w:p w14:paraId="423677B0" w14:textId="77777777" w:rsidR="00DA69F7" w:rsidRPr="00DD4586" w:rsidRDefault="00DA69F7" w:rsidP="00DA69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Jednostka centralna z siłownikami</w:t>
            </w:r>
          </w:p>
          <w:p w14:paraId="3E9A8350" w14:textId="77777777" w:rsidR="00DA69F7" w:rsidRPr="00DD4586" w:rsidRDefault="00DA69F7" w:rsidP="00DA69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Dwa rodzaje przystawek do ćwiczeń kończyn dolnych (w tym specjalne przystawki do treningu stopy opadającej) </w:t>
            </w:r>
          </w:p>
          <w:p w14:paraId="48AC6EE0" w14:textId="77777777" w:rsidR="00DA69F7" w:rsidRPr="00DD4586" w:rsidRDefault="00DA69F7" w:rsidP="00DA69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Pasy do stabilizacji tułowia</w:t>
            </w:r>
          </w:p>
          <w:p w14:paraId="7E649A8A" w14:textId="1A2666E9" w:rsidR="00DA69F7" w:rsidRPr="00DD4586" w:rsidRDefault="00DA69F7" w:rsidP="00DA69F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Komputer </w:t>
            </w:r>
            <w:proofErr w:type="spellStart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>All</w:t>
            </w:r>
            <w:proofErr w:type="spellEnd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 in 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AA3" w14:textId="79E07004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DFE5ED1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0BF987CD" w14:textId="77777777" w:rsidTr="00400974">
        <w:tc>
          <w:tcPr>
            <w:tcW w:w="1008" w:type="dxa"/>
          </w:tcPr>
          <w:p w14:paraId="44A407A2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2D3" w14:textId="77777777" w:rsidR="00DA69F7" w:rsidRPr="00DD4586" w:rsidRDefault="00DA69F7" w:rsidP="00DA69F7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Wymiary (+/-5%)</w:t>
            </w:r>
          </w:p>
          <w:p w14:paraId="03DCE917" w14:textId="47F621EE" w:rsidR="00DA69F7" w:rsidRPr="000B0865" w:rsidRDefault="00DA69F7" w:rsidP="005B0E5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0B0865">
              <w:rPr>
                <w:rFonts w:ascii="Garamond" w:eastAsia="Calibri" w:hAnsi="Garamond" w:cs="Calibri"/>
                <w:sz w:val="20"/>
                <w:szCs w:val="20"/>
              </w:rPr>
              <w:t>Fotel z funkcją pionizacji (w mm):</w:t>
            </w:r>
            <w:r w:rsidR="000B0865" w:rsidRPr="000B0865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Pr="000B0865">
              <w:rPr>
                <w:rFonts w:ascii="Garamond" w:eastAsia="Calibri" w:hAnsi="Garamond" w:cs="Calibri"/>
                <w:sz w:val="20"/>
                <w:szCs w:val="20"/>
              </w:rPr>
              <w:t>1330 x 849 x 1015 (</w:t>
            </w:r>
            <w:proofErr w:type="spellStart"/>
            <w:r w:rsidRPr="000B0865">
              <w:rPr>
                <w:rFonts w:ascii="Garamond" w:eastAsia="Calibri" w:hAnsi="Garamond" w:cs="Calibri"/>
                <w:sz w:val="20"/>
                <w:szCs w:val="20"/>
              </w:rPr>
              <w:t>dł</w:t>
            </w:r>
            <w:proofErr w:type="spellEnd"/>
            <w:r w:rsidRPr="000B0865">
              <w:rPr>
                <w:rFonts w:ascii="Garamond" w:eastAsia="Calibri" w:hAnsi="Garamond" w:cs="Calibri"/>
                <w:sz w:val="20"/>
                <w:szCs w:val="20"/>
              </w:rPr>
              <w:t xml:space="preserve"> x szer)</w:t>
            </w:r>
          </w:p>
          <w:p w14:paraId="4CE6BDA5" w14:textId="761EB9FF" w:rsidR="00DA69F7" w:rsidRPr="00DD4586" w:rsidRDefault="000B0865" w:rsidP="00DA69F7">
            <w:pPr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 xml:space="preserve">              </w:t>
            </w:r>
            <w:r w:rsidR="00DA69F7" w:rsidRPr="00DD4586">
              <w:rPr>
                <w:rFonts w:ascii="Garamond" w:eastAsia="Calibri" w:hAnsi="Garamond" w:cs="Calibri"/>
                <w:sz w:val="20"/>
                <w:szCs w:val="20"/>
              </w:rPr>
              <w:t>wysokość przy maksymalnym rozłożeniu poniżej 1405 mm</w:t>
            </w:r>
          </w:p>
          <w:p w14:paraId="484B425B" w14:textId="05B30C8E" w:rsidR="00DA69F7" w:rsidRPr="000B0865" w:rsidRDefault="00DA69F7" w:rsidP="00F323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0B0865">
              <w:rPr>
                <w:rFonts w:ascii="Garamond" w:eastAsia="Calibri" w:hAnsi="Garamond" w:cs="Calibri"/>
                <w:sz w:val="20"/>
                <w:szCs w:val="20"/>
              </w:rPr>
              <w:t>Jednostka centralna (w mm)</w:t>
            </w:r>
            <w:r w:rsidR="000B0865" w:rsidRPr="000B0865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Pr="000B0865">
              <w:rPr>
                <w:rFonts w:ascii="Garamond" w:eastAsia="Calibri" w:hAnsi="Garamond" w:cs="Calibri"/>
                <w:sz w:val="20"/>
                <w:szCs w:val="20"/>
              </w:rPr>
              <w:t>827 x 986 (</w:t>
            </w:r>
            <w:proofErr w:type="spellStart"/>
            <w:r w:rsidRPr="000B0865">
              <w:rPr>
                <w:rFonts w:ascii="Garamond" w:eastAsia="Calibri" w:hAnsi="Garamond" w:cs="Calibri"/>
                <w:sz w:val="20"/>
                <w:szCs w:val="20"/>
              </w:rPr>
              <w:t>dł</w:t>
            </w:r>
            <w:proofErr w:type="spellEnd"/>
            <w:r w:rsidRPr="000B0865">
              <w:rPr>
                <w:rFonts w:ascii="Garamond" w:eastAsia="Calibri" w:hAnsi="Garamond" w:cs="Calibri"/>
                <w:sz w:val="20"/>
                <w:szCs w:val="20"/>
              </w:rPr>
              <w:t xml:space="preserve"> x szer)</w:t>
            </w:r>
          </w:p>
          <w:p w14:paraId="63C598F6" w14:textId="135CB490" w:rsidR="00DA69F7" w:rsidRPr="00DD4586" w:rsidRDefault="000B0865" w:rsidP="00DA69F7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 xml:space="preserve">              </w:t>
            </w:r>
            <w:r w:rsidR="00DA69F7"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wysokość przy maksymalnym rozłożeniu poniżej 1310 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E4F" w14:textId="32364815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C881779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5576E40B" w14:textId="77777777" w:rsidTr="00400974">
        <w:trPr>
          <w:trHeight w:val="312"/>
        </w:trPr>
        <w:tc>
          <w:tcPr>
            <w:tcW w:w="1008" w:type="dxa"/>
          </w:tcPr>
          <w:p w14:paraId="7EDB8D46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9.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B369" w14:textId="72E788A5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Automatyczne wykrycie spastyczności zapewniające bezpieczeństwo ćwiczeń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C15" w14:textId="67782691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A82C2C6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1974B701" w14:textId="77777777" w:rsidTr="00400974">
        <w:trPr>
          <w:trHeight w:val="312"/>
        </w:trPr>
        <w:tc>
          <w:tcPr>
            <w:tcW w:w="1008" w:type="dxa"/>
          </w:tcPr>
          <w:p w14:paraId="4D176A17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10.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C402" w14:textId="377228AA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Biofeedback motywujący do terapii w formie gier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376D" w14:textId="076C79D2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60C1B01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66FB8D5D" w14:textId="77777777" w:rsidTr="00400974">
        <w:trPr>
          <w:trHeight w:val="312"/>
        </w:trPr>
        <w:tc>
          <w:tcPr>
            <w:tcW w:w="1008" w:type="dxa"/>
          </w:tcPr>
          <w:p w14:paraId="2D9D5956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C3737">
              <w:rPr>
                <w:rFonts w:ascii="Garamond" w:hAnsi="Garamond" w:cs="Times New Roman"/>
                <w:sz w:val="20"/>
                <w:szCs w:val="20"/>
              </w:rPr>
              <w:t>11.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0605" w14:textId="318ECC03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Diagnostyka w obrębie siły kończyn dolnych, propriocepcji oraz modulacji (płynności) ruchu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B620" w14:textId="678A2B6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B9FA7F7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6CDBF27F" w14:textId="77777777" w:rsidTr="00400974">
        <w:trPr>
          <w:trHeight w:val="312"/>
        </w:trPr>
        <w:tc>
          <w:tcPr>
            <w:tcW w:w="1008" w:type="dxa"/>
          </w:tcPr>
          <w:p w14:paraId="436EDDF7" w14:textId="2C27410E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6927" w14:textId="77777777" w:rsidR="00DA69F7" w:rsidRPr="00DD4586" w:rsidRDefault="00DA69F7" w:rsidP="00DA69F7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Oprogramowanie posiada zintegrowane moduły umożliwiające obsługę i wykorzystanie dodatkowych systemów do diagnostyki i rehabilitacji kończyn górnych i dolnych. Wspólna baza danych oraz spójne raporty systemów podłączonych do oprogramowania. Możliwość rozbudowy w przyszłości o moduły:</w:t>
            </w:r>
          </w:p>
          <w:p w14:paraId="5C5068D4" w14:textId="77777777" w:rsidR="00395092" w:rsidRDefault="00DA69F7" w:rsidP="00DA69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lastRenderedPageBreak/>
              <w:t>Moduł do rehabilitacji kończyny górnych i dolnych umożliwiający m.in. pomiary zakresów ruchu w obrębie stawu ramiennego, łokciowego i nadgarstkowego, program analizy chodu, pomiary siły chwytów: szczypcowego, cylindrycznego, dwupunktowego, trójpunktowego wyznaczenie indeksu kontroli siły</w:t>
            </w:r>
          </w:p>
          <w:p w14:paraId="0F461CFB" w14:textId="42F56C81" w:rsidR="00DA69F7" w:rsidRPr="00395092" w:rsidRDefault="00DA69F7" w:rsidP="00DA69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395092">
              <w:rPr>
                <w:rFonts w:ascii="Garamond" w:eastAsia="Calibri" w:hAnsi="Garamond" w:cs="Calibri"/>
                <w:sz w:val="20"/>
                <w:szCs w:val="20"/>
              </w:rPr>
              <w:t>Moduł do oceny równowagi i postawy ciała umożliwiający m.in. pomiar balansu, rozkładu sił, rozkładu masy ciała między kończynami, pomiar kroków w miejscu (pedometr), ćwiczeń zarówno na stabilnym jak i niestabilnym podłożu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145" w14:textId="3AAFFE83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69" w:type="dxa"/>
          </w:tcPr>
          <w:p w14:paraId="1C1BAD81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18C788AB" w14:textId="77777777" w:rsidTr="00400974">
        <w:trPr>
          <w:trHeight w:val="312"/>
        </w:trPr>
        <w:tc>
          <w:tcPr>
            <w:tcW w:w="1008" w:type="dxa"/>
          </w:tcPr>
          <w:p w14:paraId="4C2815BC" w14:textId="4412F239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8DB" w14:textId="77777777" w:rsidR="00DA69F7" w:rsidRPr="00DD4586" w:rsidRDefault="00DA69F7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Napięcie zasilania: 110 – 240 V</w:t>
            </w:r>
          </w:p>
          <w:p w14:paraId="6FC9411B" w14:textId="7170D17F" w:rsidR="00DA69F7" w:rsidRPr="00DD4586" w:rsidRDefault="00DA69F7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 xml:space="preserve">Częstotliwość – 50/60 </w:t>
            </w:r>
            <w:proofErr w:type="spellStart"/>
            <w:r w:rsidRPr="00DD4586">
              <w:rPr>
                <w:rFonts w:ascii="Garamond" w:eastAsia="Calibri" w:hAnsi="Garamond" w:cs="Calibri"/>
                <w:sz w:val="20"/>
                <w:szCs w:val="20"/>
              </w:rPr>
              <w:t>H</w:t>
            </w:r>
            <w:r w:rsidR="000B0865">
              <w:rPr>
                <w:rFonts w:ascii="Garamond" w:eastAsia="Calibri" w:hAnsi="Garamond" w:cs="Calibri"/>
                <w:sz w:val="20"/>
                <w:szCs w:val="20"/>
              </w:rPr>
              <w:t>t</w:t>
            </w: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z</w:t>
            </w:r>
            <w:proofErr w:type="spellEnd"/>
          </w:p>
          <w:p w14:paraId="38D69BD3" w14:textId="16D3AA10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Pobór mocy: 16A–7 A/1800W-1700W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AEEB" w14:textId="0CC3B73E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65728DD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1A759A5A" w14:textId="77777777" w:rsidTr="00400974">
        <w:trPr>
          <w:trHeight w:val="312"/>
        </w:trPr>
        <w:tc>
          <w:tcPr>
            <w:tcW w:w="1008" w:type="dxa"/>
          </w:tcPr>
          <w:p w14:paraId="4854636B" w14:textId="0BDC0F0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14.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DEF4" w14:textId="512FE806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Możliwość pracy z pacjentem do 150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3BD" w14:textId="4B597C39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DEBCF1E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09914C2C" w14:textId="77777777" w:rsidTr="00400974">
        <w:trPr>
          <w:trHeight w:val="312"/>
        </w:trPr>
        <w:tc>
          <w:tcPr>
            <w:tcW w:w="1008" w:type="dxa"/>
          </w:tcPr>
          <w:p w14:paraId="58C09E06" w14:textId="67AEA760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573DAA">
              <w:rPr>
                <w:rFonts w:ascii="Garamond" w:hAnsi="Garamond" w:cs="Times New Roman"/>
                <w:sz w:val="20"/>
                <w:szCs w:val="20"/>
              </w:rPr>
              <w:t>5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BAC" w14:textId="3245AD64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Instalacja przez autoryzowany serwis producenta (autoryzowany serwis gwarancyjny i pogwarancyjny)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A1D" w14:textId="5A3D572C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5CFA248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642B7663" w14:textId="77777777" w:rsidTr="00400974">
        <w:trPr>
          <w:trHeight w:val="312"/>
        </w:trPr>
        <w:tc>
          <w:tcPr>
            <w:tcW w:w="1008" w:type="dxa"/>
          </w:tcPr>
          <w:p w14:paraId="6834BEA7" w14:textId="75497C25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573DAA">
              <w:rPr>
                <w:rFonts w:ascii="Garamond" w:hAnsi="Garamond" w:cs="Times New Roman"/>
                <w:sz w:val="20"/>
                <w:szCs w:val="20"/>
              </w:rPr>
              <w:t>6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DC5" w14:textId="36199684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Czas reakcji na zgłoszenie awarii w okresie gwarancji max. 72 godzin (dotyczy dni roboczych)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722" w14:textId="7E461151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7E841A7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581DC53E" w14:textId="77777777" w:rsidTr="00400974">
        <w:trPr>
          <w:trHeight w:val="312"/>
        </w:trPr>
        <w:tc>
          <w:tcPr>
            <w:tcW w:w="1008" w:type="dxa"/>
          </w:tcPr>
          <w:p w14:paraId="6C2D3CFA" w14:textId="0A7DC0D1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573DAA">
              <w:rPr>
                <w:rFonts w:ascii="Garamond" w:hAnsi="Garamond" w:cs="Times New Roman"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100" w14:textId="0EB020D8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Możliwość zgłaszania awarii telefon, email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259" w14:textId="61134490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4226F8A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652230FF" w14:textId="77777777" w:rsidTr="00400974">
        <w:trPr>
          <w:trHeight w:val="312"/>
        </w:trPr>
        <w:tc>
          <w:tcPr>
            <w:tcW w:w="1008" w:type="dxa"/>
          </w:tcPr>
          <w:p w14:paraId="0DF6B53E" w14:textId="55933AC1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573DAA">
              <w:rPr>
                <w:rFonts w:ascii="Garamond" w:hAnsi="Garamond" w:cs="Times New Roman"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494" w14:textId="15E8BE9C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Autoryzacja producenta na sprzedaż zaoferowanego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F6D" w14:textId="3B3A3722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A0FA463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73E43A13" w14:textId="77777777" w:rsidTr="00400974">
        <w:trPr>
          <w:trHeight w:val="312"/>
        </w:trPr>
        <w:tc>
          <w:tcPr>
            <w:tcW w:w="1008" w:type="dxa"/>
          </w:tcPr>
          <w:p w14:paraId="07990B27" w14:textId="2B9AD6A1" w:rsidR="00DA69F7" w:rsidRPr="00AC3737" w:rsidRDefault="00573DAA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19</w:t>
            </w:r>
            <w:r w:rsidR="00DA69F7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96EF" w14:textId="1CE52CBB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Instrukcja obsługi w języku polskim - wersja papierowa i elektroniczna (dostarczyć wraz z urządzeniem)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867" w14:textId="4361DFA1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E490F7F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76618C59" w14:textId="77777777" w:rsidTr="00400974">
        <w:trPr>
          <w:trHeight w:val="312"/>
        </w:trPr>
        <w:tc>
          <w:tcPr>
            <w:tcW w:w="1008" w:type="dxa"/>
          </w:tcPr>
          <w:p w14:paraId="09814C90" w14:textId="2AB2E602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3DAA">
              <w:rPr>
                <w:rFonts w:ascii="Garamond" w:hAnsi="Garamond" w:cs="Times New Roman"/>
                <w:sz w:val="20"/>
                <w:szCs w:val="20"/>
              </w:rPr>
              <w:t>0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ECE" w14:textId="1EF1D568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Paszport techniczny (dostarczyć wraz z urządzeniem)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B0C" w14:textId="1CCCF9E2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DCA5668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A69F7" w:rsidRPr="00AC3737" w14:paraId="3C281E9E" w14:textId="77777777" w:rsidTr="00E910B5">
        <w:trPr>
          <w:trHeight w:val="312"/>
        </w:trPr>
        <w:tc>
          <w:tcPr>
            <w:tcW w:w="1008" w:type="dxa"/>
          </w:tcPr>
          <w:p w14:paraId="696F2A96" w14:textId="15CF3BFD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3DAA">
              <w:rPr>
                <w:rFonts w:ascii="Garamond" w:hAnsi="Garamond" w:cs="Times New Roman"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A86" w14:textId="2A78CB28" w:rsidR="00DA69F7" w:rsidRPr="00DD4586" w:rsidRDefault="00DA69F7" w:rsidP="00DA69F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D4586">
              <w:rPr>
                <w:rFonts w:ascii="Garamond" w:eastAsia="Calibri" w:hAnsi="Garamond" w:cs="Calibri"/>
                <w:sz w:val="20"/>
                <w:szCs w:val="20"/>
              </w:rPr>
              <w:t>Szkolenie wstępne dla personelu medycznego w zakresie eksploatacji i obsługi urządzenia w miejscu instalacji</w:t>
            </w:r>
            <w:r w:rsidR="00395092">
              <w:rPr>
                <w:rFonts w:ascii="Garamond" w:eastAsia="Calibri" w:hAnsi="Garamond" w:cs="Calibri"/>
                <w:sz w:val="20"/>
                <w:szCs w:val="20"/>
              </w:rPr>
              <w:t xml:space="preserve"> – przeprowadzone do dnia 31.12.2023</w:t>
            </w:r>
          </w:p>
        </w:tc>
        <w:tc>
          <w:tcPr>
            <w:tcW w:w="2410" w:type="dxa"/>
          </w:tcPr>
          <w:p w14:paraId="6652054E" w14:textId="1184A8DA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3A2807D" w14:textId="77777777" w:rsidR="00DA69F7" w:rsidRPr="00AC3737" w:rsidRDefault="00DA69F7" w:rsidP="00DA69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0C00F056" w14:textId="77777777" w:rsidR="00612BB4" w:rsidRPr="00AC3737" w:rsidRDefault="00612B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49E1EFC7" w14:textId="77777777" w:rsidR="00612BB4" w:rsidRPr="00AC3737" w:rsidRDefault="00612BB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1F71BFC3" w14:textId="77777777" w:rsidR="00673AF7" w:rsidRDefault="00673AF7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656265F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46EBED3" w14:textId="77777777" w:rsidR="000B3BCA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158E0B1" w14:textId="77777777" w:rsidR="003851F6" w:rsidRDefault="003851F6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9DC9860" w14:textId="77777777" w:rsidR="003851F6" w:rsidRDefault="003851F6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0E7A796" w14:textId="77777777" w:rsidR="003851F6" w:rsidRDefault="003851F6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7B452A9" w14:textId="77777777" w:rsidR="003851F6" w:rsidRDefault="003851F6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2ACF6C5B" w14:textId="77777777" w:rsidR="003851F6" w:rsidRDefault="003851F6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0B6314C1" w14:textId="77777777" w:rsidR="000B3BCA" w:rsidRPr="00AC3737" w:rsidRDefault="000B3BCA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69D65C47" w14:textId="77777777" w:rsidR="00EC0254" w:rsidRPr="00AC3737" w:rsidRDefault="00EC025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5F9EF1B9" w14:textId="77777777" w:rsidR="00FC0AC8" w:rsidRPr="00AC3737" w:rsidRDefault="00EC0254" w:rsidP="00F440B3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W</w:t>
      </w:r>
      <w:r w:rsidR="00830FC1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ymagania dotyczące sprzętu:</w:t>
      </w:r>
    </w:p>
    <w:p w14:paraId="6FAC2F8E" w14:textId="77777777" w:rsidR="00830FC1" w:rsidRPr="00AC3737" w:rsidRDefault="00830FC1" w:rsidP="00FC0AC8">
      <w:pPr>
        <w:ind w:left="240" w:hanging="240"/>
        <w:rPr>
          <w:rFonts w:ascii="Garamond" w:hAnsi="Garamond" w:cs="Times New Roman"/>
          <w:b/>
          <w:bCs/>
          <w:color w:val="auto"/>
          <w:sz w:val="20"/>
          <w:szCs w:val="20"/>
        </w:rPr>
      </w:pPr>
    </w:p>
    <w:p w14:paraId="3BA94343" w14:textId="77777777" w:rsidR="00830FC1" w:rsidRPr="00AC3737" w:rsidRDefault="00830FC1" w:rsidP="00DB39E0">
      <w:pPr>
        <w:pStyle w:val="Akapitzlist"/>
        <w:numPr>
          <w:ilvl w:val="0"/>
          <w:numId w:val="2"/>
        </w:numPr>
        <w:rPr>
          <w:rFonts w:ascii="Garamond" w:hAnsi="Garamond" w:cs="Times New Roman"/>
          <w:color w:val="auto"/>
          <w:sz w:val="20"/>
          <w:szCs w:val="20"/>
        </w:rPr>
      </w:pPr>
      <w:r w:rsidRPr="00AC3737">
        <w:rPr>
          <w:rFonts w:ascii="Garamond" w:hAnsi="Garamond" w:cs="Times New Roman"/>
          <w:bCs/>
          <w:color w:val="auto"/>
          <w:sz w:val="20"/>
          <w:szCs w:val="20"/>
        </w:rPr>
        <w:t>Sprzęt</w:t>
      </w:r>
      <w:r w:rsidR="00F848BD" w:rsidRPr="00AC3737">
        <w:rPr>
          <w:rFonts w:ascii="Garamond" w:hAnsi="Garamond" w:cs="Times New Roman"/>
          <w:color w:val="auto"/>
          <w:sz w:val="20"/>
          <w:szCs w:val="20"/>
        </w:rPr>
        <w:t xml:space="preserve"> fabrycznie nowy</w:t>
      </w:r>
      <w:r w:rsidRPr="00AC3737">
        <w:rPr>
          <w:rFonts w:ascii="Garamond" w:hAnsi="Garamond" w:cs="Times New Roman"/>
          <w:color w:val="auto"/>
          <w:sz w:val="20"/>
          <w:szCs w:val="20"/>
        </w:rPr>
        <w:t xml:space="preserve"> – rok produkcji </w:t>
      </w:r>
      <w:r w:rsidR="002D39DD" w:rsidRPr="00AC3737">
        <w:rPr>
          <w:rFonts w:ascii="Garamond" w:hAnsi="Garamond" w:cs="Times New Roman"/>
          <w:color w:val="auto"/>
          <w:sz w:val="20"/>
          <w:szCs w:val="20"/>
        </w:rPr>
        <w:t>202</w:t>
      </w:r>
      <w:r w:rsidR="002940A2" w:rsidRPr="00AC3737">
        <w:rPr>
          <w:rFonts w:ascii="Garamond" w:hAnsi="Garamond" w:cs="Times New Roman"/>
          <w:color w:val="auto"/>
          <w:sz w:val="20"/>
          <w:szCs w:val="20"/>
        </w:rPr>
        <w:t>3</w:t>
      </w:r>
      <w:r w:rsidRPr="00AC3737">
        <w:rPr>
          <w:rFonts w:ascii="Garamond" w:hAnsi="Garamond" w:cs="Times New Roman"/>
          <w:color w:val="auto"/>
          <w:sz w:val="20"/>
          <w:szCs w:val="20"/>
        </w:rPr>
        <w:t>.</w:t>
      </w:r>
    </w:p>
    <w:p w14:paraId="678631BC" w14:textId="77777777" w:rsidR="00830FC1" w:rsidRPr="00AC3737" w:rsidRDefault="00A86384" w:rsidP="00DB39E0">
      <w:pPr>
        <w:pStyle w:val="Akapitzlist"/>
        <w:numPr>
          <w:ilvl w:val="0"/>
          <w:numId w:val="2"/>
        </w:numPr>
        <w:rPr>
          <w:rFonts w:ascii="Garamond" w:hAnsi="Garamond" w:cs="Times New Roman"/>
          <w:color w:val="auto"/>
          <w:sz w:val="20"/>
          <w:szCs w:val="20"/>
        </w:rPr>
      </w:pPr>
      <w:r w:rsidRPr="00AC3737">
        <w:rPr>
          <w:rFonts w:ascii="Garamond" w:hAnsi="Garamond" w:cs="Times New Roman"/>
          <w:color w:val="auto"/>
          <w:sz w:val="20"/>
          <w:szCs w:val="20"/>
        </w:rPr>
        <w:t>Materiały z których wykonano urządzenie muszą być odporne na działanie standardowych środków czyszczących i dezynfekujących.</w:t>
      </w:r>
    </w:p>
    <w:p w14:paraId="222EF5AE" w14:textId="77777777" w:rsidR="00AF6B40" w:rsidRPr="00AC3737" w:rsidRDefault="000864BB" w:rsidP="00DB39E0">
      <w:pPr>
        <w:pStyle w:val="Akapitzlist"/>
        <w:numPr>
          <w:ilvl w:val="0"/>
          <w:numId w:val="2"/>
        </w:numPr>
        <w:rPr>
          <w:rFonts w:ascii="Garamond" w:hAnsi="Garamond" w:cs="Times New Roman"/>
          <w:color w:val="auto"/>
          <w:sz w:val="20"/>
          <w:szCs w:val="20"/>
        </w:rPr>
      </w:pPr>
      <w:r w:rsidRPr="00AC3737">
        <w:rPr>
          <w:rFonts w:ascii="Garamond" w:hAnsi="Garamond" w:cs="Times New Roman"/>
          <w:color w:val="auto"/>
          <w:sz w:val="20"/>
          <w:szCs w:val="20"/>
        </w:rPr>
        <w:t>Zamawiający wymaga</w:t>
      </w:r>
      <w:r w:rsidR="001A72FA" w:rsidRPr="00AC3737">
        <w:rPr>
          <w:rFonts w:ascii="Garamond" w:hAnsi="Garamond" w:cs="Times New Roman"/>
          <w:color w:val="auto"/>
          <w:sz w:val="20"/>
          <w:szCs w:val="20"/>
        </w:rPr>
        <w:t xml:space="preserve"> dostarczenia, zamontowania, </w:t>
      </w:r>
      <w:r w:rsidR="00F77944" w:rsidRPr="00AC3737">
        <w:rPr>
          <w:rFonts w:ascii="Garamond" w:hAnsi="Garamond" w:cs="Times New Roman"/>
          <w:color w:val="auto"/>
          <w:sz w:val="20"/>
          <w:szCs w:val="20"/>
        </w:rPr>
        <w:t xml:space="preserve">uruchomienia oraz </w:t>
      </w:r>
      <w:r w:rsidR="00A32E60" w:rsidRPr="00AC3737">
        <w:rPr>
          <w:rFonts w:ascii="Garamond" w:hAnsi="Garamond" w:cs="Times New Roman"/>
          <w:color w:val="auto"/>
          <w:sz w:val="20"/>
          <w:szCs w:val="20"/>
        </w:rPr>
        <w:t>przeprowadzenia szkoleni</w:t>
      </w:r>
      <w:r w:rsidRPr="00AC3737">
        <w:rPr>
          <w:rFonts w:ascii="Garamond" w:hAnsi="Garamond" w:cs="Times New Roman"/>
          <w:color w:val="auto"/>
          <w:sz w:val="20"/>
          <w:szCs w:val="20"/>
        </w:rPr>
        <w:t>a personelu Zamawiającego w zakresie bezpiecznej obsługi</w:t>
      </w:r>
      <w:r w:rsidR="00200E8B" w:rsidRPr="00AC3737">
        <w:rPr>
          <w:rFonts w:ascii="Garamond" w:hAnsi="Garamond" w:cs="Times New Roman"/>
          <w:color w:val="auto"/>
          <w:sz w:val="20"/>
          <w:szCs w:val="20"/>
        </w:rPr>
        <w:t xml:space="preserve"> dostarczonych urządzeń</w:t>
      </w:r>
      <w:r w:rsidRPr="00AC3737">
        <w:rPr>
          <w:rFonts w:ascii="Garamond" w:hAnsi="Garamond" w:cs="Times New Roman"/>
          <w:color w:val="auto"/>
          <w:sz w:val="20"/>
          <w:szCs w:val="20"/>
        </w:rPr>
        <w:t>.</w:t>
      </w:r>
    </w:p>
    <w:p w14:paraId="7E93DBC4" w14:textId="77777777" w:rsidR="00CF12C0" w:rsidRPr="00AC3737" w:rsidRDefault="00FC0AC8" w:rsidP="00FC0AC8">
      <w:pPr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Oświadczenia Wykonawcy:</w:t>
      </w:r>
    </w:p>
    <w:p w14:paraId="0962D9F4" w14:textId="77777777" w:rsidR="00FC0AC8" w:rsidRPr="00AC3737" w:rsidRDefault="00FC0AC8" w:rsidP="000B3BCA">
      <w:pPr>
        <w:pStyle w:val="Tekstkomentarza"/>
        <w:numPr>
          <w:ilvl w:val="0"/>
          <w:numId w:val="5"/>
        </w:numPr>
        <w:jc w:val="both"/>
        <w:rPr>
          <w:rFonts w:ascii="Garamond" w:hAnsi="Garamond" w:cs="Times New Roman"/>
          <w:color w:val="auto"/>
        </w:rPr>
      </w:pPr>
      <w:r w:rsidRPr="00AC3737">
        <w:rPr>
          <w:rFonts w:ascii="Garamond" w:hAnsi="Garamond" w:cs="Times New Roman"/>
          <w:color w:val="auto"/>
        </w:rPr>
        <w:t xml:space="preserve">Oświadczamy, że oferowany przedmiot zamówienia jest zgodny z opisem przedmiotu zamówienia, fabrycznie nowy, kompletny o wysokim standardzie pod </w:t>
      </w:r>
      <w:r w:rsidR="00185ED7" w:rsidRPr="00AC3737">
        <w:rPr>
          <w:rFonts w:ascii="Garamond" w:hAnsi="Garamond" w:cs="Times New Roman"/>
          <w:color w:val="auto"/>
        </w:rPr>
        <w:t>względem jakości</w:t>
      </w:r>
      <w:r w:rsidR="002940A2" w:rsidRPr="00AC3737">
        <w:rPr>
          <w:rFonts w:ascii="Garamond" w:hAnsi="Garamond" w:cs="Times New Roman"/>
          <w:color w:val="auto"/>
        </w:rPr>
        <w:t>,</w:t>
      </w:r>
      <w:r w:rsidRPr="00AC3737">
        <w:rPr>
          <w:rFonts w:ascii="Garamond" w:hAnsi="Garamond" w:cs="Times New Roman"/>
          <w:color w:val="auto"/>
        </w:rPr>
        <w:t xml:space="preserve"> wolny od wad materiałowych, konstrukcyjnych, prawnych</w:t>
      </w:r>
      <w:r w:rsidR="002940A2" w:rsidRPr="00AC3737">
        <w:rPr>
          <w:rFonts w:ascii="Garamond" w:hAnsi="Garamond" w:cs="Times New Roman"/>
          <w:color w:val="auto"/>
        </w:rPr>
        <w:t xml:space="preserve">, </w:t>
      </w:r>
      <w:r w:rsidR="002940A2" w:rsidRPr="00AC3737">
        <w:rPr>
          <w:rFonts w:ascii="Garamond" w:hAnsi="Garamond" w:cs="Times New Roman"/>
        </w:rPr>
        <w:t xml:space="preserve">nieużywany, do jego uruchomienia oraz stosowania zgodnie z przeznaczeniem nie jest konieczny zakup dodatkowych elementów i akcesoriów. Żaden aparat ani jego część składowa, wyposażenie, etc. nie jest sprzętem </w:t>
      </w:r>
      <w:r w:rsidR="002940A2" w:rsidRPr="000B3BCA">
        <w:rPr>
          <w:rFonts w:ascii="Garamond" w:hAnsi="Garamond" w:cs="Times New Roman"/>
          <w:u w:val="single"/>
        </w:rPr>
        <w:t>rekondycjonowanym</w:t>
      </w:r>
      <w:r w:rsidR="002940A2" w:rsidRPr="00AC3737">
        <w:rPr>
          <w:rFonts w:ascii="Garamond" w:hAnsi="Garamond" w:cs="Times New Roman"/>
        </w:rPr>
        <w:t>, powystawowym i nie był wykorzystywany wcześniej przez innego użytkownika.</w:t>
      </w:r>
    </w:p>
    <w:p w14:paraId="305020E9" w14:textId="77777777" w:rsidR="00AD2712" w:rsidRPr="00AC3737" w:rsidRDefault="00AD2712" w:rsidP="00AD2712">
      <w:pPr>
        <w:pStyle w:val="Tekstkomentarza"/>
        <w:ind w:left="720"/>
        <w:rPr>
          <w:rFonts w:ascii="Garamond" w:hAnsi="Garamond" w:cs="Times New Roman"/>
          <w:color w:val="auto"/>
        </w:rPr>
      </w:pPr>
    </w:p>
    <w:p w14:paraId="0D0B5820" w14:textId="77777777" w:rsidR="006F48B3" w:rsidRPr="00AC3737" w:rsidRDefault="006F48B3" w:rsidP="002940A2">
      <w:pPr>
        <w:pStyle w:val="Tekstkomentarza"/>
        <w:ind w:left="720"/>
        <w:rPr>
          <w:rFonts w:ascii="Garamond" w:hAnsi="Garamond" w:cs="Times New Roman"/>
          <w:color w:val="auto"/>
        </w:rPr>
      </w:pPr>
    </w:p>
    <w:p w14:paraId="07407010" w14:textId="77777777" w:rsidR="006F48B3" w:rsidRPr="00AC3737" w:rsidRDefault="006F48B3" w:rsidP="00F440B3">
      <w:pPr>
        <w:tabs>
          <w:tab w:val="left" w:pos="2280"/>
        </w:tabs>
        <w:jc w:val="both"/>
        <w:rPr>
          <w:rFonts w:ascii="Garamond" w:hAnsi="Garamond" w:cs="Times New Roman"/>
          <w:b/>
          <w:color w:val="auto"/>
          <w:sz w:val="20"/>
          <w:szCs w:val="20"/>
        </w:rPr>
      </w:pPr>
      <w:r w:rsidRPr="00AC3737">
        <w:rPr>
          <w:rFonts w:ascii="Garamond" w:hAnsi="Garamond" w:cs="Times New Roman"/>
          <w:b/>
          <w:color w:val="auto"/>
          <w:sz w:val="20"/>
          <w:szCs w:val="20"/>
        </w:rPr>
        <w:t>Informacja dla Wykonawcy:</w:t>
      </w:r>
    </w:p>
    <w:p w14:paraId="4E17BE46" w14:textId="77777777" w:rsidR="006F48B3" w:rsidRPr="00AC3737" w:rsidRDefault="006F48B3" w:rsidP="00F440B3">
      <w:pPr>
        <w:tabs>
          <w:tab w:val="left" w:pos="2280"/>
        </w:tabs>
        <w:jc w:val="both"/>
        <w:rPr>
          <w:rFonts w:ascii="Garamond" w:hAnsi="Garamond" w:cs="Times New Roman"/>
          <w:color w:val="auto"/>
          <w:sz w:val="20"/>
          <w:szCs w:val="20"/>
        </w:rPr>
      </w:pPr>
    </w:p>
    <w:p w14:paraId="7FEB6090" w14:textId="77777777" w:rsidR="00FC0AC8" w:rsidRPr="00AC3737" w:rsidRDefault="00FC0AC8" w:rsidP="00DB39E0">
      <w:pPr>
        <w:pStyle w:val="Akapitzlist"/>
        <w:numPr>
          <w:ilvl w:val="0"/>
          <w:numId w:val="3"/>
        </w:numPr>
        <w:tabs>
          <w:tab w:val="left" w:pos="2280"/>
        </w:tabs>
        <w:jc w:val="both"/>
        <w:rPr>
          <w:rFonts w:ascii="Garamond" w:hAnsi="Garamond" w:cs="Times New Roman"/>
          <w:color w:val="auto"/>
          <w:sz w:val="20"/>
          <w:szCs w:val="20"/>
        </w:rPr>
      </w:pP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Cena </w:t>
      </w:r>
      <w:r w:rsidR="004C51FE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oferty skalkulowana</w:t>
      </w: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w sposób jednoznaczny, obejmująca koszty dostawy na adres Zamawiającego, montażu</w:t>
      </w:r>
      <w:r w:rsidR="00846BE1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i</w:t>
      </w:r>
      <w:r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pakowania na czas transportu</w:t>
      </w:r>
      <w:r w:rsidR="00040F3A" w:rsidRPr="00AC3737">
        <w:rPr>
          <w:rFonts w:ascii="Garamond" w:hAnsi="Garamond" w:cs="Times New Roman"/>
          <w:b/>
          <w:bCs/>
          <w:color w:val="auto"/>
          <w:sz w:val="20"/>
          <w:szCs w:val="20"/>
        </w:rPr>
        <w:t>.</w:t>
      </w:r>
    </w:p>
    <w:p w14:paraId="03E46C0D" w14:textId="77777777" w:rsidR="00FC0AC8" w:rsidRPr="00AC3737" w:rsidRDefault="00FC0AC8" w:rsidP="00F77944">
      <w:pPr>
        <w:pStyle w:val="Tekstpodstawowy3"/>
        <w:numPr>
          <w:ilvl w:val="0"/>
          <w:numId w:val="0"/>
        </w:numPr>
        <w:tabs>
          <w:tab w:val="left" w:pos="230"/>
          <w:tab w:val="left" w:pos="420"/>
          <w:tab w:val="left" w:pos="2040"/>
        </w:tabs>
        <w:rPr>
          <w:rFonts w:ascii="Garamond" w:hAnsi="Garamond" w:cs="Times New Roman"/>
          <w:i/>
          <w:color w:val="auto"/>
        </w:rPr>
      </w:pPr>
    </w:p>
    <w:p w14:paraId="6D11EC63" w14:textId="77777777" w:rsidR="002A65F8" w:rsidRPr="00AC3737" w:rsidRDefault="002A65F8" w:rsidP="00F440B3">
      <w:pPr>
        <w:ind w:left="2836"/>
        <w:jc w:val="center"/>
        <w:rPr>
          <w:rFonts w:ascii="Garamond" w:hAnsi="Garamond" w:cs="Times New Roman"/>
          <w:i/>
          <w:color w:val="auto"/>
          <w:sz w:val="20"/>
          <w:szCs w:val="20"/>
          <w:lang w:eastAsia="ar-SA"/>
        </w:rPr>
      </w:pPr>
    </w:p>
    <w:p w14:paraId="63A67E9C" w14:textId="77777777" w:rsidR="00F77944" w:rsidRPr="00AC3737" w:rsidRDefault="00F77944" w:rsidP="00F440B3">
      <w:pPr>
        <w:ind w:left="2836"/>
        <w:jc w:val="center"/>
        <w:rPr>
          <w:rFonts w:ascii="Garamond" w:hAnsi="Garamond" w:cs="Times New Roman"/>
          <w:i/>
          <w:color w:val="auto"/>
          <w:sz w:val="20"/>
          <w:szCs w:val="20"/>
          <w:lang w:eastAsia="ar-SA"/>
        </w:rPr>
      </w:pPr>
    </w:p>
    <w:p w14:paraId="05540F33" w14:textId="77777777" w:rsidR="00F77944" w:rsidRPr="00AC3737" w:rsidRDefault="00F77944" w:rsidP="00F77944">
      <w:pPr>
        <w:rPr>
          <w:rFonts w:ascii="Garamond" w:hAnsi="Garamond" w:cs="Georgia"/>
          <w:color w:val="auto"/>
          <w:sz w:val="20"/>
          <w:szCs w:val="20"/>
        </w:rPr>
      </w:pPr>
      <w:r w:rsidRPr="00AC3737">
        <w:rPr>
          <w:rFonts w:ascii="Garamond" w:hAnsi="Garamond" w:cs="Georgia"/>
          <w:color w:val="auto"/>
          <w:sz w:val="20"/>
          <w:szCs w:val="20"/>
        </w:rPr>
        <w:t>……………………………data…………………………… .r.</w:t>
      </w:r>
      <w:r w:rsidRPr="00AC3737">
        <w:rPr>
          <w:rFonts w:ascii="Garamond" w:hAnsi="Garamond" w:cs="Georgia"/>
          <w:color w:val="auto"/>
          <w:sz w:val="20"/>
          <w:szCs w:val="20"/>
        </w:rPr>
        <w:tab/>
      </w:r>
      <w:r w:rsidRPr="00AC3737">
        <w:rPr>
          <w:rFonts w:ascii="Garamond" w:hAnsi="Garamond" w:cs="Georgia"/>
          <w:color w:val="auto"/>
          <w:sz w:val="20"/>
          <w:szCs w:val="20"/>
        </w:rPr>
        <w:tab/>
      </w:r>
      <w:r w:rsidRPr="00AC3737">
        <w:rPr>
          <w:rFonts w:ascii="Garamond" w:hAnsi="Garamond" w:cs="Georgia"/>
          <w:color w:val="auto"/>
          <w:sz w:val="20"/>
          <w:szCs w:val="20"/>
        </w:rPr>
        <w:tab/>
      </w:r>
      <w:r w:rsidRPr="00AC3737">
        <w:rPr>
          <w:rFonts w:ascii="Garamond" w:hAnsi="Garamond" w:cs="Georgia"/>
          <w:color w:val="auto"/>
          <w:sz w:val="20"/>
          <w:szCs w:val="20"/>
        </w:rPr>
        <w:tab/>
      </w:r>
      <w:r w:rsidRPr="00AC3737">
        <w:rPr>
          <w:rFonts w:ascii="Garamond" w:hAnsi="Garamond" w:cs="Georgia"/>
          <w:color w:val="auto"/>
          <w:sz w:val="20"/>
          <w:szCs w:val="20"/>
        </w:rPr>
        <w:tab/>
      </w:r>
    </w:p>
    <w:p w14:paraId="04D7D9EB" w14:textId="77777777" w:rsidR="00F77944" w:rsidRDefault="00F77944" w:rsidP="00F77944">
      <w:pPr>
        <w:rPr>
          <w:rFonts w:ascii="Garamond" w:hAnsi="Garamond" w:cs="Georgia"/>
          <w:color w:val="auto"/>
          <w:sz w:val="20"/>
          <w:szCs w:val="20"/>
        </w:rPr>
      </w:pPr>
    </w:p>
    <w:p w14:paraId="286DF4E9" w14:textId="77777777" w:rsidR="000B3BCA" w:rsidRDefault="000B3BCA" w:rsidP="00F77944">
      <w:pPr>
        <w:rPr>
          <w:rFonts w:ascii="Garamond" w:hAnsi="Garamond" w:cs="Georgia"/>
          <w:color w:val="auto"/>
          <w:sz w:val="20"/>
          <w:szCs w:val="20"/>
        </w:rPr>
      </w:pPr>
    </w:p>
    <w:p w14:paraId="06D9D373" w14:textId="77777777" w:rsidR="000B3BCA" w:rsidRDefault="000B3BCA" w:rsidP="00F77944">
      <w:pPr>
        <w:rPr>
          <w:rFonts w:ascii="Garamond" w:hAnsi="Garamond" w:cs="Georgia"/>
          <w:color w:val="auto"/>
          <w:sz w:val="20"/>
          <w:szCs w:val="20"/>
        </w:rPr>
      </w:pPr>
    </w:p>
    <w:p w14:paraId="08182C71" w14:textId="77777777" w:rsidR="000B3BCA" w:rsidRDefault="000B3BCA" w:rsidP="00F77944">
      <w:pPr>
        <w:rPr>
          <w:rFonts w:ascii="Garamond" w:hAnsi="Garamond" w:cs="Georgia"/>
          <w:color w:val="auto"/>
          <w:sz w:val="20"/>
          <w:szCs w:val="20"/>
        </w:rPr>
      </w:pPr>
    </w:p>
    <w:p w14:paraId="60B2865F" w14:textId="77777777" w:rsidR="000B3BCA" w:rsidRPr="00AC3737" w:rsidRDefault="000B3BCA" w:rsidP="00F77944">
      <w:pPr>
        <w:rPr>
          <w:rFonts w:ascii="Garamond" w:hAnsi="Garamond" w:cs="Georgia"/>
          <w:color w:val="auto"/>
          <w:sz w:val="20"/>
          <w:szCs w:val="20"/>
        </w:rPr>
      </w:pPr>
    </w:p>
    <w:p w14:paraId="67CFBD4C" w14:textId="77777777" w:rsidR="00F77944" w:rsidRPr="00AC3737" w:rsidRDefault="00F77944" w:rsidP="000B3BCA">
      <w:pPr>
        <w:ind w:left="5664" w:firstLine="708"/>
        <w:jc w:val="right"/>
        <w:rPr>
          <w:rFonts w:ascii="Garamond" w:hAnsi="Garamond" w:cs="Tahoma"/>
          <w:bCs/>
          <w:color w:val="auto"/>
          <w:sz w:val="20"/>
          <w:szCs w:val="20"/>
        </w:rPr>
      </w:pPr>
      <w:r w:rsidRPr="00AC3737">
        <w:rPr>
          <w:rFonts w:ascii="Garamond" w:hAnsi="Garamond" w:cs="Tahoma"/>
          <w:bCs/>
          <w:color w:val="auto"/>
          <w:sz w:val="20"/>
          <w:szCs w:val="20"/>
        </w:rPr>
        <w:t>Ofertę podpisać podpisem elektronicznym przez osobę/y uprawnioną/e</w:t>
      </w:r>
    </w:p>
    <w:p w14:paraId="279DFDE7" w14:textId="77777777" w:rsidR="00F77944" w:rsidRPr="00AC3737" w:rsidRDefault="00F77944" w:rsidP="000B3BCA">
      <w:pPr>
        <w:ind w:left="3969"/>
        <w:jc w:val="right"/>
        <w:rPr>
          <w:rFonts w:ascii="Garamond" w:hAnsi="Garamond" w:cs="Tahoma"/>
          <w:bCs/>
          <w:color w:val="auto"/>
          <w:sz w:val="20"/>
          <w:szCs w:val="20"/>
        </w:rPr>
      </w:pPr>
      <w:r w:rsidRPr="00AC3737">
        <w:rPr>
          <w:rFonts w:ascii="Garamond" w:hAnsi="Garamond" w:cs="Tahoma"/>
          <w:bCs/>
          <w:color w:val="auto"/>
          <w:sz w:val="20"/>
          <w:szCs w:val="20"/>
        </w:rPr>
        <w:t>do reprezentowania Wykonawcy/Wykonawców wspólnie ubiegających się o udzielenie zamówienia</w:t>
      </w:r>
    </w:p>
    <w:sectPr w:rsidR="00F77944" w:rsidRPr="00AC3737" w:rsidSect="00AC3737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AC70" w14:textId="77777777" w:rsidR="0058064A" w:rsidRDefault="0058064A" w:rsidP="007F2D12">
      <w:r>
        <w:separator/>
      </w:r>
    </w:p>
  </w:endnote>
  <w:endnote w:type="continuationSeparator" w:id="0">
    <w:p w14:paraId="507A6A0C" w14:textId="77777777" w:rsidR="0058064A" w:rsidRDefault="0058064A" w:rsidP="007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4326376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7B2D26" w14:textId="62CA7B31" w:rsidR="000B3BCA" w:rsidRPr="000B3BCA" w:rsidRDefault="000B3BCA">
            <w:pPr>
              <w:pStyle w:val="Stopka"/>
              <w:jc w:val="right"/>
              <w:rPr>
                <w:sz w:val="20"/>
                <w:szCs w:val="16"/>
              </w:rPr>
            </w:pPr>
            <w:r w:rsidRPr="000B3BCA">
              <w:rPr>
                <w:sz w:val="20"/>
                <w:szCs w:val="16"/>
              </w:rPr>
              <w:t xml:space="preserve">Strona </w:t>
            </w:r>
            <w:r w:rsidRPr="000B3BCA">
              <w:rPr>
                <w:b/>
                <w:bCs/>
                <w:sz w:val="20"/>
              </w:rPr>
              <w:fldChar w:fldCharType="begin"/>
            </w:r>
            <w:r w:rsidRPr="000B3BCA">
              <w:rPr>
                <w:b/>
                <w:bCs/>
                <w:sz w:val="20"/>
                <w:szCs w:val="16"/>
              </w:rPr>
              <w:instrText>PAGE</w:instrText>
            </w:r>
            <w:r w:rsidRPr="000B3BCA">
              <w:rPr>
                <w:b/>
                <w:bCs/>
                <w:sz w:val="20"/>
              </w:rPr>
              <w:fldChar w:fldCharType="separate"/>
            </w:r>
            <w:r w:rsidRPr="000B3BCA">
              <w:rPr>
                <w:b/>
                <w:bCs/>
                <w:sz w:val="20"/>
                <w:szCs w:val="16"/>
              </w:rPr>
              <w:t>2</w:t>
            </w:r>
            <w:r w:rsidRPr="000B3BCA">
              <w:rPr>
                <w:b/>
                <w:bCs/>
                <w:sz w:val="20"/>
              </w:rPr>
              <w:fldChar w:fldCharType="end"/>
            </w:r>
            <w:r w:rsidRPr="000B3BCA">
              <w:rPr>
                <w:sz w:val="20"/>
                <w:szCs w:val="16"/>
              </w:rPr>
              <w:t xml:space="preserve"> z </w:t>
            </w:r>
            <w:r w:rsidRPr="000B3BCA">
              <w:rPr>
                <w:b/>
                <w:bCs/>
                <w:sz w:val="20"/>
              </w:rPr>
              <w:fldChar w:fldCharType="begin"/>
            </w:r>
            <w:r w:rsidRPr="000B3BCA">
              <w:rPr>
                <w:b/>
                <w:bCs/>
                <w:sz w:val="20"/>
                <w:szCs w:val="16"/>
              </w:rPr>
              <w:instrText>NUMPAGES</w:instrText>
            </w:r>
            <w:r w:rsidRPr="000B3BCA">
              <w:rPr>
                <w:b/>
                <w:bCs/>
                <w:sz w:val="20"/>
              </w:rPr>
              <w:fldChar w:fldCharType="separate"/>
            </w:r>
            <w:r w:rsidRPr="000B3BCA">
              <w:rPr>
                <w:b/>
                <w:bCs/>
                <w:sz w:val="20"/>
                <w:szCs w:val="16"/>
              </w:rPr>
              <w:t>2</w:t>
            </w:r>
            <w:r w:rsidRPr="000B3BC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5525DA" w14:textId="77777777" w:rsidR="009D5CF3" w:rsidRDefault="009D5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D25F" w14:textId="77777777" w:rsidR="0058064A" w:rsidRDefault="0058064A" w:rsidP="007F2D12">
      <w:r>
        <w:separator/>
      </w:r>
    </w:p>
  </w:footnote>
  <w:footnote w:type="continuationSeparator" w:id="0">
    <w:p w14:paraId="25672C30" w14:textId="77777777" w:rsidR="0058064A" w:rsidRDefault="0058064A" w:rsidP="007F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90F3" w14:textId="77777777" w:rsidR="00AC3737" w:rsidRDefault="00AC3737" w:rsidP="00AC3737">
    <w:pPr>
      <w:ind w:right="-41"/>
      <w:jc w:val="center"/>
      <w:rPr>
        <w:rFonts w:ascii="Garamond" w:hAnsi="Garamond" w:cs="Times New Roman"/>
        <w:color w:val="auto"/>
        <w:sz w:val="16"/>
        <w:szCs w:val="16"/>
      </w:rPr>
    </w:pPr>
    <w:r>
      <w:rPr>
        <w:noProof/>
      </w:rPr>
      <w:drawing>
        <wp:inline distT="0" distB="0" distL="0" distR="0" wp14:anchorId="127DD6BB" wp14:editId="215F6485">
          <wp:extent cx="4248150" cy="561863"/>
          <wp:effectExtent l="0" t="0" r="0" b="0"/>
          <wp:docPr id="408681210" name="Obraz 40868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492" cy="569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872F9" w14:textId="3337A644" w:rsidR="00AC3737" w:rsidRPr="00AC3737" w:rsidRDefault="00AC3737" w:rsidP="003851F6">
    <w:pPr>
      <w:ind w:right="-41"/>
      <w:jc w:val="right"/>
      <w:rPr>
        <w:rFonts w:ascii="Garamond" w:hAnsi="Garamond" w:cs="Times New Roman"/>
        <w:b/>
        <w:bCs/>
        <w:color w:val="auto"/>
        <w:sz w:val="16"/>
        <w:szCs w:val="16"/>
      </w:rPr>
    </w:pPr>
    <w:r w:rsidRPr="00AC3737">
      <w:rPr>
        <w:rFonts w:ascii="Garamond" w:hAnsi="Garamond" w:cs="Times New Roman"/>
        <w:b/>
        <w:bCs/>
        <w:color w:val="auto"/>
        <w:sz w:val="16"/>
        <w:szCs w:val="16"/>
      </w:rPr>
      <w:t>Załącznik nr 2 do  SWZ</w:t>
    </w:r>
    <w:r w:rsidR="003851F6">
      <w:rPr>
        <w:rFonts w:ascii="Garamond" w:hAnsi="Garamond" w:cs="Times New Roman"/>
        <w:b/>
        <w:bCs/>
        <w:color w:val="auto"/>
        <w:sz w:val="16"/>
        <w:szCs w:val="16"/>
      </w:rPr>
      <w:t>, z</w:t>
    </w:r>
    <w:r w:rsidRPr="00AC3737">
      <w:rPr>
        <w:rFonts w:ascii="Garamond" w:hAnsi="Garamond" w:cs="Times New Roman"/>
        <w:b/>
        <w:bCs/>
        <w:color w:val="auto"/>
        <w:sz w:val="18"/>
        <w:szCs w:val="18"/>
      </w:rPr>
      <w:t xml:space="preserve">nak sprawy: TP 18/2023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3E"/>
    <w:multiLevelType w:val="multilevel"/>
    <w:tmpl w:val="F988A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5600BD"/>
    <w:multiLevelType w:val="hybridMultilevel"/>
    <w:tmpl w:val="6438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3DE7"/>
    <w:multiLevelType w:val="hybridMultilevel"/>
    <w:tmpl w:val="48ECD332"/>
    <w:lvl w:ilvl="0" w:tplc="16366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CEF"/>
    <w:multiLevelType w:val="hybridMultilevel"/>
    <w:tmpl w:val="60B0CF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F0CA4"/>
    <w:multiLevelType w:val="hybridMultilevel"/>
    <w:tmpl w:val="0BDC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A3AAC"/>
    <w:multiLevelType w:val="multilevel"/>
    <w:tmpl w:val="A91C2F8E"/>
    <w:lvl w:ilvl="0">
      <w:start w:val="1"/>
      <w:numFmt w:val="bullet"/>
      <w:pStyle w:val="Tekstpodstawowy3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7E3E12"/>
    <w:multiLevelType w:val="hybridMultilevel"/>
    <w:tmpl w:val="12F48DFE"/>
    <w:numStyleLink w:val="Zaimportowanystyl1"/>
  </w:abstractNum>
  <w:abstractNum w:abstractNumId="7" w15:restartNumberingAfterBreak="0">
    <w:nsid w:val="3A686899"/>
    <w:multiLevelType w:val="hybridMultilevel"/>
    <w:tmpl w:val="0DBE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0C40"/>
    <w:multiLevelType w:val="hybridMultilevel"/>
    <w:tmpl w:val="50FE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23F2D"/>
    <w:multiLevelType w:val="hybridMultilevel"/>
    <w:tmpl w:val="49C8D1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1026"/>
    <w:multiLevelType w:val="hybridMultilevel"/>
    <w:tmpl w:val="0BDC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A244D"/>
    <w:multiLevelType w:val="hybridMultilevel"/>
    <w:tmpl w:val="A692D5A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896347"/>
    <w:multiLevelType w:val="hybridMultilevel"/>
    <w:tmpl w:val="F9085D94"/>
    <w:lvl w:ilvl="0" w:tplc="54942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A67"/>
    <w:multiLevelType w:val="hybridMultilevel"/>
    <w:tmpl w:val="9B7EC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D764F"/>
    <w:multiLevelType w:val="hybridMultilevel"/>
    <w:tmpl w:val="0AC0E8C2"/>
    <w:lvl w:ilvl="0" w:tplc="72269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6892"/>
    <w:multiLevelType w:val="hybridMultilevel"/>
    <w:tmpl w:val="CE701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66A"/>
    <w:multiLevelType w:val="hybridMultilevel"/>
    <w:tmpl w:val="9BDCC4C4"/>
    <w:lvl w:ilvl="0" w:tplc="DD4C5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9C"/>
    <w:multiLevelType w:val="hybridMultilevel"/>
    <w:tmpl w:val="BAD89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53C5"/>
    <w:multiLevelType w:val="hybridMultilevel"/>
    <w:tmpl w:val="505E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30D51"/>
    <w:multiLevelType w:val="hybridMultilevel"/>
    <w:tmpl w:val="40E29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87DF4"/>
    <w:multiLevelType w:val="multilevel"/>
    <w:tmpl w:val="8B1AE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0792571">
    <w:abstractNumId w:val="5"/>
    <w:lvlOverride w:ilvl="0"/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679964553">
    <w:abstractNumId w:val="11"/>
  </w:num>
  <w:num w:numId="3" w16cid:durableId="2069454732">
    <w:abstractNumId w:val="12"/>
  </w:num>
  <w:num w:numId="4" w16cid:durableId="2049913517">
    <w:abstractNumId w:val="3"/>
  </w:num>
  <w:num w:numId="5" w16cid:durableId="759958395">
    <w:abstractNumId w:val="2"/>
  </w:num>
  <w:num w:numId="6" w16cid:durableId="1115368346">
    <w:abstractNumId w:val="21"/>
  </w:num>
  <w:num w:numId="7" w16cid:durableId="1004548030">
    <w:abstractNumId w:val="6"/>
    <w:lvlOverride w:ilvl="0">
      <w:lvl w:ilvl="0" w:tplc="0B46E2E8">
        <w:start w:val="1"/>
        <w:numFmt w:val="decimal"/>
        <w:lvlText w:val="%1."/>
        <w:lvlJc w:val="left"/>
        <w:pPr>
          <w:ind w:left="426" w:hanging="360"/>
        </w:pPr>
        <w:rPr>
          <w:rFonts w:ascii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2AEF6B4">
        <w:start w:val="1"/>
        <w:numFmt w:val="decimal"/>
        <w:lvlText w:val="%2)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50787816">
    <w:abstractNumId w:val="4"/>
  </w:num>
  <w:num w:numId="9" w16cid:durableId="981619825">
    <w:abstractNumId w:val="18"/>
  </w:num>
  <w:num w:numId="10" w16cid:durableId="772014667">
    <w:abstractNumId w:val="17"/>
  </w:num>
  <w:num w:numId="11" w16cid:durableId="2021545678">
    <w:abstractNumId w:val="13"/>
  </w:num>
  <w:num w:numId="12" w16cid:durableId="627275993">
    <w:abstractNumId w:val="15"/>
  </w:num>
  <w:num w:numId="13" w16cid:durableId="933395342">
    <w:abstractNumId w:val="7"/>
  </w:num>
  <w:num w:numId="14" w16cid:durableId="1040742259">
    <w:abstractNumId w:val="8"/>
  </w:num>
  <w:num w:numId="15" w16cid:durableId="1895459589">
    <w:abstractNumId w:val="9"/>
  </w:num>
  <w:num w:numId="16" w16cid:durableId="139739639">
    <w:abstractNumId w:val="16"/>
  </w:num>
  <w:num w:numId="17" w16cid:durableId="240264334">
    <w:abstractNumId w:val="14"/>
  </w:num>
  <w:num w:numId="18" w16cid:durableId="668869594">
    <w:abstractNumId w:val="10"/>
  </w:num>
  <w:num w:numId="19" w16cid:durableId="1439789341">
    <w:abstractNumId w:val="1"/>
  </w:num>
  <w:num w:numId="20" w16cid:durableId="486365882">
    <w:abstractNumId w:val="19"/>
  </w:num>
  <w:num w:numId="21" w16cid:durableId="654838358">
    <w:abstractNumId w:val="20"/>
  </w:num>
  <w:num w:numId="22" w16cid:durableId="5417496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8"/>
    <w:rsid w:val="00005F8B"/>
    <w:rsid w:val="00010A92"/>
    <w:rsid w:val="00017332"/>
    <w:rsid w:val="000238F5"/>
    <w:rsid w:val="000264F4"/>
    <w:rsid w:val="00031F60"/>
    <w:rsid w:val="00035D83"/>
    <w:rsid w:val="00040F3A"/>
    <w:rsid w:val="000545CC"/>
    <w:rsid w:val="00057F4E"/>
    <w:rsid w:val="000713A1"/>
    <w:rsid w:val="00075210"/>
    <w:rsid w:val="00080531"/>
    <w:rsid w:val="00080D8F"/>
    <w:rsid w:val="00082351"/>
    <w:rsid w:val="000824BC"/>
    <w:rsid w:val="000864BB"/>
    <w:rsid w:val="000877E8"/>
    <w:rsid w:val="000A6893"/>
    <w:rsid w:val="000B0865"/>
    <w:rsid w:val="000B3BCA"/>
    <w:rsid w:val="000B3FBF"/>
    <w:rsid w:val="000C5AAF"/>
    <w:rsid w:val="000C60A9"/>
    <w:rsid w:val="000D24AF"/>
    <w:rsid w:val="000D4AF1"/>
    <w:rsid w:val="000E4A5B"/>
    <w:rsid w:val="000F10EC"/>
    <w:rsid w:val="000F5E73"/>
    <w:rsid w:val="00104925"/>
    <w:rsid w:val="00113006"/>
    <w:rsid w:val="00116AF5"/>
    <w:rsid w:val="001173DD"/>
    <w:rsid w:val="00143325"/>
    <w:rsid w:val="001462B2"/>
    <w:rsid w:val="00150624"/>
    <w:rsid w:val="0015083F"/>
    <w:rsid w:val="001527AE"/>
    <w:rsid w:val="001535CD"/>
    <w:rsid w:val="00157F5B"/>
    <w:rsid w:val="00160DDE"/>
    <w:rsid w:val="00167EEC"/>
    <w:rsid w:val="00173E2C"/>
    <w:rsid w:val="00185ED7"/>
    <w:rsid w:val="00190566"/>
    <w:rsid w:val="00193323"/>
    <w:rsid w:val="001A05B0"/>
    <w:rsid w:val="001A3DDE"/>
    <w:rsid w:val="001A72FA"/>
    <w:rsid w:val="001B1488"/>
    <w:rsid w:val="001B70D3"/>
    <w:rsid w:val="001C6D8E"/>
    <w:rsid w:val="001D18FE"/>
    <w:rsid w:val="001E2938"/>
    <w:rsid w:val="001F20CD"/>
    <w:rsid w:val="001F36BE"/>
    <w:rsid w:val="001F499B"/>
    <w:rsid w:val="00200E8B"/>
    <w:rsid w:val="00202B77"/>
    <w:rsid w:val="00203445"/>
    <w:rsid w:val="00204370"/>
    <w:rsid w:val="00216E7E"/>
    <w:rsid w:val="00217AF3"/>
    <w:rsid w:val="002242BD"/>
    <w:rsid w:val="0023049D"/>
    <w:rsid w:val="0023258D"/>
    <w:rsid w:val="00232675"/>
    <w:rsid w:val="0023271F"/>
    <w:rsid w:val="002355C8"/>
    <w:rsid w:val="002357D9"/>
    <w:rsid w:val="002363B5"/>
    <w:rsid w:val="002365FE"/>
    <w:rsid w:val="00237B88"/>
    <w:rsid w:val="002404F7"/>
    <w:rsid w:val="002436E6"/>
    <w:rsid w:val="00245A92"/>
    <w:rsid w:val="00245E01"/>
    <w:rsid w:val="00252B6D"/>
    <w:rsid w:val="00255672"/>
    <w:rsid w:val="00261E6B"/>
    <w:rsid w:val="00275172"/>
    <w:rsid w:val="00282D13"/>
    <w:rsid w:val="00284FD2"/>
    <w:rsid w:val="00285A14"/>
    <w:rsid w:val="00287B97"/>
    <w:rsid w:val="002940A2"/>
    <w:rsid w:val="002963FF"/>
    <w:rsid w:val="0029652E"/>
    <w:rsid w:val="002A2898"/>
    <w:rsid w:val="002A5D15"/>
    <w:rsid w:val="002A65F8"/>
    <w:rsid w:val="002B5211"/>
    <w:rsid w:val="002C7564"/>
    <w:rsid w:val="002D0C47"/>
    <w:rsid w:val="002D39DD"/>
    <w:rsid w:val="002E018A"/>
    <w:rsid w:val="002F048C"/>
    <w:rsid w:val="002F0AF7"/>
    <w:rsid w:val="003065D3"/>
    <w:rsid w:val="00310182"/>
    <w:rsid w:val="00312ADD"/>
    <w:rsid w:val="00314C1C"/>
    <w:rsid w:val="003224D1"/>
    <w:rsid w:val="00325C59"/>
    <w:rsid w:val="00327508"/>
    <w:rsid w:val="00330CC9"/>
    <w:rsid w:val="00332A5E"/>
    <w:rsid w:val="00335235"/>
    <w:rsid w:val="00341FBF"/>
    <w:rsid w:val="00342FEA"/>
    <w:rsid w:val="0036097D"/>
    <w:rsid w:val="003610B9"/>
    <w:rsid w:val="003618E0"/>
    <w:rsid w:val="00365FA0"/>
    <w:rsid w:val="0037302E"/>
    <w:rsid w:val="00373345"/>
    <w:rsid w:val="003733A9"/>
    <w:rsid w:val="00373855"/>
    <w:rsid w:val="003851F6"/>
    <w:rsid w:val="00395092"/>
    <w:rsid w:val="003A4A2F"/>
    <w:rsid w:val="003C046B"/>
    <w:rsid w:val="003C44EC"/>
    <w:rsid w:val="003C7743"/>
    <w:rsid w:val="003E3382"/>
    <w:rsid w:val="003E36A0"/>
    <w:rsid w:val="003E396E"/>
    <w:rsid w:val="003E3BAA"/>
    <w:rsid w:val="003E3D20"/>
    <w:rsid w:val="004008CF"/>
    <w:rsid w:val="00404BFF"/>
    <w:rsid w:val="004143CA"/>
    <w:rsid w:val="00416C2E"/>
    <w:rsid w:val="00422809"/>
    <w:rsid w:val="00426C9A"/>
    <w:rsid w:val="00431DC4"/>
    <w:rsid w:val="00446C64"/>
    <w:rsid w:val="004511C0"/>
    <w:rsid w:val="00453B43"/>
    <w:rsid w:val="004540B1"/>
    <w:rsid w:val="00462C46"/>
    <w:rsid w:val="00464594"/>
    <w:rsid w:val="00470223"/>
    <w:rsid w:val="0047167C"/>
    <w:rsid w:val="00493E7C"/>
    <w:rsid w:val="004A551C"/>
    <w:rsid w:val="004A631F"/>
    <w:rsid w:val="004B57BD"/>
    <w:rsid w:val="004C51FE"/>
    <w:rsid w:val="004D37E6"/>
    <w:rsid w:val="004D57B8"/>
    <w:rsid w:val="004D7D4B"/>
    <w:rsid w:val="004E3760"/>
    <w:rsid w:val="004E57F8"/>
    <w:rsid w:val="004F4A47"/>
    <w:rsid w:val="005022F0"/>
    <w:rsid w:val="0050272A"/>
    <w:rsid w:val="005078A7"/>
    <w:rsid w:val="00510437"/>
    <w:rsid w:val="0051079B"/>
    <w:rsid w:val="00513134"/>
    <w:rsid w:val="005145B4"/>
    <w:rsid w:val="005251E9"/>
    <w:rsid w:val="00526152"/>
    <w:rsid w:val="00533D15"/>
    <w:rsid w:val="0053690C"/>
    <w:rsid w:val="00541004"/>
    <w:rsid w:val="005421F1"/>
    <w:rsid w:val="00542374"/>
    <w:rsid w:val="005531B1"/>
    <w:rsid w:val="005558C9"/>
    <w:rsid w:val="00557CC1"/>
    <w:rsid w:val="00560423"/>
    <w:rsid w:val="005651B3"/>
    <w:rsid w:val="0056677F"/>
    <w:rsid w:val="00566E0E"/>
    <w:rsid w:val="005674B8"/>
    <w:rsid w:val="00572A2C"/>
    <w:rsid w:val="00573DAA"/>
    <w:rsid w:val="00576D79"/>
    <w:rsid w:val="0058064A"/>
    <w:rsid w:val="0058590E"/>
    <w:rsid w:val="00586326"/>
    <w:rsid w:val="00593247"/>
    <w:rsid w:val="00597952"/>
    <w:rsid w:val="005B288C"/>
    <w:rsid w:val="005B38EA"/>
    <w:rsid w:val="005B3B42"/>
    <w:rsid w:val="005B6676"/>
    <w:rsid w:val="005C28BD"/>
    <w:rsid w:val="005C508F"/>
    <w:rsid w:val="005C6E22"/>
    <w:rsid w:val="005D3179"/>
    <w:rsid w:val="005D396A"/>
    <w:rsid w:val="005D444D"/>
    <w:rsid w:val="005D7D43"/>
    <w:rsid w:val="005E161B"/>
    <w:rsid w:val="005E67DA"/>
    <w:rsid w:val="005F0D59"/>
    <w:rsid w:val="005F62E2"/>
    <w:rsid w:val="006002C7"/>
    <w:rsid w:val="006030AA"/>
    <w:rsid w:val="00611F6F"/>
    <w:rsid w:val="00612BB4"/>
    <w:rsid w:val="006131B2"/>
    <w:rsid w:val="00617E47"/>
    <w:rsid w:val="00621339"/>
    <w:rsid w:val="00622609"/>
    <w:rsid w:val="00622FBE"/>
    <w:rsid w:val="0062567F"/>
    <w:rsid w:val="00640A85"/>
    <w:rsid w:val="00640BF4"/>
    <w:rsid w:val="00645792"/>
    <w:rsid w:val="00645B87"/>
    <w:rsid w:val="00645FF7"/>
    <w:rsid w:val="00652498"/>
    <w:rsid w:val="00653F99"/>
    <w:rsid w:val="0065489C"/>
    <w:rsid w:val="00655C03"/>
    <w:rsid w:val="006604C9"/>
    <w:rsid w:val="00673AF7"/>
    <w:rsid w:val="00680A9B"/>
    <w:rsid w:val="00682533"/>
    <w:rsid w:val="006843B4"/>
    <w:rsid w:val="006B356C"/>
    <w:rsid w:val="006B5352"/>
    <w:rsid w:val="006B5A75"/>
    <w:rsid w:val="006B6DB8"/>
    <w:rsid w:val="006B7821"/>
    <w:rsid w:val="006C1167"/>
    <w:rsid w:val="006C2DED"/>
    <w:rsid w:val="006C3EB5"/>
    <w:rsid w:val="006D2AD3"/>
    <w:rsid w:val="006D4CBC"/>
    <w:rsid w:val="006E55BF"/>
    <w:rsid w:val="006F28C1"/>
    <w:rsid w:val="006F351B"/>
    <w:rsid w:val="006F48B3"/>
    <w:rsid w:val="006F55ED"/>
    <w:rsid w:val="006F5D42"/>
    <w:rsid w:val="00704A99"/>
    <w:rsid w:val="00711842"/>
    <w:rsid w:val="00713479"/>
    <w:rsid w:val="00714186"/>
    <w:rsid w:val="00717A9A"/>
    <w:rsid w:val="00722928"/>
    <w:rsid w:val="00733407"/>
    <w:rsid w:val="00734020"/>
    <w:rsid w:val="007359CF"/>
    <w:rsid w:val="007374C8"/>
    <w:rsid w:val="00740559"/>
    <w:rsid w:val="00751388"/>
    <w:rsid w:val="00751C15"/>
    <w:rsid w:val="00751EB1"/>
    <w:rsid w:val="00761452"/>
    <w:rsid w:val="00780608"/>
    <w:rsid w:val="00781C5D"/>
    <w:rsid w:val="00786B46"/>
    <w:rsid w:val="00792656"/>
    <w:rsid w:val="00797B2F"/>
    <w:rsid w:val="007A1986"/>
    <w:rsid w:val="007A3112"/>
    <w:rsid w:val="007A3EFA"/>
    <w:rsid w:val="007A406B"/>
    <w:rsid w:val="007A6312"/>
    <w:rsid w:val="007A73E6"/>
    <w:rsid w:val="007B7E9B"/>
    <w:rsid w:val="007C4617"/>
    <w:rsid w:val="007C4E05"/>
    <w:rsid w:val="007D3273"/>
    <w:rsid w:val="007E474F"/>
    <w:rsid w:val="007F2D12"/>
    <w:rsid w:val="007F45D0"/>
    <w:rsid w:val="00802AFF"/>
    <w:rsid w:val="00807D48"/>
    <w:rsid w:val="0081097C"/>
    <w:rsid w:val="00810A8C"/>
    <w:rsid w:val="008136D1"/>
    <w:rsid w:val="008262ED"/>
    <w:rsid w:val="00830FC1"/>
    <w:rsid w:val="0083231D"/>
    <w:rsid w:val="00834E35"/>
    <w:rsid w:val="008355C0"/>
    <w:rsid w:val="00846BE1"/>
    <w:rsid w:val="00851BEE"/>
    <w:rsid w:val="0085358E"/>
    <w:rsid w:val="00861163"/>
    <w:rsid w:val="00864801"/>
    <w:rsid w:val="00882A3A"/>
    <w:rsid w:val="00884E1C"/>
    <w:rsid w:val="008871C5"/>
    <w:rsid w:val="008913AA"/>
    <w:rsid w:val="008A1464"/>
    <w:rsid w:val="008A3F13"/>
    <w:rsid w:val="008A5BA3"/>
    <w:rsid w:val="008C0EA3"/>
    <w:rsid w:val="008C26BE"/>
    <w:rsid w:val="008C6931"/>
    <w:rsid w:val="008D04B2"/>
    <w:rsid w:val="00904876"/>
    <w:rsid w:val="00907A3A"/>
    <w:rsid w:val="0091070B"/>
    <w:rsid w:val="00926C87"/>
    <w:rsid w:val="00927427"/>
    <w:rsid w:val="00932265"/>
    <w:rsid w:val="009411C1"/>
    <w:rsid w:val="00941AC0"/>
    <w:rsid w:val="00941B82"/>
    <w:rsid w:val="0095714B"/>
    <w:rsid w:val="009639E2"/>
    <w:rsid w:val="0096514A"/>
    <w:rsid w:val="00974876"/>
    <w:rsid w:val="00985E51"/>
    <w:rsid w:val="009A0790"/>
    <w:rsid w:val="009A75F4"/>
    <w:rsid w:val="009B26B9"/>
    <w:rsid w:val="009B4DED"/>
    <w:rsid w:val="009B7CF6"/>
    <w:rsid w:val="009C04CE"/>
    <w:rsid w:val="009C1160"/>
    <w:rsid w:val="009C285B"/>
    <w:rsid w:val="009D5CF3"/>
    <w:rsid w:val="009D63DD"/>
    <w:rsid w:val="009E0B0C"/>
    <w:rsid w:val="009E1023"/>
    <w:rsid w:val="009E22A7"/>
    <w:rsid w:val="009E7DE9"/>
    <w:rsid w:val="009F1DFD"/>
    <w:rsid w:val="009F45CA"/>
    <w:rsid w:val="00A03BCB"/>
    <w:rsid w:val="00A05D99"/>
    <w:rsid w:val="00A10DCE"/>
    <w:rsid w:val="00A25249"/>
    <w:rsid w:val="00A317BC"/>
    <w:rsid w:val="00A32E60"/>
    <w:rsid w:val="00A368F1"/>
    <w:rsid w:val="00A437A4"/>
    <w:rsid w:val="00A636B9"/>
    <w:rsid w:val="00A65469"/>
    <w:rsid w:val="00A66B7D"/>
    <w:rsid w:val="00A73F60"/>
    <w:rsid w:val="00A7502F"/>
    <w:rsid w:val="00A75224"/>
    <w:rsid w:val="00A77E7C"/>
    <w:rsid w:val="00A82288"/>
    <w:rsid w:val="00A8237F"/>
    <w:rsid w:val="00A86384"/>
    <w:rsid w:val="00A946E0"/>
    <w:rsid w:val="00AA65F5"/>
    <w:rsid w:val="00AC0D1C"/>
    <w:rsid w:val="00AC32DE"/>
    <w:rsid w:val="00AC3737"/>
    <w:rsid w:val="00AD2712"/>
    <w:rsid w:val="00AD66AF"/>
    <w:rsid w:val="00AE01A3"/>
    <w:rsid w:val="00AE0B4E"/>
    <w:rsid w:val="00AE62B6"/>
    <w:rsid w:val="00AE7642"/>
    <w:rsid w:val="00AF128B"/>
    <w:rsid w:val="00AF2371"/>
    <w:rsid w:val="00AF2BCA"/>
    <w:rsid w:val="00AF3CC4"/>
    <w:rsid w:val="00AF4F59"/>
    <w:rsid w:val="00AF6B40"/>
    <w:rsid w:val="00B01FBC"/>
    <w:rsid w:val="00B03BBA"/>
    <w:rsid w:val="00B04727"/>
    <w:rsid w:val="00B126AF"/>
    <w:rsid w:val="00B16EE5"/>
    <w:rsid w:val="00B27380"/>
    <w:rsid w:val="00B31D7F"/>
    <w:rsid w:val="00B402ED"/>
    <w:rsid w:val="00B42F44"/>
    <w:rsid w:val="00B462EB"/>
    <w:rsid w:val="00B514A9"/>
    <w:rsid w:val="00B54795"/>
    <w:rsid w:val="00B5647E"/>
    <w:rsid w:val="00B63254"/>
    <w:rsid w:val="00B633CA"/>
    <w:rsid w:val="00B636F9"/>
    <w:rsid w:val="00B736A8"/>
    <w:rsid w:val="00B76099"/>
    <w:rsid w:val="00B8720F"/>
    <w:rsid w:val="00B87B17"/>
    <w:rsid w:val="00B96839"/>
    <w:rsid w:val="00BA13FE"/>
    <w:rsid w:val="00BA4ADB"/>
    <w:rsid w:val="00BA7A92"/>
    <w:rsid w:val="00BC4F30"/>
    <w:rsid w:val="00BC4FA7"/>
    <w:rsid w:val="00BE5B34"/>
    <w:rsid w:val="00BF5277"/>
    <w:rsid w:val="00BF55B3"/>
    <w:rsid w:val="00BF78E6"/>
    <w:rsid w:val="00C03393"/>
    <w:rsid w:val="00C0754A"/>
    <w:rsid w:val="00C07DBA"/>
    <w:rsid w:val="00C10D10"/>
    <w:rsid w:val="00C20ED4"/>
    <w:rsid w:val="00C23AEB"/>
    <w:rsid w:val="00C2501B"/>
    <w:rsid w:val="00C300A8"/>
    <w:rsid w:val="00C3015C"/>
    <w:rsid w:val="00C453BE"/>
    <w:rsid w:val="00C46020"/>
    <w:rsid w:val="00C474CF"/>
    <w:rsid w:val="00C506CE"/>
    <w:rsid w:val="00C637A5"/>
    <w:rsid w:val="00C641D7"/>
    <w:rsid w:val="00C72462"/>
    <w:rsid w:val="00C761B9"/>
    <w:rsid w:val="00C774CB"/>
    <w:rsid w:val="00C80697"/>
    <w:rsid w:val="00C96F99"/>
    <w:rsid w:val="00CB1C46"/>
    <w:rsid w:val="00CB66E5"/>
    <w:rsid w:val="00CB7334"/>
    <w:rsid w:val="00CB75D3"/>
    <w:rsid w:val="00CD7623"/>
    <w:rsid w:val="00CD7DC1"/>
    <w:rsid w:val="00CE3F2D"/>
    <w:rsid w:val="00CE66D2"/>
    <w:rsid w:val="00CF12C0"/>
    <w:rsid w:val="00CF1EB0"/>
    <w:rsid w:val="00CF5734"/>
    <w:rsid w:val="00D01945"/>
    <w:rsid w:val="00D02251"/>
    <w:rsid w:val="00D054B0"/>
    <w:rsid w:val="00D079C9"/>
    <w:rsid w:val="00D27A53"/>
    <w:rsid w:val="00D37960"/>
    <w:rsid w:val="00D42180"/>
    <w:rsid w:val="00D4248F"/>
    <w:rsid w:val="00D441B6"/>
    <w:rsid w:val="00D444F5"/>
    <w:rsid w:val="00D46DF0"/>
    <w:rsid w:val="00D52246"/>
    <w:rsid w:val="00D55AC6"/>
    <w:rsid w:val="00D72773"/>
    <w:rsid w:val="00D745B8"/>
    <w:rsid w:val="00D7492B"/>
    <w:rsid w:val="00D76201"/>
    <w:rsid w:val="00D8775B"/>
    <w:rsid w:val="00D87A9B"/>
    <w:rsid w:val="00D9209C"/>
    <w:rsid w:val="00DA69F7"/>
    <w:rsid w:val="00DB2318"/>
    <w:rsid w:val="00DB39E0"/>
    <w:rsid w:val="00DB6EEA"/>
    <w:rsid w:val="00DC17F1"/>
    <w:rsid w:val="00DD4586"/>
    <w:rsid w:val="00DD7BB3"/>
    <w:rsid w:val="00DE27F2"/>
    <w:rsid w:val="00DE39DC"/>
    <w:rsid w:val="00DF2AA4"/>
    <w:rsid w:val="00DF65EB"/>
    <w:rsid w:val="00E12A08"/>
    <w:rsid w:val="00E1536D"/>
    <w:rsid w:val="00E2133E"/>
    <w:rsid w:val="00E21658"/>
    <w:rsid w:val="00E40BFE"/>
    <w:rsid w:val="00E4325E"/>
    <w:rsid w:val="00E550CE"/>
    <w:rsid w:val="00E60170"/>
    <w:rsid w:val="00E626C4"/>
    <w:rsid w:val="00E76535"/>
    <w:rsid w:val="00E93370"/>
    <w:rsid w:val="00E93F6B"/>
    <w:rsid w:val="00EA5848"/>
    <w:rsid w:val="00EB0FB9"/>
    <w:rsid w:val="00EC0254"/>
    <w:rsid w:val="00EC6F1C"/>
    <w:rsid w:val="00EC7B8D"/>
    <w:rsid w:val="00EF2717"/>
    <w:rsid w:val="00EF3060"/>
    <w:rsid w:val="00EF5771"/>
    <w:rsid w:val="00F0021C"/>
    <w:rsid w:val="00F11244"/>
    <w:rsid w:val="00F161EA"/>
    <w:rsid w:val="00F2124E"/>
    <w:rsid w:val="00F2447E"/>
    <w:rsid w:val="00F251E9"/>
    <w:rsid w:val="00F25420"/>
    <w:rsid w:val="00F30B1C"/>
    <w:rsid w:val="00F352C4"/>
    <w:rsid w:val="00F35586"/>
    <w:rsid w:val="00F36605"/>
    <w:rsid w:val="00F440B3"/>
    <w:rsid w:val="00F47292"/>
    <w:rsid w:val="00F60AF9"/>
    <w:rsid w:val="00F73D8B"/>
    <w:rsid w:val="00F75105"/>
    <w:rsid w:val="00F77944"/>
    <w:rsid w:val="00F848BD"/>
    <w:rsid w:val="00F870CC"/>
    <w:rsid w:val="00F871E6"/>
    <w:rsid w:val="00FA483B"/>
    <w:rsid w:val="00FB5718"/>
    <w:rsid w:val="00FB60CA"/>
    <w:rsid w:val="00FC0AC8"/>
    <w:rsid w:val="00FC0FDB"/>
    <w:rsid w:val="00FD2784"/>
    <w:rsid w:val="00FD33AA"/>
    <w:rsid w:val="00FE5510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5D27B"/>
  <w15:docId w15:val="{E84A6F7A-A51E-457C-92E8-113E5E67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0AC8"/>
    <w:pPr>
      <w:keepNext/>
      <w:ind w:left="120" w:hanging="120"/>
      <w:jc w:val="both"/>
      <w:outlineLvl w:val="4"/>
    </w:pPr>
    <w:rPr>
      <w:rFonts w:ascii="Tahoma" w:hAnsi="Tahoma" w:cs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C0AC8"/>
    <w:rPr>
      <w:rFonts w:ascii="Tahoma" w:eastAsia="Arial Unicode MS" w:hAnsi="Tahoma" w:cs="Tahoma"/>
      <w:b/>
      <w:color w:val="000000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FC0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0AC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FC0AC8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a2"/>
    <w:basedOn w:val="Normalny"/>
    <w:link w:val="TekstpodstawowyZnak"/>
    <w:unhideWhenUsed/>
    <w:rsid w:val="00FC0AC8"/>
    <w:pPr>
      <w:spacing w:after="120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0AC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C0AC8"/>
    <w:pPr>
      <w:numPr>
        <w:numId w:val="1"/>
      </w:numPr>
      <w:suppressAutoHyphens/>
      <w:ind w:left="-720"/>
      <w:jc w:val="both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C0AC8"/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0AC8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FC0AC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0AC8"/>
    <w:rPr>
      <w:rFonts w:ascii="Garamond" w:eastAsia="Times New Roman" w:hAnsi="Garamond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0AC8"/>
    <w:rPr>
      <w:rFonts w:ascii="Garamond" w:eastAsia="Times New Roman" w:hAnsi="Garamond" w:cs="Times New Roman"/>
      <w:b/>
      <w:bCs/>
      <w:color w:val="000000"/>
      <w:sz w:val="20"/>
      <w:szCs w:val="20"/>
      <w:lang w:eastAsia="pl-PL"/>
    </w:rPr>
  </w:style>
  <w:style w:type="paragraph" w:customStyle="1" w:styleId="Listapunktowana21">
    <w:name w:val="Lista punktowana 21"/>
    <w:basedOn w:val="Normalny"/>
    <w:rsid w:val="00FC0AC8"/>
    <w:pPr>
      <w:suppressAutoHyphens/>
      <w:spacing w:after="200"/>
      <w:jc w:val="both"/>
    </w:pPr>
    <w:rPr>
      <w:rFonts w:ascii="Times New Roman" w:eastAsia="Calibri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781C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781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F1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C2E"/>
    <w:pPr>
      <w:tabs>
        <w:tab w:val="center" w:pos="4536"/>
        <w:tab w:val="right" w:pos="9072"/>
      </w:tabs>
      <w:suppressAutoHyphens/>
    </w:pPr>
    <w:rPr>
      <w:rFonts w:ascii="Garamond" w:eastAsia="Times New Roman" w:hAnsi="Garamond" w:cs="Times New Roman"/>
      <w:color w:val="auto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16C2E"/>
    <w:rPr>
      <w:rFonts w:ascii="Garamond" w:eastAsia="Times New Roman" w:hAnsi="Garamond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1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D1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st">
    <w:name w:val="st"/>
    <w:rsid w:val="002365FE"/>
  </w:style>
  <w:style w:type="paragraph" w:styleId="Bezodstpw">
    <w:name w:val="No Spacing"/>
    <w:uiPriority w:val="1"/>
    <w:qFormat/>
    <w:rsid w:val="00DB6EEA"/>
    <w:pPr>
      <w:spacing w:after="0" w:line="240" w:lineRule="auto"/>
    </w:pPr>
  </w:style>
  <w:style w:type="paragraph" w:customStyle="1" w:styleId="Domynie">
    <w:name w:val="Domy徑nie"/>
    <w:rsid w:val="009F45C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Times New Roman"/>
      <w:kern w:val="1"/>
      <w:lang w:eastAsia="pl-PL"/>
    </w:rPr>
  </w:style>
  <w:style w:type="paragraph" w:customStyle="1" w:styleId="Standard">
    <w:name w:val="Standard"/>
    <w:rsid w:val="002940A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Zaimportowanystyl1">
    <w:name w:val="Zaimportowany styl 1"/>
    <w:rsid w:val="00AD271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679B-7669-4CF0-85C8-E2346994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DT</cp:lastModifiedBy>
  <cp:revision>10</cp:revision>
  <cp:lastPrinted>2022-06-13T10:49:00Z</cp:lastPrinted>
  <dcterms:created xsi:type="dcterms:W3CDTF">2023-10-30T13:20:00Z</dcterms:created>
  <dcterms:modified xsi:type="dcterms:W3CDTF">2023-11-02T07:24:00Z</dcterms:modified>
</cp:coreProperties>
</file>