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DBB85" w14:textId="77777777" w:rsidR="007A5218" w:rsidRDefault="007A5218" w:rsidP="00011A8F">
      <w:pPr>
        <w:rPr>
          <w:b/>
          <w:bCs/>
        </w:rPr>
      </w:pPr>
    </w:p>
    <w:p w14:paraId="69530EBD" w14:textId="784100EF" w:rsidR="00343E1D" w:rsidRPr="008B3DDE" w:rsidRDefault="009746E2" w:rsidP="00011A8F">
      <w:pPr>
        <w:rPr>
          <w:b/>
          <w:bCs/>
        </w:rPr>
      </w:pPr>
      <w:r w:rsidRPr="008B3DDE">
        <w:rPr>
          <w:b/>
          <w:bCs/>
        </w:rPr>
        <w:t>PROJEKTOWANE POSTANOWIENIA UMOWY</w:t>
      </w:r>
    </w:p>
    <w:p w14:paraId="7C22D3CF" w14:textId="29EA2042" w:rsidR="009746E2" w:rsidRPr="00C159BD" w:rsidRDefault="009746E2" w:rsidP="00011A8F">
      <w:pPr>
        <w:spacing w:after="0"/>
        <w:rPr>
          <w:b/>
          <w:bCs/>
          <w:sz w:val="28"/>
          <w:szCs w:val="28"/>
        </w:rPr>
      </w:pPr>
      <w:r w:rsidRPr="00C159BD">
        <w:rPr>
          <w:b/>
          <w:bCs/>
          <w:sz w:val="28"/>
          <w:szCs w:val="28"/>
        </w:rPr>
        <w:t>UMOWA NR ____________</w:t>
      </w:r>
    </w:p>
    <w:p w14:paraId="7CC00D62" w14:textId="77777777" w:rsidR="00A83CB6" w:rsidRDefault="00A83CB6" w:rsidP="00011A8F">
      <w:pPr>
        <w:spacing w:after="0"/>
      </w:pPr>
    </w:p>
    <w:p w14:paraId="2FE858F8" w14:textId="1D7B2791" w:rsidR="009746E2" w:rsidRDefault="00A83CB6" w:rsidP="00011A8F">
      <w:pPr>
        <w:spacing w:after="0"/>
      </w:pPr>
      <w:r>
        <w:t>z</w:t>
      </w:r>
      <w:r w:rsidR="009746E2">
        <w:t>awarta w dniu _________________ w Zakrzewie pomiędzy:</w:t>
      </w:r>
    </w:p>
    <w:p w14:paraId="6FDF86EC" w14:textId="77777777" w:rsidR="00A83CB6" w:rsidRDefault="00A83CB6" w:rsidP="00011A8F">
      <w:pPr>
        <w:spacing w:after="0"/>
      </w:pPr>
    </w:p>
    <w:p w14:paraId="203F31CB" w14:textId="7F307344" w:rsidR="009746E2" w:rsidRDefault="009746E2" w:rsidP="00011A8F">
      <w:pPr>
        <w:spacing w:after="0"/>
      </w:pPr>
      <w:r w:rsidRPr="008B3DDE">
        <w:rPr>
          <w:b/>
          <w:bCs/>
        </w:rPr>
        <w:t>GMINĄ ZAKRZEW</w:t>
      </w:r>
      <w:r w:rsidR="00A83CB6" w:rsidRPr="008B3DDE">
        <w:rPr>
          <w:b/>
          <w:bCs/>
        </w:rPr>
        <w:t xml:space="preserve"> z siedzibą pod adresem: Zakrzew 51, </w:t>
      </w:r>
      <w:r w:rsidRPr="008B3DDE">
        <w:rPr>
          <w:b/>
          <w:bCs/>
        </w:rPr>
        <w:t>26-652 Zakrzew</w:t>
      </w:r>
      <w:r w:rsidR="00A83CB6">
        <w:t xml:space="preserve">, </w:t>
      </w:r>
      <w:r w:rsidR="008B3DDE">
        <w:t>numer identyfikacji podatkowej (</w:t>
      </w:r>
      <w:r w:rsidR="00A83CB6">
        <w:t>NIP</w:t>
      </w:r>
      <w:r w:rsidR="008B3DDE">
        <w:t>)</w:t>
      </w:r>
      <w:r w:rsidR="00120C51">
        <w:t xml:space="preserve"> 796 295 93 18 </w:t>
      </w:r>
      <w:r w:rsidR="00A83CB6">
        <w:t xml:space="preserve"> Regon</w:t>
      </w:r>
      <w:r w:rsidR="008B3DDE">
        <w:t>:</w:t>
      </w:r>
      <w:r w:rsidR="00120C51">
        <w:t xml:space="preserve"> 670224077</w:t>
      </w:r>
      <w:r w:rsidR="00A83CB6">
        <w:t xml:space="preserve"> , reprezentowaną przez:</w:t>
      </w:r>
    </w:p>
    <w:p w14:paraId="24AD6742" w14:textId="16B6ACF3" w:rsidR="00A83CB6" w:rsidRDefault="00A83CB6" w:rsidP="00011A8F">
      <w:pPr>
        <w:spacing w:after="0"/>
      </w:pPr>
      <w:r>
        <w:t>Wójta Gminy Zakrzew - ______________________</w:t>
      </w:r>
      <w:r w:rsidR="00120C51">
        <w:t>____</w:t>
      </w:r>
      <w:r>
        <w:t xml:space="preserve"> </w:t>
      </w:r>
    </w:p>
    <w:p w14:paraId="45354126" w14:textId="411CB409" w:rsidR="00A83CB6" w:rsidRDefault="00A83CB6" w:rsidP="00011A8F">
      <w:pPr>
        <w:spacing w:after="0"/>
      </w:pPr>
      <w:r>
        <w:t>przy kontrasygnacie Skarbnika Gminy - ______________________________ ,</w:t>
      </w:r>
    </w:p>
    <w:p w14:paraId="046D814F" w14:textId="0B84DF59" w:rsidR="00A83CB6" w:rsidRPr="00A83CB6" w:rsidRDefault="00A83CB6" w:rsidP="00011A8F">
      <w:pPr>
        <w:spacing w:after="0"/>
        <w:rPr>
          <w:b/>
          <w:bCs/>
        </w:rPr>
      </w:pPr>
      <w:r>
        <w:t xml:space="preserve">zwaną w treści umowy </w:t>
      </w:r>
      <w:r w:rsidRPr="00A83CB6">
        <w:rPr>
          <w:b/>
          <w:bCs/>
        </w:rPr>
        <w:t>Zamawiającym</w:t>
      </w:r>
    </w:p>
    <w:p w14:paraId="35233033" w14:textId="77777777" w:rsidR="008B3DDE" w:rsidRDefault="008B3DDE" w:rsidP="00011A8F">
      <w:pPr>
        <w:spacing w:after="0" w:line="240" w:lineRule="auto"/>
        <w:contextualSpacing/>
        <w:rPr>
          <w:rFonts w:cstheme="minorHAnsi"/>
        </w:rPr>
      </w:pPr>
    </w:p>
    <w:p w14:paraId="56E6569A" w14:textId="4278F386" w:rsidR="00A83CB6" w:rsidRDefault="00A83CB6" w:rsidP="00011A8F">
      <w:pPr>
        <w:spacing w:line="256" w:lineRule="auto"/>
        <w:contextualSpacing/>
        <w:rPr>
          <w:rFonts w:cstheme="minorHAnsi"/>
        </w:rPr>
      </w:pPr>
      <w:r>
        <w:rPr>
          <w:rFonts w:cstheme="minorHAnsi"/>
        </w:rPr>
        <w:t xml:space="preserve">a </w:t>
      </w:r>
    </w:p>
    <w:p w14:paraId="5D952AA9" w14:textId="61D0977B" w:rsidR="00A83CB6" w:rsidRDefault="00A83CB6" w:rsidP="00011A8F">
      <w:pPr>
        <w:spacing w:line="256" w:lineRule="auto"/>
        <w:rPr>
          <w:rFonts w:cstheme="minorHAnsi"/>
        </w:rPr>
      </w:pPr>
      <w:r>
        <w:rPr>
          <w:rFonts w:cstheme="minorHAnsi"/>
        </w:rPr>
        <w:t xml:space="preserve">______________________________________________________________  z siedzibą pod adresem:  ________________________________________________, wpisanym/-ą do Rejestru Przedsiębiorców Krajowego Rejestru Sądowego pod numerem KRS _____________ , numer identyfikacji podatkowej </w:t>
      </w:r>
      <w:r w:rsidR="008B3DDE">
        <w:rPr>
          <w:rFonts w:cstheme="minorHAnsi"/>
        </w:rPr>
        <w:t>(</w:t>
      </w:r>
      <w:r>
        <w:rPr>
          <w:rFonts w:cstheme="minorHAnsi"/>
        </w:rPr>
        <w:t>NIP</w:t>
      </w:r>
      <w:r w:rsidR="008B3DDE">
        <w:rPr>
          <w:rFonts w:cstheme="minorHAnsi"/>
        </w:rPr>
        <w:t>)</w:t>
      </w:r>
      <w:r>
        <w:rPr>
          <w:rFonts w:cstheme="minorHAnsi"/>
        </w:rPr>
        <w:t xml:space="preserve"> ________________ , Regon: ________________ , reprezentowanym przez:</w:t>
      </w:r>
    </w:p>
    <w:p w14:paraId="3E9271A2" w14:textId="77777777" w:rsidR="00A83CB6" w:rsidRDefault="00A83CB6" w:rsidP="00011A8F">
      <w:pPr>
        <w:widowControl w:val="0"/>
        <w:autoSpaceDN w:val="0"/>
        <w:spacing w:line="276" w:lineRule="auto"/>
        <w:rPr>
          <w:rFonts w:eastAsia="Segoe UI" w:cstheme="minorHAnsi"/>
          <w:color w:val="000000"/>
          <w:kern w:val="3"/>
          <w:lang w:eastAsia="zh-CN" w:bidi="hi-IN"/>
          <w14:ligatures w14:val="none"/>
        </w:rPr>
      </w:pPr>
      <w:r>
        <w:rPr>
          <w:rFonts w:eastAsia="Segoe UI" w:cstheme="minorHAnsi"/>
          <w:color w:val="000000"/>
          <w:kern w:val="3"/>
          <w:lang w:eastAsia="zh-CN" w:bidi="hi-IN"/>
        </w:rPr>
        <w:t>____________________________ - _________________________</w:t>
      </w:r>
    </w:p>
    <w:p w14:paraId="131E1E55" w14:textId="77777777" w:rsidR="00A83CB6" w:rsidRDefault="00A83CB6" w:rsidP="00011A8F">
      <w:pPr>
        <w:widowControl w:val="0"/>
        <w:autoSpaceDN w:val="0"/>
        <w:spacing w:line="276" w:lineRule="auto"/>
        <w:rPr>
          <w:rFonts w:eastAsia="Segoe UI" w:cstheme="minorHAnsi"/>
          <w:color w:val="000000"/>
          <w:kern w:val="3"/>
          <w:lang w:eastAsia="zh-CN" w:bidi="hi-IN"/>
        </w:rPr>
      </w:pPr>
      <w:r>
        <w:rPr>
          <w:rFonts w:eastAsia="Segoe UI" w:cstheme="minorHAnsi"/>
          <w:color w:val="000000"/>
          <w:kern w:val="3"/>
          <w:lang w:eastAsia="zh-CN" w:bidi="hi-IN"/>
        </w:rPr>
        <w:t>____________________________ - _________________________</w:t>
      </w:r>
    </w:p>
    <w:p w14:paraId="7C1DDBCD" w14:textId="7C2CBEF5" w:rsidR="00A83CB6" w:rsidRDefault="00A83CB6" w:rsidP="00011A8F">
      <w:pPr>
        <w:widowControl w:val="0"/>
        <w:autoSpaceDN w:val="0"/>
        <w:spacing w:line="276" w:lineRule="auto"/>
        <w:rPr>
          <w:rFonts w:eastAsia="Segoe UI" w:cstheme="minorHAnsi"/>
          <w:color w:val="000000"/>
          <w:kern w:val="3"/>
          <w:lang w:eastAsia="zh-CN" w:bidi="hi-IN"/>
        </w:rPr>
      </w:pPr>
      <w:r>
        <w:rPr>
          <w:rFonts w:eastAsia="Segoe UI" w:cstheme="minorHAnsi"/>
          <w:color w:val="000000"/>
          <w:kern w:val="3"/>
          <w:lang w:eastAsia="zh-CN" w:bidi="hi-IN"/>
        </w:rPr>
        <w:t>lub</w:t>
      </w:r>
    </w:p>
    <w:p w14:paraId="1A3D2E7E" w14:textId="4F19B75E" w:rsidR="00A83CB6" w:rsidRDefault="00A83CB6" w:rsidP="00011A8F">
      <w:pPr>
        <w:widowControl w:val="0"/>
        <w:autoSpaceDN w:val="0"/>
        <w:spacing w:after="0" w:line="240" w:lineRule="auto"/>
        <w:rPr>
          <w:rFonts w:eastAsia="Segoe UI" w:cstheme="minorHAnsi"/>
          <w:color w:val="000000"/>
          <w:kern w:val="3"/>
          <w:lang w:eastAsia="zh-CN" w:bidi="hi-IN"/>
        </w:rPr>
      </w:pPr>
      <w:r>
        <w:rPr>
          <w:rFonts w:eastAsia="Segoe UI" w:cstheme="minorHAnsi"/>
          <w:color w:val="000000"/>
          <w:kern w:val="3"/>
          <w:lang w:eastAsia="zh-CN" w:bidi="hi-IN"/>
        </w:rPr>
        <w:t xml:space="preserve">Panem/Panią ____________________________________ zamieszkałym/-ą w __________________ przy ul. ______________________________ , przedsiębiorcą prowadzącym/-ą działalność gospodarczą pod firmą: ___________________________________________________________  zarejestrowaną w Centralnej Ewidencji i Informacji o Działalności Gospodarczej, posiadającym/-ą numer identyfikacji podatkowej </w:t>
      </w:r>
      <w:r w:rsidR="00120C51">
        <w:rPr>
          <w:rFonts w:eastAsia="Segoe UI" w:cstheme="minorHAnsi"/>
          <w:color w:val="000000"/>
          <w:kern w:val="3"/>
          <w:lang w:eastAsia="zh-CN" w:bidi="hi-IN"/>
        </w:rPr>
        <w:t>(</w:t>
      </w:r>
      <w:r>
        <w:rPr>
          <w:rFonts w:eastAsia="Segoe UI" w:cstheme="minorHAnsi"/>
          <w:color w:val="000000"/>
          <w:kern w:val="3"/>
          <w:lang w:eastAsia="zh-CN" w:bidi="hi-IN"/>
        </w:rPr>
        <w:t>NIP</w:t>
      </w:r>
      <w:r w:rsidR="00120C51">
        <w:rPr>
          <w:rFonts w:eastAsia="Segoe UI" w:cstheme="minorHAnsi"/>
          <w:color w:val="000000"/>
          <w:kern w:val="3"/>
          <w:lang w:eastAsia="zh-CN" w:bidi="hi-IN"/>
        </w:rPr>
        <w:t>)</w:t>
      </w:r>
      <w:r>
        <w:rPr>
          <w:rFonts w:eastAsia="Segoe UI" w:cstheme="minorHAnsi"/>
          <w:color w:val="000000"/>
          <w:kern w:val="3"/>
          <w:lang w:eastAsia="zh-CN" w:bidi="hi-IN"/>
        </w:rPr>
        <w:t xml:space="preserve"> __________________ Regon: ______________ , reprezentowanym przez:</w:t>
      </w:r>
    </w:p>
    <w:p w14:paraId="382D5C8F" w14:textId="77777777" w:rsidR="00A83CB6" w:rsidRDefault="00A83CB6" w:rsidP="00011A8F">
      <w:pPr>
        <w:widowControl w:val="0"/>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_____________________________________________________ , zwanym/ą w dalszej części umowy </w:t>
      </w:r>
      <w:r>
        <w:rPr>
          <w:rFonts w:eastAsia="Segoe UI" w:cstheme="minorHAnsi"/>
          <w:b/>
          <w:bCs/>
          <w:color w:val="000000"/>
          <w:kern w:val="3"/>
          <w:lang w:eastAsia="zh-CN" w:bidi="hi-IN"/>
        </w:rPr>
        <w:t>„Wykonawcą”</w:t>
      </w:r>
      <w:r>
        <w:rPr>
          <w:rFonts w:eastAsia="Segoe UI" w:cstheme="minorHAnsi"/>
          <w:color w:val="000000"/>
          <w:kern w:val="3"/>
          <w:lang w:eastAsia="zh-CN" w:bidi="hi-IN"/>
        </w:rPr>
        <w:t>,</w:t>
      </w:r>
    </w:p>
    <w:p w14:paraId="3F44AA0C" w14:textId="77777777" w:rsidR="00A83CB6" w:rsidRDefault="00A83CB6" w:rsidP="00011A8F">
      <w:pPr>
        <w:widowControl w:val="0"/>
        <w:autoSpaceDN w:val="0"/>
        <w:spacing w:after="0" w:line="240" w:lineRule="auto"/>
        <w:rPr>
          <w:rFonts w:eastAsia="Segoe UI" w:cstheme="minorHAnsi"/>
          <w:color w:val="000000"/>
          <w:kern w:val="3"/>
          <w:lang w:eastAsia="zh-CN" w:bidi="hi-IN"/>
        </w:rPr>
      </w:pPr>
    </w:p>
    <w:p w14:paraId="483C6EDE" w14:textId="77777777" w:rsidR="00A83CB6" w:rsidRDefault="00A83CB6" w:rsidP="00011A8F">
      <w:pPr>
        <w:widowControl w:val="0"/>
        <w:autoSpaceDN w:val="0"/>
        <w:spacing w:after="0" w:line="276" w:lineRule="auto"/>
        <w:rPr>
          <w:rFonts w:eastAsia="Segoe UI" w:cstheme="minorHAnsi"/>
          <w:color w:val="000000"/>
          <w:kern w:val="3"/>
          <w:sz w:val="20"/>
          <w:szCs w:val="20"/>
          <w:lang w:eastAsia="zh-CN" w:bidi="hi-IN"/>
        </w:rPr>
      </w:pPr>
      <w:r>
        <w:rPr>
          <w:rFonts w:eastAsia="Segoe UI" w:cstheme="minorHAnsi"/>
          <w:color w:val="000000"/>
          <w:kern w:val="3"/>
          <w:sz w:val="20"/>
          <w:szCs w:val="20"/>
          <w:lang w:eastAsia="zh-CN" w:bidi="hi-IN"/>
        </w:rPr>
        <w:t>[Jeżeli Wykonawcą są wspólnicy spółki cywilnej, należy wymienić każdego wspólnika tej spółki]</w:t>
      </w:r>
    </w:p>
    <w:p w14:paraId="517612B0" w14:textId="77777777" w:rsidR="00A83CB6" w:rsidRDefault="00A83CB6" w:rsidP="00011A8F">
      <w:pPr>
        <w:widowControl w:val="0"/>
        <w:autoSpaceDN w:val="0"/>
        <w:spacing w:after="0" w:line="276" w:lineRule="auto"/>
        <w:rPr>
          <w:rFonts w:eastAsia="Segoe UI" w:cstheme="minorHAnsi"/>
          <w:color w:val="000000"/>
          <w:kern w:val="3"/>
          <w:sz w:val="20"/>
          <w:szCs w:val="20"/>
          <w:lang w:eastAsia="zh-CN" w:bidi="hi-IN"/>
        </w:rPr>
      </w:pPr>
      <w:r>
        <w:rPr>
          <w:rFonts w:eastAsia="Segoe UI" w:cstheme="minorHAnsi"/>
          <w:color w:val="000000"/>
          <w:kern w:val="3"/>
          <w:sz w:val="20"/>
          <w:szCs w:val="20"/>
          <w:lang w:eastAsia="zh-CN" w:bidi="hi-IN"/>
        </w:rPr>
        <w:t>[Jeżeli Wykonawca działa w formie konsorcjum, należy wymienić każdego członka konsorcjum i wskazać lidera]</w:t>
      </w:r>
    </w:p>
    <w:p w14:paraId="286501DA" w14:textId="77777777" w:rsidR="00A83CB6" w:rsidRDefault="00A83CB6" w:rsidP="00011A8F">
      <w:pPr>
        <w:widowControl w:val="0"/>
        <w:autoSpaceDN w:val="0"/>
        <w:spacing w:after="0" w:line="240" w:lineRule="auto"/>
        <w:rPr>
          <w:rFonts w:eastAsia="Segoe UI" w:cstheme="minorHAnsi"/>
          <w:color w:val="000000"/>
          <w:kern w:val="3"/>
          <w:lang w:eastAsia="zh-CN" w:bidi="hi-IN"/>
        </w:rPr>
      </w:pPr>
    </w:p>
    <w:p w14:paraId="5C53FEA4" w14:textId="534B8971" w:rsidR="00A83CB6" w:rsidRDefault="00A83CB6" w:rsidP="00011A8F">
      <w:pPr>
        <w:widowControl w:val="0"/>
        <w:autoSpaceDN w:val="0"/>
        <w:spacing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zwanymi dalej łącznie </w:t>
      </w:r>
      <w:r>
        <w:rPr>
          <w:rFonts w:eastAsia="Segoe UI" w:cstheme="minorHAnsi"/>
          <w:b/>
          <w:bCs/>
          <w:color w:val="000000"/>
          <w:kern w:val="3"/>
          <w:lang w:eastAsia="zh-CN" w:bidi="hi-IN"/>
        </w:rPr>
        <w:t>Stronami</w:t>
      </w:r>
      <w:r>
        <w:rPr>
          <w:rFonts w:eastAsia="Segoe UI" w:cstheme="minorHAnsi"/>
          <w:color w:val="000000"/>
          <w:kern w:val="3"/>
          <w:lang w:eastAsia="zh-CN" w:bidi="hi-IN"/>
        </w:rPr>
        <w:t xml:space="preserve">, a oddzielnie </w:t>
      </w:r>
      <w:r>
        <w:rPr>
          <w:rFonts w:eastAsia="Segoe UI" w:cstheme="minorHAnsi"/>
          <w:b/>
          <w:bCs/>
          <w:color w:val="000000"/>
          <w:kern w:val="3"/>
          <w:lang w:eastAsia="zh-CN" w:bidi="hi-IN"/>
        </w:rPr>
        <w:t>Stroną</w:t>
      </w:r>
      <w:r>
        <w:rPr>
          <w:rFonts w:eastAsia="Segoe UI" w:cstheme="minorHAnsi"/>
          <w:color w:val="000000"/>
          <w:kern w:val="3"/>
          <w:lang w:eastAsia="zh-CN" w:bidi="hi-IN"/>
        </w:rPr>
        <w:t>.</w:t>
      </w:r>
    </w:p>
    <w:p w14:paraId="14016F2C" w14:textId="0619687E" w:rsidR="003A11C4" w:rsidRDefault="003A11C4" w:rsidP="00011A8F">
      <w:pPr>
        <w:widowControl w:val="0"/>
        <w:autoSpaceDN w:val="0"/>
        <w:spacing w:after="0" w:line="240" w:lineRule="auto"/>
        <w:rPr>
          <w:rFonts w:eastAsia="Segoe UI" w:cstheme="minorHAnsi"/>
          <w:color w:val="000000"/>
          <w:kern w:val="3"/>
          <w:lang w:eastAsia="zh-CN" w:bidi="hi-IN"/>
        </w:rPr>
      </w:pPr>
      <w:r>
        <w:rPr>
          <w:rFonts w:eastAsia="Segoe UI" w:cstheme="minorHAnsi"/>
          <w:color w:val="000000"/>
          <w:kern w:val="3"/>
          <w:lang w:eastAsia="zh-CN" w:bidi="hi-IN"/>
        </w:rPr>
        <w:t>Umowa zawarta w wyniku rozstrzygnięcia postępowania o udzielenie zamówienia publicznego, przeprowadzonego na podstawie ustawy z dnia 11 września 2019r. Prawo zamówień publicznych</w:t>
      </w:r>
      <w:r w:rsidR="00A163D2">
        <w:rPr>
          <w:rFonts w:eastAsia="Segoe UI" w:cstheme="minorHAnsi"/>
          <w:color w:val="000000"/>
          <w:kern w:val="3"/>
          <w:lang w:eastAsia="zh-CN" w:bidi="hi-IN"/>
        </w:rPr>
        <w:t>)</w:t>
      </w:r>
      <w:r>
        <w:rPr>
          <w:rFonts w:eastAsia="Segoe UI" w:cstheme="minorHAnsi"/>
          <w:color w:val="000000"/>
          <w:kern w:val="3"/>
          <w:lang w:eastAsia="zh-CN" w:bidi="hi-IN"/>
        </w:rPr>
        <w:t xml:space="preserve"> (</w:t>
      </w:r>
      <w:proofErr w:type="spellStart"/>
      <w:r w:rsidR="00E1054C">
        <w:rPr>
          <w:rFonts w:eastAsia="Segoe UI" w:cstheme="minorHAnsi"/>
          <w:color w:val="000000"/>
          <w:kern w:val="3"/>
          <w:lang w:eastAsia="zh-CN" w:bidi="hi-IN"/>
        </w:rPr>
        <w:t>t.j</w:t>
      </w:r>
      <w:proofErr w:type="spellEnd"/>
      <w:r w:rsidR="00E1054C">
        <w:rPr>
          <w:rFonts w:eastAsia="Segoe UI" w:cstheme="minorHAnsi"/>
          <w:color w:val="000000"/>
          <w:kern w:val="3"/>
          <w:lang w:eastAsia="zh-CN" w:bidi="hi-IN"/>
        </w:rPr>
        <w:t>. Dz. U. z 2023r. poz. 1605, 1720)</w:t>
      </w:r>
      <w:r w:rsidR="00C159BD">
        <w:rPr>
          <w:rFonts w:eastAsia="Segoe UI" w:cstheme="minorHAnsi"/>
          <w:color w:val="000000"/>
          <w:kern w:val="3"/>
          <w:lang w:eastAsia="zh-CN" w:bidi="hi-IN"/>
        </w:rPr>
        <w:t xml:space="preserve"> w trybie </w:t>
      </w:r>
      <w:r w:rsidR="00A163D2">
        <w:rPr>
          <w:rFonts w:eastAsia="Segoe UI" w:cstheme="minorHAnsi"/>
          <w:color w:val="000000"/>
          <w:kern w:val="3"/>
          <w:lang w:eastAsia="zh-CN" w:bidi="hi-IN"/>
        </w:rPr>
        <w:t>przetargu nieograniczonego.</w:t>
      </w:r>
    </w:p>
    <w:p w14:paraId="427341FB" w14:textId="77777777" w:rsidR="00A83CB6" w:rsidRDefault="00A83CB6" w:rsidP="00011A8F">
      <w:pPr>
        <w:widowControl w:val="0"/>
        <w:autoSpaceDN w:val="0"/>
        <w:spacing w:line="240" w:lineRule="auto"/>
        <w:rPr>
          <w:rFonts w:eastAsia="Segoe UI" w:cstheme="minorHAnsi"/>
          <w:color w:val="000000"/>
          <w:kern w:val="3"/>
          <w:lang w:eastAsia="zh-CN" w:bidi="hi-IN"/>
        </w:rPr>
      </w:pPr>
    </w:p>
    <w:p w14:paraId="3D3FF393" w14:textId="7867A313" w:rsidR="00A83CB6" w:rsidRPr="00A83CB6" w:rsidRDefault="00A83CB6" w:rsidP="00011A8F">
      <w:pPr>
        <w:widowControl w:val="0"/>
        <w:autoSpaceDN w:val="0"/>
        <w:spacing w:after="0" w:line="276" w:lineRule="auto"/>
        <w:rPr>
          <w:rFonts w:eastAsia="Segoe UI" w:cstheme="minorHAnsi"/>
          <w:b/>
          <w:bCs/>
          <w:color w:val="000000"/>
          <w:kern w:val="3"/>
          <w:lang w:eastAsia="zh-CN" w:bidi="hi-IN"/>
        </w:rPr>
      </w:pPr>
      <w:r w:rsidRPr="00A83CB6">
        <w:rPr>
          <w:rFonts w:eastAsia="Segoe UI" w:cstheme="minorHAnsi"/>
          <w:b/>
          <w:bCs/>
          <w:color w:val="000000"/>
          <w:kern w:val="3"/>
          <w:lang w:eastAsia="zh-CN" w:bidi="hi-IN"/>
        </w:rPr>
        <w:t>§ 1.</w:t>
      </w:r>
    </w:p>
    <w:p w14:paraId="070DE6FB" w14:textId="37DF4707" w:rsidR="00A83CB6" w:rsidRPr="00A83CB6" w:rsidRDefault="00A83CB6" w:rsidP="00011A8F">
      <w:pPr>
        <w:widowControl w:val="0"/>
        <w:autoSpaceDN w:val="0"/>
        <w:spacing w:after="0" w:line="360" w:lineRule="auto"/>
        <w:rPr>
          <w:rFonts w:eastAsia="Segoe UI" w:cstheme="minorHAnsi"/>
          <w:b/>
          <w:bCs/>
          <w:color w:val="000000"/>
          <w:kern w:val="3"/>
          <w:lang w:eastAsia="zh-CN" w:bidi="hi-IN"/>
        </w:rPr>
      </w:pPr>
      <w:r w:rsidRPr="00A83CB6">
        <w:rPr>
          <w:rFonts w:eastAsia="Segoe UI" w:cstheme="minorHAnsi"/>
          <w:b/>
          <w:bCs/>
          <w:color w:val="000000"/>
          <w:kern w:val="3"/>
          <w:lang w:eastAsia="zh-CN" w:bidi="hi-IN"/>
        </w:rPr>
        <w:t>P</w:t>
      </w:r>
      <w:r w:rsidR="00A45FD5">
        <w:rPr>
          <w:rFonts w:eastAsia="Segoe UI" w:cstheme="minorHAnsi"/>
          <w:b/>
          <w:bCs/>
          <w:color w:val="000000"/>
          <w:kern w:val="3"/>
          <w:lang w:eastAsia="zh-CN" w:bidi="hi-IN"/>
        </w:rPr>
        <w:t>RZEDMIOT UMOWY</w:t>
      </w:r>
    </w:p>
    <w:p w14:paraId="49ACB296" w14:textId="77777777" w:rsidR="006805F2" w:rsidRDefault="006805F2" w:rsidP="006805F2">
      <w:pPr>
        <w:pStyle w:val="Akapitzlist"/>
        <w:widowControl w:val="0"/>
        <w:numPr>
          <w:ilvl w:val="0"/>
          <w:numId w:val="1"/>
        </w:numPr>
        <w:autoSpaceDN w:val="0"/>
        <w:spacing w:after="0" w:line="240" w:lineRule="auto"/>
        <w:ind w:left="360"/>
        <w:jc w:val="both"/>
        <w:rPr>
          <w:rFonts w:eastAsia="Segoe UI" w:cstheme="minorHAnsi"/>
          <w:color w:val="000000"/>
          <w:kern w:val="3"/>
          <w:lang w:eastAsia="zh-CN" w:bidi="hi-IN"/>
        </w:rPr>
      </w:pPr>
      <w:r>
        <w:rPr>
          <w:rFonts w:eastAsia="Segoe UI" w:cstheme="minorHAnsi"/>
          <w:color w:val="000000"/>
          <w:kern w:val="3"/>
          <w:lang w:eastAsia="zh-CN" w:bidi="hi-IN"/>
        </w:rPr>
        <w:t xml:space="preserve">Zamawiający zleca, a Wykonawca przyjmuje do wykonania zamówienie publiczne stanowiące usługę polegającą </w:t>
      </w:r>
      <w:r w:rsidRPr="008B3DDE">
        <w:rPr>
          <w:rFonts w:eastAsia="Segoe UI" w:cstheme="minorHAnsi"/>
          <w:b/>
          <w:bCs/>
          <w:color w:val="000000"/>
          <w:kern w:val="3"/>
          <w:lang w:eastAsia="zh-CN" w:bidi="hi-IN"/>
        </w:rPr>
        <w:t xml:space="preserve">na odbieraniu, transporcie i zagospodarowaniu odpadów komunalnych </w:t>
      </w:r>
      <w:r>
        <w:rPr>
          <w:rFonts w:eastAsia="Segoe UI" w:cstheme="minorHAnsi"/>
          <w:b/>
          <w:bCs/>
          <w:color w:val="000000"/>
          <w:kern w:val="3"/>
          <w:lang w:eastAsia="zh-CN" w:bidi="hi-IN"/>
        </w:rPr>
        <w:t xml:space="preserve">                         </w:t>
      </w:r>
      <w:r w:rsidRPr="008B3DDE">
        <w:rPr>
          <w:rFonts w:eastAsia="Segoe UI" w:cstheme="minorHAnsi"/>
          <w:b/>
          <w:bCs/>
          <w:color w:val="000000"/>
          <w:kern w:val="3"/>
          <w:lang w:eastAsia="zh-CN" w:bidi="hi-IN"/>
        </w:rPr>
        <w:t>od właścicieli nieruchomości zamieszkałych na terenie Gminy Zakrzew</w:t>
      </w:r>
      <w:r>
        <w:rPr>
          <w:rFonts w:eastAsia="Segoe UI" w:cstheme="minorHAnsi"/>
          <w:b/>
          <w:bCs/>
          <w:color w:val="000000"/>
          <w:kern w:val="3"/>
          <w:lang w:eastAsia="zh-CN" w:bidi="hi-IN"/>
        </w:rPr>
        <w:t xml:space="preserve"> </w:t>
      </w:r>
      <w:r w:rsidRPr="00C95529">
        <w:rPr>
          <w:rFonts w:eastAsia="Segoe UI" w:cstheme="minorHAnsi"/>
          <w:color w:val="000000"/>
          <w:kern w:val="3"/>
          <w:lang w:eastAsia="zh-CN" w:bidi="hi-IN"/>
        </w:rPr>
        <w:t xml:space="preserve">w zakresie szczegółowo określonym w </w:t>
      </w:r>
      <w:r>
        <w:rPr>
          <w:rFonts w:eastAsia="Segoe UI" w:cstheme="minorHAnsi"/>
          <w:color w:val="000000"/>
          <w:kern w:val="3"/>
          <w:lang w:eastAsia="zh-CN" w:bidi="hi-IN"/>
        </w:rPr>
        <w:t xml:space="preserve">Specyfikacji Warunków Zamówienia (dalej: SWZ) oraz </w:t>
      </w:r>
      <w:r w:rsidRPr="00C95529">
        <w:rPr>
          <w:rFonts w:eastAsia="Segoe UI" w:cstheme="minorHAnsi"/>
          <w:color w:val="000000"/>
          <w:kern w:val="3"/>
          <w:lang w:eastAsia="zh-CN" w:bidi="hi-IN"/>
        </w:rPr>
        <w:t>Szczegółowym Opisie</w:t>
      </w:r>
      <w:r>
        <w:rPr>
          <w:rFonts w:eastAsia="Segoe UI" w:cstheme="minorHAnsi"/>
          <w:b/>
          <w:bCs/>
          <w:color w:val="000000"/>
          <w:kern w:val="3"/>
          <w:lang w:eastAsia="zh-CN" w:bidi="hi-IN"/>
        </w:rPr>
        <w:t xml:space="preserve"> </w:t>
      </w:r>
      <w:r w:rsidRPr="00C95529">
        <w:rPr>
          <w:rFonts w:eastAsia="Segoe UI" w:cstheme="minorHAnsi"/>
          <w:color w:val="000000"/>
          <w:kern w:val="3"/>
          <w:lang w:eastAsia="zh-CN" w:bidi="hi-IN"/>
        </w:rPr>
        <w:lastRenderedPageBreak/>
        <w:t>Przedmiotu Zamówienia</w:t>
      </w:r>
      <w:r>
        <w:rPr>
          <w:rFonts w:eastAsia="Segoe UI" w:cstheme="minorHAnsi"/>
          <w:color w:val="000000"/>
          <w:kern w:val="3"/>
          <w:lang w:eastAsia="zh-CN" w:bidi="hi-IN"/>
        </w:rPr>
        <w:t xml:space="preserve"> (dalej: „SZOPZ”), stanowiącym  </w:t>
      </w:r>
      <w:r w:rsidRPr="00C95529">
        <w:rPr>
          <w:rFonts w:eastAsia="Segoe UI" w:cstheme="minorHAnsi"/>
          <w:b/>
          <w:bCs/>
          <w:color w:val="000000"/>
          <w:kern w:val="3"/>
          <w:lang w:eastAsia="zh-CN" w:bidi="hi-IN"/>
        </w:rPr>
        <w:t>załącznik  do umowy</w:t>
      </w:r>
      <w:r>
        <w:rPr>
          <w:rFonts w:eastAsia="Segoe UI" w:cstheme="minorHAnsi"/>
          <w:color w:val="000000"/>
          <w:kern w:val="3"/>
          <w:lang w:eastAsia="zh-CN" w:bidi="hi-IN"/>
        </w:rPr>
        <w:t>.</w:t>
      </w:r>
    </w:p>
    <w:p w14:paraId="4E61BEE6" w14:textId="282E3E92" w:rsidR="00A83CB6" w:rsidRDefault="00A83CB6" w:rsidP="00011A8F">
      <w:pPr>
        <w:pStyle w:val="Akapitzlist"/>
        <w:widowControl w:val="0"/>
        <w:numPr>
          <w:ilvl w:val="0"/>
          <w:numId w:val="1"/>
        </w:numPr>
        <w:autoSpaceDN w:val="0"/>
        <w:spacing w:after="0" w:line="240" w:lineRule="auto"/>
        <w:ind w:left="360"/>
        <w:rPr>
          <w:rFonts w:eastAsia="Segoe UI" w:cstheme="minorHAnsi"/>
          <w:color w:val="000000"/>
          <w:kern w:val="3"/>
          <w:lang w:eastAsia="zh-CN" w:bidi="hi-IN"/>
        </w:rPr>
      </w:pPr>
      <w:r>
        <w:rPr>
          <w:rFonts w:eastAsia="Segoe UI" w:cstheme="minorHAnsi"/>
          <w:color w:val="000000"/>
          <w:kern w:val="3"/>
          <w:lang w:eastAsia="zh-CN" w:bidi="hi-IN"/>
        </w:rPr>
        <w:t>Zakres przedmiotu zamówienia obejmuje w całym okresie realizacji zamówienia odbiór</w:t>
      </w:r>
      <w:r w:rsidR="008B3DDE">
        <w:rPr>
          <w:rFonts w:eastAsia="Segoe UI" w:cstheme="minorHAnsi"/>
          <w:color w:val="000000"/>
          <w:kern w:val="3"/>
          <w:lang w:eastAsia="zh-CN" w:bidi="hi-IN"/>
        </w:rPr>
        <w:t xml:space="preserve">                                     </w:t>
      </w:r>
      <w:r>
        <w:rPr>
          <w:rFonts w:eastAsia="Segoe UI" w:cstheme="minorHAnsi"/>
          <w:color w:val="000000"/>
          <w:kern w:val="3"/>
          <w:lang w:eastAsia="zh-CN" w:bidi="hi-IN"/>
        </w:rPr>
        <w:t xml:space="preserve"> i zagospodarowanie następujących frakcji odpadów komunalnych</w:t>
      </w:r>
      <w:r w:rsidR="008B3DDE">
        <w:rPr>
          <w:rFonts w:eastAsia="Segoe UI" w:cstheme="minorHAnsi"/>
          <w:color w:val="000000"/>
          <w:kern w:val="3"/>
          <w:lang w:eastAsia="zh-CN" w:bidi="hi-IN"/>
        </w:rPr>
        <w:t>:</w:t>
      </w:r>
    </w:p>
    <w:p w14:paraId="7CC3BA7F" w14:textId="77777777" w:rsidR="00725155" w:rsidRDefault="00725155" w:rsidP="00011A8F">
      <w:pPr>
        <w:pStyle w:val="Akapitzlist"/>
        <w:widowControl w:val="0"/>
        <w:autoSpaceDN w:val="0"/>
        <w:spacing w:after="0" w:line="240" w:lineRule="auto"/>
        <w:ind w:left="360"/>
        <w:rPr>
          <w:rFonts w:eastAsia="Segoe UI" w:cstheme="minorHAnsi"/>
          <w:color w:val="000000"/>
          <w:kern w:val="3"/>
          <w:lang w:eastAsia="zh-CN" w:bidi="hi-IN"/>
        </w:rPr>
      </w:pPr>
    </w:p>
    <w:p w14:paraId="1D0AA0B7" w14:textId="1F807F8D" w:rsidR="00C159BD" w:rsidRPr="006A1C14" w:rsidRDefault="006A1C14" w:rsidP="00011A8F">
      <w:pPr>
        <w:pStyle w:val="Akapitzlist"/>
        <w:widowControl w:val="0"/>
        <w:numPr>
          <w:ilvl w:val="0"/>
          <w:numId w:val="40"/>
        </w:numPr>
        <w:autoSpaceDN w:val="0"/>
        <w:spacing w:after="0" w:line="240" w:lineRule="auto"/>
        <w:rPr>
          <w:rFonts w:eastAsia="Segoe UI" w:cstheme="minorHAnsi"/>
          <w:b/>
          <w:bCs/>
          <w:color w:val="000000"/>
          <w:kern w:val="3"/>
          <w:lang w:eastAsia="zh-CN" w:bidi="hi-IN"/>
        </w:rPr>
      </w:pPr>
      <w:r w:rsidRPr="006A1C14">
        <w:rPr>
          <w:rFonts w:eastAsia="Segoe UI" w:cstheme="minorHAnsi"/>
          <w:b/>
          <w:bCs/>
          <w:color w:val="000000"/>
          <w:kern w:val="3"/>
          <w:lang w:eastAsia="zh-CN" w:bidi="hi-IN"/>
        </w:rPr>
        <w:t>z nieruchomości zamieszkałych</w:t>
      </w:r>
    </w:p>
    <w:p w14:paraId="504B1D40" w14:textId="77777777" w:rsidR="003E04FE" w:rsidRDefault="003E04FE" w:rsidP="00011A8F">
      <w:pPr>
        <w:widowControl w:val="0"/>
        <w:autoSpaceDN w:val="0"/>
        <w:spacing w:after="0" w:line="240" w:lineRule="auto"/>
        <w:rPr>
          <w:rFonts w:eastAsia="Segoe UI" w:cstheme="minorHAnsi"/>
          <w:color w:val="000000"/>
          <w:kern w:val="3"/>
          <w:lang w:eastAsia="zh-CN" w:bidi="hi-IN"/>
        </w:rPr>
      </w:pPr>
    </w:p>
    <w:tbl>
      <w:tblPr>
        <w:tblStyle w:val="Tabela-Siatka"/>
        <w:tblW w:w="0" w:type="auto"/>
        <w:tblLook w:val="04A0" w:firstRow="1" w:lastRow="0" w:firstColumn="1" w:lastColumn="0" w:noHBand="0" w:noVBand="1"/>
      </w:tblPr>
      <w:tblGrid>
        <w:gridCol w:w="2263"/>
        <w:gridCol w:w="6799"/>
      </w:tblGrid>
      <w:tr w:rsidR="00B12C7B" w:rsidRPr="003A77AC" w14:paraId="7DD97A79" w14:textId="77777777" w:rsidTr="00472C80">
        <w:tc>
          <w:tcPr>
            <w:tcW w:w="2263" w:type="dxa"/>
          </w:tcPr>
          <w:p w14:paraId="09BB3F66" w14:textId="78CB67DC" w:rsidR="00B12C7B" w:rsidRPr="003A77AC" w:rsidRDefault="00B12C7B"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K</w:t>
            </w:r>
            <w:r w:rsidR="006A1C14">
              <w:rPr>
                <w:rFonts w:eastAsia="Segoe UI" w:cstheme="minorHAnsi"/>
                <w:b/>
                <w:bCs/>
                <w:color w:val="000000"/>
                <w:kern w:val="3"/>
                <w:lang w:eastAsia="zh-CN" w:bidi="hi-IN"/>
              </w:rPr>
              <w:t>od odpadu</w:t>
            </w:r>
          </w:p>
        </w:tc>
        <w:tc>
          <w:tcPr>
            <w:tcW w:w="6799" w:type="dxa"/>
          </w:tcPr>
          <w:p w14:paraId="6F7BDCFB" w14:textId="7715A806" w:rsidR="00B12C7B" w:rsidRPr="003A77AC" w:rsidRDefault="00B12C7B"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R</w:t>
            </w:r>
            <w:r w:rsidR="006A1C14">
              <w:rPr>
                <w:rFonts w:eastAsia="Segoe UI" w:cstheme="minorHAnsi"/>
                <w:b/>
                <w:bCs/>
                <w:color w:val="000000"/>
                <w:kern w:val="3"/>
                <w:lang w:eastAsia="zh-CN" w:bidi="hi-IN"/>
              </w:rPr>
              <w:t>odzaj odpadu</w:t>
            </w:r>
          </w:p>
        </w:tc>
      </w:tr>
      <w:tr w:rsidR="003E04FE" w:rsidRPr="003A77AC" w14:paraId="3B4311B6" w14:textId="77777777" w:rsidTr="00472C80">
        <w:tc>
          <w:tcPr>
            <w:tcW w:w="2263" w:type="dxa"/>
          </w:tcPr>
          <w:p w14:paraId="57268F93" w14:textId="3285E5E9"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20 01 01</w:t>
            </w:r>
          </w:p>
        </w:tc>
        <w:tc>
          <w:tcPr>
            <w:tcW w:w="6799" w:type="dxa"/>
          </w:tcPr>
          <w:p w14:paraId="7D5EDCA1" w14:textId="01249AFD"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Papier i tektura</w:t>
            </w:r>
          </w:p>
        </w:tc>
      </w:tr>
      <w:tr w:rsidR="003E04FE" w:rsidRPr="003A77AC" w14:paraId="5BCF946C" w14:textId="77777777" w:rsidTr="00472C80">
        <w:tc>
          <w:tcPr>
            <w:tcW w:w="2263" w:type="dxa"/>
          </w:tcPr>
          <w:p w14:paraId="170B4B76" w14:textId="7718539E"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15 01 01</w:t>
            </w:r>
          </w:p>
        </w:tc>
        <w:tc>
          <w:tcPr>
            <w:tcW w:w="6799" w:type="dxa"/>
          </w:tcPr>
          <w:p w14:paraId="275AA744" w14:textId="096D1CF8"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Opakowania z papieru i tektury</w:t>
            </w:r>
          </w:p>
        </w:tc>
      </w:tr>
      <w:tr w:rsidR="003E04FE" w:rsidRPr="003A77AC" w14:paraId="5ADEE5B1" w14:textId="77777777" w:rsidTr="00472C80">
        <w:tc>
          <w:tcPr>
            <w:tcW w:w="2263" w:type="dxa"/>
          </w:tcPr>
          <w:p w14:paraId="457DE054" w14:textId="626C40FD"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20 01 02</w:t>
            </w:r>
          </w:p>
        </w:tc>
        <w:tc>
          <w:tcPr>
            <w:tcW w:w="6799" w:type="dxa"/>
          </w:tcPr>
          <w:p w14:paraId="0913E257" w14:textId="4976973D"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Szkło</w:t>
            </w:r>
          </w:p>
        </w:tc>
      </w:tr>
      <w:tr w:rsidR="003E04FE" w:rsidRPr="003A77AC" w14:paraId="79FFEE8C" w14:textId="77777777" w:rsidTr="00472C80">
        <w:tc>
          <w:tcPr>
            <w:tcW w:w="2263" w:type="dxa"/>
          </w:tcPr>
          <w:p w14:paraId="341E9915" w14:textId="30F8EB43"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15 01 07</w:t>
            </w:r>
          </w:p>
        </w:tc>
        <w:tc>
          <w:tcPr>
            <w:tcW w:w="6799" w:type="dxa"/>
          </w:tcPr>
          <w:p w14:paraId="14E3960B" w14:textId="79DA602A"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Opakowania ze szkła</w:t>
            </w:r>
          </w:p>
        </w:tc>
      </w:tr>
      <w:tr w:rsidR="003E04FE" w:rsidRPr="003A77AC" w14:paraId="55143728" w14:textId="77777777" w:rsidTr="00472C80">
        <w:tc>
          <w:tcPr>
            <w:tcW w:w="2263" w:type="dxa"/>
          </w:tcPr>
          <w:p w14:paraId="6A6F66CB" w14:textId="581A2977"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20 01 39</w:t>
            </w:r>
          </w:p>
        </w:tc>
        <w:tc>
          <w:tcPr>
            <w:tcW w:w="6799" w:type="dxa"/>
          </w:tcPr>
          <w:p w14:paraId="4EC7765A" w14:textId="1F3D36DC"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Tworzywa sztuczne</w:t>
            </w:r>
          </w:p>
        </w:tc>
      </w:tr>
      <w:tr w:rsidR="003E04FE" w:rsidRPr="003A77AC" w14:paraId="74F7415F" w14:textId="77777777" w:rsidTr="00472C80">
        <w:tc>
          <w:tcPr>
            <w:tcW w:w="2263" w:type="dxa"/>
          </w:tcPr>
          <w:p w14:paraId="0394D8EB" w14:textId="7B4CD98B"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20 01 40</w:t>
            </w:r>
          </w:p>
        </w:tc>
        <w:tc>
          <w:tcPr>
            <w:tcW w:w="6799" w:type="dxa"/>
          </w:tcPr>
          <w:p w14:paraId="00526B9E" w14:textId="4D385B53"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Metale</w:t>
            </w:r>
          </w:p>
        </w:tc>
      </w:tr>
      <w:tr w:rsidR="003E04FE" w:rsidRPr="003A77AC" w14:paraId="32A6A633" w14:textId="77777777" w:rsidTr="00472C80">
        <w:tc>
          <w:tcPr>
            <w:tcW w:w="2263" w:type="dxa"/>
          </w:tcPr>
          <w:p w14:paraId="4C93C376" w14:textId="6A39853D"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15 01 02</w:t>
            </w:r>
          </w:p>
        </w:tc>
        <w:tc>
          <w:tcPr>
            <w:tcW w:w="6799" w:type="dxa"/>
          </w:tcPr>
          <w:p w14:paraId="5BBE67F2" w14:textId="520B549C"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Opakowania z tworzyw sztucznych</w:t>
            </w:r>
          </w:p>
        </w:tc>
      </w:tr>
      <w:tr w:rsidR="003E04FE" w:rsidRPr="003A77AC" w14:paraId="417ECF0F" w14:textId="77777777" w:rsidTr="00472C80">
        <w:tc>
          <w:tcPr>
            <w:tcW w:w="2263" w:type="dxa"/>
          </w:tcPr>
          <w:p w14:paraId="3E42D2F6" w14:textId="4E42A128"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15 01 04</w:t>
            </w:r>
          </w:p>
        </w:tc>
        <w:tc>
          <w:tcPr>
            <w:tcW w:w="6799" w:type="dxa"/>
          </w:tcPr>
          <w:p w14:paraId="24A3F871" w14:textId="0DDC3609"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Opakowania z metali</w:t>
            </w:r>
          </w:p>
        </w:tc>
      </w:tr>
      <w:tr w:rsidR="003E04FE" w:rsidRPr="003A77AC" w14:paraId="38532FCC" w14:textId="77777777" w:rsidTr="00472C80">
        <w:tc>
          <w:tcPr>
            <w:tcW w:w="2263" w:type="dxa"/>
          </w:tcPr>
          <w:p w14:paraId="38DA3B48" w14:textId="27950CA1"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15 01 0</w:t>
            </w:r>
            <w:r w:rsidR="00AC4730">
              <w:rPr>
                <w:rFonts w:eastAsia="Segoe UI" w:cstheme="minorHAnsi"/>
                <w:b/>
                <w:bCs/>
                <w:color w:val="000000"/>
                <w:kern w:val="3"/>
                <w:lang w:eastAsia="zh-CN" w:bidi="hi-IN"/>
              </w:rPr>
              <w:t>5</w:t>
            </w:r>
          </w:p>
        </w:tc>
        <w:tc>
          <w:tcPr>
            <w:tcW w:w="6799" w:type="dxa"/>
          </w:tcPr>
          <w:p w14:paraId="272101EA" w14:textId="1CB200FF" w:rsidR="003E04FE" w:rsidRPr="003A77AC" w:rsidRDefault="00AC4730"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Opakowania wielomateriałowe</w:t>
            </w:r>
          </w:p>
        </w:tc>
      </w:tr>
      <w:tr w:rsidR="003E04FE" w:rsidRPr="003A77AC" w14:paraId="411999C0" w14:textId="77777777" w:rsidTr="00472C80">
        <w:tc>
          <w:tcPr>
            <w:tcW w:w="2263" w:type="dxa"/>
          </w:tcPr>
          <w:p w14:paraId="6A5D6B04" w14:textId="5A4BA60D"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20 03 07</w:t>
            </w:r>
          </w:p>
        </w:tc>
        <w:tc>
          <w:tcPr>
            <w:tcW w:w="6799" w:type="dxa"/>
          </w:tcPr>
          <w:p w14:paraId="1CDF645A" w14:textId="34278CD3"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Odpady wielkogabarytowe</w:t>
            </w:r>
          </w:p>
        </w:tc>
      </w:tr>
      <w:tr w:rsidR="003E04FE" w:rsidRPr="003A77AC" w14:paraId="410D6ADB" w14:textId="77777777" w:rsidTr="00472C80">
        <w:tc>
          <w:tcPr>
            <w:tcW w:w="2263" w:type="dxa"/>
          </w:tcPr>
          <w:p w14:paraId="0E2C386A" w14:textId="1DEBE4A2"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20 03 01</w:t>
            </w:r>
          </w:p>
        </w:tc>
        <w:tc>
          <w:tcPr>
            <w:tcW w:w="6799" w:type="dxa"/>
          </w:tcPr>
          <w:p w14:paraId="517CEFEE" w14:textId="419A947F"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Niesegregowane (zmieszane) odpady komunalne</w:t>
            </w:r>
          </w:p>
        </w:tc>
      </w:tr>
      <w:tr w:rsidR="003E04FE" w:rsidRPr="003A77AC" w14:paraId="74E8DD06" w14:textId="77777777" w:rsidTr="00472C80">
        <w:tc>
          <w:tcPr>
            <w:tcW w:w="2263" w:type="dxa"/>
          </w:tcPr>
          <w:p w14:paraId="3AC934E4" w14:textId="7AFAD717"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ex 20 01 99,</w:t>
            </w:r>
            <w:r w:rsidR="00472C80">
              <w:rPr>
                <w:rFonts w:eastAsia="Segoe UI" w:cstheme="minorHAnsi"/>
                <w:b/>
                <w:bCs/>
                <w:color w:val="000000"/>
                <w:kern w:val="3"/>
                <w:lang w:eastAsia="zh-CN" w:bidi="hi-IN"/>
              </w:rPr>
              <w:t xml:space="preserve"> </w:t>
            </w:r>
            <w:r w:rsidRPr="003A77AC">
              <w:rPr>
                <w:rFonts w:eastAsia="Segoe UI" w:cstheme="minorHAnsi"/>
                <w:b/>
                <w:bCs/>
                <w:color w:val="000000"/>
                <w:kern w:val="3"/>
                <w:lang w:eastAsia="zh-CN" w:bidi="hi-IN"/>
              </w:rPr>
              <w:t>(10 01 01)</w:t>
            </w:r>
          </w:p>
        </w:tc>
        <w:tc>
          <w:tcPr>
            <w:tcW w:w="6799" w:type="dxa"/>
          </w:tcPr>
          <w:p w14:paraId="53FEE6CB" w14:textId="041A895E" w:rsidR="00725155"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Popiół paleniskowy z gospodarstw domowych</w:t>
            </w:r>
          </w:p>
        </w:tc>
      </w:tr>
      <w:tr w:rsidR="003E04FE" w:rsidRPr="003A77AC" w14:paraId="10380715" w14:textId="77777777" w:rsidTr="00472C80">
        <w:tc>
          <w:tcPr>
            <w:tcW w:w="2263" w:type="dxa"/>
          </w:tcPr>
          <w:p w14:paraId="247422DF" w14:textId="23B6BBFB"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20 02 01</w:t>
            </w:r>
          </w:p>
        </w:tc>
        <w:tc>
          <w:tcPr>
            <w:tcW w:w="6799" w:type="dxa"/>
          </w:tcPr>
          <w:p w14:paraId="166A89E0" w14:textId="5272F274"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Odpady ulegające biodegradacji</w:t>
            </w:r>
          </w:p>
        </w:tc>
      </w:tr>
      <w:tr w:rsidR="00725155" w:rsidRPr="003A77AC" w14:paraId="35006382" w14:textId="77777777" w:rsidTr="00725155">
        <w:tc>
          <w:tcPr>
            <w:tcW w:w="9062" w:type="dxa"/>
            <w:gridSpan w:val="2"/>
            <w:tcBorders>
              <w:left w:val="nil"/>
              <w:right w:val="nil"/>
            </w:tcBorders>
          </w:tcPr>
          <w:p w14:paraId="3B6483D8" w14:textId="77777777" w:rsidR="00725155" w:rsidRDefault="00725155" w:rsidP="00011A8F">
            <w:pPr>
              <w:widowControl w:val="0"/>
              <w:autoSpaceDN w:val="0"/>
              <w:spacing w:line="276" w:lineRule="auto"/>
              <w:rPr>
                <w:rFonts w:eastAsia="Segoe UI" w:cstheme="minorHAnsi"/>
                <w:color w:val="000000"/>
                <w:kern w:val="3"/>
                <w:lang w:eastAsia="zh-CN" w:bidi="hi-IN"/>
              </w:rPr>
            </w:pPr>
          </w:p>
          <w:p w14:paraId="44275EFE" w14:textId="5B259B22" w:rsidR="00725155" w:rsidRPr="00CE65FB" w:rsidRDefault="00CE65FB" w:rsidP="00011A8F">
            <w:pPr>
              <w:pStyle w:val="Akapitzlist"/>
              <w:widowControl w:val="0"/>
              <w:numPr>
                <w:ilvl w:val="0"/>
                <w:numId w:val="40"/>
              </w:numPr>
              <w:autoSpaceDN w:val="0"/>
              <w:spacing w:line="276" w:lineRule="auto"/>
              <w:rPr>
                <w:rFonts w:eastAsia="Segoe UI" w:cstheme="minorHAnsi"/>
                <w:b/>
                <w:bCs/>
                <w:color w:val="000000"/>
                <w:kern w:val="3"/>
                <w:lang w:eastAsia="zh-CN" w:bidi="hi-IN"/>
              </w:rPr>
            </w:pPr>
            <w:r w:rsidRPr="00CE65FB">
              <w:rPr>
                <w:rFonts w:eastAsia="Segoe UI" w:cstheme="minorHAnsi"/>
                <w:b/>
                <w:bCs/>
                <w:color w:val="000000"/>
                <w:kern w:val="3"/>
                <w:lang w:eastAsia="zh-CN" w:bidi="hi-IN"/>
              </w:rPr>
              <w:t>z Punktu Selektywnej Zbiórki Odpadów</w:t>
            </w:r>
          </w:p>
          <w:p w14:paraId="0E28242C" w14:textId="77777777" w:rsidR="00725155" w:rsidRDefault="00725155" w:rsidP="00011A8F">
            <w:pPr>
              <w:widowControl w:val="0"/>
              <w:autoSpaceDN w:val="0"/>
              <w:rPr>
                <w:rFonts w:eastAsia="Segoe UI" w:cstheme="minorHAnsi"/>
                <w:color w:val="000000"/>
                <w:kern w:val="3"/>
                <w:lang w:eastAsia="zh-CN" w:bidi="hi-IN"/>
              </w:rPr>
            </w:pPr>
          </w:p>
        </w:tc>
      </w:tr>
      <w:tr w:rsidR="00CE65FB" w:rsidRPr="003A77AC" w14:paraId="5FF0A611" w14:textId="77777777" w:rsidTr="00472C80">
        <w:tc>
          <w:tcPr>
            <w:tcW w:w="2263" w:type="dxa"/>
          </w:tcPr>
          <w:p w14:paraId="5016E275" w14:textId="17C9E74E" w:rsidR="00CE65FB" w:rsidRPr="003A77AC" w:rsidRDefault="00CE65FB"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Kod odpadu</w:t>
            </w:r>
          </w:p>
        </w:tc>
        <w:tc>
          <w:tcPr>
            <w:tcW w:w="6799" w:type="dxa"/>
          </w:tcPr>
          <w:p w14:paraId="18FA9346" w14:textId="20658165" w:rsidR="00CE65FB" w:rsidRPr="00CE65FB" w:rsidRDefault="00CE65FB" w:rsidP="00011A8F">
            <w:pPr>
              <w:widowControl w:val="0"/>
              <w:autoSpaceDN w:val="0"/>
              <w:rPr>
                <w:rFonts w:eastAsia="Segoe UI" w:cstheme="minorHAnsi"/>
                <w:b/>
                <w:bCs/>
                <w:color w:val="000000"/>
                <w:kern w:val="3"/>
                <w:lang w:eastAsia="zh-CN" w:bidi="hi-IN"/>
              </w:rPr>
            </w:pPr>
            <w:r w:rsidRPr="00CE65FB">
              <w:rPr>
                <w:rFonts w:eastAsia="Segoe UI" w:cstheme="minorHAnsi"/>
                <w:b/>
                <w:bCs/>
                <w:color w:val="000000"/>
                <w:kern w:val="3"/>
                <w:lang w:eastAsia="zh-CN" w:bidi="hi-IN"/>
              </w:rPr>
              <w:t>Rodzaj odpadu</w:t>
            </w:r>
          </w:p>
        </w:tc>
      </w:tr>
      <w:tr w:rsidR="003A77AC" w:rsidRPr="003A77AC" w14:paraId="5560E7FD" w14:textId="77777777" w:rsidTr="00472C80">
        <w:tc>
          <w:tcPr>
            <w:tcW w:w="2263" w:type="dxa"/>
          </w:tcPr>
          <w:p w14:paraId="00AADEFE" w14:textId="14DBEB63" w:rsidR="003A77AC" w:rsidRPr="003A77AC" w:rsidRDefault="003A77AC"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15 01 01</w:t>
            </w:r>
          </w:p>
        </w:tc>
        <w:tc>
          <w:tcPr>
            <w:tcW w:w="6799" w:type="dxa"/>
          </w:tcPr>
          <w:p w14:paraId="36397597" w14:textId="1FA16611" w:rsidR="003A77AC" w:rsidRPr="003A77AC" w:rsidRDefault="003A77AC"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Opakowania z papieru i tektury</w:t>
            </w:r>
          </w:p>
        </w:tc>
      </w:tr>
      <w:tr w:rsidR="003E04FE" w:rsidRPr="003A77AC" w14:paraId="4B9E255B" w14:textId="77777777" w:rsidTr="00472C80">
        <w:tc>
          <w:tcPr>
            <w:tcW w:w="2263" w:type="dxa"/>
          </w:tcPr>
          <w:p w14:paraId="507466A7" w14:textId="09B3B557"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15 01 05</w:t>
            </w:r>
          </w:p>
        </w:tc>
        <w:tc>
          <w:tcPr>
            <w:tcW w:w="6799" w:type="dxa"/>
          </w:tcPr>
          <w:p w14:paraId="1C92ED16" w14:textId="1A83384F"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Opakowania wielomateriałowe</w:t>
            </w:r>
          </w:p>
        </w:tc>
      </w:tr>
      <w:tr w:rsidR="003A77AC" w:rsidRPr="003A77AC" w14:paraId="6A1DA5EA" w14:textId="77777777" w:rsidTr="00472C80">
        <w:tc>
          <w:tcPr>
            <w:tcW w:w="2263" w:type="dxa"/>
          </w:tcPr>
          <w:p w14:paraId="0F971F1D" w14:textId="49D8EABF" w:rsidR="003A77AC" w:rsidRPr="003A77AC" w:rsidRDefault="003A77AC"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20 01 01</w:t>
            </w:r>
          </w:p>
        </w:tc>
        <w:tc>
          <w:tcPr>
            <w:tcW w:w="6799" w:type="dxa"/>
          </w:tcPr>
          <w:p w14:paraId="3391595A" w14:textId="58F96630" w:rsidR="003A77AC" w:rsidRPr="003A77AC" w:rsidRDefault="003A77AC"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Papier i tektura</w:t>
            </w:r>
          </w:p>
        </w:tc>
      </w:tr>
      <w:tr w:rsidR="003A77AC" w:rsidRPr="003A77AC" w14:paraId="355EB725" w14:textId="77777777" w:rsidTr="00472C80">
        <w:tc>
          <w:tcPr>
            <w:tcW w:w="2263" w:type="dxa"/>
          </w:tcPr>
          <w:p w14:paraId="39E3729A" w14:textId="3C0B2A61" w:rsidR="003A77AC" w:rsidRPr="003A77AC" w:rsidRDefault="003A77AC"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15 01 02</w:t>
            </w:r>
          </w:p>
        </w:tc>
        <w:tc>
          <w:tcPr>
            <w:tcW w:w="6799" w:type="dxa"/>
          </w:tcPr>
          <w:p w14:paraId="65B03E9B" w14:textId="21475D7E" w:rsidR="003A77AC" w:rsidRPr="003A77AC" w:rsidRDefault="003A77AC"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Opakowania z tworzyw sztucznych</w:t>
            </w:r>
          </w:p>
        </w:tc>
      </w:tr>
      <w:tr w:rsidR="003A77AC" w:rsidRPr="003A77AC" w14:paraId="5ECE7B55" w14:textId="77777777" w:rsidTr="00472C80">
        <w:tc>
          <w:tcPr>
            <w:tcW w:w="2263" w:type="dxa"/>
          </w:tcPr>
          <w:p w14:paraId="1772ADAE" w14:textId="1B3044F8" w:rsidR="003A77AC" w:rsidRPr="003A77AC" w:rsidRDefault="003A77AC"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15 01 04</w:t>
            </w:r>
          </w:p>
        </w:tc>
        <w:tc>
          <w:tcPr>
            <w:tcW w:w="6799" w:type="dxa"/>
          </w:tcPr>
          <w:p w14:paraId="257D9BCB" w14:textId="4D74967C" w:rsidR="003A77AC" w:rsidRPr="003A77AC" w:rsidRDefault="003A77AC"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Opakowania z metali</w:t>
            </w:r>
          </w:p>
        </w:tc>
      </w:tr>
      <w:tr w:rsidR="003A77AC" w:rsidRPr="003A77AC" w14:paraId="3927ACD7" w14:textId="77777777" w:rsidTr="00472C80">
        <w:tc>
          <w:tcPr>
            <w:tcW w:w="2263" w:type="dxa"/>
          </w:tcPr>
          <w:p w14:paraId="05C92591" w14:textId="7CA71D73" w:rsidR="003A77AC" w:rsidRPr="003A77AC" w:rsidRDefault="003A77AC"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20 01 40</w:t>
            </w:r>
          </w:p>
        </w:tc>
        <w:tc>
          <w:tcPr>
            <w:tcW w:w="6799" w:type="dxa"/>
          </w:tcPr>
          <w:p w14:paraId="10B2DF28" w14:textId="16D49184" w:rsidR="003A77AC" w:rsidRPr="003A77AC" w:rsidRDefault="003A77AC"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Metale</w:t>
            </w:r>
          </w:p>
        </w:tc>
      </w:tr>
      <w:tr w:rsidR="003A77AC" w:rsidRPr="003A77AC" w14:paraId="0CEBA854" w14:textId="77777777" w:rsidTr="00472C80">
        <w:tc>
          <w:tcPr>
            <w:tcW w:w="2263" w:type="dxa"/>
          </w:tcPr>
          <w:p w14:paraId="6C219F68" w14:textId="1365902D" w:rsidR="003A77AC" w:rsidRPr="003A77AC" w:rsidRDefault="003A77AC"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15 01 07</w:t>
            </w:r>
          </w:p>
        </w:tc>
        <w:tc>
          <w:tcPr>
            <w:tcW w:w="6799" w:type="dxa"/>
          </w:tcPr>
          <w:p w14:paraId="60ED5BE7" w14:textId="3E5397AA" w:rsidR="003A77AC" w:rsidRPr="003A77AC" w:rsidRDefault="003A77AC"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Opakowania ze szkła</w:t>
            </w:r>
          </w:p>
        </w:tc>
      </w:tr>
      <w:tr w:rsidR="003A77AC" w:rsidRPr="003A77AC" w14:paraId="15F0268E" w14:textId="77777777" w:rsidTr="00472C80">
        <w:tc>
          <w:tcPr>
            <w:tcW w:w="2263" w:type="dxa"/>
          </w:tcPr>
          <w:p w14:paraId="72AC0D84" w14:textId="759A93B9" w:rsidR="003A77AC" w:rsidRPr="003A77AC" w:rsidRDefault="003A77AC"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20 01 02</w:t>
            </w:r>
          </w:p>
        </w:tc>
        <w:tc>
          <w:tcPr>
            <w:tcW w:w="6799" w:type="dxa"/>
          </w:tcPr>
          <w:p w14:paraId="4D8F850D" w14:textId="6C2FFD4D" w:rsidR="003A77AC" w:rsidRPr="003A77AC" w:rsidRDefault="003A77AC"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 xml:space="preserve">Szkło </w:t>
            </w:r>
          </w:p>
        </w:tc>
      </w:tr>
      <w:tr w:rsidR="003E04FE" w:rsidRPr="003A77AC" w14:paraId="0A6E06AF" w14:textId="77777777" w:rsidTr="00472C80">
        <w:tc>
          <w:tcPr>
            <w:tcW w:w="2263" w:type="dxa"/>
          </w:tcPr>
          <w:p w14:paraId="774F4421" w14:textId="74527A3D"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16 01 03</w:t>
            </w:r>
          </w:p>
        </w:tc>
        <w:tc>
          <w:tcPr>
            <w:tcW w:w="6799" w:type="dxa"/>
          </w:tcPr>
          <w:p w14:paraId="36F5B002" w14:textId="6DDCBC21"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Zużyte opony</w:t>
            </w:r>
          </w:p>
        </w:tc>
      </w:tr>
      <w:tr w:rsidR="003A77AC" w:rsidRPr="003A77AC" w14:paraId="1C1FD22C" w14:textId="77777777" w:rsidTr="00472C80">
        <w:tc>
          <w:tcPr>
            <w:tcW w:w="2263" w:type="dxa"/>
          </w:tcPr>
          <w:p w14:paraId="09E6E5E7" w14:textId="3F2C6165" w:rsidR="003A77AC" w:rsidRPr="003A77AC" w:rsidRDefault="003A77AC"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20 03 07</w:t>
            </w:r>
          </w:p>
        </w:tc>
        <w:tc>
          <w:tcPr>
            <w:tcW w:w="6799" w:type="dxa"/>
          </w:tcPr>
          <w:p w14:paraId="7A0E92BA" w14:textId="2FDE466C" w:rsidR="003A77AC" w:rsidRPr="003A77AC" w:rsidRDefault="003A77AC"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Odpady wielkogabarytowe</w:t>
            </w:r>
          </w:p>
        </w:tc>
      </w:tr>
      <w:tr w:rsidR="003E04FE" w:rsidRPr="003A77AC" w14:paraId="36458972" w14:textId="77777777" w:rsidTr="00472C80">
        <w:tc>
          <w:tcPr>
            <w:tcW w:w="2263" w:type="dxa"/>
          </w:tcPr>
          <w:p w14:paraId="3A0325C4" w14:textId="7C41EEF1"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17 01 01</w:t>
            </w:r>
          </w:p>
        </w:tc>
        <w:tc>
          <w:tcPr>
            <w:tcW w:w="6799" w:type="dxa"/>
          </w:tcPr>
          <w:p w14:paraId="25CCA0E7" w14:textId="7245D555"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Odpady betonu oraz gruz betonowy z rozbiórki i remontów</w:t>
            </w:r>
          </w:p>
        </w:tc>
      </w:tr>
      <w:tr w:rsidR="003E04FE" w:rsidRPr="003A77AC" w14:paraId="7B0EEBA8" w14:textId="77777777" w:rsidTr="00472C80">
        <w:tc>
          <w:tcPr>
            <w:tcW w:w="2263" w:type="dxa"/>
          </w:tcPr>
          <w:p w14:paraId="24B6B7DA" w14:textId="5BC19E1E"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17 01 02</w:t>
            </w:r>
          </w:p>
        </w:tc>
        <w:tc>
          <w:tcPr>
            <w:tcW w:w="6799" w:type="dxa"/>
          </w:tcPr>
          <w:p w14:paraId="10B7ED15" w14:textId="526D394E"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Gruz ceglany</w:t>
            </w:r>
          </w:p>
        </w:tc>
      </w:tr>
      <w:tr w:rsidR="003E04FE" w:rsidRPr="003A77AC" w14:paraId="1F3B1CB1" w14:textId="77777777" w:rsidTr="00472C80">
        <w:tc>
          <w:tcPr>
            <w:tcW w:w="2263" w:type="dxa"/>
          </w:tcPr>
          <w:p w14:paraId="0673929B" w14:textId="3E08E050" w:rsidR="003E04FE"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17 01 03</w:t>
            </w:r>
          </w:p>
        </w:tc>
        <w:tc>
          <w:tcPr>
            <w:tcW w:w="6799" w:type="dxa"/>
          </w:tcPr>
          <w:p w14:paraId="1ACC007B" w14:textId="6CE249D7" w:rsidR="003E04FE"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Odpady innych materiałów ceramicznych i elementów wyposażenia</w:t>
            </w:r>
          </w:p>
        </w:tc>
      </w:tr>
      <w:tr w:rsidR="00FE4130" w:rsidRPr="003A77AC" w14:paraId="630B2832" w14:textId="77777777" w:rsidTr="00472C80">
        <w:tc>
          <w:tcPr>
            <w:tcW w:w="2263" w:type="dxa"/>
          </w:tcPr>
          <w:p w14:paraId="27EEEB6F" w14:textId="29FE5101" w:rsidR="00FE4130" w:rsidRPr="003A77AC" w:rsidRDefault="00FE4130"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17 01 07</w:t>
            </w:r>
          </w:p>
        </w:tc>
        <w:tc>
          <w:tcPr>
            <w:tcW w:w="6799" w:type="dxa"/>
          </w:tcPr>
          <w:p w14:paraId="13CAB840" w14:textId="1FE4D8E3" w:rsidR="00FE4130" w:rsidRPr="003A77AC" w:rsidRDefault="00FE4130"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 xml:space="preserve">Zmieszane odpady z betonu, gruzu ceglanego, odpadowych materiałów ceramicznych i elementów wyposażenia inne niż wymienione w 17 01 06 </w:t>
            </w:r>
          </w:p>
        </w:tc>
      </w:tr>
      <w:tr w:rsidR="00FE4130" w:rsidRPr="003A77AC" w14:paraId="35C0C75F" w14:textId="77777777" w:rsidTr="00472C80">
        <w:tc>
          <w:tcPr>
            <w:tcW w:w="2263" w:type="dxa"/>
          </w:tcPr>
          <w:p w14:paraId="40971809" w14:textId="61A14E7F" w:rsidR="00FE4130" w:rsidRPr="003A77AC" w:rsidRDefault="00B12C7B"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17 09 04</w:t>
            </w:r>
          </w:p>
        </w:tc>
        <w:tc>
          <w:tcPr>
            <w:tcW w:w="6799" w:type="dxa"/>
          </w:tcPr>
          <w:p w14:paraId="7F81E87C" w14:textId="4EFCEFAA" w:rsidR="00FE4130" w:rsidRPr="003A77AC" w:rsidRDefault="00B12C7B"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Zmieszane odpady z budowy, remontów i demontażu inne niż wymienione  w 17 09 01, 17 09 02, 17 09 03</w:t>
            </w:r>
          </w:p>
        </w:tc>
      </w:tr>
      <w:tr w:rsidR="00B12C7B" w:rsidRPr="003A77AC" w14:paraId="58857426" w14:textId="77777777" w:rsidTr="00472C80">
        <w:tc>
          <w:tcPr>
            <w:tcW w:w="2263" w:type="dxa"/>
          </w:tcPr>
          <w:p w14:paraId="6EA73706" w14:textId="45ED1C5C" w:rsidR="00B12C7B" w:rsidRPr="003A77AC" w:rsidRDefault="00B12C7B"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17 03 80</w:t>
            </w:r>
          </w:p>
        </w:tc>
        <w:tc>
          <w:tcPr>
            <w:tcW w:w="6799" w:type="dxa"/>
          </w:tcPr>
          <w:p w14:paraId="1FF6C237" w14:textId="2D4C4EFE" w:rsidR="00B12C7B" w:rsidRPr="003A77AC" w:rsidRDefault="00AC4730"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Odpadowa p</w:t>
            </w:r>
            <w:r w:rsidR="00B12C7B" w:rsidRPr="003A77AC">
              <w:rPr>
                <w:rFonts w:eastAsia="Segoe UI" w:cstheme="minorHAnsi"/>
                <w:color w:val="000000"/>
                <w:kern w:val="3"/>
                <w:lang w:eastAsia="zh-CN" w:bidi="hi-IN"/>
              </w:rPr>
              <w:t>apa</w:t>
            </w:r>
          </w:p>
        </w:tc>
      </w:tr>
      <w:tr w:rsidR="00B12C7B" w:rsidRPr="003A77AC" w14:paraId="58A6AD78" w14:textId="77777777" w:rsidTr="00472C80">
        <w:tc>
          <w:tcPr>
            <w:tcW w:w="2263" w:type="dxa"/>
          </w:tcPr>
          <w:p w14:paraId="58BF1468" w14:textId="7AB18614" w:rsidR="00B12C7B" w:rsidRPr="003A77AC" w:rsidRDefault="00B12C7B"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17 06 04</w:t>
            </w:r>
          </w:p>
        </w:tc>
        <w:tc>
          <w:tcPr>
            <w:tcW w:w="6799" w:type="dxa"/>
          </w:tcPr>
          <w:p w14:paraId="357EB306" w14:textId="2224DC35" w:rsidR="00B12C7B" w:rsidRPr="003A77AC" w:rsidRDefault="00B12C7B"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Materiały izolacyjne</w:t>
            </w:r>
          </w:p>
        </w:tc>
      </w:tr>
      <w:tr w:rsidR="00B12C7B" w:rsidRPr="003A77AC" w14:paraId="0418C18B" w14:textId="77777777" w:rsidTr="00472C80">
        <w:tc>
          <w:tcPr>
            <w:tcW w:w="2263" w:type="dxa"/>
          </w:tcPr>
          <w:p w14:paraId="3D63318E" w14:textId="25DD66A6" w:rsidR="00B12C7B" w:rsidRPr="003A77AC" w:rsidRDefault="00AC4730"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20 01 21*</w:t>
            </w:r>
          </w:p>
        </w:tc>
        <w:tc>
          <w:tcPr>
            <w:tcW w:w="6799" w:type="dxa"/>
          </w:tcPr>
          <w:p w14:paraId="2170EBF4" w14:textId="2A497743" w:rsidR="00B83D4E" w:rsidRPr="003A77AC" w:rsidRDefault="00B12C7B"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Lampy fluorescencyjne i inne odpady zawierające rtęć</w:t>
            </w:r>
          </w:p>
        </w:tc>
      </w:tr>
      <w:tr w:rsidR="00B12C7B" w:rsidRPr="003A77AC" w14:paraId="0796E287" w14:textId="77777777" w:rsidTr="00472C80">
        <w:tc>
          <w:tcPr>
            <w:tcW w:w="2263" w:type="dxa"/>
          </w:tcPr>
          <w:p w14:paraId="57806D95" w14:textId="39B7C48C" w:rsidR="00B12C7B" w:rsidRPr="003A77AC" w:rsidRDefault="00B12C7B"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15 01 10</w:t>
            </w:r>
            <w:r w:rsidR="00AC4730">
              <w:rPr>
                <w:rFonts w:eastAsia="Segoe UI" w:cstheme="minorHAnsi"/>
                <w:b/>
                <w:bCs/>
                <w:color w:val="000000"/>
                <w:kern w:val="3"/>
                <w:lang w:eastAsia="zh-CN" w:bidi="hi-IN"/>
              </w:rPr>
              <w:t>*</w:t>
            </w:r>
          </w:p>
        </w:tc>
        <w:tc>
          <w:tcPr>
            <w:tcW w:w="6799" w:type="dxa"/>
          </w:tcPr>
          <w:p w14:paraId="74F8CB29" w14:textId="2790A7F5" w:rsidR="00B12C7B" w:rsidRPr="003A77AC" w:rsidRDefault="00B12C7B"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Opakowania zawierające pozostałości substancji niebezpiecznych lub nimi zanieczyszczone</w:t>
            </w:r>
          </w:p>
        </w:tc>
      </w:tr>
      <w:tr w:rsidR="00B12C7B" w:rsidRPr="003A77AC" w14:paraId="326BADDA" w14:textId="77777777" w:rsidTr="00472C80">
        <w:tc>
          <w:tcPr>
            <w:tcW w:w="2263" w:type="dxa"/>
          </w:tcPr>
          <w:p w14:paraId="2238779D" w14:textId="59FC0B52" w:rsidR="00B12C7B" w:rsidRPr="003A77AC" w:rsidRDefault="003A77AC"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20 01 27</w:t>
            </w:r>
            <w:r w:rsidR="00AC4730">
              <w:rPr>
                <w:rFonts w:eastAsia="Segoe UI" w:cstheme="minorHAnsi"/>
                <w:b/>
                <w:bCs/>
                <w:color w:val="000000"/>
                <w:kern w:val="3"/>
                <w:lang w:eastAsia="zh-CN" w:bidi="hi-IN"/>
              </w:rPr>
              <w:t>*</w:t>
            </w:r>
          </w:p>
        </w:tc>
        <w:tc>
          <w:tcPr>
            <w:tcW w:w="6799" w:type="dxa"/>
          </w:tcPr>
          <w:p w14:paraId="6B518BC3" w14:textId="65CA3EBA" w:rsidR="00472C80" w:rsidRPr="003A77AC" w:rsidRDefault="003A77AC"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Farby, tusze, farby drukarskie, kleje, lepiszcze i żywice zawierające substancje niebezpieczne</w:t>
            </w:r>
          </w:p>
        </w:tc>
      </w:tr>
      <w:tr w:rsidR="00B12C7B" w:rsidRPr="003A77AC" w14:paraId="1904B749" w14:textId="77777777" w:rsidTr="00472C80">
        <w:tc>
          <w:tcPr>
            <w:tcW w:w="2263" w:type="dxa"/>
          </w:tcPr>
          <w:p w14:paraId="5CDD3A21" w14:textId="1FC71740" w:rsidR="00B12C7B" w:rsidRPr="003A77AC" w:rsidRDefault="003A77AC" w:rsidP="00011A8F">
            <w:pPr>
              <w:widowControl w:val="0"/>
              <w:autoSpaceDN w:val="0"/>
              <w:rPr>
                <w:rFonts w:eastAsia="Segoe UI" w:cstheme="minorHAnsi"/>
                <w:b/>
                <w:bCs/>
                <w:color w:val="000000"/>
                <w:kern w:val="3"/>
                <w:lang w:eastAsia="zh-CN" w:bidi="hi-IN"/>
              </w:rPr>
            </w:pPr>
            <w:r w:rsidRPr="003A77AC">
              <w:rPr>
                <w:rFonts w:eastAsia="Segoe UI" w:cstheme="minorHAnsi"/>
                <w:b/>
                <w:bCs/>
                <w:color w:val="000000"/>
                <w:kern w:val="3"/>
                <w:lang w:eastAsia="zh-CN" w:bidi="hi-IN"/>
              </w:rPr>
              <w:t>20 01 28</w:t>
            </w:r>
          </w:p>
        </w:tc>
        <w:tc>
          <w:tcPr>
            <w:tcW w:w="6799" w:type="dxa"/>
          </w:tcPr>
          <w:p w14:paraId="2E0BE2B3" w14:textId="1E7AA6D5" w:rsidR="00B12C7B" w:rsidRPr="003A77AC" w:rsidRDefault="003A77AC" w:rsidP="00011A8F">
            <w:pPr>
              <w:widowControl w:val="0"/>
              <w:autoSpaceDN w:val="0"/>
              <w:rPr>
                <w:rFonts w:eastAsia="Segoe UI" w:cstheme="minorHAnsi"/>
                <w:color w:val="000000"/>
                <w:kern w:val="3"/>
                <w:lang w:eastAsia="zh-CN" w:bidi="hi-IN"/>
              </w:rPr>
            </w:pPr>
            <w:r w:rsidRPr="003A77AC">
              <w:rPr>
                <w:rFonts w:eastAsia="Segoe UI" w:cstheme="minorHAnsi"/>
                <w:color w:val="000000"/>
                <w:kern w:val="3"/>
                <w:lang w:eastAsia="zh-CN" w:bidi="hi-IN"/>
              </w:rPr>
              <w:t xml:space="preserve">Farby, tusze, farby drukarskie, kleje, lepiszcze i żywice inne niż wymienione </w:t>
            </w:r>
            <w:r w:rsidR="00AC4730">
              <w:rPr>
                <w:rFonts w:eastAsia="Segoe UI" w:cstheme="minorHAnsi"/>
                <w:color w:val="000000"/>
                <w:kern w:val="3"/>
                <w:lang w:eastAsia="zh-CN" w:bidi="hi-IN"/>
              </w:rPr>
              <w:t xml:space="preserve"> </w:t>
            </w:r>
            <w:r w:rsidRPr="003A77AC">
              <w:rPr>
                <w:rFonts w:eastAsia="Segoe UI" w:cstheme="minorHAnsi"/>
                <w:color w:val="000000"/>
                <w:kern w:val="3"/>
                <w:lang w:eastAsia="zh-CN" w:bidi="hi-IN"/>
              </w:rPr>
              <w:t xml:space="preserve">w </w:t>
            </w:r>
            <w:r w:rsidR="00B83D4E">
              <w:rPr>
                <w:rFonts w:eastAsia="Segoe UI" w:cstheme="minorHAnsi"/>
                <w:color w:val="000000"/>
                <w:kern w:val="3"/>
                <w:lang w:eastAsia="zh-CN" w:bidi="hi-IN"/>
              </w:rPr>
              <w:t xml:space="preserve"> </w:t>
            </w:r>
            <w:r w:rsidRPr="003A77AC">
              <w:rPr>
                <w:rFonts w:eastAsia="Segoe UI" w:cstheme="minorHAnsi"/>
                <w:color w:val="000000"/>
                <w:kern w:val="3"/>
                <w:lang w:eastAsia="zh-CN" w:bidi="hi-IN"/>
              </w:rPr>
              <w:t>20 01 27</w:t>
            </w:r>
          </w:p>
        </w:tc>
      </w:tr>
      <w:tr w:rsidR="00B12C7B" w:rsidRPr="003A77AC" w14:paraId="3EA0BBFD" w14:textId="77777777" w:rsidTr="00472C80">
        <w:tc>
          <w:tcPr>
            <w:tcW w:w="2263" w:type="dxa"/>
          </w:tcPr>
          <w:p w14:paraId="319B63C3" w14:textId="354B282C" w:rsidR="00B12C7B" w:rsidRPr="003A77AC" w:rsidRDefault="003013A4"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lastRenderedPageBreak/>
              <w:t>20 01 13</w:t>
            </w:r>
            <w:r w:rsidR="00AC4730">
              <w:rPr>
                <w:rFonts w:eastAsia="Segoe UI" w:cstheme="minorHAnsi"/>
                <w:b/>
                <w:bCs/>
                <w:color w:val="000000"/>
                <w:kern w:val="3"/>
                <w:lang w:eastAsia="zh-CN" w:bidi="hi-IN"/>
              </w:rPr>
              <w:t>*</w:t>
            </w:r>
          </w:p>
        </w:tc>
        <w:tc>
          <w:tcPr>
            <w:tcW w:w="6799" w:type="dxa"/>
          </w:tcPr>
          <w:p w14:paraId="314EFF31" w14:textId="3D6C210A" w:rsidR="00B12C7B" w:rsidRPr="003A77AC" w:rsidRDefault="003013A4"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Rozpuszczalniki</w:t>
            </w:r>
          </w:p>
        </w:tc>
      </w:tr>
      <w:tr w:rsidR="00B12C7B" w:rsidRPr="003A77AC" w14:paraId="147544C4" w14:textId="77777777" w:rsidTr="00472C80">
        <w:tc>
          <w:tcPr>
            <w:tcW w:w="2263" w:type="dxa"/>
          </w:tcPr>
          <w:p w14:paraId="6B8A7017" w14:textId="16A0F54B" w:rsidR="00B12C7B" w:rsidRPr="003A77AC" w:rsidRDefault="003013A4"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20 01 29</w:t>
            </w:r>
            <w:r w:rsidR="00AC4730">
              <w:rPr>
                <w:rFonts w:eastAsia="Segoe UI" w:cstheme="minorHAnsi"/>
                <w:b/>
                <w:bCs/>
                <w:color w:val="000000"/>
                <w:kern w:val="3"/>
                <w:lang w:eastAsia="zh-CN" w:bidi="hi-IN"/>
              </w:rPr>
              <w:t>*</w:t>
            </w:r>
          </w:p>
        </w:tc>
        <w:tc>
          <w:tcPr>
            <w:tcW w:w="6799" w:type="dxa"/>
          </w:tcPr>
          <w:p w14:paraId="38FB1C31" w14:textId="754CE3F4" w:rsidR="00B12C7B" w:rsidRPr="003A77AC" w:rsidRDefault="003013A4"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Detergenty zawierające substancje niebezpieczne</w:t>
            </w:r>
          </w:p>
        </w:tc>
      </w:tr>
      <w:tr w:rsidR="003013A4" w:rsidRPr="003A77AC" w14:paraId="498772CC" w14:textId="77777777" w:rsidTr="00472C80">
        <w:tc>
          <w:tcPr>
            <w:tcW w:w="2263" w:type="dxa"/>
          </w:tcPr>
          <w:p w14:paraId="666CE070" w14:textId="1D8CB22D" w:rsidR="003013A4" w:rsidRDefault="003013A4"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ex 20 01 99</w:t>
            </w:r>
          </w:p>
        </w:tc>
        <w:tc>
          <w:tcPr>
            <w:tcW w:w="6799" w:type="dxa"/>
          </w:tcPr>
          <w:p w14:paraId="79EB0E10" w14:textId="0832F9FF" w:rsidR="003013A4" w:rsidRDefault="003013A4"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Odpady nie kwalifikujące się do odpadów medycznych powstałe w gospodarstwie domowym w wyniku przyjmowania produktów leczniczych w formie iniekcji i prowadzenia monitoringu poziomu substancji we krwi, w szczególności igły i strzykawki</w:t>
            </w:r>
          </w:p>
        </w:tc>
      </w:tr>
      <w:tr w:rsidR="003013A4" w:rsidRPr="003A77AC" w14:paraId="50FF6325" w14:textId="77777777" w:rsidTr="00472C80">
        <w:tc>
          <w:tcPr>
            <w:tcW w:w="2263" w:type="dxa"/>
          </w:tcPr>
          <w:p w14:paraId="70573EE3" w14:textId="37EF049B" w:rsidR="003013A4" w:rsidRDefault="003013A4"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20 01 33</w:t>
            </w:r>
            <w:r w:rsidR="00AC4730">
              <w:rPr>
                <w:rFonts w:eastAsia="Segoe UI" w:cstheme="minorHAnsi"/>
                <w:b/>
                <w:bCs/>
                <w:color w:val="000000"/>
                <w:kern w:val="3"/>
                <w:lang w:eastAsia="zh-CN" w:bidi="hi-IN"/>
              </w:rPr>
              <w:t>*</w:t>
            </w:r>
          </w:p>
        </w:tc>
        <w:tc>
          <w:tcPr>
            <w:tcW w:w="6799" w:type="dxa"/>
          </w:tcPr>
          <w:p w14:paraId="5E146F51" w14:textId="089CF495" w:rsidR="003013A4" w:rsidRDefault="003013A4"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Baterie i akumulatory łącznie z bateriami i akumulatorami wymienionymi</w:t>
            </w:r>
            <w:r w:rsidR="00C35023">
              <w:rPr>
                <w:rFonts w:eastAsia="Segoe UI" w:cstheme="minorHAnsi"/>
                <w:color w:val="000000"/>
                <w:kern w:val="3"/>
                <w:lang w:eastAsia="zh-CN" w:bidi="hi-IN"/>
              </w:rPr>
              <w:t xml:space="preserve">                       </w:t>
            </w:r>
            <w:r>
              <w:rPr>
                <w:rFonts w:eastAsia="Segoe UI" w:cstheme="minorHAnsi"/>
                <w:color w:val="000000"/>
                <w:kern w:val="3"/>
                <w:lang w:eastAsia="zh-CN" w:bidi="hi-IN"/>
              </w:rPr>
              <w:t xml:space="preserve"> w 16 06 01, 16 06 02 lub 16 06 03 oraz niesortowane baterie i akumulatory zawierające te baterie</w:t>
            </w:r>
          </w:p>
        </w:tc>
      </w:tr>
      <w:tr w:rsidR="003013A4" w:rsidRPr="003A77AC" w14:paraId="5DD37A45" w14:textId="77777777" w:rsidTr="00472C80">
        <w:tc>
          <w:tcPr>
            <w:tcW w:w="2263" w:type="dxa"/>
          </w:tcPr>
          <w:p w14:paraId="7909E019" w14:textId="242B428D" w:rsidR="003013A4" w:rsidRDefault="003013A4"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20 01 34</w:t>
            </w:r>
          </w:p>
        </w:tc>
        <w:tc>
          <w:tcPr>
            <w:tcW w:w="6799" w:type="dxa"/>
          </w:tcPr>
          <w:p w14:paraId="0AE71313" w14:textId="5AA4F81D" w:rsidR="003013A4" w:rsidRDefault="003013A4"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Baterie i akumulatory inne niż wymienione w 20 01 33</w:t>
            </w:r>
          </w:p>
        </w:tc>
      </w:tr>
      <w:tr w:rsidR="003013A4" w:rsidRPr="003A77AC" w14:paraId="6311A765" w14:textId="77777777" w:rsidTr="00472C80">
        <w:tc>
          <w:tcPr>
            <w:tcW w:w="2263" w:type="dxa"/>
          </w:tcPr>
          <w:p w14:paraId="7072E15C" w14:textId="67907749" w:rsidR="003013A4" w:rsidRDefault="003013A4"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20 01 23</w:t>
            </w:r>
            <w:r w:rsidR="00AC4730">
              <w:rPr>
                <w:rFonts w:eastAsia="Segoe UI" w:cstheme="minorHAnsi"/>
                <w:b/>
                <w:bCs/>
                <w:color w:val="000000"/>
                <w:kern w:val="3"/>
                <w:lang w:eastAsia="zh-CN" w:bidi="hi-IN"/>
              </w:rPr>
              <w:t>*</w:t>
            </w:r>
          </w:p>
        </w:tc>
        <w:tc>
          <w:tcPr>
            <w:tcW w:w="6799" w:type="dxa"/>
          </w:tcPr>
          <w:p w14:paraId="023C6C41" w14:textId="3C6BEF07" w:rsidR="003013A4" w:rsidRDefault="003013A4"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Urządzenia zawierające freony</w:t>
            </w:r>
          </w:p>
        </w:tc>
      </w:tr>
      <w:tr w:rsidR="003013A4" w:rsidRPr="003A77AC" w14:paraId="02A068A9" w14:textId="77777777" w:rsidTr="00472C80">
        <w:tc>
          <w:tcPr>
            <w:tcW w:w="2263" w:type="dxa"/>
          </w:tcPr>
          <w:p w14:paraId="5B7F3DEF" w14:textId="2C3D2894" w:rsidR="003013A4" w:rsidRDefault="003013A4"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20 01 35</w:t>
            </w:r>
            <w:r w:rsidR="00AC4730">
              <w:rPr>
                <w:rFonts w:eastAsia="Segoe UI" w:cstheme="minorHAnsi"/>
                <w:b/>
                <w:bCs/>
                <w:color w:val="000000"/>
                <w:kern w:val="3"/>
                <w:lang w:eastAsia="zh-CN" w:bidi="hi-IN"/>
              </w:rPr>
              <w:t>*</w:t>
            </w:r>
          </w:p>
        </w:tc>
        <w:tc>
          <w:tcPr>
            <w:tcW w:w="6799" w:type="dxa"/>
          </w:tcPr>
          <w:p w14:paraId="3B77EBDE" w14:textId="311A7C22" w:rsidR="003013A4" w:rsidRDefault="003013A4"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Zużyte urządzenia elektryczne i elektroniczne inne niż wymienione</w:t>
            </w:r>
            <w:r w:rsidR="00472C80">
              <w:rPr>
                <w:rFonts w:eastAsia="Segoe UI" w:cstheme="minorHAnsi"/>
                <w:color w:val="000000"/>
                <w:kern w:val="3"/>
                <w:lang w:eastAsia="zh-CN" w:bidi="hi-IN"/>
              </w:rPr>
              <w:t xml:space="preserve">                     </w:t>
            </w:r>
            <w:r>
              <w:rPr>
                <w:rFonts w:eastAsia="Segoe UI" w:cstheme="minorHAnsi"/>
                <w:color w:val="000000"/>
                <w:kern w:val="3"/>
                <w:lang w:eastAsia="zh-CN" w:bidi="hi-IN"/>
              </w:rPr>
              <w:t xml:space="preserve"> w 20 01 21 i 20 01 23 zawierające niebezpieczne składniki (1)</w:t>
            </w:r>
          </w:p>
        </w:tc>
      </w:tr>
      <w:tr w:rsidR="003013A4" w:rsidRPr="003A77AC" w14:paraId="4F72422B" w14:textId="77777777" w:rsidTr="00472C80">
        <w:tc>
          <w:tcPr>
            <w:tcW w:w="2263" w:type="dxa"/>
          </w:tcPr>
          <w:p w14:paraId="7A8155AC" w14:textId="0715BFA3" w:rsidR="003013A4" w:rsidRDefault="003013A4"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20 01 36</w:t>
            </w:r>
          </w:p>
        </w:tc>
        <w:tc>
          <w:tcPr>
            <w:tcW w:w="6799" w:type="dxa"/>
          </w:tcPr>
          <w:p w14:paraId="4EC0A477" w14:textId="6A229712" w:rsidR="003013A4" w:rsidRDefault="00B83D4E"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 xml:space="preserve">Zużyte urządzenia elektryczne i elektroniczne inne niż wymienione </w:t>
            </w:r>
            <w:r w:rsidR="00472C80">
              <w:rPr>
                <w:rFonts w:eastAsia="Segoe UI" w:cstheme="minorHAnsi"/>
                <w:color w:val="000000"/>
                <w:kern w:val="3"/>
                <w:lang w:eastAsia="zh-CN" w:bidi="hi-IN"/>
              </w:rPr>
              <w:t xml:space="preserve">                     </w:t>
            </w:r>
            <w:r>
              <w:rPr>
                <w:rFonts w:eastAsia="Segoe UI" w:cstheme="minorHAnsi"/>
                <w:color w:val="000000"/>
                <w:kern w:val="3"/>
                <w:lang w:eastAsia="zh-CN" w:bidi="hi-IN"/>
              </w:rPr>
              <w:t>w 20 01 21, 20 01 23 i 20 01 35</w:t>
            </w:r>
          </w:p>
        </w:tc>
      </w:tr>
      <w:tr w:rsidR="003013A4" w:rsidRPr="003A77AC" w14:paraId="051C8BB0" w14:textId="77777777" w:rsidTr="00472C80">
        <w:tc>
          <w:tcPr>
            <w:tcW w:w="2263" w:type="dxa"/>
          </w:tcPr>
          <w:p w14:paraId="2010D899" w14:textId="421EEB00" w:rsidR="003013A4" w:rsidRDefault="00B83D4E"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20 01 32</w:t>
            </w:r>
          </w:p>
        </w:tc>
        <w:tc>
          <w:tcPr>
            <w:tcW w:w="6799" w:type="dxa"/>
          </w:tcPr>
          <w:p w14:paraId="415215D6" w14:textId="60497759" w:rsidR="003013A4" w:rsidRDefault="00B83D4E"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Leki inne niż wymienione w 20 01 31</w:t>
            </w:r>
          </w:p>
        </w:tc>
      </w:tr>
      <w:tr w:rsidR="00B83D4E" w:rsidRPr="003A77AC" w14:paraId="5C0A09AF" w14:textId="77777777" w:rsidTr="00472C80">
        <w:tc>
          <w:tcPr>
            <w:tcW w:w="2263" w:type="dxa"/>
          </w:tcPr>
          <w:p w14:paraId="3814E2C6" w14:textId="0BEC8086" w:rsidR="00B83D4E" w:rsidRDefault="00B83D4E"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20 01 11</w:t>
            </w:r>
          </w:p>
        </w:tc>
        <w:tc>
          <w:tcPr>
            <w:tcW w:w="6799" w:type="dxa"/>
          </w:tcPr>
          <w:p w14:paraId="144CA95D" w14:textId="5E51DC4E" w:rsidR="00B83D4E" w:rsidRDefault="00B83D4E"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Tekstylia ( od 01. 01.2025r. )</w:t>
            </w:r>
          </w:p>
        </w:tc>
      </w:tr>
      <w:tr w:rsidR="00B83D4E" w:rsidRPr="003A77AC" w14:paraId="70D7C640" w14:textId="77777777" w:rsidTr="00472C80">
        <w:tc>
          <w:tcPr>
            <w:tcW w:w="2263" w:type="dxa"/>
          </w:tcPr>
          <w:p w14:paraId="2AB6B0C3" w14:textId="1721FC08" w:rsidR="00B83D4E" w:rsidRDefault="00B83D4E" w:rsidP="00011A8F">
            <w:pPr>
              <w:widowControl w:val="0"/>
              <w:autoSpaceDN w:val="0"/>
              <w:rPr>
                <w:rFonts w:eastAsia="Segoe UI" w:cstheme="minorHAnsi"/>
                <w:b/>
                <w:bCs/>
                <w:color w:val="000000"/>
                <w:kern w:val="3"/>
                <w:lang w:eastAsia="zh-CN" w:bidi="hi-IN"/>
              </w:rPr>
            </w:pPr>
            <w:r>
              <w:rPr>
                <w:rFonts w:eastAsia="Segoe UI" w:cstheme="minorHAnsi"/>
                <w:b/>
                <w:bCs/>
                <w:color w:val="000000"/>
                <w:kern w:val="3"/>
                <w:lang w:eastAsia="zh-CN" w:bidi="hi-IN"/>
              </w:rPr>
              <w:t>20 01 10</w:t>
            </w:r>
          </w:p>
        </w:tc>
        <w:tc>
          <w:tcPr>
            <w:tcW w:w="6799" w:type="dxa"/>
          </w:tcPr>
          <w:p w14:paraId="3DA7FE69" w14:textId="55612560" w:rsidR="00B83D4E" w:rsidRDefault="00B83D4E" w:rsidP="00011A8F">
            <w:pPr>
              <w:widowControl w:val="0"/>
              <w:autoSpaceDN w:val="0"/>
              <w:rPr>
                <w:rFonts w:eastAsia="Segoe UI" w:cstheme="minorHAnsi"/>
                <w:color w:val="000000"/>
                <w:kern w:val="3"/>
                <w:lang w:eastAsia="zh-CN" w:bidi="hi-IN"/>
              </w:rPr>
            </w:pPr>
            <w:r>
              <w:rPr>
                <w:rFonts w:eastAsia="Segoe UI" w:cstheme="minorHAnsi"/>
                <w:color w:val="000000"/>
                <w:kern w:val="3"/>
                <w:lang w:eastAsia="zh-CN" w:bidi="hi-IN"/>
              </w:rPr>
              <w:t>Odzież     ( od 01 01. 2025r. )</w:t>
            </w:r>
          </w:p>
        </w:tc>
      </w:tr>
    </w:tbl>
    <w:p w14:paraId="067C562F" w14:textId="77777777" w:rsidR="00C35023" w:rsidRDefault="00C35023" w:rsidP="00011A8F">
      <w:pPr>
        <w:widowControl w:val="0"/>
        <w:autoSpaceDN w:val="0"/>
        <w:spacing w:after="0" w:line="240" w:lineRule="auto"/>
        <w:rPr>
          <w:rFonts w:eastAsia="Segoe UI" w:cstheme="minorHAnsi"/>
          <w:color w:val="000000"/>
          <w:kern w:val="3"/>
          <w:lang w:eastAsia="zh-CN" w:bidi="hi-IN"/>
        </w:rPr>
      </w:pPr>
    </w:p>
    <w:p w14:paraId="30610DEA" w14:textId="57A77B24" w:rsidR="001434DE" w:rsidRPr="001434DE" w:rsidRDefault="00B0276E" w:rsidP="00011A8F">
      <w:pPr>
        <w:pStyle w:val="Akapitzlist"/>
        <w:widowControl w:val="0"/>
        <w:numPr>
          <w:ilvl w:val="0"/>
          <w:numId w:val="1"/>
        </w:numPr>
        <w:autoSpaceDN w:val="0"/>
        <w:spacing w:after="0" w:line="276" w:lineRule="auto"/>
        <w:ind w:left="360"/>
        <w:rPr>
          <w:rFonts w:eastAsia="Segoe UI" w:cstheme="minorHAnsi"/>
          <w:color w:val="000000"/>
          <w:kern w:val="3"/>
          <w:lang w:eastAsia="zh-CN" w:bidi="hi-IN"/>
        </w:rPr>
      </w:pPr>
      <w:r w:rsidRPr="001434DE">
        <w:rPr>
          <w:rFonts w:eastAsia="Segoe UI" w:cstheme="minorHAnsi"/>
          <w:color w:val="000000"/>
          <w:kern w:val="3"/>
          <w:lang w:eastAsia="zh-CN" w:bidi="hi-IN"/>
        </w:rPr>
        <w:t xml:space="preserve">W celu realizacji przedmiotu zamówienia Wykonawca </w:t>
      </w:r>
      <w:r w:rsidR="001434DE" w:rsidRPr="001434DE">
        <w:rPr>
          <w:rFonts w:eastAsia="Segoe UI" w:cstheme="minorHAnsi"/>
          <w:color w:val="000000"/>
          <w:kern w:val="3"/>
          <w:lang w:eastAsia="zh-CN" w:bidi="hi-IN"/>
        </w:rPr>
        <w:t xml:space="preserve">zobowiązany jest </w:t>
      </w:r>
      <w:r w:rsidR="00472C80">
        <w:rPr>
          <w:rFonts w:eastAsia="Segoe UI" w:cstheme="minorHAnsi"/>
          <w:color w:val="000000"/>
          <w:kern w:val="3"/>
          <w:lang w:eastAsia="zh-CN" w:bidi="hi-IN"/>
        </w:rPr>
        <w:t xml:space="preserve">w szczególności </w:t>
      </w:r>
      <w:r w:rsidR="001434DE" w:rsidRPr="001434DE">
        <w:rPr>
          <w:rFonts w:eastAsia="Segoe UI" w:cstheme="minorHAnsi"/>
          <w:color w:val="000000"/>
          <w:kern w:val="3"/>
          <w:lang w:eastAsia="zh-CN" w:bidi="hi-IN"/>
        </w:rPr>
        <w:t>do:</w:t>
      </w:r>
    </w:p>
    <w:p w14:paraId="37099EC8" w14:textId="77777777" w:rsidR="001434DE" w:rsidRDefault="001434DE" w:rsidP="00011A8F">
      <w:pPr>
        <w:pStyle w:val="Akapitzlist"/>
        <w:numPr>
          <w:ilvl w:val="0"/>
          <w:numId w:val="2"/>
        </w:numPr>
        <w:spacing w:before="240" w:after="0" w:line="276" w:lineRule="auto"/>
        <w:ind w:left="720"/>
        <w:rPr>
          <w:rFonts w:eastAsia="Lucida Sans Unicode" w:cstheme="minorHAnsi"/>
          <w:bCs/>
          <w:color w:val="000000" w:themeColor="text1"/>
          <w:lang w:eastAsia="pl-PL"/>
        </w:rPr>
      </w:pPr>
      <w:r>
        <w:rPr>
          <w:rFonts w:eastAsia="Lucida Sans Unicode" w:cstheme="minorHAnsi"/>
          <w:bCs/>
          <w:color w:val="000000" w:themeColor="text1"/>
          <w:lang w:eastAsia="pl-PL"/>
        </w:rPr>
        <w:t>odbioru odpadów komunalnych od mieszkańców z nieruchomości zamieszkałych, zgodnie                      z warunkami określonymi w Rozdziale IV Szczegółowego Opisu Przedmiotu Zamówienia;</w:t>
      </w:r>
    </w:p>
    <w:p w14:paraId="071D1F9F" w14:textId="2C96453A" w:rsidR="001434DE" w:rsidRDefault="001434DE" w:rsidP="00011A8F">
      <w:pPr>
        <w:pStyle w:val="Akapitzlist"/>
        <w:numPr>
          <w:ilvl w:val="0"/>
          <w:numId w:val="2"/>
        </w:numPr>
        <w:spacing w:before="240" w:after="0" w:line="276" w:lineRule="auto"/>
        <w:ind w:left="720"/>
        <w:rPr>
          <w:rFonts w:eastAsia="Lucida Sans Unicode" w:cstheme="minorHAnsi"/>
          <w:bCs/>
          <w:color w:val="000000" w:themeColor="text1"/>
          <w:lang w:eastAsia="pl-PL"/>
        </w:rPr>
      </w:pPr>
      <w:r>
        <w:rPr>
          <w:rFonts w:eastAsia="Lucida Sans Unicode" w:cstheme="minorHAnsi"/>
          <w:bCs/>
          <w:color w:val="000000" w:themeColor="text1"/>
          <w:lang w:eastAsia="pl-PL"/>
        </w:rPr>
        <w:t>wyposażenia nieruchomości zamieszkałych w urządzenia do zbierania odpadów komunalnych, zgodnie z warunkami określonymi w Rozdziale IV pkt 4.1. i 4.2. Szczegółowego Opisu Przedmiotu Zamówienia,</w:t>
      </w:r>
    </w:p>
    <w:p w14:paraId="0352DCC0" w14:textId="77777777" w:rsidR="001434DE" w:rsidRDefault="001434DE" w:rsidP="00011A8F">
      <w:pPr>
        <w:pStyle w:val="Akapitzlist"/>
        <w:numPr>
          <w:ilvl w:val="0"/>
          <w:numId w:val="2"/>
        </w:numPr>
        <w:spacing w:before="240" w:after="0" w:line="276" w:lineRule="auto"/>
        <w:ind w:left="720"/>
        <w:rPr>
          <w:rFonts w:eastAsia="Lucida Sans Unicode" w:cstheme="minorHAnsi"/>
          <w:bCs/>
          <w:color w:val="000000" w:themeColor="text1"/>
          <w:lang w:eastAsia="pl-PL"/>
        </w:rPr>
      </w:pPr>
      <w:r>
        <w:rPr>
          <w:rFonts w:eastAsia="Lucida Sans Unicode" w:cstheme="minorHAnsi"/>
          <w:bCs/>
          <w:color w:val="000000" w:themeColor="text1"/>
          <w:lang w:eastAsia="pl-PL"/>
        </w:rPr>
        <w:t>odbierania i zagospodarowania odpadów komunalnych z Punktu Selektywnej Zbiórki Odpadów w Zakrzewie, zwanym dalej PSZOK Zakrzew, zgodnie z warunkami określonymi w Rozdziale                    VI Szczegółowego Opisu Przedmiotu Zamówienia,</w:t>
      </w:r>
    </w:p>
    <w:p w14:paraId="1CEB57E4" w14:textId="77777777" w:rsidR="001434DE" w:rsidRDefault="001434DE" w:rsidP="00011A8F">
      <w:pPr>
        <w:pStyle w:val="Akapitzlist"/>
        <w:numPr>
          <w:ilvl w:val="0"/>
          <w:numId w:val="2"/>
        </w:numPr>
        <w:spacing w:before="240" w:after="0" w:line="276" w:lineRule="auto"/>
        <w:ind w:left="720"/>
        <w:rPr>
          <w:rFonts w:eastAsia="Lucida Sans Unicode" w:cstheme="minorHAnsi"/>
          <w:bCs/>
          <w:color w:val="000000" w:themeColor="text1"/>
          <w:lang w:eastAsia="pl-PL"/>
        </w:rPr>
      </w:pPr>
      <w:r>
        <w:rPr>
          <w:rFonts w:eastAsia="Lucida Sans Unicode" w:cstheme="minorHAnsi"/>
          <w:bCs/>
          <w:color w:val="000000" w:themeColor="text1"/>
          <w:lang w:eastAsia="pl-PL"/>
        </w:rPr>
        <w:t>wyposażenia Punktu Selektywnej Zbiórki Odpadów w Zakrzewie w urządzenia do zbierania odpadów komunalnych, zgodnie z warunkami określonymi w Rozdziale III Szczegółowego Opisu Przedmiotu Zamówienia,</w:t>
      </w:r>
    </w:p>
    <w:p w14:paraId="0B978AC5" w14:textId="0CC69D28" w:rsidR="001434DE" w:rsidRDefault="001434DE" w:rsidP="00011A8F">
      <w:pPr>
        <w:pStyle w:val="Akapitzlist"/>
        <w:numPr>
          <w:ilvl w:val="0"/>
          <w:numId w:val="2"/>
        </w:numPr>
        <w:spacing w:before="240" w:after="0" w:line="276" w:lineRule="auto"/>
        <w:ind w:left="720"/>
        <w:rPr>
          <w:rFonts w:eastAsia="Lucida Sans Unicode" w:cstheme="minorHAnsi"/>
          <w:bCs/>
          <w:color w:val="000000" w:themeColor="text1"/>
          <w:lang w:eastAsia="pl-PL"/>
        </w:rPr>
      </w:pPr>
      <w:r>
        <w:rPr>
          <w:rFonts w:eastAsia="Lucida Sans Unicode" w:cstheme="minorHAnsi"/>
          <w:bCs/>
          <w:color w:val="000000" w:themeColor="text1"/>
          <w:lang w:eastAsia="pl-PL"/>
        </w:rPr>
        <w:t xml:space="preserve">odbierania odpadów komunalnych – szkła i plastiku – </w:t>
      </w:r>
      <w:r w:rsidR="00695B37">
        <w:rPr>
          <w:rFonts w:eastAsia="Lucida Sans Unicode" w:cstheme="minorHAnsi"/>
          <w:bCs/>
          <w:color w:val="000000" w:themeColor="text1"/>
          <w:lang w:eastAsia="pl-PL"/>
        </w:rPr>
        <w:t xml:space="preserve">z </w:t>
      </w:r>
      <w:r w:rsidR="00AC4730">
        <w:rPr>
          <w:rFonts w:eastAsia="Lucida Sans Unicode" w:cstheme="minorHAnsi"/>
          <w:bCs/>
          <w:color w:val="000000" w:themeColor="text1"/>
          <w:lang w:eastAsia="pl-PL"/>
        </w:rPr>
        <w:t>10</w:t>
      </w:r>
      <w:r w:rsidR="00695B37">
        <w:rPr>
          <w:rFonts w:eastAsia="Lucida Sans Unicode" w:cstheme="minorHAnsi"/>
          <w:bCs/>
          <w:color w:val="000000" w:themeColor="text1"/>
          <w:lang w:eastAsia="pl-PL"/>
        </w:rPr>
        <w:t xml:space="preserve"> pojemników o poj. </w:t>
      </w:r>
      <w:r w:rsidR="00AC4730">
        <w:rPr>
          <w:rFonts w:eastAsia="Lucida Sans Unicode" w:cstheme="minorHAnsi"/>
          <w:bCs/>
          <w:color w:val="000000" w:themeColor="text1"/>
          <w:lang w:eastAsia="pl-PL"/>
        </w:rPr>
        <w:t>110l</w:t>
      </w:r>
      <w:r w:rsidR="00695B37">
        <w:rPr>
          <w:rFonts w:eastAsia="Lucida Sans Unicode" w:cstheme="minorHAnsi"/>
          <w:bCs/>
          <w:color w:val="000000" w:themeColor="text1"/>
          <w:lang w:eastAsia="pl-PL"/>
        </w:rPr>
        <w:t xml:space="preserve"> każdy z nich</w:t>
      </w:r>
      <w:r>
        <w:rPr>
          <w:rFonts w:eastAsia="Lucida Sans Unicode" w:cstheme="minorHAnsi"/>
          <w:bCs/>
          <w:color w:val="000000" w:themeColor="text1"/>
          <w:lang w:eastAsia="pl-PL"/>
        </w:rPr>
        <w:t xml:space="preserve"> zlokalizowanych w </w:t>
      </w:r>
      <w:r w:rsidR="00AC4730">
        <w:rPr>
          <w:rFonts w:eastAsia="Lucida Sans Unicode" w:cstheme="minorHAnsi"/>
          <w:bCs/>
          <w:color w:val="000000" w:themeColor="text1"/>
          <w:lang w:eastAsia="pl-PL"/>
        </w:rPr>
        <w:t xml:space="preserve">5 </w:t>
      </w:r>
      <w:r>
        <w:rPr>
          <w:rFonts w:eastAsia="Lucida Sans Unicode" w:cstheme="minorHAnsi"/>
          <w:bCs/>
          <w:color w:val="000000" w:themeColor="text1"/>
          <w:lang w:eastAsia="pl-PL"/>
        </w:rPr>
        <w:t xml:space="preserve">miejscach użyteczności publicznej, znajdujących się na terenie Gminy Zakrzew. Adresy obiektów użyteczności publicznej, Zamawiający wskaże Wykonawcy </w:t>
      </w:r>
      <w:r w:rsidR="003F4DC6">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w terminie 7 dni od dnia ich ustawienia</w:t>
      </w:r>
      <w:r w:rsidR="00C10684">
        <w:rPr>
          <w:rFonts w:eastAsia="Lucida Sans Unicode" w:cstheme="minorHAnsi"/>
          <w:bCs/>
          <w:color w:val="000000" w:themeColor="text1"/>
          <w:lang w:eastAsia="pl-PL"/>
        </w:rPr>
        <w:t>.</w:t>
      </w:r>
    </w:p>
    <w:p w14:paraId="02F52F10" w14:textId="77777777" w:rsidR="00C12E3B" w:rsidRPr="00032A58" w:rsidRDefault="00C12E3B" w:rsidP="00011A8F">
      <w:pPr>
        <w:pStyle w:val="Akapitzlist"/>
        <w:spacing w:after="0" w:line="276" w:lineRule="auto"/>
        <w:ind w:left="360"/>
        <w:rPr>
          <w:rFonts w:eastAsia="Lucida Sans Unicode" w:cstheme="minorHAnsi"/>
          <w:bCs/>
          <w:color w:val="000000" w:themeColor="text1"/>
          <w:lang w:eastAsia="pl-PL"/>
        </w:rPr>
      </w:pPr>
    </w:p>
    <w:p w14:paraId="7158A004" w14:textId="77777777" w:rsidR="00C35023" w:rsidRPr="00E93FF5" w:rsidRDefault="00C35023" w:rsidP="00011A8F">
      <w:pPr>
        <w:widowControl w:val="0"/>
        <w:autoSpaceDN w:val="0"/>
        <w:spacing w:after="0" w:line="276" w:lineRule="auto"/>
        <w:rPr>
          <w:rFonts w:eastAsia="Segoe UI" w:cstheme="minorHAnsi"/>
          <w:b/>
          <w:bCs/>
          <w:color w:val="000000"/>
          <w:kern w:val="3"/>
          <w:lang w:eastAsia="zh-CN" w:bidi="hi-IN"/>
        </w:rPr>
      </w:pPr>
      <w:r w:rsidRPr="00E93FF5">
        <w:rPr>
          <w:rFonts w:eastAsia="Segoe UI" w:cstheme="minorHAnsi"/>
          <w:b/>
          <w:bCs/>
          <w:color w:val="000000"/>
          <w:kern w:val="3"/>
          <w:lang w:eastAsia="zh-CN" w:bidi="hi-IN"/>
        </w:rPr>
        <w:t>§ 2.</w:t>
      </w:r>
    </w:p>
    <w:p w14:paraId="1216AA4F" w14:textId="77777777" w:rsidR="00C65CC2" w:rsidRDefault="00C65CC2" w:rsidP="00011A8F">
      <w:pPr>
        <w:widowControl w:val="0"/>
        <w:autoSpaceDN w:val="0"/>
        <w:spacing w:after="0" w:line="360" w:lineRule="auto"/>
        <w:rPr>
          <w:rFonts w:eastAsia="Segoe UI" w:cstheme="minorHAnsi"/>
          <w:b/>
          <w:bCs/>
          <w:color w:val="000000"/>
          <w:kern w:val="3"/>
          <w:lang w:eastAsia="zh-CN" w:bidi="hi-IN"/>
        </w:rPr>
      </w:pPr>
      <w:r>
        <w:rPr>
          <w:rFonts w:eastAsia="Segoe UI" w:cstheme="minorHAnsi"/>
          <w:b/>
          <w:bCs/>
          <w:color w:val="000000"/>
          <w:kern w:val="3"/>
          <w:lang w:eastAsia="zh-CN" w:bidi="hi-IN"/>
        </w:rPr>
        <w:t>TERMIN REALIZACJI UMOWY</w:t>
      </w:r>
    </w:p>
    <w:p w14:paraId="19B76318" w14:textId="1B493D4A" w:rsidR="003F4DC6" w:rsidRDefault="00AE654B" w:rsidP="00011A8F">
      <w:pPr>
        <w:widowControl w:val="0"/>
        <w:autoSpaceDN w:val="0"/>
        <w:spacing w:after="0" w:line="240" w:lineRule="auto"/>
        <w:rPr>
          <w:rFonts w:eastAsia="Segoe UI" w:cstheme="minorHAnsi"/>
          <w:color w:val="000000"/>
          <w:kern w:val="3"/>
          <w:lang w:eastAsia="zh-CN" w:bidi="hi-IN"/>
        </w:rPr>
      </w:pPr>
      <w:r w:rsidRPr="00AE654B">
        <w:rPr>
          <w:rFonts w:eastAsia="Segoe UI" w:cstheme="minorHAnsi"/>
          <w:color w:val="000000"/>
          <w:kern w:val="3"/>
          <w:lang w:eastAsia="zh-CN" w:bidi="hi-IN"/>
        </w:rPr>
        <w:t>Strony ustalają termin realizacji przedmiotu umowy w zakresie odbierania i zagospodarowania odpadów – 24 miesiące od dnia 16.07.2024</w:t>
      </w:r>
      <w:r w:rsidR="00E33763">
        <w:rPr>
          <w:rFonts w:eastAsia="Segoe UI" w:cstheme="minorHAnsi"/>
          <w:color w:val="000000"/>
          <w:kern w:val="3"/>
          <w:lang w:eastAsia="zh-CN" w:bidi="hi-IN"/>
        </w:rPr>
        <w:t>r.</w:t>
      </w:r>
      <w:r w:rsidRPr="00AE654B">
        <w:rPr>
          <w:rFonts w:eastAsia="Segoe UI" w:cstheme="minorHAnsi"/>
          <w:color w:val="000000"/>
          <w:kern w:val="3"/>
          <w:lang w:eastAsia="zh-CN" w:bidi="hi-IN"/>
        </w:rPr>
        <w:t xml:space="preserve">, (lub od dnia zawarcia umowy w  przypadku zawarcia umowy po 16.07.2024r.)  </w:t>
      </w:r>
    </w:p>
    <w:p w14:paraId="3CB79A9A" w14:textId="77777777" w:rsidR="00AE654B" w:rsidRDefault="00AE654B" w:rsidP="00011A8F">
      <w:pPr>
        <w:widowControl w:val="0"/>
        <w:autoSpaceDN w:val="0"/>
        <w:spacing w:after="0" w:line="240" w:lineRule="auto"/>
        <w:rPr>
          <w:rFonts w:eastAsia="Segoe UI" w:cstheme="minorHAnsi"/>
          <w:color w:val="000000"/>
          <w:kern w:val="3"/>
          <w:lang w:eastAsia="zh-CN" w:bidi="hi-IN"/>
        </w:rPr>
      </w:pPr>
    </w:p>
    <w:p w14:paraId="0CB93171" w14:textId="707CE21C" w:rsidR="00C65CC2" w:rsidRDefault="00C65CC2" w:rsidP="00011A8F">
      <w:pPr>
        <w:widowControl w:val="0"/>
        <w:autoSpaceDN w:val="0"/>
        <w:spacing w:after="0" w:line="276" w:lineRule="auto"/>
        <w:rPr>
          <w:rFonts w:eastAsia="Segoe UI" w:cstheme="minorHAnsi"/>
          <w:b/>
          <w:bCs/>
          <w:color w:val="000000"/>
          <w:kern w:val="3"/>
          <w:lang w:eastAsia="zh-CN" w:bidi="hi-IN"/>
        </w:rPr>
      </w:pPr>
      <w:r w:rsidRPr="00C65CC2">
        <w:rPr>
          <w:rFonts w:eastAsia="Segoe UI" w:cstheme="minorHAnsi"/>
          <w:b/>
          <w:bCs/>
          <w:color w:val="000000"/>
          <w:kern w:val="3"/>
          <w:lang w:eastAsia="zh-CN" w:bidi="hi-IN"/>
        </w:rPr>
        <w:t>§ 3.</w:t>
      </w:r>
    </w:p>
    <w:p w14:paraId="0FF6E7B8" w14:textId="7D8400EA" w:rsidR="00C65CC2" w:rsidRDefault="00C65CC2" w:rsidP="00011A8F">
      <w:pPr>
        <w:widowControl w:val="0"/>
        <w:autoSpaceDN w:val="0"/>
        <w:spacing w:after="0" w:line="360" w:lineRule="auto"/>
        <w:rPr>
          <w:rFonts w:eastAsia="Segoe UI" w:cstheme="minorHAnsi"/>
          <w:b/>
          <w:bCs/>
          <w:color w:val="000000"/>
          <w:kern w:val="3"/>
          <w:lang w:eastAsia="zh-CN" w:bidi="hi-IN"/>
        </w:rPr>
      </w:pPr>
      <w:r>
        <w:rPr>
          <w:rFonts w:eastAsia="Segoe UI" w:cstheme="minorHAnsi"/>
          <w:b/>
          <w:bCs/>
          <w:color w:val="000000"/>
          <w:kern w:val="3"/>
          <w:lang w:eastAsia="zh-CN" w:bidi="hi-IN"/>
        </w:rPr>
        <w:t>OŚWIADCZENIA WYKONAWCY</w:t>
      </w:r>
    </w:p>
    <w:p w14:paraId="3DD052D1" w14:textId="77777777" w:rsidR="00C35023" w:rsidRDefault="00C35023" w:rsidP="00011A8F">
      <w:pPr>
        <w:pStyle w:val="Akapitzlist"/>
        <w:widowControl w:val="0"/>
        <w:numPr>
          <w:ilvl w:val="0"/>
          <w:numId w:val="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oświadcza, że posiada odpowiednią wiedzę i uprawnienia, potencjał techniczny                  i osobowy, doświadczenie oraz bazę magazynowo – transportową niezbędne do należytego, terminowego i zgodnego z przepisami wykonania przedmiotu umowy, a w szczególności:</w:t>
      </w:r>
    </w:p>
    <w:p w14:paraId="7C05F3F7" w14:textId="42086EF9" w:rsidR="00C35023" w:rsidRDefault="00C35023" w:rsidP="00011A8F">
      <w:pPr>
        <w:pStyle w:val="Akapitzlist"/>
        <w:widowControl w:val="0"/>
        <w:numPr>
          <w:ilvl w:val="0"/>
          <w:numId w:val="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lastRenderedPageBreak/>
        <w:t>posiada wpis do rejestru działalności regulowanej w zakresie odbierania odpadów komunalnych od właściciel</w:t>
      </w:r>
      <w:r w:rsidR="00011A8F">
        <w:rPr>
          <w:rFonts w:eastAsia="Segoe UI" w:cstheme="minorHAnsi"/>
          <w:color w:val="000000"/>
          <w:kern w:val="3"/>
          <w:lang w:eastAsia="zh-CN" w:bidi="hi-IN"/>
        </w:rPr>
        <w:t>i nieruchomości z terenu Gminy Z</w:t>
      </w:r>
      <w:r>
        <w:rPr>
          <w:rFonts w:eastAsia="Segoe UI" w:cstheme="minorHAnsi"/>
          <w:color w:val="000000"/>
          <w:kern w:val="3"/>
          <w:lang w:eastAsia="zh-CN" w:bidi="hi-IN"/>
        </w:rPr>
        <w:t>akrzew, o którym mowa w art. 9b ustawy z dnia 13 września 1996r. o utrzymaniu czystości i porządku w gminach,</w:t>
      </w:r>
    </w:p>
    <w:p w14:paraId="0B6D34FB" w14:textId="77777777" w:rsidR="00C35023" w:rsidRDefault="00C35023" w:rsidP="00011A8F">
      <w:pPr>
        <w:pStyle w:val="Akapitzlist"/>
        <w:widowControl w:val="0"/>
        <w:numPr>
          <w:ilvl w:val="0"/>
          <w:numId w:val="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posiada wpis do prowadzonego przez właściwego Marszałka Województwa rejestru podmiotów wprowadzających produkty, produkty w opakowaniach i gospodarujących odpadami (BDO) w zakresie kodów odpadów komunalnych, objętych przedmiotem umowy,</w:t>
      </w:r>
    </w:p>
    <w:p w14:paraId="77964A89" w14:textId="77777777" w:rsidR="00C35023" w:rsidRDefault="00C35023" w:rsidP="00011A8F">
      <w:pPr>
        <w:pStyle w:val="Akapitzlist"/>
        <w:widowControl w:val="0"/>
        <w:numPr>
          <w:ilvl w:val="0"/>
          <w:numId w:val="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posiada umowę z instalacjami komunalnymi na zagospodarowanie odpadów,</w:t>
      </w:r>
    </w:p>
    <w:p w14:paraId="7F0C72C9" w14:textId="65C49CFE" w:rsidR="00C35023" w:rsidRDefault="00C35023" w:rsidP="00011A8F">
      <w:pPr>
        <w:pStyle w:val="Akapitzlist"/>
        <w:widowControl w:val="0"/>
        <w:numPr>
          <w:ilvl w:val="0"/>
          <w:numId w:val="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posiada prawo do dysponowania nieruchomością, na której ma być prowadzony przeładunek odpadów oraz decyzję zezwalającą na zbieranie odpadów we właściwych kodach, zgodnie                          z ustawą z dnia 14 grudnia 2012r. o odpadach (w przypadku świadczenia usług za pośrednictwem stacji przeładunkowej),</w:t>
      </w:r>
    </w:p>
    <w:p w14:paraId="1B9C85DA" w14:textId="77777777" w:rsidR="00C35023" w:rsidRDefault="00C35023" w:rsidP="00011A8F">
      <w:pPr>
        <w:pStyle w:val="Akapitzlist"/>
        <w:widowControl w:val="0"/>
        <w:numPr>
          <w:ilvl w:val="0"/>
          <w:numId w:val="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posiada zezwolenie na przetwarzanie odpadów, o którym mowa w ustawie o odpadach                (w przypadku, gdy Wykonawca zamierza prowadzić odzysk lub unieszkodliwianie odpadów we własnym zakresie),</w:t>
      </w:r>
    </w:p>
    <w:p w14:paraId="5EC7C759" w14:textId="77777777" w:rsidR="00C35023" w:rsidRDefault="00C35023" w:rsidP="00011A8F">
      <w:pPr>
        <w:pStyle w:val="Akapitzlist"/>
        <w:widowControl w:val="0"/>
        <w:numPr>
          <w:ilvl w:val="0"/>
          <w:numId w:val="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posiada zawarte umowy na wskazany zakres z uprawnionym podmiotem (w przypadku, gdy Wykonawca zamierza przekazywać odpady innemu podmiotowi w celu ich odzysku lub unieszkodliwiania. W przypadku, gdy Wykonawca zamierza przekazywać odpady innemu podmiotowi prowadzącemu odzysk lub unieszkodliwianie poza granicami Rzeczypospolitej Polskiej, powinien zawrzeć umowę na wskazany zakres z podmiotem posiadającym zezwolenie w tym zakresie wynikające z prawa kraju przeznaczenia, jeżeli jest wymagane),</w:t>
      </w:r>
    </w:p>
    <w:p w14:paraId="3137824A" w14:textId="77777777" w:rsidR="00C35023" w:rsidRDefault="00C35023" w:rsidP="00011A8F">
      <w:pPr>
        <w:pStyle w:val="Akapitzlist"/>
        <w:widowControl w:val="0"/>
        <w:numPr>
          <w:ilvl w:val="0"/>
          <w:numId w:val="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nie zostało wobec niego wszczęte postępowanie upadłościowe, układowe ani nie otwarto jego likwidacji, jak również, że nie toczą się wobec niego postępowania egzekucyjne i nie zachodzą inne okoliczności, które mogłyby wpłynąć na zdolność Wykonawcy do wykonania zobowiązań wynikających z niniejszej umowy oraz, że według jego najlepszej wiedzy postępowania takie nie zagrażają w przyszłości,</w:t>
      </w:r>
    </w:p>
    <w:p w14:paraId="398E2C5F" w14:textId="77777777" w:rsidR="00C35023" w:rsidRDefault="00C35023" w:rsidP="00011A8F">
      <w:pPr>
        <w:pStyle w:val="Akapitzlist"/>
        <w:widowControl w:val="0"/>
        <w:numPr>
          <w:ilvl w:val="0"/>
          <w:numId w:val="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dysponuje wyposażeniem w postaci i ilości określonej w załączniku do SWZ, tj. pojazdy specjalistyczne przystosowane do obioru odpadów, kontenery i pojemniki do gromadzenia odpadów komunalnych na terenie PSZOK odpowiadające minimalnemu zapotrzebowaniu Zamawiającego, a każdy ze środków transportu posiada właściwości oraz wyposażenie określone w Szczegółowym Opisie Przedmiotu Zamówienia.</w:t>
      </w:r>
    </w:p>
    <w:p w14:paraId="0622E67F" w14:textId="5350F81F" w:rsidR="008126C9" w:rsidRDefault="008126C9" w:rsidP="00011A8F">
      <w:pPr>
        <w:pStyle w:val="Akapitzlist"/>
        <w:widowControl w:val="0"/>
        <w:numPr>
          <w:ilvl w:val="0"/>
          <w:numId w:val="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oświadcza, że nie zachodzą wobec niego / oraz podwykonawcy* przesłanki wykluczenia z postepowania, o których mowa w art. 7 ust. 1 ustawy sankcyjnej oraz art. 5k Rozporządzenia Rady (UE) NR 833/2014 z dnia 31 lipca 2014r. dotyczącego środków ograniczających w związku z działaniami Rosji destabilizującymi sytuacje na Ukrainie                                          [</w:t>
      </w:r>
      <w:r w:rsidRPr="008126C9">
        <w:rPr>
          <w:rFonts w:eastAsia="Segoe UI" w:cstheme="minorHAnsi"/>
          <w:i/>
          <w:iCs/>
          <w:color w:val="000000"/>
          <w:kern w:val="3"/>
          <w:lang w:eastAsia="zh-CN" w:bidi="hi-IN"/>
        </w:rPr>
        <w:t>*</w:t>
      </w:r>
      <w:r>
        <w:rPr>
          <w:rFonts w:eastAsia="Segoe UI" w:cstheme="minorHAnsi"/>
          <w:color w:val="000000"/>
          <w:kern w:val="3"/>
          <w:lang w:eastAsia="zh-CN" w:bidi="hi-IN"/>
        </w:rPr>
        <w:t xml:space="preserve"> </w:t>
      </w:r>
      <w:r w:rsidRPr="008126C9">
        <w:rPr>
          <w:rFonts w:eastAsia="Segoe UI" w:cstheme="minorHAnsi"/>
          <w:i/>
          <w:iCs/>
          <w:color w:val="000000"/>
          <w:kern w:val="3"/>
          <w:lang w:eastAsia="zh-CN" w:bidi="hi-IN"/>
        </w:rPr>
        <w:t>niepotrzebne wykreślić</w:t>
      </w:r>
      <w:r>
        <w:rPr>
          <w:rFonts w:eastAsia="Segoe UI" w:cstheme="minorHAnsi"/>
          <w:color w:val="000000"/>
          <w:kern w:val="3"/>
          <w:lang w:eastAsia="zh-CN" w:bidi="hi-IN"/>
        </w:rPr>
        <w:t>]</w:t>
      </w:r>
    </w:p>
    <w:p w14:paraId="1E490A09" w14:textId="351873E5" w:rsidR="00C35023" w:rsidRDefault="00C35023" w:rsidP="00011A8F">
      <w:pPr>
        <w:pStyle w:val="Akapitzlist"/>
        <w:widowControl w:val="0"/>
        <w:numPr>
          <w:ilvl w:val="0"/>
          <w:numId w:val="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zobowiązuje się do spełnienia wymagań określonych w ust. 1 przez cały okres realizacji postanowień niniejszej umowy oraz gwarantuje</w:t>
      </w:r>
      <w:r w:rsidR="00F4738B">
        <w:rPr>
          <w:rFonts w:eastAsia="Segoe UI" w:cstheme="minorHAnsi"/>
          <w:color w:val="000000"/>
          <w:kern w:val="3"/>
          <w:lang w:eastAsia="zh-CN" w:bidi="hi-IN"/>
        </w:rPr>
        <w:t>, iż przez cały okres świadczenia usługi objętej niniejsza umową stan sanitarny pojazdów, kontenerów, pojemników będzie odpowiadał warunkom określonym w SWZ, przepisach prawa oraz zobowiązuje się do utrzymania estetycznego wyglądu pojazdów oraz odzieży ochronnej pracowników realizujących przedmiot umowy.</w:t>
      </w:r>
    </w:p>
    <w:p w14:paraId="214250B2" w14:textId="678B9FDA" w:rsidR="00C12E3B" w:rsidRPr="00C12E3B" w:rsidRDefault="00C35023" w:rsidP="00011A8F">
      <w:pPr>
        <w:pStyle w:val="Akapitzlist"/>
        <w:widowControl w:val="0"/>
        <w:numPr>
          <w:ilvl w:val="0"/>
          <w:numId w:val="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Wykonawca zobowiązuje się do utrzymywania pojazdów i ich wyposażenia w pełnej sprawności przez cały okres świadczenia usługi objętej niniejszą umową, a w przypadku ich awarii bądź uszkodzenia do zastąpienia ich innymi, o parametrach wymaganych przez Zamawiającego,                      w czasie i w sposób zapewniający ciągłość i terminowość świadczenia usługi odbioru                                         </w:t>
      </w:r>
      <w:r>
        <w:rPr>
          <w:rFonts w:eastAsia="Segoe UI" w:cstheme="minorHAnsi"/>
          <w:color w:val="000000"/>
          <w:kern w:val="3"/>
          <w:lang w:eastAsia="zh-CN" w:bidi="hi-IN"/>
        </w:rPr>
        <w:lastRenderedPageBreak/>
        <w:t>i transportu odpadów komunalnych z nieruchomości zamieszkałych z terenu Gminy Zakrzew                  i z Punktu Selektywnej Zbiórki Odpadów.</w:t>
      </w:r>
    </w:p>
    <w:p w14:paraId="325E7DAD" w14:textId="77777777" w:rsidR="00C35023" w:rsidRDefault="00C35023" w:rsidP="00011A8F">
      <w:pPr>
        <w:widowControl w:val="0"/>
        <w:autoSpaceDN w:val="0"/>
        <w:spacing w:after="0" w:line="276" w:lineRule="auto"/>
        <w:ind w:left="360"/>
        <w:rPr>
          <w:rFonts w:eastAsia="Segoe UI" w:cstheme="minorHAnsi"/>
          <w:color w:val="000000"/>
          <w:kern w:val="3"/>
          <w:lang w:eastAsia="zh-CN" w:bidi="hi-IN"/>
        </w:rPr>
      </w:pPr>
    </w:p>
    <w:p w14:paraId="6E082100" w14:textId="6C097680" w:rsidR="00C35023" w:rsidRDefault="00C35023" w:rsidP="00011A8F">
      <w:pPr>
        <w:widowControl w:val="0"/>
        <w:autoSpaceDN w:val="0"/>
        <w:spacing w:after="0" w:line="240" w:lineRule="auto"/>
        <w:ind w:left="360"/>
        <w:rPr>
          <w:rFonts w:eastAsia="Segoe UI" w:cstheme="minorHAnsi"/>
          <w:b/>
          <w:bCs/>
          <w:color w:val="000000"/>
          <w:kern w:val="3"/>
          <w:lang w:eastAsia="zh-CN" w:bidi="hi-IN"/>
        </w:rPr>
      </w:pPr>
      <w:r w:rsidRPr="00A9341D">
        <w:rPr>
          <w:rFonts w:eastAsia="Segoe UI" w:cstheme="minorHAnsi"/>
          <w:b/>
          <w:bCs/>
          <w:color w:val="000000"/>
          <w:kern w:val="3"/>
          <w:lang w:eastAsia="zh-CN" w:bidi="hi-IN"/>
        </w:rPr>
        <w:t xml:space="preserve">§ </w:t>
      </w:r>
      <w:r w:rsidR="00C65CC2">
        <w:rPr>
          <w:rFonts w:eastAsia="Segoe UI" w:cstheme="minorHAnsi"/>
          <w:b/>
          <w:bCs/>
          <w:color w:val="000000"/>
          <w:kern w:val="3"/>
          <w:lang w:eastAsia="zh-CN" w:bidi="hi-IN"/>
        </w:rPr>
        <w:t>4</w:t>
      </w:r>
      <w:r w:rsidRPr="00A9341D">
        <w:rPr>
          <w:rFonts w:eastAsia="Segoe UI" w:cstheme="minorHAnsi"/>
          <w:b/>
          <w:bCs/>
          <w:color w:val="000000"/>
          <w:kern w:val="3"/>
          <w:lang w:eastAsia="zh-CN" w:bidi="hi-IN"/>
        </w:rPr>
        <w:t>.</w:t>
      </w:r>
    </w:p>
    <w:p w14:paraId="154C71BF" w14:textId="5EDDAB65" w:rsidR="00C65CC2" w:rsidRDefault="00C65CC2" w:rsidP="00011A8F">
      <w:pPr>
        <w:widowControl w:val="0"/>
        <w:autoSpaceDN w:val="0"/>
        <w:spacing w:after="0" w:line="360" w:lineRule="auto"/>
        <w:ind w:left="360"/>
        <w:rPr>
          <w:rFonts w:eastAsia="Segoe UI" w:cstheme="minorHAnsi"/>
          <w:b/>
          <w:bCs/>
          <w:color w:val="000000"/>
          <w:kern w:val="3"/>
          <w:lang w:eastAsia="zh-CN" w:bidi="hi-IN"/>
        </w:rPr>
      </w:pPr>
      <w:r>
        <w:rPr>
          <w:rFonts w:eastAsia="Segoe UI" w:cstheme="minorHAnsi"/>
          <w:b/>
          <w:bCs/>
          <w:color w:val="000000"/>
          <w:kern w:val="3"/>
          <w:lang w:eastAsia="zh-CN" w:bidi="hi-IN"/>
        </w:rPr>
        <w:t>OBOWIĄZKI WYKONAWCY</w:t>
      </w:r>
    </w:p>
    <w:p w14:paraId="753AF753" w14:textId="7BAB3978" w:rsidR="00682411" w:rsidRPr="00682411" w:rsidRDefault="00682411" w:rsidP="00011A8F">
      <w:pPr>
        <w:pStyle w:val="Akapitzlist"/>
        <w:widowControl w:val="0"/>
        <w:numPr>
          <w:ilvl w:val="0"/>
          <w:numId w:val="10"/>
        </w:numPr>
        <w:autoSpaceDN w:val="0"/>
        <w:spacing w:after="0" w:line="276" w:lineRule="auto"/>
        <w:rPr>
          <w:rFonts w:eastAsia="Segoe UI" w:cstheme="minorHAnsi"/>
          <w:color w:val="000000"/>
          <w:kern w:val="3"/>
          <w:lang w:eastAsia="zh-CN" w:bidi="hi-IN"/>
        </w:rPr>
      </w:pPr>
      <w:r w:rsidRPr="00682411">
        <w:rPr>
          <w:rFonts w:eastAsia="Segoe UI" w:cstheme="minorHAnsi"/>
          <w:color w:val="000000"/>
          <w:kern w:val="3"/>
          <w:lang w:eastAsia="zh-CN" w:bidi="hi-IN"/>
        </w:rPr>
        <w:t>Realizując przedmiot umowy Wykonawca, w szczególności zobowiązany jest do:</w:t>
      </w:r>
    </w:p>
    <w:p w14:paraId="7488572E" w14:textId="1BE25D19" w:rsidR="004E174C" w:rsidRPr="001434DE" w:rsidRDefault="004E174C" w:rsidP="00011A8F">
      <w:pPr>
        <w:pStyle w:val="Akapitzlist"/>
        <w:numPr>
          <w:ilvl w:val="0"/>
          <w:numId w:val="12"/>
        </w:numPr>
        <w:spacing w:before="240" w:after="0" w:line="276" w:lineRule="auto"/>
        <w:rPr>
          <w:rFonts w:eastAsia="Lucida Sans Unicode" w:cstheme="minorHAnsi"/>
          <w:bCs/>
          <w:color w:val="000000" w:themeColor="text1"/>
          <w:lang w:eastAsia="pl-PL"/>
        </w:rPr>
      </w:pPr>
      <w:r w:rsidRPr="001434DE">
        <w:rPr>
          <w:rFonts w:eastAsia="Lucida Sans Unicode" w:cstheme="minorHAnsi"/>
          <w:bCs/>
          <w:color w:val="000000" w:themeColor="text1"/>
          <w:lang w:eastAsia="pl-PL"/>
        </w:rPr>
        <w:t>zachowania należytej staranności wymaganej od profesjonalisty, w sposób rzetelny, terminowy, dokładny oraz zgodnie z obowiązującymi w czasie realizacji przedmiotu umowy przepisami prawa, w szczególności:</w:t>
      </w:r>
    </w:p>
    <w:p w14:paraId="7E45BA9C" w14:textId="314582CE" w:rsidR="004E174C" w:rsidRPr="004E174C" w:rsidRDefault="004E174C" w:rsidP="00011A8F">
      <w:pPr>
        <w:pStyle w:val="Akapitzlist"/>
        <w:widowControl w:val="0"/>
        <w:numPr>
          <w:ilvl w:val="0"/>
          <w:numId w:val="11"/>
        </w:numPr>
        <w:autoSpaceDN w:val="0"/>
        <w:spacing w:before="240" w:after="0" w:line="276" w:lineRule="auto"/>
        <w:rPr>
          <w:rFonts w:eastAsia="Lucida Sans Unicode" w:cstheme="minorHAnsi"/>
          <w:bCs/>
          <w:color w:val="000000" w:themeColor="text1"/>
          <w:lang w:eastAsia="pl-PL"/>
        </w:rPr>
      </w:pPr>
      <w:r w:rsidRPr="004E174C">
        <w:rPr>
          <w:rFonts w:eastAsia="Lucida Sans Unicode" w:cstheme="minorHAnsi"/>
          <w:bCs/>
          <w:color w:val="000000" w:themeColor="text1"/>
          <w:lang w:eastAsia="pl-PL"/>
        </w:rPr>
        <w:t>ustawą z dnia 27 kwietnia 2001r. Prawo ochrony środowiska (t</w:t>
      </w:r>
      <w:r w:rsidR="00097707">
        <w:rPr>
          <w:rFonts w:eastAsia="Lucida Sans Unicode" w:cstheme="minorHAnsi"/>
          <w:bCs/>
          <w:color w:val="000000" w:themeColor="text1"/>
          <w:lang w:eastAsia="pl-PL"/>
        </w:rPr>
        <w:t xml:space="preserve">ekst </w:t>
      </w:r>
      <w:r w:rsidRPr="004E174C">
        <w:rPr>
          <w:rFonts w:eastAsia="Lucida Sans Unicode" w:cstheme="minorHAnsi"/>
          <w:bCs/>
          <w:color w:val="000000" w:themeColor="text1"/>
          <w:lang w:eastAsia="pl-PL"/>
        </w:rPr>
        <w:t>j</w:t>
      </w:r>
      <w:r w:rsidR="00097707">
        <w:rPr>
          <w:rFonts w:eastAsia="Lucida Sans Unicode" w:cstheme="minorHAnsi"/>
          <w:bCs/>
          <w:color w:val="000000" w:themeColor="text1"/>
          <w:lang w:eastAsia="pl-PL"/>
        </w:rPr>
        <w:t>edn</w:t>
      </w:r>
      <w:r w:rsidRPr="004E174C">
        <w:rPr>
          <w:rFonts w:eastAsia="Lucida Sans Unicode" w:cstheme="minorHAnsi"/>
          <w:bCs/>
          <w:color w:val="000000" w:themeColor="text1"/>
          <w:lang w:eastAsia="pl-PL"/>
        </w:rPr>
        <w:t>. Dz. U.</w:t>
      </w:r>
      <w:r>
        <w:rPr>
          <w:rFonts w:eastAsia="Lucida Sans Unicode" w:cstheme="minorHAnsi"/>
          <w:bCs/>
          <w:color w:val="000000" w:themeColor="text1"/>
          <w:lang w:eastAsia="pl-PL"/>
        </w:rPr>
        <w:t xml:space="preserve"> </w:t>
      </w:r>
      <w:r w:rsidRPr="004E174C">
        <w:rPr>
          <w:rFonts w:eastAsia="Lucida Sans Unicode" w:cstheme="minorHAnsi"/>
          <w:bCs/>
          <w:color w:val="000000" w:themeColor="text1"/>
          <w:lang w:eastAsia="pl-PL"/>
        </w:rPr>
        <w:t>z 2024r.                        poz. 54),</w:t>
      </w:r>
    </w:p>
    <w:p w14:paraId="5414EF34" w14:textId="3BBA1703" w:rsidR="004E174C" w:rsidRPr="001A2603" w:rsidRDefault="004E174C" w:rsidP="00011A8F">
      <w:pPr>
        <w:pStyle w:val="Akapitzlist"/>
        <w:numPr>
          <w:ilvl w:val="0"/>
          <w:numId w:val="11"/>
        </w:numPr>
        <w:spacing w:before="240" w:line="276" w:lineRule="auto"/>
        <w:rPr>
          <w:rFonts w:eastAsia="Lucida Sans Unicode" w:cstheme="minorHAnsi"/>
          <w:bCs/>
          <w:color w:val="000000" w:themeColor="text1"/>
          <w:lang w:eastAsia="pl-PL"/>
        </w:rPr>
      </w:pPr>
      <w:r w:rsidRPr="001A2603">
        <w:rPr>
          <w:rFonts w:eastAsia="Lucida Sans Unicode" w:cstheme="minorHAnsi"/>
          <w:bCs/>
          <w:color w:val="000000" w:themeColor="text1"/>
          <w:lang w:eastAsia="pl-PL"/>
        </w:rPr>
        <w:t>ustawą z dnia 13 września 1996r. o utrzymaniu czystości i porządku w gminach</w:t>
      </w:r>
      <w:r w:rsidR="00032A58">
        <w:rPr>
          <w:rFonts w:eastAsia="Lucida Sans Unicode" w:cstheme="minorHAnsi"/>
          <w:bCs/>
          <w:color w:val="000000" w:themeColor="text1"/>
          <w:lang w:eastAsia="pl-PL"/>
        </w:rPr>
        <w:t xml:space="preserve">                                  </w:t>
      </w:r>
      <w:r w:rsidRPr="001A2603">
        <w:rPr>
          <w:rFonts w:eastAsia="Lucida Sans Unicode" w:cstheme="minorHAnsi"/>
          <w:bCs/>
          <w:color w:val="000000" w:themeColor="text1"/>
          <w:lang w:eastAsia="pl-PL"/>
        </w:rPr>
        <w:t xml:space="preserve"> (</w:t>
      </w:r>
      <w:r w:rsidR="00097707">
        <w:rPr>
          <w:rFonts w:eastAsia="Lucida Sans Unicode" w:cstheme="minorHAnsi"/>
          <w:bCs/>
          <w:color w:val="000000" w:themeColor="text1"/>
          <w:lang w:eastAsia="pl-PL"/>
        </w:rPr>
        <w:t xml:space="preserve">tekst </w:t>
      </w:r>
      <w:r>
        <w:rPr>
          <w:rFonts w:eastAsia="Lucida Sans Unicode" w:cstheme="minorHAnsi"/>
          <w:bCs/>
          <w:color w:val="000000" w:themeColor="text1"/>
          <w:lang w:eastAsia="pl-PL"/>
        </w:rPr>
        <w:t>j</w:t>
      </w:r>
      <w:r w:rsidR="00097707">
        <w:rPr>
          <w:rFonts w:eastAsia="Lucida Sans Unicode" w:cstheme="minorHAnsi"/>
          <w:bCs/>
          <w:color w:val="000000" w:themeColor="text1"/>
          <w:lang w:eastAsia="pl-PL"/>
        </w:rPr>
        <w:t>edn.</w:t>
      </w:r>
      <w:r>
        <w:rPr>
          <w:rFonts w:eastAsia="Lucida Sans Unicode" w:cstheme="minorHAnsi"/>
          <w:bCs/>
          <w:color w:val="000000" w:themeColor="text1"/>
          <w:lang w:eastAsia="pl-PL"/>
        </w:rPr>
        <w:t xml:space="preserve"> </w:t>
      </w:r>
      <w:r w:rsidRPr="001A2603">
        <w:rPr>
          <w:rFonts w:eastAsia="Lucida Sans Unicode" w:cstheme="minorHAnsi"/>
          <w:bCs/>
          <w:color w:val="000000" w:themeColor="text1"/>
          <w:lang w:eastAsia="pl-PL"/>
        </w:rPr>
        <w:t xml:space="preserve">Dz. U. </w:t>
      </w:r>
      <w:r>
        <w:rPr>
          <w:rFonts w:eastAsia="Lucida Sans Unicode" w:cstheme="minorHAnsi"/>
          <w:bCs/>
          <w:color w:val="000000" w:themeColor="text1"/>
          <w:lang w:eastAsia="pl-PL"/>
        </w:rPr>
        <w:t xml:space="preserve"> </w:t>
      </w:r>
      <w:r w:rsidRPr="001A2603">
        <w:rPr>
          <w:rFonts w:eastAsia="Lucida Sans Unicode" w:cstheme="minorHAnsi"/>
          <w:bCs/>
          <w:color w:val="000000" w:themeColor="text1"/>
          <w:lang w:eastAsia="pl-PL"/>
        </w:rPr>
        <w:t>z 2024r. poz. 399),</w:t>
      </w:r>
    </w:p>
    <w:p w14:paraId="42297389" w14:textId="77777777" w:rsidR="004E174C" w:rsidRPr="001A2603" w:rsidRDefault="004E174C" w:rsidP="00011A8F">
      <w:pPr>
        <w:pStyle w:val="Akapitzlist"/>
        <w:numPr>
          <w:ilvl w:val="0"/>
          <w:numId w:val="11"/>
        </w:numPr>
        <w:spacing w:before="240" w:line="276" w:lineRule="auto"/>
        <w:rPr>
          <w:rFonts w:eastAsia="Lucida Sans Unicode" w:cstheme="minorHAnsi"/>
          <w:bCs/>
          <w:color w:val="000000" w:themeColor="text1"/>
          <w:lang w:eastAsia="pl-PL"/>
        </w:rPr>
      </w:pPr>
      <w:r w:rsidRPr="001A2603">
        <w:rPr>
          <w:rFonts w:eastAsia="Lucida Sans Unicode" w:cstheme="minorHAnsi"/>
          <w:bCs/>
          <w:color w:val="000000" w:themeColor="text1"/>
          <w:lang w:eastAsia="pl-PL"/>
        </w:rPr>
        <w:t>ustawą z dnia 14 grudnia 2012r. o odpadach (tekst jedn. Dz. U. z 2023r. poz. 1587, 1597, 1688, 1852, 2029),</w:t>
      </w:r>
    </w:p>
    <w:p w14:paraId="4B4219D9" w14:textId="0EA3576E" w:rsidR="004E174C" w:rsidRPr="001A2603" w:rsidRDefault="004E174C" w:rsidP="00011A8F">
      <w:pPr>
        <w:pStyle w:val="Akapitzlist"/>
        <w:numPr>
          <w:ilvl w:val="0"/>
          <w:numId w:val="11"/>
        </w:numPr>
        <w:spacing w:before="240" w:line="276" w:lineRule="auto"/>
        <w:rPr>
          <w:rFonts w:eastAsia="Lucida Sans Unicode" w:cstheme="minorHAnsi"/>
          <w:bCs/>
          <w:color w:val="000000" w:themeColor="text1"/>
          <w:lang w:eastAsia="pl-PL"/>
        </w:rPr>
      </w:pPr>
      <w:r w:rsidRPr="001A2603">
        <w:rPr>
          <w:rFonts w:eastAsia="Lucida Sans Unicode" w:cstheme="minorHAnsi"/>
          <w:bCs/>
          <w:color w:val="000000" w:themeColor="text1"/>
          <w:lang w:eastAsia="pl-PL"/>
        </w:rPr>
        <w:t>rozporządzeniem Ministra Środowiska z dnia 11 stycznia 2013r. w sprawie szczegółowych wymagań w zakresie odbierania odpadów komunalnych od właścicieli nieruchomości</w:t>
      </w:r>
      <w:r w:rsidR="00032A58">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 xml:space="preserve"> </w:t>
      </w:r>
      <w:r w:rsidRPr="001A2603">
        <w:rPr>
          <w:rFonts w:eastAsia="Lucida Sans Unicode" w:cstheme="minorHAnsi"/>
          <w:bCs/>
          <w:color w:val="000000" w:themeColor="text1"/>
          <w:lang w:eastAsia="pl-PL"/>
        </w:rPr>
        <w:t xml:space="preserve"> (Dz. U.</w:t>
      </w:r>
      <w:r>
        <w:rPr>
          <w:rFonts w:eastAsia="Lucida Sans Unicode" w:cstheme="minorHAnsi"/>
          <w:bCs/>
          <w:color w:val="000000" w:themeColor="text1"/>
          <w:lang w:eastAsia="pl-PL"/>
        </w:rPr>
        <w:t xml:space="preserve"> </w:t>
      </w:r>
      <w:r w:rsidRPr="001A2603">
        <w:rPr>
          <w:rFonts w:eastAsia="Lucida Sans Unicode" w:cstheme="minorHAnsi"/>
          <w:bCs/>
          <w:color w:val="000000" w:themeColor="text1"/>
          <w:lang w:eastAsia="pl-PL"/>
        </w:rPr>
        <w:t>z 2013r. poz. 122),</w:t>
      </w:r>
    </w:p>
    <w:p w14:paraId="41E673D2" w14:textId="77777777" w:rsidR="004E174C" w:rsidRPr="001A2603" w:rsidRDefault="004E174C" w:rsidP="00011A8F">
      <w:pPr>
        <w:pStyle w:val="Akapitzlist"/>
        <w:numPr>
          <w:ilvl w:val="0"/>
          <w:numId w:val="11"/>
        </w:numPr>
        <w:spacing w:before="240" w:line="276" w:lineRule="auto"/>
        <w:rPr>
          <w:rFonts w:eastAsia="Lucida Sans Unicode" w:cstheme="minorHAnsi"/>
          <w:bCs/>
          <w:color w:val="000000" w:themeColor="text1"/>
          <w:lang w:eastAsia="pl-PL"/>
        </w:rPr>
      </w:pPr>
      <w:r w:rsidRPr="001A2603">
        <w:rPr>
          <w:rFonts w:eastAsia="Lucida Sans Unicode" w:cstheme="minorHAnsi"/>
          <w:bCs/>
          <w:color w:val="000000" w:themeColor="text1"/>
          <w:lang w:eastAsia="pl-PL"/>
        </w:rPr>
        <w:t>rozporządzeniem Ministra Klimatu i Środowiska z dnia 10 maja 2021r. w sprawie sposobu selektywnego zbierania wybranych frakcji odpadów (Dz. U. z 2021r. poz. 906),</w:t>
      </w:r>
    </w:p>
    <w:p w14:paraId="40F61EE6" w14:textId="77777777" w:rsidR="004E174C" w:rsidRPr="001A2603" w:rsidRDefault="004E174C" w:rsidP="00011A8F">
      <w:pPr>
        <w:pStyle w:val="Akapitzlist"/>
        <w:numPr>
          <w:ilvl w:val="0"/>
          <w:numId w:val="11"/>
        </w:numPr>
        <w:spacing w:before="240" w:line="276" w:lineRule="auto"/>
        <w:rPr>
          <w:rFonts w:eastAsia="Lucida Sans Unicode" w:cstheme="minorHAnsi"/>
          <w:bCs/>
          <w:color w:val="000000" w:themeColor="text1"/>
          <w:lang w:eastAsia="pl-PL"/>
        </w:rPr>
      </w:pPr>
      <w:r w:rsidRPr="001A2603">
        <w:rPr>
          <w:rFonts w:eastAsia="Lucida Sans Unicode" w:cstheme="minorHAnsi"/>
          <w:bCs/>
          <w:color w:val="000000" w:themeColor="text1"/>
          <w:lang w:eastAsia="pl-PL"/>
        </w:rPr>
        <w:t>rozporządzeniem Ministra Klimatu i Środowiska z dnia 3 sierpnia 2021r. w sprawie sposobu obliczania poziomów przygotowania do ponownego użycia i recyklingu odpadów komunalnych (Dz. U. z 2021r. poz. 1530),</w:t>
      </w:r>
    </w:p>
    <w:p w14:paraId="3D0C2EB4" w14:textId="77777777" w:rsidR="004E174C" w:rsidRPr="001A2603" w:rsidRDefault="004E174C" w:rsidP="00011A8F">
      <w:pPr>
        <w:pStyle w:val="Akapitzlist"/>
        <w:numPr>
          <w:ilvl w:val="0"/>
          <w:numId w:val="11"/>
        </w:numPr>
        <w:spacing w:before="240" w:line="276" w:lineRule="auto"/>
        <w:rPr>
          <w:rFonts w:eastAsia="Lucida Sans Unicode" w:cstheme="minorHAnsi"/>
          <w:bCs/>
          <w:color w:val="000000" w:themeColor="text1"/>
          <w:lang w:eastAsia="pl-PL"/>
        </w:rPr>
      </w:pPr>
      <w:r w:rsidRPr="001A2603">
        <w:rPr>
          <w:rFonts w:eastAsia="Lucida Sans Unicode" w:cstheme="minorHAnsi"/>
          <w:bCs/>
          <w:color w:val="000000" w:themeColor="text1"/>
          <w:lang w:eastAsia="pl-PL"/>
        </w:rPr>
        <w:t xml:space="preserve">uchwałą Nr XLIV/385/2022 Rady Gminy Zakrzew z dnia 24 października 2022r. </w:t>
      </w:r>
      <w:r>
        <w:rPr>
          <w:rFonts w:eastAsia="Lucida Sans Unicode" w:cstheme="minorHAnsi"/>
          <w:bCs/>
          <w:color w:val="000000" w:themeColor="text1"/>
          <w:lang w:eastAsia="pl-PL"/>
        </w:rPr>
        <w:t xml:space="preserve">                             </w:t>
      </w:r>
      <w:r w:rsidRPr="001A2603">
        <w:rPr>
          <w:rFonts w:eastAsia="Lucida Sans Unicode" w:cstheme="minorHAnsi"/>
          <w:bCs/>
          <w:color w:val="000000" w:themeColor="text1"/>
          <w:lang w:eastAsia="pl-PL"/>
        </w:rPr>
        <w:t>w sprawie Regulaminu utrzymania czystości i porządku na terenie Gminy Zakrzew,</w:t>
      </w:r>
      <w:r>
        <w:rPr>
          <w:rFonts w:eastAsia="Lucida Sans Unicode" w:cstheme="minorHAnsi"/>
          <w:bCs/>
          <w:color w:val="000000" w:themeColor="text1"/>
          <w:lang w:eastAsia="pl-PL"/>
        </w:rPr>
        <w:t xml:space="preserve"> która stanowi załącznik do niniejszej umowy,</w:t>
      </w:r>
    </w:p>
    <w:p w14:paraId="17687E5E" w14:textId="19AFD498" w:rsidR="004E174C" w:rsidRPr="001A2603" w:rsidRDefault="004E174C" w:rsidP="00011A8F">
      <w:pPr>
        <w:pStyle w:val="Akapitzlist"/>
        <w:numPr>
          <w:ilvl w:val="0"/>
          <w:numId w:val="11"/>
        </w:numPr>
        <w:spacing w:before="240" w:line="276" w:lineRule="auto"/>
        <w:rPr>
          <w:rFonts w:eastAsia="Lucida Sans Unicode" w:cstheme="minorHAnsi"/>
          <w:bCs/>
          <w:color w:val="000000" w:themeColor="text1"/>
          <w:lang w:eastAsia="pl-PL"/>
        </w:rPr>
      </w:pPr>
      <w:r w:rsidRPr="001A2603">
        <w:rPr>
          <w:rFonts w:eastAsia="Lucida Sans Unicode" w:cstheme="minorHAnsi"/>
          <w:bCs/>
          <w:color w:val="000000" w:themeColor="text1"/>
          <w:lang w:eastAsia="pl-PL"/>
        </w:rPr>
        <w:t xml:space="preserve">uchwałą Nr </w:t>
      </w:r>
      <w:r w:rsidR="009C75E7">
        <w:rPr>
          <w:rFonts w:eastAsia="Lucida Sans Unicode" w:cstheme="minorHAnsi"/>
          <w:bCs/>
          <w:color w:val="000000" w:themeColor="text1"/>
          <w:lang w:eastAsia="pl-PL"/>
        </w:rPr>
        <w:t>XLIV/384/2022</w:t>
      </w:r>
      <w:r w:rsidRPr="001A2603">
        <w:rPr>
          <w:rFonts w:eastAsia="Lucida Sans Unicode" w:cstheme="minorHAnsi"/>
          <w:bCs/>
          <w:color w:val="000000" w:themeColor="text1"/>
          <w:lang w:eastAsia="pl-PL"/>
        </w:rPr>
        <w:t xml:space="preserve"> Rady Gminy Zakrzew z dnia</w:t>
      </w:r>
      <w:r w:rsidR="009C75E7">
        <w:rPr>
          <w:rFonts w:eastAsia="Lucida Sans Unicode" w:cstheme="minorHAnsi"/>
          <w:bCs/>
          <w:color w:val="000000" w:themeColor="text1"/>
          <w:lang w:eastAsia="pl-PL"/>
        </w:rPr>
        <w:t xml:space="preserve"> 24 października 2022r.</w:t>
      </w:r>
      <w:r w:rsidRPr="001A2603">
        <w:rPr>
          <w:rFonts w:eastAsia="Lucida Sans Unicode" w:cstheme="minorHAnsi"/>
          <w:bCs/>
          <w:color w:val="000000" w:themeColor="text1"/>
          <w:lang w:eastAsia="pl-PL"/>
        </w:rPr>
        <w:t xml:space="preserve"> w sprawie szczegółowego sposobu  i zakresu świadczenia usług w zakresie odbierania odpadów komunalnych od właścicieli nieruchomości zamieszkałych i zagospodarowania tych odpadów, w zamian za uiszczoną przez właściciela nieruchomości opłatę,</w:t>
      </w:r>
      <w:r>
        <w:rPr>
          <w:rFonts w:eastAsia="Lucida Sans Unicode" w:cstheme="minorHAnsi"/>
          <w:bCs/>
          <w:color w:val="000000" w:themeColor="text1"/>
          <w:lang w:eastAsia="pl-PL"/>
        </w:rPr>
        <w:t xml:space="preserve"> która stanowi załącznik do niniejszej umowy,</w:t>
      </w:r>
    </w:p>
    <w:p w14:paraId="1EC4A0DC" w14:textId="77777777" w:rsidR="004E174C" w:rsidRDefault="004E174C" w:rsidP="00011A8F">
      <w:pPr>
        <w:pStyle w:val="Akapitzlist"/>
        <w:numPr>
          <w:ilvl w:val="0"/>
          <w:numId w:val="11"/>
        </w:numPr>
        <w:spacing w:before="240" w:after="0" w:line="240" w:lineRule="auto"/>
        <w:rPr>
          <w:rFonts w:eastAsia="Lucida Sans Unicode" w:cstheme="minorHAnsi"/>
          <w:bCs/>
          <w:color w:val="000000" w:themeColor="text1"/>
          <w:lang w:eastAsia="pl-PL"/>
        </w:rPr>
      </w:pPr>
      <w:r w:rsidRPr="001A2603">
        <w:rPr>
          <w:rFonts w:eastAsia="Lucida Sans Unicode" w:cstheme="minorHAnsi"/>
          <w:bCs/>
          <w:color w:val="000000" w:themeColor="text1"/>
          <w:lang w:eastAsia="pl-PL"/>
        </w:rPr>
        <w:t>inny</w:t>
      </w:r>
      <w:r>
        <w:rPr>
          <w:rFonts w:eastAsia="Lucida Sans Unicode" w:cstheme="minorHAnsi"/>
          <w:bCs/>
          <w:color w:val="000000" w:themeColor="text1"/>
          <w:lang w:eastAsia="pl-PL"/>
        </w:rPr>
        <w:t>mi</w:t>
      </w:r>
      <w:r w:rsidRPr="001A2603">
        <w:rPr>
          <w:rFonts w:eastAsia="Lucida Sans Unicode" w:cstheme="minorHAnsi"/>
          <w:bCs/>
          <w:color w:val="000000" w:themeColor="text1"/>
          <w:lang w:eastAsia="pl-PL"/>
        </w:rPr>
        <w:t xml:space="preserve"> przepis</w:t>
      </w:r>
      <w:r>
        <w:rPr>
          <w:rFonts w:eastAsia="Lucida Sans Unicode" w:cstheme="minorHAnsi"/>
          <w:bCs/>
          <w:color w:val="000000" w:themeColor="text1"/>
          <w:lang w:eastAsia="pl-PL"/>
        </w:rPr>
        <w:t>ami</w:t>
      </w:r>
      <w:r w:rsidRPr="001A2603">
        <w:rPr>
          <w:rFonts w:eastAsia="Lucida Sans Unicode" w:cstheme="minorHAnsi"/>
          <w:bCs/>
          <w:color w:val="000000" w:themeColor="text1"/>
          <w:lang w:eastAsia="pl-PL"/>
        </w:rPr>
        <w:t xml:space="preserve"> powszechnie obowiązującego prawa mający</w:t>
      </w:r>
      <w:r>
        <w:rPr>
          <w:rFonts w:eastAsia="Lucida Sans Unicode" w:cstheme="minorHAnsi"/>
          <w:bCs/>
          <w:color w:val="000000" w:themeColor="text1"/>
          <w:lang w:eastAsia="pl-PL"/>
        </w:rPr>
        <w:t>mi</w:t>
      </w:r>
      <w:r w:rsidRPr="001A2603">
        <w:rPr>
          <w:rFonts w:eastAsia="Lucida Sans Unicode" w:cstheme="minorHAnsi"/>
          <w:bCs/>
          <w:color w:val="000000" w:themeColor="text1"/>
          <w:lang w:eastAsia="pl-PL"/>
        </w:rPr>
        <w:t xml:space="preserve"> wpływ na wykonanie przedmiotu umowy.</w:t>
      </w:r>
      <w:r>
        <w:rPr>
          <w:rFonts w:eastAsia="Lucida Sans Unicode" w:cstheme="minorHAnsi"/>
          <w:bCs/>
          <w:color w:val="000000" w:themeColor="text1"/>
          <w:lang w:eastAsia="pl-PL"/>
        </w:rPr>
        <w:t xml:space="preserve"> </w:t>
      </w:r>
    </w:p>
    <w:p w14:paraId="0D8DFC03" w14:textId="302C7230" w:rsidR="001434DE" w:rsidRDefault="001434DE" w:rsidP="00011A8F">
      <w:pPr>
        <w:pStyle w:val="Akapitzlist"/>
        <w:numPr>
          <w:ilvl w:val="0"/>
          <w:numId w:val="12"/>
        </w:numPr>
        <w:spacing w:before="240"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posiadania stosownych zezwoleń i wpisów uprawniających do prowadzenia działalności niezbędnych do wykonywania przedmiotu umowy przez cały okres realizacji postanowień niniejszej umowy, a w przypadku, gdy wpisy lub zezwolenia te stracą moc obowiązującą, zobowiązany jest do uzyskania nowych wpisów lub zezwoleń w sposób gwarantujący ciągłość świadczenia usługi objętej przedmiotem umowy oraz przekazywania kopii tych dokumentów Zamawiającemu w terminie 21 dni od dnia wykreślenia z rejestru, utraty mocy obowiązującego wpisu do rejestru, wygaśnięcia uprawnień wynikających z zezwoleń,</w:t>
      </w:r>
    </w:p>
    <w:p w14:paraId="4C2774C6" w14:textId="77777777" w:rsidR="00B0276E" w:rsidRDefault="00B0276E" w:rsidP="00011A8F">
      <w:pPr>
        <w:pStyle w:val="Akapitzlist"/>
        <w:numPr>
          <w:ilvl w:val="0"/>
          <w:numId w:val="12"/>
        </w:numPr>
        <w:spacing w:before="240" w:after="0" w:line="276" w:lineRule="auto"/>
        <w:ind w:left="700"/>
        <w:rPr>
          <w:rFonts w:eastAsia="Lucida Sans Unicode" w:cstheme="minorHAnsi"/>
          <w:bCs/>
          <w:color w:val="000000" w:themeColor="text1"/>
          <w:lang w:eastAsia="pl-PL"/>
        </w:rPr>
      </w:pPr>
      <w:r>
        <w:rPr>
          <w:rFonts w:eastAsia="Lucida Sans Unicode" w:cstheme="minorHAnsi"/>
          <w:bCs/>
          <w:color w:val="000000" w:themeColor="text1"/>
          <w:lang w:eastAsia="pl-PL"/>
        </w:rPr>
        <w:t>wykonania wszystkich obowiązków opisanych w SWZ i w jej załącznikach w sposób tam                     i w niniejszej umowie określonych,</w:t>
      </w:r>
    </w:p>
    <w:p w14:paraId="20B7B011" w14:textId="02C3464E" w:rsidR="00B0276E" w:rsidRDefault="00B0276E" w:rsidP="00011A8F">
      <w:pPr>
        <w:pStyle w:val="Akapitzlist"/>
        <w:numPr>
          <w:ilvl w:val="0"/>
          <w:numId w:val="12"/>
        </w:numPr>
        <w:spacing w:before="240" w:after="0" w:line="276" w:lineRule="auto"/>
        <w:ind w:left="700"/>
        <w:rPr>
          <w:rFonts w:eastAsia="Lucida Sans Unicode" w:cstheme="minorHAnsi"/>
          <w:bCs/>
          <w:color w:val="000000" w:themeColor="text1"/>
          <w:lang w:eastAsia="pl-PL"/>
        </w:rPr>
      </w:pPr>
      <w:r>
        <w:rPr>
          <w:rFonts w:eastAsia="Lucida Sans Unicode" w:cstheme="minorHAnsi"/>
          <w:bCs/>
          <w:color w:val="000000" w:themeColor="text1"/>
          <w:lang w:eastAsia="pl-PL"/>
        </w:rPr>
        <w:t xml:space="preserve">wyznaczenia osoby Koordynatora umowy, z którym Zamawiający będzie mógł się kontaktować bezpośrednio w dniach: od poniedziałku do piątku, w godzinach od 8.00 do 15.00, przy czym </w:t>
      </w:r>
      <w:r>
        <w:rPr>
          <w:rFonts w:eastAsia="Lucida Sans Unicode" w:cstheme="minorHAnsi"/>
          <w:bCs/>
          <w:color w:val="000000" w:themeColor="text1"/>
          <w:lang w:eastAsia="pl-PL"/>
        </w:rPr>
        <w:lastRenderedPageBreak/>
        <w:t>Koordynator umowy odpowiedzialny będzie za nadzorowanie i koordynowanie wykonania przez Wykonawcę postanowień niniejszej umowy,</w:t>
      </w:r>
    </w:p>
    <w:p w14:paraId="41EA3160" w14:textId="77777777" w:rsidR="00B0276E" w:rsidRDefault="00B0276E" w:rsidP="00011A8F">
      <w:pPr>
        <w:pStyle w:val="Akapitzlist"/>
        <w:numPr>
          <w:ilvl w:val="0"/>
          <w:numId w:val="12"/>
        </w:numPr>
        <w:spacing w:before="240" w:after="0" w:line="276" w:lineRule="auto"/>
        <w:ind w:left="700"/>
        <w:rPr>
          <w:rFonts w:eastAsia="Lucida Sans Unicode" w:cstheme="minorHAnsi"/>
          <w:bCs/>
          <w:color w:val="000000" w:themeColor="text1"/>
          <w:lang w:eastAsia="pl-PL"/>
        </w:rPr>
      </w:pPr>
      <w:r>
        <w:rPr>
          <w:rFonts w:eastAsia="Lucida Sans Unicode" w:cstheme="minorHAnsi"/>
          <w:bCs/>
          <w:color w:val="000000" w:themeColor="text1"/>
          <w:lang w:eastAsia="pl-PL"/>
        </w:rPr>
        <w:t>niezwłocznego przekazywania informacji dotyczących realizacji umowy, na każde żądanie Zamawiającego nie później niż w terminie 2 (dwóch) dni roboczych od daty zgłoszenia żądania,</w:t>
      </w:r>
    </w:p>
    <w:p w14:paraId="5075085D" w14:textId="067361E0" w:rsidR="00B0276E" w:rsidRDefault="00B0276E" w:rsidP="00011A8F">
      <w:pPr>
        <w:pStyle w:val="Akapitzlist"/>
        <w:numPr>
          <w:ilvl w:val="0"/>
          <w:numId w:val="12"/>
        </w:numPr>
        <w:spacing w:before="240" w:after="0" w:line="276" w:lineRule="auto"/>
        <w:ind w:left="700"/>
        <w:rPr>
          <w:rFonts w:eastAsia="Lucida Sans Unicode" w:cstheme="minorHAnsi"/>
          <w:bCs/>
          <w:color w:val="000000" w:themeColor="text1"/>
          <w:lang w:eastAsia="pl-PL"/>
        </w:rPr>
      </w:pPr>
      <w:r>
        <w:rPr>
          <w:rFonts w:eastAsia="Lucida Sans Unicode" w:cstheme="minorHAnsi"/>
          <w:bCs/>
          <w:color w:val="000000" w:themeColor="text1"/>
          <w:lang w:eastAsia="pl-PL"/>
        </w:rPr>
        <w:t>terminowego sporządzania i przekazywania Zamawiającemu raportów, sprawozdań                                     z wykonania przedmiotu umowy, zawierających informacje wskazane w umowie i SWZ i jej załącznikach,</w:t>
      </w:r>
    </w:p>
    <w:p w14:paraId="43E1732F" w14:textId="02124CF6" w:rsidR="00C12E3B" w:rsidRDefault="00C12E3B" w:rsidP="00011A8F">
      <w:pPr>
        <w:pStyle w:val="Akapitzlist"/>
        <w:numPr>
          <w:ilvl w:val="0"/>
          <w:numId w:val="12"/>
        </w:numPr>
        <w:spacing w:before="240" w:after="0" w:line="276" w:lineRule="auto"/>
        <w:ind w:left="700"/>
        <w:rPr>
          <w:rFonts w:eastAsia="Lucida Sans Unicode" w:cstheme="minorHAnsi"/>
          <w:bCs/>
          <w:color w:val="000000" w:themeColor="text1"/>
          <w:lang w:eastAsia="pl-PL"/>
        </w:rPr>
      </w:pPr>
      <w:r>
        <w:rPr>
          <w:rFonts w:eastAsia="Lucida Sans Unicode" w:cstheme="minorHAnsi"/>
          <w:bCs/>
          <w:color w:val="000000" w:themeColor="text1"/>
          <w:lang w:eastAsia="pl-PL"/>
        </w:rPr>
        <w:t>w przypadku świadczenia usługi za pośrednictwem stacji przeładunkowej Wykonawca zobowiązany jest do przedłożenia dokumentu poświadczającego prawo do dysponowania nieruchomością na której przeładunek ma być prowadzony oraz decyzji zezwalającej na zbieranie odpadów we właściwych kodach lub innego równoważnego dokumentu, przed rozpoczęciem świadczenia usługi za jej pośrednictwem,</w:t>
      </w:r>
    </w:p>
    <w:p w14:paraId="34CEC57B" w14:textId="72806CF9" w:rsidR="00B0276E" w:rsidRDefault="00B0276E" w:rsidP="00011A8F">
      <w:pPr>
        <w:pStyle w:val="Akapitzlist"/>
        <w:numPr>
          <w:ilvl w:val="0"/>
          <w:numId w:val="12"/>
        </w:numPr>
        <w:spacing w:before="240" w:after="0" w:line="276" w:lineRule="auto"/>
        <w:ind w:left="700"/>
        <w:rPr>
          <w:rFonts w:eastAsia="Lucida Sans Unicode" w:cstheme="minorHAnsi"/>
          <w:bCs/>
          <w:color w:val="000000" w:themeColor="text1"/>
          <w:lang w:eastAsia="pl-PL"/>
        </w:rPr>
      </w:pPr>
      <w:r>
        <w:rPr>
          <w:rFonts w:eastAsia="Lucida Sans Unicode" w:cstheme="minorHAnsi"/>
          <w:bCs/>
          <w:color w:val="000000" w:themeColor="text1"/>
          <w:lang w:eastAsia="pl-PL"/>
        </w:rPr>
        <w:t>przestrzegania poufności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wykorzystywane w celach marketingowych, reklamowych,</w:t>
      </w:r>
    </w:p>
    <w:p w14:paraId="7B7AD686" w14:textId="75198F33" w:rsidR="00B0276E" w:rsidRDefault="00B0276E" w:rsidP="00011A8F">
      <w:pPr>
        <w:pStyle w:val="Akapitzlist"/>
        <w:numPr>
          <w:ilvl w:val="0"/>
          <w:numId w:val="12"/>
        </w:numPr>
        <w:spacing w:before="240" w:after="0" w:line="276" w:lineRule="auto"/>
        <w:ind w:left="700"/>
        <w:rPr>
          <w:rFonts w:eastAsia="Lucida Sans Unicode" w:cstheme="minorHAnsi"/>
          <w:bCs/>
          <w:color w:val="000000" w:themeColor="text1"/>
          <w:lang w:eastAsia="pl-PL"/>
        </w:rPr>
      </w:pPr>
      <w:r>
        <w:rPr>
          <w:rFonts w:eastAsia="Lucida Sans Unicode" w:cstheme="minorHAnsi"/>
          <w:bCs/>
          <w:color w:val="000000" w:themeColor="text1"/>
          <w:lang w:eastAsia="pl-PL"/>
        </w:rPr>
        <w:t xml:space="preserve">posiadania ważnej przez cały okres realizacji postanowień niniejszej umowy polisy ubezpieczeniowej od odpowiedzialności cywilnej w zakresie prowadzonej działalności gospodarczej związanej z realizacją przedmiotu umowy, na kwotę nie niższą niż 1.000.000,00 zł. Wykonawca zobowiązuje się przedłożyć Zamawiającemu potwierdzoną za zgodność </w:t>
      </w:r>
      <w:r w:rsidR="00C12E3B">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 xml:space="preserve">z oryginałem kopię umowy ubezpieczenia lub polisy ubezpieczeniowej najpóźniej w dniu zawarcia umowy. W przypadku, gdy okres ubezpieczenia umowy ubezpieczenia zawartej </w:t>
      </w:r>
      <w:r w:rsidR="00C12E3B">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z Wykonawcą jest krótszy niż okres realizacji niniejszej umowy, Wykonawca zobowiązany jest do kontynuacji umowy ubezpieczenia na warunkach tożsamych lub nie mniej korzystnych niż dotychczasowa umowa ubezpieczenia. W takim przypadku Wykonawca zobowiązany jest zawrzeć nową umowę z Ubezpieczycielem i przedłożyć Zamawiającemu kopię nowo zawartej umowy ubezpieczenia lub polisy ubezpieczeniowej, potwierdzonej za zgodność z oryginałem, w terminie 2 dni od daty wygaśnięcia poprzednio obowiązującej umowy ubezpieczenia,</w:t>
      </w:r>
    </w:p>
    <w:p w14:paraId="3284C087" w14:textId="77777777" w:rsidR="00B0276E" w:rsidRDefault="00B0276E" w:rsidP="00011A8F">
      <w:pPr>
        <w:pStyle w:val="Akapitzlist"/>
        <w:numPr>
          <w:ilvl w:val="0"/>
          <w:numId w:val="12"/>
        </w:numPr>
        <w:spacing w:before="240" w:after="0" w:line="276" w:lineRule="auto"/>
        <w:ind w:left="700"/>
        <w:rPr>
          <w:rFonts w:eastAsia="Lucida Sans Unicode" w:cstheme="minorHAnsi"/>
          <w:bCs/>
          <w:color w:val="000000" w:themeColor="text1"/>
          <w:lang w:eastAsia="pl-PL"/>
        </w:rPr>
      </w:pPr>
      <w:r>
        <w:rPr>
          <w:rFonts w:eastAsia="Lucida Sans Unicode" w:cstheme="minorHAnsi"/>
          <w:bCs/>
          <w:color w:val="000000" w:themeColor="text1"/>
          <w:lang w:eastAsia="pl-PL"/>
        </w:rPr>
        <w:t>przedkładania Zamawiającemu rocznych sprawozdań, zgodnie z art. 9n ust. 1 – 3 ustawy                 z dnia 13 września 1996r. o utrzymaniu czystości i porządku w gminach.</w:t>
      </w:r>
    </w:p>
    <w:p w14:paraId="78BDE8A5" w14:textId="365F4017" w:rsidR="001434DE" w:rsidRPr="00695B37" w:rsidRDefault="001434DE" w:rsidP="00011A8F">
      <w:pPr>
        <w:pStyle w:val="Akapitzlist"/>
        <w:numPr>
          <w:ilvl w:val="0"/>
          <w:numId w:val="10"/>
        </w:numPr>
        <w:spacing w:after="0" w:line="276" w:lineRule="auto"/>
        <w:rPr>
          <w:rFonts w:eastAsia="Lucida Sans Unicode" w:cstheme="minorHAnsi"/>
          <w:bCs/>
          <w:color w:val="000000" w:themeColor="text1"/>
          <w:lang w:eastAsia="pl-PL"/>
        </w:rPr>
      </w:pPr>
      <w:r w:rsidRPr="00695B37">
        <w:rPr>
          <w:rFonts w:eastAsia="Lucida Sans Unicode" w:cstheme="minorHAnsi"/>
          <w:bCs/>
          <w:color w:val="000000" w:themeColor="text1"/>
          <w:lang w:eastAsia="pl-PL"/>
        </w:rPr>
        <w:t xml:space="preserve">Wykonawca będzie przekazywał niesegregowane (zmieszane) odpady komunalne do następującej </w:t>
      </w:r>
      <w:r w:rsidR="00C10684" w:rsidRPr="00695B37">
        <w:rPr>
          <w:rFonts w:eastAsia="Lucida Sans Unicode" w:cstheme="minorHAnsi"/>
          <w:bCs/>
          <w:color w:val="000000" w:themeColor="text1"/>
          <w:lang w:eastAsia="pl-PL"/>
        </w:rPr>
        <w:t>I</w:t>
      </w:r>
      <w:r w:rsidRPr="00695B37">
        <w:rPr>
          <w:rFonts w:eastAsia="Lucida Sans Unicode" w:cstheme="minorHAnsi"/>
          <w:bCs/>
          <w:color w:val="000000" w:themeColor="text1"/>
          <w:lang w:eastAsia="pl-PL"/>
        </w:rPr>
        <w:t xml:space="preserve">nstalacji </w:t>
      </w:r>
      <w:r w:rsidR="00C10684" w:rsidRPr="00695B37">
        <w:rPr>
          <w:rFonts w:eastAsia="Lucida Sans Unicode" w:cstheme="minorHAnsi"/>
          <w:bCs/>
          <w:color w:val="000000" w:themeColor="text1"/>
          <w:lang w:eastAsia="pl-PL"/>
        </w:rPr>
        <w:t>K</w:t>
      </w:r>
      <w:r w:rsidRPr="00695B37">
        <w:rPr>
          <w:rFonts w:eastAsia="Lucida Sans Unicode" w:cstheme="minorHAnsi"/>
          <w:bCs/>
          <w:color w:val="000000" w:themeColor="text1"/>
          <w:lang w:eastAsia="pl-PL"/>
        </w:rPr>
        <w:t>omunalnej: ___________________________________</w:t>
      </w:r>
      <w:r w:rsidR="00C10684" w:rsidRPr="00695B37">
        <w:rPr>
          <w:rFonts w:eastAsia="Lucida Sans Unicode" w:cstheme="minorHAnsi"/>
          <w:bCs/>
          <w:color w:val="000000" w:themeColor="text1"/>
          <w:lang w:eastAsia="pl-PL"/>
        </w:rPr>
        <w:t>_________________________</w:t>
      </w:r>
      <w:r w:rsidRPr="00695B37">
        <w:rPr>
          <w:rFonts w:eastAsia="Lucida Sans Unicode" w:cstheme="minorHAnsi"/>
          <w:bCs/>
          <w:color w:val="000000" w:themeColor="text1"/>
          <w:lang w:eastAsia="pl-PL"/>
        </w:rPr>
        <w:t xml:space="preserve"> .</w:t>
      </w:r>
    </w:p>
    <w:p w14:paraId="2892EEE4" w14:textId="379DEB58" w:rsidR="001434DE" w:rsidRDefault="001434DE" w:rsidP="00011A8F">
      <w:pPr>
        <w:pStyle w:val="Akapitzlist"/>
        <w:numPr>
          <w:ilvl w:val="0"/>
          <w:numId w:val="10"/>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 xml:space="preserve">Wykonawca </w:t>
      </w:r>
      <w:r w:rsidR="00C10684">
        <w:rPr>
          <w:rFonts w:eastAsia="Lucida Sans Unicode" w:cstheme="minorHAnsi"/>
          <w:bCs/>
          <w:color w:val="000000" w:themeColor="text1"/>
          <w:lang w:eastAsia="pl-PL"/>
        </w:rPr>
        <w:t xml:space="preserve">będzie przekazywał odpady komunalne inne niż wskazane w ust. </w:t>
      </w:r>
      <w:r w:rsidR="00F4738B">
        <w:rPr>
          <w:rFonts w:eastAsia="Lucida Sans Unicode" w:cstheme="minorHAnsi"/>
          <w:bCs/>
          <w:color w:val="000000" w:themeColor="text1"/>
          <w:lang w:eastAsia="pl-PL"/>
        </w:rPr>
        <w:t>2</w:t>
      </w:r>
      <w:r w:rsidR="00C10684">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do następujących instalacji  lub podmiotów zbierających:</w:t>
      </w:r>
    </w:p>
    <w:p w14:paraId="27E35880" w14:textId="77777777" w:rsidR="001434DE" w:rsidRDefault="001434DE" w:rsidP="00011A8F">
      <w:pPr>
        <w:pStyle w:val="Akapitzlist"/>
        <w:numPr>
          <w:ilvl w:val="0"/>
          <w:numId w:val="3"/>
        </w:numPr>
        <w:spacing w:before="240"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w zakresie frakcji odpadów papieru i tektury: ________________________________________</w:t>
      </w:r>
    </w:p>
    <w:p w14:paraId="57C6FEC4" w14:textId="77777777" w:rsidR="001434DE" w:rsidRDefault="001434DE" w:rsidP="00011A8F">
      <w:pPr>
        <w:pStyle w:val="Akapitzlist"/>
        <w:numPr>
          <w:ilvl w:val="0"/>
          <w:numId w:val="3"/>
        </w:numPr>
        <w:spacing w:before="240"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w zakresie frakcji odpadów szkła: _________________________________________________</w:t>
      </w:r>
    </w:p>
    <w:p w14:paraId="08287DFF" w14:textId="77777777" w:rsidR="001434DE" w:rsidRDefault="001434DE" w:rsidP="00011A8F">
      <w:pPr>
        <w:pStyle w:val="Akapitzlist"/>
        <w:numPr>
          <w:ilvl w:val="0"/>
          <w:numId w:val="3"/>
        </w:numPr>
        <w:spacing w:before="240"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w zakresie frakcji odpadów tworzyw sztucznych, metali oraz opakowań wielomateriałowych: ____________________________________________________________________________</w:t>
      </w:r>
    </w:p>
    <w:p w14:paraId="14765C7B" w14:textId="77777777" w:rsidR="001434DE" w:rsidRDefault="001434DE" w:rsidP="00011A8F">
      <w:pPr>
        <w:pStyle w:val="Akapitzlist"/>
        <w:numPr>
          <w:ilvl w:val="0"/>
          <w:numId w:val="3"/>
        </w:numPr>
        <w:spacing w:before="240"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w zakresie frakcji odpadów biodegradowalnych BIO: __________________________________</w:t>
      </w:r>
    </w:p>
    <w:p w14:paraId="1BC6A10B" w14:textId="77777777" w:rsidR="001434DE" w:rsidRDefault="001434DE" w:rsidP="00011A8F">
      <w:pPr>
        <w:pStyle w:val="Akapitzlist"/>
        <w:numPr>
          <w:ilvl w:val="0"/>
          <w:numId w:val="3"/>
        </w:numPr>
        <w:spacing w:before="240"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w zakresie pozostałych frakcji odpadów:</w:t>
      </w:r>
    </w:p>
    <w:p w14:paraId="2E1CEBFA"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lastRenderedPageBreak/>
        <w:t>popiół i żużel: _____________________________________________________________</w:t>
      </w:r>
    </w:p>
    <w:p w14:paraId="2695AC84"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odpady wielkogabarytowe (bez sprzętu RTV i AGD): _______________________________</w:t>
      </w:r>
    </w:p>
    <w:p w14:paraId="5707FD7F"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zużyte opony: _____________________________________________________________</w:t>
      </w:r>
    </w:p>
    <w:p w14:paraId="6894DE28"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odpady betonu oraz gruz betonowy z rozbiórki i remontów: ________________________</w:t>
      </w:r>
    </w:p>
    <w:p w14:paraId="321B8963"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gruz ceglany: ______________________________________________________________</w:t>
      </w:r>
    </w:p>
    <w:p w14:paraId="6572612C"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odpady innych materiałów ceramicznych i elementów wyposażenia: __________________</w:t>
      </w:r>
    </w:p>
    <w:p w14:paraId="7006B663" w14:textId="6FC4E83A"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zmieszane odpady z betonu, gruzu ceglanego, odpadów materiałów ceramicznych                               i elementów wyposażenia inne niż wymienione w 17 01 06</w:t>
      </w:r>
      <w:r w:rsidR="00A2098B">
        <w:rPr>
          <w:rFonts w:eastAsia="Lucida Sans Unicode" w:cstheme="minorHAnsi"/>
          <w:bCs/>
          <w:color w:val="000000" w:themeColor="text1"/>
          <w:lang w:eastAsia="pl-PL"/>
        </w:rPr>
        <w:t>:</w:t>
      </w:r>
      <w:r>
        <w:rPr>
          <w:rFonts w:eastAsia="Lucida Sans Unicode" w:cstheme="minorHAnsi"/>
          <w:bCs/>
          <w:color w:val="000000" w:themeColor="text1"/>
          <w:lang w:eastAsia="pl-PL"/>
        </w:rPr>
        <w:t xml:space="preserve"> ________________________________________________________________________</w:t>
      </w:r>
    </w:p>
    <w:p w14:paraId="4C8FF943"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zmieszane odpady z budowy, remontów i demontażu inne niż wymienione w 17 09 01,                   17 09 02, 17 09 03: _________________________________________________________</w:t>
      </w:r>
    </w:p>
    <w:p w14:paraId="4A5A5E93"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papa: ____________________________________________________________________</w:t>
      </w:r>
    </w:p>
    <w:p w14:paraId="07EB0213"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materiały izolacyjne: ________________________________________________________</w:t>
      </w:r>
    </w:p>
    <w:p w14:paraId="5DBB501E"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lampy fluorescencyjne i inne odpady zawierające rtęć: _____________________________</w:t>
      </w:r>
    </w:p>
    <w:p w14:paraId="75FD7818"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opakowania zawierające pozostałości substancji niebezpiecznych lub nimi zanieczyszczone: ________________________________________________________________________</w:t>
      </w:r>
    </w:p>
    <w:p w14:paraId="17F531D3"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farby, tusze, farby drukarskie, kleje, lepiszcze i żywice inne niż wymienione w 20 01 27: ________________________________________________________________________</w:t>
      </w:r>
    </w:p>
    <w:p w14:paraId="34851DEE"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rozpuszczalniki: ____________________________________________________________</w:t>
      </w:r>
    </w:p>
    <w:p w14:paraId="71DA08BA"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detergenty zawierające substancje niebezpieczne: ________________________________</w:t>
      </w:r>
    </w:p>
    <w:p w14:paraId="548DBC88"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odpady niekwalifikujące się do odpadów medycznych powstałe w gospodarstwie domowym w wyniku przyjmowania produktów leczniczych w formie iniekcji i prowadzenia monitoringu poziomu substancji we krwi, w szczególności igły i strzykawki: ________________________________________________________________________</w:t>
      </w:r>
    </w:p>
    <w:p w14:paraId="5C869C13"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baterie i akumulatory łącznie z bateriami i akumulatorami wymienionymi w 16 06 01, 16 06 02 lub 16 06 03 oraz niesortowane baterie i akumulatory zawierające te baterie: ________________________________________________________________________</w:t>
      </w:r>
    </w:p>
    <w:p w14:paraId="331E699B"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baterie i akumulatory inne niż wymienione w 20 01 33: ____________________________</w:t>
      </w:r>
    </w:p>
    <w:p w14:paraId="30C63DF2"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urządzenia zawierające freony: _______________________________________________</w:t>
      </w:r>
    </w:p>
    <w:p w14:paraId="40433033"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zużyte urządzenia elektryczne i elektroniczne inne niż wymienione w 20 01 21 i 20 01 23 zawierające niebezpieczne składniki (1): ________________________________________</w:t>
      </w:r>
    </w:p>
    <w:p w14:paraId="6C9CF2B6"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zużyte urządzenia elektryczne i elektroniczne inne niż wymienione w 20 01 21, 20 01 23                  i 20 01 35: ________________________________________________________________</w:t>
      </w:r>
    </w:p>
    <w:p w14:paraId="5C181651" w14:textId="77777777" w:rsidR="001434DE"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lastRenderedPageBreak/>
        <w:t>leki inne niż wymienione w 20 01 31: ___________________________________________</w:t>
      </w:r>
    </w:p>
    <w:p w14:paraId="231D1857" w14:textId="77777777" w:rsidR="001434DE" w:rsidRPr="00111CF6" w:rsidRDefault="001434DE" w:rsidP="00011A8F">
      <w:pPr>
        <w:pStyle w:val="Akapitzlist"/>
        <w:numPr>
          <w:ilvl w:val="0"/>
          <w:numId w:val="4"/>
        </w:numPr>
        <w:spacing w:before="240" w:after="0" w:line="276" w:lineRule="auto"/>
        <w:ind w:left="1080"/>
        <w:rPr>
          <w:rFonts w:eastAsia="Lucida Sans Unicode" w:cstheme="minorHAnsi"/>
          <w:bCs/>
          <w:color w:val="000000" w:themeColor="text1"/>
          <w:lang w:eastAsia="pl-PL"/>
        </w:rPr>
      </w:pPr>
      <w:r>
        <w:rPr>
          <w:rFonts w:eastAsia="Lucida Sans Unicode" w:cstheme="minorHAnsi"/>
          <w:bCs/>
          <w:color w:val="000000" w:themeColor="text1"/>
          <w:lang w:eastAsia="pl-PL"/>
        </w:rPr>
        <w:t>tekstylia i odzież (od 01 01. 2025r.): ____________________________________________</w:t>
      </w:r>
    </w:p>
    <w:p w14:paraId="786C8DC3" w14:textId="027A3E1B" w:rsidR="00C10684" w:rsidRPr="00C10684" w:rsidRDefault="00C10684" w:rsidP="00011A8F">
      <w:pPr>
        <w:pStyle w:val="Akapitzlist"/>
        <w:numPr>
          <w:ilvl w:val="0"/>
          <w:numId w:val="10"/>
        </w:numPr>
        <w:spacing w:after="0" w:line="276" w:lineRule="auto"/>
        <w:rPr>
          <w:rFonts w:eastAsia="Lucida Sans Unicode" w:cstheme="minorHAnsi"/>
          <w:bCs/>
          <w:color w:val="000000" w:themeColor="text1"/>
          <w:lang w:eastAsia="pl-PL"/>
        </w:rPr>
      </w:pPr>
      <w:r w:rsidRPr="00C10684">
        <w:rPr>
          <w:rFonts w:eastAsia="Lucida Sans Unicode" w:cstheme="minorHAnsi"/>
          <w:bCs/>
          <w:color w:val="000000" w:themeColor="text1"/>
          <w:lang w:eastAsia="pl-PL"/>
        </w:rPr>
        <w:t>W celu realizacji przedmiotu zamówienia Wykonawca zobowiązuje się do:</w:t>
      </w:r>
    </w:p>
    <w:p w14:paraId="77877B8E" w14:textId="67646EBB" w:rsidR="00C10684" w:rsidRDefault="00C10684" w:rsidP="00011A8F">
      <w:pPr>
        <w:pStyle w:val="Akapitzlist"/>
        <w:numPr>
          <w:ilvl w:val="0"/>
          <w:numId w:val="7"/>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 xml:space="preserve">używania umytych oraz sprawnych technicznie pojazdów specjalistycznych o parametrach technicznych wraz z wyposażeniem opisanym w SWZ i jej załącznikach, w ilości i w okresie tam wskazanym, gwarantujących terminowe, stałe, bezawaryjne wykonanie przedmiotu umowy. </w:t>
      </w:r>
      <w:r w:rsidR="009C75E7">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W przypadku awarii wyposażenia pojazdu bądź pojazdu, dla zapewnienia ciągłości realizacji umowy, Wykonawca zobowiązany jest do zapewnienia odpowiednio do okoliczności albo wyposażenia pojazdu albo pojazdu zastępczego o parametrach technicznych, wyposażeniu nie mniejszym niż wskazane w zdaniu pierwszym,</w:t>
      </w:r>
    </w:p>
    <w:p w14:paraId="239BF165" w14:textId="77777777" w:rsidR="00C10684" w:rsidRDefault="00C10684" w:rsidP="00011A8F">
      <w:pPr>
        <w:pStyle w:val="Akapitzlist"/>
        <w:numPr>
          <w:ilvl w:val="0"/>
          <w:numId w:val="7"/>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dostarczenia na swój koszt i ryzyko do Punktu Selektywnej Zbiórki Odpadów kontenerów                i pojemników,</w:t>
      </w:r>
    </w:p>
    <w:p w14:paraId="30887E71" w14:textId="665BAF8E" w:rsidR="00C10684" w:rsidRDefault="00C10684" w:rsidP="00011A8F">
      <w:pPr>
        <w:pStyle w:val="Akapitzlist"/>
        <w:numPr>
          <w:ilvl w:val="0"/>
          <w:numId w:val="7"/>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 xml:space="preserve">nieodpłatnego udostępniania worków do zbierania odpadów niesegregowanych (zmieszanych) i odpadów zbieranych selektywnie wszystkim właścicielom nieruchomości zamieszkałych, </w:t>
      </w:r>
      <w:r w:rsidR="009C75E7">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z wyłączeniem właścicieli nieruchomości, którzy gromadzą komunalne odpady niesegregowane (zmieszane) w pojemnikach oraz właścicieli nieruchomości, którzy zadeklarowali kompostowanie bioodpadów w przydomowych kompostownikach,</w:t>
      </w:r>
    </w:p>
    <w:p w14:paraId="7F678B37" w14:textId="30335671" w:rsidR="00C10684" w:rsidRDefault="00C10684" w:rsidP="00011A8F">
      <w:pPr>
        <w:pStyle w:val="Akapitzlist"/>
        <w:numPr>
          <w:ilvl w:val="0"/>
          <w:numId w:val="7"/>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odbioru każdej z frakcji odpadów selektywnie zebranych gromadzonych w pojemnikach lub workach</w:t>
      </w:r>
      <w:r w:rsidR="00695B37">
        <w:rPr>
          <w:rFonts w:eastAsia="Lucida Sans Unicode" w:cstheme="minorHAnsi"/>
          <w:bCs/>
          <w:color w:val="000000" w:themeColor="text1"/>
          <w:lang w:eastAsia="pl-PL"/>
        </w:rPr>
        <w:t xml:space="preserve"> oddzielnie</w:t>
      </w:r>
      <w:r>
        <w:rPr>
          <w:rFonts w:eastAsia="Lucida Sans Unicode" w:cstheme="minorHAnsi"/>
          <w:bCs/>
          <w:color w:val="000000" w:themeColor="text1"/>
          <w:lang w:eastAsia="pl-PL"/>
        </w:rPr>
        <w:t>,</w:t>
      </w:r>
    </w:p>
    <w:p w14:paraId="4254B8D6" w14:textId="50E63574" w:rsidR="00C10684" w:rsidRDefault="00C10684" w:rsidP="00011A8F">
      <w:pPr>
        <w:pStyle w:val="Akapitzlist"/>
        <w:numPr>
          <w:ilvl w:val="0"/>
          <w:numId w:val="7"/>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każdorazowego uporządkowania terenu zanieczyszczonego odpadami i innymi zanieczyszczeniami wysypanymi z pojemników lub worków w trakcie realizacji usługi odbioru odpadów, oraz do dokonywania odbioru odpadów z pojemników z miejsc ich ustawienia oraz odstawienia ich wypróżnionych i zamkniętych w to samo miejsce</w:t>
      </w:r>
      <w:r w:rsidR="00206321">
        <w:rPr>
          <w:rFonts w:eastAsia="Lucida Sans Unicode" w:cstheme="minorHAnsi"/>
          <w:bCs/>
          <w:color w:val="000000" w:themeColor="text1"/>
          <w:lang w:eastAsia="pl-PL"/>
        </w:rPr>
        <w:t>. Nie dopuszcza się pozostawienia przez wykonawcę pojemnika w miejscach gdzie mogą stwarzać zagrożenie dla uczestników ruchu (przy drodze, na chodniku w kolizji z możliwością poruszania się, itp.),</w:t>
      </w:r>
    </w:p>
    <w:p w14:paraId="4743CD52" w14:textId="77777777" w:rsidR="00C10684" w:rsidRDefault="00C10684" w:rsidP="00011A8F">
      <w:pPr>
        <w:pStyle w:val="Akapitzlist"/>
        <w:numPr>
          <w:ilvl w:val="0"/>
          <w:numId w:val="7"/>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odbioru i transportu odpadów z Punktu Selektywnej Zbiórki Odpadów i z pojemników ustawionych w miejscach użyteczności publicznej,</w:t>
      </w:r>
    </w:p>
    <w:p w14:paraId="0F28ABFE" w14:textId="77777777" w:rsidR="00C10684" w:rsidRDefault="00C10684" w:rsidP="00011A8F">
      <w:pPr>
        <w:pStyle w:val="Akapitzlist"/>
        <w:numPr>
          <w:ilvl w:val="0"/>
          <w:numId w:val="7"/>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monitorowania obowiązku ciążącego na właścicielu nieruchomości w zakresie selektywnego zbierania odpadów komunalnych:</w:t>
      </w:r>
    </w:p>
    <w:p w14:paraId="265AE3A6" w14:textId="76AE5DEB" w:rsidR="00C10684" w:rsidRDefault="00C10684" w:rsidP="00011A8F">
      <w:pPr>
        <w:pStyle w:val="Akapitzlist"/>
        <w:numPr>
          <w:ilvl w:val="0"/>
          <w:numId w:val="8"/>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 xml:space="preserve">w przypadku stwierdzenia, że właściciel nieruchomości nie wywiązuje się z obowiązku </w:t>
      </w:r>
      <w:r w:rsidR="009C75E7">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w zakresie segregacji odpadów, Wykonawca traktuje je jako niesegregowane (zmieszane) odpady komunalne i zawiadamia  Zamawiającego  o nie wywiązaniu się z obowiązków segregacji odpadów przez właściciela nieruchomości. Do zawiadomienia Zamawiającego</w:t>
      </w:r>
      <w:r w:rsidR="001C4DB1">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 xml:space="preserve"> o niewywiązywaniu się przez właściciela nieruchomości zamieszkałej, Wykonawca załącza notatkę służbową wraz z dokumentacją zdjęciową obejmującą odpady i nieruchomość, </w:t>
      </w:r>
      <w:r w:rsidR="001C4DB1">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z której te odpady pochodzą ze wskazaniem osób wykonujących czynności odbioru (dane osobowe). Wykonawca zobowiązany jest również do powiadomienia właściciela nieruchomości, w sposób wskazany w Rozdziale IV pkt 19 Szczegółowego Opisu Przedmiotu Zamówienia,</w:t>
      </w:r>
    </w:p>
    <w:p w14:paraId="07DC2FE0" w14:textId="77777777" w:rsidR="00C10684" w:rsidRDefault="00C10684" w:rsidP="00011A8F">
      <w:pPr>
        <w:pStyle w:val="Akapitzlist"/>
        <w:numPr>
          <w:ilvl w:val="0"/>
          <w:numId w:val="8"/>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 xml:space="preserve">odpady przekazane przez właściciela nieruchomości jako selektywnie zbierane zostaną potraktowane przez Wykonawcę jako niesegregowane (zmieszane) odpady komunalne, jeżeli w danym strumieniu odpadów znajduje się szacunkowo ponad 10% odpadów innego rodzaju. </w:t>
      </w:r>
    </w:p>
    <w:p w14:paraId="25254C50" w14:textId="658BA3BD" w:rsidR="00C10684" w:rsidRDefault="00C10684" w:rsidP="00011A8F">
      <w:pPr>
        <w:pStyle w:val="Akapitzlist"/>
        <w:numPr>
          <w:ilvl w:val="0"/>
          <w:numId w:val="10"/>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lastRenderedPageBreak/>
        <w:t xml:space="preserve">Wykonawca zobowiązany jest do naprawienia wszelkich szkód powstałych podczas lub w związku </w:t>
      </w:r>
      <w:r w:rsidR="00695B37">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 xml:space="preserve">z wykonywaniem przedmiotu umowy. Wykonawca ponosi pełną odpowiedzialność wobec Zamawiającego i osób trzecich za szkody w mieniu lub zdrowiu osób trzecich powstałe </w:t>
      </w:r>
      <w:r w:rsidR="00200471">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w okolicznościach opisanych w zdaniu pierwszym.</w:t>
      </w:r>
    </w:p>
    <w:p w14:paraId="41319ADE" w14:textId="03CCF3AC" w:rsidR="004766CA" w:rsidRDefault="004766CA" w:rsidP="00011A8F">
      <w:pPr>
        <w:pStyle w:val="Akapitzlist"/>
        <w:numPr>
          <w:ilvl w:val="0"/>
          <w:numId w:val="10"/>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Wykonawca podczas realizacji zamówienia zobowiązany jest podejmować działania zmierzające do umożliwienia Zamawiającemu osiągnięcie poziomu przygotowania do ponownego użycia</w:t>
      </w:r>
      <w:r w:rsidR="00200471">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 xml:space="preserve"> i recyklingu odpadów komunalnych łącznie w ilościach wymaganych na podstawie art. 3b ustawy</w:t>
      </w:r>
      <w:r w:rsidR="00200471">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 xml:space="preserve"> z dnia 13 września 1996r. o utrzymaniu czystości i porządku w gminach (</w:t>
      </w:r>
      <w:proofErr w:type="spellStart"/>
      <w:r>
        <w:rPr>
          <w:rFonts w:eastAsia="Lucida Sans Unicode" w:cstheme="minorHAnsi"/>
          <w:bCs/>
          <w:color w:val="000000" w:themeColor="text1"/>
          <w:lang w:eastAsia="pl-PL"/>
        </w:rPr>
        <w:t>t.j</w:t>
      </w:r>
      <w:proofErr w:type="spellEnd"/>
      <w:r>
        <w:rPr>
          <w:rFonts w:eastAsia="Lucida Sans Unicode" w:cstheme="minorHAnsi"/>
          <w:bCs/>
          <w:color w:val="000000" w:themeColor="text1"/>
          <w:lang w:eastAsia="pl-PL"/>
        </w:rPr>
        <w:t xml:space="preserve">. </w:t>
      </w:r>
      <w:r w:rsidR="00200471">
        <w:rPr>
          <w:rFonts w:eastAsia="Lucida Sans Unicode" w:cstheme="minorHAnsi"/>
          <w:bCs/>
          <w:color w:val="000000" w:themeColor="text1"/>
          <w:lang w:eastAsia="pl-PL"/>
        </w:rPr>
        <w:t>D</w:t>
      </w:r>
      <w:r>
        <w:rPr>
          <w:rFonts w:eastAsia="Lucida Sans Unicode" w:cstheme="minorHAnsi"/>
          <w:bCs/>
          <w:color w:val="000000" w:themeColor="text1"/>
          <w:lang w:eastAsia="pl-PL"/>
        </w:rPr>
        <w:t xml:space="preserve">z. U. z 2024r. poz. 399), jak też do nie przekraczania poziomu składowania w wysokości </w:t>
      </w:r>
      <w:r w:rsidR="00200471">
        <w:rPr>
          <w:rFonts w:eastAsia="Lucida Sans Unicode" w:cstheme="minorHAnsi"/>
          <w:bCs/>
          <w:color w:val="000000" w:themeColor="text1"/>
          <w:lang w:eastAsia="pl-PL"/>
        </w:rPr>
        <w:t>określonej w art. 3b ust. 2a pkt 1 ww. ustawy.</w:t>
      </w:r>
    </w:p>
    <w:p w14:paraId="22ED6BC9" w14:textId="17AC9B07" w:rsidR="00C10684" w:rsidRDefault="00C10684" w:rsidP="00011A8F">
      <w:pPr>
        <w:pStyle w:val="Akapitzlist"/>
        <w:numPr>
          <w:ilvl w:val="0"/>
          <w:numId w:val="10"/>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 xml:space="preserve">Na podstawie art. 95 ust. 1 ustawy z dnia 11 września 2019r. Prawo zamówień publicznych, Zamawiający wymaga, aby Wykonawca lub Podwykonawca(y) zatrudniali na podstawie stosunku pracy w rozumieniu art. 22 § 1 ustawy z dnia 26 czerwca 1974r. Kodeks pracy wszystkie osoby, które będą wykonywać czynności </w:t>
      </w:r>
      <w:r w:rsidR="002319DE">
        <w:rPr>
          <w:rFonts w:eastAsia="Lucida Sans Unicode" w:cstheme="minorHAnsi"/>
          <w:bCs/>
          <w:color w:val="000000" w:themeColor="text1"/>
          <w:lang w:eastAsia="pl-PL"/>
        </w:rPr>
        <w:t xml:space="preserve">koordynowania zadań Wykonawcy w zakresie realizacji zamówienia, w szczególności sprawować nadzór nad właściwą realizacją usługi, </w:t>
      </w:r>
      <w:r>
        <w:rPr>
          <w:rFonts w:eastAsia="Lucida Sans Unicode" w:cstheme="minorHAnsi"/>
          <w:bCs/>
          <w:color w:val="000000" w:themeColor="text1"/>
          <w:lang w:eastAsia="pl-PL"/>
        </w:rPr>
        <w:t>załadunku odpadów komunalnych oraz kierowania środkami transportu wykorzystywanymi do realizacji przedmiotu umowy.  W przypadku niespełnienia przez Wykonawcę lub Podwykonawcę wymogu zatrudnienia na podstawie stosunku pracy osób wykonujących wskazane w zdaniu pierwszym czynności Zamawiający przewiduje sankcje w postaci obowiązku zapłaty przez Wykonawcę kary umownej.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zdaniu pierwszym czynności skutkujące nałożeniem kary umownej opisanej w zdaniu drugim.</w:t>
      </w:r>
    </w:p>
    <w:p w14:paraId="094CC5E1" w14:textId="2761F623" w:rsidR="00C10684" w:rsidRDefault="00C10684" w:rsidP="00011A8F">
      <w:pPr>
        <w:pStyle w:val="Akapitzlist"/>
        <w:numPr>
          <w:ilvl w:val="0"/>
          <w:numId w:val="10"/>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 xml:space="preserve">W trakcie wykonywania przedmiotu zamówienia Wykonawca, na każde wezwanie Zamawiającego i w terminie przez niego wyznaczonym, przedłoży w szczególności wskazane poniżej dokumenty </w:t>
      </w:r>
      <w:r w:rsidR="00695B37">
        <w:rPr>
          <w:rFonts w:eastAsia="Lucida Sans Unicode" w:cstheme="minorHAnsi"/>
          <w:bCs/>
          <w:color w:val="000000" w:themeColor="text1"/>
          <w:lang w:eastAsia="pl-PL"/>
        </w:rPr>
        <w:t xml:space="preserve">                </w:t>
      </w:r>
      <w:r>
        <w:rPr>
          <w:rFonts w:eastAsia="Lucida Sans Unicode" w:cstheme="minorHAnsi"/>
          <w:bCs/>
          <w:color w:val="000000" w:themeColor="text1"/>
          <w:lang w:eastAsia="pl-PL"/>
        </w:rPr>
        <w:t>w celu potwierdzenia spełnienia wymogu zatrudnienia na podstawie stosunku pracy przez Wykonawcę lub Podwykonawcę osób wykonujących w trakcie realizacji zamówienia czynności wskazane w ust. 6:</w:t>
      </w:r>
    </w:p>
    <w:p w14:paraId="615003A1" w14:textId="77777777" w:rsidR="00C10684" w:rsidRDefault="00C10684" w:rsidP="00011A8F">
      <w:pPr>
        <w:pStyle w:val="Akapitzlist"/>
        <w:numPr>
          <w:ilvl w:val="0"/>
          <w:numId w:val="9"/>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oświadczenie Wykonawcy lub Podwykonawcy o zatrudnieniu pracownika na podstawie umowy o pracę,</w:t>
      </w:r>
    </w:p>
    <w:p w14:paraId="55A82ED9" w14:textId="77777777" w:rsidR="00C10684" w:rsidRDefault="00C10684" w:rsidP="00011A8F">
      <w:pPr>
        <w:pStyle w:val="Akapitzlist"/>
        <w:numPr>
          <w:ilvl w:val="0"/>
          <w:numId w:val="9"/>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poświadczoną za zgodność z oryginałem kopię umowy o pracę zatrudnionego pracownika,</w:t>
      </w:r>
    </w:p>
    <w:p w14:paraId="301A223C" w14:textId="77777777" w:rsidR="00C10684" w:rsidRDefault="00C10684" w:rsidP="00011A8F">
      <w:pPr>
        <w:pStyle w:val="Akapitzlist"/>
        <w:numPr>
          <w:ilvl w:val="0"/>
          <w:numId w:val="9"/>
        </w:numPr>
        <w:spacing w:after="0" w:line="276" w:lineRule="auto"/>
        <w:rPr>
          <w:rFonts w:eastAsia="Lucida Sans Unicode" w:cstheme="minorHAnsi"/>
          <w:bCs/>
          <w:color w:val="000000" w:themeColor="text1"/>
          <w:lang w:eastAsia="pl-PL"/>
        </w:rPr>
      </w:pPr>
      <w:r>
        <w:rPr>
          <w:rFonts w:eastAsia="Lucida Sans Unicode" w:cstheme="minorHAnsi"/>
          <w:bCs/>
          <w:color w:val="000000" w:themeColor="text1"/>
          <w:lang w:eastAsia="pl-PL"/>
        </w:rPr>
        <w:t>inne dokumenty (zakres obowiązków, jeżeli został sporządzony)</w:t>
      </w:r>
    </w:p>
    <w:p w14:paraId="75A024BF" w14:textId="77777777" w:rsidR="00C10684" w:rsidRDefault="00C10684" w:rsidP="00011A8F">
      <w:pPr>
        <w:spacing w:after="0" w:line="276" w:lineRule="auto"/>
        <w:ind w:left="360"/>
        <w:rPr>
          <w:rFonts w:eastAsia="Lucida Sans Unicode" w:cstheme="minorHAnsi"/>
          <w:bCs/>
          <w:color w:val="000000" w:themeColor="text1"/>
          <w:lang w:eastAsia="pl-PL"/>
        </w:rPr>
      </w:pPr>
      <w:r>
        <w:rPr>
          <w:rFonts w:eastAsia="Lucida Sans Unicode" w:cstheme="minorHAnsi"/>
          <w:bCs/>
          <w:color w:val="000000" w:themeColor="text1"/>
          <w:lang w:eastAsia="pl-PL"/>
        </w:rPr>
        <w:t>- zawierających informacje, w tym dane osobowe, niezbędne do weryfikacji zatrudnienia na podstawie umowy o pracę, w szczególności imię i nazwisko zatrudnionego pracownika, datę zawarcia umowy, rodzaj umowy o pracę i wymiar etatu.</w:t>
      </w:r>
    </w:p>
    <w:p w14:paraId="3B60F232" w14:textId="2F030824" w:rsidR="004766CA" w:rsidRDefault="004766CA" w:rsidP="00011A8F">
      <w:pPr>
        <w:spacing w:after="0" w:line="276" w:lineRule="auto"/>
        <w:rPr>
          <w:rFonts w:eastAsia="Lucida Sans Unicode" w:cstheme="minorHAnsi"/>
          <w:bCs/>
          <w:color w:val="000000" w:themeColor="text1"/>
          <w:lang w:eastAsia="pl-PL"/>
        </w:rPr>
      </w:pPr>
    </w:p>
    <w:p w14:paraId="72C0D299" w14:textId="71D726DE" w:rsidR="001434DE" w:rsidRPr="00A2546B" w:rsidRDefault="00A2546B" w:rsidP="00011A8F">
      <w:pPr>
        <w:widowControl w:val="0"/>
        <w:autoSpaceDN w:val="0"/>
        <w:spacing w:after="0" w:line="276" w:lineRule="auto"/>
        <w:rPr>
          <w:rFonts w:eastAsia="Segoe UI" w:cstheme="minorHAnsi"/>
          <w:b/>
          <w:bCs/>
          <w:color w:val="000000"/>
          <w:kern w:val="3"/>
          <w:lang w:eastAsia="zh-CN" w:bidi="hi-IN"/>
        </w:rPr>
      </w:pPr>
      <w:r w:rsidRPr="00A2546B">
        <w:rPr>
          <w:rFonts w:eastAsia="Segoe UI" w:cstheme="minorHAnsi"/>
          <w:b/>
          <w:bCs/>
          <w:color w:val="000000"/>
          <w:kern w:val="3"/>
          <w:lang w:eastAsia="zh-CN" w:bidi="hi-IN"/>
        </w:rPr>
        <w:t>§</w:t>
      </w:r>
      <w:r w:rsidR="00032A58" w:rsidRPr="00A2546B">
        <w:rPr>
          <w:rFonts w:eastAsia="Segoe UI" w:cstheme="minorHAnsi"/>
          <w:b/>
          <w:bCs/>
          <w:color w:val="000000"/>
          <w:kern w:val="3"/>
          <w:lang w:eastAsia="zh-CN" w:bidi="hi-IN"/>
        </w:rPr>
        <w:t xml:space="preserve"> 5.</w:t>
      </w:r>
    </w:p>
    <w:p w14:paraId="3E0567DA" w14:textId="0851F0B4" w:rsidR="00032A58" w:rsidRPr="00A2546B" w:rsidRDefault="00032A58" w:rsidP="00011A8F">
      <w:pPr>
        <w:widowControl w:val="0"/>
        <w:autoSpaceDN w:val="0"/>
        <w:spacing w:after="0" w:line="360" w:lineRule="auto"/>
        <w:rPr>
          <w:rFonts w:eastAsia="Segoe UI" w:cstheme="minorHAnsi"/>
          <w:b/>
          <w:bCs/>
          <w:color w:val="000000"/>
          <w:kern w:val="3"/>
          <w:lang w:eastAsia="zh-CN" w:bidi="hi-IN"/>
        </w:rPr>
      </w:pPr>
      <w:r w:rsidRPr="00A2546B">
        <w:rPr>
          <w:rFonts w:eastAsia="Segoe UI" w:cstheme="minorHAnsi"/>
          <w:b/>
          <w:bCs/>
          <w:color w:val="000000"/>
          <w:kern w:val="3"/>
          <w:lang w:eastAsia="zh-CN" w:bidi="hi-IN"/>
        </w:rPr>
        <w:t>UPRAWNIENIA ZAMAWIAJĄCEGO</w:t>
      </w:r>
    </w:p>
    <w:p w14:paraId="7168DE33" w14:textId="772635CE" w:rsidR="00032A58" w:rsidRDefault="00032A58" w:rsidP="00011A8F">
      <w:pPr>
        <w:pStyle w:val="Akapitzlist"/>
        <w:widowControl w:val="0"/>
        <w:numPr>
          <w:ilvl w:val="0"/>
          <w:numId w:val="13"/>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Zamawiający uprawniony jest przez okres realizacji postanowień niniejszej umowy w szczególności do:</w:t>
      </w:r>
    </w:p>
    <w:p w14:paraId="461A00C4" w14:textId="64B13E0D" w:rsidR="00032A58" w:rsidRDefault="00A2546B" w:rsidP="00011A8F">
      <w:pPr>
        <w:pStyle w:val="Akapitzlist"/>
        <w:widowControl w:val="0"/>
        <w:numPr>
          <w:ilvl w:val="0"/>
          <w:numId w:val="1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n</w:t>
      </w:r>
      <w:r w:rsidR="00032A58">
        <w:rPr>
          <w:rFonts w:eastAsia="Segoe UI" w:cstheme="minorHAnsi"/>
          <w:color w:val="000000"/>
          <w:kern w:val="3"/>
          <w:lang w:eastAsia="zh-CN" w:bidi="hi-IN"/>
        </w:rPr>
        <w:t>adzoru oraz dokonywania kontroli sposobu wykonywania przez Wykonawc</w:t>
      </w:r>
      <w:r>
        <w:rPr>
          <w:rFonts w:eastAsia="Segoe UI" w:cstheme="minorHAnsi"/>
          <w:color w:val="000000"/>
          <w:kern w:val="3"/>
          <w:lang w:eastAsia="zh-CN" w:bidi="hi-IN"/>
        </w:rPr>
        <w:t>ę</w:t>
      </w:r>
      <w:r w:rsidR="00032A58">
        <w:rPr>
          <w:rFonts w:eastAsia="Segoe UI" w:cstheme="minorHAnsi"/>
          <w:color w:val="000000"/>
          <w:kern w:val="3"/>
          <w:lang w:eastAsia="zh-CN" w:bidi="hi-IN"/>
        </w:rPr>
        <w:t xml:space="preserve"> postanowień niniejszej umowy,</w:t>
      </w:r>
    </w:p>
    <w:p w14:paraId="3AD4B1DC" w14:textId="4F6C3C75" w:rsidR="00032A58" w:rsidRDefault="00A2546B" w:rsidP="00011A8F">
      <w:pPr>
        <w:pStyle w:val="Akapitzlist"/>
        <w:widowControl w:val="0"/>
        <w:numPr>
          <w:ilvl w:val="0"/>
          <w:numId w:val="1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ż</w:t>
      </w:r>
      <w:r w:rsidR="00032A58">
        <w:rPr>
          <w:rFonts w:eastAsia="Segoe UI" w:cstheme="minorHAnsi"/>
          <w:color w:val="000000"/>
          <w:kern w:val="3"/>
          <w:lang w:eastAsia="zh-CN" w:bidi="hi-IN"/>
        </w:rPr>
        <w:t xml:space="preserve">ądania od Wykonawcy, w sposób i w terminie przez Zamawiającego określonym, </w:t>
      </w:r>
      <w:r w:rsidR="00032A58">
        <w:rPr>
          <w:rFonts w:eastAsia="Segoe UI" w:cstheme="minorHAnsi"/>
          <w:color w:val="000000"/>
          <w:kern w:val="3"/>
          <w:lang w:eastAsia="zh-CN" w:bidi="hi-IN"/>
        </w:rPr>
        <w:lastRenderedPageBreak/>
        <w:t>przedstawienia dokumentów lub informacji dotyczących lub związanych z wykonywaniem przedmiotu umowy,</w:t>
      </w:r>
    </w:p>
    <w:p w14:paraId="317DF476" w14:textId="6390F5E7" w:rsidR="00032A58" w:rsidRDefault="00A2546B" w:rsidP="00011A8F">
      <w:pPr>
        <w:pStyle w:val="Akapitzlist"/>
        <w:widowControl w:val="0"/>
        <w:numPr>
          <w:ilvl w:val="0"/>
          <w:numId w:val="1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ż</w:t>
      </w:r>
      <w:r w:rsidR="00032A58">
        <w:rPr>
          <w:rFonts w:eastAsia="Segoe UI" w:cstheme="minorHAnsi"/>
          <w:color w:val="000000"/>
          <w:kern w:val="3"/>
          <w:lang w:eastAsia="zh-CN" w:bidi="hi-IN"/>
        </w:rPr>
        <w:t>ądania</w:t>
      </w:r>
      <w:r>
        <w:rPr>
          <w:rFonts w:eastAsia="Segoe UI" w:cstheme="minorHAnsi"/>
          <w:color w:val="000000"/>
          <w:kern w:val="3"/>
          <w:lang w:eastAsia="zh-CN" w:bidi="hi-IN"/>
        </w:rPr>
        <w:t xml:space="preserve"> zdjęć dokumentujących nieprawidłowości w odbiorze odpadów komunalnych.</w:t>
      </w:r>
    </w:p>
    <w:p w14:paraId="0724B53A" w14:textId="24DA1B64" w:rsidR="00A2546B" w:rsidRDefault="00A2546B" w:rsidP="00011A8F">
      <w:pPr>
        <w:pStyle w:val="Akapitzlist"/>
        <w:widowControl w:val="0"/>
        <w:numPr>
          <w:ilvl w:val="0"/>
          <w:numId w:val="13"/>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przypadku wykonywania przedmiotu umowy przez Wykonawc</w:t>
      </w:r>
      <w:r w:rsidR="004F7D75">
        <w:rPr>
          <w:rFonts w:eastAsia="Segoe UI" w:cstheme="minorHAnsi"/>
          <w:color w:val="000000"/>
          <w:kern w:val="3"/>
          <w:lang w:eastAsia="zh-CN" w:bidi="hi-IN"/>
        </w:rPr>
        <w:t>ę</w:t>
      </w:r>
      <w:r>
        <w:rPr>
          <w:rFonts w:eastAsia="Segoe UI" w:cstheme="minorHAnsi"/>
          <w:color w:val="000000"/>
          <w:kern w:val="3"/>
          <w:lang w:eastAsia="zh-CN" w:bidi="hi-IN"/>
        </w:rPr>
        <w:t xml:space="preserve"> z udziałem podwykonawców informacji lub danych, o których mowa w ust. 1 pkt 1 – 3, odnoszące się do usług świadczonych przez podwykonawców, Zamawiający może żądać od Wykonawcy lub od Podwykonawców.</w:t>
      </w:r>
    </w:p>
    <w:p w14:paraId="7C10C05D" w14:textId="2536F41F" w:rsidR="00A2546B" w:rsidRDefault="00A2546B" w:rsidP="00011A8F">
      <w:pPr>
        <w:pStyle w:val="Akapitzlist"/>
        <w:widowControl w:val="0"/>
        <w:numPr>
          <w:ilvl w:val="0"/>
          <w:numId w:val="13"/>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Zamawiający uprawniony jest do dokonywania kontroli sposobu wykonywania przez Wykonawc</w:t>
      </w:r>
      <w:r w:rsidR="004F7D75">
        <w:rPr>
          <w:rFonts w:eastAsia="Segoe UI" w:cstheme="minorHAnsi"/>
          <w:color w:val="000000"/>
          <w:kern w:val="3"/>
          <w:lang w:eastAsia="zh-CN" w:bidi="hi-IN"/>
        </w:rPr>
        <w:t>ę</w:t>
      </w:r>
      <w:r>
        <w:rPr>
          <w:rFonts w:eastAsia="Segoe UI" w:cstheme="minorHAnsi"/>
          <w:color w:val="000000"/>
          <w:kern w:val="3"/>
          <w:lang w:eastAsia="zh-CN" w:bidi="hi-IN"/>
        </w:rPr>
        <w:t xml:space="preserve"> lub </w:t>
      </w:r>
      <w:r w:rsidR="009C75E7">
        <w:rPr>
          <w:rFonts w:eastAsia="Segoe UI" w:cstheme="minorHAnsi"/>
          <w:color w:val="000000"/>
          <w:kern w:val="3"/>
          <w:lang w:eastAsia="zh-CN" w:bidi="hi-IN"/>
        </w:rPr>
        <w:t>p</w:t>
      </w:r>
      <w:r>
        <w:rPr>
          <w:rFonts w:eastAsia="Segoe UI" w:cstheme="minorHAnsi"/>
          <w:color w:val="000000"/>
          <w:kern w:val="3"/>
          <w:lang w:eastAsia="zh-CN" w:bidi="hi-IN"/>
        </w:rPr>
        <w:t>odwykonawcę przedmiotu umowy bez konieczności uprzedniego informowania Wykonawcy lub Podwykonawcy o zamiarze, czasie i miejscu jej przeprowadzenia. Zamawiający zobowiązany jest do przeprowadzenia kontroli w sposób nieutrudniający wykonywanie przez Wykonawcę lub podwykonawcę przedmiotu umowy.</w:t>
      </w:r>
    </w:p>
    <w:p w14:paraId="2F2AAAFE" w14:textId="5D73066E" w:rsidR="00A2546B" w:rsidRDefault="00A2546B" w:rsidP="00011A8F">
      <w:pPr>
        <w:pStyle w:val="Akapitzlist"/>
        <w:widowControl w:val="0"/>
        <w:numPr>
          <w:ilvl w:val="0"/>
          <w:numId w:val="13"/>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Wykonawca lub </w:t>
      </w:r>
      <w:r w:rsidR="009C75E7">
        <w:rPr>
          <w:rFonts w:eastAsia="Segoe UI" w:cstheme="minorHAnsi"/>
          <w:color w:val="000000"/>
          <w:kern w:val="3"/>
          <w:lang w:eastAsia="zh-CN" w:bidi="hi-IN"/>
        </w:rPr>
        <w:t>p</w:t>
      </w:r>
      <w:r>
        <w:rPr>
          <w:rFonts w:eastAsia="Segoe UI" w:cstheme="minorHAnsi"/>
          <w:color w:val="000000"/>
          <w:kern w:val="3"/>
          <w:lang w:eastAsia="zh-CN" w:bidi="hi-IN"/>
        </w:rPr>
        <w:t>odwykonawca zobowiązany jest przekazać Zamawiającemu wszelkie żądane przez niego informacje lub dane bez względu na formę ich utrwalenia lub przetwarzania, związane ze sposobem lub zakresem wykonywania przedmiotu umowy, jak również ze spełnieniem przez Wykonawcę wymogów opisanych w niniejszej umowie, w terminie i w sposób określony przez Zamawiającego.</w:t>
      </w:r>
    </w:p>
    <w:p w14:paraId="046F857E" w14:textId="77777777" w:rsidR="000379E2" w:rsidRDefault="000379E2" w:rsidP="00011A8F">
      <w:pPr>
        <w:pStyle w:val="Akapitzlist"/>
        <w:widowControl w:val="0"/>
        <w:autoSpaceDN w:val="0"/>
        <w:spacing w:after="0" w:line="276" w:lineRule="auto"/>
        <w:ind w:left="360"/>
        <w:rPr>
          <w:rFonts w:eastAsia="Segoe UI" w:cstheme="minorHAnsi"/>
          <w:color w:val="000000"/>
          <w:kern w:val="3"/>
          <w:lang w:eastAsia="zh-CN" w:bidi="hi-IN"/>
        </w:rPr>
      </w:pPr>
    </w:p>
    <w:p w14:paraId="2E0B515A" w14:textId="247512B2" w:rsidR="00A2546B" w:rsidRDefault="00A2546B" w:rsidP="00011A8F">
      <w:pPr>
        <w:pStyle w:val="Akapitzlist"/>
        <w:widowControl w:val="0"/>
        <w:numPr>
          <w:ilvl w:val="0"/>
          <w:numId w:val="13"/>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Zamawiający wyznaczy osobę Koordynatora umowy, z którym Wykonawca będzie mógł się kontaktować bezpośrednio w dniach od poniedziałku do piątku, w godzinach od 8.00 do godziny 15.00. Koordynator umowy odpowiedzialny będzie za nadzorowanie i koordynowanie wykonywania przez Wykonawcę postanowień niniejszej umowy.</w:t>
      </w:r>
    </w:p>
    <w:p w14:paraId="4DB28ECB" w14:textId="2BF454F9" w:rsidR="00A2546B" w:rsidRDefault="004F7D75" w:rsidP="00011A8F">
      <w:pPr>
        <w:pStyle w:val="Akapitzlist"/>
        <w:widowControl w:val="0"/>
        <w:numPr>
          <w:ilvl w:val="0"/>
          <w:numId w:val="13"/>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Strony zgodnie postanawiają, iż w przypadku, gdy Wykonawca nie wykonuje przedmiotu umowy lub wykonuje go w sposób niezgodny z postanowieniami niniejszej umowy, Zamawiający wezwie pisemnie Wykonawcę do wykonania lub należytego wykonania przedmiotu umowy i wyznaczy mu w tym celu dodatkowy termin. W przypadku bezskutecznego upływu wyznaczonego przez Zamawiającego terminu, Zamawiający może powierzyć wykonanie przedmiotu umowy innemu podmiotowi, na koszt i ryzyko Wykonawcy. Zamawiający uprawniony jest do kompensaty                                  z wynagrodzenia Wykonawcy kwoty wynagrodzenia należnego podmiotowi trzeciemu w związku             z wykonaniem usługi, o której mowa w zdaniu drugim, na zasadach określonych w § </w:t>
      </w:r>
      <w:r w:rsidR="00F4738B">
        <w:rPr>
          <w:rFonts w:eastAsia="Segoe UI" w:cstheme="minorHAnsi"/>
          <w:color w:val="000000"/>
          <w:kern w:val="3"/>
          <w:lang w:eastAsia="zh-CN" w:bidi="hi-IN"/>
        </w:rPr>
        <w:t>10</w:t>
      </w:r>
      <w:r>
        <w:rPr>
          <w:rFonts w:eastAsia="Segoe UI" w:cstheme="minorHAnsi"/>
          <w:color w:val="000000"/>
          <w:kern w:val="3"/>
          <w:lang w:eastAsia="zh-CN" w:bidi="hi-IN"/>
        </w:rPr>
        <w:t>.</w:t>
      </w:r>
    </w:p>
    <w:p w14:paraId="1CCB5EE1" w14:textId="77777777" w:rsidR="004F7D75" w:rsidRDefault="004F7D75" w:rsidP="00011A8F">
      <w:pPr>
        <w:widowControl w:val="0"/>
        <w:autoSpaceDN w:val="0"/>
        <w:spacing w:after="0" w:line="276" w:lineRule="auto"/>
        <w:rPr>
          <w:rFonts w:eastAsia="Segoe UI" w:cstheme="minorHAnsi"/>
          <w:b/>
          <w:bCs/>
          <w:color w:val="000000"/>
          <w:kern w:val="3"/>
          <w:lang w:eastAsia="zh-CN" w:bidi="hi-IN"/>
        </w:rPr>
      </w:pPr>
    </w:p>
    <w:p w14:paraId="471D4C97" w14:textId="791B063E" w:rsidR="004F7D75" w:rsidRPr="004F7D75" w:rsidRDefault="004F7D75" w:rsidP="00011A8F">
      <w:pPr>
        <w:widowControl w:val="0"/>
        <w:autoSpaceDN w:val="0"/>
        <w:spacing w:after="0" w:line="276" w:lineRule="auto"/>
        <w:rPr>
          <w:rFonts w:eastAsia="Segoe UI" w:cstheme="minorHAnsi"/>
          <w:b/>
          <w:bCs/>
          <w:color w:val="000000"/>
          <w:kern w:val="3"/>
          <w:lang w:eastAsia="zh-CN" w:bidi="hi-IN"/>
        </w:rPr>
      </w:pPr>
      <w:r w:rsidRPr="004F7D75">
        <w:rPr>
          <w:rFonts w:eastAsia="Segoe UI" w:cstheme="minorHAnsi"/>
          <w:b/>
          <w:bCs/>
          <w:color w:val="000000"/>
          <w:kern w:val="3"/>
          <w:lang w:eastAsia="zh-CN" w:bidi="hi-IN"/>
        </w:rPr>
        <w:t>§ 6.</w:t>
      </w:r>
    </w:p>
    <w:p w14:paraId="2F22A4EF" w14:textId="43A8E527" w:rsidR="004F7D75" w:rsidRPr="004F7D75" w:rsidRDefault="004F7D75" w:rsidP="00011A8F">
      <w:pPr>
        <w:widowControl w:val="0"/>
        <w:autoSpaceDN w:val="0"/>
        <w:spacing w:after="0" w:line="360" w:lineRule="auto"/>
        <w:rPr>
          <w:rFonts w:eastAsia="Segoe UI" w:cstheme="minorHAnsi"/>
          <w:b/>
          <w:bCs/>
          <w:color w:val="000000"/>
          <w:kern w:val="3"/>
          <w:lang w:eastAsia="zh-CN" w:bidi="hi-IN"/>
        </w:rPr>
      </w:pPr>
      <w:r w:rsidRPr="004F7D75">
        <w:rPr>
          <w:rFonts w:eastAsia="Segoe UI" w:cstheme="minorHAnsi"/>
          <w:b/>
          <w:bCs/>
          <w:color w:val="000000"/>
          <w:kern w:val="3"/>
          <w:lang w:eastAsia="zh-CN" w:bidi="hi-IN"/>
        </w:rPr>
        <w:t>OBOWIĄZKI ZAMAWIAJĄCEGO</w:t>
      </w:r>
    </w:p>
    <w:p w14:paraId="60C5CE5B" w14:textId="7B9D77A5" w:rsidR="004F7D75" w:rsidRDefault="004F7D75" w:rsidP="00011A8F">
      <w:pPr>
        <w:pStyle w:val="Akapitzlist"/>
        <w:widowControl w:val="0"/>
        <w:autoSpaceDN w:val="0"/>
        <w:spacing w:after="0" w:line="276" w:lineRule="auto"/>
        <w:ind w:left="0"/>
        <w:rPr>
          <w:rFonts w:eastAsia="Segoe UI" w:cstheme="minorHAnsi"/>
          <w:color w:val="000000"/>
          <w:kern w:val="3"/>
          <w:lang w:eastAsia="zh-CN" w:bidi="hi-IN"/>
        </w:rPr>
      </w:pPr>
      <w:r>
        <w:rPr>
          <w:rFonts w:eastAsia="Segoe UI" w:cstheme="minorHAnsi"/>
          <w:color w:val="000000"/>
          <w:kern w:val="3"/>
          <w:lang w:eastAsia="zh-CN" w:bidi="hi-IN"/>
        </w:rPr>
        <w:t xml:space="preserve">Zamawiający w trakcie realizacji postanowień niniejszej umowy zobowiązuje się do bieżącej i stałej współpracy z Wykonawcą w celu zapewnienia wykonania przedmiotu umowy zgodnie </w:t>
      </w:r>
      <w:r w:rsidR="006C227C">
        <w:rPr>
          <w:rFonts w:eastAsia="Segoe UI" w:cstheme="minorHAnsi"/>
          <w:color w:val="000000"/>
          <w:kern w:val="3"/>
          <w:lang w:eastAsia="zh-CN" w:bidi="hi-IN"/>
        </w:rPr>
        <w:t>z jej postanowieniami, w szczególności do:</w:t>
      </w:r>
    </w:p>
    <w:p w14:paraId="264B675F" w14:textId="01D72BEF" w:rsidR="006C227C" w:rsidRDefault="006C227C" w:rsidP="00011A8F">
      <w:pPr>
        <w:pStyle w:val="Akapitzlist"/>
        <w:widowControl w:val="0"/>
        <w:numPr>
          <w:ilvl w:val="0"/>
          <w:numId w:val="1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współpracy z Wykonawcą przy akceptacji Harmonogramu odbiorów odpadów komunalnych,</w:t>
      </w:r>
    </w:p>
    <w:p w14:paraId="753BEC23" w14:textId="3E005E60" w:rsidR="006C227C" w:rsidRDefault="006C227C" w:rsidP="00011A8F">
      <w:pPr>
        <w:pStyle w:val="Akapitzlist"/>
        <w:widowControl w:val="0"/>
        <w:numPr>
          <w:ilvl w:val="0"/>
          <w:numId w:val="1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odbioru miesięcznych sprawozdań oraz innych informacji, przekazywanych przez Wykonawcę                        w związku z realizacją przedmiotu umowy,</w:t>
      </w:r>
    </w:p>
    <w:p w14:paraId="1CB1785B" w14:textId="2F315E42" w:rsidR="006C227C" w:rsidRDefault="006C227C" w:rsidP="00011A8F">
      <w:pPr>
        <w:pStyle w:val="Akapitzlist"/>
        <w:widowControl w:val="0"/>
        <w:numPr>
          <w:ilvl w:val="0"/>
          <w:numId w:val="1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terminowej zapłaty wynagrodzenia Wykonawcy w okolicznościach uzasadniających jego wypłatę,</w:t>
      </w:r>
    </w:p>
    <w:p w14:paraId="71A61D20" w14:textId="6566CF99" w:rsidR="006C227C" w:rsidRDefault="006C227C" w:rsidP="00011A8F">
      <w:pPr>
        <w:pStyle w:val="Akapitzlist"/>
        <w:widowControl w:val="0"/>
        <w:numPr>
          <w:ilvl w:val="0"/>
          <w:numId w:val="1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przekazania Wykonawcy wykazu nieruchomości objętych obowiązkiem odbi</w:t>
      </w:r>
      <w:r w:rsidR="006075C7">
        <w:rPr>
          <w:rFonts w:eastAsia="Segoe UI" w:cstheme="minorHAnsi"/>
          <w:color w:val="000000"/>
          <w:kern w:val="3"/>
          <w:lang w:eastAsia="zh-CN" w:bidi="hi-IN"/>
        </w:rPr>
        <w:t xml:space="preserve">erania odpadów </w:t>
      </w:r>
      <w:r w:rsidR="00333E9C">
        <w:rPr>
          <w:rFonts w:eastAsia="Segoe UI" w:cstheme="minorHAnsi"/>
          <w:color w:val="000000"/>
          <w:kern w:val="3"/>
          <w:lang w:eastAsia="zh-CN" w:bidi="hi-IN"/>
        </w:rPr>
        <w:t xml:space="preserve">                          </w:t>
      </w:r>
      <w:r w:rsidR="006075C7">
        <w:rPr>
          <w:rFonts w:eastAsia="Segoe UI" w:cstheme="minorHAnsi"/>
          <w:color w:val="000000"/>
          <w:kern w:val="3"/>
          <w:lang w:eastAsia="zh-CN" w:bidi="hi-IN"/>
        </w:rPr>
        <w:t>i miejsc lokalizacji punktów nieruchomości objętych obowiązkiem odbierania odpadów nie później niż w terminie 7 dni przed dniem rozpoczęcia świadczenia przez Wykonawcę usługi objętej umową,</w:t>
      </w:r>
    </w:p>
    <w:p w14:paraId="4E7ABED2" w14:textId="685381EB" w:rsidR="006075C7" w:rsidRDefault="006075C7" w:rsidP="00011A8F">
      <w:pPr>
        <w:pStyle w:val="Akapitzlist"/>
        <w:widowControl w:val="0"/>
        <w:numPr>
          <w:ilvl w:val="0"/>
          <w:numId w:val="1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przekazywania Wykonawcy drogą elektroniczną informacji niezbędnych dla prawidłowego wykonania umowy, w szczególności informowania w razie konieczności o zmianach w liczbie i w </w:t>
      </w:r>
      <w:r>
        <w:rPr>
          <w:rFonts w:eastAsia="Segoe UI" w:cstheme="minorHAnsi"/>
          <w:color w:val="000000"/>
          <w:kern w:val="3"/>
          <w:lang w:eastAsia="zh-CN" w:bidi="hi-IN"/>
        </w:rPr>
        <w:lastRenderedPageBreak/>
        <w:t>lokalizacji nieruchomości objętych obowiązkiem odbierania odpadów oraz innych informacji wskazanych w Szczegółowym Opisie Przedmiotu Zamówienia stanowiącego załącznik do SWZ.</w:t>
      </w:r>
    </w:p>
    <w:p w14:paraId="265B0DB1" w14:textId="77777777" w:rsidR="006075C7" w:rsidRDefault="006075C7" w:rsidP="00011A8F">
      <w:pPr>
        <w:widowControl w:val="0"/>
        <w:autoSpaceDN w:val="0"/>
        <w:spacing w:after="0" w:line="276" w:lineRule="auto"/>
        <w:rPr>
          <w:rFonts w:eastAsia="Segoe UI" w:cstheme="minorHAnsi"/>
          <w:color w:val="000000"/>
          <w:kern w:val="3"/>
          <w:lang w:eastAsia="zh-CN" w:bidi="hi-IN"/>
        </w:rPr>
      </w:pPr>
    </w:p>
    <w:p w14:paraId="719B68B6" w14:textId="56B3EE69" w:rsidR="006075C7" w:rsidRPr="006075C7" w:rsidRDefault="006075C7" w:rsidP="00011A8F">
      <w:pPr>
        <w:widowControl w:val="0"/>
        <w:autoSpaceDN w:val="0"/>
        <w:spacing w:after="0" w:line="276" w:lineRule="auto"/>
        <w:rPr>
          <w:rFonts w:eastAsia="Segoe UI" w:cstheme="minorHAnsi"/>
          <w:b/>
          <w:bCs/>
          <w:color w:val="000000"/>
          <w:kern w:val="3"/>
          <w:lang w:eastAsia="zh-CN" w:bidi="hi-IN"/>
        </w:rPr>
      </w:pPr>
      <w:r w:rsidRPr="006075C7">
        <w:rPr>
          <w:rFonts w:eastAsia="Segoe UI" w:cstheme="minorHAnsi"/>
          <w:b/>
          <w:bCs/>
          <w:color w:val="000000"/>
          <w:kern w:val="3"/>
          <w:lang w:eastAsia="zh-CN" w:bidi="hi-IN"/>
        </w:rPr>
        <w:t>§ 7.</w:t>
      </w:r>
    </w:p>
    <w:p w14:paraId="19B4AB91" w14:textId="4772FEA3" w:rsidR="006075C7" w:rsidRPr="006075C7" w:rsidRDefault="006075C7" w:rsidP="00011A8F">
      <w:pPr>
        <w:widowControl w:val="0"/>
        <w:autoSpaceDN w:val="0"/>
        <w:spacing w:after="0" w:line="360" w:lineRule="auto"/>
        <w:rPr>
          <w:rFonts w:eastAsia="Segoe UI" w:cstheme="minorHAnsi"/>
          <w:b/>
          <w:bCs/>
          <w:color w:val="000000"/>
          <w:kern w:val="3"/>
          <w:lang w:eastAsia="zh-CN" w:bidi="hi-IN"/>
        </w:rPr>
      </w:pPr>
      <w:r w:rsidRPr="006075C7">
        <w:rPr>
          <w:rFonts w:eastAsia="Segoe UI" w:cstheme="minorHAnsi"/>
          <w:b/>
          <w:bCs/>
          <w:color w:val="000000"/>
          <w:kern w:val="3"/>
          <w:lang w:eastAsia="zh-CN" w:bidi="hi-IN"/>
        </w:rPr>
        <w:t>CZĘSTOTLIWOŚĆ ODBIORU ODPADÓW</w:t>
      </w:r>
    </w:p>
    <w:p w14:paraId="013DE066" w14:textId="65A4522C" w:rsidR="006075C7" w:rsidRDefault="006075C7" w:rsidP="00011A8F">
      <w:pPr>
        <w:pStyle w:val="Akapitzlist"/>
        <w:widowControl w:val="0"/>
        <w:numPr>
          <w:ilvl w:val="0"/>
          <w:numId w:val="1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zobowiązany jest do odbioru odpadów komunalnych z nieruchomości na których zamieszkują mieszkańcy z następującą częstotliwością:</w:t>
      </w:r>
    </w:p>
    <w:p w14:paraId="57CC8C92" w14:textId="1C84C8AE" w:rsidR="001C4DB1" w:rsidRDefault="001C4DB1" w:rsidP="00011A8F">
      <w:pPr>
        <w:pStyle w:val="Akapitzlist"/>
        <w:widowControl w:val="0"/>
        <w:numPr>
          <w:ilvl w:val="0"/>
          <w:numId w:val="17"/>
        </w:numPr>
        <w:autoSpaceDN w:val="0"/>
        <w:spacing w:after="0" w:line="276" w:lineRule="auto"/>
        <w:ind w:left="720"/>
        <w:rPr>
          <w:rFonts w:eastAsia="Segoe UI" w:cstheme="minorHAnsi"/>
          <w:color w:val="000000"/>
          <w:kern w:val="3"/>
          <w:lang w:eastAsia="zh-CN" w:bidi="hi-IN"/>
        </w:rPr>
      </w:pPr>
      <w:r w:rsidRPr="001C4DB1">
        <w:rPr>
          <w:rFonts w:eastAsia="Segoe UI" w:cstheme="minorHAnsi"/>
          <w:b/>
          <w:bCs/>
          <w:color w:val="000000"/>
          <w:kern w:val="3"/>
          <w:lang w:eastAsia="zh-CN" w:bidi="hi-IN"/>
        </w:rPr>
        <w:t>ODPADY NIESEGREGOWANE (ZMIESZANE)</w:t>
      </w:r>
      <w:r>
        <w:rPr>
          <w:rFonts w:eastAsia="Segoe UI" w:cstheme="minorHAnsi"/>
          <w:color w:val="000000"/>
          <w:kern w:val="3"/>
          <w:lang w:eastAsia="zh-CN" w:bidi="hi-IN"/>
        </w:rPr>
        <w:t xml:space="preserve"> – </w:t>
      </w:r>
      <w:r w:rsidRPr="001C4DB1">
        <w:rPr>
          <w:rFonts w:eastAsia="Segoe UI" w:cstheme="minorHAnsi"/>
          <w:color w:val="000000"/>
          <w:kern w:val="3"/>
          <w:lang w:eastAsia="zh-CN" w:bidi="hi-IN"/>
        </w:rPr>
        <w:t>jeden raz na dwa tygodnie</w:t>
      </w:r>
      <w:r w:rsidR="00067C97">
        <w:rPr>
          <w:rFonts w:eastAsia="Segoe UI" w:cstheme="minorHAnsi"/>
          <w:color w:val="000000"/>
          <w:kern w:val="3"/>
          <w:lang w:eastAsia="zh-CN" w:bidi="hi-IN"/>
        </w:rPr>
        <w:t>, wg ustalonego harmonogramu;</w:t>
      </w:r>
    </w:p>
    <w:p w14:paraId="6DC3BB97" w14:textId="117A80F8" w:rsidR="001C4DB1" w:rsidRDefault="001C4DB1" w:rsidP="00011A8F">
      <w:pPr>
        <w:pStyle w:val="Akapitzlist"/>
        <w:widowControl w:val="0"/>
        <w:numPr>
          <w:ilvl w:val="0"/>
          <w:numId w:val="17"/>
        </w:numPr>
        <w:autoSpaceDN w:val="0"/>
        <w:spacing w:after="0" w:line="276" w:lineRule="auto"/>
        <w:ind w:left="720"/>
        <w:rPr>
          <w:rFonts w:eastAsia="Segoe UI" w:cstheme="minorHAnsi"/>
          <w:color w:val="000000"/>
          <w:kern w:val="3"/>
          <w:lang w:eastAsia="zh-CN" w:bidi="hi-IN"/>
        </w:rPr>
      </w:pPr>
      <w:r w:rsidRPr="001C4DB1">
        <w:rPr>
          <w:rFonts w:eastAsia="Segoe UI" w:cstheme="minorHAnsi"/>
          <w:b/>
          <w:bCs/>
          <w:color w:val="000000"/>
          <w:kern w:val="3"/>
          <w:lang w:eastAsia="zh-CN" w:bidi="hi-IN"/>
        </w:rPr>
        <w:t>PAPIER I TEKTURA</w:t>
      </w:r>
      <w:r>
        <w:rPr>
          <w:rFonts w:eastAsia="Segoe UI" w:cstheme="minorHAnsi"/>
          <w:color w:val="000000"/>
          <w:kern w:val="3"/>
          <w:lang w:eastAsia="zh-CN" w:bidi="hi-IN"/>
        </w:rPr>
        <w:t xml:space="preserve"> – </w:t>
      </w:r>
      <w:r w:rsidRPr="00067C97">
        <w:rPr>
          <w:rFonts w:eastAsia="Segoe UI" w:cstheme="minorHAnsi"/>
          <w:color w:val="000000"/>
          <w:kern w:val="3"/>
          <w:lang w:eastAsia="zh-CN" w:bidi="hi-IN"/>
        </w:rPr>
        <w:t>jeden raz w miesiącu</w:t>
      </w:r>
      <w:r>
        <w:rPr>
          <w:rFonts w:eastAsia="Segoe UI" w:cstheme="minorHAnsi"/>
          <w:color w:val="000000"/>
          <w:kern w:val="3"/>
          <w:lang w:eastAsia="zh-CN" w:bidi="hi-IN"/>
        </w:rPr>
        <w:t xml:space="preserve"> w okresie od 1 kwietnia do 31 października oraz </w:t>
      </w:r>
      <w:r w:rsidRPr="00067C97">
        <w:rPr>
          <w:rFonts w:eastAsia="Segoe UI" w:cstheme="minorHAnsi"/>
          <w:color w:val="000000"/>
          <w:kern w:val="3"/>
          <w:lang w:eastAsia="zh-CN" w:bidi="hi-IN"/>
        </w:rPr>
        <w:t>jeden raz na dwa miesiące</w:t>
      </w:r>
      <w:r>
        <w:rPr>
          <w:rFonts w:eastAsia="Segoe UI" w:cstheme="minorHAnsi"/>
          <w:color w:val="000000"/>
          <w:kern w:val="3"/>
          <w:lang w:eastAsia="zh-CN" w:bidi="hi-IN"/>
        </w:rPr>
        <w:t xml:space="preserve"> w okresie od 1 listopada do 31 marca</w:t>
      </w:r>
      <w:r w:rsidR="00067C97">
        <w:rPr>
          <w:rFonts w:eastAsia="Segoe UI" w:cstheme="minorHAnsi"/>
          <w:color w:val="000000"/>
          <w:kern w:val="3"/>
          <w:lang w:eastAsia="zh-CN" w:bidi="hi-IN"/>
        </w:rPr>
        <w:t>, wg ustalonego harmonogramu;</w:t>
      </w:r>
    </w:p>
    <w:p w14:paraId="3C439491" w14:textId="5A6CDA1F" w:rsidR="001C4DB1" w:rsidRDefault="001C4DB1" w:rsidP="00011A8F">
      <w:pPr>
        <w:pStyle w:val="Akapitzlist"/>
        <w:widowControl w:val="0"/>
        <w:numPr>
          <w:ilvl w:val="0"/>
          <w:numId w:val="17"/>
        </w:numPr>
        <w:autoSpaceDN w:val="0"/>
        <w:spacing w:after="0" w:line="276" w:lineRule="auto"/>
        <w:ind w:left="720"/>
        <w:rPr>
          <w:rFonts w:eastAsia="Segoe UI" w:cstheme="minorHAnsi"/>
          <w:color w:val="000000"/>
          <w:kern w:val="3"/>
          <w:lang w:eastAsia="zh-CN" w:bidi="hi-IN"/>
        </w:rPr>
      </w:pPr>
      <w:r w:rsidRPr="001C4DB1">
        <w:rPr>
          <w:rFonts w:eastAsia="Segoe UI" w:cstheme="minorHAnsi"/>
          <w:b/>
          <w:bCs/>
          <w:color w:val="000000"/>
          <w:kern w:val="3"/>
          <w:lang w:eastAsia="zh-CN" w:bidi="hi-IN"/>
        </w:rPr>
        <w:t>SZKŁO</w:t>
      </w:r>
      <w:r>
        <w:rPr>
          <w:rFonts w:eastAsia="Segoe UI" w:cstheme="minorHAnsi"/>
          <w:color w:val="000000"/>
          <w:kern w:val="3"/>
          <w:lang w:eastAsia="zh-CN" w:bidi="hi-IN"/>
        </w:rPr>
        <w:t xml:space="preserve"> – </w:t>
      </w:r>
      <w:r w:rsidRPr="00067C97">
        <w:rPr>
          <w:rFonts w:eastAsia="Segoe UI" w:cstheme="minorHAnsi"/>
          <w:color w:val="000000"/>
          <w:kern w:val="3"/>
          <w:lang w:eastAsia="zh-CN" w:bidi="hi-IN"/>
        </w:rPr>
        <w:t>jeden raz na dwa miesiące</w:t>
      </w:r>
      <w:r w:rsidR="00067C97">
        <w:rPr>
          <w:rFonts w:eastAsia="Segoe UI" w:cstheme="minorHAnsi"/>
          <w:color w:val="000000"/>
          <w:kern w:val="3"/>
          <w:lang w:eastAsia="zh-CN" w:bidi="hi-IN"/>
        </w:rPr>
        <w:t>, wg ustalonego harmonogramu;</w:t>
      </w:r>
    </w:p>
    <w:p w14:paraId="5C2666E7" w14:textId="5861C14B" w:rsidR="001C4DB1" w:rsidRDefault="001C4DB1" w:rsidP="00011A8F">
      <w:pPr>
        <w:pStyle w:val="Akapitzlist"/>
        <w:widowControl w:val="0"/>
        <w:numPr>
          <w:ilvl w:val="0"/>
          <w:numId w:val="17"/>
        </w:numPr>
        <w:autoSpaceDN w:val="0"/>
        <w:spacing w:after="0" w:line="276" w:lineRule="auto"/>
        <w:ind w:left="720"/>
        <w:rPr>
          <w:rFonts w:eastAsia="Segoe UI" w:cstheme="minorHAnsi"/>
          <w:color w:val="000000"/>
          <w:kern w:val="3"/>
          <w:lang w:eastAsia="zh-CN" w:bidi="hi-IN"/>
        </w:rPr>
      </w:pPr>
      <w:r w:rsidRPr="001C4DB1">
        <w:rPr>
          <w:rFonts w:eastAsia="Segoe UI" w:cstheme="minorHAnsi"/>
          <w:b/>
          <w:bCs/>
          <w:color w:val="000000"/>
          <w:kern w:val="3"/>
          <w:lang w:eastAsia="zh-CN" w:bidi="hi-IN"/>
        </w:rPr>
        <w:t>METALE, TWORZYWA SZTUCZNE I ODPADY WIELOMATERIAŁOWE</w:t>
      </w:r>
      <w:r>
        <w:rPr>
          <w:rFonts w:eastAsia="Segoe UI" w:cstheme="minorHAnsi"/>
          <w:color w:val="000000"/>
          <w:kern w:val="3"/>
          <w:lang w:eastAsia="zh-CN" w:bidi="hi-IN"/>
        </w:rPr>
        <w:t xml:space="preserve"> – jeden raz w miesiącu;</w:t>
      </w:r>
    </w:p>
    <w:p w14:paraId="155B42F6" w14:textId="1A66296D" w:rsidR="001C4DB1" w:rsidRDefault="001C4DB1" w:rsidP="00011A8F">
      <w:pPr>
        <w:pStyle w:val="Akapitzlist"/>
        <w:widowControl w:val="0"/>
        <w:numPr>
          <w:ilvl w:val="0"/>
          <w:numId w:val="17"/>
        </w:numPr>
        <w:autoSpaceDN w:val="0"/>
        <w:spacing w:after="0" w:line="276" w:lineRule="auto"/>
        <w:ind w:left="720"/>
        <w:rPr>
          <w:rFonts w:eastAsia="Segoe UI" w:cstheme="minorHAnsi"/>
          <w:color w:val="000000"/>
          <w:kern w:val="3"/>
          <w:lang w:eastAsia="zh-CN" w:bidi="hi-IN"/>
        </w:rPr>
      </w:pPr>
      <w:r w:rsidRPr="00067C97">
        <w:rPr>
          <w:rFonts w:eastAsia="Segoe UI" w:cstheme="minorHAnsi"/>
          <w:b/>
          <w:bCs/>
          <w:color w:val="000000"/>
          <w:kern w:val="3"/>
          <w:lang w:eastAsia="zh-CN" w:bidi="hi-IN"/>
        </w:rPr>
        <w:t>ODPADY BIODEGRADOWALNE (BIO)</w:t>
      </w:r>
      <w:r>
        <w:rPr>
          <w:rFonts w:eastAsia="Segoe UI" w:cstheme="minorHAnsi"/>
          <w:color w:val="000000"/>
          <w:kern w:val="3"/>
          <w:lang w:eastAsia="zh-CN" w:bidi="hi-IN"/>
        </w:rPr>
        <w:t xml:space="preserve"> – jeden raz na dwa tygodnie w okresie od 1 kwietnia </w:t>
      </w:r>
      <w:r w:rsidR="00067C97">
        <w:rPr>
          <w:rFonts w:eastAsia="Segoe UI" w:cstheme="minorHAnsi"/>
          <w:color w:val="000000"/>
          <w:kern w:val="3"/>
          <w:lang w:eastAsia="zh-CN" w:bidi="hi-IN"/>
        </w:rPr>
        <w:t xml:space="preserve">                   </w:t>
      </w:r>
      <w:r>
        <w:rPr>
          <w:rFonts w:eastAsia="Segoe UI" w:cstheme="minorHAnsi"/>
          <w:color w:val="000000"/>
          <w:kern w:val="3"/>
          <w:lang w:eastAsia="zh-CN" w:bidi="hi-IN"/>
        </w:rPr>
        <w:t>do 31 października oraz jeden raz w okresie od 1 listopada do 31 marca</w:t>
      </w:r>
      <w:r w:rsidR="00067C97">
        <w:rPr>
          <w:rFonts w:eastAsia="Segoe UI" w:cstheme="minorHAnsi"/>
          <w:color w:val="000000"/>
          <w:kern w:val="3"/>
          <w:lang w:eastAsia="zh-CN" w:bidi="hi-IN"/>
        </w:rPr>
        <w:t>, wg ustalonego harmonogramu;</w:t>
      </w:r>
    </w:p>
    <w:p w14:paraId="73673099" w14:textId="2917B84E" w:rsidR="001C4DB1" w:rsidRDefault="001C4DB1" w:rsidP="00011A8F">
      <w:pPr>
        <w:pStyle w:val="Akapitzlist"/>
        <w:widowControl w:val="0"/>
        <w:numPr>
          <w:ilvl w:val="0"/>
          <w:numId w:val="17"/>
        </w:numPr>
        <w:autoSpaceDN w:val="0"/>
        <w:spacing w:after="0" w:line="276" w:lineRule="auto"/>
        <w:ind w:left="720"/>
        <w:rPr>
          <w:rFonts w:eastAsia="Segoe UI" w:cstheme="minorHAnsi"/>
          <w:color w:val="000000"/>
          <w:kern w:val="3"/>
          <w:lang w:eastAsia="zh-CN" w:bidi="hi-IN"/>
        </w:rPr>
      </w:pPr>
      <w:r w:rsidRPr="00067C97">
        <w:rPr>
          <w:rFonts w:eastAsia="Segoe UI" w:cstheme="minorHAnsi"/>
          <w:b/>
          <w:bCs/>
          <w:color w:val="000000"/>
          <w:kern w:val="3"/>
          <w:lang w:eastAsia="zh-CN" w:bidi="hi-IN"/>
        </w:rPr>
        <w:t>POPIÓŁ i ŻUŻEL Z PALENISK DOMOWYCH</w:t>
      </w:r>
      <w:r>
        <w:rPr>
          <w:rFonts w:eastAsia="Segoe UI" w:cstheme="minorHAnsi"/>
          <w:color w:val="000000"/>
          <w:kern w:val="3"/>
          <w:lang w:eastAsia="zh-CN" w:bidi="hi-IN"/>
        </w:rPr>
        <w:t xml:space="preserve"> – jeden raz w miesiącu w okresie od 1 stycznia do </w:t>
      </w:r>
      <w:r w:rsidR="00067C97">
        <w:rPr>
          <w:rFonts w:eastAsia="Segoe UI" w:cstheme="minorHAnsi"/>
          <w:color w:val="000000"/>
          <w:kern w:val="3"/>
          <w:lang w:eastAsia="zh-CN" w:bidi="hi-IN"/>
        </w:rPr>
        <w:t xml:space="preserve"> </w:t>
      </w:r>
      <w:r>
        <w:rPr>
          <w:rFonts w:eastAsia="Segoe UI" w:cstheme="minorHAnsi"/>
          <w:color w:val="000000"/>
          <w:kern w:val="3"/>
          <w:lang w:eastAsia="zh-CN" w:bidi="hi-IN"/>
        </w:rPr>
        <w:t>31 marca i w okresie od 1 listopada do 31 grudnia oraz jeden raz na trzy miesiące w pozostałych miesiącach</w:t>
      </w:r>
      <w:r w:rsidR="00067C97">
        <w:rPr>
          <w:rFonts w:eastAsia="Segoe UI" w:cstheme="minorHAnsi"/>
          <w:color w:val="000000"/>
          <w:kern w:val="3"/>
          <w:lang w:eastAsia="zh-CN" w:bidi="hi-IN"/>
        </w:rPr>
        <w:t>, wg ustalonego harmonogramu;</w:t>
      </w:r>
    </w:p>
    <w:p w14:paraId="2E03D095" w14:textId="05E35310" w:rsidR="001C4DB1" w:rsidRDefault="001C4DB1" w:rsidP="00011A8F">
      <w:pPr>
        <w:pStyle w:val="Akapitzlist"/>
        <w:widowControl w:val="0"/>
        <w:numPr>
          <w:ilvl w:val="0"/>
          <w:numId w:val="17"/>
        </w:numPr>
        <w:autoSpaceDN w:val="0"/>
        <w:spacing w:after="0" w:line="276" w:lineRule="auto"/>
        <w:ind w:left="720"/>
        <w:rPr>
          <w:rFonts w:eastAsia="Segoe UI" w:cstheme="minorHAnsi"/>
          <w:color w:val="000000"/>
          <w:kern w:val="3"/>
          <w:lang w:eastAsia="zh-CN" w:bidi="hi-IN"/>
        </w:rPr>
      </w:pPr>
      <w:r w:rsidRPr="00067C97">
        <w:rPr>
          <w:rFonts w:eastAsia="Segoe UI" w:cstheme="minorHAnsi"/>
          <w:b/>
          <w:bCs/>
          <w:color w:val="000000"/>
          <w:kern w:val="3"/>
          <w:lang w:eastAsia="zh-CN" w:bidi="hi-IN"/>
        </w:rPr>
        <w:t>ODPADY WIELKOGABARYTOWE</w:t>
      </w:r>
      <w:r>
        <w:rPr>
          <w:rFonts w:eastAsia="Segoe UI" w:cstheme="minorHAnsi"/>
          <w:color w:val="000000"/>
          <w:kern w:val="3"/>
          <w:lang w:eastAsia="zh-CN" w:bidi="hi-IN"/>
        </w:rPr>
        <w:t xml:space="preserve"> (bez sprzętu RTV i AGD) – dwa razy w roku (wiosną i jesienią) w formie zbiórki sprzed nieruchomości</w:t>
      </w:r>
      <w:r w:rsidR="00067C97">
        <w:rPr>
          <w:rFonts w:eastAsia="Segoe UI" w:cstheme="minorHAnsi"/>
          <w:color w:val="000000"/>
          <w:kern w:val="3"/>
          <w:lang w:eastAsia="zh-CN" w:bidi="hi-IN"/>
        </w:rPr>
        <w:t>, wg ustalonego harmonogramu.</w:t>
      </w:r>
    </w:p>
    <w:p w14:paraId="1A6DAC8C" w14:textId="656D40C1" w:rsidR="00067C97" w:rsidRDefault="00067C97" w:rsidP="00011A8F">
      <w:pPr>
        <w:pStyle w:val="Akapitzlist"/>
        <w:widowControl w:val="0"/>
        <w:numPr>
          <w:ilvl w:val="0"/>
          <w:numId w:val="1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Odbiór odpadów z poszczególnych nieruchomości musi być realizowany zgodnie z przygotowanym przez Wykonawcę (w oparciu o założenia Zamawiającego wskazane w Rozdziale V Szczegółowego Opisu Przedmiotu Zamówienia) harmonogramem odbioru.</w:t>
      </w:r>
    </w:p>
    <w:p w14:paraId="3AB3F002" w14:textId="55D7A435" w:rsidR="00067C97" w:rsidRDefault="00067C97" w:rsidP="00011A8F">
      <w:pPr>
        <w:pStyle w:val="Akapitzlist"/>
        <w:widowControl w:val="0"/>
        <w:numPr>
          <w:ilvl w:val="0"/>
          <w:numId w:val="1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Odbiór odpadów komunalnych musi się odbywać </w:t>
      </w:r>
      <w:r w:rsidR="00D900FB">
        <w:rPr>
          <w:rFonts w:eastAsia="Segoe UI" w:cstheme="minorHAnsi"/>
          <w:color w:val="000000"/>
          <w:kern w:val="3"/>
          <w:lang w:eastAsia="zh-CN" w:bidi="hi-IN"/>
        </w:rPr>
        <w:t xml:space="preserve">od poniedziałku do soboty: - rozpoczęcie: </w:t>
      </w:r>
      <w:r w:rsidR="005528D6">
        <w:rPr>
          <w:rFonts w:eastAsia="Segoe UI" w:cstheme="minorHAnsi"/>
          <w:color w:val="000000"/>
          <w:kern w:val="3"/>
          <w:lang w:eastAsia="zh-CN" w:bidi="hi-IN"/>
        </w:rPr>
        <w:t xml:space="preserve">                      </w:t>
      </w:r>
      <w:r w:rsidR="00D900FB">
        <w:rPr>
          <w:rFonts w:eastAsia="Segoe UI" w:cstheme="minorHAnsi"/>
          <w:color w:val="000000"/>
          <w:kern w:val="3"/>
          <w:lang w:eastAsia="zh-CN" w:bidi="hi-IN"/>
        </w:rPr>
        <w:t>nie wcześniej niż od godz. 7.00, zakończenie: nie później niż do godz. 19.00.</w:t>
      </w:r>
    </w:p>
    <w:p w14:paraId="5975AE62" w14:textId="04CCA5C2" w:rsidR="005528D6" w:rsidRDefault="005528D6" w:rsidP="00011A8F">
      <w:pPr>
        <w:pStyle w:val="Akapitzlist"/>
        <w:widowControl w:val="0"/>
        <w:numPr>
          <w:ilvl w:val="0"/>
          <w:numId w:val="1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zobowiązany jest w trakcie realizacji umowy do objęcia systemem odbioru odpadów komunalnych także wszystkie nowe nieruchomości zgłaszane na bieżąco przez Zamawiającego.                  W takim przypadku Wykonawca będzie odbierał odpady z tych nieruchomości począwszy od pierwszego, określonego w harmonogramie terminu odbioru odpadów, przypadającego po zgłoszeniu.</w:t>
      </w:r>
    </w:p>
    <w:p w14:paraId="715245BA" w14:textId="4C7FAF52" w:rsidR="00D900FB" w:rsidRDefault="00D900FB" w:rsidP="00011A8F">
      <w:pPr>
        <w:pStyle w:val="Akapitzlist"/>
        <w:widowControl w:val="0"/>
        <w:numPr>
          <w:ilvl w:val="0"/>
          <w:numId w:val="1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nie będzie odbierał odpadów, które właściciel nieruchomości zamieszkałej powinien samodzielnie dostarczyć do Punktu Selektywnej Zbiórki Odpadów. W takim przypadku Wykonawca poinformuje właściciela nieruchomości i Zamawiającego o zaistniałej sytuacji.</w:t>
      </w:r>
    </w:p>
    <w:p w14:paraId="22795C0C" w14:textId="1212AA44" w:rsidR="005528D6" w:rsidRDefault="005528D6" w:rsidP="00011A8F">
      <w:pPr>
        <w:pStyle w:val="Akapitzlist"/>
        <w:widowControl w:val="0"/>
        <w:numPr>
          <w:ilvl w:val="0"/>
          <w:numId w:val="1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Odbiór odpadów z Punktu Selektywnej Zbiórki Odpadów </w:t>
      </w:r>
      <w:r w:rsidR="009C75E7">
        <w:rPr>
          <w:rFonts w:eastAsia="Segoe UI" w:cstheme="minorHAnsi"/>
          <w:color w:val="000000"/>
          <w:kern w:val="3"/>
          <w:lang w:eastAsia="zh-CN" w:bidi="hi-IN"/>
        </w:rPr>
        <w:t xml:space="preserve">i z pojemników znajdujących się w miejscach użyteczności publicznej </w:t>
      </w:r>
      <w:r>
        <w:rPr>
          <w:rFonts w:eastAsia="Segoe UI" w:cstheme="minorHAnsi"/>
          <w:color w:val="000000"/>
          <w:kern w:val="3"/>
          <w:lang w:eastAsia="zh-CN" w:bidi="hi-IN"/>
        </w:rPr>
        <w:t xml:space="preserve">następował będzie w zależności od potrzeb Zamawiającego po telefonicznym bądź mailowym zgłoszeniu Zamawiającego, nie później niż w terminie do 2 dni roboczych od dnia zgłoszenia zapotrzebowania przez </w:t>
      </w:r>
      <w:r w:rsidR="00900516">
        <w:rPr>
          <w:rFonts w:eastAsia="Segoe UI" w:cstheme="minorHAnsi"/>
          <w:color w:val="000000"/>
          <w:kern w:val="3"/>
          <w:lang w:eastAsia="zh-CN" w:bidi="hi-IN"/>
        </w:rPr>
        <w:t>Z</w:t>
      </w:r>
      <w:r>
        <w:rPr>
          <w:rFonts w:eastAsia="Segoe UI" w:cstheme="minorHAnsi"/>
          <w:color w:val="000000"/>
          <w:kern w:val="3"/>
          <w:lang w:eastAsia="zh-CN" w:bidi="hi-IN"/>
        </w:rPr>
        <w:t>amawiającego.</w:t>
      </w:r>
    </w:p>
    <w:p w14:paraId="74A2CCC7" w14:textId="77777777" w:rsidR="00900516" w:rsidRDefault="00900516" w:rsidP="00011A8F">
      <w:pPr>
        <w:widowControl w:val="0"/>
        <w:autoSpaceDN w:val="0"/>
        <w:spacing w:after="0" w:line="276" w:lineRule="auto"/>
        <w:rPr>
          <w:rFonts w:eastAsia="Segoe UI" w:cstheme="minorHAnsi"/>
          <w:color w:val="000000"/>
          <w:kern w:val="3"/>
          <w:lang w:eastAsia="zh-CN" w:bidi="hi-IN"/>
        </w:rPr>
      </w:pPr>
    </w:p>
    <w:p w14:paraId="369861C8" w14:textId="15E105A8" w:rsidR="00900516" w:rsidRPr="00900516" w:rsidRDefault="00900516" w:rsidP="00011A8F">
      <w:pPr>
        <w:widowControl w:val="0"/>
        <w:autoSpaceDN w:val="0"/>
        <w:spacing w:after="0" w:line="276" w:lineRule="auto"/>
        <w:rPr>
          <w:rFonts w:eastAsia="Segoe UI" w:cstheme="minorHAnsi"/>
          <w:b/>
          <w:bCs/>
          <w:color w:val="000000"/>
          <w:kern w:val="3"/>
          <w:lang w:eastAsia="zh-CN" w:bidi="hi-IN"/>
        </w:rPr>
      </w:pPr>
      <w:r w:rsidRPr="00900516">
        <w:rPr>
          <w:rFonts w:eastAsia="Segoe UI" w:cstheme="minorHAnsi"/>
          <w:b/>
          <w:bCs/>
          <w:color w:val="000000"/>
          <w:kern w:val="3"/>
          <w:lang w:eastAsia="zh-CN" w:bidi="hi-IN"/>
        </w:rPr>
        <w:t>§ 8.</w:t>
      </w:r>
    </w:p>
    <w:p w14:paraId="1C45711D" w14:textId="3128C60C" w:rsidR="00900516" w:rsidRPr="00900516" w:rsidRDefault="00900516" w:rsidP="00011A8F">
      <w:pPr>
        <w:widowControl w:val="0"/>
        <w:autoSpaceDN w:val="0"/>
        <w:spacing w:after="0" w:line="360" w:lineRule="auto"/>
        <w:rPr>
          <w:rFonts w:eastAsia="Segoe UI" w:cstheme="minorHAnsi"/>
          <w:b/>
          <w:bCs/>
          <w:color w:val="000000"/>
          <w:kern w:val="3"/>
          <w:lang w:eastAsia="zh-CN" w:bidi="hi-IN"/>
        </w:rPr>
      </w:pPr>
      <w:r w:rsidRPr="00900516">
        <w:rPr>
          <w:rFonts w:eastAsia="Segoe UI" w:cstheme="minorHAnsi"/>
          <w:b/>
          <w:bCs/>
          <w:color w:val="000000"/>
          <w:kern w:val="3"/>
          <w:lang w:eastAsia="zh-CN" w:bidi="hi-IN"/>
        </w:rPr>
        <w:t>SPRAWOZDANIA I RAPORTY</w:t>
      </w:r>
    </w:p>
    <w:p w14:paraId="0598E41B" w14:textId="2FCB5630" w:rsidR="00900516" w:rsidRDefault="00900516" w:rsidP="00011A8F">
      <w:pPr>
        <w:pStyle w:val="Akapitzlist"/>
        <w:widowControl w:val="0"/>
        <w:numPr>
          <w:ilvl w:val="0"/>
          <w:numId w:val="1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jest zobowiązany do przekazywania Zamawiającemu miesięcznych i rocznych sprawozdań zawierających informacje wskazane w Szczegółowym Opisie Przedmiotu Zamówienia.</w:t>
      </w:r>
    </w:p>
    <w:p w14:paraId="1F5BAD68" w14:textId="6D4D9851" w:rsidR="00900516" w:rsidRDefault="00900516" w:rsidP="00011A8F">
      <w:pPr>
        <w:pStyle w:val="Akapitzlist"/>
        <w:widowControl w:val="0"/>
        <w:numPr>
          <w:ilvl w:val="0"/>
          <w:numId w:val="1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lastRenderedPageBreak/>
        <w:t>Sprawozdanie miesięczne, o którym mowa w ust. 1, Wykonawca dostarczy Zamawiającemu                         w formie papierowej i elektronicznej w terminie 10 dni od daty zakończenia miesiąca, którego dotyczy. W przypadku, gdy termin przesłania sprawozdania upływa w dzień wolny od pracy                             u Zamawiającego, termin do doręczenia tych dokumentów upływać będzie dnia następnego.</w:t>
      </w:r>
    </w:p>
    <w:p w14:paraId="37B076CA" w14:textId="4FA3E2B9" w:rsidR="00900516" w:rsidRDefault="00900516" w:rsidP="00011A8F">
      <w:pPr>
        <w:pStyle w:val="Akapitzlist"/>
        <w:widowControl w:val="0"/>
        <w:numPr>
          <w:ilvl w:val="0"/>
          <w:numId w:val="1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Sprawozdanie roczne, o którym mowa w ust. 1, Wykonawca zobowiązany jest sporządzić zgodnie</w:t>
      </w:r>
      <w:r w:rsidR="00200471">
        <w:rPr>
          <w:rFonts w:eastAsia="Segoe UI" w:cstheme="minorHAnsi"/>
          <w:color w:val="000000"/>
          <w:kern w:val="3"/>
          <w:lang w:eastAsia="zh-CN" w:bidi="hi-IN"/>
        </w:rPr>
        <w:t xml:space="preserve"> </w:t>
      </w:r>
      <w:r>
        <w:rPr>
          <w:rFonts w:eastAsia="Segoe UI" w:cstheme="minorHAnsi"/>
          <w:color w:val="000000"/>
          <w:kern w:val="3"/>
          <w:lang w:eastAsia="zh-CN" w:bidi="hi-IN"/>
        </w:rPr>
        <w:t xml:space="preserve"> z art. 9n ustawy o utrzymaniu czystości i porządku w gminach i przekazać Zamawiającemu za pośrednictwem bazy BDO w terminie do 31 stycznia za poprzedni rok kalendarzowy.</w:t>
      </w:r>
    </w:p>
    <w:p w14:paraId="2F9DB837" w14:textId="43985C87" w:rsidR="00EB2389" w:rsidRDefault="00EB2389" w:rsidP="00011A8F">
      <w:pPr>
        <w:pStyle w:val="Akapitzlist"/>
        <w:widowControl w:val="0"/>
        <w:numPr>
          <w:ilvl w:val="0"/>
          <w:numId w:val="1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Wykonawca zobowiązany jest dostarczać Zamawiającemu w formie papierowej raporty dzienne </w:t>
      </w:r>
      <w:r w:rsidR="005A4F9B">
        <w:rPr>
          <w:rFonts w:eastAsia="Segoe UI" w:cstheme="minorHAnsi"/>
          <w:color w:val="000000"/>
          <w:kern w:val="3"/>
          <w:lang w:eastAsia="zh-CN" w:bidi="hi-IN"/>
        </w:rPr>
        <w:t xml:space="preserve">                </w:t>
      </w:r>
      <w:r>
        <w:rPr>
          <w:rFonts w:eastAsia="Segoe UI" w:cstheme="minorHAnsi"/>
          <w:color w:val="000000"/>
          <w:kern w:val="3"/>
          <w:lang w:eastAsia="zh-CN" w:bidi="hi-IN"/>
        </w:rPr>
        <w:t>o okolicznościach mających wpływ na realizację przedmiotu umowy wskazanych w Szczegółowym Opisie Przedmiotu zamówienia, w szczególności o:</w:t>
      </w:r>
    </w:p>
    <w:p w14:paraId="309083D4" w14:textId="602F2885" w:rsidR="00EB2389" w:rsidRDefault="00EB2389" w:rsidP="00011A8F">
      <w:pPr>
        <w:pStyle w:val="Akapitzlist"/>
        <w:widowControl w:val="0"/>
        <w:numPr>
          <w:ilvl w:val="0"/>
          <w:numId w:val="19"/>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stwierdzonych przypadkach niezgodnego z przepisami prawa, w tym prawa miejscowego gromadzenia przez właścicieli nieruchomości zamieszkałych odpadów, w tym o przypadku gromadzenia odpadów innych niż komunalne, w tym odpadów niebezpiecznych lub pochodzących z wykonywanej przez właściciela nieruchomości działalności gospodarczej lub rolnej</w:t>
      </w:r>
      <w:r w:rsidR="002F27E4">
        <w:rPr>
          <w:rFonts w:eastAsia="Segoe UI" w:cstheme="minorHAnsi"/>
          <w:color w:val="000000"/>
          <w:kern w:val="3"/>
          <w:lang w:eastAsia="zh-CN" w:bidi="hi-IN"/>
        </w:rPr>
        <w:t xml:space="preserve"> względnie o wystawieniu przez właściciela nieruchomości zamieszkałej innej frakcji odpadów niż odbierana danego dnia, jak też wystawienia przez właściciela nieruchomości zamieszkałej bioodpadów, co do których zadeklarował ich kompostowanie,</w:t>
      </w:r>
    </w:p>
    <w:p w14:paraId="1A14CB52" w14:textId="66A766E2" w:rsidR="002F27E4" w:rsidRDefault="002F27E4" w:rsidP="00011A8F">
      <w:pPr>
        <w:pStyle w:val="Akapitzlist"/>
        <w:widowControl w:val="0"/>
        <w:numPr>
          <w:ilvl w:val="0"/>
          <w:numId w:val="19"/>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adresach nieruchomości zamieszkałych, na których powstają odpady, nieujętych w gminnym systemie gospodarowania odpadami,</w:t>
      </w:r>
    </w:p>
    <w:p w14:paraId="377A58E9" w14:textId="696792E0" w:rsidR="002F27E4" w:rsidRDefault="002F27E4" w:rsidP="00011A8F">
      <w:pPr>
        <w:pStyle w:val="Akapitzlist"/>
        <w:widowControl w:val="0"/>
        <w:numPr>
          <w:ilvl w:val="0"/>
          <w:numId w:val="19"/>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trudnościach dokonania odbioru lub zagospodarowania odpadów, ze wskazaniem okoliczności tych zdarzeń,</w:t>
      </w:r>
    </w:p>
    <w:p w14:paraId="094B09FD" w14:textId="0C32618B" w:rsidR="002F27E4" w:rsidRDefault="002F27E4" w:rsidP="00011A8F">
      <w:pPr>
        <w:pStyle w:val="Akapitzlist"/>
        <w:widowControl w:val="0"/>
        <w:numPr>
          <w:ilvl w:val="0"/>
          <w:numId w:val="19"/>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braku możliwości dokonania odbioru lub zagospodarowania odpadów, ze wskazaniem okoliczności tych zdarzeń,</w:t>
      </w:r>
    </w:p>
    <w:p w14:paraId="142AFAEB" w14:textId="5BDF4724" w:rsidR="002F27E4" w:rsidRDefault="002F27E4" w:rsidP="00011A8F">
      <w:pPr>
        <w:pStyle w:val="Akapitzlist"/>
        <w:widowControl w:val="0"/>
        <w:numPr>
          <w:ilvl w:val="0"/>
          <w:numId w:val="19"/>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o stwierdzonych przypadkach określonych w </w:t>
      </w:r>
      <w:r w:rsidR="005A4F9B">
        <w:rPr>
          <w:rFonts w:eastAsia="Segoe UI" w:cstheme="minorHAnsi"/>
          <w:color w:val="000000"/>
          <w:kern w:val="3"/>
          <w:lang w:eastAsia="zh-CN" w:bidi="hi-IN"/>
        </w:rPr>
        <w:t>§</w:t>
      </w:r>
      <w:r>
        <w:rPr>
          <w:rFonts w:eastAsia="Segoe UI" w:cstheme="minorHAnsi"/>
          <w:color w:val="000000"/>
          <w:kern w:val="3"/>
          <w:lang w:eastAsia="zh-CN" w:bidi="hi-IN"/>
        </w:rPr>
        <w:t xml:space="preserve"> </w:t>
      </w:r>
      <w:r w:rsidR="005A4F9B">
        <w:rPr>
          <w:rFonts w:eastAsia="Segoe UI" w:cstheme="minorHAnsi"/>
          <w:color w:val="000000"/>
          <w:kern w:val="3"/>
          <w:lang w:eastAsia="zh-CN" w:bidi="hi-IN"/>
        </w:rPr>
        <w:t>4 ust.</w:t>
      </w:r>
      <w:r w:rsidR="00F4738B">
        <w:rPr>
          <w:rFonts w:eastAsia="Segoe UI" w:cstheme="minorHAnsi"/>
          <w:color w:val="000000"/>
          <w:kern w:val="3"/>
          <w:lang w:eastAsia="zh-CN" w:bidi="hi-IN"/>
        </w:rPr>
        <w:t xml:space="preserve"> 4</w:t>
      </w:r>
      <w:r w:rsidR="005A4F9B">
        <w:rPr>
          <w:rFonts w:eastAsia="Segoe UI" w:cstheme="minorHAnsi"/>
          <w:color w:val="000000"/>
          <w:kern w:val="3"/>
          <w:lang w:eastAsia="zh-CN" w:bidi="hi-IN"/>
        </w:rPr>
        <w:t xml:space="preserve"> pkt 7 lit. a.</w:t>
      </w:r>
    </w:p>
    <w:p w14:paraId="102D617F" w14:textId="37A233AD" w:rsidR="005A4F9B" w:rsidRDefault="005A4F9B" w:rsidP="00011A8F">
      <w:pPr>
        <w:pStyle w:val="Akapitzlist"/>
        <w:widowControl w:val="0"/>
        <w:numPr>
          <w:ilvl w:val="0"/>
          <w:numId w:val="1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Raporty za dany dzień, w przypadkach o których mowa wyżej przekazywane będą Zamawiającemu każdego dnia do godziny 15.00 następnego dnia.</w:t>
      </w:r>
    </w:p>
    <w:p w14:paraId="315230C3" w14:textId="7C8A67E8" w:rsidR="005A4F9B" w:rsidRDefault="005A4F9B" w:rsidP="00011A8F">
      <w:pPr>
        <w:pStyle w:val="Akapitzlist"/>
        <w:widowControl w:val="0"/>
        <w:numPr>
          <w:ilvl w:val="0"/>
          <w:numId w:val="1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w przypadkach wskazanych w ust. 4 niezależnie od obowiązku sporządzenia raportu zobowiązany jest do wykonania dokumentacji w formie wskazanej w Szczegółowym Opisie Przedmiotu Zamówienia potwierdzających zaistnienie któregokolwiek z opisanych zdarzeń oraz w sposób umożliwiających jednoznaczne potwierdzenie nieprawidłowości, daty jej zaistnienia oraz identyfikację miejsca zdarzenia.</w:t>
      </w:r>
    </w:p>
    <w:p w14:paraId="2F9F2BBF" w14:textId="77777777" w:rsidR="000379E2" w:rsidRDefault="000379E2" w:rsidP="00011A8F">
      <w:pPr>
        <w:widowControl w:val="0"/>
        <w:autoSpaceDN w:val="0"/>
        <w:spacing w:after="0" w:line="240" w:lineRule="auto"/>
        <w:rPr>
          <w:rFonts w:eastAsia="Segoe UI" w:cstheme="minorHAnsi"/>
          <w:b/>
          <w:bCs/>
          <w:color w:val="000000"/>
          <w:kern w:val="3"/>
          <w:lang w:eastAsia="zh-CN" w:bidi="hi-IN"/>
        </w:rPr>
      </w:pPr>
    </w:p>
    <w:p w14:paraId="63195047" w14:textId="4560DA30" w:rsidR="005A4F9B" w:rsidRPr="005A4F9B" w:rsidRDefault="005A4F9B" w:rsidP="00011A8F">
      <w:pPr>
        <w:widowControl w:val="0"/>
        <w:autoSpaceDN w:val="0"/>
        <w:spacing w:after="0" w:line="276" w:lineRule="auto"/>
        <w:rPr>
          <w:rFonts w:eastAsia="Segoe UI" w:cstheme="minorHAnsi"/>
          <w:b/>
          <w:bCs/>
          <w:color w:val="000000"/>
          <w:kern w:val="3"/>
          <w:lang w:eastAsia="zh-CN" w:bidi="hi-IN"/>
        </w:rPr>
      </w:pPr>
      <w:r>
        <w:rPr>
          <w:rFonts w:eastAsia="Segoe UI" w:cstheme="minorHAnsi"/>
          <w:b/>
          <w:bCs/>
          <w:color w:val="000000"/>
          <w:kern w:val="3"/>
          <w:lang w:eastAsia="zh-CN" w:bidi="hi-IN"/>
        </w:rPr>
        <w:t>§</w:t>
      </w:r>
      <w:r>
        <w:rPr>
          <w:rFonts w:eastAsia="Segoe UI" w:cstheme="minorHAnsi"/>
          <w:color w:val="000000"/>
          <w:kern w:val="3"/>
          <w:lang w:eastAsia="zh-CN" w:bidi="hi-IN"/>
        </w:rPr>
        <w:t xml:space="preserve"> </w:t>
      </w:r>
      <w:r w:rsidRPr="005A4F9B">
        <w:rPr>
          <w:rFonts w:eastAsia="Segoe UI" w:cstheme="minorHAnsi"/>
          <w:b/>
          <w:bCs/>
          <w:color w:val="000000"/>
          <w:kern w:val="3"/>
          <w:lang w:eastAsia="zh-CN" w:bidi="hi-IN"/>
        </w:rPr>
        <w:t>9.</w:t>
      </w:r>
    </w:p>
    <w:p w14:paraId="2EB2C490" w14:textId="383A8A56" w:rsidR="005A4F9B" w:rsidRPr="006234D2" w:rsidRDefault="005A4F9B" w:rsidP="00011A8F">
      <w:pPr>
        <w:widowControl w:val="0"/>
        <w:autoSpaceDN w:val="0"/>
        <w:spacing w:after="0" w:line="360" w:lineRule="auto"/>
        <w:rPr>
          <w:rFonts w:eastAsia="Segoe UI" w:cstheme="minorHAnsi"/>
          <w:b/>
          <w:bCs/>
          <w:color w:val="000000" w:themeColor="text1"/>
          <w:kern w:val="3"/>
          <w:lang w:eastAsia="zh-CN" w:bidi="hi-IN"/>
        </w:rPr>
      </w:pPr>
      <w:r w:rsidRPr="005A4F9B">
        <w:rPr>
          <w:rFonts w:eastAsia="Segoe UI" w:cstheme="minorHAnsi"/>
          <w:b/>
          <w:bCs/>
          <w:color w:val="000000"/>
          <w:kern w:val="3"/>
          <w:lang w:eastAsia="zh-CN" w:bidi="hi-IN"/>
        </w:rPr>
        <w:t>WYNAGRODZENIE</w:t>
      </w:r>
    </w:p>
    <w:p w14:paraId="540C3630" w14:textId="75A956A7" w:rsidR="00A00224" w:rsidRPr="00DA092D" w:rsidRDefault="00A00224" w:rsidP="00011A8F">
      <w:pPr>
        <w:pStyle w:val="Akapitzlist"/>
        <w:widowControl w:val="0"/>
        <w:numPr>
          <w:ilvl w:val="0"/>
          <w:numId w:val="20"/>
        </w:numPr>
        <w:autoSpaceDN w:val="0"/>
        <w:spacing w:after="0" w:line="276" w:lineRule="auto"/>
        <w:rPr>
          <w:rFonts w:eastAsia="Segoe UI" w:cstheme="minorHAnsi"/>
          <w:color w:val="000000"/>
          <w:kern w:val="3"/>
          <w:lang w:eastAsia="zh-CN" w:bidi="hi-IN"/>
        </w:rPr>
      </w:pPr>
      <w:r w:rsidRPr="006234D2">
        <w:rPr>
          <w:rFonts w:eastAsia="Segoe UI" w:cstheme="minorHAnsi"/>
          <w:color w:val="000000" w:themeColor="text1"/>
          <w:kern w:val="3"/>
          <w:lang w:eastAsia="zh-CN" w:bidi="hi-IN"/>
        </w:rPr>
        <w:t xml:space="preserve">Strony zgodnie postanawiają, iż określona przez Wykonawcę w </w:t>
      </w:r>
      <w:r w:rsidR="004D1212" w:rsidRPr="006234D2">
        <w:rPr>
          <w:rFonts w:eastAsia="Segoe UI" w:cstheme="minorHAnsi"/>
          <w:color w:val="000000" w:themeColor="text1"/>
          <w:kern w:val="3"/>
          <w:lang w:eastAsia="zh-CN" w:bidi="hi-IN"/>
        </w:rPr>
        <w:t xml:space="preserve">ofercie </w:t>
      </w:r>
      <w:r w:rsidRPr="006234D2">
        <w:rPr>
          <w:rFonts w:eastAsia="Segoe UI" w:cstheme="minorHAnsi"/>
          <w:color w:val="000000" w:themeColor="text1"/>
          <w:kern w:val="3"/>
          <w:lang w:eastAsia="zh-CN" w:bidi="hi-IN"/>
        </w:rPr>
        <w:t>wartość wynagrodzenia  za wykonanie całości przedmiotu umowy w kwocie ______________</w:t>
      </w:r>
      <w:r w:rsidR="00C17222" w:rsidRPr="006234D2">
        <w:rPr>
          <w:rFonts w:eastAsia="Segoe UI" w:cstheme="minorHAnsi"/>
          <w:color w:val="000000" w:themeColor="text1"/>
          <w:kern w:val="3"/>
          <w:lang w:eastAsia="zh-CN" w:bidi="hi-IN"/>
        </w:rPr>
        <w:t xml:space="preserve"> złotych</w:t>
      </w:r>
      <w:r w:rsidRPr="006234D2">
        <w:rPr>
          <w:rFonts w:eastAsia="Segoe UI" w:cstheme="minorHAnsi"/>
          <w:color w:val="000000" w:themeColor="text1"/>
          <w:kern w:val="3"/>
          <w:lang w:eastAsia="zh-CN" w:bidi="hi-IN"/>
        </w:rPr>
        <w:t xml:space="preserve"> </w:t>
      </w:r>
      <w:r>
        <w:rPr>
          <w:rFonts w:eastAsia="Segoe UI" w:cstheme="minorHAnsi"/>
          <w:color w:val="000000"/>
          <w:kern w:val="3"/>
          <w:lang w:eastAsia="zh-CN" w:bidi="hi-IN"/>
        </w:rPr>
        <w:t>(słownie: ______________________________________________</w:t>
      </w:r>
      <w:r w:rsidR="00C17222">
        <w:rPr>
          <w:rFonts w:eastAsia="Segoe UI" w:cstheme="minorHAnsi"/>
          <w:color w:val="000000"/>
          <w:kern w:val="3"/>
          <w:lang w:eastAsia="zh-CN" w:bidi="hi-IN"/>
        </w:rPr>
        <w:t>__</w:t>
      </w:r>
      <w:r>
        <w:rPr>
          <w:rFonts w:eastAsia="Segoe UI" w:cstheme="minorHAnsi"/>
          <w:color w:val="000000"/>
          <w:kern w:val="3"/>
          <w:lang w:eastAsia="zh-CN" w:bidi="hi-IN"/>
        </w:rPr>
        <w:t xml:space="preserve"> ) </w:t>
      </w:r>
      <w:r w:rsidR="00B931A3" w:rsidRPr="00C17222">
        <w:rPr>
          <w:rFonts w:eastAsia="Segoe UI" w:cstheme="minorHAnsi"/>
          <w:b/>
          <w:bCs/>
          <w:color w:val="000000"/>
          <w:kern w:val="3"/>
          <w:lang w:eastAsia="zh-CN" w:bidi="hi-IN"/>
        </w:rPr>
        <w:t>netto</w:t>
      </w:r>
      <w:r>
        <w:rPr>
          <w:rFonts w:eastAsia="Segoe UI" w:cstheme="minorHAnsi"/>
          <w:color w:val="000000"/>
          <w:kern w:val="3"/>
          <w:lang w:eastAsia="zh-CN" w:bidi="hi-IN"/>
        </w:rPr>
        <w:t xml:space="preserve">, </w:t>
      </w:r>
      <w:r w:rsidR="00B931A3">
        <w:rPr>
          <w:rFonts w:eastAsia="Segoe UI" w:cstheme="minorHAnsi"/>
          <w:color w:val="000000"/>
          <w:kern w:val="3"/>
          <w:lang w:eastAsia="zh-CN" w:bidi="hi-IN"/>
        </w:rPr>
        <w:t xml:space="preserve">powiększona o właściwą stawkę podatku </w:t>
      </w:r>
      <w:r>
        <w:rPr>
          <w:rFonts w:eastAsia="Segoe UI" w:cstheme="minorHAnsi"/>
          <w:color w:val="000000"/>
          <w:kern w:val="3"/>
          <w:lang w:eastAsia="zh-CN" w:bidi="hi-IN"/>
        </w:rPr>
        <w:t xml:space="preserve"> od towarów i usług (VAT)</w:t>
      </w:r>
      <w:r w:rsidR="00B931A3">
        <w:rPr>
          <w:rFonts w:eastAsia="Segoe UI" w:cstheme="minorHAnsi"/>
          <w:color w:val="000000"/>
          <w:kern w:val="3"/>
          <w:lang w:eastAsia="zh-CN" w:bidi="hi-IN"/>
        </w:rPr>
        <w:t xml:space="preserve">, która na dzień podpisania umowy wynosi __%, co stanowi kwotę </w:t>
      </w:r>
      <w:r>
        <w:rPr>
          <w:rFonts w:eastAsia="Segoe UI" w:cstheme="minorHAnsi"/>
          <w:color w:val="000000"/>
          <w:kern w:val="3"/>
          <w:lang w:eastAsia="zh-CN" w:bidi="hi-IN"/>
        </w:rPr>
        <w:t xml:space="preserve"> _______________ złotych</w:t>
      </w:r>
      <w:r w:rsidR="00B931A3">
        <w:rPr>
          <w:rFonts w:eastAsia="Segoe UI" w:cstheme="minorHAnsi"/>
          <w:color w:val="000000"/>
          <w:kern w:val="3"/>
          <w:lang w:eastAsia="zh-CN" w:bidi="hi-IN"/>
        </w:rPr>
        <w:t xml:space="preserve"> (słownie: ______________________________ ) </w:t>
      </w:r>
      <w:r w:rsidR="00B931A3" w:rsidRPr="00C17222">
        <w:rPr>
          <w:rFonts w:eastAsia="Segoe UI" w:cstheme="minorHAnsi"/>
          <w:b/>
          <w:bCs/>
          <w:color w:val="000000"/>
          <w:kern w:val="3"/>
          <w:lang w:eastAsia="zh-CN" w:bidi="hi-IN"/>
        </w:rPr>
        <w:t>brutto</w:t>
      </w:r>
      <w:r>
        <w:rPr>
          <w:rFonts w:eastAsia="Segoe UI" w:cstheme="minorHAnsi"/>
          <w:color w:val="000000"/>
          <w:kern w:val="3"/>
          <w:lang w:eastAsia="zh-CN" w:bidi="hi-IN"/>
        </w:rPr>
        <w:t xml:space="preserve">, została </w:t>
      </w:r>
      <w:r w:rsidRPr="00DA092D">
        <w:rPr>
          <w:rFonts w:eastAsia="Segoe UI" w:cstheme="minorHAnsi"/>
          <w:color w:val="000000"/>
          <w:kern w:val="3"/>
          <w:lang w:eastAsia="zh-CN" w:bidi="hi-IN"/>
        </w:rPr>
        <w:t>określona jako suma iloczynów szacunkowych ilości odpadów komunalnych wskazanych przez Zamawiającego w Szczegółowy</w:t>
      </w:r>
      <w:r w:rsidR="009C75E7" w:rsidRPr="00DA092D">
        <w:rPr>
          <w:rFonts w:eastAsia="Segoe UI" w:cstheme="minorHAnsi"/>
          <w:color w:val="000000"/>
          <w:kern w:val="3"/>
          <w:lang w:eastAsia="zh-CN" w:bidi="hi-IN"/>
        </w:rPr>
        <w:t>m</w:t>
      </w:r>
      <w:r w:rsidRPr="00DA092D">
        <w:rPr>
          <w:rFonts w:eastAsia="Segoe UI" w:cstheme="minorHAnsi"/>
          <w:color w:val="000000"/>
          <w:kern w:val="3"/>
          <w:lang w:eastAsia="zh-CN" w:bidi="hi-IN"/>
        </w:rPr>
        <w:t xml:space="preserve"> Opisie Przedmiotu Zamówienia </w:t>
      </w:r>
      <w:r w:rsidR="00200471" w:rsidRPr="00DA092D">
        <w:rPr>
          <w:rFonts w:eastAsia="Segoe UI" w:cstheme="minorHAnsi"/>
          <w:color w:val="000000"/>
          <w:kern w:val="3"/>
          <w:lang w:eastAsia="zh-CN" w:bidi="hi-IN"/>
        </w:rPr>
        <w:t xml:space="preserve">stanowiącym załącznik do SWZ </w:t>
      </w:r>
      <w:r w:rsidRPr="00DA092D">
        <w:rPr>
          <w:rFonts w:eastAsia="Segoe UI" w:cstheme="minorHAnsi"/>
          <w:color w:val="000000"/>
          <w:kern w:val="3"/>
          <w:lang w:eastAsia="zh-CN" w:bidi="hi-IN"/>
        </w:rPr>
        <w:t>oraz wskazanych przez Wykonawcę cen jednostkowych, które wynoszą:</w:t>
      </w:r>
    </w:p>
    <w:p w14:paraId="21E2840D" w14:textId="77777777" w:rsidR="00A00224" w:rsidRDefault="00A00224" w:rsidP="00011A8F">
      <w:pPr>
        <w:pStyle w:val="Akapitzlist"/>
        <w:widowControl w:val="0"/>
        <w:autoSpaceDN w:val="0"/>
        <w:spacing w:after="0" w:line="276" w:lineRule="auto"/>
        <w:ind w:left="360"/>
        <w:rPr>
          <w:rFonts w:eastAsia="Segoe UI" w:cstheme="minorHAnsi"/>
          <w:color w:val="000000"/>
          <w:kern w:val="3"/>
          <w:lang w:eastAsia="zh-CN" w:bidi="hi-IN"/>
        </w:rPr>
      </w:pPr>
    </w:p>
    <w:tbl>
      <w:tblPr>
        <w:tblStyle w:val="Tabela-Siatka"/>
        <w:tblW w:w="0" w:type="auto"/>
        <w:tblInd w:w="360" w:type="dxa"/>
        <w:tblLook w:val="04A0" w:firstRow="1" w:lastRow="0" w:firstColumn="1" w:lastColumn="0" w:noHBand="0" w:noVBand="1"/>
      </w:tblPr>
      <w:tblGrid>
        <w:gridCol w:w="495"/>
        <w:gridCol w:w="6653"/>
        <w:gridCol w:w="1554"/>
      </w:tblGrid>
      <w:tr w:rsidR="002E680E" w14:paraId="23B11B52" w14:textId="77777777" w:rsidTr="002E680E">
        <w:tc>
          <w:tcPr>
            <w:tcW w:w="495" w:type="dxa"/>
          </w:tcPr>
          <w:p w14:paraId="2F471B7C" w14:textId="77777777" w:rsidR="009C75E7" w:rsidRDefault="009C75E7" w:rsidP="00011A8F">
            <w:pPr>
              <w:pStyle w:val="Akapitzlist"/>
              <w:widowControl w:val="0"/>
              <w:autoSpaceDN w:val="0"/>
              <w:spacing w:line="276" w:lineRule="auto"/>
              <w:ind w:left="0"/>
              <w:rPr>
                <w:rFonts w:eastAsia="Segoe UI" w:cstheme="minorHAnsi"/>
                <w:b/>
                <w:bCs/>
                <w:color w:val="000000"/>
                <w:kern w:val="3"/>
                <w:sz w:val="20"/>
                <w:szCs w:val="20"/>
                <w:lang w:eastAsia="zh-CN" w:bidi="hi-IN"/>
              </w:rPr>
            </w:pPr>
          </w:p>
          <w:p w14:paraId="3DFAA846" w14:textId="2D8054EF" w:rsidR="00A00224" w:rsidRPr="00531D78" w:rsidRDefault="00A00224" w:rsidP="00011A8F">
            <w:pPr>
              <w:pStyle w:val="Akapitzlist"/>
              <w:widowControl w:val="0"/>
              <w:autoSpaceDN w:val="0"/>
              <w:spacing w:line="276" w:lineRule="auto"/>
              <w:ind w:left="0"/>
              <w:rPr>
                <w:rFonts w:eastAsia="Segoe UI" w:cstheme="minorHAnsi"/>
                <w:b/>
                <w:bCs/>
                <w:color w:val="000000"/>
                <w:kern w:val="3"/>
                <w:sz w:val="20"/>
                <w:szCs w:val="20"/>
                <w:lang w:eastAsia="zh-CN" w:bidi="hi-IN"/>
              </w:rPr>
            </w:pPr>
            <w:r w:rsidRPr="00531D78">
              <w:rPr>
                <w:rFonts w:eastAsia="Segoe UI" w:cstheme="minorHAnsi"/>
                <w:b/>
                <w:bCs/>
                <w:color w:val="000000"/>
                <w:kern w:val="3"/>
                <w:sz w:val="20"/>
                <w:szCs w:val="20"/>
                <w:lang w:eastAsia="zh-CN" w:bidi="hi-IN"/>
              </w:rPr>
              <w:t>Lp.</w:t>
            </w:r>
          </w:p>
        </w:tc>
        <w:tc>
          <w:tcPr>
            <w:tcW w:w="6653" w:type="dxa"/>
          </w:tcPr>
          <w:p w14:paraId="5E97CE57" w14:textId="77777777" w:rsidR="009C75E7" w:rsidRDefault="009C75E7" w:rsidP="00011A8F">
            <w:pPr>
              <w:pStyle w:val="Akapitzlist"/>
              <w:widowControl w:val="0"/>
              <w:autoSpaceDN w:val="0"/>
              <w:spacing w:line="276" w:lineRule="auto"/>
              <w:ind w:left="0"/>
              <w:rPr>
                <w:rFonts w:eastAsia="Segoe UI" w:cstheme="minorHAnsi"/>
                <w:b/>
                <w:bCs/>
                <w:color w:val="000000"/>
                <w:kern w:val="3"/>
                <w:sz w:val="20"/>
                <w:szCs w:val="20"/>
                <w:lang w:eastAsia="zh-CN" w:bidi="hi-IN"/>
              </w:rPr>
            </w:pPr>
          </w:p>
          <w:p w14:paraId="541665F0" w14:textId="55F62289" w:rsidR="00A00224" w:rsidRPr="00531D78" w:rsidRDefault="00A00224" w:rsidP="00011A8F">
            <w:pPr>
              <w:pStyle w:val="Akapitzlist"/>
              <w:widowControl w:val="0"/>
              <w:autoSpaceDN w:val="0"/>
              <w:spacing w:line="276" w:lineRule="auto"/>
              <w:ind w:left="0"/>
              <w:rPr>
                <w:rFonts w:eastAsia="Segoe UI" w:cstheme="minorHAnsi"/>
                <w:b/>
                <w:bCs/>
                <w:color w:val="000000"/>
                <w:kern w:val="3"/>
                <w:sz w:val="20"/>
                <w:szCs w:val="20"/>
                <w:lang w:eastAsia="zh-CN" w:bidi="hi-IN"/>
              </w:rPr>
            </w:pPr>
            <w:r w:rsidRPr="00531D78">
              <w:rPr>
                <w:rFonts w:eastAsia="Segoe UI" w:cstheme="minorHAnsi"/>
                <w:b/>
                <w:bCs/>
                <w:color w:val="000000"/>
                <w:kern w:val="3"/>
                <w:sz w:val="20"/>
                <w:szCs w:val="20"/>
                <w:lang w:eastAsia="zh-CN" w:bidi="hi-IN"/>
              </w:rPr>
              <w:t>Rodzaj odpadów</w:t>
            </w:r>
          </w:p>
        </w:tc>
        <w:tc>
          <w:tcPr>
            <w:tcW w:w="1554" w:type="dxa"/>
          </w:tcPr>
          <w:p w14:paraId="08FACA32" w14:textId="77777777" w:rsidR="00E319DA" w:rsidRPr="00531D78" w:rsidRDefault="00A00224" w:rsidP="00011A8F">
            <w:pPr>
              <w:pStyle w:val="Akapitzlist"/>
              <w:widowControl w:val="0"/>
              <w:autoSpaceDN w:val="0"/>
              <w:ind w:left="0"/>
              <w:rPr>
                <w:rFonts w:eastAsia="Segoe UI" w:cstheme="minorHAnsi"/>
                <w:b/>
                <w:bCs/>
                <w:color w:val="000000"/>
                <w:kern w:val="3"/>
                <w:sz w:val="20"/>
                <w:szCs w:val="20"/>
                <w:lang w:eastAsia="zh-CN" w:bidi="hi-IN"/>
              </w:rPr>
            </w:pPr>
            <w:r w:rsidRPr="00531D78">
              <w:rPr>
                <w:rFonts w:eastAsia="Segoe UI" w:cstheme="minorHAnsi"/>
                <w:b/>
                <w:bCs/>
                <w:color w:val="000000"/>
                <w:kern w:val="3"/>
                <w:sz w:val="20"/>
                <w:szCs w:val="20"/>
                <w:lang w:eastAsia="zh-CN" w:bidi="hi-IN"/>
              </w:rPr>
              <w:t>Cena jednostkowa</w:t>
            </w:r>
          </w:p>
          <w:p w14:paraId="7A51803A" w14:textId="2FF9A54D" w:rsidR="00A00224" w:rsidRPr="00531D78" w:rsidRDefault="00E319DA" w:rsidP="00011A8F">
            <w:pPr>
              <w:pStyle w:val="Akapitzlist"/>
              <w:widowControl w:val="0"/>
              <w:autoSpaceDN w:val="0"/>
              <w:ind w:left="0"/>
              <w:rPr>
                <w:rFonts w:eastAsia="Segoe UI" w:cstheme="minorHAnsi"/>
                <w:b/>
                <w:bCs/>
                <w:color w:val="000000"/>
                <w:kern w:val="3"/>
                <w:sz w:val="20"/>
                <w:szCs w:val="20"/>
                <w:lang w:eastAsia="zh-CN" w:bidi="hi-IN"/>
              </w:rPr>
            </w:pPr>
            <w:r w:rsidRPr="00531D78">
              <w:rPr>
                <w:rFonts w:eastAsia="Segoe UI" w:cstheme="minorHAnsi"/>
                <w:b/>
                <w:bCs/>
                <w:color w:val="000000"/>
                <w:kern w:val="3"/>
                <w:sz w:val="20"/>
                <w:szCs w:val="20"/>
                <w:lang w:eastAsia="zh-CN" w:bidi="hi-IN"/>
              </w:rPr>
              <w:lastRenderedPageBreak/>
              <w:t>n</w:t>
            </w:r>
            <w:r w:rsidR="00A00224" w:rsidRPr="00531D78">
              <w:rPr>
                <w:rFonts w:eastAsia="Segoe UI" w:cstheme="minorHAnsi"/>
                <w:b/>
                <w:bCs/>
                <w:color w:val="000000"/>
                <w:kern w:val="3"/>
                <w:sz w:val="20"/>
                <w:szCs w:val="20"/>
                <w:lang w:eastAsia="zh-CN" w:bidi="hi-IN"/>
              </w:rPr>
              <w:t>etto</w:t>
            </w:r>
            <w:r w:rsidRPr="00531D78">
              <w:rPr>
                <w:rFonts w:eastAsia="Segoe UI" w:cstheme="minorHAnsi"/>
                <w:b/>
                <w:bCs/>
                <w:color w:val="000000"/>
                <w:kern w:val="3"/>
                <w:sz w:val="20"/>
                <w:szCs w:val="20"/>
                <w:lang w:eastAsia="zh-CN" w:bidi="hi-IN"/>
              </w:rPr>
              <w:t xml:space="preserve"> za Mg</w:t>
            </w:r>
          </w:p>
        </w:tc>
      </w:tr>
      <w:tr w:rsidR="00394719" w14:paraId="5B12D422" w14:textId="77777777" w:rsidTr="00011A8F">
        <w:tc>
          <w:tcPr>
            <w:tcW w:w="8702" w:type="dxa"/>
            <w:gridSpan w:val="3"/>
          </w:tcPr>
          <w:p w14:paraId="7208EA56" w14:textId="45DAE6DB" w:rsidR="00394719" w:rsidRPr="00531D78" w:rsidRDefault="00394719" w:rsidP="00011A8F">
            <w:pPr>
              <w:pStyle w:val="Akapitzlist"/>
              <w:widowControl w:val="0"/>
              <w:autoSpaceDN w:val="0"/>
              <w:spacing w:line="360" w:lineRule="auto"/>
              <w:ind w:left="0"/>
              <w:rPr>
                <w:rFonts w:eastAsia="Segoe UI" w:cstheme="minorHAnsi"/>
                <w:b/>
                <w:bCs/>
                <w:color w:val="000000"/>
                <w:kern w:val="3"/>
                <w:sz w:val="20"/>
                <w:szCs w:val="20"/>
                <w:lang w:eastAsia="zh-CN" w:bidi="hi-IN"/>
              </w:rPr>
            </w:pPr>
            <w:r w:rsidRPr="00531D78">
              <w:rPr>
                <w:rFonts w:eastAsia="Segoe UI" w:cstheme="minorHAnsi"/>
                <w:b/>
                <w:bCs/>
                <w:color w:val="000000"/>
                <w:kern w:val="3"/>
                <w:sz w:val="20"/>
                <w:szCs w:val="20"/>
                <w:lang w:eastAsia="zh-CN" w:bidi="hi-IN"/>
              </w:rPr>
              <w:lastRenderedPageBreak/>
              <w:t>ODPADY ODBIERANE OD MIESZKAŃCÓW</w:t>
            </w:r>
          </w:p>
        </w:tc>
      </w:tr>
      <w:tr w:rsidR="002E680E" w14:paraId="3135E846" w14:textId="77777777" w:rsidTr="002E680E">
        <w:tc>
          <w:tcPr>
            <w:tcW w:w="495" w:type="dxa"/>
          </w:tcPr>
          <w:p w14:paraId="7C6115F5" w14:textId="4FD05A97" w:rsidR="00A00224" w:rsidRPr="00531D78" w:rsidRDefault="00394719"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1.</w:t>
            </w:r>
          </w:p>
        </w:tc>
        <w:tc>
          <w:tcPr>
            <w:tcW w:w="6653" w:type="dxa"/>
          </w:tcPr>
          <w:p w14:paraId="339450A4" w14:textId="0764F17F" w:rsidR="00A00224" w:rsidRPr="00531D78" w:rsidRDefault="00394719"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Papier</w:t>
            </w:r>
            <w:r w:rsidRPr="00531D78">
              <w:rPr>
                <w:rFonts w:eastAsia="Segoe UI" w:cstheme="minorHAnsi"/>
                <w:color w:val="000000"/>
                <w:kern w:val="3"/>
                <w:sz w:val="20"/>
                <w:szCs w:val="20"/>
                <w:lang w:eastAsia="zh-CN" w:bidi="hi-IN"/>
              </w:rPr>
              <w:t xml:space="preserve"> (20 01 01, 15 01 01)</w:t>
            </w:r>
          </w:p>
        </w:tc>
        <w:tc>
          <w:tcPr>
            <w:tcW w:w="1554" w:type="dxa"/>
          </w:tcPr>
          <w:p w14:paraId="5BE66823"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4E206BB5" w14:textId="77777777" w:rsidTr="002E680E">
        <w:tc>
          <w:tcPr>
            <w:tcW w:w="495" w:type="dxa"/>
          </w:tcPr>
          <w:p w14:paraId="7C1C8BEF" w14:textId="4D11B26D" w:rsidR="00A00224" w:rsidRPr="00531D78" w:rsidRDefault="00394719"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2.</w:t>
            </w:r>
          </w:p>
        </w:tc>
        <w:tc>
          <w:tcPr>
            <w:tcW w:w="6653" w:type="dxa"/>
          </w:tcPr>
          <w:p w14:paraId="6E314D1A" w14:textId="44477C71" w:rsidR="00A00224" w:rsidRPr="00531D78" w:rsidRDefault="00394719" w:rsidP="001F2C6D">
            <w:pPr>
              <w:pStyle w:val="Akapitzlist"/>
              <w:widowControl w:val="0"/>
              <w:autoSpaceDN w:val="0"/>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Metale, tworzywa sztuczne i opakowania wielomateriałowe</w:t>
            </w:r>
            <w:r w:rsidRPr="00531D78">
              <w:rPr>
                <w:rFonts w:eastAsia="Segoe UI" w:cstheme="minorHAnsi"/>
                <w:color w:val="000000"/>
                <w:kern w:val="3"/>
                <w:sz w:val="20"/>
                <w:szCs w:val="20"/>
                <w:lang w:eastAsia="zh-CN" w:bidi="hi-IN"/>
              </w:rPr>
              <w:t xml:space="preserve">  (15 01 02, </w:t>
            </w:r>
            <w:r w:rsidR="00531D78">
              <w:rPr>
                <w:rFonts w:eastAsia="Segoe UI" w:cstheme="minorHAnsi"/>
                <w:color w:val="000000"/>
                <w:kern w:val="3"/>
                <w:sz w:val="20"/>
                <w:szCs w:val="20"/>
                <w:lang w:eastAsia="zh-CN" w:bidi="hi-IN"/>
              </w:rPr>
              <w:t xml:space="preserve">                       </w:t>
            </w:r>
            <w:r w:rsidRPr="00531D78">
              <w:rPr>
                <w:rFonts w:eastAsia="Segoe UI" w:cstheme="minorHAnsi"/>
                <w:color w:val="000000"/>
                <w:kern w:val="3"/>
                <w:sz w:val="20"/>
                <w:szCs w:val="20"/>
                <w:lang w:eastAsia="zh-CN" w:bidi="hi-IN"/>
              </w:rPr>
              <w:t>15 01 04, 15 01 0</w:t>
            </w:r>
            <w:r w:rsidR="001F2C6D">
              <w:rPr>
                <w:rFonts w:eastAsia="Segoe UI" w:cstheme="minorHAnsi"/>
                <w:color w:val="000000"/>
                <w:kern w:val="3"/>
                <w:sz w:val="20"/>
                <w:szCs w:val="20"/>
                <w:lang w:eastAsia="zh-CN" w:bidi="hi-IN"/>
              </w:rPr>
              <w:t>5</w:t>
            </w:r>
            <w:r w:rsidRPr="00531D78">
              <w:rPr>
                <w:rFonts w:eastAsia="Segoe UI" w:cstheme="minorHAnsi"/>
                <w:color w:val="000000"/>
                <w:kern w:val="3"/>
                <w:sz w:val="20"/>
                <w:szCs w:val="20"/>
                <w:lang w:eastAsia="zh-CN" w:bidi="hi-IN"/>
              </w:rPr>
              <w:t>, 20 01 39, 20 01 40)</w:t>
            </w:r>
          </w:p>
        </w:tc>
        <w:tc>
          <w:tcPr>
            <w:tcW w:w="1554" w:type="dxa"/>
          </w:tcPr>
          <w:p w14:paraId="7467D341"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71106A79" w14:textId="77777777" w:rsidTr="002E680E">
        <w:tc>
          <w:tcPr>
            <w:tcW w:w="495" w:type="dxa"/>
          </w:tcPr>
          <w:p w14:paraId="4CD0EBC6" w14:textId="0C5239B4" w:rsidR="00A00224" w:rsidRPr="00531D78" w:rsidRDefault="00394719"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3.</w:t>
            </w:r>
          </w:p>
        </w:tc>
        <w:tc>
          <w:tcPr>
            <w:tcW w:w="6653" w:type="dxa"/>
          </w:tcPr>
          <w:p w14:paraId="05F1EFC9" w14:textId="4D942E99" w:rsidR="00A00224" w:rsidRPr="00531D78" w:rsidRDefault="00394719"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Szkło</w:t>
            </w:r>
            <w:r w:rsidRPr="00531D78">
              <w:rPr>
                <w:rFonts w:eastAsia="Segoe UI" w:cstheme="minorHAnsi"/>
                <w:color w:val="000000"/>
                <w:kern w:val="3"/>
                <w:sz w:val="20"/>
                <w:szCs w:val="20"/>
                <w:lang w:eastAsia="zh-CN" w:bidi="hi-IN"/>
              </w:rPr>
              <w:t xml:space="preserve"> (20 01 02, 15 01 07)</w:t>
            </w:r>
          </w:p>
        </w:tc>
        <w:tc>
          <w:tcPr>
            <w:tcW w:w="1554" w:type="dxa"/>
          </w:tcPr>
          <w:p w14:paraId="2D88B83B"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3BDC3015" w14:textId="77777777" w:rsidTr="002E680E">
        <w:tc>
          <w:tcPr>
            <w:tcW w:w="495" w:type="dxa"/>
          </w:tcPr>
          <w:p w14:paraId="1DD1A942" w14:textId="2BFABBAA" w:rsidR="00A00224" w:rsidRPr="00531D78" w:rsidRDefault="00394719"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4.</w:t>
            </w:r>
          </w:p>
        </w:tc>
        <w:tc>
          <w:tcPr>
            <w:tcW w:w="6653" w:type="dxa"/>
          </w:tcPr>
          <w:p w14:paraId="0F5701DA" w14:textId="5BF8E9A3" w:rsidR="00A00224" w:rsidRPr="00531D78" w:rsidRDefault="00394719"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Odpady ulegające biodegradacji</w:t>
            </w:r>
            <w:r w:rsidRPr="00531D78">
              <w:rPr>
                <w:rFonts w:eastAsia="Segoe UI" w:cstheme="minorHAnsi"/>
                <w:color w:val="000000"/>
                <w:kern w:val="3"/>
                <w:sz w:val="20"/>
                <w:szCs w:val="20"/>
                <w:lang w:eastAsia="zh-CN" w:bidi="hi-IN"/>
              </w:rPr>
              <w:t xml:space="preserve"> (20 02 01)</w:t>
            </w:r>
          </w:p>
        </w:tc>
        <w:tc>
          <w:tcPr>
            <w:tcW w:w="1554" w:type="dxa"/>
          </w:tcPr>
          <w:p w14:paraId="17EEB681"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0E89FAB3" w14:textId="77777777" w:rsidTr="002E680E">
        <w:tc>
          <w:tcPr>
            <w:tcW w:w="495" w:type="dxa"/>
          </w:tcPr>
          <w:p w14:paraId="092D5878" w14:textId="558B793C" w:rsidR="00A00224" w:rsidRPr="00531D78" w:rsidRDefault="00394719"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5.</w:t>
            </w:r>
          </w:p>
        </w:tc>
        <w:tc>
          <w:tcPr>
            <w:tcW w:w="6653" w:type="dxa"/>
          </w:tcPr>
          <w:p w14:paraId="2BA7A7F8" w14:textId="77F022E4" w:rsidR="00A00224" w:rsidRPr="00531D78" w:rsidRDefault="00394719" w:rsidP="001F2C6D">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Popiół i żużel</w:t>
            </w:r>
            <w:r w:rsidRPr="00531D78">
              <w:rPr>
                <w:rFonts w:eastAsia="Segoe UI" w:cstheme="minorHAnsi"/>
                <w:color w:val="000000"/>
                <w:kern w:val="3"/>
                <w:sz w:val="20"/>
                <w:szCs w:val="20"/>
                <w:lang w:eastAsia="zh-CN" w:bidi="hi-IN"/>
              </w:rPr>
              <w:t xml:space="preserve"> (</w:t>
            </w:r>
            <w:r w:rsidR="001F2C6D">
              <w:rPr>
                <w:rFonts w:eastAsia="Segoe UI" w:cstheme="minorHAnsi"/>
                <w:color w:val="000000"/>
                <w:kern w:val="3"/>
                <w:sz w:val="20"/>
                <w:szCs w:val="20"/>
                <w:lang w:eastAsia="zh-CN" w:bidi="hi-IN"/>
              </w:rPr>
              <w:t xml:space="preserve">ex </w:t>
            </w:r>
            <w:r w:rsidRPr="00531D78">
              <w:rPr>
                <w:rFonts w:eastAsia="Segoe UI" w:cstheme="minorHAnsi"/>
                <w:color w:val="000000"/>
                <w:kern w:val="3"/>
                <w:sz w:val="20"/>
                <w:szCs w:val="20"/>
                <w:lang w:eastAsia="zh-CN" w:bidi="hi-IN"/>
              </w:rPr>
              <w:t>20 0</w:t>
            </w:r>
            <w:r w:rsidR="001F2C6D">
              <w:rPr>
                <w:rFonts w:eastAsia="Segoe UI" w:cstheme="minorHAnsi"/>
                <w:color w:val="000000"/>
                <w:kern w:val="3"/>
                <w:sz w:val="20"/>
                <w:szCs w:val="20"/>
                <w:lang w:eastAsia="zh-CN" w:bidi="hi-IN"/>
              </w:rPr>
              <w:t>1</w:t>
            </w:r>
            <w:r w:rsidRPr="00531D78">
              <w:rPr>
                <w:rFonts w:eastAsia="Segoe UI" w:cstheme="minorHAnsi"/>
                <w:color w:val="000000"/>
                <w:kern w:val="3"/>
                <w:sz w:val="20"/>
                <w:szCs w:val="20"/>
                <w:lang w:eastAsia="zh-CN" w:bidi="hi-IN"/>
              </w:rPr>
              <w:t xml:space="preserve"> 99</w:t>
            </w:r>
            <w:r w:rsidR="001F2C6D">
              <w:rPr>
                <w:rFonts w:eastAsia="Segoe UI" w:cstheme="minorHAnsi"/>
                <w:color w:val="000000"/>
                <w:kern w:val="3"/>
                <w:sz w:val="20"/>
                <w:szCs w:val="20"/>
                <w:lang w:eastAsia="zh-CN" w:bidi="hi-IN"/>
              </w:rPr>
              <w:t>. 10 01 01</w:t>
            </w:r>
            <w:r w:rsidRPr="00531D78">
              <w:rPr>
                <w:rFonts w:eastAsia="Segoe UI" w:cstheme="minorHAnsi"/>
                <w:color w:val="000000"/>
                <w:kern w:val="3"/>
                <w:sz w:val="20"/>
                <w:szCs w:val="20"/>
                <w:lang w:eastAsia="zh-CN" w:bidi="hi-IN"/>
              </w:rPr>
              <w:t>)</w:t>
            </w:r>
          </w:p>
        </w:tc>
        <w:tc>
          <w:tcPr>
            <w:tcW w:w="1554" w:type="dxa"/>
          </w:tcPr>
          <w:p w14:paraId="59E3ADA8"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1043FADC" w14:textId="77777777" w:rsidTr="002E680E">
        <w:tc>
          <w:tcPr>
            <w:tcW w:w="495" w:type="dxa"/>
          </w:tcPr>
          <w:p w14:paraId="5E635162" w14:textId="094EA526" w:rsidR="00A00224" w:rsidRPr="00531D78" w:rsidRDefault="00394719"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6.</w:t>
            </w:r>
          </w:p>
        </w:tc>
        <w:tc>
          <w:tcPr>
            <w:tcW w:w="6653" w:type="dxa"/>
          </w:tcPr>
          <w:p w14:paraId="23360AD3" w14:textId="508882C9" w:rsidR="00A00224" w:rsidRPr="00531D78" w:rsidRDefault="00394719"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Odpady wielkogabarytowe</w:t>
            </w:r>
            <w:r w:rsidRPr="00531D78">
              <w:rPr>
                <w:rFonts w:eastAsia="Segoe UI" w:cstheme="minorHAnsi"/>
                <w:color w:val="000000"/>
                <w:kern w:val="3"/>
                <w:sz w:val="20"/>
                <w:szCs w:val="20"/>
                <w:lang w:eastAsia="zh-CN" w:bidi="hi-IN"/>
              </w:rPr>
              <w:t xml:space="preserve"> (20 03 07)</w:t>
            </w:r>
          </w:p>
        </w:tc>
        <w:tc>
          <w:tcPr>
            <w:tcW w:w="1554" w:type="dxa"/>
          </w:tcPr>
          <w:p w14:paraId="6B49FB8B"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5261637F" w14:textId="77777777" w:rsidTr="002E680E">
        <w:tc>
          <w:tcPr>
            <w:tcW w:w="495" w:type="dxa"/>
          </w:tcPr>
          <w:p w14:paraId="1AFB8B0A" w14:textId="5C74F52B"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7.</w:t>
            </w:r>
          </w:p>
        </w:tc>
        <w:tc>
          <w:tcPr>
            <w:tcW w:w="6653" w:type="dxa"/>
          </w:tcPr>
          <w:p w14:paraId="3F11AC31" w14:textId="25371960"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Niesegregowane (zmieszane) odpady komunalne</w:t>
            </w:r>
            <w:r w:rsidRPr="00531D78">
              <w:rPr>
                <w:rFonts w:eastAsia="Segoe UI" w:cstheme="minorHAnsi"/>
                <w:color w:val="000000"/>
                <w:kern w:val="3"/>
                <w:sz w:val="20"/>
                <w:szCs w:val="20"/>
                <w:lang w:eastAsia="zh-CN" w:bidi="hi-IN"/>
              </w:rPr>
              <w:t xml:space="preserve"> (20 03 01)</w:t>
            </w:r>
          </w:p>
        </w:tc>
        <w:tc>
          <w:tcPr>
            <w:tcW w:w="1554" w:type="dxa"/>
          </w:tcPr>
          <w:p w14:paraId="24079810"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E319DA" w14:paraId="1268E0C8" w14:textId="77777777" w:rsidTr="00011A8F">
        <w:tc>
          <w:tcPr>
            <w:tcW w:w="8702" w:type="dxa"/>
            <w:gridSpan w:val="3"/>
          </w:tcPr>
          <w:p w14:paraId="1303C352" w14:textId="4279F11D" w:rsidR="00E319DA" w:rsidRPr="00531D78" w:rsidRDefault="00E319DA" w:rsidP="00011A8F">
            <w:pPr>
              <w:pStyle w:val="Akapitzlist"/>
              <w:widowControl w:val="0"/>
              <w:autoSpaceDN w:val="0"/>
              <w:spacing w:line="360" w:lineRule="auto"/>
              <w:ind w:left="0"/>
              <w:rPr>
                <w:rFonts w:eastAsia="Segoe UI" w:cstheme="minorHAnsi"/>
                <w:b/>
                <w:bCs/>
                <w:color w:val="000000"/>
                <w:kern w:val="3"/>
                <w:sz w:val="20"/>
                <w:szCs w:val="20"/>
                <w:lang w:eastAsia="zh-CN" w:bidi="hi-IN"/>
              </w:rPr>
            </w:pPr>
            <w:r w:rsidRPr="00531D78">
              <w:rPr>
                <w:rFonts w:eastAsia="Segoe UI" w:cstheme="minorHAnsi"/>
                <w:b/>
                <w:bCs/>
                <w:color w:val="000000"/>
                <w:kern w:val="3"/>
                <w:sz w:val="20"/>
                <w:szCs w:val="20"/>
                <w:lang w:eastAsia="zh-CN" w:bidi="hi-IN"/>
              </w:rPr>
              <w:t>ODPADY ODBIERANE Z PSZOK</w:t>
            </w:r>
            <w:r w:rsidR="006F650E">
              <w:rPr>
                <w:rFonts w:eastAsia="Segoe UI" w:cstheme="minorHAnsi"/>
                <w:b/>
                <w:bCs/>
                <w:color w:val="000000"/>
                <w:kern w:val="3"/>
                <w:sz w:val="20"/>
                <w:szCs w:val="20"/>
                <w:lang w:eastAsia="zh-CN" w:bidi="hi-IN"/>
              </w:rPr>
              <w:t xml:space="preserve"> i  Z PUNKTÓW </w:t>
            </w:r>
            <w:r w:rsidR="009C75E7">
              <w:rPr>
                <w:rFonts w:eastAsia="Segoe UI" w:cstheme="minorHAnsi"/>
                <w:b/>
                <w:bCs/>
                <w:color w:val="000000"/>
                <w:kern w:val="3"/>
                <w:sz w:val="20"/>
                <w:szCs w:val="20"/>
                <w:lang w:eastAsia="zh-CN" w:bidi="hi-IN"/>
              </w:rPr>
              <w:t>ZBIÓRKI</w:t>
            </w:r>
          </w:p>
        </w:tc>
      </w:tr>
      <w:tr w:rsidR="002E680E" w14:paraId="32BD74D6" w14:textId="77777777" w:rsidTr="002E680E">
        <w:tc>
          <w:tcPr>
            <w:tcW w:w="495" w:type="dxa"/>
          </w:tcPr>
          <w:p w14:paraId="5C8410C7" w14:textId="066AB460"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1.</w:t>
            </w:r>
          </w:p>
        </w:tc>
        <w:tc>
          <w:tcPr>
            <w:tcW w:w="6653" w:type="dxa"/>
          </w:tcPr>
          <w:p w14:paraId="51847E01" w14:textId="6DE38EEB"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Papier</w:t>
            </w:r>
            <w:r w:rsidRPr="00531D78">
              <w:rPr>
                <w:rFonts w:eastAsia="Segoe UI" w:cstheme="minorHAnsi"/>
                <w:color w:val="000000"/>
                <w:kern w:val="3"/>
                <w:sz w:val="20"/>
                <w:szCs w:val="20"/>
                <w:lang w:eastAsia="zh-CN" w:bidi="hi-IN"/>
              </w:rPr>
              <w:t xml:space="preserve"> (20 01 01, 15 01 01)</w:t>
            </w:r>
          </w:p>
        </w:tc>
        <w:tc>
          <w:tcPr>
            <w:tcW w:w="1554" w:type="dxa"/>
          </w:tcPr>
          <w:p w14:paraId="62E2D2CA"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614F8B6D" w14:textId="77777777" w:rsidTr="002E680E">
        <w:tc>
          <w:tcPr>
            <w:tcW w:w="495" w:type="dxa"/>
          </w:tcPr>
          <w:p w14:paraId="29380D56" w14:textId="586EEA54"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2.</w:t>
            </w:r>
          </w:p>
        </w:tc>
        <w:tc>
          <w:tcPr>
            <w:tcW w:w="6653" w:type="dxa"/>
          </w:tcPr>
          <w:p w14:paraId="66645CAE" w14:textId="4D851DAC" w:rsidR="00A00224" w:rsidRPr="00531D78" w:rsidRDefault="00E319DA" w:rsidP="001F2C6D">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Metale, tworzywa sztuczne i opakowania wielomateriałowe</w:t>
            </w:r>
            <w:r w:rsidRPr="00531D78">
              <w:rPr>
                <w:rFonts w:eastAsia="Segoe UI" w:cstheme="minorHAnsi"/>
                <w:color w:val="000000"/>
                <w:kern w:val="3"/>
                <w:sz w:val="20"/>
                <w:szCs w:val="20"/>
                <w:lang w:eastAsia="zh-CN" w:bidi="hi-IN"/>
              </w:rPr>
              <w:t xml:space="preserve"> (15 01 02, 15 01 04, 15 01 0</w:t>
            </w:r>
            <w:r w:rsidR="001F2C6D">
              <w:rPr>
                <w:rFonts w:eastAsia="Segoe UI" w:cstheme="minorHAnsi"/>
                <w:color w:val="000000"/>
                <w:kern w:val="3"/>
                <w:sz w:val="20"/>
                <w:szCs w:val="20"/>
                <w:lang w:eastAsia="zh-CN" w:bidi="hi-IN"/>
              </w:rPr>
              <w:t>5</w:t>
            </w:r>
            <w:r w:rsidRPr="00531D78">
              <w:rPr>
                <w:rFonts w:eastAsia="Segoe UI" w:cstheme="minorHAnsi"/>
                <w:color w:val="000000"/>
                <w:kern w:val="3"/>
                <w:sz w:val="20"/>
                <w:szCs w:val="20"/>
                <w:lang w:eastAsia="zh-CN" w:bidi="hi-IN"/>
              </w:rPr>
              <w:t>, 20 01 39, 20 01 40)</w:t>
            </w:r>
          </w:p>
        </w:tc>
        <w:tc>
          <w:tcPr>
            <w:tcW w:w="1554" w:type="dxa"/>
          </w:tcPr>
          <w:p w14:paraId="33446125"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64022BEF" w14:textId="77777777" w:rsidTr="002E680E">
        <w:tc>
          <w:tcPr>
            <w:tcW w:w="495" w:type="dxa"/>
          </w:tcPr>
          <w:p w14:paraId="43A4BD46" w14:textId="0D51EACC"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3.</w:t>
            </w:r>
          </w:p>
        </w:tc>
        <w:tc>
          <w:tcPr>
            <w:tcW w:w="6653" w:type="dxa"/>
          </w:tcPr>
          <w:p w14:paraId="21FDF6C1" w14:textId="466A940F" w:rsidR="00A00224" w:rsidRPr="00531D78" w:rsidRDefault="00E319DA" w:rsidP="001F2C6D">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Szkło</w:t>
            </w:r>
            <w:r w:rsidRPr="00531D78">
              <w:rPr>
                <w:rFonts w:eastAsia="Segoe UI" w:cstheme="minorHAnsi"/>
                <w:color w:val="000000"/>
                <w:kern w:val="3"/>
                <w:sz w:val="20"/>
                <w:szCs w:val="20"/>
                <w:lang w:eastAsia="zh-CN" w:bidi="hi-IN"/>
              </w:rPr>
              <w:t xml:space="preserve"> (20 01 02, 15 01 07)</w:t>
            </w:r>
          </w:p>
        </w:tc>
        <w:tc>
          <w:tcPr>
            <w:tcW w:w="1554" w:type="dxa"/>
          </w:tcPr>
          <w:p w14:paraId="26F0192A"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6E66CB71" w14:textId="77777777" w:rsidTr="002E680E">
        <w:tc>
          <w:tcPr>
            <w:tcW w:w="495" w:type="dxa"/>
          </w:tcPr>
          <w:p w14:paraId="425C5B32" w14:textId="12C671BA" w:rsidR="00A00224" w:rsidRPr="00531D78" w:rsidRDefault="00A00224" w:rsidP="00011A8F">
            <w:pPr>
              <w:pStyle w:val="Akapitzlist"/>
              <w:widowControl w:val="0"/>
              <w:numPr>
                <w:ilvl w:val="0"/>
                <w:numId w:val="5"/>
              </w:numPr>
              <w:autoSpaceDN w:val="0"/>
              <w:spacing w:line="276" w:lineRule="auto"/>
              <w:rPr>
                <w:rFonts w:eastAsia="Segoe UI" w:cstheme="minorHAnsi"/>
                <w:color w:val="000000"/>
                <w:kern w:val="3"/>
                <w:sz w:val="20"/>
                <w:szCs w:val="20"/>
                <w:lang w:eastAsia="zh-CN" w:bidi="hi-IN"/>
              </w:rPr>
            </w:pPr>
          </w:p>
        </w:tc>
        <w:tc>
          <w:tcPr>
            <w:tcW w:w="6653" w:type="dxa"/>
          </w:tcPr>
          <w:p w14:paraId="6C23722A" w14:textId="179B3077"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Zużyte opony</w:t>
            </w:r>
            <w:r w:rsidRPr="00531D78">
              <w:rPr>
                <w:rFonts w:eastAsia="Segoe UI" w:cstheme="minorHAnsi"/>
                <w:color w:val="000000"/>
                <w:kern w:val="3"/>
                <w:sz w:val="20"/>
                <w:szCs w:val="20"/>
                <w:lang w:eastAsia="zh-CN" w:bidi="hi-IN"/>
              </w:rPr>
              <w:t xml:space="preserve"> (16 01 03)</w:t>
            </w:r>
          </w:p>
        </w:tc>
        <w:tc>
          <w:tcPr>
            <w:tcW w:w="1554" w:type="dxa"/>
          </w:tcPr>
          <w:p w14:paraId="26DFAFC4"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54C24961" w14:textId="77777777" w:rsidTr="002E680E">
        <w:tc>
          <w:tcPr>
            <w:tcW w:w="495" w:type="dxa"/>
          </w:tcPr>
          <w:p w14:paraId="789794B3" w14:textId="2F4FAFE0" w:rsidR="00A00224" w:rsidRPr="00531D78" w:rsidRDefault="00A00224" w:rsidP="00011A8F">
            <w:pPr>
              <w:pStyle w:val="Akapitzlist"/>
              <w:widowControl w:val="0"/>
              <w:numPr>
                <w:ilvl w:val="0"/>
                <w:numId w:val="5"/>
              </w:numPr>
              <w:autoSpaceDN w:val="0"/>
              <w:spacing w:line="276" w:lineRule="auto"/>
              <w:rPr>
                <w:rFonts w:eastAsia="Segoe UI" w:cstheme="minorHAnsi"/>
                <w:color w:val="000000"/>
                <w:kern w:val="3"/>
                <w:sz w:val="20"/>
                <w:szCs w:val="20"/>
                <w:lang w:eastAsia="zh-CN" w:bidi="hi-IN"/>
              </w:rPr>
            </w:pPr>
          </w:p>
        </w:tc>
        <w:tc>
          <w:tcPr>
            <w:tcW w:w="6653" w:type="dxa"/>
          </w:tcPr>
          <w:p w14:paraId="6A309188" w14:textId="2B23A04B"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Odpady wielkogabarytowe</w:t>
            </w:r>
            <w:r w:rsidRPr="00531D78">
              <w:rPr>
                <w:rFonts w:eastAsia="Segoe UI" w:cstheme="minorHAnsi"/>
                <w:color w:val="000000"/>
                <w:kern w:val="3"/>
                <w:sz w:val="20"/>
                <w:szCs w:val="20"/>
                <w:lang w:eastAsia="zh-CN" w:bidi="hi-IN"/>
              </w:rPr>
              <w:t xml:space="preserve"> (20 03 07)</w:t>
            </w:r>
          </w:p>
        </w:tc>
        <w:tc>
          <w:tcPr>
            <w:tcW w:w="1554" w:type="dxa"/>
          </w:tcPr>
          <w:p w14:paraId="644C0E02"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5955F440" w14:textId="77777777" w:rsidTr="002E680E">
        <w:tc>
          <w:tcPr>
            <w:tcW w:w="495" w:type="dxa"/>
          </w:tcPr>
          <w:p w14:paraId="3C85E23C" w14:textId="0E736549"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6.</w:t>
            </w:r>
          </w:p>
        </w:tc>
        <w:tc>
          <w:tcPr>
            <w:tcW w:w="6653" w:type="dxa"/>
          </w:tcPr>
          <w:p w14:paraId="7744E306" w14:textId="7FE8FFDD"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Odpady budowlane</w:t>
            </w:r>
            <w:r w:rsidRPr="00531D78">
              <w:rPr>
                <w:rFonts w:eastAsia="Segoe UI" w:cstheme="minorHAnsi"/>
                <w:color w:val="000000"/>
                <w:kern w:val="3"/>
                <w:sz w:val="20"/>
                <w:szCs w:val="20"/>
                <w:lang w:eastAsia="zh-CN" w:bidi="hi-IN"/>
              </w:rPr>
              <w:t xml:space="preserve"> (17 01 01, 17 01 02, 17 01 03, 17 01 07)</w:t>
            </w:r>
          </w:p>
        </w:tc>
        <w:tc>
          <w:tcPr>
            <w:tcW w:w="1554" w:type="dxa"/>
          </w:tcPr>
          <w:p w14:paraId="28C6451B"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09648A6B" w14:textId="77777777" w:rsidTr="002E680E">
        <w:tc>
          <w:tcPr>
            <w:tcW w:w="495" w:type="dxa"/>
          </w:tcPr>
          <w:p w14:paraId="5188141D" w14:textId="061D4F05"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7.</w:t>
            </w:r>
          </w:p>
        </w:tc>
        <w:tc>
          <w:tcPr>
            <w:tcW w:w="6653" w:type="dxa"/>
          </w:tcPr>
          <w:p w14:paraId="6C7886B5" w14:textId="78884924" w:rsidR="00A00224" w:rsidRPr="00531D78" w:rsidRDefault="00517BBD" w:rsidP="00011A8F">
            <w:pPr>
              <w:pStyle w:val="Akapitzlist"/>
              <w:widowControl w:val="0"/>
              <w:autoSpaceDN w:val="0"/>
              <w:spacing w:line="276" w:lineRule="auto"/>
              <w:ind w:left="0"/>
              <w:rPr>
                <w:rFonts w:eastAsia="Segoe UI" w:cstheme="minorHAnsi"/>
                <w:color w:val="000000"/>
                <w:kern w:val="3"/>
                <w:sz w:val="20"/>
                <w:szCs w:val="20"/>
                <w:lang w:eastAsia="zh-CN" w:bidi="hi-IN"/>
              </w:rPr>
            </w:pPr>
            <w:r>
              <w:rPr>
                <w:rFonts w:eastAsia="Segoe UI" w:cstheme="minorHAnsi"/>
                <w:b/>
                <w:bCs/>
                <w:color w:val="000000"/>
                <w:kern w:val="3"/>
                <w:sz w:val="20"/>
                <w:szCs w:val="20"/>
                <w:lang w:eastAsia="zh-CN" w:bidi="hi-IN"/>
              </w:rPr>
              <w:t>Odpadowa p</w:t>
            </w:r>
            <w:r w:rsidR="00E319DA" w:rsidRPr="00531D78">
              <w:rPr>
                <w:rFonts w:eastAsia="Segoe UI" w:cstheme="minorHAnsi"/>
                <w:b/>
                <w:bCs/>
                <w:color w:val="000000"/>
                <w:kern w:val="3"/>
                <w:sz w:val="20"/>
                <w:szCs w:val="20"/>
                <w:lang w:eastAsia="zh-CN" w:bidi="hi-IN"/>
              </w:rPr>
              <w:t>apa</w:t>
            </w:r>
            <w:r w:rsidR="00E319DA" w:rsidRPr="00531D78">
              <w:rPr>
                <w:rFonts w:eastAsia="Segoe UI" w:cstheme="minorHAnsi"/>
                <w:color w:val="000000"/>
                <w:kern w:val="3"/>
                <w:sz w:val="20"/>
                <w:szCs w:val="20"/>
                <w:lang w:eastAsia="zh-CN" w:bidi="hi-IN"/>
              </w:rPr>
              <w:t xml:space="preserve"> (17 03 80)</w:t>
            </w:r>
          </w:p>
        </w:tc>
        <w:tc>
          <w:tcPr>
            <w:tcW w:w="1554" w:type="dxa"/>
          </w:tcPr>
          <w:p w14:paraId="66D4B65A"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73531929" w14:textId="77777777" w:rsidTr="002E680E">
        <w:tc>
          <w:tcPr>
            <w:tcW w:w="495" w:type="dxa"/>
          </w:tcPr>
          <w:p w14:paraId="711ED7AD" w14:textId="24A0D28D"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8.</w:t>
            </w:r>
          </w:p>
        </w:tc>
        <w:tc>
          <w:tcPr>
            <w:tcW w:w="6653" w:type="dxa"/>
          </w:tcPr>
          <w:p w14:paraId="4744F984" w14:textId="6E6CEF4F"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Materiały izolacyjne</w:t>
            </w:r>
            <w:r w:rsidRPr="00531D78">
              <w:rPr>
                <w:rFonts w:eastAsia="Segoe UI" w:cstheme="minorHAnsi"/>
                <w:color w:val="000000"/>
                <w:kern w:val="3"/>
                <w:sz w:val="20"/>
                <w:szCs w:val="20"/>
                <w:lang w:eastAsia="zh-CN" w:bidi="hi-IN"/>
              </w:rPr>
              <w:t xml:space="preserve"> (17 06 04)</w:t>
            </w:r>
          </w:p>
        </w:tc>
        <w:tc>
          <w:tcPr>
            <w:tcW w:w="1554" w:type="dxa"/>
          </w:tcPr>
          <w:p w14:paraId="3C25058F"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33CF7059" w14:textId="77777777" w:rsidTr="002E680E">
        <w:tc>
          <w:tcPr>
            <w:tcW w:w="495" w:type="dxa"/>
          </w:tcPr>
          <w:p w14:paraId="55F92E68" w14:textId="14AEAC30"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9.</w:t>
            </w:r>
          </w:p>
        </w:tc>
        <w:tc>
          <w:tcPr>
            <w:tcW w:w="6653" w:type="dxa"/>
          </w:tcPr>
          <w:p w14:paraId="53763701" w14:textId="44A4B833"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b/>
                <w:bCs/>
                <w:color w:val="000000"/>
                <w:kern w:val="3"/>
                <w:sz w:val="20"/>
                <w:szCs w:val="20"/>
                <w:lang w:eastAsia="zh-CN" w:bidi="hi-IN"/>
              </w:rPr>
              <w:t>Zmieszane odpady z budowy, remontów i demontażu</w:t>
            </w:r>
            <w:r w:rsidRPr="00531D78">
              <w:rPr>
                <w:rFonts w:eastAsia="Segoe UI" w:cstheme="minorHAnsi"/>
                <w:color w:val="000000"/>
                <w:kern w:val="3"/>
                <w:sz w:val="20"/>
                <w:szCs w:val="20"/>
                <w:lang w:eastAsia="zh-CN" w:bidi="hi-IN"/>
              </w:rPr>
              <w:t xml:space="preserve"> (17 09 04)</w:t>
            </w:r>
          </w:p>
        </w:tc>
        <w:tc>
          <w:tcPr>
            <w:tcW w:w="1554" w:type="dxa"/>
          </w:tcPr>
          <w:p w14:paraId="7928F86D"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1EA358D0" w14:textId="77777777" w:rsidTr="002E680E">
        <w:tc>
          <w:tcPr>
            <w:tcW w:w="495" w:type="dxa"/>
          </w:tcPr>
          <w:p w14:paraId="3815DED3" w14:textId="1986CD4B"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10.</w:t>
            </w:r>
          </w:p>
        </w:tc>
        <w:tc>
          <w:tcPr>
            <w:tcW w:w="6653" w:type="dxa"/>
          </w:tcPr>
          <w:p w14:paraId="3A120BFC" w14:textId="60003C46" w:rsidR="00A00224" w:rsidRPr="00531D78" w:rsidRDefault="00E319DA"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6F650E">
              <w:rPr>
                <w:rFonts w:eastAsia="Segoe UI" w:cstheme="minorHAnsi"/>
                <w:b/>
                <w:bCs/>
                <w:color w:val="000000"/>
                <w:kern w:val="3"/>
                <w:sz w:val="20"/>
                <w:szCs w:val="20"/>
                <w:lang w:eastAsia="zh-CN" w:bidi="hi-IN"/>
              </w:rPr>
              <w:t>Lampy fluorescencyjne i inne odpady zawierające rtęć</w:t>
            </w:r>
            <w:r w:rsidRPr="00531D78">
              <w:rPr>
                <w:rFonts w:eastAsia="Segoe UI" w:cstheme="minorHAnsi"/>
                <w:color w:val="000000"/>
                <w:kern w:val="3"/>
                <w:sz w:val="20"/>
                <w:szCs w:val="20"/>
                <w:lang w:eastAsia="zh-CN" w:bidi="hi-IN"/>
              </w:rPr>
              <w:t xml:space="preserve"> (20 01 21</w:t>
            </w:r>
            <w:r w:rsidR="002E680E" w:rsidRPr="00531D78">
              <w:rPr>
                <w:rFonts w:eastAsia="Segoe UI" w:cstheme="minorHAnsi"/>
                <w:color w:val="000000"/>
                <w:kern w:val="3"/>
                <w:sz w:val="20"/>
                <w:szCs w:val="20"/>
                <w:lang w:eastAsia="zh-CN" w:bidi="hi-IN"/>
              </w:rPr>
              <w:t>*)</w:t>
            </w:r>
          </w:p>
        </w:tc>
        <w:tc>
          <w:tcPr>
            <w:tcW w:w="1554" w:type="dxa"/>
          </w:tcPr>
          <w:p w14:paraId="61629963"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0ECEFC67" w14:textId="77777777" w:rsidTr="002E680E">
        <w:tc>
          <w:tcPr>
            <w:tcW w:w="495" w:type="dxa"/>
          </w:tcPr>
          <w:p w14:paraId="7B92E1F9" w14:textId="7AB85BAC" w:rsidR="00A00224" w:rsidRPr="00531D78" w:rsidRDefault="002E68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11.</w:t>
            </w:r>
          </w:p>
        </w:tc>
        <w:tc>
          <w:tcPr>
            <w:tcW w:w="6653" w:type="dxa"/>
          </w:tcPr>
          <w:p w14:paraId="4CF4196C" w14:textId="664C0753" w:rsidR="00A00224" w:rsidRPr="00531D78" w:rsidRDefault="002E680E" w:rsidP="00011A8F">
            <w:pPr>
              <w:pStyle w:val="Akapitzlist"/>
              <w:widowControl w:val="0"/>
              <w:autoSpaceDN w:val="0"/>
              <w:ind w:left="0"/>
              <w:rPr>
                <w:rFonts w:eastAsia="Segoe UI" w:cstheme="minorHAnsi"/>
                <w:color w:val="000000"/>
                <w:kern w:val="3"/>
                <w:sz w:val="20"/>
                <w:szCs w:val="20"/>
                <w:lang w:eastAsia="zh-CN" w:bidi="hi-IN"/>
              </w:rPr>
            </w:pPr>
            <w:r w:rsidRPr="006F650E">
              <w:rPr>
                <w:rFonts w:eastAsia="Segoe UI" w:cstheme="minorHAnsi"/>
                <w:b/>
                <w:bCs/>
                <w:color w:val="000000"/>
                <w:kern w:val="3"/>
                <w:sz w:val="20"/>
                <w:szCs w:val="20"/>
                <w:lang w:eastAsia="zh-CN" w:bidi="hi-IN"/>
              </w:rPr>
              <w:t>Opakowania zawierające pozostałości substancji niebezpiecznych lub nimi zanieczyszczone</w:t>
            </w:r>
            <w:r w:rsidRPr="00531D78">
              <w:rPr>
                <w:rFonts w:eastAsia="Segoe UI" w:cstheme="minorHAnsi"/>
                <w:color w:val="000000"/>
                <w:kern w:val="3"/>
                <w:sz w:val="20"/>
                <w:szCs w:val="20"/>
                <w:lang w:eastAsia="zh-CN" w:bidi="hi-IN"/>
              </w:rPr>
              <w:t xml:space="preserve"> (15 01 10*)</w:t>
            </w:r>
          </w:p>
        </w:tc>
        <w:tc>
          <w:tcPr>
            <w:tcW w:w="1554" w:type="dxa"/>
          </w:tcPr>
          <w:p w14:paraId="4B8029C3"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3B488600" w14:textId="77777777" w:rsidTr="002E680E">
        <w:tc>
          <w:tcPr>
            <w:tcW w:w="495" w:type="dxa"/>
          </w:tcPr>
          <w:p w14:paraId="35B5B7BC" w14:textId="3FBD0618" w:rsidR="00A00224" w:rsidRPr="00531D78" w:rsidRDefault="002E68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12.</w:t>
            </w:r>
          </w:p>
        </w:tc>
        <w:tc>
          <w:tcPr>
            <w:tcW w:w="6653" w:type="dxa"/>
          </w:tcPr>
          <w:p w14:paraId="1756899B" w14:textId="716F0FC0" w:rsidR="00A00224" w:rsidRPr="00531D78" w:rsidRDefault="002E68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6F650E">
              <w:rPr>
                <w:rFonts w:eastAsia="Segoe UI" w:cstheme="minorHAnsi"/>
                <w:b/>
                <w:bCs/>
                <w:color w:val="000000"/>
                <w:kern w:val="3"/>
                <w:sz w:val="20"/>
                <w:szCs w:val="20"/>
                <w:lang w:eastAsia="zh-CN" w:bidi="hi-IN"/>
              </w:rPr>
              <w:t>Chemikalia</w:t>
            </w:r>
            <w:r w:rsidRPr="00531D78">
              <w:rPr>
                <w:rFonts w:eastAsia="Segoe UI" w:cstheme="minorHAnsi"/>
                <w:color w:val="000000"/>
                <w:kern w:val="3"/>
                <w:sz w:val="20"/>
                <w:szCs w:val="20"/>
                <w:lang w:eastAsia="zh-CN" w:bidi="hi-IN"/>
              </w:rPr>
              <w:t xml:space="preserve"> (20 01 2</w:t>
            </w:r>
            <w:r w:rsidR="001F2C6D">
              <w:rPr>
                <w:rFonts w:eastAsia="Segoe UI" w:cstheme="minorHAnsi"/>
                <w:color w:val="000000"/>
                <w:kern w:val="3"/>
                <w:sz w:val="20"/>
                <w:szCs w:val="20"/>
                <w:lang w:eastAsia="zh-CN" w:bidi="hi-IN"/>
              </w:rPr>
              <w:t>7*, 20 01 28, 20 01 13*, 20 01 2</w:t>
            </w:r>
            <w:r w:rsidRPr="00531D78">
              <w:rPr>
                <w:rFonts w:eastAsia="Segoe UI" w:cstheme="minorHAnsi"/>
                <w:color w:val="000000"/>
                <w:kern w:val="3"/>
                <w:sz w:val="20"/>
                <w:szCs w:val="20"/>
                <w:lang w:eastAsia="zh-CN" w:bidi="hi-IN"/>
              </w:rPr>
              <w:t>9*)</w:t>
            </w:r>
          </w:p>
        </w:tc>
        <w:tc>
          <w:tcPr>
            <w:tcW w:w="1554" w:type="dxa"/>
          </w:tcPr>
          <w:p w14:paraId="6DE9BEC5"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12228687" w14:textId="77777777" w:rsidTr="002E680E">
        <w:tc>
          <w:tcPr>
            <w:tcW w:w="495" w:type="dxa"/>
          </w:tcPr>
          <w:p w14:paraId="68498058" w14:textId="366E4AA1" w:rsidR="00A00224" w:rsidRPr="00531D78" w:rsidRDefault="00531D78"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13.</w:t>
            </w:r>
          </w:p>
        </w:tc>
        <w:tc>
          <w:tcPr>
            <w:tcW w:w="6653" w:type="dxa"/>
          </w:tcPr>
          <w:p w14:paraId="66CDA1B5" w14:textId="308D299A" w:rsidR="00A00224" w:rsidRPr="00531D78" w:rsidRDefault="00531D78" w:rsidP="00011A8F">
            <w:pPr>
              <w:pStyle w:val="Akapitzlist"/>
              <w:widowControl w:val="0"/>
              <w:autoSpaceDN w:val="0"/>
              <w:ind w:left="0"/>
              <w:rPr>
                <w:rFonts w:eastAsia="Segoe UI" w:cstheme="minorHAnsi"/>
                <w:color w:val="000000"/>
                <w:kern w:val="3"/>
                <w:sz w:val="20"/>
                <w:szCs w:val="20"/>
                <w:lang w:eastAsia="zh-CN" w:bidi="hi-IN"/>
              </w:rPr>
            </w:pPr>
            <w:r w:rsidRPr="006F650E">
              <w:rPr>
                <w:rFonts w:eastAsia="Segoe UI" w:cstheme="minorHAnsi"/>
                <w:b/>
                <w:bCs/>
                <w:color w:val="000000"/>
                <w:kern w:val="3"/>
                <w:sz w:val="20"/>
                <w:szCs w:val="20"/>
                <w:lang w:eastAsia="zh-CN" w:bidi="hi-IN"/>
              </w:rPr>
              <w:t>Odpady niekwalifikujące się do odpadów medycznych powstałe                                          w gospodarstwie domowym w wyniku przyjmowania produktów leczniczych             w formie iniekcji i prowadzenia monitoringu poziomu substancji we krwi,                    w szczególności igły i strzykawki</w:t>
            </w:r>
            <w:r w:rsidRPr="00531D78">
              <w:rPr>
                <w:rFonts w:eastAsia="Segoe UI" w:cstheme="minorHAnsi"/>
                <w:color w:val="000000"/>
                <w:kern w:val="3"/>
                <w:sz w:val="20"/>
                <w:szCs w:val="20"/>
                <w:lang w:eastAsia="zh-CN" w:bidi="hi-IN"/>
              </w:rPr>
              <w:t xml:space="preserve"> (ex 20 01 99)</w:t>
            </w:r>
          </w:p>
        </w:tc>
        <w:tc>
          <w:tcPr>
            <w:tcW w:w="1554" w:type="dxa"/>
          </w:tcPr>
          <w:p w14:paraId="79C1929D"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21441EBC" w14:textId="77777777" w:rsidTr="002E680E">
        <w:tc>
          <w:tcPr>
            <w:tcW w:w="495" w:type="dxa"/>
          </w:tcPr>
          <w:p w14:paraId="518F9553" w14:textId="05C35B6E" w:rsidR="00A00224" w:rsidRPr="00531D78" w:rsidRDefault="00531D78"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531D78">
              <w:rPr>
                <w:rFonts w:eastAsia="Segoe UI" w:cstheme="minorHAnsi"/>
                <w:color w:val="000000"/>
                <w:kern w:val="3"/>
                <w:sz w:val="20"/>
                <w:szCs w:val="20"/>
                <w:lang w:eastAsia="zh-CN" w:bidi="hi-IN"/>
              </w:rPr>
              <w:t>14.</w:t>
            </w:r>
          </w:p>
        </w:tc>
        <w:tc>
          <w:tcPr>
            <w:tcW w:w="6653" w:type="dxa"/>
          </w:tcPr>
          <w:p w14:paraId="0C607868" w14:textId="0EAC8DB3" w:rsidR="00A00224" w:rsidRPr="00531D78" w:rsidRDefault="00531D78" w:rsidP="001F2C6D">
            <w:pPr>
              <w:pStyle w:val="Akapitzlist"/>
              <w:widowControl w:val="0"/>
              <w:autoSpaceDN w:val="0"/>
              <w:ind w:left="0"/>
              <w:rPr>
                <w:rFonts w:eastAsia="Segoe UI" w:cstheme="minorHAnsi"/>
                <w:color w:val="000000"/>
                <w:kern w:val="3"/>
                <w:sz w:val="20"/>
                <w:szCs w:val="20"/>
                <w:lang w:eastAsia="zh-CN" w:bidi="hi-IN"/>
              </w:rPr>
            </w:pPr>
            <w:r w:rsidRPr="006F650E">
              <w:rPr>
                <w:rFonts w:eastAsia="Segoe UI" w:cstheme="minorHAnsi"/>
                <w:b/>
                <w:bCs/>
                <w:color w:val="000000"/>
                <w:kern w:val="3"/>
                <w:sz w:val="20"/>
                <w:szCs w:val="20"/>
                <w:lang w:eastAsia="zh-CN" w:bidi="hi-IN"/>
              </w:rPr>
              <w:t xml:space="preserve">Baterie i akumulatory </w:t>
            </w:r>
            <w:r>
              <w:rPr>
                <w:rFonts w:eastAsia="Segoe UI" w:cstheme="minorHAnsi"/>
                <w:color w:val="000000"/>
                <w:kern w:val="3"/>
                <w:sz w:val="20"/>
                <w:szCs w:val="20"/>
                <w:lang w:eastAsia="zh-CN" w:bidi="hi-IN"/>
              </w:rPr>
              <w:t>(20 01 33*</w:t>
            </w:r>
            <w:r w:rsidR="001F2C6D">
              <w:rPr>
                <w:rFonts w:eastAsia="Segoe UI" w:cstheme="minorHAnsi"/>
                <w:color w:val="000000"/>
                <w:kern w:val="3"/>
                <w:sz w:val="20"/>
                <w:szCs w:val="20"/>
                <w:lang w:eastAsia="zh-CN" w:bidi="hi-IN"/>
              </w:rPr>
              <w:t xml:space="preserve"> 20 01 34</w:t>
            </w:r>
            <w:r>
              <w:rPr>
                <w:rFonts w:eastAsia="Segoe UI" w:cstheme="minorHAnsi"/>
                <w:color w:val="000000"/>
                <w:kern w:val="3"/>
                <w:sz w:val="20"/>
                <w:szCs w:val="20"/>
                <w:lang w:eastAsia="zh-CN" w:bidi="hi-IN"/>
              </w:rPr>
              <w:t>)</w:t>
            </w:r>
          </w:p>
        </w:tc>
        <w:tc>
          <w:tcPr>
            <w:tcW w:w="1554" w:type="dxa"/>
          </w:tcPr>
          <w:p w14:paraId="6BF7ECCB" w14:textId="77777777" w:rsidR="00A00224" w:rsidRPr="00531D78" w:rsidRDefault="00A00224" w:rsidP="00011A8F">
            <w:pPr>
              <w:pStyle w:val="Akapitzlist"/>
              <w:widowControl w:val="0"/>
              <w:autoSpaceDN w:val="0"/>
              <w:spacing w:line="276" w:lineRule="auto"/>
              <w:ind w:left="0"/>
              <w:rPr>
                <w:rFonts w:eastAsia="Segoe UI" w:cstheme="minorHAnsi"/>
                <w:color w:val="000000"/>
                <w:kern w:val="3"/>
                <w:sz w:val="20"/>
                <w:szCs w:val="20"/>
                <w:lang w:eastAsia="zh-CN" w:bidi="hi-IN"/>
              </w:rPr>
            </w:pPr>
          </w:p>
        </w:tc>
      </w:tr>
      <w:tr w:rsidR="002E680E" w14:paraId="45A436B3" w14:textId="77777777" w:rsidTr="002E680E">
        <w:tc>
          <w:tcPr>
            <w:tcW w:w="495" w:type="dxa"/>
          </w:tcPr>
          <w:p w14:paraId="4D5BD6DB" w14:textId="16BEE780" w:rsidR="00A00224" w:rsidRPr="006F650E" w:rsidRDefault="006F65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6F650E">
              <w:rPr>
                <w:rFonts w:eastAsia="Segoe UI" w:cstheme="minorHAnsi"/>
                <w:color w:val="000000"/>
                <w:kern w:val="3"/>
                <w:sz w:val="20"/>
                <w:szCs w:val="20"/>
                <w:lang w:eastAsia="zh-CN" w:bidi="hi-IN"/>
              </w:rPr>
              <w:t>15.</w:t>
            </w:r>
          </w:p>
        </w:tc>
        <w:tc>
          <w:tcPr>
            <w:tcW w:w="6653" w:type="dxa"/>
          </w:tcPr>
          <w:p w14:paraId="574E711D" w14:textId="22715733" w:rsidR="00A00224" w:rsidRPr="006F650E" w:rsidRDefault="006F65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6F650E">
              <w:rPr>
                <w:rFonts w:eastAsia="Segoe UI" w:cstheme="minorHAnsi"/>
                <w:b/>
                <w:bCs/>
                <w:color w:val="000000"/>
                <w:kern w:val="3"/>
                <w:sz w:val="20"/>
                <w:szCs w:val="20"/>
                <w:lang w:eastAsia="zh-CN" w:bidi="hi-IN"/>
              </w:rPr>
              <w:t>Urządzenia zawierające freony</w:t>
            </w:r>
            <w:r w:rsidRPr="006F650E">
              <w:rPr>
                <w:rFonts w:eastAsia="Segoe UI" w:cstheme="minorHAnsi"/>
                <w:color w:val="000000"/>
                <w:kern w:val="3"/>
                <w:sz w:val="20"/>
                <w:szCs w:val="20"/>
                <w:lang w:eastAsia="zh-CN" w:bidi="hi-IN"/>
              </w:rPr>
              <w:t xml:space="preserve"> (20 01 23*)</w:t>
            </w:r>
          </w:p>
        </w:tc>
        <w:tc>
          <w:tcPr>
            <w:tcW w:w="1554" w:type="dxa"/>
          </w:tcPr>
          <w:p w14:paraId="77565267" w14:textId="77777777" w:rsidR="00A00224" w:rsidRDefault="00A00224" w:rsidP="00011A8F">
            <w:pPr>
              <w:pStyle w:val="Akapitzlist"/>
              <w:widowControl w:val="0"/>
              <w:autoSpaceDN w:val="0"/>
              <w:spacing w:line="276" w:lineRule="auto"/>
              <w:ind w:left="0"/>
              <w:rPr>
                <w:rFonts w:eastAsia="Segoe UI" w:cstheme="minorHAnsi"/>
                <w:color w:val="000000"/>
                <w:kern w:val="3"/>
                <w:lang w:eastAsia="zh-CN" w:bidi="hi-IN"/>
              </w:rPr>
            </w:pPr>
          </w:p>
        </w:tc>
      </w:tr>
      <w:tr w:rsidR="002E680E" w14:paraId="7775831D" w14:textId="77777777" w:rsidTr="002E680E">
        <w:tc>
          <w:tcPr>
            <w:tcW w:w="495" w:type="dxa"/>
          </w:tcPr>
          <w:p w14:paraId="47D33F7A" w14:textId="6B7D7F91" w:rsidR="00A00224" w:rsidRPr="006F650E" w:rsidRDefault="006F65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6F650E">
              <w:rPr>
                <w:rFonts w:eastAsia="Segoe UI" w:cstheme="minorHAnsi"/>
                <w:color w:val="000000"/>
                <w:kern w:val="3"/>
                <w:sz w:val="20"/>
                <w:szCs w:val="20"/>
                <w:lang w:eastAsia="zh-CN" w:bidi="hi-IN"/>
              </w:rPr>
              <w:t>16.</w:t>
            </w:r>
          </w:p>
        </w:tc>
        <w:tc>
          <w:tcPr>
            <w:tcW w:w="6653" w:type="dxa"/>
          </w:tcPr>
          <w:p w14:paraId="0E370BFB" w14:textId="00313830" w:rsidR="00A00224" w:rsidRPr="006F650E" w:rsidRDefault="006F650E" w:rsidP="00011A8F">
            <w:pPr>
              <w:pStyle w:val="Akapitzlist"/>
              <w:widowControl w:val="0"/>
              <w:autoSpaceDN w:val="0"/>
              <w:ind w:left="0"/>
              <w:rPr>
                <w:rFonts w:eastAsia="Segoe UI" w:cstheme="minorHAnsi"/>
                <w:color w:val="000000"/>
                <w:kern w:val="3"/>
                <w:sz w:val="20"/>
                <w:szCs w:val="20"/>
                <w:lang w:eastAsia="zh-CN" w:bidi="hi-IN"/>
              </w:rPr>
            </w:pPr>
            <w:r w:rsidRPr="006F650E">
              <w:rPr>
                <w:rFonts w:eastAsia="Segoe UI" w:cstheme="minorHAnsi"/>
                <w:b/>
                <w:bCs/>
                <w:color w:val="000000"/>
                <w:kern w:val="3"/>
                <w:sz w:val="20"/>
                <w:szCs w:val="20"/>
                <w:lang w:eastAsia="zh-CN" w:bidi="hi-IN"/>
              </w:rPr>
              <w:t>Zużyte urządzenia elektryczne i elektroniczne inne niż wymienione w 20 01 21 i 20 01 23 zawierające niebezpieczne składniki (1)</w:t>
            </w:r>
            <w:r w:rsidRPr="006F650E">
              <w:rPr>
                <w:rFonts w:eastAsia="Segoe UI" w:cstheme="minorHAnsi"/>
                <w:color w:val="000000"/>
                <w:kern w:val="3"/>
                <w:sz w:val="20"/>
                <w:szCs w:val="20"/>
                <w:lang w:eastAsia="zh-CN" w:bidi="hi-IN"/>
              </w:rPr>
              <w:t xml:space="preserve"> (20 01 35*)</w:t>
            </w:r>
          </w:p>
        </w:tc>
        <w:tc>
          <w:tcPr>
            <w:tcW w:w="1554" w:type="dxa"/>
          </w:tcPr>
          <w:p w14:paraId="70D35BCC" w14:textId="77777777" w:rsidR="00A00224" w:rsidRDefault="00A00224" w:rsidP="00011A8F">
            <w:pPr>
              <w:pStyle w:val="Akapitzlist"/>
              <w:widowControl w:val="0"/>
              <w:autoSpaceDN w:val="0"/>
              <w:spacing w:line="276" w:lineRule="auto"/>
              <w:ind w:left="0"/>
              <w:rPr>
                <w:rFonts w:eastAsia="Segoe UI" w:cstheme="minorHAnsi"/>
                <w:color w:val="000000"/>
                <w:kern w:val="3"/>
                <w:lang w:eastAsia="zh-CN" w:bidi="hi-IN"/>
              </w:rPr>
            </w:pPr>
          </w:p>
        </w:tc>
      </w:tr>
      <w:tr w:rsidR="002E680E" w14:paraId="4C5A7111" w14:textId="77777777" w:rsidTr="002E680E">
        <w:tc>
          <w:tcPr>
            <w:tcW w:w="495" w:type="dxa"/>
          </w:tcPr>
          <w:p w14:paraId="7233DFDA" w14:textId="75252C5B" w:rsidR="00A00224" w:rsidRPr="006F650E" w:rsidRDefault="006F65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6F650E">
              <w:rPr>
                <w:rFonts w:eastAsia="Segoe UI" w:cstheme="minorHAnsi"/>
                <w:color w:val="000000"/>
                <w:kern w:val="3"/>
                <w:sz w:val="20"/>
                <w:szCs w:val="20"/>
                <w:lang w:eastAsia="zh-CN" w:bidi="hi-IN"/>
              </w:rPr>
              <w:t>17.</w:t>
            </w:r>
          </w:p>
        </w:tc>
        <w:tc>
          <w:tcPr>
            <w:tcW w:w="6653" w:type="dxa"/>
          </w:tcPr>
          <w:p w14:paraId="4B1F92D3" w14:textId="5E838DA1" w:rsidR="00A00224" w:rsidRPr="006F650E" w:rsidRDefault="006F650E" w:rsidP="00011A8F">
            <w:pPr>
              <w:pStyle w:val="Akapitzlist"/>
              <w:widowControl w:val="0"/>
              <w:autoSpaceDN w:val="0"/>
              <w:ind w:left="0"/>
              <w:rPr>
                <w:rFonts w:eastAsia="Segoe UI" w:cstheme="minorHAnsi"/>
                <w:color w:val="000000"/>
                <w:kern w:val="3"/>
                <w:sz w:val="20"/>
                <w:szCs w:val="20"/>
                <w:lang w:eastAsia="zh-CN" w:bidi="hi-IN"/>
              </w:rPr>
            </w:pPr>
            <w:r w:rsidRPr="006F650E">
              <w:rPr>
                <w:rFonts w:eastAsia="Segoe UI" w:cstheme="minorHAnsi"/>
                <w:b/>
                <w:bCs/>
                <w:color w:val="000000"/>
                <w:kern w:val="3"/>
                <w:sz w:val="20"/>
                <w:szCs w:val="20"/>
                <w:lang w:eastAsia="zh-CN" w:bidi="hi-IN"/>
              </w:rPr>
              <w:t>Zużyte urządzenia elektryczne i elektroniczne inne niż wymienione w 20 01 21, 20 01 23 i 20 01 35</w:t>
            </w:r>
            <w:r w:rsidRPr="006F650E">
              <w:rPr>
                <w:rFonts w:eastAsia="Segoe UI" w:cstheme="minorHAnsi"/>
                <w:color w:val="000000"/>
                <w:kern w:val="3"/>
                <w:sz w:val="20"/>
                <w:szCs w:val="20"/>
                <w:lang w:eastAsia="zh-CN" w:bidi="hi-IN"/>
              </w:rPr>
              <w:t xml:space="preserve"> (20 01 36)</w:t>
            </w:r>
          </w:p>
        </w:tc>
        <w:tc>
          <w:tcPr>
            <w:tcW w:w="1554" w:type="dxa"/>
          </w:tcPr>
          <w:p w14:paraId="15508065" w14:textId="77777777" w:rsidR="00A00224" w:rsidRDefault="00A00224" w:rsidP="00011A8F">
            <w:pPr>
              <w:pStyle w:val="Akapitzlist"/>
              <w:widowControl w:val="0"/>
              <w:autoSpaceDN w:val="0"/>
              <w:spacing w:line="276" w:lineRule="auto"/>
              <w:ind w:left="0"/>
              <w:rPr>
                <w:rFonts w:eastAsia="Segoe UI" w:cstheme="minorHAnsi"/>
                <w:color w:val="000000"/>
                <w:kern w:val="3"/>
                <w:lang w:eastAsia="zh-CN" w:bidi="hi-IN"/>
              </w:rPr>
            </w:pPr>
          </w:p>
        </w:tc>
      </w:tr>
      <w:tr w:rsidR="002E680E" w14:paraId="7D2DFA45" w14:textId="77777777" w:rsidTr="002E680E">
        <w:tc>
          <w:tcPr>
            <w:tcW w:w="495" w:type="dxa"/>
          </w:tcPr>
          <w:p w14:paraId="44B072DD" w14:textId="37A82C77" w:rsidR="00A00224" w:rsidRPr="006F650E" w:rsidRDefault="006F65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6F650E">
              <w:rPr>
                <w:rFonts w:eastAsia="Segoe UI" w:cstheme="minorHAnsi"/>
                <w:color w:val="000000"/>
                <w:kern w:val="3"/>
                <w:sz w:val="20"/>
                <w:szCs w:val="20"/>
                <w:lang w:eastAsia="zh-CN" w:bidi="hi-IN"/>
              </w:rPr>
              <w:t>18.</w:t>
            </w:r>
          </w:p>
        </w:tc>
        <w:tc>
          <w:tcPr>
            <w:tcW w:w="6653" w:type="dxa"/>
          </w:tcPr>
          <w:p w14:paraId="40337262" w14:textId="22E9AC25" w:rsidR="00A00224" w:rsidRPr="006F650E" w:rsidRDefault="006F65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6F650E">
              <w:rPr>
                <w:rFonts w:eastAsia="Segoe UI" w:cstheme="minorHAnsi"/>
                <w:b/>
                <w:bCs/>
                <w:color w:val="000000"/>
                <w:kern w:val="3"/>
                <w:sz w:val="20"/>
                <w:szCs w:val="20"/>
                <w:lang w:eastAsia="zh-CN" w:bidi="hi-IN"/>
              </w:rPr>
              <w:t>Przeterminowane leki</w:t>
            </w:r>
            <w:r w:rsidRPr="006F650E">
              <w:rPr>
                <w:rFonts w:eastAsia="Segoe UI" w:cstheme="minorHAnsi"/>
                <w:color w:val="000000"/>
                <w:kern w:val="3"/>
                <w:sz w:val="20"/>
                <w:szCs w:val="20"/>
                <w:lang w:eastAsia="zh-CN" w:bidi="hi-IN"/>
              </w:rPr>
              <w:t xml:space="preserve"> (20 01 32)</w:t>
            </w:r>
          </w:p>
        </w:tc>
        <w:tc>
          <w:tcPr>
            <w:tcW w:w="1554" w:type="dxa"/>
          </w:tcPr>
          <w:p w14:paraId="10B7FB3D" w14:textId="77777777" w:rsidR="00A00224" w:rsidRDefault="00A00224" w:rsidP="00011A8F">
            <w:pPr>
              <w:pStyle w:val="Akapitzlist"/>
              <w:widowControl w:val="0"/>
              <w:autoSpaceDN w:val="0"/>
              <w:spacing w:line="276" w:lineRule="auto"/>
              <w:ind w:left="0"/>
              <w:rPr>
                <w:rFonts w:eastAsia="Segoe UI" w:cstheme="minorHAnsi"/>
                <w:color w:val="000000"/>
                <w:kern w:val="3"/>
                <w:lang w:eastAsia="zh-CN" w:bidi="hi-IN"/>
              </w:rPr>
            </w:pPr>
          </w:p>
        </w:tc>
      </w:tr>
      <w:tr w:rsidR="002E680E" w14:paraId="6E0EE8C7" w14:textId="77777777" w:rsidTr="002E680E">
        <w:tc>
          <w:tcPr>
            <w:tcW w:w="495" w:type="dxa"/>
          </w:tcPr>
          <w:p w14:paraId="67E72239" w14:textId="23ECCF86" w:rsidR="00A00224" w:rsidRPr="006F650E" w:rsidRDefault="006F65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6F650E">
              <w:rPr>
                <w:rFonts w:eastAsia="Segoe UI" w:cstheme="minorHAnsi"/>
                <w:color w:val="000000"/>
                <w:kern w:val="3"/>
                <w:sz w:val="20"/>
                <w:szCs w:val="20"/>
                <w:lang w:eastAsia="zh-CN" w:bidi="hi-IN"/>
              </w:rPr>
              <w:t>19.</w:t>
            </w:r>
          </w:p>
        </w:tc>
        <w:tc>
          <w:tcPr>
            <w:tcW w:w="6653" w:type="dxa"/>
          </w:tcPr>
          <w:p w14:paraId="2918D9F9" w14:textId="630EE4AC" w:rsidR="00A00224" w:rsidRPr="006F650E" w:rsidRDefault="006F650E" w:rsidP="00011A8F">
            <w:pPr>
              <w:pStyle w:val="Akapitzlist"/>
              <w:widowControl w:val="0"/>
              <w:autoSpaceDN w:val="0"/>
              <w:spacing w:line="276" w:lineRule="auto"/>
              <w:ind w:left="0"/>
              <w:rPr>
                <w:rFonts w:eastAsia="Segoe UI" w:cstheme="minorHAnsi"/>
                <w:color w:val="000000"/>
                <w:kern w:val="3"/>
                <w:sz w:val="20"/>
                <w:szCs w:val="20"/>
                <w:lang w:eastAsia="zh-CN" w:bidi="hi-IN"/>
              </w:rPr>
            </w:pPr>
            <w:r w:rsidRPr="006F650E">
              <w:rPr>
                <w:rFonts w:eastAsia="Segoe UI" w:cstheme="minorHAnsi"/>
                <w:b/>
                <w:bCs/>
                <w:color w:val="000000"/>
                <w:kern w:val="3"/>
                <w:sz w:val="20"/>
                <w:szCs w:val="20"/>
                <w:lang w:eastAsia="zh-CN" w:bidi="hi-IN"/>
              </w:rPr>
              <w:t>Tekstylia i odzież</w:t>
            </w:r>
            <w:r w:rsidRPr="006F650E">
              <w:rPr>
                <w:rFonts w:eastAsia="Segoe UI" w:cstheme="minorHAnsi"/>
                <w:color w:val="000000"/>
                <w:kern w:val="3"/>
                <w:sz w:val="20"/>
                <w:szCs w:val="20"/>
                <w:lang w:eastAsia="zh-CN" w:bidi="hi-IN"/>
              </w:rPr>
              <w:t xml:space="preserve"> (20 01 10, 20 01 11)</w:t>
            </w:r>
          </w:p>
        </w:tc>
        <w:tc>
          <w:tcPr>
            <w:tcW w:w="1554" w:type="dxa"/>
          </w:tcPr>
          <w:p w14:paraId="396EE333" w14:textId="77777777" w:rsidR="00A00224" w:rsidRDefault="00A00224" w:rsidP="00011A8F">
            <w:pPr>
              <w:pStyle w:val="Akapitzlist"/>
              <w:widowControl w:val="0"/>
              <w:autoSpaceDN w:val="0"/>
              <w:spacing w:line="276" w:lineRule="auto"/>
              <w:ind w:left="0"/>
              <w:rPr>
                <w:rFonts w:eastAsia="Segoe UI" w:cstheme="minorHAnsi"/>
                <w:color w:val="000000"/>
                <w:kern w:val="3"/>
                <w:lang w:eastAsia="zh-CN" w:bidi="hi-IN"/>
              </w:rPr>
            </w:pPr>
          </w:p>
        </w:tc>
      </w:tr>
    </w:tbl>
    <w:p w14:paraId="4DAAEC7A" w14:textId="77777777" w:rsidR="00A00224" w:rsidRPr="00A00224" w:rsidRDefault="00A00224" w:rsidP="00011A8F">
      <w:pPr>
        <w:pStyle w:val="Akapitzlist"/>
        <w:widowControl w:val="0"/>
        <w:autoSpaceDN w:val="0"/>
        <w:spacing w:after="0" w:line="276" w:lineRule="auto"/>
        <w:ind w:left="360"/>
        <w:rPr>
          <w:rFonts w:eastAsia="Segoe UI" w:cstheme="minorHAnsi"/>
          <w:color w:val="000000"/>
          <w:kern w:val="3"/>
          <w:lang w:eastAsia="zh-CN" w:bidi="hi-IN"/>
        </w:rPr>
      </w:pPr>
    </w:p>
    <w:p w14:paraId="189242D7" w14:textId="49275E20" w:rsidR="005A4F9B" w:rsidRDefault="00610E36" w:rsidP="00011A8F">
      <w:pPr>
        <w:pStyle w:val="Akapitzlist"/>
        <w:widowControl w:val="0"/>
        <w:numPr>
          <w:ilvl w:val="0"/>
          <w:numId w:val="2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Wynagrodzenie należne za 1 miesiąc wykonywania niniejszej umowy zostanie obliczone jako iloczyn ceny jednostkowej i ilości Mg faktycznie odebranych odpadów komunalnych w danym miesiącu powiększoną o należną stawkę podatku VAT.</w:t>
      </w:r>
    </w:p>
    <w:p w14:paraId="322BFC34" w14:textId="239F2548" w:rsidR="00610E36" w:rsidRDefault="00610E36" w:rsidP="00011A8F">
      <w:pPr>
        <w:pStyle w:val="Akapitzlist"/>
        <w:widowControl w:val="0"/>
        <w:numPr>
          <w:ilvl w:val="0"/>
          <w:numId w:val="2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Wynagrodzenie określone w ust. 1 zawiera wszystkie niezbędne koszty związane z realizacją przedmiotu umowy wprost lub pośrednio określone niniejsz</w:t>
      </w:r>
      <w:r w:rsidR="009C75E7">
        <w:rPr>
          <w:rFonts w:eastAsia="Segoe UI" w:cstheme="minorHAnsi"/>
          <w:color w:val="000000"/>
          <w:kern w:val="3"/>
          <w:lang w:eastAsia="zh-CN" w:bidi="hi-IN"/>
        </w:rPr>
        <w:t>ą</w:t>
      </w:r>
      <w:r>
        <w:rPr>
          <w:rFonts w:eastAsia="Segoe UI" w:cstheme="minorHAnsi"/>
          <w:color w:val="000000"/>
          <w:kern w:val="3"/>
          <w:lang w:eastAsia="zh-CN" w:bidi="hi-IN"/>
        </w:rPr>
        <w:t xml:space="preserve"> umową, w tym zawiera mi</w:t>
      </w:r>
      <w:r w:rsidR="00217127">
        <w:rPr>
          <w:rFonts w:eastAsia="Segoe UI" w:cstheme="minorHAnsi"/>
          <w:color w:val="000000"/>
          <w:kern w:val="3"/>
          <w:lang w:eastAsia="zh-CN" w:bidi="hi-IN"/>
        </w:rPr>
        <w:t>ę</w:t>
      </w:r>
      <w:r>
        <w:rPr>
          <w:rFonts w:eastAsia="Segoe UI" w:cstheme="minorHAnsi"/>
          <w:color w:val="000000"/>
          <w:kern w:val="3"/>
          <w:lang w:eastAsia="zh-CN" w:bidi="hi-IN"/>
        </w:rPr>
        <w:t>dzy innymi:</w:t>
      </w:r>
    </w:p>
    <w:p w14:paraId="51CA0A20" w14:textId="62890106" w:rsidR="00610E36" w:rsidRDefault="00610E36" w:rsidP="00011A8F">
      <w:pPr>
        <w:pStyle w:val="Akapitzlist"/>
        <w:widowControl w:val="0"/>
        <w:numPr>
          <w:ilvl w:val="0"/>
          <w:numId w:val="21"/>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wszelkie opłaty i podatki naliczone zgodnie z obowiązującymi przepisami w tym zakresie</w:t>
      </w:r>
      <w:r w:rsidR="00D41381">
        <w:rPr>
          <w:rFonts w:eastAsia="Segoe UI" w:cstheme="minorHAnsi"/>
          <w:color w:val="000000"/>
          <w:kern w:val="3"/>
          <w:lang w:eastAsia="zh-CN" w:bidi="hi-IN"/>
        </w:rPr>
        <w:t xml:space="preserve">                        </w:t>
      </w:r>
      <w:r>
        <w:rPr>
          <w:rFonts w:eastAsia="Segoe UI" w:cstheme="minorHAnsi"/>
          <w:color w:val="000000"/>
          <w:kern w:val="3"/>
          <w:lang w:eastAsia="zh-CN" w:bidi="hi-IN"/>
        </w:rPr>
        <w:t xml:space="preserve"> (w tym koszty odbioru, transportu i zagospodarowania odpadów),</w:t>
      </w:r>
    </w:p>
    <w:p w14:paraId="19ABE331" w14:textId="78692EE4" w:rsidR="00610E36" w:rsidRDefault="00610E36" w:rsidP="00011A8F">
      <w:pPr>
        <w:pStyle w:val="Akapitzlist"/>
        <w:widowControl w:val="0"/>
        <w:numPr>
          <w:ilvl w:val="0"/>
          <w:numId w:val="21"/>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normalne ryzyko związane z okolicznościami, których nie można przewidzieć w chwili zawarcia umowy, immanentnie związane z faktem prowadzenia działalności gospodarczej.</w:t>
      </w:r>
    </w:p>
    <w:p w14:paraId="68F44A4A" w14:textId="66C52427" w:rsidR="00C97521" w:rsidRPr="00C97521" w:rsidRDefault="00C97521" w:rsidP="00011A8F">
      <w:pPr>
        <w:pStyle w:val="Akapitzlist"/>
        <w:widowControl w:val="0"/>
        <w:numPr>
          <w:ilvl w:val="0"/>
          <w:numId w:val="20"/>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lastRenderedPageBreak/>
        <w:t>Podstawą rozliczenia usługi wykonanej przez Wykonawcę w danym miesiącu i w okresie realizacji przedmiotu umowy będą sporządzane i przedstawiane Zamawiającemu przez Wykonawcę następujące dokumenty:</w:t>
      </w:r>
    </w:p>
    <w:p w14:paraId="53EDFADE" w14:textId="0D7DF467" w:rsidR="00C97521" w:rsidRPr="00C97521" w:rsidRDefault="00C97521" w:rsidP="00011A8F">
      <w:pPr>
        <w:pStyle w:val="Akapitzlist"/>
        <w:widowControl w:val="0"/>
        <w:numPr>
          <w:ilvl w:val="0"/>
          <w:numId w:val="22"/>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 xml:space="preserve">sprawozdania (raporty) miesięczne, o których mowa w </w:t>
      </w:r>
      <w:r w:rsidR="00E752A2">
        <w:rPr>
          <w:rFonts w:eastAsia="Segoe UI" w:cstheme="minorHAnsi"/>
          <w:color w:val="000000"/>
          <w:kern w:val="3"/>
          <w:lang w:eastAsia="zh-CN" w:bidi="hi-IN"/>
        </w:rPr>
        <w:t>§</w:t>
      </w:r>
      <w:r>
        <w:rPr>
          <w:rFonts w:eastAsia="Segoe UI" w:cstheme="minorHAnsi"/>
          <w:color w:val="000000"/>
          <w:kern w:val="3"/>
          <w:lang w:eastAsia="zh-CN" w:bidi="hi-IN"/>
        </w:rPr>
        <w:t xml:space="preserve"> 8 ust. 2,</w:t>
      </w:r>
    </w:p>
    <w:p w14:paraId="514352F3" w14:textId="2CCC02D0" w:rsidR="00C97521" w:rsidRPr="00E752A2" w:rsidRDefault="00C97521" w:rsidP="00011A8F">
      <w:pPr>
        <w:pStyle w:val="Akapitzlist"/>
        <w:widowControl w:val="0"/>
        <w:numPr>
          <w:ilvl w:val="0"/>
          <w:numId w:val="22"/>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zbiorcze zestawienia ważeń odpadów w podziale na niesegregowane (zmieszane) odpady komunalne i selektywnie zebrane (oddzielnie poszczególne frakcje odpadów), odpady wielkogabarytowe, biodegradowalne</w:t>
      </w:r>
      <w:r w:rsidR="00E752A2">
        <w:rPr>
          <w:rFonts w:eastAsia="Segoe UI" w:cstheme="minorHAnsi"/>
          <w:color w:val="000000"/>
          <w:kern w:val="3"/>
          <w:lang w:eastAsia="zh-CN" w:bidi="hi-IN"/>
        </w:rPr>
        <w:t>, sporządzone dla potrzeb dokumentowania zagospodarowania odpadów,</w:t>
      </w:r>
    </w:p>
    <w:p w14:paraId="483DDE16" w14:textId="74DF61A7" w:rsidR="00E752A2" w:rsidRPr="00E752A2" w:rsidRDefault="00E752A2" w:rsidP="00011A8F">
      <w:pPr>
        <w:pStyle w:val="Akapitzlist"/>
        <w:widowControl w:val="0"/>
        <w:numPr>
          <w:ilvl w:val="0"/>
          <w:numId w:val="22"/>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kwity wagowe i karty przekazania odpadów,</w:t>
      </w:r>
    </w:p>
    <w:p w14:paraId="29195CD0" w14:textId="598EFC0E" w:rsidR="00E752A2" w:rsidRPr="00E752A2" w:rsidRDefault="00E752A2" w:rsidP="00011A8F">
      <w:pPr>
        <w:pStyle w:val="Akapitzlist"/>
        <w:widowControl w:val="0"/>
        <w:numPr>
          <w:ilvl w:val="0"/>
          <w:numId w:val="22"/>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raporty zawierające ewidencję przypadków, w których odbiór odpadów opisanych w pkt 2 nie został dokonany ze wskazaniem przyczyn nie dokonania ich odbioru.</w:t>
      </w:r>
    </w:p>
    <w:p w14:paraId="41B5B9C9" w14:textId="3241E1D4" w:rsidR="00E752A2" w:rsidRPr="00F62258" w:rsidRDefault="00E752A2" w:rsidP="00011A8F">
      <w:pPr>
        <w:pStyle w:val="Akapitzlist"/>
        <w:widowControl w:val="0"/>
        <w:numPr>
          <w:ilvl w:val="0"/>
          <w:numId w:val="20"/>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 xml:space="preserve">Dokumentację opisaną w ust. </w:t>
      </w:r>
      <w:r w:rsidR="00200471">
        <w:rPr>
          <w:rFonts w:eastAsia="Segoe UI" w:cstheme="minorHAnsi"/>
          <w:color w:val="000000"/>
          <w:kern w:val="3"/>
          <w:lang w:eastAsia="zh-CN" w:bidi="hi-IN"/>
        </w:rPr>
        <w:t>4</w:t>
      </w:r>
      <w:r>
        <w:rPr>
          <w:rFonts w:eastAsia="Segoe UI" w:cstheme="minorHAnsi"/>
          <w:color w:val="000000"/>
          <w:kern w:val="3"/>
          <w:lang w:eastAsia="zh-CN" w:bidi="hi-IN"/>
        </w:rPr>
        <w:t xml:space="preserve"> pkt 1 i 2, Wykonawca doręczać będzie Zamawiającemu co miesiąc w terminie 10 dni od zakończenia miesiąca kalendarzowego</w:t>
      </w:r>
      <w:r w:rsidR="00F62258">
        <w:rPr>
          <w:rFonts w:eastAsia="Segoe UI" w:cstheme="minorHAnsi"/>
          <w:color w:val="000000"/>
          <w:kern w:val="3"/>
          <w:lang w:eastAsia="zh-CN" w:bidi="hi-IN"/>
        </w:rPr>
        <w:t>, którego przedmiotowa dokumentacja dotyczy. Odpady odebrane bez zgody Zamawiającego nie będą uwzględniane w podstawie ustalenia wysokości wynagrodzenia. W przypadku, gdy termin przesłania dokumentów upływać będzie w dzień wolny od pracy u Zamawiającego, termin do doręczenia tych dokumentów upływać będzie następnego dnia roboczego obowiązującego u Zamawiającego.</w:t>
      </w:r>
    </w:p>
    <w:p w14:paraId="647925C1" w14:textId="11127938" w:rsidR="00F62258" w:rsidRPr="00F62258" w:rsidRDefault="00F62258" w:rsidP="00011A8F">
      <w:pPr>
        <w:pStyle w:val="Akapitzlist"/>
        <w:widowControl w:val="0"/>
        <w:numPr>
          <w:ilvl w:val="0"/>
          <w:numId w:val="20"/>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 xml:space="preserve">Zamawiający po otrzymaniu od Wykonawcy wszystkich dokumentów opisanych w ust. </w:t>
      </w:r>
      <w:r w:rsidR="00200471">
        <w:rPr>
          <w:rFonts w:eastAsia="Segoe UI" w:cstheme="minorHAnsi"/>
          <w:color w:val="000000"/>
          <w:kern w:val="3"/>
          <w:lang w:eastAsia="zh-CN" w:bidi="hi-IN"/>
        </w:rPr>
        <w:t>4</w:t>
      </w:r>
      <w:r>
        <w:rPr>
          <w:rFonts w:eastAsia="Segoe UI" w:cstheme="minorHAnsi"/>
          <w:color w:val="000000"/>
          <w:kern w:val="3"/>
          <w:lang w:eastAsia="zh-CN" w:bidi="hi-IN"/>
        </w:rPr>
        <w:t>,                                 w terminie kolejnych 3 (trzech) dni roboczych liczonych od daty otrzymania ostatniego                                         z przedmiotowych dokumentów dokona weryfikacji zawartych w nich danych. W przypadku zgłoszenia przez Zamawiającego uwag do przedłożonych przez Wykonawcę dokumentów lub zawartych w nich danych, Zamawiający może żądać od Wykonawcy złożenia dodatkowych wyjaśnień lub dokumentów w formie przez Zamawiającego określonej, wyznaczając Wykonawcy              w tym celu odpowiedni termin. W takim przypadku termin wskazany w zdaniu pierwszym ulega odpowiedniemu przedłużeniu.</w:t>
      </w:r>
    </w:p>
    <w:p w14:paraId="60ED7E47" w14:textId="2D001021" w:rsidR="00F62258" w:rsidRPr="00F62258" w:rsidRDefault="00F62258" w:rsidP="00011A8F">
      <w:pPr>
        <w:pStyle w:val="Akapitzlist"/>
        <w:widowControl w:val="0"/>
        <w:numPr>
          <w:ilvl w:val="0"/>
          <w:numId w:val="20"/>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W przypadku, gdy:</w:t>
      </w:r>
    </w:p>
    <w:p w14:paraId="633DA13B" w14:textId="63DF33ED" w:rsidR="00F62258" w:rsidRPr="00F62258" w:rsidRDefault="00F62258" w:rsidP="00011A8F">
      <w:pPr>
        <w:pStyle w:val="Akapitzlist"/>
        <w:widowControl w:val="0"/>
        <w:numPr>
          <w:ilvl w:val="0"/>
          <w:numId w:val="23"/>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 xml:space="preserve">Wykonawca nie przedstawi Zamawiającemu dokumentów, o których mowa w ust. </w:t>
      </w:r>
      <w:r w:rsidR="00200471">
        <w:rPr>
          <w:rFonts w:eastAsia="Segoe UI" w:cstheme="minorHAnsi"/>
          <w:color w:val="000000"/>
          <w:kern w:val="3"/>
          <w:lang w:eastAsia="zh-CN" w:bidi="hi-IN"/>
        </w:rPr>
        <w:t>4</w:t>
      </w:r>
      <w:r>
        <w:rPr>
          <w:rFonts w:eastAsia="Segoe UI" w:cstheme="minorHAnsi"/>
          <w:color w:val="000000"/>
          <w:kern w:val="3"/>
          <w:lang w:eastAsia="zh-CN" w:bidi="hi-IN"/>
        </w:rPr>
        <w:t>, lub</w:t>
      </w:r>
    </w:p>
    <w:p w14:paraId="3DE99A19" w14:textId="6CDAB5CD" w:rsidR="00F62258" w:rsidRPr="00F62258" w:rsidRDefault="00F62258" w:rsidP="00011A8F">
      <w:pPr>
        <w:pStyle w:val="Akapitzlist"/>
        <w:widowControl w:val="0"/>
        <w:numPr>
          <w:ilvl w:val="0"/>
          <w:numId w:val="23"/>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 xml:space="preserve">Wykonawca nie przedstawi Zamawiającemu dodatkowych wyjaśnień lub dokumentów, </w:t>
      </w:r>
      <w:r w:rsidR="00CE0CD9">
        <w:rPr>
          <w:rFonts w:eastAsia="Segoe UI" w:cstheme="minorHAnsi"/>
          <w:color w:val="000000"/>
          <w:kern w:val="3"/>
          <w:lang w:eastAsia="zh-CN" w:bidi="hi-IN"/>
        </w:rPr>
        <w:t xml:space="preserve">                          </w:t>
      </w:r>
      <w:r>
        <w:rPr>
          <w:rFonts w:eastAsia="Segoe UI" w:cstheme="minorHAnsi"/>
          <w:color w:val="000000"/>
          <w:kern w:val="3"/>
          <w:lang w:eastAsia="zh-CN" w:bidi="hi-IN"/>
        </w:rPr>
        <w:t xml:space="preserve">o których mowa w ust. </w:t>
      </w:r>
      <w:r w:rsidR="00200471">
        <w:rPr>
          <w:rFonts w:eastAsia="Segoe UI" w:cstheme="minorHAnsi"/>
          <w:color w:val="000000"/>
          <w:kern w:val="3"/>
          <w:lang w:eastAsia="zh-CN" w:bidi="hi-IN"/>
        </w:rPr>
        <w:t>6</w:t>
      </w:r>
      <w:r>
        <w:rPr>
          <w:rFonts w:eastAsia="Segoe UI" w:cstheme="minorHAnsi"/>
          <w:color w:val="000000"/>
          <w:kern w:val="3"/>
          <w:lang w:eastAsia="zh-CN" w:bidi="hi-IN"/>
        </w:rPr>
        <w:t>, lub</w:t>
      </w:r>
    </w:p>
    <w:p w14:paraId="0F0454AB" w14:textId="60B76431" w:rsidR="00F62258" w:rsidRPr="00CE0CD9" w:rsidRDefault="00F62258" w:rsidP="00011A8F">
      <w:pPr>
        <w:pStyle w:val="Akapitzlist"/>
        <w:widowControl w:val="0"/>
        <w:numPr>
          <w:ilvl w:val="0"/>
          <w:numId w:val="23"/>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Zamawiający po dokonaniu weryfikacji danych zawartych</w:t>
      </w:r>
      <w:r w:rsidR="00CE0CD9">
        <w:rPr>
          <w:rFonts w:eastAsia="Segoe UI" w:cstheme="minorHAnsi"/>
          <w:color w:val="000000"/>
          <w:kern w:val="3"/>
          <w:lang w:eastAsia="zh-CN" w:bidi="hi-IN"/>
        </w:rPr>
        <w:t xml:space="preserve"> w dokumentacji stanowiącej podstawę do wystawienia faktury VAT nie potwierdzi zasadności wysokości wskazanego w fakturze VAT wynagrodzenia Wykonawcy, Zamawiający poinformuje Wykonawcę o wysokości należnego Wykonawcy wynagrodzenia wraz z uzasadnieniem sposobu jego wyliczenia,                             a Wykonawca zobowiązany jest do dokonania korekty faktury VAT. W takim przypadku termin zapłaty należnego Wykonawcy wynagrodzenia rozpoczyna swój bieg od daty otrzymania przez Zamawiającego prawidłowo wystawionej korekty faktury VAT, a Zamawiający zobowiązany jest do zapłaty Wykonawcy wynagrodzenia w wysokości ustalonej w sposób powyżej wskazany.</w:t>
      </w:r>
    </w:p>
    <w:p w14:paraId="6336635E" w14:textId="0E99F3F9" w:rsidR="00CE0CD9" w:rsidRPr="00CE0CD9" w:rsidRDefault="00CE0CD9" w:rsidP="00011A8F">
      <w:pPr>
        <w:pStyle w:val="Akapitzlist"/>
        <w:widowControl w:val="0"/>
        <w:numPr>
          <w:ilvl w:val="0"/>
          <w:numId w:val="20"/>
        </w:numPr>
        <w:autoSpaceDN w:val="0"/>
        <w:spacing w:after="0" w:line="276" w:lineRule="auto"/>
        <w:rPr>
          <w:rFonts w:eastAsia="Segoe UI" w:cstheme="minorHAnsi"/>
          <w:b/>
          <w:bCs/>
          <w:color w:val="000000"/>
          <w:kern w:val="3"/>
          <w:lang w:eastAsia="zh-CN" w:bidi="hi-IN"/>
        </w:rPr>
      </w:pPr>
      <w:r>
        <w:rPr>
          <w:rFonts w:eastAsia="Segoe UI" w:cstheme="minorHAnsi"/>
          <w:color w:val="000000"/>
          <w:kern w:val="3"/>
          <w:lang w:eastAsia="zh-CN" w:bidi="hi-IN"/>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14:paraId="097D6700" w14:textId="47647EFA" w:rsidR="00CE0CD9" w:rsidRDefault="00CE0CD9" w:rsidP="00011A8F">
      <w:pPr>
        <w:pStyle w:val="Akapitzlist"/>
        <w:widowControl w:val="0"/>
        <w:numPr>
          <w:ilvl w:val="0"/>
          <w:numId w:val="20"/>
        </w:numPr>
        <w:autoSpaceDN w:val="0"/>
        <w:spacing w:after="0" w:line="276" w:lineRule="auto"/>
        <w:rPr>
          <w:rFonts w:eastAsia="Segoe UI" w:cstheme="minorHAnsi"/>
          <w:color w:val="000000"/>
          <w:kern w:val="3"/>
          <w:lang w:eastAsia="zh-CN" w:bidi="hi-IN"/>
        </w:rPr>
      </w:pPr>
      <w:r w:rsidRPr="00CE0066">
        <w:rPr>
          <w:rFonts w:eastAsia="Segoe UI" w:cstheme="minorHAnsi"/>
          <w:color w:val="000000"/>
          <w:kern w:val="3"/>
          <w:lang w:eastAsia="zh-CN" w:bidi="hi-IN"/>
        </w:rPr>
        <w:t xml:space="preserve">Zamawiający zastrzega, że ilość ton odpadów w trakcie trwania umowy może ulec zmniejszeniu </w:t>
      </w:r>
      <w:r w:rsidR="00CE0066">
        <w:rPr>
          <w:rFonts w:eastAsia="Segoe UI" w:cstheme="minorHAnsi"/>
          <w:color w:val="000000"/>
          <w:kern w:val="3"/>
          <w:lang w:eastAsia="zh-CN" w:bidi="hi-IN"/>
        </w:rPr>
        <w:t xml:space="preserve">                 </w:t>
      </w:r>
      <w:r w:rsidRPr="00CE0066">
        <w:rPr>
          <w:rFonts w:eastAsia="Segoe UI" w:cstheme="minorHAnsi"/>
          <w:color w:val="000000"/>
          <w:kern w:val="3"/>
          <w:lang w:eastAsia="zh-CN" w:bidi="hi-IN"/>
        </w:rPr>
        <w:t>w stosunku do warto</w:t>
      </w:r>
      <w:r w:rsidR="00CE0066" w:rsidRPr="00CE0066">
        <w:rPr>
          <w:rFonts w:eastAsia="Segoe UI" w:cstheme="minorHAnsi"/>
          <w:color w:val="000000"/>
          <w:kern w:val="3"/>
          <w:lang w:eastAsia="zh-CN" w:bidi="hi-IN"/>
        </w:rPr>
        <w:t>ści podanych w Szczegółowym Opisie Przedmiotu Zamówienia.</w:t>
      </w:r>
      <w:r w:rsidR="00CE0066">
        <w:rPr>
          <w:rFonts w:eastAsia="Segoe UI" w:cstheme="minorHAnsi"/>
          <w:color w:val="000000"/>
          <w:kern w:val="3"/>
          <w:lang w:eastAsia="zh-CN" w:bidi="hi-IN"/>
        </w:rPr>
        <w:t xml:space="preserve"> Ilość ta może </w:t>
      </w:r>
      <w:r w:rsidR="00CE0066">
        <w:rPr>
          <w:rFonts w:eastAsia="Segoe UI" w:cstheme="minorHAnsi"/>
          <w:color w:val="000000"/>
          <w:kern w:val="3"/>
          <w:lang w:eastAsia="zh-CN" w:bidi="hi-IN"/>
        </w:rPr>
        <w:lastRenderedPageBreak/>
        <w:t xml:space="preserve">się zmniejszyć maksymalnie do </w:t>
      </w:r>
      <w:r w:rsidR="00200471">
        <w:rPr>
          <w:rFonts w:eastAsia="Segoe UI" w:cstheme="minorHAnsi"/>
          <w:color w:val="000000"/>
          <w:kern w:val="3"/>
          <w:lang w:eastAsia="zh-CN" w:bidi="hi-IN"/>
        </w:rPr>
        <w:t>3</w:t>
      </w:r>
      <w:r w:rsidR="00CE0066">
        <w:rPr>
          <w:rFonts w:eastAsia="Segoe UI" w:cstheme="minorHAnsi"/>
          <w:color w:val="000000"/>
          <w:kern w:val="3"/>
          <w:lang w:eastAsia="zh-CN" w:bidi="hi-IN"/>
        </w:rPr>
        <w:t xml:space="preserve">0% wartości podanych w SZOPZ, a Wykonawcy nie przysługuje                     z tego tytułu żadne roszczenie uzupełniające w stosunku do </w:t>
      </w:r>
      <w:r w:rsidR="00200471">
        <w:rPr>
          <w:rFonts w:eastAsia="Segoe UI" w:cstheme="minorHAnsi"/>
          <w:color w:val="000000"/>
          <w:kern w:val="3"/>
          <w:lang w:eastAsia="zh-CN" w:bidi="hi-IN"/>
        </w:rPr>
        <w:t>Z</w:t>
      </w:r>
      <w:r w:rsidR="00CE0066">
        <w:rPr>
          <w:rFonts w:eastAsia="Segoe UI" w:cstheme="minorHAnsi"/>
          <w:color w:val="000000"/>
          <w:kern w:val="3"/>
          <w:lang w:eastAsia="zh-CN" w:bidi="hi-IN"/>
        </w:rPr>
        <w:t>amawiającego, w tym dotyczące realizacji umowy do kwoty wskazanej w ust. 1.</w:t>
      </w:r>
    </w:p>
    <w:p w14:paraId="70A26A66" w14:textId="1C16AC5B" w:rsidR="00B76D1B" w:rsidRPr="00B76D1B" w:rsidRDefault="00B76D1B" w:rsidP="00011A8F">
      <w:pPr>
        <w:pStyle w:val="Akapitzlist"/>
        <w:widowControl w:val="0"/>
        <w:numPr>
          <w:ilvl w:val="0"/>
          <w:numId w:val="20"/>
        </w:numPr>
        <w:autoSpaceDN w:val="0"/>
        <w:spacing w:after="0" w:line="276" w:lineRule="auto"/>
        <w:rPr>
          <w:rFonts w:cstheme="minorHAnsi"/>
        </w:rPr>
      </w:pPr>
      <w:r w:rsidRPr="00B76D1B">
        <w:rPr>
          <w:rFonts w:eastAsia="Segoe UI" w:cstheme="minorHAnsi"/>
          <w:color w:val="000000"/>
          <w:kern w:val="3"/>
          <w:lang w:eastAsia="zh-CN" w:bidi="hi-IN"/>
        </w:rPr>
        <w:t xml:space="preserve">Zamawiający </w:t>
      </w:r>
      <w:r w:rsidR="00CE0CD9" w:rsidRPr="00B76D1B">
        <w:rPr>
          <w:rFonts w:eastAsia="Segoe UI" w:cstheme="minorHAnsi"/>
          <w:color w:val="000000"/>
          <w:kern w:val="3"/>
          <w:lang w:eastAsia="zh-CN" w:bidi="hi-IN"/>
        </w:rPr>
        <w:t xml:space="preserve">zobowiązuje się do zapłaty należnego Wykonawcy wynagrodzenia w wysokości określonej zgodnie z zapisami ustępów </w:t>
      </w:r>
      <w:r w:rsidR="00CE0066" w:rsidRPr="00B76D1B">
        <w:rPr>
          <w:rFonts w:eastAsia="Segoe UI" w:cstheme="minorHAnsi"/>
          <w:color w:val="000000"/>
          <w:kern w:val="3"/>
          <w:lang w:eastAsia="zh-CN" w:bidi="hi-IN"/>
        </w:rPr>
        <w:t>1 – 10, przelewem na rachunek bankowy Wykonawcy: _____________________________________ , w terminie 30 dni od daty otrzymania prawidłowo wystawionej faktury VAT.</w:t>
      </w:r>
      <w:r w:rsidRPr="00B76D1B">
        <w:rPr>
          <w:rFonts w:cstheme="minorHAnsi"/>
        </w:rPr>
        <w:t xml:space="preserve"> Zastrzega się, iż w kontekście obowiązujących regulacji podatkowych rachunek bankowy podawany przez Wykonawcę na potrzeby rozliczania wynagrodzenia umownego wskazywany w umowie i następnie widniejący na składanych w ramach niniejszej umowy fakturach winien stanowić rachunek znajdujący się w Wykazie Podatników VAT (tzw. Białej Liście Podatników VAT) prowadzonym przez Szefa Krajowej Administracji Skarbowej (niniejsze zastrzeżenie odnosi się do Wykonawców będących podatnikami podatku VAT). Wypełnienie powyższego wymogu będzie podlegać weryfikacji ze strony Zamawiającego, a podawane do rozliczeń rachunki bankowe nie spełniające przedmiotowego warunku nie będą akceptowane przez Zamawiającego.</w:t>
      </w:r>
    </w:p>
    <w:p w14:paraId="21D8B275" w14:textId="7536368F" w:rsidR="00B76D1B" w:rsidRDefault="00B76D1B" w:rsidP="00011A8F">
      <w:pPr>
        <w:pStyle w:val="Akapitzlist"/>
        <w:numPr>
          <w:ilvl w:val="0"/>
          <w:numId w:val="20"/>
        </w:numPr>
        <w:spacing w:line="276" w:lineRule="auto"/>
        <w:rPr>
          <w:rFonts w:cstheme="minorHAnsi"/>
        </w:rPr>
      </w:pPr>
      <w:r>
        <w:rPr>
          <w:rFonts w:cstheme="minorHAnsi"/>
        </w:rPr>
        <w:t>Zmiana rachunku bankowego Wykonawcy, o którym mowa w ust. 11, może nastąpić na podstawie pisemnego oświadczenia Wykonawcy podpisanego przez osobę uprawnioną do reprezentacji. Zmiana konta nie wymaga dla jej dokonania (zaistnienia) sporządzenia aneksu, jednak dla celów porządkowych winna być ona potwierdzona zawarciem pisemnego aneksu. Zastrzega się,                               iż zmieniony (nowy) rachunek bankowy musi spełniać warunek określony w ust. 11 zdanie drugie, co będzie podlegać weryfikacji zgodnie z zapisem ust. 11 zdanie trzecie.</w:t>
      </w:r>
    </w:p>
    <w:p w14:paraId="1142FF75" w14:textId="77777777" w:rsidR="00B76D1B" w:rsidRDefault="00B76D1B" w:rsidP="00011A8F">
      <w:pPr>
        <w:pStyle w:val="Akapitzlist"/>
        <w:numPr>
          <w:ilvl w:val="0"/>
          <w:numId w:val="20"/>
        </w:numPr>
        <w:spacing w:line="276" w:lineRule="auto"/>
        <w:rPr>
          <w:rFonts w:cstheme="minorHAnsi"/>
        </w:rPr>
      </w:pPr>
      <w:r>
        <w:rPr>
          <w:rFonts w:cstheme="minorHAnsi"/>
        </w:rPr>
        <w:t>Wykonawca może wystawiać ustrukturyzowane faktury elektroniczne w rozumieniu przepisów ustawy z dnia 9 listopada 2018r. o elektronicznym fakturowaniu w zamówieniach publicznych, koncesjach na roboty budowlane lub usługi oraz partnerstwie publiczno-prawnym (tekst jedn. Dz. U. z 2020r. poz. 1666 „Ustawa o fakturowaniu”).</w:t>
      </w:r>
    </w:p>
    <w:p w14:paraId="524EF3E2" w14:textId="77777777" w:rsidR="00B76D1B" w:rsidRDefault="00B76D1B" w:rsidP="00011A8F">
      <w:pPr>
        <w:pStyle w:val="Akapitzlist"/>
        <w:numPr>
          <w:ilvl w:val="0"/>
          <w:numId w:val="20"/>
        </w:numPr>
        <w:spacing w:line="276" w:lineRule="auto"/>
        <w:rPr>
          <w:rFonts w:cstheme="minorHAnsi"/>
        </w:rPr>
      </w:pPr>
      <w:r>
        <w:rPr>
          <w:rFonts w:cstheme="minorHAnsi"/>
        </w:rPr>
        <w:t>W przypadku wystawienia faktury, o której mowa w ustępie poprzedzającym,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w:t>
      </w:r>
    </w:p>
    <w:p w14:paraId="39EF10C6" w14:textId="77777777" w:rsidR="00B76D1B" w:rsidRDefault="00B76D1B" w:rsidP="00011A8F">
      <w:pPr>
        <w:pStyle w:val="Akapitzlist"/>
        <w:numPr>
          <w:ilvl w:val="0"/>
          <w:numId w:val="20"/>
        </w:numPr>
        <w:spacing w:line="276" w:lineRule="auto"/>
        <w:rPr>
          <w:rFonts w:cstheme="minorHAnsi"/>
        </w:rPr>
      </w:pPr>
      <w:r>
        <w:rPr>
          <w:rFonts w:cstheme="minorHAnsi"/>
        </w:rPr>
        <w:t>Ustrukturyzowaną fakturę elektroniczną należy wysłać na następujący adres Zamawiającego na Platformie Elektronicznego Fakturowania - numer PEPPOL: ___________ .</w:t>
      </w:r>
    </w:p>
    <w:p w14:paraId="23635672" w14:textId="77777777" w:rsidR="00B76D1B" w:rsidRDefault="00B76D1B" w:rsidP="00011A8F">
      <w:pPr>
        <w:pStyle w:val="Akapitzlist"/>
        <w:numPr>
          <w:ilvl w:val="0"/>
          <w:numId w:val="20"/>
        </w:numPr>
        <w:spacing w:line="276" w:lineRule="auto"/>
        <w:rPr>
          <w:rFonts w:cstheme="minorHAnsi"/>
        </w:rPr>
      </w:pPr>
      <w:r>
        <w:rPr>
          <w:rFonts w:cstheme="minorHAnsi"/>
        </w:rPr>
        <w:t>Za moment doręczenia ustrukturyzowanej faktury elektronicznej uznawać się będzie chwilę wprowadzenia prawidłowo wystawionej faktury, zawierającej wszystkie elementy, o których mowa w ustępie powyżej, do konta Zamawiającego na PEF, w sposób umożliwiający Zamawiającemu zapoznanie   się z jej treścią.</w:t>
      </w:r>
    </w:p>
    <w:p w14:paraId="34F81713" w14:textId="77777777" w:rsidR="00B76D1B" w:rsidRDefault="00B76D1B" w:rsidP="00011A8F">
      <w:pPr>
        <w:pStyle w:val="Akapitzlist"/>
        <w:numPr>
          <w:ilvl w:val="0"/>
          <w:numId w:val="20"/>
        </w:numPr>
        <w:spacing w:line="276" w:lineRule="auto"/>
        <w:rPr>
          <w:rFonts w:cstheme="minorHAnsi"/>
        </w:rPr>
      </w:pPr>
      <w:r>
        <w:rPr>
          <w:rFonts w:cstheme="minorHAnsi"/>
        </w:rPr>
        <w:t>Wykonawca przyjmuje do wiadomości, iż Zamawiający przy zapłacie wynagrodzenia będzie stosował mechanizm podzielonej płatności, o którym mowa w art. 108a ust. 1 ustawy z dnia                       11 marca 2004r.  o podatku od towarów i usług.</w:t>
      </w:r>
    </w:p>
    <w:p w14:paraId="2C9A0E91" w14:textId="77777777" w:rsidR="00B76D1B" w:rsidRDefault="00B76D1B" w:rsidP="00011A8F">
      <w:pPr>
        <w:pStyle w:val="Akapitzlist"/>
        <w:numPr>
          <w:ilvl w:val="0"/>
          <w:numId w:val="20"/>
        </w:numPr>
        <w:spacing w:line="276" w:lineRule="auto"/>
        <w:rPr>
          <w:rFonts w:cstheme="minorHAnsi"/>
        </w:rPr>
      </w:pPr>
      <w:r>
        <w:rPr>
          <w:rFonts w:cstheme="minorHAnsi"/>
        </w:rPr>
        <w:t>Za termin zapłaty przyjmuje się datę obciążenia rachunku bankowego Zamawiającego.</w:t>
      </w:r>
    </w:p>
    <w:p w14:paraId="3D83E0F7" w14:textId="2F052F9D" w:rsidR="000F64D7" w:rsidRPr="000F64D7" w:rsidRDefault="000F64D7" w:rsidP="00011A8F">
      <w:pPr>
        <w:pStyle w:val="Akapitzlist"/>
        <w:numPr>
          <w:ilvl w:val="0"/>
          <w:numId w:val="20"/>
        </w:numPr>
        <w:suppressAutoHyphens/>
        <w:spacing w:after="0" w:line="276" w:lineRule="auto"/>
        <w:rPr>
          <w:rFonts w:cstheme="minorHAnsi"/>
        </w:rPr>
      </w:pPr>
      <w:r w:rsidRPr="000F64D7">
        <w:rPr>
          <w:rFonts w:cstheme="minorHAnsi"/>
        </w:rPr>
        <w:t>W przypadku</w:t>
      </w:r>
      <w:r>
        <w:rPr>
          <w:rFonts w:cstheme="minorHAnsi"/>
        </w:rPr>
        <w:t xml:space="preserve"> realizacji przedmiotu umowy</w:t>
      </w:r>
      <w:r w:rsidRPr="000F64D7">
        <w:rPr>
          <w:rFonts w:cstheme="minorHAnsi"/>
        </w:rPr>
        <w:t xml:space="preserve"> przy pomocy podwykonawców do faktur wystawianych przez Wykonawcę załączone będzie:</w:t>
      </w:r>
    </w:p>
    <w:p w14:paraId="075A3329" w14:textId="77777777" w:rsidR="000F64D7" w:rsidRDefault="000F64D7" w:rsidP="00011A8F">
      <w:pPr>
        <w:pStyle w:val="Akapitzlist"/>
        <w:numPr>
          <w:ilvl w:val="0"/>
          <w:numId w:val="29"/>
        </w:numPr>
        <w:suppressAutoHyphens/>
        <w:spacing w:after="0" w:line="276" w:lineRule="auto"/>
        <w:rPr>
          <w:rFonts w:cstheme="minorHAnsi"/>
        </w:rPr>
      </w:pPr>
      <w:r>
        <w:rPr>
          <w:rFonts w:cstheme="minorHAnsi"/>
        </w:rPr>
        <w:t>zestawienie należności wymagalnych i niewymagalnych dla wszystkich podwykonawców wraz z kopiami wystawionych przez nich faktur będących podstawą do wystawienia faktury przez Wykonawcę,</w:t>
      </w:r>
    </w:p>
    <w:p w14:paraId="2A694DB0" w14:textId="77777777" w:rsidR="000F64D7" w:rsidRDefault="000F64D7" w:rsidP="00011A8F">
      <w:pPr>
        <w:pStyle w:val="Akapitzlist"/>
        <w:numPr>
          <w:ilvl w:val="0"/>
          <w:numId w:val="29"/>
        </w:numPr>
        <w:suppressAutoHyphens/>
        <w:spacing w:after="0" w:line="276" w:lineRule="auto"/>
        <w:rPr>
          <w:rFonts w:cstheme="minorHAnsi"/>
        </w:rPr>
      </w:pPr>
      <w:r>
        <w:rPr>
          <w:rFonts w:cstheme="minorHAnsi"/>
        </w:rPr>
        <w:lastRenderedPageBreak/>
        <w:t>dowody potwierdzające zapłatę wynagrodzenia podwykonawcy,</w:t>
      </w:r>
    </w:p>
    <w:p w14:paraId="24D62FB5" w14:textId="77777777" w:rsidR="000F64D7" w:rsidRDefault="000F64D7" w:rsidP="00011A8F">
      <w:pPr>
        <w:pStyle w:val="Akapitzlist"/>
        <w:numPr>
          <w:ilvl w:val="0"/>
          <w:numId w:val="29"/>
        </w:numPr>
        <w:suppressAutoHyphens/>
        <w:spacing w:after="0" w:line="276" w:lineRule="auto"/>
        <w:rPr>
          <w:rFonts w:cstheme="minorHAnsi"/>
        </w:rPr>
      </w:pPr>
      <w:r>
        <w:rPr>
          <w:rFonts w:cstheme="minorHAnsi"/>
        </w:rPr>
        <w:t>pisemne oświadczenie podwykonawcy, którego wierzytelność jest częścią składową wystawionej faktury, o dokonaniu zapłaty na rzecz tego podwykonawcy,</w:t>
      </w:r>
    </w:p>
    <w:p w14:paraId="47F0F344" w14:textId="77777777" w:rsidR="000F64D7" w:rsidRDefault="000F64D7" w:rsidP="00011A8F">
      <w:pPr>
        <w:pStyle w:val="Akapitzlist"/>
        <w:numPr>
          <w:ilvl w:val="0"/>
          <w:numId w:val="29"/>
        </w:numPr>
        <w:suppressAutoHyphens/>
        <w:spacing w:after="0" w:line="276" w:lineRule="auto"/>
        <w:rPr>
          <w:rFonts w:cstheme="minorHAnsi"/>
        </w:rPr>
      </w:pPr>
      <w:r>
        <w:rPr>
          <w:rFonts w:cstheme="minorHAnsi"/>
        </w:rPr>
        <w:t>pisemne oświadczenie Wykonawcy o zapłacie wymagalnych i niewymagalnych należności podwykonawcom, będących podstawą do wystawienia faktury przez Wykonawcę.</w:t>
      </w:r>
    </w:p>
    <w:p w14:paraId="01B1609B" w14:textId="77777777" w:rsidR="000F64D7" w:rsidRDefault="000F64D7" w:rsidP="00011A8F">
      <w:pPr>
        <w:numPr>
          <w:ilvl w:val="0"/>
          <w:numId w:val="20"/>
        </w:numPr>
        <w:suppressAutoHyphens/>
        <w:spacing w:after="0" w:line="276" w:lineRule="auto"/>
        <w:contextualSpacing/>
        <w:rPr>
          <w:rFonts w:cstheme="minorHAnsi"/>
        </w:rPr>
      </w:pPr>
      <w:r>
        <w:rPr>
          <w:rFonts w:cstheme="minorHAnsi"/>
        </w:rPr>
        <w:t>Faktura wystawiona przez Wykonawcę w ramach realizacji niniejszej umowy winna zawierać następujące dane:</w:t>
      </w:r>
    </w:p>
    <w:p w14:paraId="0CD3D92D" w14:textId="77777777" w:rsidR="000F64D7" w:rsidRDefault="000F64D7" w:rsidP="00011A8F">
      <w:pPr>
        <w:pStyle w:val="Akapitzlist"/>
        <w:spacing w:line="276" w:lineRule="auto"/>
        <w:ind w:left="360"/>
        <w:rPr>
          <w:rFonts w:cstheme="minorHAnsi"/>
        </w:rPr>
      </w:pPr>
      <w:r>
        <w:rPr>
          <w:rFonts w:cstheme="minorHAnsi"/>
          <w:b/>
          <w:bCs/>
          <w:u w:val="single"/>
        </w:rPr>
        <w:t>Nabywca:</w:t>
      </w:r>
      <w:r>
        <w:rPr>
          <w:rFonts w:cstheme="minorHAnsi"/>
        </w:rPr>
        <w:t xml:space="preserve"> Gmina Zakrzew, Zakrzew 51, 26-652 Zakrzew, NIP 7962959318</w:t>
      </w:r>
    </w:p>
    <w:p w14:paraId="363F5609" w14:textId="77777777" w:rsidR="000F64D7" w:rsidRDefault="000F64D7" w:rsidP="00011A8F">
      <w:pPr>
        <w:pStyle w:val="Akapitzlist"/>
        <w:spacing w:line="276" w:lineRule="auto"/>
        <w:ind w:left="360"/>
        <w:rPr>
          <w:rFonts w:cstheme="minorHAnsi"/>
        </w:rPr>
      </w:pPr>
      <w:r>
        <w:rPr>
          <w:rFonts w:cstheme="minorHAnsi"/>
          <w:b/>
          <w:bCs/>
          <w:u w:val="single"/>
        </w:rPr>
        <w:t>Odbiorca:</w:t>
      </w:r>
      <w:r>
        <w:rPr>
          <w:rFonts w:cstheme="minorHAnsi"/>
        </w:rPr>
        <w:t xml:space="preserve"> Urząd Gminy Zakrzew, Zakrzew 51, 26-652 Zakrzew</w:t>
      </w:r>
    </w:p>
    <w:p w14:paraId="2D2DA246" w14:textId="004F56E4" w:rsidR="00B76D1B" w:rsidRDefault="00B76D1B" w:rsidP="00011A8F">
      <w:pPr>
        <w:pStyle w:val="Akapitzlist"/>
        <w:numPr>
          <w:ilvl w:val="0"/>
          <w:numId w:val="20"/>
        </w:numPr>
        <w:spacing w:line="276" w:lineRule="auto"/>
        <w:rPr>
          <w:rFonts w:cstheme="minorHAnsi"/>
        </w:rPr>
      </w:pPr>
      <w:r>
        <w:rPr>
          <w:rFonts w:cstheme="minorHAnsi"/>
        </w:rPr>
        <w:t>Wykonawca nie może przenosić wierzytelności wynikających z niniejszej umowy na osoby trzecie, ani rozporządzać nimi w jakiejkolwiek prawem przewidzianej formie bez zgody Zamawiającego wyrażonej na piśmie.</w:t>
      </w:r>
    </w:p>
    <w:p w14:paraId="4AB729DA" w14:textId="77777777" w:rsidR="00B76D1B" w:rsidRDefault="00B76D1B" w:rsidP="00011A8F">
      <w:pPr>
        <w:pStyle w:val="Akapitzlist"/>
        <w:numPr>
          <w:ilvl w:val="0"/>
          <w:numId w:val="20"/>
        </w:numPr>
        <w:spacing w:line="276" w:lineRule="auto"/>
        <w:rPr>
          <w:rFonts w:cstheme="minorHAnsi"/>
        </w:rPr>
      </w:pPr>
      <w:r>
        <w:rPr>
          <w:rFonts w:cstheme="minorHAnsi"/>
        </w:rPr>
        <w:t>Fakturę Vat w imieniu Wykonawców wchodzących w skład Konsorcjum będzie wystawiał wyłącznie Lider Konsorcjum (w przypadku, gdy Wykonawcą jest Konsorcjum).</w:t>
      </w:r>
    </w:p>
    <w:p w14:paraId="6FCD628A" w14:textId="77777777" w:rsidR="00B76D1B" w:rsidRDefault="00B76D1B" w:rsidP="00011A8F">
      <w:pPr>
        <w:pStyle w:val="Akapitzlist"/>
        <w:numPr>
          <w:ilvl w:val="0"/>
          <w:numId w:val="20"/>
        </w:numPr>
        <w:spacing w:line="276" w:lineRule="auto"/>
        <w:rPr>
          <w:rFonts w:cstheme="minorHAnsi"/>
        </w:rPr>
      </w:pPr>
      <w:r>
        <w:rPr>
          <w:rFonts w:cstheme="minorHAnsi"/>
        </w:rPr>
        <w:t>W przypadku Konsorcjum wszelkie oświadczenia i informacje złożone Liderowi Konsorcjum są skuteczne wobec pozostałych członków Konsorcjum (w przypadku, gdy Wykonawcą jest Konsorcjum).</w:t>
      </w:r>
    </w:p>
    <w:p w14:paraId="1E24D3C6" w14:textId="6C874E0B" w:rsidR="00F4738B" w:rsidRDefault="00B76D1B" w:rsidP="00011A8F">
      <w:pPr>
        <w:pStyle w:val="Akapitzlist"/>
        <w:numPr>
          <w:ilvl w:val="0"/>
          <w:numId w:val="20"/>
        </w:numPr>
        <w:spacing w:line="276" w:lineRule="auto"/>
        <w:rPr>
          <w:rFonts w:cstheme="minorHAnsi"/>
        </w:rPr>
      </w:pPr>
      <w:r>
        <w:rPr>
          <w:rFonts w:cstheme="minorHAnsi"/>
        </w:rPr>
        <w:t>W przypadku wcześniejszego rozwiązania umowy lub odstąpienia od umowy, Wykonawca może żądać jedynie wynagrodzenia należnego w zakresie kosztów poniesionych przez Wykonawcę do dnia rozwiązania lub odstąpienia od umowy</w:t>
      </w:r>
      <w:r w:rsidR="000F64D7">
        <w:rPr>
          <w:rFonts w:cstheme="minorHAnsi"/>
        </w:rPr>
        <w:t>.</w:t>
      </w:r>
    </w:p>
    <w:p w14:paraId="0C56C4E3" w14:textId="77777777" w:rsidR="000379E2" w:rsidRPr="00120C51" w:rsidRDefault="000379E2" w:rsidP="00011A8F">
      <w:pPr>
        <w:pStyle w:val="Akapitzlist"/>
        <w:spacing w:after="0" w:line="240" w:lineRule="auto"/>
        <w:ind w:left="360"/>
        <w:rPr>
          <w:rFonts w:cstheme="minorHAnsi"/>
        </w:rPr>
      </w:pPr>
    </w:p>
    <w:p w14:paraId="56DAB010" w14:textId="211B0492" w:rsidR="00CE0CD9" w:rsidRDefault="00A96B2E" w:rsidP="00011A8F">
      <w:pPr>
        <w:widowControl w:val="0"/>
        <w:autoSpaceDN w:val="0"/>
        <w:spacing w:after="0" w:line="276" w:lineRule="auto"/>
        <w:rPr>
          <w:rFonts w:eastAsia="Segoe UI" w:cstheme="minorHAnsi"/>
          <w:b/>
          <w:bCs/>
          <w:color w:val="000000"/>
          <w:kern w:val="3"/>
          <w:lang w:eastAsia="zh-CN" w:bidi="hi-IN"/>
        </w:rPr>
      </w:pPr>
      <w:r>
        <w:rPr>
          <w:rFonts w:eastAsia="Segoe UI" w:cstheme="minorHAnsi"/>
          <w:b/>
          <w:bCs/>
          <w:color w:val="000000"/>
          <w:kern w:val="3"/>
          <w:lang w:eastAsia="zh-CN" w:bidi="hi-IN"/>
        </w:rPr>
        <w:t>§</w:t>
      </w:r>
      <w:r w:rsidR="00B76D1B">
        <w:rPr>
          <w:rFonts w:eastAsia="Segoe UI" w:cstheme="minorHAnsi"/>
          <w:b/>
          <w:bCs/>
          <w:color w:val="000000"/>
          <w:kern w:val="3"/>
          <w:lang w:eastAsia="zh-CN" w:bidi="hi-IN"/>
        </w:rPr>
        <w:t xml:space="preserve"> 10.</w:t>
      </w:r>
    </w:p>
    <w:p w14:paraId="35F7056C" w14:textId="227DCC95" w:rsidR="00A96B2E" w:rsidRDefault="00B76D1B" w:rsidP="00011A8F">
      <w:pPr>
        <w:widowControl w:val="0"/>
        <w:autoSpaceDN w:val="0"/>
        <w:spacing w:after="0" w:line="360" w:lineRule="auto"/>
        <w:rPr>
          <w:rFonts w:eastAsia="Segoe UI" w:cstheme="minorHAnsi"/>
          <w:color w:val="000000"/>
          <w:kern w:val="3"/>
          <w:lang w:eastAsia="zh-CN" w:bidi="hi-IN"/>
        </w:rPr>
      </w:pPr>
      <w:r>
        <w:rPr>
          <w:rFonts w:eastAsia="Segoe UI" w:cstheme="minorHAnsi"/>
          <w:b/>
          <w:bCs/>
          <w:color w:val="000000"/>
          <w:kern w:val="3"/>
          <w:lang w:eastAsia="zh-CN" w:bidi="hi-IN"/>
        </w:rPr>
        <w:t>KOMPENSATA UMOWNA</w:t>
      </w:r>
    </w:p>
    <w:p w14:paraId="10400923" w14:textId="2CEE6A8C" w:rsidR="00B76D1B" w:rsidRDefault="00B76D1B" w:rsidP="00011A8F">
      <w:pPr>
        <w:pStyle w:val="Akapitzlist"/>
        <w:widowControl w:val="0"/>
        <w:numPr>
          <w:ilvl w:val="0"/>
          <w:numId w:val="2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Wierzytelności opisane w </w:t>
      </w:r>
      <w:r w:rsidR="00A96B2E">
        <w:rPr>
          <w:rFonts w:eastAsia="Segoe UI" w:cstheme="minorHAnsi"/>
          <w:color w:val="000000"/>
          <w:kern w:val="3"/>
          <w:lang w:eastAsia="zh-CN" w:bidi="hi-IN"/>
        </w:rPr>
        <w:t>§ 5 ust. 6, a także z tytułu kar umownych oraz szkód wynikających                                 z niewykonania lub nienależytego wykonania przedmiotu umowy przez Wykonawcę, Zamawiający uprawniony jest do dokonania kompensaty z należnym Wykonawcy wynagrodzeniem, maksymalnie do jego wysokości określonej w § 9 ust. 1 umowy. Do kompensaty dochodzi poprzez złożenie przez Zamawiającego Wykonawcy oświadczenia o dokonaniu kompensaty wraz                                    z wyjaśnieniem podstaw powstania wierzytelności po stronie Zamawiającego. Złożenie takiego oświadczenia ma skutek dokonania zapłaty.</w:t>
      </w:r>
    </w:p>
    <w:p w14:paraId="73E2FCF1" w14:textId="3310D6E3" w:rsidR="00A96B2E" w:rsidRDefault="00A96B2E" w:rsidP="00011A8F">
      <w:pPr>
        <w:pStyle w:val="Akapitzlist"/>
        <w:widowControl w:val="0"/>
        <w:numPr>
          <w:ilvl w:val="0"/>
          <w:numId w:val="2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Zastrzeżenie kompensaty umownej nie wyłącza uprawnienia do dokonania potrącenia na zasadach ogólnych.</w:t>
      </w:r>
    </w:p>
    <w:p w14:paraId="74F52E8C" w14:textId="57B30562" w:rsidR="00A96B2E" w:rsidRDefault="00A96B2E" w:rsidP="00011A8F">
      <w:pPr>
        <w:pStyle w:val="Akapitzlist"/>
        <w:widowControl w:val="0"/>
        <w:numPr>
          <w:ilvl w:val="0"/>
          <w:numId w:val="2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Postanowienia ust. 1 i 2 stosuje się odpowiednio do dokonania przez Zamawiającego kompensaty kary umownej z tytułu odstąpienia od części albo całości przedmiotu umowy z winy albo z przyczyn leżących po stronie Wykonawcy z należnym Wykonawcy świadczeniem pieniężnym, maksymalnie do wysokości wskazanej w § 9 ust. 1 umowy.</w:t>
      </w:r>
    </w:p>
    <w:p w14:paraId="08BEC86A" w14:textId="77777777" w:rsidR="009933A9" w:rsidRDefault="009933A9" w:rsidP="00011A8F">
      <w:pPr>
        <w:pStyle w:val="Akapitzlist"/>
        <w:widowControl w:val="0"/>
        <w:autoSpaceDN w:val="0"/>
        <w:spacing w:after="0" w:line="276" w:lineRule="auto"/>
        <w:ind w:left="360"/>
        <w:rPr>
          <w:rFonts w:eastAsia="Segoe UI" w:cstheme="minorHAnsi"/>
          <w:color w:val="000000"/>
          <w:kern w:val="3"/>
          <w:lang w:eastAsia="zh-CN" w:bidi="hi-IN"/>
        </w:rPr>
      </w:pPr>
    </w:p>
    <w:p w14:paraId="45641329" w14:textId="16F41E89" w:rsidR="00A96B2E" w:rsidRPr="009933A9" w:rsidRDefault="009933A9" w:rsidP="00011A8F">
      <w:pPr>
        <w:widowControl w:val="0"/>
        <w:autoSpaceDN w:val="0"/>
        <w:spacing w:after="0" w:line="276" w:lineRule="auto"/>
        <w:rPr>
          <w:rFonts w:eastAsia="Segoe UI" w:cstheme="minorHAnsi"/>
          <w:b/>
          <w:bCs/>
          <w:color w:val="000000"/>
          <w:kern w:val="3"/>
          <w:lang w:eastAsia="zh-CN" w:bidi="hi-IN"/>
        </w:rPr>
      </w:pPr>
      <w:r w:rsidRPr="009933A9">
        <w:rPr>
          <w:rFonts w:eastAsia="Segoe UI" w:cstheme="minorHAnsi"/>
          <w:b/>
          <w:bCs/>
          <w:color w:val="000000"/>
          <w:kern w:val="3"/>
          <w:lang w:eastAsia="zh-CN" w:bidi="hi-IN"/>
        </w:rPr>
        <w:t>§</w:t>
      </w:r>
      <w:r w:rsidR="00A96B2E" w:rsidRPr="009933A9">
        <w:rPr>
          <w:rFonts w:eastAsia="Segoe UI" w:cstheme="minorHAnsi"/>
          <w:b/>
          <w:bCs/>
          <w:color w:val="000000"/>
          <w:kern w:val="3"/>
          <w:lang w:eastAsia="zh-CN" w:bidi="hi-IN"/>
        </w:rPr>
        <w:t xml:space="preserve"> 11.</w:t>
      </w:r>
    </w:p>
    <w:p w14:paraId="080D551B" w14:textId="22CDDF91" w:rsidR="00A96B2E" w:rsidRPr="009933A9" w:rsidRDefault="00A96B2E" w:rsidP="00011A8F">
      <w:pPr>
        <w:widowControl w:val="0"/>
        <w:autoSpaceDN w:val="0"/>
        <w:spacing w:after="0" w:line="360" w:lineRule="auto"/>
        <w:rPr>
          <w:rFonts w:eastAsia="Segoe UI" w:cstheme="minorHAnsi"/>
          <w:b/>
          <w:bCs/>
          <w:color w:val="000000"/>
          <w:kern w:val="3"/>
          <w:lang w:eastAsia="zh-CN" w:bidi="hi-IN"/>
        </w:rPr>
      </w:pPr>
      <w:r w:rsidRPr="009933A9">
        <w:rPr>
          <w:rFonts w:eastAsia="Segoe UI" w:cstheme="minorHAnsi"/>
          <w:b/>
          <w:bCs/>
          <w:color w:val="000000"/>
          <w:kern w:val="3"/>
          <w:lang w:eastAsia="zh-CN" w:bidi="hi-IN"/>
        </w:rPr>
        <w:t>K</w:t>
      </w:r>
      <w:r w:rsidR="003B778F">
        <w:rPr>
          <w:rFonts w:eastAsia="Segoe UI" w:cstheme="minorHAnsi"/>
          <w:b/>
          <w:bCs/>
          <w:color w:val="000000"/>
          <w:kern w:val="3"/>
          <w:lang w:eastAsia="zh-CN" w:bidi="hi-IN"/>
        </w:rPr>
        <w:t>OORDYNATORZY UMOWY</w:t>
      </w:r>
    </w:p>
    <w:p w14:paraId="41C2C19D" w14:textId="6CDA8724" w:rsidR="00A96B2E" w:rsidRDefault="00A96B2E" w:rsidP="00011A8F">
      <w:pPr>
        <w:pStyle w:val="Akapitzlist"/>
        <w:widowControl w:val="0"/>
        <w:numPr>
          <w:ilvl w:val="0"/>
          <w:numId w:val="2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celu zapewnienia koordynacji prac wynikających z realizacji niniejszej umowy, Strony ustanawiają Koordynatorów</w:t>
      </w:r>
      <w:r w:rsidR="009933A9">
        <w:rPr>
          <w:rFonts w:eastAsia="Segoe UI" w:cstheme="minorHAnsi"/>
          <w:color w:val="000000"/>
          <w:kern w:val="3"/>
          <w:lang w:eastAsia="zh-CN" w:bidi="hi-IN"/>
        </w:rPr>
        <w:t xml:space="preserve"> umowy w osobach:</w:t>
      </w:r>
    </w:p>
    <w:p w14:paraId="2D6BA0E0" w14:textId="48236238" w:rsidR="009933A9" w:rsidRDefault="009933A9" w:rsidP="00011A8F">
      <w:pPr>
        <w:pStyle w:val="Akapitzlist"/>
        <w:widowControl w:val="0"/>
        <w:numPr>
          <w:ilvl w:val="0"/>
          <w:numId w:val="26"/>
        </w:numPr>
        <w:autoSpaceDN w:val="0"/>
        <w:spacing w:after="0" w:line="276" w:lineRule="auto"/>
        <w:rPr>
          <w:rFonts w:eastAsia="Segoe UI" w:cstheme="minorHAnsi"/>
          <w:color w:val="000000"/>
          <w:kern w:val="3"/>
          <w:lang w:eastAsia="zh-CN" w:bidi="hi-IN"/>
        </w:rPr>
      </w:pPr>
      <w:r w:rsidRPr="009933A9">
        <w:rPr>
          <w:rFonts w:eastAsia="Segoe UI" w:cstheme="minorHAnsi"/>
          <w:b/>
          <w:bCs/>
          <w:color w:val="000000"/>
          <w:kern w:val="3"/>
          <w:lang w:eastAsia="zh-CN" w:bidi="hi-IN"/>
        </w:rPr>
        <w:t>ze strony Zamawiającego</w:t>
      </w:r>
      <w:r>
        <w:rPr>
          <w:rFonts w:eastAsia="Segoe UI" w:cstheme="minorHAnsi"/>
          <w:color w:val="000000"/>
          <w:kern w:val="3"/>
          <w:lang w:eastAsia="zh-CN" w:bidi="hi-IN"/>
        </w:rPr>
        <w:t xml:space="preserve"> - _________________________ , e-mail: __________, tel. ________</w:t>
      </w:r>
    </w:p>
    <w:p w14:paraId="66838693" w14:textId="4D626131" w:rsidR="009933A9" w:rsidRDefault="009933A9" w:rsidP="00011A8F">
      <w:pPr>
        <w:pStyle w:val="Akapitzlist"/>
        <w:widowControl w:val="0"/>
        <w:numPr>
          <w:ilvl w:val="0"/>
          <w:numId w:val="26"/>
        </w:numPr>
        <w:autoSpaceDN w:val="0"/>
        <w:spacing w:after="0" w:line="276" w:lineRule="auto"/>
        <w:rPr>
          <w:rFonts w:eastAsia="Segoe UI" w:cstheme="minorHAnsi"/>
          <w:color w:val="000000"/>
          <w:kern w:val="3"/>
          <w:lang w:eastAsia="zh-CN" w:bidi="hi-IN"/>
        </w:rPr>
      </w:pPr>
      <w:r w:rsidRPr="009933A9">
        <w:rPr>
          <w:rFonts w:eastAsia="Segoe UI" w:cstheme="minorHAnsi"/>
          <w:b/>
          <w:bCs/>
          <w:color w:val="000000"/>
          <w:kern w:val="3"/>
          <w:lang w:eastAsia="zh-CN" w:bidi="hi-IN"/>
        </w:rPr>
        <w:t>ze strony Wykonawcy</w:t>
      </w:r>
      <w:r>
        <w:rPr>
          <w:rFonts w:eastAsia="Segoe UI" w:cstheme="minorHAnsi"/>
          <w:color w:val="000000"/>
          <w:kern w:val="3"/>
          <w:lang w:eastAsia="zh-CN" w:bidi="hi-IN"/>
        </w:rPr>
        <w:t xml:space="preserve"> - ____________________________ , e-mail: __________ , tel. </w:t>
      </w:r>
      <w:r>
        <w:rPr>
          <w:rFonts w:eastAsia="Segoe UI" w:cstheme="minorHAnsi"/>
          <w:color w:val="000000"/>
          <w:kern w:val="3"/>
          <w:lang w:eastAsia="zh-CN" w:bidi="hi-IN"/>
        </w:rPr>
        <w:lastRenderedPageBreak/>
        <w:t>_______</w:t>
      </w:r>
    </w:p>
    <w:p w14:paraId="31FC4DBA" w14:textId="796D70A7" w:rsidR="009933A9" w:rsidRDefault="009933A9" w:rsidP="00011A8F">
      <w:pPr>
        <w:pStyle w:val="Akapitzlist"/>
        <w:widowControl w:val="0"/>
        <w:numPr>
          <w:ilvl w:val="0"/>
          <w:numId w:val="25"/>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Zmiana danych osób lub danych wskazanych w ust. 1 wymaga każdorazowego, pisemnego zawiadomienia drugiej Strony umowy. Zmiana ta nie stanowi zmiany umowy i nie wymaga sporządzenia do niej aneksu. Zmiana ta jest skuteczna z chwilą złożenia drugiej Stronie umowy oświadczenia o zmianie.</w:t>
      </w:r>
    </w:p>
    <w:p w14:paraId="2FB5F11F" w14:textId="77777777" w:rsidR="003B778F" w:rsidRDefault="003B778F" w:rsidP="00011A8F">
      <w:pPr>
        <w:pStyle w:val="Akapitzlist"/>
        <w:widowControl w:val="0"/>
        <w:autoSpaceDN w:val="0"/>
        <w:spacing w:after="0" w:line="276" w:lineRule="auto"/>
        <w:ind w:left="360"/>
        <w:rPr>
          <w:rFonts w:eastAsia="Segoe UI" w:cstheme="minorHAnsi"/>
          <w:color w:val="000000"/>
          <w:kern w:val="3"/>
          <w:lang w:eastAsia="zh-CN" w:bidi="hi-IN"/>
        </w:rPr>
      </w:pPr>
    </w:p>
    <w:p w14:paraId="09AE2FED" w14:textId="7FD8E1F3" w:rsidR="003B778F" w:rsidRPr="003B778F" w:rsidRDefault="003B778F" w:rsidP="00011A8F">
      <w:pPr>
        <w:widowControl w:val="0"/>
        <w:autoSpaceDN w:val="0"/>
        <w:spacing w:after="0" w:line="276" w:lineRule="auto"/>
        <w:rPr>
          <w:rFonts w:eastAsia="Segoe UI" w:cstheme="minorHAnsi"/>
          <w:b/>
          <w:bCs/>
          <w:color w:val="000000"/>
          <w:kern w:val="3"/>
          <w:lang w:eastAsia="zh-CN" w:bidi="hi-IN"/>
        </w:rPr>
      </w:pPr>
      <w:r w:rsidRPr="003B778F">
        <w:rPr>
          <w:rFonts w:eastAsia="Segoe UI" w:cstheme="minorHAnsi"/>
          <w:b/>
          <w:bCs/>
          <w:color w:val="000000"/>
          <w:kern w:val="3"/>
          <w:lang w:eastAsia="zh-CN" w:bidi="hi-IN"/>
        </w:rPr>
        <w:t>§ 12.</w:t>
      </w:r>
    </w:p>
    <w:p w14:paraId="77A8F0D3" w14:textId="17DEB126" w:rsidR="003B778F" w:rsidRPr="003B778F" w:rsidRDefault="003B778F" w:rsidP="00011A8F">
      <w:pPr>
        <w:widowControl w:val="0"/>
        <w:autoSpaceDN w:val="0"/>
        <w:spacing w:after="0" w:line="360" w:lineRule="auto"/>
        <w:rPr>
          <w:rFonts w:eastAsia="Segoe UI" w:cstheme="minorHAnsi"/>
          <w:b/>
          <w:bCs/>
          <w:color w:val="000000"/>
          <w:kern w:val="3"/>
          <w:lang w:eastAsia="zh-CN" w:bidi="hi-IN"/>
        </w:rPr>
      </w:pPr>
      <w:r w:rsidRPr="003B778F">
        <w:rPr>
          <w:rFonts w:eastAsia="Segoe UI" w:cstheme="minorHAnsi"/>
          <w:b/>
          <w:bCs/>
          <w:color w:val="000000"/>
          <w:kern w:val="3"/>
          <w:lang w:eastAsia="zh-CN" w:bidi="hi-IN"/>
        </w:rPr>
        <w:t>KONSORCJUM I PODWYKONAWCY</w:t>
      </w:r>
    </w:p>
    <w:p w14:paraId="46F30289" w14:textId="36AF7C89" w:rsidR="003B778F" w:rsidRDefault="003B778F" w:rsidP="00011A8F">
      <w:pPr>
        <w:pStyle w:val="Akapitzlist"/>
        <w:widowControl w:val="0"/>
        <w:numPr>
          <w:ilvl w:val="0"/>
          <w:numId w:val="2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zobowiązany jest do wykonania całości przedmiotu umowy z najwyższą starannością w sposób i na warunkach określonych w niniejszej umowie oraz zgodnie z przepisami prawa, w tym prawa miejscowego.</w:t>
      </w:r>
    </w:p>
    <w:p w14:paraId="5190F993" w14:textId="3BA67566" w:rsidR="003B778F" w:rsidRDefault="003B778F" w:rsidP="00011A8F">
      <w:pPr>
        <w:pStyle w:val="Akapitzlist"/>
        <w:widowControl w:val="0"/>
        <w:numPr>
          <w:ilvl w:val="0"/>
          <w:numId w:val="2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Wykonawcy wspólnie realizujący przedmiot umowy ponoszą solidarną odpowiedzialność za jej wykonanie i ustanowienie zabezpieczenia jej należytego wykonania.</w:t>
      </w:r>
    </w:p>
    <w:p w14:paraId="26191EC8" w14:textId="3F935636" w:rsidR="003B778F" w:rsidRDefault="003B778F" w:rsidP="00011A8F">
      <w:pPr>
        <w:pStyle w:val="Akapitzlist"/>
        <w:widowControl w:val="0"/>
        <w:numPr>
          <w:ilvl w:val="0"/>
          <w:numId w:val="2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przypadku wykonywania przedmiotu umowy przy pomocy podwykonawców, Wykonawca ponosi odpowiedzialność wobec Zamawiającego za wszystkie działania lub zaniechania podwykonawców, jak za własne.</w:t>
      </w:r>
    </w:p>
    <w:p w14:paraId="69DFFF56" w14:textId="60705544" w:rsidR="003B778F" w:rsidRDefault="003B778F" w:rsidP="00011A8F">
      <w:pPr>
        <w:pStyle w:val="Akapitzlist"/>
        <w:widowControl w:val="0"/>
        <w:numPr>
          <w:ilvl w:val="0"/>
          <w:numId w:val="2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Zamawiający żąda, aby w przypadku realizacji przedmiotu umowy przy pomocy podwykonawców, Wykonawca w terminie 7 dni od daty zawarcia niniejszej umowy przedstawił Zamawiającemu dane kontaktowe podwykonawców i osób zaangażowanych z ich strony w realizację przedmiotu umowy</w:t>
      </w:r>
      <w:r w:rsidR="002030FD">
        <w:rPr>
          <w:rFonts w:eastAsia="Segoe UI" w:cstheme="minorHAnsi"/>
          <w:color w:val="000000"/>
          <w:kern w:val="3"/>
          <w:lang w:eastAsia="zh-CN" w:bidi="hi-IN"/>
        </w:rPr>
        <w:t>. Wykonawca zobowiązany jest też do niezwłocznego zawiadomienia Zamawiającego o każdej zmianie tych danych.</w:t>
      </w:r>
    </w:p>
    <w:p w14:paraId="753436E6" w14:textId="00A2802B" w:rsidR="002030FD" w:rsidRDefault="002030FD" w:rsidP="00011A8F">
      <w:pPr>
        <w:pStyle w:val="Akapitzlist"/>
        <w:widowControl w:val="0"/>
        <w:numPr>
          <w:ilvl w:val="0"/>
          <w:numId w:val="2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Jeżeli zmiana w zakresie podwykonawstwa dotyczy podmiotu, na którego zasoby Wykonawca powoływał się w celu wykazania spełnienia warunku udziału w postępowaniu, Wykonawca jest zobowiązany do wykazania Zamawiającemu, że proponowany inny podwykonawca, lub Wykonawca samodzielnie, spełnia je w stopniu nie mniejszym niż podwykonawca na którego zasoby Wykonawca powoływał się w trakcie postępowania o udzielenie zamówienia.</w:t>
      </w:r>
    </w:p>
    <w:p w14:paraId="3D9164AC" w14:textId="69C12D9D" w:rsidR="002030FD" w:rsidRDefault="002030FD" w:rsidP="00011A8F">
      <w:pPr>
        <w:pStyle w:val="Akapitzlist"/>
        <w:widowControl w:val="0"/>
        <w:numPr>
          <w:ilvl w:val="0"/>
          <w:numId w:val="2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przypadku wykonywania przedmiotu umowy przy pomocy podwykonawców, podwykonawcy zobowiązani są do posiadania na dzień zawarcia z Wykonawcą umowy świadczenia usług wszelkich stosownych zezwoleń oraz wpisów do właściwych rejestrów umożliwiających wykonywanie postanowień umowy w sposób zgodny z jej treścią i odpowiednimi przepisami prawa, o ile obowiązek ten wynika z przepisów prawa.</w:t>
      </w:r>
    </w:p>
    <w:p w14:paraId="1CAF1CD1" w14:textId="58264600" w:rsidR="002030FD" w:rsidRDefault="002030FD" w:rsidP="00011A8F">
      <w:pPr>
        <w:pStyle w:val="Akapitzlist"/>
        <w:widowControl w:val="0"/>
        <w:numPr>
          <w:ilvl w:val="0"/>
          <w:numId w:val="2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może powierzyć realizację przedmiotu umowy podwykonawcy, w tym innemu niż wskazanemu w ofercie, pod warunkiem, że Zamawiający nie sprzeciwi się takiemu powierzeniu.</w:t>
      </w:r>
    </w:p>
    <w:p w14:paraId="094FEEB4" w14:textId="71CF57EE" w:rsidR="002030FD" w:rsidRDefault="002030FD" w:rsidP="00011A8F">
      <w:pPr>
        <w:pStyle w:val="Akapitzlist"/>
        <w:widowControl w:val="0"/>
        <w:numPr>
          <w:ilvl w:val="0"/>
          <w:numId w:val="2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zobowiązany jest do przedłożenia Zamawiającemu zawartej z podwykonawca umowy w terminie 7 dni od daty jej zawarcia wraz ze wskazaniem zakresu czynności przedmiotu umowy, jaki będzie wykonywany przez podwykonawcę.</w:t>
      </w:r>
    </w:p>
    <w:p w14:paraId="09AF639E" w14:textId="31F0E24C" w:rsidR="002030FD" w:rsidRDefault="002030FD" w:rsidP="00011A8F">
      <w:pPr>
        <w:pStyle w:val="Akapitzlist"/>
        <w:widowControl w:val="0"/>
        <w:numPr>
          <w:ilvl w:val="0"/>
          <w:numId w:val="2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Zamawiający uprawniony jest do zgłoszenia sprzeciwu, w terminie 10 dni od daty otrzymania umowy o świadczenie usług opisanej w ust. 8. Zamawiający uprawniony jest do wniesienia sprzeciwu w sytuacji, gdy podwykonawca pomimo obowiązków wynikających z przepisów prawa nie posiada stosownych zezwoleń i wpisów do właściwych rejestrów umożliwiających wykonanie postanowień umowy w sposób zgodny z jej treścią i odpowiednimi przepisami prawa lub nie spełnia warunków wskazanych w ustępach powyżej</w:t>
      </w:r>
      <w:r w:rsidR="00FF122E">
        <w:rPr>
          <w:rFonts w:eastAsia="Segoe UI" w:cstheme="minorHAnsi"/>
          <w:color w:val="000000"/>
          <w:kern w:val="3"/>
          <w:lang w:eastAsia="zh-CN" w:bidi="hi-IN"/>
        </w:rPr>
        <w:t>.</w:t>
      </w:r>
    </w:p>
    <w:p w14:paraId="32807BCB" w14:textId="18AA2EF3" w:rsidR="00FF122E" w:rsidRPr="003B778F" w:rsidRDefault="00FF122E" w:rsidP="00011A8F">
      <w:pPr>
        <w:pStyle w:val="Akapitzlist"/>
        <w:widowControl w:val="0"/>
        <w:numPr>
          <w:ilvl w:val="0"/>
          <w:numId w:val="28"/>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 przypadku, gdy w trakcie realizacji postanowień niniejszej umowy, umowa Wykonawcy                                   z podwykonawcą wygaśnie lub ulegnie rozwiązaniu albo Wykonawca bądź podwykonawca odstąpi od zawartej umowy o świadczenie przez podwykonawcę usług, Wykonawca, który zamierza                            </w:t>
      </w:r>
      <w:r>
        <w:rPr>
          <w:rFonts w:eastAsia="Segoe UI" w:cstheme="minorHAnsi"/>
          <w:color w:val="000000"/>
          <w:kern w:val="3"/>
          <w:lang w:eastAsia="zh-CN" w:bidi="hi-IN"/>
        </w:rPr>
        <w:lastRenderedPageBreak/>
        <w:t>w dalszym ciągu realizować przedmiot umowy przy pomocy podwykonawcy zobowiązany jest do przedłożenia Zamawiającemu nowej umowy z podwykonawc</w:t>
      </w:r>
      <w:r w:rsidR="00F4738B">
        <w:rPr>
          <w:rFonts w:eastAsia="Segoe UI" w:cstheme="minorHAnsi"/>
          <w:color w:val="000000"/>
          <w:kern w:val="3"/>
          <w:lang w:eastAsia="zh-CN" w:bidi="hi-IN"/>
        </w:rPr>
        <w:t>ą</w:t>
      </w:r>
      <w:r>
        <w:rPr>
          <w:rFonts w:eastAsia="Segoe UI" w:cstheme="minorHAnsi"/>
          <w:color w:val="000000"/>
          <w:kern w:val="3"/>
          <w:lang w:eastAsia="zh-CN" w:bidi="hi-IN"/>
        </w:rPr>
        <w:t xml:space="preserve"> w terminie 7 dni od daty jej zawarcia. </w:t>
      </w:r>
    </w:p>
    <w:p w14:paraId="04D8FC7A" w14:textId="77777777" w:rsidR="00217127" w:rsidRDefault="00217127" w:rsidP="00011A8F">
      <w:pPr>
        <w:widowControl w:val="0"/>
        <w:autoSpaceDN w:val="0"/>
        <w:spacing w:after="0" w:line="240" w:lineRule="auto"/>
        <w:rPr>
          <w:rFonts w:eastAsia="Segoe UI" w:cstheme="minorHAnsi"/>
          <w:b/>
          <w:bCs/>
          <w:color w:val="000000"/>
          <w:kern w:val="3"/>
          <w:lang w:eastAsia="zh-CN" w:bidi="hi-IN"/>
        </w:rPr>
      </w:pPr>
    </w:p>
    <w:p w14:paraId="6CF40185" w14:textId="2B660BA1" w:rsidR="009933A9" w:rsidRPr="009933A9" w:rsidRDefault="009933A9" w:rsidP="00011A8F">
      <w:pPr>
        <w:widowControl w:val="0"/>
        <w:autoSpaceDN w:val="0"/>
        <w:spacing w:after="0" w:line="276" w:lineRule="auto"/>
        <w:rPr>
          <w:rFonts w:eastAsia="Segoe UI" w:cstheme="minorHAnsi"/>
          <w:b/>
          <w:bCs/>
          <w:color w:val="000000"/>
          <w:kern w:val="3"/>
          <w:lang w:eastAsia="zh-CN" w:bidi="hi-IN"/>
        </w:rPr>
      </w:pPr>
      <w:r w:rsidRPr="009933A9">
        <w:rPr>
          <w:rFonts w:eastAsia="Segoe UI" w:cstheme="minorHAnsi"/>
          <w:b/>
          <w:bCs/>
          <w:color w:val="000000"/>
          <w:kern w:val="3"/>
          <w:lang w:eastAsia="zh-CN" w:bidi="hi-IN"/>
        </w:rPr>
        <w:t>§ 1</w:t>
      </w:r>
      <w:r w:rsidR="00FF122E">
        <w:rPr>
          <w:rFonts w:eastAsia="Segoe UI" w:cstheme="minorHAnsi"/>
          <w:b/>
          <w:bCs/>
          <w:color w:val="000000"/>
          <w:kern w:val="3"/>
          <w:lang w:eastAsia="zh-CN" w:bidi="hi-IN"/>
        </w:rPr>
        <w:t>3</w:t>
      </w:r>
      <w:r w:rsidRPr="009933A9">
        <w:rPr>
          <w:rFonts w:eastAsia="Segoe UI" w:cstheme="minorHAnsi"/>
          <w:b/>
          <w:bCs/>
          <w:color w:val="000000"/>
          <w:kern w:val="3"/>
          <w:lang w:eastAsia="zh-CN" w:bidi="hi-IN"/>
        </w:rPr>
        <w:t>.</w:t>
      </w:r>
    </w:p>
    <w:p w14:paraId="6D847BE5" w14:textId="1914148E" w:rsidR="009933A9" w:rsidRPr="009933A9" w:rsidRDefault="009933A9" w:rsidP="00011A8F">
      <w:pPr>
        <w:widowControl w:val="0"/>
        <w:autoSpaceDN w:val="0"/>
        <w:spacing w:after="0" w:line="360" w:lineRule="auto"/>
        <w:rPr>
          <w:rFonts w:eastAsia="Segoe UI" w:cstheme="minorHAnsi"/>
          <w:b/>
          <w:bCs/>
          <w:color w:val="000000"/>
          <w:kern w:val="3"/>
          <w:lang w:eastAsia="zh-CN" w:bidi="hi-IN"/>
        </w:rPr>
      </w:pPr>
      <w:r w:rsidRPr="009933A9">
        <w:rPr>
          <w:rFonts w:eastAsia="Segoe UI" w:cstheme="minorHAnsi"/>
          <w:b/>
          <w:bCs/>
          <w:color w:val="000000"/>
          <w:kern w:val="3"/>
          <w:lang w:eastAsia="zh-CN" w:bidi="hi-IN"/>
        </w:rPr>
        <w:t>Kary umowne</w:t>
      </w:r>
    </w:p>
    <w:p w14:paraId="74E2CFEF" w14:textId="71C4B3A5" w:rsidR="009933A9" w:rsidRDefault="009933A9" w:rsidP="00011A8F">
      <w:pPr>
        <w:pStyle w:val="Akapitzlist"/>
        <w:widowControl w:val="0"/>
        <w:numPr>
          <w:ilvl w:val="0"/>
          <w:numId w:val="2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zobowiązuje się do zapłaty na rzecz Zamawiającego kary umownej, w przypadku:</w:t>
      </w:r>
    </w:p>
    <w:p w14:paraId="3E4FDBFD" w14:textId="3CD2BEF9" w:rsidR="000F64D7" w:rsidRDefault="000F64D7"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nieprzekazania w terminie określonym niniejszą umow</w:t>
      </w:r>
      <w:r w:rsidR="00B3768C">
        <w:rPr>
          <w:rFonts w:eastAsia="Segoe UI" w:cstheme="minorHAnsi"/>
          <w:color w:val="000000"/>
          <w:kern w:val="3"/>
          <w:lang w:eastAsia="zh-CN" w:bidi="hi-IN"/>
        </w:rPr>
        <w:t>ą</w:t>
      </w:r>
      <w:r>
        <w:rPr>
          <w:rFonts w:eastAsia="Segoe UI" w:cstheme="minorHAnsi"/>
          <w:color w:val="000000"/>
          <w:kern w:val="3"/>
          <w:lang w:eastAsia="zh-CN" w:bidi="hi-IN"/>
        </w:rPr>
        <w:t xml:space="preserve"> dokumentacji opisanej w § 4, § 8, § 9 ust. 5 i ust. 19, § 12, jak również Harmonogramu lub jego zmian – w wysokości </w:t>
      </w:r>
      <w:r w:rsidR="00730BE6">
        <w:rPr>
          <w:rFonts w:eastAsia="Segoe UI" w:cstheme="minorHAnsi"/>
          <w:color w:val="000000"/>
          <w:kern w:val="3"/>
          <w:lang w:eastAsia="zh-CN" w:bidi="hi-IN"/>
        </w:rPr>
        <w:t>brutto 5</w:t>
      </w:r>
      <w:r>
        <w:rPr>
          <w:rFonts w:eastAsia="Segoe UI" w:cstheme="minorHAnsi"/>
          <w:color w:val="000000"/>
          <w:kern w:val="3"/>
          <w:lang w:eastAsia="zh-CN" w:bidi="hi-IN"/>
        </w:rPr>
        <w:t>00,00 zł (pięćset złotych) za każdy dzień zwłoki w ich przekazaniu Zamawiającemu, przy czym w przypadku braku określenia w umowie terminu przedłożenia dokumentacji kar</w:t>
      </w:r>
      <w:r w:rsidR="00E8420A">
        <w:rPr>
          <w:rFonts w:eastAsia="Segoe UI" w:cstheme="minorHAnsi"/>
          <w:color w:val="000000"/>
          <w:kern w:val="3"/>
          <w:lang w:eastAsia="zh-CN" w:bidi="hi-IN"/>
        </w:rPr>
        <w:t>ę</w:t>
      </w:r>
      <w:r>
        <w:rPr>
          <w:rFonts w:eastAsia="Segoe UI" w:cstheme="minorHAnsi"/>
          <w:color w:val="000000"/>
          <w:kern w:val="3"/>
          <w:lang w:eastAsia="zh-CN" w:bidi="hi-IN"/>
        </w:rPr>
        <w:t xml:space="preserve"> umowną nalicza się od dnia następnego po upływie terminu określonego przez Zamawiającego do jej złożenia,</w:t>
      </w:r>
    </w:p>
    <w:p w14:paraId="6C202773" w14:textId="7605CD6C" w:rsidR="000F64D7" w:rsidRDefault="000F64D7"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powierzenia podwykonawstwa podmiotowi z naruszeniem postanowień </w:t>
      </w:r>
      <w:r w:rsidR="00966C18">
        <w:rPr>
          <w:rFonts w:eastAsia="Segoe UI" w:cstheme="minorHAnsi"/>
          <w:color w:val="000000"/>
          <w:kern w:val="3"/>
          <w:lang w:eastAsia="zh-CN" w:bidi="hi-IN"/>
        </w:rPr>
        <w:t>§</w:t>
      </w:r>
      <w:r>
        <w:rPr>
          <w:rFonts w:eastAsia="Segoe UI" w:cstheme="minorHAnsi"/>
          <w:color w:val="000000"/>
          <w:kern w:val="3"/>
          <w:lang w:eastAsia="zh-CN" w:bidi="hi-IN"/>
        </w:rPr>
        <w:t xml:space="preserve"> 12, w tym pomimo sprzeciwu Zamawiającego – w wysokości </w:t>
      </w:r>
      <w:r w:rsidR="00730BE6">
        <w:rPr>
          <w:rFonts w:eastAsia="Segoe UI" w:cstheme="minorHAnsi"/>
          <w:color w:val="000000"/>
          <w:kern w:val="3"/>
          <w:lang w:eastAsia="zh-CN" w:bidi="hi-IN"/>
        </w:rPr>
        <w:t xml:space="preserve">brutto </w:t>
      </w:r>
      <w:r w:rsidR="00966C18">
        <w:rPr>
          <w:rFonts w:eastAsia="Segoe UI" w:cstheme="minorHAnsi"/>
          <w:color w:val="000000"/>
          <w:kern w:val="3"/>
          <w:lang w:eastAsia="zh-CN" w:bidi="hi-IN"/>
        </w:rPr>
        <w:t>1.000,00 zł (jeden tysiąc złotych) za każdy dzień realizacji przedmiotu umowy przez podwykonawcę,</w:t>
      </w:r>
    </w:p>
    <w:p w14:paraId="64F529C0" w14:textId="4BBBB11D" w:rsidR="00966C18" w:rsidRDefault="00966C18"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zawinionego przez Wykonawcę nieodbierania odpadów zgodnie z Harmonogramem wywozu odpadów lub z częstotliwością odbioru odpadów określoną w § 7 niniejszej umowy</w:t>
      </w:r>
      <w:r w:rsidR="00874B15">
        <w:rPr>
          <w:rFonts w:eastAsia="Segoe UI" w:cstheme="minorHAnsi"/>
          <w:color w:val="000000"/>
          <w:kern w:val="3"/>
          <w:lang w:eastAsia="zh-CN" w:bidi="hi-IN"/>
        </w:rPr>
        <w:t xml:space="preserve">                                    </w:t>
      </w:r>
      <w:r>
        <w:rPr>
          <w:rFonts w:eastAsia="Segoe UI" w:cstheme="minorHAnsi"/>
          <w:color w:val="000000"/>
          <w:kern w:val="3"/>
          <w:lang w:eastAsia="zh-CN" w:bidi="hi-IN"/>
        </w:rPr>
        <w:t xml:space="preserve"> – w wysokości </w:t>
      </w:r>
      <w:r w:rsidR="00730BE6">
        <w:rPr>
          <w:rFonts w:eastAsia="Segoe UI" w:cstheme="minorHAnsi"/>
          <w:color w:val="000000"/>
          <w:kern w:val="3"/>
          <w:lang w:eastAsia="zh-CN" w:bidi="hi-IN"/>
        </w:rPr>
        <w:t xml:space="preserve">brutto </w:t>
      </w:r>
      <w:r>
        <w:rPr>
          <w:rFonts w:eastAsia="Segoe UI" w:cstheme="minorHAnsi"/>
          <w:color w:val="000000"/>
          <w:kern w:val="3"/>
          <w:lang w:eastAsia="zh-CN" w:bidi="hi-IN"/>
        </w:rPr>
        <w:t>500,00 zł (pięćset złotych) za każde zdarzenie,</w:t>
      </w:r>
    </w:p>
    <w:p w14:paraId="03C19104" w14:textId="425EAD50" w:rsidR="00966C18" w:rsidRDefault="004D5300"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zawinionego przez Wykonawcę nieodebrania odpadów z Punktu Selektywnej Zbiórki Odpadów lub z pojemników zlokalizowanych przy obiektach użyteczności publicznej w wyznaczonym przez Zamawiającego terminie – w wysokości 500,00 zł (pięćset złotych) za każde zdarzenie,</w:t>
      </w:r>
    </w:p>
    <w:p w14:paraId="3949F41B" w14:textId="2F774FC8" w:rsidR="004D5300" w:rsidRDefault="004D5300"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zawinionego przez</w:t>
      </w:r>
      <w:r w:rsidR="00874B15">
        <w:rPr>
          <w:rFonts w:eastAsia="Segoe UI" w:cstheme="minorHAnsi"/>
          <w:color w:val="000000"/>
          <w:kern w:val="3"/>
          <w:lang w:eastAsia="zh-CN" w:bidi="hi-IN"/>
        </w:rPr>
        <w:t xml:space="preserve"> Wykonawcę niedostarczenia właścicielom nieruchomości zamieszkałych zaakceptowanego przez Zamawiającego Harmonogramu odbiorów odpadów komunalnych                     – w wysokości </w:t>
      </w:r>
      <w:r w:rsidR="00730BE6">
        <w:rPr>
          <w:rFonts w:eastAsia="Segoe UI" w:cstheme="minorHAnsi"/>
          <w:color w:val="000000"/>
          <w:kern w:val="3"/>
          <w:lang w:eastAsia="zh-CN" w:bidi="hi-IN"/>
        </w:rPr>
        <w:t>brutto 2</w:t>
      </w:r>
      <w:r w:rsidR="00874B15">
        <w:rPr>
          <w:rFonts w:eastAsia="Segoe UI" w:cstheme="minorHAnsi"/>
          <w:color w:val="000000"/>
          <w:kern w:val="3"/>
          <w:lang w:eastAsia="zh-CN" w:bidi="hi-IN"/>
        </w:rPr>
        <w:t xml:space="preserve">00,00 zł </w:t>
      </w:r>
      <w:r w:rsidR="00874B15" w:rsidRPr="00E7604F">
        <w:rPr>
          <w:rFonts w:eastAsia="Segoe UI" w:cstheme="minorHAnsi"/>
          <w:color w:val="000000" w:themeColor="text1"/>
          <w:kern w:val="3"/>
          <w:lang w:eastAsia="zh-CN" w:bidi="hi-IN"/>
        </w:rPr>
        <w:t>(</w:t>
      </w:r>
      <w:r w:rsidR="002B0121" w:rsidRPr="00E7604F">
        <w:rPr>
          <w:rFonts w:eastAsia="Segoe UI" w:cstheme="minorHAnsi"/>
          <w:color w:val="000000" w:themeColor="text1"/>
          <w:kern w:val="3"/>
          <w:lang w:eastAsia="zh-CN" w:bidi="hi-IN"/>
        </w:rPr>
        <w:t>dwieście</w:t>
      </w:r>
      <w:r w:rsidR="00874B15" w:rsidRPr="00E7604F">
        <w:rPr>
          <w:rFonts w:eastAsia="Segoe UI" w:cstheme="minorHAnsi"/>
          <w:color w:val="000000" w:themeColor="text1"/>
          <w:kern w:val="3"/>
          <w:lang w:eastAsia="zh-CN" w:bidi="hi-IN"/>
        </w:rPr>
        <w:t xml:space="preserve"> złotych</w:t>
      </w:r>
      <w:r w:rsidR="00874B15">
        <w:rPr>
          <w:rFonts w:eastAsia="Segoe UI" w:cstheme="minorHAnsi"/>
          <w:color w:val="000000"/>
          <w:kern w:val="3"/>
          <w:lang w:eastAsia="zh-CN" w:bidi="hi-IN"/>
        </w:rPr>
        <w:t>) za każdy przypadek,</w:t>
      </w:r>
    </w:p>
    <w:p w14:paraId="2CD498C2" w14:textId="049E1D63" w:rsidR="00874B15" w:rsidRDefault="008F475D"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brak realizacji uwzględnionej przez Wykonawcę reklamacji w wysokości </w:t>
      </w:r>
      <w:r w:rsidR="00730BE6">
        <w:rPr>
          <w:rFonts w:eastAsia="Segoe UI" w:cstheme="minorHAnsi"/>
          <w:color w:val="000000"/>
          <w:kern w:val="3"/>
          <w:lang w:eastAsia="zh-CN" w:bidi="hi-IN"/>
        </w:rPr>
        <w:t xml:space="preserve">brutto </w:t>
      </w:r>
      <w:r>
        <w:rPr>
          <w:rFonts w:eastAsia="Segoe UI" w:cstheme="minorHAnsi"/>
          <w:color w:val="000000"/>
          <w:kern w:val="3"/>
          <w:lang w:eastAsia="zh-CN" w:bidi="hi-IN"/>
        </w:rPr>
        <w:t>500,00 zł (pięćset złotych) za każdy przypadek,</w:t>
      </w:r>
    </w:p>
    <w:p w14:paraId="59930123" w14:textId="460653DD" w:rsidR="008F475D" w:rsidRDefault="008F475D"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 brak dostarczenia mieszkańcom nieruchomości worków do zbiórki odpadów – w wysokości stanowiącej iloczyn kwoty brutto: 10,00 zł (dwadzieścia złotych) oraz liczby tych worków,</w:t>
      </w:r>
    </w:p>
    <w:p w14:paraId="60AD81FA" w14:textId="051AFED3" w:rsidR="008F475D" w:rsidRDefault="00E3742C"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zawinionego przez Wykonawcę niedysponowania wymaganą w SWZ ilością i rodzajem pojazdów wraz z wyposażeniem tam określonym – w wysokości </w:t>
      </w:r>
      <w:r w:rsidR="007F0630">
        <w:rPr>
          <w:rFonts w:eastAsia="Segoe UI" w:cstheme="minorHAnsi"/>
          <w:color w:val="000000"/>
          <w:kern w:val="3"/>
          <w:lang w:eastAsia="zh-CN" w:bidi="hi-IN"/>
        </w:rPr>
        <w:t xml:space="preserve">brutto </w:t>
      </w:r>
      <w:r>
        <w:rPr>
          <w:rFonts w:eastAsia="Segoe UI" w:cstheme="minorHAnsi"/>
          <w:color w:val="000000"/>
          <w:kern w:val="3"/>
          <w:lang w:eastAsia="zh-CN" w:bidi="hi-IN"/>
        </w:rPr>
        <w:t>5.000,00 zł (pięć tysięcy) za każdy stwierdzony przypadek naruszenia każdego rodzaju z tych obowiązków odrębnie,</w:t>
      </w:r>
    </w:p>
    <w:p w14:paraId="353E940E" w14:textId="7B403E93" w:rsidR="007F0630" w:rsidRDefault="007F0630"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zawinionego przez Wykonawcę nie przekazania Zamawiającemu uaktualnionego wykazu pojazdów specjalistycznych służących do wykonania przedmiotu umowy – w wysokości brutto: 1.000,00 zł (jeden tysiąc złotych),</w:t>
      </w:r>
    </w:p>
    <w:p w14:paraId="01F8F352" w14:textId="0746768C" w:rsidR="00E3742C" w:rsidRDefault="00E3742C"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zawinionego przez Wykonawc</w:t>
      </w:r>
      <w:r w:rsidR="00165AE9">
        <w:rPr>
          <w:rFonts w:eastAsia="Segoe UI" w:cstheme="minorHAnsi"/>
          <w:color w:val="000000"/>
          <w:kern w:val="3"/>
          <w:lang w:eastAsia="zh-CN" w:bidi="hi-IN"/>
        </w:rPr>
        <w:t>ę</w:t>
      </w:r>
      <w:r>
        <w:rPr>
          <w:rFonts w:eastAsia="Segoe UI" w:cstheme="minorHAnsi"/>
          <w:color w:val="000000"/>
          <w:kern w:val="3"/>
          <w:lang w:eastAsia="zh-CN" w:bidi="hi-IN"/>
        </w:rPr>
        <w:t xml:space="preserve"> niewykonania lub nienależytego wykonania przez niego lub podwykonawcę innych obowiązków opisanych w niniejszej umowie, w tym w </w:t>
      </w:r>
      <w:r w:rsidR="00165AE9">
        <w:rPr>
          <w:rFonts w:eastAsia="Segoe UI" w:cstheme="minorHAnsi"/>
          <w:color w:val="000000"/>
          <w:kern w:val="3"/>
          <w:lang w:eastAsia="zh-CN" w:bidi="hi-IN"/>
        </w:rPr>
        <w:t>§</w:t>
      </w:r>
      <w:r>
        <w:rPr>
          <w:rFonts w:eastAsia="Segoe UI" w:cstheme="minorHAnsi"/>
          <w:color w:val="000000"/>
          <w:kern w:val="3"/>
          <w:lang w:eastAsia="zh-CN" w:bidi="hi-IN"/>
        </w:rPr>
        <w:t xml:space="preserve"> 4 </w:t>
      </w:r>
      <w:r w:rsidR="00165AE9">
        <w:rPr>
          <w:rFonts w:eastAsia="Segoe UI" w:cstheme="minorHAnsi"/>
          <w:color w:val="000000"/>
          <w:kern w:val="3"/>
          <w:lang w:eastAsia="zh-CN" w:bidi="hi-IN"/>
        </w:rPr>
        <w:t xml:space="preserve">ust. </w:t>
      </w:r>
      <w:r w:rsidR="007F0630">
        <w:rPr>
          <w:rFonts w:eastAsia="Segoe UI" w:cstheme="minorHAnsi"/>
          <w:color w:val="000000"/>
          <w:kern w:val="3"/>
          <w:lang w:eastAsia="zh-CN" w:bidi="hi-IN"/>
        </w:rPr>
        <w:t>7</w:t>
      </w:r>
      <w:r w:rsidR="00165AE9">
        <w:rPr>
          <w:rFonts w:eastAsia="Segoe UI" w:cstheme="minorHAnsi"/>
          <w:color w:val="000000"/>
          <w:kern w:val="3"/>
          <w:lang w:eastAsia="zh-CN" w:bidi="hi-IN"/>
        </w:rPr>
        <w:t xml:space="preserve"> lub niedostarczenia dokumentów/informacji, o których mowa w § 4 ust. </w:t>
      </w:r>
      <w:r w:rsidR="007F0630">
        <w:rPr>
          <w:rFonts w:eastAsia="Segoe UI" w:cstheme="minorHAnsi"/>
          <w:color w:val="000000"/>
          <w:kern w:val="3"/>
          <w:lang w:eastAsia="zh-CN" w:bidi="hi-IN"/>
        </w:rPr>
        <w:t>8</w:t>
      </w:r>
      <w:r w:rsidR="00165AE9">
        <w:rPr>
          <w:rFonts w:eastAsia="Segoe UI" w:cstheme="minorHAnsi"/>
          <w:color w:val="000000"/>
          <w:kern w:val="3"/>
          <w:lang w:eastAsia="zh-CN" w:bidi="hi-IN"/>
        </w:rPr>
        <w:t xml:space="preserve">, w SWZ i jej załącznikach w wysokości </w:t>
      </w:r>
      <w:r w:rsidR="007F0630">
        <w:rPr>
          <w:rFonts w:eastAsia="Segoe UI" w:cstheme="minorHAnsi"/>
          <w:color w:val="000000"/>
          <w:kern w:val="3"/>
          <w:lang w:eastAsia="zh-CN" w:bidi="hi-IN"/>
        </w:rPr>
        <w:t xml:space="preserve">brutto </w:t>
      </w:r>
      <w:r w:rsidR="00165AE9">
        <w:rPr>
          <w:rFonts w:eastAsia="Segoe UI" w:cstheme="minorHAnsi"/>
          <w:color w:val="000000"/>
          <w:kern w:val="3"/>
          <w:lang w:eastAsia="zh-CN" w:bidi="hi-IN"/>
        </w:rPr>
        <w:t>500,00 zł (pięćset złotych) za każde naruszenie, z tym zastrzeżeniem, iż gdy dotyczy to uchybienia obowiązkom, które winny być zrealizowane w określonym terminie, kara umowna naliczana jest za każdy dzień zwłoki w realizacji obowiązku o charakterze terminowym</w:t>
      </w:r>
      <w:r w:rsidR="00517BBD">
        <w:rPr>
          <w:rFonts w:eastAsia="Segoe UI" w:cstheme="minorHAnsi"/>
          <w:color w:val="000000"/>
          <w:kern w:val="3"/>
          <w:lang w:eastAsia="zh-CN" w:bidi="hi-IN"/>
        </w:rPr>
        <w:t>,</w:t>
      </w:r>
    </w:p>
    <w:p w14:paraId="5F652E8B" w14:textId="5D3D314C" w:rsidR="00517BBD" w:rsidRDefault="00517BBD" w:rsidP="00011A8F">
      <w:pPr>
        <w:pStyle w:val="Akapitzlist"/>
        <w:widowControl w:val="0"/>
        <w:numPr>
          <w:ilvl w:val="0"/>
          <w:numId w:val="30"/>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za niewykonanie lub nienależyte wykonanie </w:t>
      </w:r>
      <w:r w:rsidR="00E8420A">
        <w:rPr>
          <w:rFonts w:eastAsia="Segoe UI" w:cstheme="minorHAnsi"/>
          <w:color w:val="000000"/>
          <w:kern w:val="3"/>
          <w:lang w:eastAsia="zh-CN" w:bidi="hi-IN"/>
        </w:rPr>
        <w:t>przez niego lub podwykonawcę obowiązków</w:t>
      </w:r>
      <w:r>
        <w:rPr>
          <w:rFonts w:eastAsia="Segoe UI" w:cstheme="minorHAnsi"/>
          <w:color w:val="000000"/>
          <w:kern w:val="3"/>
          <w:lang w:eastAsia="zh-CN" w:bidi="hi-IN"/>
        </w:rPr>
        <w:t xml:space="preserve"> </w:t>
      </w:r>
      <w:r>
        <w:rPr>
          <w:rFonts w:eastAsia="Segoe UI" w:cstheme="minorHAnsi"/>
          <w:color w:val="000000"/>
          <w:kern w:val="3"/>
          <w:lang w:eastAsia="zh-CN" w:bidi="hi-IN"/>
        </w:rPr>
        <w:lastRenderedPageBreak/>
        <w:t>przyczyniających się do nieosiągnięcia przez Zamawiającego ustalonych przepisami prawa poziomów recyklingu, tj. poziomów przygotowania do ponownego użycia i recyklingu odpadów komunalnych określonych w art. 3b ust. 1 ustawy o utrzymaniu czystości i porządku w gminach</w:t>
      </w:r>
      <w:r w:rsidR="00E8420A">
        <w:rPr>
          <w:rFonts w:eastAsia="Segoe UI" w:cstheme="minorHAnsi"/>
          <w:color w:val="000000"/>
          <w:kern w:val="3"/>
          <w:lang w:eastAsia="zh-CN" w:bidi="hi-IN"/>
        </w:rPr>
        <w:t xml:space="preserve"> oraz do nieprzekroczenia poziomu składowania zgodnie z zapisami zawartymi w art. 3b ust. 2a pkt 1 ww. ustawy, w </w:t>
      </w:r>
      <w:r w:rsidR="007F0630">
        <w:rPr>
          <w:rFonts w:eastAsia="Segoe UI" w:cstheme="minorHAnsi"/>
          <w:color w:val="000000"/>
          <w:kern w:val="3"/>
          <w:lang w:eastAsia="zh-CN" w:bidi="hi-IN"/>
        </w:rPr>
        <w:t xml:space="preserve">tym w </w:t>
      </w:r>
      <w:r w:rsidR="00E8420A">
        <w:rPr>
          <w:rFonts w:eastAsia="Segoe UI" w:cstheme="minorHAnsi"/>
          <w:color w:val="000000"/>
          <w:kern w:val="3"/>
          <w:lang w:eastAsia="zh-CN" w:bidi="hi-IN"/>
        </w:rPr>
        <w:t xml:space="preserve">szczególności obowiązku opisanego w § 4 ust. 4 pkt 7 </w:t>
      </w:r>
      <w:r w:rsidR="00730BE6">
        <w:rPr>
          <w:rFonts w:eastAsia="Segoe UI" w:cstheme="minorHAnsi"/>
          <w:color w:val="000000"/>
          <w:kern w:val="3"/>
          <w:lang w:eastAsia="zh-CN" w:bidi="hi-IN"/>
        </w:rPr>
        <w:t>lit. a</w:t>
      </w:r>
      <w:r w:rsidR="004D1212">
        <w:rPr>
          <w:rFonts w:eastAsia="Segoe UI" w:cstheme="minorHAnsi"/>
          <w:color w:val="000000"/>
          <w:kern w:val="3"/>
          <w:lang w:eastAsia="zh-CN" w:bidi="hi-IN"/>
        </w:rPr>
        <w:t xml:space="preserve">  </w:t>
      </w:r>
      <w:r w:rsidR="00E8420A">
        <w:rPr>
          <w:rFonts w:eastAsia="Segoe UI" w:cstheme="minorHAnsi"/>
          <w:color w:val="000000"/>
          <w:kern w:val="3"/>
          <w:lang w:eastAsia="zh-CN" w:bidi="hi-IN"/>
        </w:rPr>
        <w:t xml:space="preserve">– w wysokości </w:t>
      </w:r>
      <w:r w:rsidR="007F0630">
        <w:rPr>
          <w:rFonts w:eastAsia="Segoe UI" w:cstheme="minorHAnsi"/>
          <w:color w:val="000000"/>
          <w:kern w:val="3"/>
          <w:lang w:eastAsia="zh-CN" w:bidi="hi-IN"/>
        </w:rPr>
        <w:t xml:space="preserve">brutto </w:t>
      </w:r>
      <w:r w:rsidR="00730BE6">
        <w:rPr>
          <w:rFonts w:eastAsia="Segoe UI" w:cstheme="minorHAnsi"/>
          <w:color w:val="000000"/>
          <w:kern w:val="3"/>
          <w:lang w:eastAsia="zh-CN" w:bidi="hi-IN"/>
        </w:rPr>
        <w:t>3.000,00 zł za każdy przypadek.</w:t>
      </w:r>
    </w:p>
    <w:p w14:paraId="530EE3E9" w14:textId="71465C09" w:rsidR="00165AE9" w:rsidRDefault="00165AE9" w:rsidP="00011A8F">
      <w:pPr>
        <w:pStyle w:val="Akapitzlist"/>
        <w:widowControl w:val="0"/>
        <w:numPr>
          <w:ilvl w:val="0"/>
          <w:numId w:val="2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 przypadku odstąpienia od umowy z winy Wykonawcy, Wykonawca zobowiązuje się zapłacić Zamawiającemu karę umowną w wysokości 20% wartości </w:t>
      </w:r>
      <w:r w:rsidR="00730BE6">
        <w:rPr>
          <w:rFonts w:eastAsia="Segoe UI" w:cstheme="minorHAnsi"/>
          <w:color w:val="000000"/>
          <w:kern w:val="3"/>
          <w:lang w:eastAsia="zh-CN" w:bidi="hi-IN"/>
        </w:rPr>
        <w:t xml:space="preserve">netto </w:t>
      </w:r>
      <w:r>
        <w:rPr>
          <w:rFonts w:eastAsia="Segoe UI" w:cstheme="minorHAnsi"/>
          <w:color w:val="000000"/>
          <w:kern w:val="3"/>
          <w:lang w:eastAsia="zh-CN" w:bidi="hi-IN"/>
        </w:rPr>
        <w:t>wynagrodzenia</w:t>
      </w:r>
      <w:r w:rsidR="003F4DC6">
        <w:rPr>
          <w:rFonts w:eastAsia="Segoe UI" w:cstheme="minorHAnsi"/>
          <w:color w:val="000000"/>
          <w:kern w:val="3"/>
          <w:lang w:eastAsia="zh-CN" w:bidi="hi-IN"/>
        </w:rPr>
        <w:t xml:space="preserve"> określonego </w:t>
      </w:r>
      <w:r w:rsidR="00730BE6">
        <w:rPr>
          <w:rFonts w:eastAsia="Segoe UI" w:cstheme="minorHAnsi"/>
          <w:color w:val="000000"/>
          <w:kern w:val="3"/>
          <w:lang w:eastAsia="zh-CN" w:bidi="hi-IN"/>
        </w:rPr>
        <w:t xml:space="preserve">                         </w:t>
      </w:r>
      <w:r w:rsidR="003F4DC6">
        <w:rPr>
          <w:rFonts w:eastAsia="Segoe UI" w:cstheme="minorHAnsi"/>
          <w:color w:val="000000"/>
          <w:kern w:val="3"/>
          <w:lang w:eastAsia="zh-CN" w:bidi="hi-IN"/>
        </w:rPr>
        <w:t>w § 9 ust. 1.</w:t>
      </w:r>
    </w:p>
    <w:p w14:paraId="0300C7D6" w14:textId="3A2F6E01" w:rsidR="00165AE9" w:rsidRDefault="00165AE9" w:rsidP="00011A8F">
      <w:pPr>
        <w:pStyle w:val="Akapitzlist"/>
        <w:widowControl w:val="0"/>
        <w:numPr>
          <w:ilvl w:val="0"/>
          <w:numId w:val="2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Wykonawca </w:t>
      </w:r>
      <w:r w:rsidR="00B3768C">
        <w:rPr>
          <w:rFonts w:eastAsia="Segoe UI" w:cstheme="minorHAnsi"/>
          <w:color w:val="000000"/>
          <w:kern w:val="3"/>
          <w:lang w:eastAsia="zh-CN" w:bidi="hi-IN"/>
        </w:rPr>
        <w:t xml:space="preserve">zapłaci Zamawiającemu karę umowną z tytułu braku zapłaty lub nieterminowej zapłaty wynagrodzenia należnego podwykonawcom z tytułu zmiany wysokości wynagrodzenia, o której mowa w art. 439 ust. 5 </w:t>
      </w:r>
      <w:proofErr w:type="spellStart"/>
      <w:r w:rsidR="00B3768C">
        <w:rPr>
          <w:rFonts w:eastAsia="Segoe UI" w:cstheme="minorHAnsi"/>
          <w:color w:val="000000"/>
          <w:kern w:val="3"/>
          <w:lang w:eastAsia="zh-CN" w:bidi="hi-IN"/>
        </w:rPr>
        <w:t>Pzp</w:t>
      </w:r>
      <w:proofErr w:type="spellEnd"/>
      <w:r w:rsidR="00B3768C">
        <w:rPr>
          <w:rFonts w:eastAsia="Segoe UI" w:cstheme="minorHAnsi"/>
          <w:color w:val="000000"/>
          <w:kern w:val="3"/>
          <w:lang w:eastAsia="zh-CN" w:bidi="hi-IN"/>
        </w:rPr>
        <w:t xml:space="preserve"> – w wysokości </w:t>
      </w:r>
      <w:r w:rsidR="00206321">
        <w:rPr>
          <w:rFonts w:eastAsia="Segoe UI" w:cstheme="minorHAnsi"/>
          <w:color w:val="000000"/>
          <w:kern w:val="3"/>
          <w:lang w:eastAsia="zh-CN" w:bidi="hi-IN"/>
        </w:rPr>
        <w:t xml:space="preserve">brutto: </w:t>
      </w:r>
      <w:r w:rsidR="00B3768C">
        <w:rPr>
          <w:rFonts w:eastAsia="Segoe UI" w:cstheme="minorHAnsi"/>
          <w:color w:val="000000"/>
          <w:kern w:val="3"/>
          <w:lang w:eastAsia="zh-CN" w:bidi="hi-IN"/>
        </w:rPr>
        <w:t xml:space="preserve">200,00 zł za każdy dzień zwłoki w dopełnieniu obowiązku, o którym mowa w </w:t>
      </w:r>
      <w:r w:rsidR="00B12700">
        <w:rPr>
          <w:rFonts w:eastAsia="Segoe UI" w:cstheme="minorHAnsi"/>
          <w:color w:val="000000"/>
          <w:kern w:val="3"/>
          <w:lang w:eastAsia="zh-CN" w:bidi="hi-IN"/>
        </w:rPr>
        <w:t>§</w:t>
      </w:r>
      <w:r w:rsidR="00B3768C">
        <w:rPr>
          <w:rFonts w:eastAsia="Segoe UI" w:cstheme="minorHAnsi"/>
          <w:color w:val="000000"/>
          <w:kern w:val="3"/>
          <w:lang w:eastAsia="zh-CN" w:bidi="hi-IN"/>
        </w:rPr>
        <w:t xml:space="preserve"> </w:t>
      </w:r>
      <w:r w:rsidR="00120C51">
        <w:rPr>
          <w:rFonts w:eastAsia="Segoe UI" w:cstheme="minorHAnsi"/>
          <w:color w:val="000000"/>
          <w:kern w:val="3"/>
          <w:lang w:eastAsia="zh-CN" w:bidi="hi-IN"/>
        </w:rPr>
        <w:t>14</w:t>
      </w:r>
      <w:r w:rsidR="005113B7">
        <w:rPr>
          <w:rFonts w:eastAsia="Segoe UI" w:cstheme="minorHAnsi"/>
          <w:color w:val="000000"/>
          <w:kern w:val="3"/>
          <w:lang w:eastAsia="zh-CN" w:bidi="hi-IN"/>
        </w:rPr>
        <w:t xml:space="preserve"> ust. 2</w:t>
      </w:r>
      <w:r w:rsidR="00120C51">
        <w:rPr>
          <w:rFonts w:eastAsia="Segoe UI" w:cstheme="minorHAnsi"/>
          <w:color w:val="000000"/>
          <w:kern w:val="3"/>
          <w:lang w:eastAsia="zh-CN" w:bidi="hi-IN"/>
        </w:rPr>
        <w:t>8</w:t>
      </w:r>
      <w:r w:rsidR="00B12700">
        <w:rPr>
          <w:rFonts w:eastAsia="Segoe UI" w:cstheme="minorHAnsi"/>
          <w:color w:val="000000"/>
          <w:kern w:val="3"/>
          <w:lang w:eastAsia="zh-CN" w:bidi="hi-IN"/>
        </w:rPr>
        <w:t>.</w:t>
      </w:r>
    </w:p>
    <w:p w14:paraId="7532FF25" w14:textId="15B5BE7E" w:rsidR="00B12700" w:rsidRDefault="00B12700" w:rsidP="00011A8F">
      <w:pPr>
        <w:pStyle w:val="Akapitzlist"/>
        <w:widowControl w:val="0"/>
        <w:numPr>
          <w:ilvl w:val="0"/>
          <w:numId w:val="2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przypadku wystąpienia jednocześnie kilku podstaw przewidzianych w umowie, które uprawniają Zamawiającego do naliczenia kary umownej, Zamawiającemu przysługuje prawo do łącznego naliczania kar umownych.</w:t>
      </w:r>
    </w:p>
    <w:p w14:paraId="2212C780" w14:textId="5F25F285" w:rsidR="00B12700" w:rsidRDefault="00B12700" w:rsidP="00011A8F">
      <w:pPr>
        <w:pStyle w:val="Akapitzlist"/>
        <w:widowControl w:val="0"/>
        <w:numPr>
          <w:ilvl w:val="0"/>
          <w:numId w:val="2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Zapłata kary umownej winna nastąpić w terminie 7 dni od daty doręczenia wezwania do jej zapłaty, z zastrzeżeniem § 10.</w:t>
      </w:r>
    </w:p>
    <w:p w14:paraId="1A00DBA1" w14:textId="0DA118DB" w:rsidR="00B12700" w:rsidRDefault="00B12700" w:rsidP="00011A8F">
      <w:pPr>
        <w:pStyle w:val="Akapitzlist"/>
        <w:widowControl w:val="0"/>
        <w:numPr>
          <w:ilvl w:val="0"/>
          <w:numId w:val="2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Maksymalna łączna wartość z tytułu kar umownych z tytułów wskazanych w niniejszej umowie nie może przekroczyć </w:t>
      </w:r>
      <w:r w:rsidR="003F4DC6">
        <w:rPr>
          <w:rFonts w:eastAsia="Segoe UI" w:cstheme="minorHAnsi"/>
          <w:color w:val="000000"/>
          <w:kern w:val="3"/>
          <w:lang w:eastAsia="zh-CN" w:bidi="hi-IN"/>
        </w:rPr>
        <w:t xml:space="preserve">30% kwoty </w:t>
      </w:r>
      <w:r w:rsidR="00730BE6">
        <w:rPr>
          <w:rFonts w:eastAsia="Segoe UI" w:cstheme="minorHAnsi"/>
          <w:color w:val="000000"/>
          <w:kern w:val="3"/>
          <w:lang w:eastAsia="zh-CN" w:bidi="hi-IN"/>
        </w:rPr>
        <w:t xml:space="preserve">netto </w:t>
      </w:r>
      <w:r w:rsidR="003F4DC6">
        <w:rPr>
          <w:rFonts w:eastAsia="Segoe UI" w:cstheme="minorHAnsi"/>
          <w:color w:val="000000"/>
          <w:kern w:val="3"/>
          <w:lang w:eastAsia="zh-CN" w:bidi="hi-IN"/>
        </w:rPr>
        <w:t>wskazanej w § 9 ust. 1.</w:t>
      </w:r>
    </w:p>
    <w:p w14:paraId="232CAFF6" w14:textId="77777777" w:rsidR="00120C51" w:rsidRDefault="00120C51" w:rsidP="00011A8F">
      <w:pPr>
        <w:pStyle w:val="Akapitzlist"/>
        <w:widowControl w:val="0"/>
        <w:autoSpaceDN w:val="0"/>
        <w:spacing w:after="0" w:line="276" w:lineRule="auto"/>
        <w:ind w:left="360"/>
        <w:rPr>
          <w:rFonts w:eastAsia="Segoe UI" w:cstheme="minorHAnsi"/>
          <w:color w:val="000000"/>
          <w:kern w:val="3"/>
          <w:lang w:eastAsia="zh-CN" w:bidi="hi-IN"/>
        </w:rPr>
      </w:pPr>
    </w:p>
    <w:p w14:paraId="76B01735" w14:textId="333D492F" w:rsidR="003F4DC6" w:rsidRPr="00165AE9" w:rsidRDefault="003F4DC6" w:rsidP="00011A8F">
      <w:pPr>
        <w:pStyle w:val="Akapitzlist"/>
        <w:widowControl w:val="0"/>
        <w:numPr>
          <w:ilvl w:val="0"/>
          <w:numId w:val="2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Zamawiający zastrzega sobie prawo do  odszkodowania uzupełniającego na zasadach ogólnych,                  w przypadku gdy wartość poniesionej szkody przekroczy wartość kar umownych.</w:t>
      </w:r>
    </w:p>
    <w:p w14:paraId="01CD98F7" w14:textId="77777777" w:rsidR="00A5517D" w:rsidRDefault="00A5517D" w:rsidP="00011A8F">
      <w:pPr>
        <w:pStyle w:val="Akapitzlist"/>
        <w:widowControl w:val="0"/>
        <w:autoSpaceDN w:val="0"/>
        <w:spacing w:after="0" w:line="276" w:lineRule="auto"/>
        <w:ind w:left="0"/>
        <w:rPr>
          <w:rFonts w:eastAsia="Segoe UI" w:cstheme="minorHAnsi"/>
          <w:color w:val="000000"/>
          <w:kern w:val="3"/>
          <w:lang w:eastAsia="zh-CN" w:bidi="hi-IN"/>
        </w:rPr>
      </w:pPr>
    </w:p>
    <w:p w14:paraId="25D502AC" w14:textId="79C18C9D" w:rsidR="006075C7" w:rsidRPr="00A5517D" w:rsidRDefault="00A5517D" w:rsidP="00011A8F">
      <w:pPr>
        <w:pStyle w:val="Akapitzlist"/>
        <w:widowControl w:val="0"/>
        <w:autoSpaceDN w:val="0"/>
        <w:spacing w:after="0" w:line="276" w:lineRule="auto"/>
        <w:ind w:left="0"/>
        <w:rPr>
          <w:rFonts w:eastAsia="Segoe UI" w:cstheme="minorHAnsi"/>
          <w:b/>
          <w:bCs/>
          <w:color w:val="000000"/>
          <w:kern w:val="3"/>
          <w:lang w:eastAsia="zh-CN" w:bidi="hi-IN"/>
        </w:rPr>
      </w:pPr>
      <w:r w:rsidRPr="00A5517D">
        <w:rPr>
          <w:rFonts w:eastAsia="Segoe UI" w:cstheme="minorHAnsi"/>
          <w:b/>
          <w:bCs/>
          <w:color w:val="000000"/>
          <w:kern w:val="3"/>
          <w:lang w:eastAsia="zh-CN" w:bidi="hi-IN"/>
        </w:rPr>
        <w:t>§ 14.</w:t>
      </w:r>
    </w:p>
    <w:p w14:paraId="24B739C7" w14:textId="3B6E8A26" w:rsidR="00A5517D" w:rsidRPr="00A5517D" w:rsidRDefault="00A5517D" w:rsidP="00011A8F">
      <w:pPr>
        <w:pStyle w:val="Akapitzlist"/>
        <w:widowControl w:val="0"/>
        <w:autoSpaceDN w:val="0"/>
        <w:spacing w:after="0" w:line="360" w:lineRule="auto"/>
        <w:ind w:left="0"/>
        <w:rPr>
          <w:rFonts w:eastAsia="Segoe UI" w:cstheme="minorHAnsi"/>
          <w:b/>
          <w:bCs/>
          <w:color w:val="000000"/>
          <w:kern w:val="3"/>
          <w:lang w:eastAsia="zh-CN" w:bidi="hi-IN"/>
        </w:rPr>
      </w:pPr>
      <w:r w:rsidRPr="00A5517D">
        <w:rPr>
          <w:rFonts w:eastAsia="Segoe UI" w:cstheme="minorHAnsi"/>
          <w:b/>
          <w:bCs/>
          <w:color w:val="000000"/>
          <w:kern w:val="3"/>
          <w:lang w:eastAsia="zh-CN" w:bidi="hi-IN"/>
        </w:rPr>
        <w:t>ZMIANA POSTANOWIEŃ UMOWY</w:t>
      </w:r>
    </w:p>
    <w:p w14:paraId="6C672DAA" w14:textId="545D6E3D" w:rsidR="00A5517D" w:rsidRDefault="00A5517D"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Wszelkie zmiany niniejszej umowy wymagają dla swej ważności formy pisemnej pod rygorem nieważności i o ile będą dopuszczalne w granicach unormowania art. 455 ustawy z dnia 11 września 2019r. Prawo zamówień publicznych.</w:t>
      </w:r>
    </w:p>
    <w:p w14:paraId="0B449407" w14:textId="2D15FA1F" w:rsidR="00A5517D" w:rsidRDefault="008D4181"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Zmiana postanowień niniejszej umowy w zakresie odnoszącym się do wynagrodzenia i sposobu realizacji, jest dopuszczalna w przypadku:</w:t>
      </w:r>
    </w:p>
    <w:p w14:paraId="2DF3F14F" w14:textId="350A4476" w:rsidR="008D4181" w:rsidRDefault="008D4181" w:rsidP="00011A8F">
      <w:pPr>
        <w:pStyle w:val="Akapitzlist"/>
        <w:widowControl w:val="0"/>
        <w:numPr>
          <w:ilvl w:val="0"/>
          <w:numId w:val="31"/>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zmiany stanu prawnego w zakresie dotyczącym realizowanej umowy, który spowoduje konieczność zmiany sposobu wykonywania zamówienia przez Wykonawcę,</w:t>
      </w:r>
    </w:p>
    <w:p w14:paraId="4CF1BDF5" w14:textId="739B9E73" w:rsidR="008D4181" w:rsidRDefault="008D4181" w:rsidP="00011A8F">
      <w:pPr>
        <w:pStyle w:val="Akapitzlist"/>
        <w:widowControl w:val="0"/>
        <w:numPr>
          <w:ilvl w:val="0"/>
          <w:numId w:val="31"/>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zmiany przepisów prawa, w tym prawa miejscowego, wpływającego na zasady lub sposób lub zakres odbierania lub zagospodarowywania odpadów komunalnych,</w:t>
      </w:r>
    </w:p>
    <w:p w14:paraId="7EE8F64F" w14:textId="6AEC026A" w:rsidR="008D4181" w:rsidRDefault="008D4181" w:rsidP="00011A8F">
      <w:pPr>
        <w:pStyle w:val="Akapitzlist"/>
        <w:widowControl w:val="0"/>
        <w:numPr>
          <w:ilvl w:val="0"/>
          <w:numId w:val="31"/>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zaistnienie siły wyższej uniemożliwiającego wykonanie przedmiotu umowy zgodnie z jej postanowieniami lub obowiązującymi przepisani prawa; przez siłę wyższą Zamawiający rozumie pożar, powódź, eksplozję, awarie energetyczne, wojnę, operacje wojskowe, rozruchy, niepokoje społeczne, ograniczenia i zakazy wydane przez organy administracji publicznej, a tak ze inne nadzwyczajne zjawiska losowe i przyrodnicze, wszystkie z nich pozostające poza kontrolą Stron umowy, których nie można było przewidzieć w chwili zawarcie umowy, a jeżeli możliwie były do przewidzenia nie można było im zapobiec.</w:t>
      </w:r>
    </w:p>
    <w:p w14:paraId="6A30E3EF" w14:textId="6388FBF6" w:rsidR="008D4181" w:rsidRDefault="008D4181"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Ponadto dopuszczalna jest zmiana umowy w zakresie:</w:t>
      </w:r>
    </w:p>
    <w:p w14:paraId="6D7A4AC6" w14:textId="7D876A83" w:rsidR="008D4181" w:rsidRDefault="00E94013" w:rsidP="00011A8F">
      <w:pPr>
        <w:pStyle w:val="Akapitzlist"/>
        <w:widowControl w:val="0"/>
        <w:numPr>
          <w:ilvl w:val="0"/>
          <w:numId w:val="32"/>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d</w:t>
      </w:r>
      <w:r w:rsidR="008D4181">
        <w:rPr>
          <w:rFonts w:eastAsia="Segoe UI" w:cstheme="minorHAnsi"/>
          <w:color w:val="000000"/>
          <w:kern w:val="3"/>
          <w:lang w:eastAsia="zh-CN" w:bidi="hi-IN"/>
        </w:rPr>
        <w:t xml:space="preserve">opuszczenia do wykonywania zamówienia podwykonawcy, po wcześniejszej akceptacji przez Zamawiającego i spełnieniu wymagań SWZ dotyczących wykonywania wskazanego zakresu </w:t>
      </w:r>
      <w:r w:rsidR="008D4181">
        <w:rPr>
          <w:rFonts w:eastAsia="Segoe UI" w:cstheme="minorHAnsi"/>
          <w:color w:val="000000"/>
          <w:kern w:val="3"/>
          <w:lang w:eastAsia="zh-CN" w:bidi="hi-IN"/>
        </w:rPr>
        <w:lastRenderedPageBreak/>
        <w:t>prac przez podwykonawców;</w:t>
      </w:r>
    </w:p>
    <w:p w14:paraId="7260DD18" w14:textId="12BA78E6" w:rsidR="00837F18" w:rsidRDefault="00837F18" w:rsidP="00011A8F">
      <w:pPr>
        <w:pStyle w:val="Akapitzlist"/>
        <w:widowControl w:val="0"/>
        <w:numPr>
          <w:ilvl w:val="0"/>
          <w:numId w:val="32"/>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rodzajów (frakcji) odpadów, które będą </w:t>
      </w:r>
      <w:r w:rsidR="00243A5D">
        <w:rPr>
          <w:rFonts w:eastAsia="Segoe UI" w:cstheme="minorHAnsi"/>
          <w:color w:val="000000"/>
          <w:kern w:val="3"/>
          <w:lang w:eastAsia="zh-CN" w:bidi="hi-IN"/>
        </w:rPr>
        <w:t>odbierane i transportowane z terenu Gminy Zakrzew, w tym również w ramach poszczególnych kategorii usług wynikających z umowy, zarówno w przypadku zmiany aktów prawa, jak również powstania po stronie Gminy Zakrzew potrzeby wydzielenia dodatkowej frakcji odpadów lub ograniczenia frakcji odpadów, które będą podlegały selektywnemu zbieraniu, w tym ze względów organizacyjnych lub ekonomicznych. Zmiana umowy, o której mowa w poprzednim zdaniu, może stanowić podstawę zmiany wynagrodzenia Wykonawcy, o uzasadnione i wykazane koszty, wynikające z konieczności odbioru i transportu dodatkowej lub mniejszej ilości frakcji odpadów komunalnych;</w:t>
      </w:r>
    </w:p>
    <w:p w14:paraId="721866EA" w14:textId="34A328CC" w:rsidR="008D4181" w:rsidRDefault="00E94013" w:rsidP="00011A8F">
      <w:pPr>
        <w:pStyle w:val="Akapitzlist"/>
        <w:widowControl w:val="0"/>
        <w:numPr>
          <w:ilvl w:val="0"/>
          <w:numId w:val="32"/>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częstotliwości odbioru odpadów komunalnych, niezależnie od sposobu w jaki określone frakcje odpadów są odbierane, zarówno w przypadku zmiany aktów prawa, jak również powstania po stronie Gminy Zakrzew potrzeby wydzielenia dodatkowej frakcji odpadów, które będą podlegały selektywnemu zbieraniu, w tym ze względów organizacyjnych lub ekonomicznych. Zmiana umowy, o której mowa w poprzednim zdaniu może stanowić podstawę zmiany wynagrodzenia Wykonawcy, o uzasadnione i wykazane koszty, wynikające z konieczności odbioru i transportu w większej częstotliwości</w:t>
      </w:r>
      <w:r w:rsidR="00837F18">
        <w:rPr>
          <w:rFonts w:eastAsia="Segoe UI" w:cstheme="minorHAnsi"/>
          <w:color w:val="000000"/>
          <w:kern w:val="3"/>
          <w:lang w:eastAsia="zh-CN" w:bidi="hi-IN"/>
        </w:rPr>
        <w:t>;</w:t>
      </w:r>
    </w:p>
    <w:p w14:paraId="46D5E6D8" w14:textId="3E83CF53" w:rsidR="00837F18" w:rsidRDefault="00837F18" w:rsidP="00011A8F">
      <w:pPr>
        <w:pStyle w:val="Akapitzlist"/>
        <w:widowControl w:val="0"/>
        <w:numPr>
          <w:ilvl w:val="0"/>
          <w:numId w:val="32"/>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zmiany wymogów względem pojazdów wykorzystywanych przez Wykonawcę do realizacji zamówienia, w szczególności, jeżeli zamiana taka okaże się konieczna lub celowa ze względu na zmianę przepisów prawa, wymogów jakie spełniać musi Zamawiający lub Wykonawca </w:t>
      </w:r>
      <w:r w:rsidR="00243A5D">
        <w:rPr>
          <w:rFonts w:eastAsia="Segoe UI" w:cstheme="minorHAnsi"/>
          <w:color w:val="000000"/>
          <w:kern w:val="3"/>
          <w:lang w:eastAsia="zh-CN" w:bidi="hi-IN"/>
        </w:rPr>
        <w:t xml:space="preserve">                                     </w:t>
      </w:r>
      <w:r>
        <w:rPr>
          <w:rFonts w:eastAsia="Segoe UI" w:cstheme="minorHAnsi"/>
          <w:color w:val="000000"/>
          <w:kern w:val="3"/>
          <w:lang w:eastAsia="zh-CN" w:bidi="hi-IN"/>
        </w:rPr>
        <w:t>a wynikających z przepisów prawa lub przeprowadzonych względem Zamawiającego działań kontrolnych, jak również ze względów organizacyjnych lub ekonomicznych</w:t>
      </w:r>
      <w:r w:rsidR="00243A5D">
        <w:rPr>
          <w:rFonts w:eastAsia="Segoe UI" w:cstheme="minorHAnsi"/>
          <w:color w:val="000000"/>
          <w:kern w:val="3"/>
          <w:lang w:eastAsia="zh-CN" w:bidi="hi-IN"/>
        </w:rPr>
        <w:t>;</w:t>
      </w:r>
    </w:p>
    <w:p w14:paraId="090D7F05" w14:textId="5F760BDA" w:rsidR="00243A5D" w:rsidRDefault="00243A5D" w:rsidP="00011A8F">
      <w:pPr>
        <w:pStyle w:val="Akapitzlist"/>
        <w:widowControl w:val="0"/>
        <w:numPr>
          <w:ilvl w:val="0"/>
          <w:numId w:val="32"/>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zmiany instalacji w której następować będzie zagospodarowanie odpadów komunalnych,                             w szczególności w przypadku zaistnienia obiektywnej niemożliwości przekazywania odpadów do instalacji wskazanych w ofercie Wykonawcy.</w:t>
      </w:r>
    </w:p>
    <w:p w14:paraId="341AD590" w14:textId="6D6D7607" w:rsidR="009933A9" w:rsidRDefault="00157960"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Każda ze wskazanych w ust. 1 – 3 zmian może wiązać się również ze zmianą wysokości wynagrodzenia należnego Wykonawcy. Wykonawca zobowiązany jest przedstawić Zamawiającemu szczegółową kalkulację zmiany wysokości swojego wynagrodzenia.</w:t>
      </w:r>
    </w:p>
    <w:p w14:paraId="47CE2DB8" w14:textId="285BFFD5" w:rsidR="00157960" w:rsidRDefault="00157960"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Zamawiający może żądać od Wykonawcy dodatkowych wyjaśnień w zakresie odnoszącym się do przedstawionej kalkulacji, w tym w szczególności wyjaśnień, których celem jest jednoznaczne</w:t>
      </w:r>
      <w:r w:rsidR="00206321">
        <w:rPr>
          <w:rFonts w:eastAsia="Segoe UI" w:cstheme="minorHAnsi"/>
          <w:color w:val="000000"/>
          <w:kern w:val="3"/>
          <w:lang w:eastAsia="zh-CN" w:bidi="hi-IN"/>
        </w:rPr>
        <w:t xml:space="preserve">                         </w:t>
      </w:r>
      <w:r>
        <w:rPr>
          <w:rFonts w:eastAsia="Segoe UI" w:cstheme="minorHAnsi"/>
          <w:color w:val="000000"/>
          <w:kern w:val="3"/>
          <w:lang w:eastAsia="zh-CN" w:bidi="hi-IN"/>
        </w:rPr>
        <w:t xml:space="preserve"> i wyczerpujące wykazanie, w jaki sposób zmiany umowy wpłyną na koszt wykonania zamówienia.</w:t>
      </w:r>
    </w:p>
    <w:p w14:paraId="7461211D" w14:textId="22D896E2" w:rsidR="00157960" w:rsidRDefault="00157960"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Ewentualna zmiana wysokości wynagrodzenia będzie poprzedzona sprawdzeniem dokumentów przedstawionych przez Wykonawcę.</w:t>
      </w:r>
    </w:p>
    <w:p w14:paraId="3A9670D3" w14:textId="7E885752" w:rsidR="00157960" w:rsidRDefault="00157960"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Wynagrodzenie Wykonawcy może ulec zmianie w przypadku zmiany:</w:t>
      </w:r>
    </w:p>
    <w:p w14:paraId="1C606E8A" w14:textId="32483060" w:rsidR="00157960" w:rsidRDefault="004B09F6" w:rsidP="00011A8F">
      <w:pPr>
        <w:pStyle w:val="Akapitzlist"/>
        <w:widowControl w:val="0"/>
        <w:numPr>
          <w:ilvl w:val="0"/>
          <w:numId w:val="33"/>
        </w:numPr>
        <w:autoSpaceDN w:val="0"/>
        <w:spacing w:after="0" w:line="276" w:lineRule="auto"/>
        <w:ind w:left="720"/>
        <w:rPr>
          <w:rFonts w:eastAsia="Segoe UI" w:cstheme="minorHAnsi"/>
          <w:color w:val="000000"/>
          <w:kern w:val="3"/>
          <w:lang w:eastAsia="zh-CN" w:bidi="hi-IN"/>
        </w:rPr>
      </w:pPr>
      <w:r>
        <w:rPr>
          <w:rFonts w:eastAsia="Segoe UI" w:cstheme="minorHAnsi"/>
          <w:color w:val="000000"/>
          <w:kern w:val="3"/>
          <w:lang w:eastAsia="zh-CN" w:bidi="hi-IN"/>
        </w:rPr>
        <w:t>s</w:t>
      </w:r>
      <w:r w:rsidR="00157960">
        <w:rPr>
          <w:rFonts w:eastAsia="Segoe UI" w:cstheme="minorHAnsi"/>
          <w:color w:val="000000"/>
          <w:kern w:val="3"/>
          <w:lang w:eastAsia="zh-CN" w:bidi="hi-IN"/>
        </w:rPr>
        <w:t>tawki podatku od towarów i usług oraz podatku akcyzowego,</w:t>
      </w:r>
    </w:p>
    <w:p w14:paraId="42DF1DCB" w14:textId="10B1AC98" w:rsidR="00157960" w:rsidRDefault="004B09F6" w:rsidP="00011A8F">
      <w:pPr>
        <w:pStyle w:val="Akapitzlist"/>
        <w:widowControl w:val="0"/>
        <w:numPr>
          <w:ilvl w:val="0"/>
          <w:numId w:val="33"/>
        </w:numPr>
        <w:autoSpaceDN w:val="0"/>
        <w:spacing w:after="0" w:line="276" w:lineRule="auto"/>
        <w:ind w:left="720"/>
        <w:rPr>
          <w:rFonts w:eastAsia="Segoe UI" w:cstheme="minorHAnsi"/>
          <w:color w:val="000000"/>
          <w:kern w:val="3"/>
          <w:lang w:eastAsia="zh-CN" w:bidi="hi-IN"/>
        </w:rPr>
      </w:pPr>
      <w:r>
        <w:rPr>
          <w:rFonts w:eastAsia="Segoe UI" w:cstheme="minorHAnsi"/>
          <w:color w:val="000000"/>
          <w:kern w:val="3"/>
          <w:lang w:eastAsia="zh-CN" w:bidi="hi-IN"/>
        </w:rPr>
        <w:t>w</w:t>
      </w:r>
      <w:r w:rsidR="00157960">
        <w:rPr>
          <w:rFonts w:eastAsia="Segoe UI" w:cstheme="minorHAnsi"/>
          <w:color w:val="000000"/>
          <w:kern w:val="3"/>
          <w:lang w:eastAsia="zh-CN" w:bidi="hi-IN"/>
        </w:rPr>
        <w:t>ysokości minimalnego wynagrodzenia za pracę</w:t>
      </w:r>
      <w:r>
        <w:rPr>
          <w:rFonts w:eastAsia="Segoe UI" w:cstheme="minorHAnsi"/>
          <w:color w:val="000000"/>
          <w:kern w:val="3"/>
          <w:lang w:eastAsia="zh-CN" w:bidi="hi-IN"/>
        </w:rPr>
        <w:t xml:space="preserve"> albo wysokości minimalnej stawki godzinowej, ustalonych na podstawie ustawy z dnia 10 października 2002r. o minimalnym wynagrodzeniu za pracę,</w:t>
      </w:r>
    </w:p>
    <w:p w14:paraId="27A38094" w14:textId="036D6169" w:rsidR="004B09F6" w:rsidRDefault="004B09F6" w:rsidP="00011A8F">
      <w:pPr>
        <w:pStyle w:val="Akapitzlist"/>
        <w:widowControl w:val="0"/>
        <w:numPr>
          <w:ilvl w:val="0"/>
          <w:numId w:val="33"/>
        </w:numPr>
        <w:autoSpaceDN w:val="0"/>
        <w:spacing w:after="0" w:line="276" w:lineRule="auto"/>
        <w:ind w:left="720"/>
        <w:rPr>
          <w:rFonts w:eastAsia="Segoe UI" w:cstheme="minorHAnsi"/>
          <w:color w:val="000000"/>
          <w:kern w:val="3"/>
          <w:lang w:eastAsia="zh-CN" w:bidi="hi-IN"/>
        </w:rPr>
      </w:pPr>
      <w:r>
        <w:rPr>
          <w:rFonts w:eastAsia="Segoe UI" w:cstheme="minorHAnsi"/>
          <w:color w:val="000000"/>
          <w:kern w:val="3"/>
          <w:lang w:eastAsia="zh-CN" w:bidi="hi-IN"/>
        </w:rPr>
        <w:t>zasad podlegania ubezpieczeniom społecznym lub ubezpieczeniu zdrowotnemu lub wysokości stawki składki na ubezpieczenia społeczne lub ubezpieczenie zdrowotne,</w:t>
      </w:r>
    </w:p>
    <w:p w14:paraId="0CCA75E6" w14:textId="7EE6D09E" w:rsidR="004B09F6" w:rsidRDefault="004B09F6" w:rsidP="00011A8F">
      <w:pPr>
        <w:pStyle w:val="Akapitzlist"/>
        <w:widowControl w:val="0"/>
        <w:numPr>
          <w:ilvl w:val="0"/>
          <w:numId w:val="33"/>
        </w:numPr>
        <w:autoSpaceDN w:val="0"/>
        <w:spacing w:after="0" w:line="276" w:lineRule="auto"/>
        <w:ind w:left="720"/>
        <w:rPr>
          <w:rFonts w:eastAsia="Segoe UI" w:cstheme="minorHAnsi"/>
          <w:color w:val="000000"/>
          <w:kern w:val="3"/>
          <w:lang w:eastAsia="zh-CN" w:bidi="hi-IN"/>
        </w:rPr>
      </w:pPr>
      <w:r>
        <w:rPr>
          <w:rFonts w:eastAsia="Segoe UI" w:cstheme="minorHAnsi"/>
          <w:color w:val="000000"/>
          <w:kern w:val="3"/>
          <w:lang w:eastAsia="zh-CN" w:bidi="hi-IN"/>
        </w:rPr>
        <w:t>zasad gromadzenia i wysokości wpłat do pracowniczych planów kapitałowych, o których mowa w ustawie z dnia 4 października 2018r. o pracowniczych planach kapitałowych</w:t>
      </w:r>
    </w:p>
    <w:p w14:paraId="55C9E5FE" w14:textId="58AB02FF" w:rsidR="004B09F6" w:rsidRDefault="004B09F6" w:rsidP="00011A8F">
      <w:pPr>
        <w:widowControl w:val="0"/>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 xml:space="preserve">- na zasadach i w sposób określony w ust. </w:t>
      </w:r>
      <w:r w:rsidR="00120C51">
        <w:rPr>
          <w:rFonts w:eastAsia="Segoe UI" w:cstheme="minorHAnsi"/>
          <w:color w:val="000000"/>
          <w:kern w:val="3"/>
          <w:lang w:eastAsia="zh-CN" w:bidi="hi-IN"/>
        </w:rPr>
        <w:t>8 - 18</w:t>
      </w:r>
      <w:r>
        <w:rPr>
          <w:rFonts w:eastAsia="Segoe UI" w:cstheme="minorHAnsi"/>
          <w:color w:val="000000"/>
          <w:kern w:val="3"/>
          <w:lang w:eastAsia="zh-CN" w:bidi="hi-IN"/>
        </w:rPr>
        <w:t>, jeżeli zmiany te będą miały wpływ na koszty wykonania zamówienia przez Wykonawcę.</w:t>
      </w:r>
    </w:p>
    <w:p w14:paraId="7B003AC5" w14:textId="4936C1B0" w:rsidR="004A1C81" w:rsidRDefault="004A1C81"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Zmiana wysokości</w:t>
      </w:r>
      <w:r w:rsidR="005121C1">
        <w:rPr>
          <w:rFonts w:eastAsia="Segoe UI" w:cstheme="minorHAnsi"/>
          <w:color w:val="000000"/>
          <w:kern w:val="3"/>
          <w:lang w:eastAsia="zh-CN" w:bidi="hi-IN"/>
        </w:rPr>
        <w:t xml:space="preserve"> wynagrodzenia należnego Wykonawcy w przypadku zaistnienia przesłanki,</w:t>
      </w:r>
      <w:r w:rsidR="00E270BB">
        <w:rPr>
          <w:rFonts w:eastAsia="Segoe UI" w:cstheme="minorHAnsi"/>
          <w:color w:val="000000"/>
          <w:kern w:val="3"/>
          <w:lang w:eastAsia="zh-CN" w:bidi="hi-IN"/>
        </w:rPr>
        <w:t xml:space="preserve">                     </w:t>
      </w:r>
      <w:r w:rsidR="005121C1">
        <w:rPr>
          <w:rFonts w:eastAsia="Segoe UI" w:cstheme="minorHAnsi"/>
          <w:color w:val="000000"/>
          <w:kern w:val="3"/>
          <w:lang w:eastAsia="zh-CN" w:bidi="hi-IN"/>
        </w:rPr>
        <w:t xml:space="preserve"> o której mowa w ust. 7 pkt 1, będzie odnosić się wyłącznie do części przedmiotu umowy </w:t>
      </w:r>
      <w:r w:rsidR="005121C1">
        <w:rPr>
          <w:rFonts w:eastAsia="Segoe UI" w:cstheme="minorHAnsi"/>
          <w:color w:val="000000"/>
          <w:kern w:val="3"/>
          <w:lang w:eastAsia="zh-CN" w:bidi="hi-IN"/>
        </w:rPr>
        <w:lastRenderedPageBreak/>
        <w:t>zrealizowanej, zgodnie z terminami ustalonymi umową, pod dniu wejścia w życie przepisów zmieniających stawkę podatku od towarów i usług oraz wyłącznie do części przedmiotu umowy, do której zastosowanie znajdzie zmiana stawki podatku od towarów i usług.</w:t>
      </w:r>
    </w:p>
    <w:p w14:paraId="446A8BA9" w14:textId="7D74781D" w:rsidR="005121C1" w:rsidRDefault="005121C1"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 xml:space="preserve">W przypadku zmiany, o której mowa w ust. 7 pkt 1, wysokość cen jednostkowych netto określonych w § </w:t>
      </w:r>
      <w:r w:rsidR="005113B7">
        <w:rPr>
          <w:rFonts w:eastAsia="Segoe UI" w:cstheme="minorHAnsi"/>
          <w:color w:val="000000"/>
          <w:kern w:val="3"/>
          <w:lang w:eastAsia="zh-CN" w:bidi="hi-IN"/>
        </w:rPr>
        <w:t>9 ust. 1</w:t>
      </w:r>
      <w:r>
        <w:rPr>
          <w:rFonts w:eastAsia="Segoe UI" w:cstheme="minorHAnsi"/>
          <w:color w:val="000000"/>
          <w:kern w:val="3"/>
          <w:lang w:eastAsia="zh-CN" w:bidi="hi-IN"/>
        </w:rPr>
        <w:t xml:space="preserve"> nie zmieni się, a wysokość cen jednostkowych brutto zostanie wyliczona na podstawie nowych przepisów.</w:t>
      </w:r>
    </w:p>
    <w:p w14:paraId="7C17223E" w14:textId="22EC7551" w:rsidR="005121C1" w:rsidRDefault="005113B7"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 xml:space="preserve">Zmiana wysokości wynagrodzenia w przypadku zaistnienia przesłanki, o której mowa w ust. 7 pkt 2, 3 i 4, będzie obejmować wyłącznie tę część wynagrodzenia należnego </w:t>
      </w:r>
      <w:r w:rsidR="00D56BBE">
        <w:rPr>
          <w:rFonts w:eastAsia="Segoe UI" w:cstheme="minorHAnsi"/>
          <w:color w:val="000000"/>
          <w:kern w:val="3"/>
          <w:lang w:eastAsia="zh-CN" w:bidi="hi-IN"/>
        </w:rPr>
        <w:t>W</w:t>
      </w:r>
      <w:r>
        <w:rPr>
          <w:rFonts w:eastAsia="Segoe UI" w:cstheme="minorHAnsi"/>
          <w:color w:val="000000"/>
          <w:kern w:val="3"/>
          <w:lang w:eastAsia="zh-CN" w:bidi="hi-IN"/>
        </w:rPr>
        <w:t xml:space="preserve">ykonawcy, w odniesieniu do której nastąpiła zmiana wysokości kosztów wykonania umowy przez Wykonawcę w związku </w:t>
      </w:r>
      <w:r w:rsidR="00FB6907">
        <w:rPr>
          <w:rFonts w:eastAsia="Segoe UI" w:cstheme="minorHAnsi"/>
          <w:color w:val="000000"/>
          <w:kern w:val="3"/>
          <w:lang w:eastAsia="zh-CN" w:bidi="hi-IN"/>
        </w:rPr>
        <w:t xml:space="preserve"> </w:t>
      </w:r>
      <w:r>
        <w:rPr>
          <w:rFonts w:eastAsia="Segoe UI" w:cstheme="minorHAnsi"/>
          <w:color w:val="000000"/>
          <w:kern w:val="3"/>
          <w:lang w:eastAsia="zh-CN" w:bidi="hi-IN"/>
        </w:rPr>
        <w:t>z wejściem w życie przepisów odpowiednio zmieniających wysokość minimalnego wynagrodzenia za pracę, dokonujących zmian w zakresie podlegania ubezpieczeniom społecznym lub ubezpieczeniu zdrowotnemu lub w zakresie wysokości stawki składki na ubezpieczenia społeczne lub zdrowotne lub zmieniających zasady gromadzenia i wysokości wpłat do pracowniczych planów kapitałowych</w:t>
      </w:r>
      <w:r w:rsidR="00297966">
        <w:rPr>
          <w:rFonts w:eastAsia="Segoe UI" w:cstheme="minorHAnsi"/>
          <w:color w:val="000000"/>
          <w:kern w:val="3"/>
          <w:lang w:eastAsia="zh-CN" w:bidi="hi-IN"/>
        </w:rPr>
        <w:t>. Zmiana wynagrodzenia nastąpi, o ile zmiany przepisów prawa wskazane w tych punktach spowodowały zmianę kosztów wykonania przedmiotu umowy o więcej niż 5% w stosunku do kosztów poniesionych w miesiącu poprzedzającym tę zmianę.</w:t>
      </w:r>
      <w:r w:rsidR="00F40394">
        <w:rPr>
          <w:rFonts w:eastAsia="Segoe UI" w:cstheme="minorHAnsi"/>
          <w:color w:val="000000"/>
          <w:kern w:val="3"/>
          <w:lang w:eastAsia="zh-CN" w:bidi="hi-IN"/>
        </w:rPr>
        <w:t xml:space="preserve"> Zmiana wynagrodzenia dotyczy</w:t>
      </w:r>
      <w:r w:rsidR="00552674">
        <w:rPr>
          <w:rFonts w:eastAsia="Segoe UI" w:cstheme="minorHAnsi"/>
          <w:color w:val="000000"/>
          <w:kern w:val="3"/>
          <w:lang w:eastAsia="zh-CN" w:bidi="hi-IN"/>
        </w:rPr>
        <w:t>ć</w:t>
      </w:r>
      <w:r w:rsidR="00F40394">
        <w:rPr>
          <w:rFonts w:eastAsia="Segoe UI" w:cstheme="minorHAnsi"/>
          <w:color w:val="000000"/>
          <w:kern w:val="3"/>
          <w:lang w:eastAsia="zh-CN" w:bidi="hi-IN"/>
        </w:rPr>
        <w:t xml:space="preserve"> będzie tylko tej części wynagrodzenia, która pozostała do zapłacenia przez </w:t>
      </w:r>
      <w:r w:rsidR="00552674">
        <w:rPr>
          <w:rFonts w:eastAsia="Segoe UI" w:cstheme="minorHAnsi"/>
          <w:color w:val="000000"/>
          <w:kern w:val="3"/>
          <w:lang w:eastAsia="zh-CN" w:bidi="hi-IN"/>
        </w:rPr>
        <w:t>Z</w:t>
      </w:r>
      <w:r w:rsidR="00F40394">
        <w:rPr>
          <w:rFonts w:eastAsia="Segoe UI" w:cstheme="minorHAnsi"/>
          <w:color w:val="000000"/>
          <w:kern w:val="3"/>
          <w:lang w:eastAsia="zh-CN" w:bidi="hi-IN"/>
        </w:rPr>
        <w:t>amawiającego.</w:t>
      </w:r>
      <w:r w:rsidR="00D56BBE">
        <w:rPr>
          <w:rFonts w:eastAsia="Segoe UI" w:cstheme="minorHAnsi"/>
          <w:color w:val="000000"/>
          <w:kern w:val="3"/>
          <w:lang w:eastAsia="zh-CN" w:bidi="hi-IN"/>
        </w:rPr>
        <w:t xml:space="preserve"> </w:t>
      </w:r>
      <w:r w:rsidR="0053058E">
        <w:rPr>
          <w:rFonts w:eastAsia="Segoe UI" w:cstheme="minorHAnsi"/>
          <w:color w:val="000000"/>
          <w:kern w:val="3"/>
          <w:lang w:eastAsia="zh-CN" w:bidi="hi-IN"/>
        </w:rPr>
        <w:t xml:space="preserve">                          </w:t>
      </w:r>
    </w:p>
    <w:p w14:paraId="248ACA9F" w14:textId="0C601A61" w:rsidR="00552674" w:rsidRDefault="00552674"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 xml:space="preserve">W przypadku zmiany, o której mowa w ust. 7 pkt 2, wynagrodzenie Wykonawcy ulegnie zmianie </w:t>
      </w:r>
      <w:r w:rsidR="00156F66">
        <w:rPr>
          <w:rFonts w:eastAsia="Segoe UI" w:cstheme="minorHAnsi"/>
          <w:color w:val="000000"/>
          <w:kern w:val="3"/>
          <w:lang w:eastAsia="zh-CN" w:bidi="hi-IN"/>
        </w:rPr>
        <w:t xml:space="preserve">              </w:t>
      </w:r>
      <w:r>
        <w:rPr>
          <w:rFonts w:eastAsia="Segoe UI" w:cstheme="minorHAnsi"/>
          <w:color w:val="000000"/>
          <w:kern w:val="3"/>
          <w:lang w:eastAsia="zh-CN" w:bidi="hi-IN"/>
        </w:rPr>
        <w:t>o kwotę odpowiadającą wzrostowi kosztu Wykonawcy w związku ze zwiększeniem wysokości wynagrodzeń pracowników realizujących przedmiot umowy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realizujących przedmiot umowy, odpowiadającej zakresowi, w jakim wykonują oni prace bezpośrednio związane z realizacją przedmiotu umowy.</w:t>
      </w:r>
    </w:p>
    <w:p w14:paraId="3D44796A" w14:textId="39CFE18F" w:rsidR="00552674" w:rsidRDefault="00552674"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W przypadku zmiany, o której mowa w ust. 7 pkt 3 i 4, wynagrodzenie Wykonawcy ulegnie zmianie o kwotę odpowiadającą zmianie kosztu Wykonawcy ponoszonego w związku z wypłatą wynagrodzenia pracownikom realizującym przedmiot umowy. Kwota odpowiadająca zmianie kosztu Wykonawcy będzie odnosić się wyłącznie do części wynagrodzeni</w:t>
      </w:r>
      <w:r w:rsidR="0053058E">
        <w:rPr>
          <w:rFonts w:eastAsia="Segoe UI" w:cstheme="minorHAnsi"/>
          <w:color w:val="000000"/>
          <w:kern w:val="3"/>
          <w:lang w:eastAsia="zh-CN" w:bidi="hi-IN"/>
        </w:rPr>
        <w:t>a</w:t>
      </w:r>
      <w:r>
        <w:rPr>
          <w:rFonts w:eastAsia="Segoe UI" w:cstheme="minorHAnsi"/>
          <w:color w:val="000000"/>
          <w:kern w:val="3"/>
          <w:lang w:eastAsia="zh-CN" w:bidi="hi-IN"/>
        </w:rPr>
        <w:t xml:space="preserve"> pracowników realizujących przedmiot umowy, odpowiadającej zakresowi, w jakim wykonują oni prace bezpośrednio związane z realizacją przedmiotu umowy.</w:t>
      </w:r>
    </w:p>
    <w:p w14:paraId="13635A2B" w14:textId="2C532F80" w:rsidR="00552674" w:rsidRDefault="00552674"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 xml:space="preserve">W celu </w:t>
      </w:r>
      <w:r w:rsidR="001024BF">
        <w:rPr>
          <w:rFonts w:eastAsia="Segoe UI" w:cstheme="minorHAnsi"/>
          <w:color w:val="000000"/>
          <w:kern w:val="3"/>
          <w:lang w:eastAsia="zh-CN" w:bidi="hi-IN"/>
        </w:rPr>
        <w:t xml:space="preserve">dokonania zmiany w formie aneksu, Wykonawca po wejściu w życie przepisów zmieniających okoliczności wskazane w ust. 7 może wystąpić do </w:t>
      </w:r>
      <w:r w:rsidR="00D56BBE">
        <w:rPr>
          <w:rFonts w:eastAsia="Segoe UI" w:cstheme="minorHAnsi"/>
          <w:color w:val="000000"/>
          <w:kern w:val="3"/>
          <w:lang w:eastAsia="zh-CN" w:bidi="hi-IN"/>
        </w:rPr>
        <w:t>Z</w:t>
      </w:r>
      <w:r w:rsidR="001024BF">
        <w:rPr>
          <w:rFonts w:eastAsia="Segoe UI" w:cstheme="minorHAnsi"/>
          <w:color w:val="000000"/>
          <w:kern w:val="3"/>
          <w:lang w:eastAsia="zh-CN" w:bidi="hi-IN"/>
        </w:rPr>
        <w:t>amawiającego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realizacji przedmiotu umowy, uzasadniająca zmianę wysokości wynagrodzenia należnego Wykonawcy. Wykonawca winien wykazać bezpośredni wpływ tych zmian na koszty realizacji przedmiotu umowy, zarówno co do faktu, jak i co do wysokości, przedstawiając na to wiarygodne dowody i wyliczenia.</w:t>
      </w:r>
    </w:p>
    <w:p w14:paraId="66843146" w14:textId="4F1E375E" w:rsidR="001024BF" w:rsidRDefault="001024BF"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W przypadku zmian, o których mowa w ust. 7 pkt 2, 3 i 4, Wykonawca zobowiązany jest dołączyć do wniosku dokumenty, z których będzie wynikać, w jakim zakresie zmiany te mają wpływ na koszty realizacji przedmiotu umowy, w szczególności:</w:t>
      </w:r>
    </w:p>
    <w:p w14:paraId="683A2F8E" w14:textId="56BFC944" w:rsidR="001024BF" w:rsidRDefault="00F62182" w:rsidP="00011A8F">
      <w:pPr>
        <w:pStyle w:val="Akapitzlist"/>
        <w:widowControl w:val="0"/>
        <w:numPr>
          <w:ilvl w:val="0"/>
          <w:numId w:val="3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w:t>
      </w:r>
      <w:r w:rsidR="001024BF">
        <w:rPr>
          <w:rFonts w:eastAsia="Segoe UI" w:cstheme="minorHAnsi"/>
          <w:color w:val="000000"/>
          <w:kern w:val="3"/>
          <w:lang w:eastAsia="zh-CN" w:bidi="hi-IN"/>
        </w:rPr>
        <w:t xml:space="preserve">isemne zestawienie wynagrodzeń (zarówno przed, jak i po zmianie) pracowników </w:t>
      </w:r>
      <w:r w:rsidR="001024BF">
        <w:rPr>
          <w:rFonts w:eastAsia="Segoe UI" w:cstheme="minorHAnsi"/>
          <w:color w:val="000000"/>
          <w:kern w:val="3"/>
          <w:lang w:eastAsia="zh-CN" w:bidi="hi-IN"/>
        </w:rPr>
        <w:lastRenderedPageBreak/>
        <w:t>świadczących usługę, wraz z określeniem zakresu (części etatu), w jakim wykonują oni prace bezpośrednio związane z realizacją przedmiotu umowy oraz części wynagrodzenia odpowiadającej temu zakresowi – w przypadku zmiany, o której mowa w ust. 7 pkt 2, lub</w:t>
      </w:r>
    </w:p>
    <w:p w14:paraId="378D41E5" w14:textId="35907A2D" w:rsidR="001024BF" w:rsidRDefault="00F62182" w:rsidP="00011A8F">
      <w:pPr>
        <w:pStyle w:val="Akapitzlist"/>
        <w:widowControl w:val="0"/>
        <w:numPr>
          <w:ilvl w:val="0"/>
          <w:numId w:val="3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w:t>
      </w:r>
      <w:r w:rsidR="001024BF">
        <w:rPr>
          <w:rFonts w:eastAsia="Segoe UI" w:cstheme="minorHAnsi"/>
          <w:color w:val="000000"/>
          <w:kern w:val="3"/>
          <w:lang w:eastAsia="zh-CN" w:bidi="hi-IN"/>
        </w:rPr>
        <w:t>isemne zestawienie wynagrodzeń (zarówno przed, jak i po zmianie) pracowników świadczących usługę, wraz z kwotami składek uiszczanych do Zakładu Ubezpieczeń Społecznych lub Kasy Rolniczego Ubezpieczenia Społecznego w części finansowanej przez Wykonawcę,</w:t>
      </w:r>
      <w:r w:rsidR="00976BBA">
        <w:rPr>
          <w:rFonts w:eastAsia="Segoe UI" w:cstheme="minorHAnsi"/>
          <w:color w:val="000000"/>
          <w:kern w:val="3"/>
          <w:lang w:eastAsia="zh-CN" w:bidi="hi-IN"/>
        </w:rPr>
        <w:t xml:space="preserve"> </w:t>
      </w:r>
      <w:r w:rsidR="001024BF">
        <w:rPr>
          <w:rFonts w:eastAsia="Segoe UI" w:cstheme="minorHAnsi"/>
          <w:color w:val="000000"/>
          <w:kern w:val="3"/>
          <w:lang w:eastAsia="zh-CN" w:bidi="hi-IN"/>
        </w:rPr>
        <w:t xml:space="preserve"> z określeniem zakresu (części etatu), w jakim wykonują o</w:t>
      </w:r>
      <w:r>
        <w:rPr>
          <w:rFonts w:eastAsia="Segoe UI" w:cstheme="minorHAnsi"/>
          <w:color w:val="000000"/>
          <w:kern w:val="3"/>
          <w:lang w:eastAsia="zh-CN" w:bidi="hi-IN"/>
        </w:rPr>
        <w:t>n</w:t>
      </w:r>
      <w:r w:rsidR="001024BF">
        <w:rPr>
          <w:rFonts w:eastAsia="Segoe UI" w:cstheme="minorHAnsi"/>
          <w:color w:val="000000"/>
          <w:kern w:val="3"/>
          <w:lang w:eastAsia="zh-CN" w:bidi="hi-IN"/>
        </w:rPr>
        <w:t>i prace bezpośrednio związane</w:t>
      </w:r>
      <w:r>
        <w:rPr>
          <w:rFonts w:eastAsia="Segoe UI" w:cstheme="minorHAnsi"/>
          <w:color w:val="000000"/>
          <w:kern w:val="3"/>
          <w:lang w:eastAsia="zh-CN" w:bidi="hi-IN"/>
        </w:rPr>
        <w:t xml:space="preserve"> </w:t>
      </w:r>
      <w:r w:rsidR="001024BF">
        <w:rPr>
          <w:rFonts w:eastAsia="Segoe UI" w:cstheme="minorHAnsi"/>
          <w:color w:val="000000"/>
          <w:kern w:val="3"/>
          <w:lang w:eastAsia="zh-CN" w:bidi="hi-IN"/>
        </w:rPr>
        <w:t>z realizacją przedmiotu umowy oraz części wynagrodzenia odpowiadającej temu zakresowi</w:t>
      </w:r>
      <w:r w:rsidR="00976BBA">
        <w:rPr>
          <w:rFonts w:eastAsia="Segoe UI" w:cstheme="minorHAnsi"/>
          <w:color w:val="000000"/>
          <w:kern w:val="3"/>
          <w:lang w:eastAsia="zh-CN" w:bidi="hi-IN"/>
        </w:rPr>
        <w:t xml:space="preserve"> </w:t>
      </w:r>
      <w:r w:rsidR="001024BF">
        <w:rPr>
          <w:rFonts w:eastAsia="Segoe UI" w:cstheme="minorHAnsi"/>
          <w:color w:val="000000"/>
          <w:kern w:val="3"/>
          <w:lang w:eastAsia="zh-CN" w:bidi="hi-IN"/>
        </w:rPr>
        <w:t xml:space="preserve">– w przypadku zmiany, o której mowa w ust. </w:t>
      </w:r>
      <w:r w:rsidR="006C17ED">
        <w:rPr>
          <w:rFonts w:eastAsia="Segoe UI" w:cstheme="minorHAnsi"/>
          <w:color w:val="000000"/>
          <w:kern w:val="3"/>
          <w:lang w:eastAsia="zh-CN" w:bidi="hi-IN"/>
        </w:rPr>
        <w:t>7</w:t>
      </w:r>
      <w:r w:rsidR="001024BF">
        <w:rPr>
          <w:rFonts w:eastAsia="Segoe UI" w:cstheme="minorHAnsi"/>
          <w:color w:val="000000"/>
          <w:kern w:val="3"/>
          <w:lang w:eastAsia="zh-CN" w:bidi="hi-IN"/>
        </w:rPr>
        <w:t xml:space="preserve"> pkt 3 i 4.</w:t>
      </w:r>
    </w:p>
    <w:p w14:paraId="42B2FD27" w14:textId="41BC7E20" w:rsidR="00F62182" w:rsidRDefault="00F62182"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W przypadku zmian, o których mowa w ust. 7 pkt 2, 3 i 4, Wykonawca zobowiązany jest przedstawić nowe ceny jednostkowe określone w § 9 ust. 1 umowy, będące podstawą do wyliczenia należnego Wykonawcy wynagrodzenia. Wykonawca zobowiązany jest wykazać z należytą starannością wpływ zmian, o których mowa w ust. 7 pkt 2, 3 i 4 na zmianę cen jednostkowych określonych w § 9 ust. 1 niniejszej umowy.</w:t>
      </w:r>
    </w:p>
    <w:p w14:paraId="3D7D0A9B" w14:textId="7CABF35D" w:rsidR="00F62182" w:rsidRDefault="00F62182"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 xml:space="preserve">W terminie 14 dni roboczych od dnia otrzymania wniosku, o którym mowa w ust. 13, </w:t>
      </w:r>
      <w:r w:rsidR="00E270BB">
        <w:rPr>
          <w:rFonts w:eastAsia="Segoe UI" w:cstheme="minorHAnsi"/>
          <w:color w:val="000000"/>
          <w:kern w:val="3"/>
          <w:lang w:eastAsia="zh-CN" w:bidi="hi-IN"/>
        </w:rPr>
        <w:t>Z</w:t>
      </w:r>
      <w:r>
        <w:rPr>
          <w:rFonts w:eastAsia="Segoe UI" w:cstheme="minorHAnsi"/>
          <w:color w:val="000000"/>
          <w:kern w:val="3"/>
          <w:lang w:eastAsia="zh-CN" w:bidi="hi-IN"/>
        </w:rPr>
        <w:t>amawiający przekaże Wykonawcy informację o zakresie, w jakim zatwierdza wniosek oraz wskaże kwotę, o którą wynagrodzenie należne Wykonawcy ulega zmianie, albo informacje o niezatwierdzeniu wniosku wraz z uzasadnieniem.</w:t>
      </w:r>
    </w:p>
    <w:p w14:paraId="1D7A6D8B" w14:textId="0926BF49" w:rsidR="00F62182" w:rsidRDefault="00F62182"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W przypadku otrzymania przez Wykonawcę informacji o niezatwierdzeniu wniosku lub częściowym zatwierdzeniu wniosku, Wykonawca może ponownie wystąpić z wnioskiem</w:t>
      </w:r>
      <w:r w:rsidR="00E270BB">
        <w:rPr>
          <w:rFonts w:eastAsia="Segoe UI" w:cstheme="minorHAnsi"/>
          <w:color w:val="000000"/>
          <w:kern w:val="3"/>
          <w:lang w:eastAsia="zh-CN" w:bidi="hi-IN"/>
        </w:rPr>
        <w:t>, o którym mowa w ust. 13. W takim przypadku przepisy ust. 14 – 16 stosuje się odpowiednio.</w:t>
      </w:r>
    </w:p>
    <w:p w14:paraId="3E4AEEC0" w14:textId="2DCDE4D6" w:rsidR="00E270BB" w:rsidRDefault="00E270BB"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Zawarcie aneksu nastąpi nie później niż w terminie 30 dni od dnia zatwierdzenia wniosku                                 o dokonanie zmiany wysokości wynagrodzenia należnego Wykonawcy.</w:t>
      </w:r>
    </w:p>
    <w:p w14:paraId="35D42BD9" w14:textId="764AC900" w:rsidR="00E270BB" w:rsidRDefault="00E270BB"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Zmiana wysokości wynagrodzenia należnego Wykonawcy w przypadku zaistnienia przesłanki,                        o której mowa w ust. 7 pkt 2, 3 i 4, może nastąpić nie wcześniej niż od 1 stycznia 2025 roku.</w:t>
      </w:r>
    </w:p>
    <w:p w14:paraId="70F0D691" w14:textId="72C86DD6" w:rsidR="00E270BB" w:rsidRDefault="00E270BB"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Zamawiający do zmiany wysokości wynagrodzenia należnego Wykonawcy w przypadku zaistnienia przesłanki, o której mowa w ust. 7, polegającej na zmianach obniżających, stosuje postanowienia ust. 8 – 15 oraz ust. 18 odpowiednio. Wykonawca zobowiązany jest na wniosek Zamawiającego przedstawić nowe ceny jednostkowe określone w § 9 ust. 1 umowy, będące podstawą do wyliczenia należnego Wykonawcy wynagrodzenia.</w:t>
      </w:r>
    </w:p>
    <w:p w14:paraId="3EB897D5" w14:textId="0F10451A" w:rsidR="004E7B52" w:rsidRDefault="00A75788"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 xml:space="preserve">Dopuszcza się możliwość zmiany wysokości wynagrodzenia, o którym mowa w § 9 ust. 1, </w:t>
      </w:r>
      <w:r w:rsidR="005A04BF">
        <w:rPr>
          <w:rFonts w:eastAsia="Segoe UI" w:cstheme="minorHAnsi"/>
          <w:color w:val="000000"/>
          <w:kern w:val="3"/>
          <w:lang w:eastAsia="zh-CN" w:bidi="hi-IN"/>
        </w:rPr>
        <w:t xml:space="preserve">                                </w:t>
      </w:r>
      <w:r>
        <w:rPr>
          <w:rFonts w:eastAsia="Segoe UI" w:cstheme="minorHAnsi"/>
          <w:color w:val="000000"/>
          <w:kern w:val="3"/>
          <w:lang w:eastAsia="zh-CN" w:bidi="hi-IN"/>
        </w:rPr>
        <w:t>w przypadku, gdy konieczność wprowadzenia zmian implikowana jest zmianą cen materiałów lub kosztów związanych z realizacją zamówienia względem cen materiałów lub kosztów przyjętych</w:t>
      </w:r>
      <w:r w:rsidR="005A04BF">
        <w:rPr>
          <w:rFonts w:eastAsia="Segoe UI" w:cstheme="minorHAnsi"/>
          <w:color w:val="000000"/>
          <w:kern w:val="3"/>
          <w:lang w:eastAsia="zh-CN" w:bidi="hi-IN"/>
        </w:rPr>
        <w:t xml:space="preserve">                     </w:t>
      </w:r>
      <w:r>
        <w:rPr>
          <w:rFonts w:eastAsia="Segoe UI" w:cstheme="minorHAnsi"/>
          <w:color w:val="000000"/>
          <w:kern w:val="3"/>
          <w:lang w:eastAsia="zh-CN" w:bidi="hi-IN"/>
        </w:rPr>
        <w:t xml:space="preserve"> i uwzględnionych w wynagrodzeniu Wykonawcy wynikającym z oferty.</w:t>
      </w:r>
    </w:p>
    <w:p w14:paraId="6B5BA7CB" w14:textId="7B535B18" w:rsidR="004E7B52" w:rsidRDefault="004E7B52"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Przez zmianę ceny materiałów lub kosztów związanych z realizacją umowy rozumie się wzrost odpowiednio cen lub kosztów, jak i ich obniżenie, względem każdej pozycji składającej się na cen</w:t>
      </w:r>
      <w:r w:rsidR="00156F66">
        <w:rPr>
          <w:rFonts w:eastAsia="Segoe UI" w:cstheme="minorHAnsi"/>
          <w:color w:val="000000"/>
          <w:kern w:val="3"/>
          <w:lang w:eastAsia="zh-CN" w:bidi="hi-IN"/>
        </w:rPr>
        <w:t>y</w:t>
      </w:r>
      <w:r>
        <w:rPr>
          <w:rFonts w:eastAsia="Segoe UI" w:cstheme="minorHAnsi"/>
          <w:color w:val="000000"/>
          <w:kern w:val="3"/>
          <w:lang w:eastAsia="zh-CN" w:bidi="hi-IN"/>
        </w:rPr>
        <w:t xml:space="preserve"> jednostkow</w:t>
      </w:r>
      <w:r w:rsidR="00156F66">
        <w:rPr>
          <w:rFonts w:eastAsia="Segoe UI" w:cstheme="minorHAnsi"/>
          <w:color w:val="000000"/>
          <w:kern w:val="3"/>
          <w:lang w:eastAsia="zh-CN" w:bidi="hi-IN"/>
        </w:rPr>
        <w:t>e</w:t>
      </w:r>
      <w:r>
        <w:rPr>
          <w:rFonts w:eastAsia="Segoe UI" w:cstheme="minorHAnsi"/>
          <w:color w:val="000000"/>
          <w:kern w:val="3"/>
          <w:lang w:eastAsia="zh-CN" w:bidi="hi-IN"/>
        </w:rPr>
        <w:t xml:space="preserve"> wskazane przez Wykonawcę w ofercie.</w:t>
      </w:r>
    </w:p>
    <w:p w14:paraId="5CD0A651" w14:textId="391C44F5" w:rsidR="004E7B52" w:rsidRDefault="00A75788"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Zamawiający ustala następujące zasady stanowiące podstawę wprowadzenia zmiany waloryzacyjnej wysokości wynagrodzenia należnego Wykonawcy:</w:t>
      </w:r>
    </w:p>
    <w:p w14:paraId="483BEC6B" w14:textId="1C507F48" w:rsidR="00A75788" w:rsidRDefault="00AF14BC" w:rsidP="00011A8F">
      <w:pPr>
        <w:pStyle w:val="Akapitzlist"/>
        <w:widowControl w:val="0"/>
        <w:numPr>
          <w:ilvl w:val="0"/>
          <w:numId w:val="41"/>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w:t>
      </w:r>
      <w:r w:rsidR="00A75788">
        <w:rPr>
          <w:rFonts w:eastAsia="Segoe UI" w:cstheme="minorHAnsi"/>
          <w:color w:val="000000"/>
          <w:kern w:val="3"/>
          <w:lang w:eastAsia="zh-CN" w:bidi="hi-IN"/>
        </w:rPr>
        <w:t xml:space="preserve">oziom zmiany ceny materiałów lub kosztów związanych z realizacją zamówienia uprawniający Strony umowy do żądania zmiany wynagrodzenia ustala się na </w:t>
      </w:r>
      <w:r w:rsidR="00814276">
        <w:rPr>
          <w:rFonts w:eastAsia="Segoe UI" w:cstheme="minorHAnsi"/>
          <w:color w:val="000000"/>
          <w:kern w:val="3"/>
          <w:lang w:eastAsia="zh-CN" w:bidi="hi-IN"/>
        </w:rPr>
        <w:t>5</w:t>
      </w:r>
      <w:r w:rsidR="00A75788">
        <w:rPr>
          <w:rFonts w:eastAsia="Segoe UI" w:cstheme="minorHAnsi"/>
          <w:color w:val="000000"/>
          <w:kern w:val="3"/>
          <w:lang w:eastAsia="zh-CN" w:bidi="hi-IN"/>
        </w:rPr>
        <w:t>% w stosunku do poziomu cen tych samych materiałów lub kosztów z dnia składania ofert,</w:t>
      </w:r>
    </w:p>
    <w:p w14:paraId="38F9FD68" w14:textId="0DA3BC1F" w:rsidR="00A75788" w:rsidRDefault="00AF14BC" w:rsidP="00011A8F">
      <w:pPr>
        <w:pStyle w:val="Akapitzlist"/>
        <w:widowControl w:val="0"/>
        <w:numPr>
          <w:ilvl w:val="0"/>
          <w:numId w:val="41"/>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w:t>
      </w:r>
      <w:r w:rsidR="00A75788">
        <w:rPr>
          <w:rFonts w:eastAsia="Segoe UI" w:cstheme="minorHAnsi"/>
          <w:color w:val="000000"/>
          <w:kern w:val="3"/>
          <w:lang w:eastAsia="zh-CN" w:bidi="hi-IN"/>
        </w:rPr>
        <w:t xml:space="preserve">oczątkowy termin ustalenia zmiany wynagrodzenia ustala się na dzień zaistnienia przesłanki w postaci wzrostu ceny materiałów lub kosztów związanych z realizacją zamówienia o </w:t>
      </w:r>
      <w:r w:rsidR="00814276">
        <w:rPr>
          <w:rFonts w:eastAsia="Segoe UI" w:cstheme="minorHAnsi"/>
          <w:color w:val="000000"/>
          <w:kern w:val="3"/>
          <w:lang w:eastAsia="zh-CN" w:bidi="hi-IN"/>
        </w:rPr>
        <w:t>5</w:t>
      </w:r>
      <w:r w:rsidR="00A75788">
        <w:rPr>
          <w:rFonts w:eastAsia="Segoe UI" w:cstheme="minorHAnsi"/>
          <w:color w:val="000000"/>
          <w:kern w:val="3"/>
          <w:lang w:eastAsia="zh-CN" w:bidi="hi-IN"/>
        </w:rPr>
        <w:t>%</w:t>
      </w:r>
      <w:r w:rsidR="00245453">
        <w:rPr>
          <w:rFonts w:eastAsia="Segoe UI" w:cstheme="minorHAnsi"/>
          <w:color w:val="000000"/>
          <w:kern w:val="3"/>
          <w:lang w:eastAsia="zh-CN" w:bidi="hi-IN"/>
        </w:rPr>
        <w:t>,</w:t>
      </w:r>
    </w:p>
    <w:p w14:paraId="5F9B8FED" w14:textId="675AF743" w:rsidR="00245453" w:rsidRDefault="00245453" w:rsidP="00011A8F">
      <w:pPr>
        <w:pStyle w:val="Akapitzlist"/>
        <w:widowControl w:val="0"/>
        <w:numPr>
          <w:ilvl w:val="0"/>
          <w:numId w:val="41"/>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 sytuacji wzrostu ceny materiałów lub kosztów związanych z realizacją zamówienia powyżej </w:t>
      </w:r>
      <w:r>
        <w:rPr>
          <w:rFonts w:eastAsia="Segoe UI" w:cstheme="minorHAnsi"/>
          <w:color w:val="000000"/>
          <w:kern w:val="3"/>
          <w:lang w:eastAsia="zh-CN" w:bidi="hi-IN"/>
        </w:rPr>
        <w:lastRenderedPageBreak/>
        <w:t>5%, Wykonawca jest uprawniony złożyć Zamawiającemu pisemny wniosek o zmianę umowy w zakresie płatności wynikających z faktur wystawionych po zmianie ceny materiałów lub kosztów związanych z realizacją zamówienia</w:t>
      </w:r>
      <w:r w:rsidR="00E0005A">
        <w:rPr>
          <w:rFonts w:eastAsia="Segoe UI" w:cstheme="minorHAnsi"/>
          <w:color w:val="000000"/>
          <w:kern w:val="3"/>
          <w:lang w:eastAsia="zh-CN" w:bidi="hi-IN"/>
        </w:rPr>
        <w:t>. Wniosek powinien zawierać wyczerpujące uzasadnienie faktyczne i prawne oraz dokładne wyliczenie kwoty wynagrodzenia Wykonawcy po zmianie umowy,</w:t>
      </w:r>
    </w:p>
    <w:p w14:paraId="09D87632" w14:textId="1578AD76" w:rsidR="00245453" w:rsidRDefault="00245453" w:rsidP="00011A8F">
      <w:pPr>
        <w:pStyle w:val="Akapitzlist"/>
        <w:widowControl w:val="0"/>
        <w:numPr>
          <w:ilvl w:val="0"/>
          <w:numId w:val="41"/>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 sytuacji spadku ceny materiałów lub kosztów związanych z realizacją zamówienia powyżej 5%, </w:t>
      </w:r>
      <w:r w:rsidR="00E0005A">
        <w:rPr>
          <w:rFonts w:eastAsia="Segoe UI" w:cstheme="minorHAnsi"/>
          <w:color w:val="000000"/>
          <w:kern w:val="3"/>
          <w:lang w:eastAsia="zh-CN" w:bidi="hi-IN"/>
        </w:rPr>
        <w:t>Z</w:t>
      </w:r>
      <w:r>
        <w:rPr>
          <w:rFonts w:eastAsia="Segoe UI" w:cstheme="minorHAnsi"/>
          <w:color w:val="000000"/>
          <w:kern w:val="3"/>
          <w:lang w:eastAsia="zh-CN" w:bidi="hi-IN"/>
        </w:rPr>
        <w:t>amawiający jest uprawniony złożyć Wykonawcy pisemną informację o zmianie umowy w zakresie płatności wynikających z faktur wystawionych po zmianie ceny materiałów lub kosztów związanych z realizacją zamówienia. Informacja powinna zawierać uzasadnienie faktyczne i prawne oraz dokładne wyliczenie kwoty wynagrodzenia Wykonawcy po zmianie umowy.</w:t>
      </w:r>
    </w:p>
    <w:p w14:paraId="296BEF0C" w14:textId="52D9E1B8" w:rsidR="00A75788" w:rsidRDefault="007A0B87"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Zmiana wysokości wynagrodzenia będzie odbywać się w oparciu o wskaźnik wzrostu cen towarów i usług konsumpcyjnych, ogłaszany w Komunikacie Prezesa Głównego Urzędu Statystycznego                        w Dzienniku Urzędowym RP „Monitor Polski”. W przypadku, gdyby wskaźnik przestałby być dostępny, zastosowanie znajdzie wskazany przez Zamawiającego inny, najbardziej zbliżony, wskaźnik publikowany przez Prezesa GUS.</w:t>
      </w:r>
    </w:p>
    <w:p w14:paraId="70534632" w14:textId="688FA3D9" w:rsidR="00814276" w:rsidRDefault="00814276"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Wniosek</w:t>
      </w:r>
      <w:r w:rsidR="00E0005A">
        <w:rPr>
          <w:rFonts w:eastAsia="Segoe UI" w:cstheme="minorHAnsi"/>
          <w:color w:val="000000"/>
          <w:kern w:val="3"/>
          <w:lang w:eastAsia="zh-CN" w:bidi="hi-IN"/>
        </w:rPr>
        <w:t>, o którym mowa w ust. 23 pkt 3 i 4,</w:t>
      </w:r>
      <w:r>
        <w:rPr>
          <w:rFonts w:eastAsia="Segoe UI" w:cstheme="minorHAnsi"/>
          <w:color w:val="000000"/>
          <w:kern w:val="3"/>
          <w:lang w:eastAsia="zh-CN" w:bidi="hi-IN"/>
        </w:rPr>
        <w:t xml:space="preserve"> można złożyć nie wcześniej niż po upływie 6 miesięcy od dnia zawarcia umowy (początkowy termin ustalenia zmiany wynagrodzenia); możliwe jest wprowadzenie kolejnych zmian wynagrodzenia z zastrzeżeniem,  że nie będą one wprowadzane nie częściej niż co 6 miesięcy.</w:t>
      </w:r>
    </w:p>
    <w:p w14:paraId="7B6EC475" w14:textId="2F4631A6" w:rsidR="00814276" w:rsidRDefault="006134E3"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Maksymalna wartość zmiany wysokości wynagrodzenia umownego wynikającego z oferty Wykonawcy, jaką dopuszcza Zamawiający w efekcie zastosowania postanowień o zasadach wprowadzania zmian wysokości wynagrodzenia w wyniku zaistnienia okoliczności, o których mowa w ust. 7 i ust. 21, wynosi 10% wynagrodzenia netto Wykonawcy określonego w ofercie.</w:t>
      </w:r>
    </w:p>
    <w:p w14:paraId="21C03CEC" w14:textId="221D41F5" w:rsidR="004132E1" w:rsidRDefault="004132E1"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Odbiór i transport odpadów w sytuacjach, w których dojazd do punktów wywozowych będzie utrudniony, w tym z uwagi na prowadzone remonty dróg, dojazdów, warunki atmosferyczne, nie stanowi dla Wykonawcy podstawy do żądania zwiększenia kwoty należnemu jemu wynagrodzenia bądź żądania zaspokojenia innych roszczeń z tytułu wzrostu kosztów realizacji przedmiotu umowy.</w:t>
      </w:r>
    </w:p>
    <w:p w14:paraId="0CA4768B" w14:textId="1CD7E6DC" w:rsidR="006134E3" w:rsidRDefault="006134E3"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Wykonawca, którego wynagrodzenie zostało zmienione w trybie określonym w ust. 21, zobowiązany jest do zmiany wynagrodzenia przysługującego Podwykonawcy, z którym zawarł umowę, w zakresie odpowiadającym zmianom cen materiałów lub kosztów dotyczących zobowiązania Podwykonawcy, jeżeli przedmiotem umowy są usługi, a okres obowiązywania umowy przekracza 6 miesięcy.</w:t>
      </w:r>
    </w:p>
    <w:p w14:paraId="3298AD4C" w14:textId="7423474B" w:rsidR="004132E1" w:rsidRDefault="004132E1"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Niezależnie od powyższego, Strony dopuszczają możliwość zmian redakcyjnych umowy oraz zmian będących następstwem zmian danych Stron ujawnionych w rejestrach publicznych, a także zmian korzystnych z punktu widzenia realizacji przedmiotu umowy, w szczególności przyspieszających realizację, obniżających koszt ponoszony przez Zamawiającego na wykonanie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3D99D23C" w14:textId="1EAE7039" w:rsidR="004132E1" w:rsidRDefault="004132E1" w:rsidP="00011A8F">
      <w:pPr>
        <w:pStyle w:val="Akapitzlist"/>
        <w:widowControl w:val="0"/>
        <w:numPr>
          <w:ilvl w:val="3"/>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Wszelkie zmiany do niniejszej umowy wymagają pod rygorem nieważności formy pisemnej.</w:t>
      </w:r>
    </w:p>
    <w:p w14:paraId="1F466AC4" w14:textId="77777777" w:rsidR="00811D41" w:rsidRDefault="00811D41" w:rsidP="00011A8F">
      <w:pPr>
        <w:widowControl w:val="0"/>
        <w:autoSpaceDN w:val="0"/>
        <w:spacing w:after="0" w:line="276" w:lineRule="auto"/>
        <w:rPr>
          <w:rFonts w:eastAsia="Segoe UI" w:cstheme="minorHAnsi"/>
          <w:b/>
          <w:bCs/>
          <w:color w:val="000000"/>
          <w:kern w:val="3"/>
          <w:lang w:eastAsia="zh-CN" w:bidi="hi-IN"/>
        </w:rPr>
      </w:pPr>
    </w:p>
    <w:p w14:paraId="6E31ECC9" w14:textId="7BD46C29" w:rsidR="00C35023" w:rsidRPr="00EC59F2" w:rsidRDefault="00EC59F2" w:rsidP="00011A8F">
      <w:pPr>
        <w:widowControl w:val="0"/>
        <w:autoSpaceDN w:val="0"/>
        <w:spacing w:after="0" w:line="276" w:lineRule="auto"/>
        <w:rPr>
          <w:rFonts w:eastAsia="Segoe UI" w:cstheme="minorHAnsi"/>
          <w:b/>
          <w:bCs/>
          <w:color w:val="000000"/>
          <w:kern w:val="3"/>
          <w:lang w:eastAsia="zh-CN" w:bidi="hi-IN"/>
        </w:rPr>
      </w:pPr>
      <w:r w:rsidRPr="00EC59F2">
        <w:rPr>
          <w:rFonts w:eastAsia="Segoe UI" w:cstheme="minorHAnsi"/>
          <w:b/>
          <w:bCs/>
          <w:color w:val="000000"/>
          <w:kern w:val="3"/>
          <w:lang w:eastAsia="zh-CN" w:bidi="hi-IN"/>
        </w:rPr>
        <w:t>§</w:t>
      </w:r>
      <w:r w:rsidR="00E70FBF" w:rsidRPr="00EC59F2">
        <w:rPr>
          <w:rFonts w:eastAsia="Segoe UI" w:cstheme="minorHAnsi"/>
          <w:b/>
          <w:bCs/>
          <w:color w:val="000000"/>
          <w:kern w:val="3"/>
          <w:lang w:eastAsia="zh-CN" w:bidi="hi-IN"/>
        </w:rPr>
        <w:t xml:space="preserve"> 15.</w:t>
      </w:r>
    </w:p>
    <w:p w14:paraId="117E8E3A" w14:textId="644AEE61" w:rsidR="00E70FBF" w:rsidRPr="00EC59F2" w:rsidRDefault="00E70FBF" w:rsidP="00011A8F">
      <w:pPr>
        <w:widowControl w:val="0"/>
        <w:autoSpaceDN w:val="0"/>
        <w:spacing w:after="0" w:line="360" w:lineRule="auto"/>
        <w:rPr>
          <w:rFonts w:eastAsia="Segoe UI" w:cstheme="minorHAnsi"/>
          <w:b/>
          <w:bCs/>
          <w:color w:val="000000"/>
          <w:kern w:val="3"/>
          <w:lang w:eastAsia="zh-CN" w:bidi="hi-IN"/>
        </w:rPr>
      </w:pPr>
      <w:r w:rsidRPr="00EC59F2">
        <w:rPr>
          <w:rFonts w:eastAsia="Segoe UI" w:cstheme="minorHAnsi"/>
          <w:b/>
          <w:bCs/>
          <w:color w:val="000000"/>
          <w:kern w:val="3"/>
          <w:lang w:eastAsia="zh-CN" w:bidi="hi-IN"/>
        </w:rPr>
        <w:lastRenderedPageBreak/>
        <w:t>ODSTĄPIENIE OD UMOWY</w:t>
      </w:r>
    </w:p>
    <w:p w14:paraId="2AF43B43" w14:textId="6729D47C" w:rsidR="00E70FBF" w:rsidRDefault="00E70FBF" w:rsidP="00011A8F">
      <w:pPr>
        <w:pStyle w:val="Akapitzlist"/>
        <w:widowControl w:val="0"/>
        <w:numPr>
          <w:ilvl w:val="6"/>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Zamawiający może odstąpić od umowy:</w:t>
      </w:r>
    </w:p>
    <w:p w14:paraId="2FBBE3F2" w14:textId="1E1DA3C3" w:rsidR="00E70FBF" w:rsidRDefault="00327765" w:rsidP="00011A8F">
      <w:pPr>
        <w:pStyle w:val="Akapitzlist"/>
        <w:widowControl w:val="0"/>
        <w:numPr>
          <w:ilvl w:val="0"/>
          <w:numId w:val="3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w:t>
      </w:r>
      <w:r w:rsidR="00E70FBF">
        <w:rPr>
          <w:rFonts w:eastAsia="Segoe UI" w:cstheme="minorHAnsi"/>
          <w:color w:val="000000"/>
          <w:kern w:val="3"/>
          <w:lang w:eastAsia="zh-CN" w:bidi="hi-IN"/>
        </w:rPr>
        <w:t xml:space="preserve"> razie zaistnienia istotnej zmiany okoliczności powodującej, że wykonanie umowy nie leży </w:t>
      </w:r>
      <w:r w:rsidR="00EC59F2">
        <w:rPr>
          <w:rFonts w:eastAsia="Segoe UI" w:cstheme="minorHAnsi"/>
          <w:color w:val="000000"/>
          <w:kern w:val="3"/>
          <w:lang w:eastAsia="zh-CN" w:bidi="hi-IN"/>
        </w:rPr>
        <w:t xml:space="preserve">                  </w:t>
      </w:r>
      <w:r w:rsidR="00E70FBF">
        <w:rPr>
          <w:rFonts w:eastAsia="Segoe UI" w:cstheme="minorHAnsi"/>
          <w:color w:val="000000"/>
          <w:kern w:val="3"/>
          <w:lang w:eastAsia="zh-CN" w:bidi="hi-IN"/>
        </w:rP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wypadku Wykonawca może żądać jedynie wynagrodzenia należnego mu z tytułu wykonania części umowy.</w:t>
      </w:r>
    </w:p>
    <w:p w14:paraId="1BEAC89D" w14:textId="065B419F" w:rsidR="00E70FBF" w:rsidRDefault="00327765" w:rsidP="00011A8F">
      <w:pPr>
        <w:pStyle w:val="Akapitzlist"/>
        <w:widowControl w:val="0"/>
        <w:numPr>
          <w:ilvl w:val="0"/>
          <w:numId w:val="3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w:t>
      </w:r>
      <w:r w:rsidR="00E70FBF">
        <w:rPr>
          <w:rFonts w:eastAsia="Segoe UI" w:cstheme="minorHAnsi"/>
          <w:color w:val="000000"/>
          <w:kern w:val="3"/>
          <w:lang w:eastAsia="zh-CN" w:bidi="hi-IN"/>
        </w:rPr>
        <w:t xml:space="preserve"> przypadku wykreślenia Wykonawcy z rejestrów umożliwiających zgodnie z przepisami prawa </w:t>
      </w:r>
      <w:r>
        <w:rPr>
          <w:rFonts w:eastAsia="Segoe UI" w:cstheme="minorHAnsi"/>
          <w:color w:val="000000"/>
          <w:kern w:val="3"/>
          <w:lang w:eastAsia="zh-CN" w:bidi="hi-IN"/>
        </w:rPr>
        <w:t>oraz niniejszej umowy wykonywanie jej przedmiotu lub utraty przez wpisy lub zezwolenia wydane Wykonawcy,</w:t>
      </w:r>
    </w:p>
    <w:p w14:paraId="3383E14D" w14:textId="65A1AAD5" w:rsidR="00327765" w:rsidRDefault="00327765" w:rsidP="00011A8F">
      <w:pPr>
        <w:pStyle w:val="Akapitzlist"/>
        <w:widowControl w:val="0"/>
        <w:numPr>
          <w:ilvl w:val="0"/>
          <w:numId w:val="3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 przypadku nie zawarcia przez Wykonawcę umów opisanych w  </w:t>
      </w:r>
      <w:r w:rsidR="0053058E">
        <w:rPr>
          <w:rFonts w:eastAsia="Segoe UI" w:cstheme="minorHAnsi"/>
          <w:color w:val="000000"/>
          <w:kern w:val="3"/>
          <w:lang w:eastAsia="zh-CN" w:bidi="hi-IN"/>
        </w:rPr>
        <w:t>§</w:t>
      </w:r>
      <w:r>
        <w:rPr>
          <w:rFonts w:eastAsia="Segoe UI" w:cstheme="minorHAnsi"/>
          <w:color w:val="000000"/>
          <w:kern w:val="3"/>
          <w:lang w:eastAsia="zh-CN" w:bidi="hi-IN"/>
        </w:rPr>
        <w:t xml:space="preserve"> 4, w tym umów o prac</w:t>
      </w:r>
      <w:r w:rsidR="0053058E">
        <w:rPr>
          <w:rFonts w:eastAsia="Segoe UI" w:cstheme="minorHAnsi"/>
          <w:color w:val="000000"/>
          <w:kern w:val="3"/>
          <w:lang w:eastAsia="zh-CN" w:bidi="hi-IN"/>
        </w:rPr>
        <w:t>ę</w:t>
      </w:r>
      <w:r>
        <w:rPr>
          <w:rFonts w:eastAsia="Segoe UI" w:cstheme="minorHAnsi"/>
          <w:color w:val="000000"/>
          <w:kern w:val="3"/>
          <w:lang w:eastAsia="zh-CN" w:bidi="hi-IN"/>
        </w:rPr>
        <w:t>,</w:t>
      </w:r>
      <w:r w:rsidR="00944721">
        <w:rPr>
          <w:rFonts w:eastAsia="Segoe UI" w:cstheme="minorHAnsi"/>
          <w:color w:val="000000"/>
          <w:kern w:val="3"/>
          <w:lang w:eastAsia="zh-CN" w:bidi="hi-IN"/>
        </w:rPr>
        <w:t xml:space="preserve">                 </w:t>
      </w:r>
      <w:r>
        <w:rPr>
          <w:rFonts w:eastAsia="Segoe UI" w:cstheme="minorHAnsi"/>
          <w:color w:val="000000"/>
          <w:kern w:val="3"/>
          <w:lang w:eastAsia="zh-CN" w:bidi="hi-IN"/>
        </w:rPr>
        <w:t>w przypadkach i terminach tam określonych albo nie przedłożenia Zamawiającemu dokumentów, oświadczeń, umów, składając oświadczenie o odstąpieniu od umowy w terminie 90 dni od dnia, w którym upłynął Wykonawcy termin do zawarcia umów, złożenia dokumentów, oświadczeń,</w:t>
      </w:r>
    </w:p>
    <w:p w14:paraId="0F918275" w14:textId="19552C1C" w:rsidR="00327765" w:rsidRDefault="00327765" w:rsidP="00011A8F">
      <w:pPr>
        <w:pStyle w:val="Akapitzlist"/>
        <w:widowControl w:val="0"/>
        <w:numPr>
          <w:ilvl w:val="0"/>
          <w:numId w:val="3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nie przedłożenia Zamawiającemu w terminach określonych w </w:t>
      </w:r>
      <w:r w:rsidR="00EC59F2">
        <w:rPr>
          <w:rFonts w:eastAsia="Segoe UI" w:cstheme="minorHAnsi"/>
          <w:color w:val="000000"/>
          <w:kern w:val="3"/>
          <w:lang w:eastAsia="zh-CN" w:bidi="hi-IN"/>
        </w:rPr>
        <w:t>§</w:t>
      </w:r>
      <w:r>
        <w:rPr>
          <w:rFonts w:eastAsia="Segoe UI" w:cstheme="minorHAnsi"/>
          <w:color w:val="000000"/>
          <w:kern w:val="3"/>
          <w:lang w:eastAsia="zh-CN" w:bidi="hi-IN"/>
        </w:rPr>
        <w:t xml:space="preserve"> 12 umów tam określonych albo powierzenia podwykonawstwa podmiotowi trzeciemu i dopuszczenia do realizacji przedmiotu umowy z naruszeniem postanowień </w:t>
      </w:r>
      <w:r w:rsidR="00EC59F2">
        <w:rPr>
          <w:rFonts w:eastAsia="Segoe UI" w:cstheme="minorHAnsi"/>
          <w:color w:val="000000"/>
          <w:kern w:val="3"/>
          <w:lang w:eastAsia="zh-CN" w:bidi="hi-IN"/>
        </w:rPr>
        <w:t>§</w:t>
      </w:r>
      <w:r>
        <w:rPr>
          <w:rFonts w:eastAsia="Segoe UI" w:cstheme="minorHAnsi"/>
          <w:color w:val="000000"/>
          <w:kern w:val="3"/>
          <w:lang w:eastAsia="zh-CN" w:bidi="hi-IN"/>
        </w:rPr>
        <w:t xml:space="preserve"> 12, w tym pomimo sprzeciwu Zamawiającego,</w:t>
      </w:r>
    </w:p>
    <w:p w14:paraId="0DCF2E24" w14:textId="24DCCDF7" w:rsidR="00327765" w:rsidRDefault="00327765" w:rsidP="00011A8F">
      <w:pPr>
        <w:pStyle w:val="Akapitzlist"/>
        <w:widowControl w:val="0"/>
        <w:numPr>
          <w:ilvl w:val="0"/>
          <w:numId w:val="3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w przypadku dwukrotnego powierzenia przez Zamawiającego wykonania usługi innemu podmiotowi w okolicznościach, o których mowa w </w:t>
      </w:r>
      <w:r w:rsidR="0004380D">
        <w:rPr>
          <w:rFonts w:eastAsia="Segoe UI" w:cstheme="minorHAnsi"/>
          <w:color w:val="000000"/>
          <w:kern w:val="3"/>
          <w:lang w:eastAsia="zh-CN" w:bidi="hi-IN"/>
        </w:rPr>
        <w:t>§</w:t>
      </w:r>
      <w:r w:rsidR="00320317">
        <w:rPr>
          <w:rFonts w:eastAsia="Segoe UI" w:cstheme="minorHAnsi"/>
          <w:color w:val="000000"/>
          <w:kern w:val="3"/>
          <w:lang w:eastAsia="zh-CN" w:bidi="hi-IN"/>
        </w:rPr>
        <w:t xml:space="preserve"> 5 ust. 6, w okresie jednego kwartału kalendarzowego,</w:t>
      </w:r>
    </w:p>
    <w:p w14:paraId="1B363C0E" w14:textId="235CD365" w:rsidR="00320317" w:rsidRDefault="00320317" w:rsidP="00011A8F">
      <w:pPr>
        <w:pStyle w:val="Akapitzlist"/>
        <w:widowControl w:val="0"/>
        <w:numPr>
          <w:ilvl w:val="0"/>
          <w:numId w:val="3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przypadku nie świadczenia usługi odbioru i transportu odpadów komunalnych w okresach</w:t>
      </w:r>
      <w:r w:rsidR="00EC59F2">
        <w:rPr>
          <w:rFonts w:eastAsia="Segoe UI" w:cstheme="minorHAnsi"/>
          <w:color w:val="000000"/>
          <w:kern w:val="3"/>
          <w:lang w:eastAsia="zh-CN" w:bidi="hi-IN"/>
        </w:rPr>
        <w:t xml:space="preserve">               </w:t>
      </w:r>
      <w:r>
        <w:rPr>
          <w:rFonts w:eastAsia="Segoe UI" w:cstheme="minorHAnsi"/>
          <w:color w:val="000000"/>
          <w:kern w:val="3"/>
          <w:lang w:eastAsia="zh-CN" w:bidi="hi-IN"/>
        </w:rPr>
        <w:t xml:space="preserve"> i na zasadach wskazanych przez Zamawiającego,</w:t>
      </w:r>
    </w:p>
    <w:p w14:paraId="1EFA8B6F" w14:textId="127D6041" w:rsidR="00320317" w:rsidRDefault="00320317" w:rsidP="00011A8F">
      <w:pPr>
        <w:pStyle w:val="Akapitzlist"/>
        <w:widowControl w:val="0"/>
        <w:numPr>
          <w:ilvl w:val="0"/>
          <w:numId w:val="36"/>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przypadku, gdy Wykonawca w trakcie obowiązywania umowy zaprzestanie spełniać wymogi Zamawiającego odnoszące się do bazy magazynowo - transportowej i jej wyposażenia, ilości, rodzaju, stanu technicznego pojazdów, kontenerów, pojemników, worków przy użyciu których Wykonawca wykonuje przedmiot umowy opisany w SWA i załącznikach do niej</w:t>
      </w:r>
      <w:r w:rsidR="00EC59F2">
        <w:rPr>
          <w:rFonts w:eastAsia="Segoe UI" w:cstheme="minorHAnsi"/>
          <w:color w:val="000000"/>
          <w:kern w:val="3"/>
          <w:lang w:eastAsia="zh-CN" w:bidi="hi-IN"/>
        </w:rPr>
        <w:t>.</w:t>
      </w:r>
    </w:p>
    <w:p w14:paraId="0A083BB7" w14:textId="7DA2E934" w:rsidR="00320317" w:rsidRPr="00EC59F2" w:rsidRDefault="00EC59F2" w:rsidP="00011A8F">
      <w:pPr>
        <w:pStyle w:val="Akapitzlist"/>
        <w:widowControl w:val="0"/>
        <w:numPr>
          <w:ilvl w:val="6"/>
          <w:numId w:val="29"/>
        </w:numPr>
        <w:autoSpaceDN w:val="0"/>
        <w:spacing w:after="0" w:line="276" w:lineRule="auto"/>
        <w:ind w:left="360"/>
        <w:rPr>
          <w:rFonts w:eastAsia="Segoe UI" w:cstheme="minorHAnsi"/>
          <w:color w:val="000000"/>
          <w:kern w:val="3"/>
          <w:lang w:eastAsia="zh-CN" w:bidi="hi-IN"/>
        </w:rPr>
      </w:pPr>
      <w:r w:rsidRPr="00EC59F2">
        <w:rPr>
          <w:rFonts w:eastAsia="Segoe UI" w:cstheme="minorHAnsi"/>
          <w:color w:val="000000"/>
          <w:kern w:val="3"/>
          <w:lang w:eastAsia="zh-CN" w:bidi="hi-IN"/>
        </w:rPr>
        <w:t xml:space="preserve">Zamawiający uprawniony </w:t>
      </w:r>
      <w:r w:rsidR="00320317" w:rsidRPr="00EC59F2">
        <w:rPr>
          <w:rFonts w:eastAsia="Segoe UI" w:cstheme="minorHAnsi"/>
          <w:color w:val="000000"/>
          <w:kern w:val="3"/>
          <w:lang w:eastAsia="zh-CN" w:bidi="hi-IN"/>
        </w:rPr>
        <w:t xml:space="preserve"> jest </w:t>
      </w:r>
      <w:r>
        <w:rPr>
          <w:rFonts w:eastAsia="Segoe UI" w:cstheme="minorHAnsi"/>
          <w:color w:val="000000"/>
          <w:kern w:val="3"/>
          <w:lang w:eastAsia="zh-CN" w:bidi="hi-IN"/>
        </w:rPr>
        <w:t xml:space="preserve">także </w:t>
      </w:r>
      <w:r w:rsidR="00320317" w:rsidRPr="00EC59F2">
        <w:rPr>
          <w:rFonts w:eastAsia="Segoe UI" w:cstheme="minorHAnsi"/>
          <w:color w:val="000000"/>
          <w:kern w:val="3"/>
          <w:lang w:eastAsia="zh-CN" w:bidi="hi-IN"/>
        </w:rPr>
        <w:t>do odstąpienia od umowy</w:t>
      </w:r>
      <w:r w:rsidR="0004380D" w:rsidRPr="00EC59F2">
        <w:rPr>
          <w:rFonts w:eastAsia="Segoe UI" w:cstheme="minorHAnsi"/>
          <w:color w:val="000000"/>
          <w:kern w:val="3"/>
          <w:lang w:eastAsia="zh-CN" w:bidi="hi-IN"/>
        </w:rPr>
        <w:t xml:space="preserve"> w terminie 30 dni od daty powzięcia wiadomości o przyczynie uzasadniającej odstąpienie od umowy</w:t>
      </w:r>
      <w:r w:rsidR="00320317" w:rsidRPr="00EC59F2">
        <w:rPr>
          <w:rFonts w:eastAsia="Segoe UI" w:cstheme="minorHAnsi"/>
          <w:color w:val="000000"/>
          <w:kern w:val="3"/>
          <w:lang w:eastAsia="zh-CN" w:bidi="hi-IN"/>
        </w:rPr>
        <w:t>, w przypadku:</w:t>
      </w:r>
    </w:p>
    <w:p w14:paraId="6C246954" w14:textId="04F97EC9" w:rsidR="00320317" w:rsidRDefault="00320317" w:rsidP="00011A8F">
      <w:pPr>
        <w:pStyle w:val="Akapitzlist"/>
        <w:widowControl w:val="0"/>
        <w:numPr>
          <w:ilvl w:val="0"/>
          <w:numId w:val="3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niewypłacalności Wykonawcy, ogłoszenia jego upadłości lub wszczęcia jego likwidacji lub postępowania układowego, lub</w:t>
      </w:r>
    </w:p>
    <w:p w14:paraId="336239F2" w14:textId="71F1E43A" w:rsidR="00320317" w:rsidRDefault="00320317" w:rsidP="00011A8F">
      <w:pPr>
        <w:pStyle w:val="Akapitzlist"/>
        <w:widowControl w:val="0"/>
        <w:numPr>
          <w:ilvl w:val="0"/>
          <w:numId w:val="3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zawieszenia działalności gospodarczej, lub</w:t>
      </w:r>
    </w:p>
    <w:p w14:paraId="3AD6EBBD" w14:textId="46979DF5" w:rsidR="00320317" w:rsidRDefault="00320317" w:rsidP="00011A8F">
      <w:pPr>
        <w:pStyle w:val="Akapitzlist"/>
        <w:widowControl w:val="0"/>
        <w:numPr>
          <w:ilvl w:val="0"/>
          <w:numId w:val="3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wszczęcia post</w:t>
      </w:r>
      <w:r w:rsidR="00EC59F2">
        <w:rPr>
          <w:rFonts w:eastAsia="Segoe UI" w:cstheme="minorHAnsi"/>
          <w:color w:val="000000"/>
          <w:kern w:val="3"/>
          <w:lang w:eastAsia="zh-CN" w:bidi="hi-IN"/>
        </w:rPr>
        <w:t>ę</w:t>
      </w:r>
      <w:r>
        <w:rPr>
          <w:rFonts w:eastAsia="Segoe UI" w:cstheme="minorHAnsi"/>
          <w:color w:val="000000"/>
          <w:kern w:val="3"/>
          <w:lang w:eastAsia="zh-CN" w:bidi="hi-IN"/>
        </w:rPr>
        <w:t>powania egzekucyjnego wobec Wykonawcy lub dokonania zajęcia lub obciążenia majątku Wykonawcy wykorzystywanego do realizacji przedmiotu umowy</w:t>
      </w:r>
      <w:r w:rsidR="0004380D">
        <w:rPr>
          <w:rFonts w:eastAsia="Segoe UI" w:cstheme="minorHAnsi"/>
          <w:color w:val="000000"/>
          <w:kern w:val="3"/>
          <w:lang w:eastAsia="zh-CN" w:bidi="hi-IN"/>
        </w:rPr>
        <w:t>.</w:t>
      </w:r>
    </w:p>
    <w:p w14:paraId="0E05FD17" w14:textId="2F038F1C" w:rsidR="0004380D" w:rsidRDefault="00EC59F2" w:rsidP="00011A8F">
      <w:pPr>
        <w:pStyle w:val="Akapitzlist"/>
        <w:widowControl w:val="0"/>
        <w:numPr>
          <w:ilvl w:val="6"/>
          <w:numId w:val="29"/>
        </w:numPr>
        <w:autoSpaceDN w:val="0"/>
        <w:spacing w:after="0" w:line="276" w:lineRule="auto"/>
        <w:ind w:left="360"/>
        <w:rPr>
          <w:rFonts w:eastAsia="Segoe UI" w:cstheme="minorHAnsi"/>
          <w:color w:val="000000"/>
          <w:kern w:val="3"/>
          <w:lang w:eastAsia="zh-CN" w:bidi="hi-IN"/>
        </w:rPr>
      </w:pPr>
      <w:r w:rsidRPr="00EC59F2">
        <w:rPr>
          <w:rFonts w:eastAsia="Segoe UI" w:cstheme="minorHAnsi"/>
          <w:color w:val="000000"/>
          <w:kern w:val="3"/>
          <w:lang w:eastAsia="zh-CN" w:bidi="hi-IN"/>
        </w:rPr>
        <w:t xml:space="preserve">Zamawiający </w:t>
      </w:r>
      <w:r w:rsidR="0004380D" w:rsidRPr="00EC59F2">
        <w:rPr>
          <w:rFonts w:eastAsia="Segoe UI" w:cstheme="minorHAnsi"/>
          <w:color w:val="000000"/>
          <w:kern w:val="3"/>
          <w:lang w:eastAsia="zh-CN" w:bidi="hi-IN"/>
        </w:rPr>
        <w:t xml:space="preserve">ma prawo odstąpić od umowy także w przypadkach, gdy Wykonawca narusza </w:t>
      </w:r>
      <w:r>
        <w:rPr>
          <w:rFonts w:eastAsia="Segoe UI" w:cstheme="minorHAnsi"/>
          <w:color w:val="000000"/>
          <w:kern w:val="3"/>
          <w:lang w:eastAsia="zh-CN" w:bidi="hi-IN"/>
        </w:rPr>
        <w:t xml:space="preserve">                           </w:t>
      </w:r>
      <w:r w:rsidR="0004380D" w:rsidRPr="00EC59F2">
        <w:rPr>
          <w:rFonts w:eastAsia="Segoe UI" w:cstheme="minorHAnsi"/>
          <w:color w:val="000000"/>
          <w:kern w:val="3"/>
          <w:lang w:eastAsia="zh-CN" w:bidi="hi-IN"/>
        </w:rPr>
        <w:t>w sposób istotny postanowienia niniejszej umowy. Oświadczenie o odstąpieniu może być złożone w terminie 30 dni od dnia powzięcia wiadomości o okolicznościach stanowiących podstawę odstąpienia.</w:t>
      </w:r>
    </w:p>
    <w:p w14:paraId="16513251" w14:textId="7FD666E0" w:rsidR="00EC59F2" w:rsidRPr="00EC59F2" w:rsidRDefault="00EC59F2" w:rsidP="00011A8F">
      <w:pPr>
        <w:pStyle w:val="Akapitzlist"/>
        <w:widowControl w:val="0"/>
        <w:numPr>
          <w:ilvl w:val="6"/>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Istotne naruszenia postanowień umowy, o których mowa w ust. 3 obejmują w szczególności przypadki:</w:t>
      </w:r>
    </w:p>
    <w:p w14:paraId="68D64BE0" w14:textId="50E95751" w:rsidR="00320317" w:rsidRDefault="00320317" w:rsidP="00011A8F">
      <w:pPr>
        <w:pStyle w:val="Akapitzlist"/>
        <w:widowControl w:val="0"/>
        <w:numPr>
          <w:ilvl w:val="0"/>
          <w:numId w:val="3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niepodjęcia z przyczyn leżących po stronie Wykonawcy realizacji przedmiotu umowy,</w:t>
      </w:r>
    </w:p>
    <w:p w14:paraId="5ECFF2DF" w14:textId="23624C1E" w:rsidR="00320317" w:rsidRDefault="00320317" w:rsidP="00011A8F">
      <w:pPr>
        <w:pStyle w:val="Akapitzlist"/>
        <w:widowControl w:val="0"/>
        <w:numPr>
          <w:ilvl w:val="0"/>
          <w:numId w:val="37"/>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przerwania z przyczyn leżących po stronie Wykonawcy realizacji przedmiotu umowy i przerwa </w:t>
      </w:r>
      <w:r>
        <w:rPr>
          <w:rFonts w:eastAsia="Segoe UI" w:cstheme="minorHAnsi"/>
          <w:color w:val="000000"/>
          <w:kern w:val="3"/>
          <w:lang w:eastAsia="zh-CN" w:bidi="hi-IN"/>
        </w:rPr>
        <w:lastRenderedPageBreak/>
        <w:t>ta trwa dłużej niż 3 dni</w:t>
      </w:r>
      <w:r w:rsidR="00EC59F2">
        <w:rPr>
          <w:rFonts w:eastAsia="Segoe UI" w:cstheme="minorHAnsi"/>
          <w:color w:val="000000"/>
          <w:kern w:val="3"/>
          <w:lang w:eastAsia="zh-CN" w:bidi="hi-IN"/>
        </w:rPr>
        <w:t>.</w:t>
      </w:r>
    </w:p>
    <w:p w14:paraId="6B1D3DD7" w14:textId="30966754" w:rsidR="00320317" w:rsidRDefault="00320317" w:rsidP="00011A8F">
      <w:pPr>
        <w:pStyle w:val="Akapitzlist"/>
        <w:widowControl w:val="0"/>
        <w:numPr>
          <w:ilvl w:val="6"/>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Odstąpienie od umowy powinno, pod rygorem nieważności, zostać dokonane na piśmie</w:t>
      </w:r>
      <w:r w:rsidR="0004380D">
        <w:rPr>
          <w:rFonts w:eastAsia="Segoe UI" w:cstheme="minorHAnsi"/>
          <w:color w:val="000000"/>
          <w:kern w:val="3"/>
          <w:lang w:eastAsia="zh-CN" w:bidi="hi-IN"/>
        </w:rPr>
        <w:t xml:space="preserve"> i powinno zawierać uzasadnienie.</w:t>
      </w:r>
    </w:p>
    <w:p w14:paraId="4A0DCD1C" w14:textId="193DCED0" w:rsidR="0004380D" w:rsidRPr="00320317" w:rsidRDefault="0004380D" w:rsidP="00011A8F">
      <w:pPr>
        <w:pStyle w:val="Akapitzlist"/>
        <w:widowControl w:val="0"/>
        <w:numPr>
          <w:ilvl w:val="6"/>
          <w:numId w:val="29"/>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Odstąpienie od umowy wywołuje ten skutek, że Wykonawca może żądać jedynie zapłaty świadczenia należnego mu z tytułu prawidłowego wykonania tej części umowy, od której Zamawiający nie odstąpił.</w:t>
      </w:r>
    </w:p>
    <w:p w14:paraId="0C9E5664" w14:textId="77777777" w:rsidR="00C35023" w:rsidRDefault="00C35023" w:rsidP="00011A8F">
      <w:pPr>
        <w:widowControl w:val="0"/>
        <w:autoSpaceDN w:val="0"/>
        <w:spacing w:after="0" w:line="240" w:lineRule="auto"/>
        <w:rPr>
          <w:rFonts w:eastAsia="Segoe UI" w:cstheme="minorHAnsi"/>
          <w:color w:val="000000"/>
          <w:kern w:val="3"/>
          <w:lang w:eastAsia="zh-CN" w:bidi="hi-IN"/>
        </w:rPr>
      </w:pPr>
    </w:p>
    <w:p w14:paraId="0AC129F5" w14:textId="401CD32B" w:rsidR="00C35023" w:rsidRPr="00A43113" w:rsidRDefault="00A43113" w:rsidP="00011A8F">
      <w:pPr>
        <w:widowControl w:val="0"/>
        <w:autoSpaceDN w:val="0"/>
        <w:spacing w:after="0" w:line="240" w:lineRule="auto"/>
        <w:rPr>
          <w:rFonts w:eastAsia="Segoe UI" w:cstheme="minorHAnsi"/>
          <w:b/>
          <w:bCs/>
          <w:color w:val="000000"/>
          <w:kern w:val="3"/>
          <w:lang w:eastAsia="zh-CN" w:bidi="hi-IN"/>
        </w:rPr>
      </w:pPr>
      <w:r w:rsidRPr="00A43113">
        <w:rPr>
          <w:rFonts w:eastAsia="Segoe UI" w:cstheme="minorHAnsi"/>
          <w:b/>
          <w:bCs/>
          <w:color w:val="000000"/>
          <w:kern w:val="3"/>
          <w:lang w:eastAsia="zh-CN" w:bidi="hi-IN"/>
        </w:rPr>
        <w:t>§</w:t>
      </w:r>
      <w:r w:rsidR="00EC59F2" w:rsidRPr="00A43113">
        <w:rPr>
          <w:rFonts w:eastAsia="Segoe UI" w:cstheme="minorHAnsi"/>
          <w:b/>
          <w:bCs/>
          <w:color w:val="000000"/>
          <w:kern w:val="3"/>
          <w:lang w:eastAsia="zh-CN" w:bidi="hi-IN"/>
        </w:rPr>
        <w:t xml:space="preserve"> 16.</w:t>
      </w:r>
    </w:p>
    <w:p w14:paraId="2A006945" w14:textId="0AB5B332" w:rsidR="00EC59F2" w:rsidRPr="00A43113" w:rsidRDefault="00EC59F2" w:rsidP="00011A8F">
      <w:pPr>
        <w:widowControl w:val="0"/>
        <w:autoSpaceDN w:val="0"/>
        <w:spacing w:after="0" w:line="360" w:lineRule="auto"/>
        <w:rPr>
          <w:rFonts w:eastAsia="Segoe UI" w:cstheme="minorHAnsi"/>
          <w:b/>
          <w:bCs/>
          <w:color w:val="000000"/>
          <w:kern w:val="3"/>
          <w:lang w:eastAsia="zh-CN" w:bidi="hi-IN"/>
        </w:rPr>
      </w:pPr>
      <w:r w:rsidRPr="00A43113">
        <w:rPr>
          <w:rFonts w:eastAsia="Segoe UI" w:cstheme="minorHAnsi"/>
          <w:b/>
          <w:bCs/>
          <w:color w:val="000000"/>
          <w:kern w:val="3"/>
          <w:lang w:eastAsia="zh-CN" w:bidi="hi-IN"/>
        </w:rPr>
        <w:t>ZABEZPIECZENIE WYKONANIA UMOWY</w:t>
      </w:r>
    </w:p>
    <w:p w14:paraId="0B49E07D" w14:textId="7007778F" w:rsidR="00EC59F2" w:rsidRDefault="00EC59F2" w:rsidP="00011A8F">
      <w:pPr>
        <w:pStyle w:val="Akapitzlist"/>
        <w:widowControl w:val="0"/>
        <w:numPr>
          <w:ilvl w:val="0"/>
          <w:numId w:val="38"/>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Przed zawarciem umowy Wykonawca złoży Zamawiającemu zabezpieczenie należytego wykonania umowy.</w:t>
      </w:r>
    </w:p>
    <w:p w14:paraId="52B1A528" w14:textId="7356DECB" w:rsidR="00EC59F2" w:rsidRDefault="00EC59F2" w:rsidP="00011A8F">
      <w:pPr>
        <w:pStyle w:val="Akapitzlist"/>
        <w:widowControl w:val="0"/>
        <w:numPr>
          <w:ilvl w:val="0"/>
          <w:numId w:val="38"/>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Zabezpieczenie służy pokryciu roszczeń z tytułu niewykonania lub nienależytego wykonania postanowień umowy</w:t>
      </w:r>
      <w:r w:rsidR="00A43113">
        <w:rPr>
          <w:rFonts w:eastAsia="Segoe UI" w:cstheme="minorHAnsi"/>
          <w:color w:val="000000"/>
          <w:kern w:val="3"/>
          <w:lang w:eastAsia="zh-CN" w:bidi="hi-IN"/>
        </w:rPr>
        <w:t>.</w:t>
      </w:r>
    </w:p>
    <w:p w14:paraId="3B3BF3C2" w14:textId="5A1E655D" w:rsidR="00A43113" w:rsidRDefault="00A43113" w:rsidP="00011A8F">
      <w:pPr>
        <w:pStyle w:val="Akapitzlist"/>
        <w:widowControl w:val="0"/>
        <w:numPr>
          <w:ilvl w:val="0"/>
          <w:numId w:val="38"/>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Wykonawca przedłoży zabezpieczenie w wysokości równowartości kwoty 5% ceny oferty brutto wskazanej w § 9 ust. 1.</w:t>
      </w:r>
    </w:p>
    <w:p w14:paraId="2538DE66" w14:textId="28F4AF55" w:rsidR="00A43113" w:rsidRDefault="00A43113" w:rsidP="00011A8F">
      <w:pPr>
        <w:pStyle w:val="Akapitzlist"/>
        <w:widowControl w:val="0"/>
        <w:numPr>
          <w:ilvl w:val="0"/>
          <w:numId w:val="38"/>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 xml:space="preserve">Zabezpieczenie, o którym mowa w ust. 3, wniesione w formie innej aniżeli w pieniądzu nie może wygasnąć wcześniej niż w terminie 30 dni od daty przekazania przez Wykonawcę kompletu dokumentów opisanych w § 9 ust. 5 umowy dotyczących wykonania przedmiotu umowy za </w:t>
      </w:r>
      <w:r w:rsidR="00811D41">
        <w:rPr>
          <w:rFonts w:eastAsia="Segoe UI" w:cstheme="minorHAnsi"/>
          <w:color w:val="000000"/>
          <w:kern w:val="3"/>
          <w:lang w:eastAsia="zh-CN" w:bidi="hi-IN"/>
        </w:rPr>
        <w:t>ostatni miesiąc świadczenia usługi.</w:t>
      </w:r>
    </w:p>
    <w:p w14:paraId="595D48D8" w14:textId="1D28139B" w:rsidR="00A43113" w:rsidRDefault="00A43113" w:rsidP="00011A8F">
      <w:pPr>
        <w:pStyle w:val="Akapitzlist"/>
        <w:widowControl w:val="0"/>
        <w:numPr>
          <w:ilvl w:val="0"/>
          <w:numId w:val="38"/>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 xml:space="preserve">Zamawiający zwróci Wykonawcy zabezpieczenie w terminie 30 dni od dnia rozliczenia wykonania przedmiotu umowy i uznania przez </w:t>
      </w:r>
      <w:r w:rsidR="00811D41">
        <w:rPr>
          <w:rFonts w:eastAsia="Segoe UI" w:cstheme="minorHAnsi"/>
          <w:color w:val="000000"/>
          <w:kern w:val="3"/>
          <w:lang w:eastAsia="zh-CN" w:bidi="hi-IN"/>
        </w:rPr>
        <w:t>Z</w:t>
      </w:r>
      <w:r>
        <w:rPr>
          <w:rFonts w:eastAsia="Segoe UI" w:cstheme="minorHAnsi"/>
          <w:color w:val="000000"/>
          <w:kern w:val="3"/>
          <w:lang w:eastAsia="zh-CN" w:bidi="hi-IN"/>
        </w:rPr>
        <w:t>amawiającego usługi na należycie wykonaną.</w:t>
      </w:r>
    </w:p>
    <w:p w14:paraId="3E3A7CA1" w14:textId="61691E82" w:rsidR="00A43113" w:rsidRPr="00EC59F2" w:rsidRDefault="00A43113" w:rsidP="00011A8F">
      <w:pPr>
        <w:pStyle w:val="Akapitzlist"/>
        <w:widowControl w:val="0"/>
        <w:numPr>
          <w:ilvl w:val="0"/>
          <w:numId w:val="38"/>
        </w:numPr>
        <w:autoSpaceDN w:val="0"/>
        <w:spacing w:after="0" w:line="276" w:lineRule="auto"/>
        <w:ind w:left="360"/>
        <w:rPr>
          <w:rFonts w:eastAsia="Segoe UI" w:cstheme="minorHAnsi"/>
          <w:color w:val="000000"/>
          <w:kern w:val="3"/>
          <w:lang w:eastAsia="zh-CN" w:bidi="hi-IN"/>
        </w:rPr>
      </w:pPr>
      <w:r>
        <w:rPr>
          <w:rFonts w:eastAsia="Segoe UI" w:cstheme="minorHAnsi"/>
          <w:color w:val="000000"/>
          <w:kern w:val="3"/>
          <w:lang w:eastAsia="zh-CN" w:bidi="hi-IN"/>
        </w:rPr>
        <w:t>Zabezpieczenie wnoszone jest w formach określonych w art. 450 ust. 1 ustawy z dnia 11 września 2019r. Prawo zamówień publicznych, a koszt jego ustanowienia ponosi Wykonawca.</w:t>
      </w:r>
    </w:p>
    <w:p w14:paraId="74754219" w14:textId="77777777" w:rsidR="00C35023" w:rsidRDefault="00C35023" w:rsidP="00011A8F">
      <w:pPr>
        <w:widowControl w:val="0"/>
        <w:autoSpaceDN w:val="0"/>
        <w:spacing w:after="0" w:line="276" w:lineRule="auto"/>
        <w:rPr>
          <w:rFonts w:eastAsia="Segoe UI" w:cstheme="minorHAnsi"/>
          <w:color w:val="000000"/>
          <w:kern w:val="3"/>
          <w:lang w:eastAsia="zh-CN" w:bidi="hi-IN"/>
        </w:rPr>
      </w:pPr>
    </w:p>
    <w:p w14:paraId="27EB29F7" w14:textId="22763D11" w:rsidR="00C35023" w:rsidRPr="00693AC9" w:rsidRDefault="00693AC9" w:rsidP="00011A8F">
      <w:pPr>
        <w:widowControl w:val="0"/>
        <w:autoSpaceDN w:val="0"/>
        <w:spacing w:after="0" w:line="240" w:lineRule="auto"/>
        <w:rPr>
          <w:rFonts w:eastAsia="Segoe UI" w:cstheme="minorHAnsi"/>
          <w:b/>
          <w:bCs/>
          <w:color w:val="000000"/>
          <w:kern w:val="3"/>
          <w:lang w:eastAsia="zh-CN" w:bidi="hi-IN"/>
        </w:rPr>
      </w:pPr>
      <w:r w:rsidRPr="00693AC9">
        <w:rPr>
          <w:rFonts w:eastAsia="Segoe UI" w:cstheme="minorHAnsi"/>
          <w:b/>
          <w:bCs/>
          <w:color w:val="000000"/>
          <w:kern w:val="3"/>
          <w:lang w:eastAsia="zh-CN" w:bidi="hi-IN"/>
        </w:rPr>
        <w:t>§</w:t>
      </w:r>
      <w:r w:rsidR="00A43113" w:rsidRPr="00693AC9">
        <w:rPr>
          <w:rFonts w:eastAsia="Segoe UI" w:cstheme="minorHAnsi"/>
          <w:b/>
          <w:bCs/>
          <w:color w:val="000000"/>
          <w:kern w:val="3"/>
          <w:lang w:eastAsia="zh-CN" w:bidi="hi-IN"/>
        </w:rPr>
        <w:t xml:space="preserve"> 17.</w:t>
      </w:r>
    </w:p>
    <w:p w14:paraId="59383878" w14:textId="245BE32A" w:rsidR="00A43113" w:rsidRPr="00693AC9" w:rsidRDefault="00A43113" w:rsidP="00011A8F">
      <w:pPr>
        <w:widowControl w:val="0"/>
        <w:autoSpaceDN w:val="0"/>
        <w:spacing w:after="0" w:line="360" w:lineRule="auto"/>
        <w:rPr>
          <w:rFonts w:eastAsia="Segoe UI" w:cstheme="minorHAnsi"/>
          <w:b/>
          <w:bCs/>
          <w:color w:val="000000"/>
          <w:kern w:val="3"/>
          <w:lang w:eastAsia="zh-CN" w:bidi="hi-IN"/>
        </w:rPr>
      </w:pPr>
      <w:r w:rsidRPr="00693AC9">
        <w:rPr>
          <w:rFonts w:eastAsia="Segoe UI" w:cstheme="minorHAnsi"/>
          <w:b/>
          <w:bCs/>
          <w:color w:val="000000"/>
          <w:kern w:val="3"/>
          <w:lang w:eastAsia="zh-CN" w:bidi="hi-IN"/>
        </w:rPr>
        <w:t>OCHRONA DANYCH</w:t>
      </w:r>
    </w:p>
    <w:p w14:paraId="067ED0EF" w14:textId="03F5E194" w:rsidR="00A43113" w:rsidRDefault="00A43113" w:rsidP="00011A8F">
      <w:pPr>
        <w:pStyle w:val="Akapitzlist"/>
        <w:widowControl w:val="0"/>
        <w:numPr>
          <w:ilvl w:val="0"/>
          <w:numId w:val="39"/>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 xml:space="preserve">Strony zgodnie oświadczają, iż zapewniają przestrzeganie zasad przetwarzania i ochrony danych osobowych, zgodnie z przepisami rozporządzenia Parlamentu Europejskiego i Rady (UE) 2016/679 z dnia 27 kwietnia 2016r. w sprawie ochrony osób fizycznych w związku z przetwarzaniem danych osobowych i w sprawie swobodnego przepływu takich danych oraz uchylenia dyrektywy 95/46/WE zwanego dalej „RODO”, które będą </w:t>
      </w:r>
      <w:r w:rsidR="00693AC9">
        <w:rPr>
          <w:rFonts w:eastAsia="Segoe UI" w:cstheme="minorHAnsi"/>
          <w:color w:val="000000"/>
          <w:kern w:val="3"/>
          <w:lang w:eastAsia="zh-CN" w:bidi="hi-IN"/>
        </w:rPr>
        <w:t>udostępnione w związku lub w wyniku realizacji postanowień umowy.</w:t>
      </w:r>
    </w:p>
    <w:p w14:paraId="4CBD13E6" w14:textId="37A84375" w:rsidR="00693AC9" w:rsidRDefault="00693AC9" w:rsidP="00011A8F">
      <w:pPr>
        <w:pStyle w:val="Akapitzlist"/>
        <w:widowControl w:val="0"/>
        <w:numPr>
          <w:ilvl w:val="0"/>
          <w:numId w:val="39"/>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14:paraId="5D43E4AE" w14:textId="33072B64" w:rsidR="00693AC9" w:rsidRDefault="00693AC9" w:rsidP="00011A8F">
      <w:pPr>
        <w:pStyle w:val="Akapitzlist"/>
        <w:widowControl w:val="0"/>
        <w:numPr>
          <w:ilvl w:val="0"/>
          <w:numId w:val="39"/>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Wykonawca ponosi odpowiedzialność za ewentualne skutki udost</w:t>
      </w:r>
      <w:r w:rsidR="008126C9">
        <w:rPr>
          <w:rFonts w:eastAsia="Segoe UI" w:cstheme="minorHAnsi"/>
          <w:color w:val="000000"/>
          <w:kern w:val="3"/>
          <w:lang w:eastAsia="zh-CN" w:bidi="hi-IN"/>
        </w:rPr>
        <w:t>ę</w:t>
      </w:r>
      <w:r>
        <w:rPr>
          <w:rFonts w:eastAsia="Segoe UI" w:cstheme="minorHAnsi"/>
          <w:color w:val="000000"/>
          <w:kern w:val="3"/>
          <w:lang w:eastAsia="zh-CN" w:bidi="hi-IN"/>
        </w:rPr>
        <w:t xml:space="preserve">pnienia, przekazania, przetworzenia, wykorzystania dla celów własnych lub osób trzecich danych lub informacji opisanych w ust. 1 – 2, lub inne działania lub zaniechania skutkujące lub mogące skutkować </w:t>
      </w:r>
      <w:r>
        <w:rPr>
          <w:rFonts w:eastAsia="Segoe UI" w:cstheme="minorHAnsi"/>
          <w:color w:val="000000"/>
          <w:kern w:val="3"/>
          <w:lang w:eastAsia="zh-CN" w:bidi="hi-IN"/>
        </w:rPr>
        <w:lastRenderedPageBreak/>
        <w:t>wykorzystaniem tych danych w celu innym niż realizacja przedmiotu umowy.</w:t>
      </w:r>
    </w:p>
    <w:p w14:paraId="42C8FAB8" w14:textId="0BD8B9B6" w:rsidR="00693AC9" w:rsidRDefault="00693AC9" w:rsidP="00011A8F">
      <w:pPr>
        <w:pStyle w:val="Akapitzlist"/>
        <w:widowControl w:val="0"/>
        <w:numPr>
          <w:ilvl w:val="0"/>
          <w:numId w:val="39"/>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przypadku stwierdzenia przez Wykonawc</w:t>
      </w:r>
      <w:r w:rsidR="008126C9">
        <w:rPr>
          <w:rFonts w:eastAsia="Segoe UI" w:cstheme="minorHAnsi"/>
          <w:color w:val="000000"/>
          <w:kern w:val="3"/>
          <w:lang w:eastAsia="zh-CN" w:bidi="hi-IN"/>
        </w:rPr>
        <w:t>ę</w:t>
      </w:r>
      <w:r>
        <w:rPr>
          <w:rFonts w:eastAsia="Segoe UI" w:cstheme="minorHAnsi"/>
          <w:color w:val="000000"/>
          <w:kern w:val="3"/>
          <w:lang w:eastAsia="zh-CN" w:bidi="hi-IN"/>
        </w:rPr>
        <w:t xml:space="preserve"> próby lub faktu naruszenia poufności przekazanych jemu danych lub informacji, Wykonawca zobowiązany jest do niezwłocznego powiadomienia Zamawiającego, nie później niż w dniu następnym po dniu w którym stwierdził ten fakt.</w:t>
      </w:r>
    </w:p>
    <w:p w14:paraId="576A1956" w14:textId="6EF6ED31" w:rsidR="00693AC9" w:rsidRPr="00A43113" w:rsidRDefault="008126C9" w:rsidP="00011A8F">
      <w:pPr>
        <w:pStyle w:val="Akapitzlist"/>
        <w:widowControl w:val="0"/>
        <w:numPr>
          <w:ilvl w:val="0"/>
          <w:numId w:val="39"/>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przypadku naruszenia postanowień ust. 1 – 4 Strona, która dokonała naruszenia zobowiązana jest do naprawienia szkody jaką druga Strona poniosła z tytułu niewykonania lub nienależytego wykonania zobowiązania na zasadach ogólnych.</w:t>
      </w:r>
    </w:p>
    <w:p w14:paraId="6AD17C6E" w14:textId="77777777" w:rsidR="00C35023" w:rsidRDefault="00C35023" w:rsidP="00011A8F">
      <w:pPr>
        <w:widowControl w:val="0"/>
        <w:autoSpaceDN w:val="0"/>
        <w:spacing w:after="0" w:line="276" w:lineRule="auto"/>
        <w:rPr>
          <w:rFonts w:eastAsia="Segoe UI" w:cstheme="minorHAnsi"/>
          <w:color w:val="000000"/>
          <w:kern w:val="3"/>
          <w:lang w:eastAsia="zh-CN" w:bidi="hi-IN"/>
        </w:rPr>
      </w:pPr>
    </w:p>
    <w:p w14:paraId="20613A08" w14:textId="1E167538" w:rsidR="00C35023" w:rsidRPr="00B67383" w:rsidRDefault="00B67383" w:rsidP="00011A8F">
      <w:pPr>
        <w:widowControl w:val="0"/>
        <w:autoSpaceDN w:val="0"/>
        <w:spacing w:after="0" w:line="240" w:lineRule="auto"/>
        <w:rPr>
          <w:rFonts w:eastAsia="Segoe UI" w:cstheme="minorHAnsi"/>
          <w:b/>
          <w:bCs/>
          <w:color w:val="000000"/>
          <w:kern w:val="3"/>
          <w:lang w:eastAsia="zh-CN" w:bidi="hi-IN"/>
        </w:rPr>
      </w:pPr>
      <w:r w:rsidRPr="00B67383">
        <w:rPr>
          <w:rFonts w:eastAsia="Segoe UI" w:cstheme="minorHAnsi"/>
          <w:b/>
          <w:bCs/>
          <w:color w:val="000000"/>
          <w:kern w:val="3"/>
          <w:lang w:eastAsia="zh-CN" w:bidi="hi-IN"/>
        </w:rPr>
        <w:t>§</w:t>
      </w:r>
      <w:r w:rsidR="00811D41" w:rsidRPr="00B67383">
        <w:rPr>
          <w:rFonts w:eastAsia="Segoe UI" w:cstheme="minorHAnsi"/>
          <w:b/>
          <w:bCs/>
          <w:color w:val="000000"/>
          <w:kern w:val="3"/>
          <w:lang w:eastAsia="zh-CN" w:bidi="hi-IN"/>
        </w:rPr>
        <w:t xml:space="preserve"> 18.</w:t>
      </w:r>
    </w:p>
    <w:p w14:paraId="61A58D1D" w14:textId="4A4DA237" w:rsidR="00811D41" w:rsidRPr="00B67383" w:rsidRDefault="00811D41" w:rsidP="00011A8F">
      <w:pPr>
        <w:widowControl w:val="0"/>
        <w:autoSpaceDN w:val="0"/>
        <w:spacing w:after="0" w:line="360" w:lineRule="auto"/>
        <w:rPr>
          <w:rFonts w:eastAsia="Segoe UI" w:cstheme="minorHAnsi"/>
          <w:b/>
          <w:bCs/>
          <w:color w:val="000000"/>
          <w:kern w:val="3"/>
          <w:lang w:eastAsia="zh-CN" w:bidi="hi-IN"/>
        </w:rPr>
      </w:pPr>
      <w:r w:rsidRPr="00B67383">
        <w:rPr>
          <w:rFonts w:eastAsia="Segoe UI" w:cstheme="minorHAnsi"/>
          <w:b/>
          <w:bCs/>
          <w:color w:val="000000"/>
          <w:kern w:val="3"/>
          <w:lang w:eastAsia="zh-CN" w:bidi="hi-IN"/>
        </w:rPr>
        <w:t>ROZSTRZYGANIE SPORÓW</w:t>
      </w:r>
    </w:p>
    <w:p w14:paraId="1A6EA436" w14:textId="093E2CDB" w:rsidR="00811D41" w:rsidRDefault="00811D41" w:rsidP="00011A8F">
      <w:pPr>
        <w:pStyle w:val="Akapitzlist"/>
        <w:widowControl w:val="0"/>
        <w:numPr>
          <w:ilvl w:val="0"/>
          <w:numId w:val="43"/>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Jeżeli jakakolwiek część umowy zostanie uznana za nieważną, podlegającą unieważnieniu, pozbawioną mocy prawnej, nieobowiązującą lub niewykonalną, pozostałe części umowy będą nadal uważane za w pełni obowiązujące i wiążące, a Strony działając w dobrej wierze zastąpią takie postanowienie postanowieniem ważnym i wykonalnym, które będzie najpełniej oddawać ekonomiczny sens pierwotnego zapisu.</w:t>
      </w:r>
    </w:p>
    <w:p w14:paraId="3B9605EE" w14:textId="62333352" w:rsidR="00811D41" w:rsidRDefault="00811D41" w:rsidP="00011A8F">
      <w:pPr>
        <w:pStyle w:val="Akapitzlist"/>
        <w:widowControl w:val="0"/>
        <w:numPr>
          <w:ilvl w:val="0"/>
          <w:numId w:val="43"/>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Strony zgodnie postanawiają, iż ewentu</w:t>
      </w:r>
      <w:r w:rsidR="00B67383">
        <w:rPr>
          <w:rFonts w:eastAsia="Segoe UI" w:cstheme="minorHAnsi"/>
          <w:color w:val="000000"/>
          <w:kern w:val="3"/>
          <w:lang w:eastAsia="zh-CN" w:bidi="hi-IN"/>
        </w:rPr>
        <w:t>a</w:t>
      </w:r>
      <w:r>
        <w:rPr>
          <w:rFonts w:eastAsia="Segoe UI" w:cstheme="minorHAnsi"/>
          <w:color w:val="000000"/>
          <w:kern w:val="3"/>
          <w:lang w:eastAsia="zh-CN" w:bidi="hi-IN"/>
        </w:rPr>
        <w:t>lne spory wynikłe na tle realizacji</w:t>
      </w:r>
      <w:r w:rsidR="00B67383">
        <w:rPr>
          <w:rFonts w:eastAsia="Segoe UI" w:cstheme="minorHAnsi"/>
          <w:color w:val="000000"/>
          <w:kern w:val="3"/>
          <w:lang w:eastAsia="zh-CN" w:bidi="hi-IN"/>
        </w:rPr>
        <w:t xml:space="preserve"> postanowień niniejszej umowy lub interpretacji jej zapisów będą rozstrzygać polubownie drogą negocjacji, przy czym klauzula ta nie stanowi zgody na sąd polubowny.</w:t>
      </w:r>
    </w:p>
    <w:p w14:paraId="227AF25A" w14:textId="30EB775C" w:rsidR="00B67383" w:rsidRDefault="00B67383" w:rsidP="00011A8F">
      <w:pPr>
        <w:pStyle w:val="Akapitzlist"/>
        <w:widowControl w:val="0"/>
        <w:numPr>
          <w:ilvl w:val="0"/>
          <w:numId w:val="43"/>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przypadku nie rozstrzygnięcia sporu w sposób określony w ust. 2, każda ze Stron uprawniona jest do wystąpienia na drogę sądową celem rozstrzygnięcia sporu.</w:t>
      </w:r>
    </w:p>
    <w:p w14:paraId="6C05C34F" w14:textId="3756FB95" w:rsidR="00B67383" w:rsidRPr="00811D41" w:rsidRDefault="00B67383" w:rsidP="00011A8F">
      <w:pPr>
        <w:pStyle w:val="Akapitzlist"/>
        <w:widowControl w:val="0"/>
        <w:numPr>
          <w:ilvl w:val="0"/>
          <w:numId w:val="43"/>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Sądem właściwym do rozstrzygnięcia sporów powstałych w wyniku lub w związku z realizacją przedmiotu umowy jest sąd właściwy dla siedziby Zamawiającego.</w:t>
      </w:r>
    </w:p>
    <w:p w14:paraId="7B7A01FE" w14:textId="77777777" w:rsidR="00C35023" w:rsidRDefault="00C35023" w:rsidP="00011A8F">
      <w:pPr>
        <w:widowControl w:val="0"/>
        <w:autoSpaceDN w:val="0"/>
        <w:spacing w:after="0" w:line="240" w:lineRule="auto"/>
        <w:rPr>
          <w:rFonts w:eastAsia="Segoe UI" w:cstheme="minorHAnsi"/>
          <w:color w:val="000000"/>
          <w:kern w:val="3"/>
          <w:lang w:eastAsia="zh-CN" w:bidi="hi-IN"/>
        </w:rPr>
      </w:pPr>
    </w:p>
    <w:p w14:paraId="51904F51" w14:textId="77777777" w:rsidR="00B67383" w:rsidRDefault="00B67383" w:rsidP="00011A8F">
      <w:pPr>
        <w:widowControl w:val="0"/>
        <w:autoSpaceDN w:val="0"/>
        <w:spacing w:after="0" w:line="240" w:lineRule="auto"/>
        <w:rPr>
          <w:rFonts w:eastAsia="Segoe UI" w:cstheme="minorHAnsi"/>
          <w:color w:val="000000"/>
          <w:kern w:val="3"/>
          <w:lang w:eastAsia="zh-CN" w:bidi="hi-IN"/>
        </w:rPr>
      </w:pPr>
    </w:p>
    <w:p w14:paraId="53940A16" w14:textId="01345FA1" w:rsidR="00C35023" w:rsidRPr="00051F80" w:rsidRDefault="00051F80" w:rsidP="00011A8F">
      <w:pPr>
        <w:widowControl w:val="0"/>
        <w:autoSpaceDN w:val="0"/>
        <w:spacing w:after="0" w:line="240" w:lineRule="auto"/>
        <w:rPr>
          <w:rFonts w:eastAsia="Segoe UI" w:cstheme="minorHAnsi"/>
          <w:b/>
          <w:bCs/>
          <w:color w:val="000000"/>
          <w:kern w:val="3"/>
          <w:lang w:eastAsia="zh-CN" w:bidi="hi-IN"/>
        </w:rPr>
      </w:pPr>
      <w:r w:rsidRPr="00051F80">
        <w:rPr>
          <w:rFonts w:eastAsia="Segoe UI" w:cstheme="minorHAnsi"/>
          <w:b/>
          <w:bCs/>
          <w:color w:val="000000"/>
          <w:kern w:val="3"/>
          <w:lang w:eastAsia="zh-CN" w:bidi="hi-IN"/>
        </w:rPr>
        <w:t>§</w:t>
      </w:r>
      <w:r w:rsidR="00B67383" w:rsidRPr="00051F80">
        <w:rPr>
          <w:rFonts w:eastAsia="Segoe UI" w:cstheme="minorHAnsi"/>
          <w:b/>
          <w:bCs/>
          <w:color w:val="000000"/>
          <w:kern w:val="3"/>
          <w:lang w:eastAsia="zh-CN" w:bidi="hi-IN"/>
        </w:rPr>
        <w:t xml:space="preserve"> 19.</w:t>
      </w:r>
    </w:p>
    <w:p w14:paraId="010C8238" w14:textId="1B1EE6E1" w:rsidR="00B67383" w:rsidRPr="00051F80" w:rsidRDefault="00B67383" w:rsidP="00011A8F">
      <w:pPr>
        <w:widowControl w:val="0"/>
        <w:autoSpaceDN w:val="0"/>
        <w:spacing w:after="0" w:line="360" w:lineRule="auto"/>
        <w:rPr>
          <w:rFonts w:eastAsia="Segoe UI" w:cstheme="minorHAnsi"/>
          <w:b/>
          <w:bCs/>
          <w:color w:val="000000"/>
          <w:kern w:val="3"/>
          <w:lang w:eastAsia="zh-CN" w:bidi="hi-IN"/>
        </w:rPr>
      </w:pPr>
      <w:r w:rsidRPr="00051F80">
        <w:rPr>
          <w:rFonts w:eastAsia="Segoe UI" w:cstheme="minorHAnsi"/>
          <w:b/>
          <w:bCs/>
          <w:color w:val="000000"/>
          <w:kern w:val="3"/>
          <w:lang w:eastAsia="zh-CN" w:bidi="hi-IN"/>
        </w:rPr>
        <w:t>POSTANOWIENIA KOŃCOWE</w:t>
      </w:r>
    </w:p>
    <w:p w14:paraId="2CC7847B" w14:textId="1A8CFB38" w:rsidR="00B67383" w:rsidRDefault="00B67383" w:rsidP="00011A8F">
      <w:pPr>
        <w:pStyle w:val="Akapitzlist"/>
        <w:widowControl w:val="0"/>
        <w:numPr>
          <w:ilvl w:val="0"/>
          <w:numId w:val="4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 sprawach nieuregulowanych niniejszą umową mają zastosowanie przepisy Kodeksu cywilnego, jeżeli przepisy ustawy z dnia 11 września 2019 roku Prawo zamówień publicznych nie stanowią inaczej.</w:t>
      </w:r>
    </w:p>
    <w:p w14:paraId="45EF3B95" w14:textId="076149E7" w:rsidR="00B67383" w:rsidRDefault="00B67383" w:rsidP="00011A8F">
      <w:pPr>
        <w:pStyle w:val="Akapitzlist"/>
        <w:widowControl w:val="0"/>
        <w:numPr>
          <w:ilvl w:val="0"/>
          <w:numId w:val="4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Prawem właściwym do rozstrzygania sporów powstałych w związku lub na tle realizacji umowy jest prawo polskie.</w:t>
      </w:r>
    </w:p>
    <w:p w14:paraId="16887324" w14:textId="317F54DB" w:rsidR="00B67383" w:rsidRDefault="00B67383" w:rsidP="00011A8F">
      <w:pPr>
        <w:pStyle w:val="Akapitzlist"/>
        <w:widowControl w:val="0"/>
        <w:numPr>
          <w:ilvl w:val="0"/>
          <w:numId w:val="4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Strony zgodnie oświadczają, iż niniejsza umowa stanowi informację publiczną w rozumieniu art. 1 ustawy z dnia 06 września 2001r. o dostępie do informacji publicznej i podlega udostępnieniu na zasadach i w trybie określonym w ww. ustawie.</w:t>
      </w:r>
    </w:p>
    <w:p w14:paraId="494F0D8A" w14:textId="527F29C7" w:rsidR="00B67383" w:rsidRDefault="00B67383" w:rsidP="00011A8F">
      <w:pPr>
        <w:pStyle w:val="Akapitzlist"/>
        <w:widowControl w:val="0"/>
        <w:numPr>
          <w:ilvl w:val="0"/>
          <w:numId w:val="4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Wszelkie zmiany niniejszej umowy wymagają formy pisemnej pod rygorem nieważności.</w:t>
      </w:r>
    </w:p>
    <w:p w14:paraId="0C50A15F" w14:textId="0C2D2B07" w:rsidR="00B67383" w:rsidRDefault="00051F80" w:rsidP="00011A8F">
      <w:pPr>
        <w:pStyle w:val="Akapitzlist"/>
        <w:widowControl w:val="0"/>
        <w:numPr>
          <w:ilvl w:val="0"/>
          <w:numId w:val="44"/>
        </w:numPr>
        <w:autoSpaceDN w:val="0"/>
        <w:spacing w:after="0" w:line="276" w:lineRule="auto"/>
        <w:rPr>
          <w:rFonts w:eastAsia="Segoe UI" w:cstheme="minorHAnsi"/>
          <w:color w:val="000000"/>
          <w:kern w:val="3"/>
          <w:lang w:eastAsia="zh-CN" w:bidi="hi-IN"/>
        </w:rPr>
      </w:pPr>
      <w:r>
        <w:rPr>
          <w:rFonts w:eastAsia="Segoe UI" w:cstheme="minorHAnsi"/>
          <w:color w:val="000000"/>
          <w:kern w:val="3"/>
          <w:lang w:eastAsia="zh-CN" w:bidi="hi-IN"/>
        </w:rPr>
        <w:t>Umowę sporządzono w dwóch jednobrzmiących egzemplarzach, po jednym dla każdej ze Stron.</w:t>
      </w:r>
    </w:p>
    <w:p w14:paraId="0721D13E" w14:textId="28CF94F0" w:rsidR="00051F80" w:rsidRPr="00855B97" w:rsidRDefault="00051F80" w:rsidP="00696A1D">
      <w:pPr>
        <w:pStyle w:val="Akapitzlist"/>
        <w:widowControl w:val="0"/>
        <w:numPr>
          <w:ilvl w:val="0"/>
          <w:numId w:val="44"/>
        </w:numPr>
        <w:autoSpaceDN w:val="0"/>
        <w:spacing w:after="0" w:line="240" w:lineRule="auto"/>
        <w:rPr>
          <w:rFonts w:eastAsia="Segoe UI" w:cstheme="minorHAnsi"/>
          <w:color w:val="000000"/>
          <w:kern w:val="3"/>
          <w:lang w:eastAsia="zh-CN" w:bidi="hi-IN"/>
        </w:rPr>
      </w:pPr>
      <w:r w:rsidRPr="00855B97">
        <w:rPr>
          <w:rFonts w:eastAsia="Segoe UI" w:cstheme="minorHAnsi"/>
          <w:color w:val="000000"/>
          <w:kern w:val="3"/>
          <w:lang w:eastAsia="zh-CN" w:bidi="hi-IN"/>
        </w:rPr>
        <w:t xml:space="preserve">Integralną częścią umowy </w:t>
      </w:r>
      <w:r w:rsidR="007A5218" w:rsidRPr="00855B97">
        <w:rPr>
          <w:rFonts w:eastAsia="Segoe UI" w:cstheme="minorHAnsi"/>
          <w:color w:val="000000"/>
          <w:kern w:val="3"/>
          <w:lang w:eastAsia="zh-CN" w:bidi="hi-IN"/>
        </w:rPr>
        <w:t xml:space="preserve">jest </w:t>
      </w:r>
      <w:r w:rsidR="00855B97" w:rsidRPr="00855B97">
        <w:rPr>
          <w:rFonts w:eastAsia="Segoe UI" w:cstheme="minorHAnsi"/>
          <w:color w:val="000000"/>
          <w:kern w:val="3"/>
          <w:lang w:eastAsia="zh-CN" w:bidi="hi-IN"/>
        </w:rPr>
        <w:t xml:space="preserve">specyfikacja warunków zamówienia wraz z załącznikami. </w:t>
      </w:r>
      <w:r w:rsidRPr="00855B97">
        <w:rPr>
          <w:rFonts w:eastAsia="Segoe UI" w:cstheme="minorHAnsi"/>
          <w:color w:val="000000"/>
          <w:kern w:val="3"/>
          <w:lang w:eastAsia="zh-CN" w:bidi="hi-IN"/>
        </w:rPr>
        <w:t xml:space="preserve"> </w:t>
      </w:r>
      <w:bookmarkStart w:id="0" w:name="_GoBack"/>
      <w:bookmarkEnd w:id="0"/>
    </w:p>
    <w:p w14:paraId="2AAF4B1F" w14:textId="77777777" w:rsidR="007A5218" w:rsidRDefault="007A5218" w:rsidP="00011A8F">
      <w:pPr>
        <w:widowControl w:val="0"/>
        <w:autoSpaceDN w:val="0"/>
        <w:spacing w:after="0" w:line="240" w:lineRule="auto"/>
        <w:rPr>
          <w:rFonts w:eastAsia="Segoe UI" w:cstheme="minorHAnsi"/>
          <w:color w:val="000000"/>
          <w:kern w:val="3"/>
          <w:lang w:eastAsia="zh-CN" w:bidi="hi-IN"/>
        </w:rPr>
      </w:pPr>
    </w:p>
    <w:p w14:paraId="432CE0C4" w14:textId="05774B33" w:rsidR="00C35023" w:rsidRPr="00B83D4E" w:rsidRDefault="000379E2" w:rsidP="00370852">
      <w:pPr>
        <w:widowControl w:val="0"/>
        <w:autoSpaceDN w:val="0"/>
        <w:spacing w:after="0" w:line="240" w:lineRule="auto"/>
        <w:ind w:left="360"/>
        <w:rPr>
          <w:rFonts w:eastAsia="Segoe UI" w:cstheme="minorHAnsi"/>
          <w:color w:val="000000"/>
          <w:kern w:val="3"/>
          <w:lang w:eastAsia="zh-CN" w:bidi="hi-IN"/>
        </w:rPr>
      </w:pPr>
      <w:r>
        <w:rPr>
          <w:rFonts w:eastAsia="Segoe UI" w:cstheme="minorHAnsi"/>
          <w:color w:val="000000"/>
          <w:kern w:val="3"/>
          <w:lang w:eastAsia="zh-CN" w:bidi="hi-IN"/>
        </w:rPr>
        <w:t xml:space="preserve"> </w:t>
      </w:r>
      <w:r w:rsidR="007A5218">
        <w:rPr>
          <w:rFonts w:eastAsia="Segoe UI" w:cstheme="minorHAnsi"/>
          <w:color w:val="000000"/>
          <w:kern w:val="3"/>
          <w:lang w:eastAsia="zh-CN" w:bidi="hi-IN"/>
        </w:rPr>
        <w:t xml:space="preserve">  </w:t>
      </w:r>
      <w:r w:rsidR="007A5218" w:rsidRPr="007A5218">
        <w:rPr>
          <w:rFonts w:eastAsia="Segoe UI" w:cstheme="minorHAnsi"/>
          <w:b/>
          <w:bCs/>
          <w:color w:val="000000"/>
          <w:kern w:val="3"/>
          <w:lang w:eastAsia="zh-CN" w:bidi="hi-IN"/>
        </w:rPr>
        <w:t>WYKONAWCA:                                                                                                     ZAMAWIAJĄCY:</w:t>
      </w:r>
    </w:p>
    <w:sectPr w:rsidR="00C35023" w:rsidRPr="00B83D4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6E9CE" w14:textId="77777777" w:rsidR="008011FE" w:rsidRDefault="008011FE" w:rsidP="00011A8F">
      <w:pPr>
        <w:spacing w:after="0" w:line="240" w:lineRule="auto"/>
      </w:pPr>
      <w:r>
        <w:separator/>
      </w:r>
    </w:p>
  </w:endnote>
  <w:endnote w:type="continuationSeparator" w:id="0">
    <w:p w14:paraId="7B86281B" w14:textId="77777777" w:rsidR="008011FE" w:rsidRDefault="008011FE" w:rsidP="0001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74525"/>
      <w:docPartObj>
        <w:docPartGallery w:val="Page Numbers (Bottom of Page)"/>
        <w:docPartUnique/>
      </w:docPartObj>
    </w:sdtPr>
    <w:sdtEndPr/>
    <w:sdtContent>
      <w:p w14:paraId="0415EF6D" w14:textId="7AAF014E" w:rsidR="00DA092D" w:rsidRDefault="00DA092D">
        <w:pPr>
          <w:pStyle w:val="Stopka"/>
          <w:jc w:val="right"/>
        </w:pPr>
        <w:r>
          <w:fldChar w:fldCharType="begin"/>
        </w:r>
        <w:r>
          <w:instrText>PAGE   \* MERGEFORMAT</w:instrText>
        </w:r>
        <w:r>
          <w:fldChar w:fldCharType="separate"/>
        </w:r>
        <w:r w:rsidR="00855B97">
          <w:rPr>
            <w:noProof/>
          </w:rPr>
          <w:t>20</w:t>
        </w:r>
        <w:r>
          <w:fldChar w:fldCharType="end"/>
        </w:r>
      </w:p>
    </w:sdtContent>
  </w:sdt>
  <w:p w14:paraId="2E5C9EE8" w14:textId="77777777" w:rsidR="00DA092D" w:rsidRDefault="00DA09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FA741" w14:textId="77777777" w:rsidR="008011FE" w:rsidRDefault="008011FE" w:rsidP="00011A8F">
      <w:pPr>
        <w:spacing w:after="0" w:line="240" w:lineRule="auto"/>
      </w:pPr>
      <w:r>
        <w:separator/>
      </w:r>
    </w:p>
  </w:footnote>
  <w:footnote w:type="continuationSeparator" w:id="0">
    <w:p w14:paraId="4F7CBAB1" w14:textId="77777777" w:rsidR="008011FE" w:rsidRDefault="008011FE" w:rsidP="00011A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7E9B"/>
    <w:multiLevelType w:val="hybridMultilevel"/>
    <w:tmpl w:val="8884B0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C24FB"/>
    <w:multiLevelType w:val="hybridMultilevel"/>
    <w:tmpl w:val="C04A61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773F3"/>
    <w:multiLevelType w:val="hybridMultilevel"/>
    <w:tmpl w:val="024A3BE8"/>
    <w:lvl w:ilvl="0" w:tplc="FD8EC0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8033DC"/>
    <w:multiLevelType w:val="hybridMultilevel"/>
    <w:tmpl w:val="5B3A40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7D7EAA"/>
    <w:multiLevelType w:val="hybridMultilevel"/>
    <w:tmpl w:val="5C6C1638"/>
    <w:lvl w:ilvl="0" w:tplc="2904D1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4A6854"/>
    <w:multiLevelType w:val="hybridMultilevel"/>
    <w:tmpl w:val="5C0A55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A44E51"/>
    <w:multiLevelType w:val="hybridMultilevel"/>
    <w:tmpl w:val="4E0466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1F0E6A"/>
    <w:multiLevelType w:val="hybridMultilevel"/>
    <w:tmpl w:val="5120BC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EDA39C0"/>
    <w:multiLevelType w:val="hybridMultilevel"/>
    <w:tmpl w:val="B85087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C56989"/>
    <w:multiLevelType w:val="hybridMultilevel"/>
    <w:tmpl w:val="9DCC47D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002634"/>
    <w:multiLevelType w:val="hybridMultilevel"/>
    <w:tmpl w:val="1A6AAE02"/>
    <w:lvl w:ilvl="0" w:tplc="5DCCEA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E163F2"/>
    <w:multiLevelType w:val="hybridMultilevel"/>
    <w:tmpl w:val="5E7AFD0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387F22"/>
    <w:multiLevelType w:val="hybridMultilevel"/>
    <w:tmpl w:val="D70C98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3C0746"/>
    <w:multiLevelType w:val="hybridMultilevel"/>
    <w:tmpl w:val="08307D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005EFB"/>
    <w:multiLevelType w:val="hybridMultilevel"/>
    <w:tmpl w:val="385EB93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9D76421"/>
    <w:multiLevelType w:val="hybridMultilevel"/>
    <w:tmpl w:val="5E5EBD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D535BF"/>
    <w:multiLevelType w:val="hybridMultilevel"/>
    <w:tmpl w:val="94D6478E"/>
    <w:lvl w:ilvl="0" w:tplc="21E248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D0727D6"/>
    <w:multiLevelType w:val="hybridMultilevel"/>
    <w:tmpl w:val="0A72F5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AC58DA"/>
    <w:multiLevelType w:val="hybridMultilevel"/>
    <w:tmpl w:val="C9705B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1C17A8B"/>
    <w:multiLevelType w:val="hybridMultilevel"/>
    <w:tmpl w:val="BD0AC76C"/>
    <w:lvl w:ilvl="0" w:tplc="75CEFA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9DB44DC"/>
    <w:multiLevelType w:val="hybridMultilevel"/>
    <w:tmpl w:val="2B0820E0"/>
    <w:lvl w:ilvl="0" w:tplc="EC3A20E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51673B"/>
    <w:multiLevelType w:val="hybridMultilevel"/>
    <w:tmpl w:val="59383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AD4AD5"/>
    <w:multiLevelType w:val="hybridMultilevel"/>
    <w:tmpl w:val="19845C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C5332D"/>
    <w:multiLevelType w:val="hybridMultilevel"/>
    <w:tmpl w:val="DF4C0BC4"/>
    <w:lvl w:ilvl="0" w:tplc="8AA44E0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46F616C0"/>
    <w:multiLevelType w:val="hybridMultilevel"/>
    <w:tmpl w:val="B8AE741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6C2082"/>
    <w:multiLevelType w:val="hybridMultilevel"/>
    <w:tmpl w:val="BBB81AE4"/>
    <w:lvl w:ilvl="0" w:tplc="75CEFA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31A4947"/>
    <w:multiLevelType w:val="hybridMultilevel"/>
    <w:tmpl w:val="79067E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5277299"/>
    <w:multiLevelType w:val="hybridMultilevel"/>
    <w:tmpl w:val="CB561C4E"/>
    <w:lvl w:ilvl="0" w:tplc="6400F2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2924F7"/>
    <w:multiLevelType w:val="hybridMultilevel"/>
    <w:tmpl w:val="7E3AD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AB3BC2"/>
    <w:multiLevelType w:val="hybridMultilevel"/>
    <w:tmpl w:val="651450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7DA734F"/>
    <w:multiLevelType w:val="hybridMultilevel"/>
    <w:tmpl w:val="87343C50"/>
    <w:lvl w:ilvl="0" w:tplc="3196B31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CD56E93"/>
    <w:multiLevelType w:val="hybridMultilevel"/>
    <w:tmpl w:val="A79A688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A20B07"/>
    <w:multiLevelType w:val="hybridMultilevel"/>
    <w:tmpl w:val="830285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0E96193"/>
    <w:multiLevelType w:val="hybridMultilevel"/>
    <w:tmpl w:val="B8040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A17D4"/>
    <w:multiLevelType w:val="hybridMultilevel"/>
    <w:tmpl w:val="BC66109C"/>
    <w:lvl w:ilvl="0" w:tplc="72A47E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6E470E"/>
    <w:multiLevelType w:val="hybridMultilevel"/>
    <w:tmpl w:val="3BCC801E"/>
    <w:lvl w:ilvl="0" w:tplc="75CEFA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739F6700"/>
    <w:multiLevelType w:val="hybridMultilevel"/>
    <w:tmpl w:val="9E7A37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935111"/>
    <w:multiLevelType w:val="hybridMultilevel"/>
    <w:tmpl w:val="BB08CC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61D0864"/>
    <w:multiLevelType w:val="hybridMultilevel"/>
    <w:tmpl w:val="40F4262C"/>
    <w:lvl w:ilvl="0" w:tplc="75CEFA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7D91BA5"/>
    <w:multiLevelType w:val="hybridMultilevel"/>
    <w:tmpl w:val="C4800D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81C2D0F"/>
    <w:multiLevelType w:val="hybridMultilevel"/>
    <w:tmpl w:val="157803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DD21D6"/>
    <w:multiLevelType w:val="hybridMultilevel"/>
    <w:tmpl w:val="FE5EF7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CFB7388"/>
    <w:multiLevelType w:val="hybridMultilevel"/>
    <w:tmpl w:val="329E23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9174E6"/>
    <w:multiLevelType w:val="hybridMultilevel"/>
    <w:tmpl w:val="C2EC60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8"/>
  </w:num>
  <w:num w:numId="2">
    <w:abstractNumId w:val="14"/>
  </w:num>
  <w:num w:numId="3">
    <w:abstractNumId w:val="22"/>
  </w:num>
  <w:num w:numId="4">
    <w:abstractNumId w:val="25"/>
  </w:num>
  <w:num w:numId="5">
    <w:abstractNumId w:val="26"/>
  </w:num>
  <w:num w:numId="6">
    <w:abstractNumId w:val="2"/>
  </w:num>
  <w:num w:numId="7">
    <w:abstractNumId w:val="34"/>
  </w:num>
  <w:num w:numId="8">
    <w:abstractNumId w:val="16"/>
  </w:num>
  <w:num w:numId="9">
    <w:abstractNumId w:val="4"/>
  </w:num>
  <w:num w:numId="10">
    <w:abstractNumId w:val="41"/>
  </w:num>
  <w:num w:numId="11">
    <w:abstractNumId w:val="23"/>
  </w:num>
  <w:num w:numId="12">
    <w:abstractNumId w:val="27"/>
  </w:num>
  <w:num w:numId="13">
    <w:abstractNumId w:val="32"/>
  </w:num>
  <w:num w:numId="14">
    <w:abstractNumId w:val="10"/>
  </w:num>
  <w:num w:numId="15">
    <w:abstractNumId w:val="24"/>
  </w:num>
  <w:num w:numId="16">
    <w:abstractNumId w:val="6"/>
  </w:num>
  <w:num w:numId="17">
    <w:abstractNumId w:val="35"/>
  </w:num>
  <w:num w:numId="18">
    <w:abstractNumId w:val="7"/>
  </w:num>
  <w:num w:numId="19">
    <w:abstractNumId w:val="36"/>
  </w:num>
  <w:num w:numId="20">
    <w:abstractNumId w:val="30"/>
  </w:num>
  <w:num w:numId="21">
    <w:abstractNumId w:val="42"/>
  </w:num>
  <w:num w:numId="22">
    <w:abstractNumId w:val="11"/>
  </w:num>
  <w:num w:numId="23">
    <w:abstractNumId w:val="31"/>
  </w:num>
  <w:num w:numId="24">
    <w:abstractNumId w:val="15"/>
  </w:num>
  <w:num w:numId="25">
    <w:abstractNumId w:val="39"/>
  </w:num>
  <w:num w:numId="26">
    <w:abstractNumId w:val="38"/>
  </w:num>
  <w:num w:numId="27">
    <w:abstractNumId w:val="5"/>
  </w:num>
  <w:num w:numId="28">
    <w:abstractNumId w:val="37"/>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2"/>
  </w:num>
  <w:num w:numId="32">
    <w:abstractNumId w:val="1"/>
  </w:num>
  <w:num w:numId="33">
    <w:abstractNumId w:val="9"/>
  </w:num>
  <w:num w:numId="34">
    <w:abstractNumId w:val="0"/>
  </w:num>
  <w:num w:numId="35">
    <w:abstractNumId w:val="21"/>
  </w:num>
  <w:num w:numId="36">
    <w:abstractNumId w:val="40"/>
  </w:num>
  <w:num w:numId="37">
    <w:abstractNumId w:val="20"/>
  </w:num>
  <w:num w:numId="38">
    <w:abstractNumId w:val="13"/>
  </w:num>
  <w:num w:numId="39">
    <w:abstractNumId w:val="3"/>
  </w:num>
  <w:num w:numId="40">
    <w:abstractNumId w:val="19"/>
  </w:num>
  <w:num w:numId="41">
    <w:abstractNumId w:val="33"/>
  </w:num>
  <w:num w:numId="42">
    <w:abstractNumId w:val="17"/>
  </w:num>
  <w:num w:numId="43">
    <w:abstractNumId w:val="18"/>
  </w:num>
  <w:num w:numId="44">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E0"/>
    <w:rsid w:val="00011A8F"/>
    <w:rsid w:val="00017660"/>
    <w:rsid w:val="00032A58"/>
    <w:rsid w:val="00037784"/>
    <w:rsid w:val="000379E2"/>
    <w:rsid w:val="0004380D"/>
    <w:rsid w:val="00051F80"/>
    <w:rsid w:val="00063C5A"/>
    <w:rsid w:val="00067C97"/>
    <w:rsid w:val="00097707"/>
    <w:rsid w:val="000F64D7"/>
    <w:rsid w:val="001024BF"/>
    <w:rsid w:val="00111CF6"/>
    <w:rsid w:val="00120C51"/>
    <w:rsid w:val="001434DE"/>
    <w:rsid w:val="0014443D"/>
    <w:rsid w:val="00156F66"/>
    <w:rsid w:val="00157960"/>
    <w:rsid w:val="00165AE9"/>
    <w:rsid w:val="00166031"/>
    <w:rsid w:val="001818F6"/>
    <w:rsid w:val="001953EC"/>
    <w:rsid w:val="001A2603"/>
    <w:rsid w:val="001C056B"/>
    <w:rsid w:val="001C4DB1"/>
    <w:rsid w:val="001F2C6D"/>
    <w:rsid w:val="00200471"/>
    <w:rsid w:val="002030FD"/>
    <w:rsid w:val="00206321"/>
    <w:rsid w:val="00217127"/>
    <w:rsid w:val="002319DE"/>
    <w:rsid w:val="00243A5D"/>
    <w:rsid w:val="00245453"/>
    <w:rsid w:val="00297966"/>
    <w:rsid w:val="002B0121"/>
    <w:rsid w:val="002C13E3"/>
    <w:rsid w:val="002E680E"/>
    <w:rsid w:val="002F27E4"/>
    <w:rsid w:val="002F45B9"/>
    <w:rsid w:val="003013A4"/>
    <w:rsid w:val="003123D7"/>
    <w:rsid w:val="00320317"/>
    <w:rsid w:val="00327765"/>
    <w:rsid w:val="00333E9C"/>
    <w:rsid w:val="00343E1D"/>
    <w:rsid w:val="00370852"/>
    <w:rsid w:val="003915C1"/>
    <w:rsid w:val="00394719"/>
    <w:rsid w:val="003A11C4"/>
    <w:rsid w:val="003A77AC"/>
    <w:rsid w:val="003B54A6"/>
    <w:rsid w:val="003B778F"/>
    <w:rsid w:val="003E04FE"/>
    <w:rsid w:val="003F4DC6"/>
    <w:rsid w:val="004132E1"/>
    <w:rsid w:val="00472C80"/>
    <w:rsid w:val="004766CA"/>
    <w:rsid w:val="004A1C81"/>
    <w:rsid w:val="004A72F3"/>
    <w:rsid w:val="004B09F6"/>
    <w:rsid w:val="004D1212"/>
    <w:rsid w:val="004D5300"/>
    <w:rsid w:val="004E174C"/>
    <w:rsid w:val="004E7B52"/>
    <w:rsid w:val="004F7D75"/>
    <w:rsid w:val="005113B7"/>
    <w:rsid w:val="005121C1"/>
    <w:rsid w:val="00517BBD"/>
    <w:rsid w:val="0053058E"/>
    <w:rsid w:val="00531D78"/>
    <w:rsid w:val="00552674"/>
    <w:rsid w:val="005528D6"/>
    <w:rsid w:val="00593223"/>
    <w:rsid w:val="005A04BF"/>
    <w:rsid w:val="005A4F9B"/>
    <w:rsid w:val="005B31A7"/>
    <w:rsid w:val="005B7C57"/>
    <w:rsid w:val="005D6923"/>
    <w:rsid w:val="006005BD"/>
    <w:rsid w:val="00603783"/>
    <w:rsid w:val="0060671C"/>
    <w:rsid w:val="006075C7"/>
    <w:rsid w:val="00610E36"/>
    <w:rsid w:val="006134E3"/>
    <w:rsid w:val="006234D2"/>
    <w:rsid w:val="00642BF6"/>
    <w:rsid w:val="00676DB1"/>
    <w:rsid w:val="00677DB2"/>
    <w:rsid w:val="006805F2"/>
    <w:rsid w:val="00680FE0"/>
    <w:rsid w:val="00682411"/>
    <w:rsid w:val="00693AC9"/>
    <w:rsid w:val="00695B37"/>
    <w:rsid w:val="006A1811"/>
    <w:rsid w:val="006A1C14"/>
    <w:rsid w:val="006B1D42"/>
    <w:rsid w:val="006C17ED"/>
    <w:rsid w:val="006C1AC3"/>
    <w:rsid w:val="006C227C"/>
    <w:rsid w:val="006F650E"/>
    <w:rsid w:val="007056F1"/>
    <w:rsid w:val="00713364"/>
    <w:rsid w:val="00725155"/>
    <w:rsid w:val="00726DAB"/>
    <w:rsid w:val="00730BE6"/>
    <w:rsid w:val="007963D9"/>
    <w:rsid w:val="007A0B87"/>
    <w:rsid w:val="007A5218"/>
    <w:rsid w:val="007C09E6"/>
    <w:rsid w:val="007F0630"/>
    <w:rsid w:val="008011FE"/>
    <w:rsid w:val="00811D41"/>
    <w:rsid w:val="008126C9"/>
    <w:rsid w:val="00814136"/>
    <w:rsid w:val="00814276"/>
    <w:rsid w:val="00837F18"/>
    <w:rsid w:val="008452D1"/>
    <w:rsid w:val="0084629F"/>
    <w:rsid w:val="00855B97"/>
    <w:rsid w:val="00872567"/>
    <w:rsid w:val="008743A7"/>
    <w:rsid w:val="00874B15"/>
    <w:rsid w:val="008B3DDE"/>
    <w:rsid w:val="008B5AD2"/>
    <w:rsid w:val="008D4181"/>
    <w:rsid w:val="008F475D"/>
    <w:rsid w:val="00900516"/>
    <w:rsid w:val="009342E4"/>
    <w:rsid w:val="00944721"/>
    <w:rsid w:val="00947111"/>
    <w:rsid w:val="00966C18"/>
    <w:rsid w:val="009746E2"/>
    <w:rsid w:val="00976BBA"/>
    <w:rsid w:val="009933A9"/>
    <w:rsid w:val="009A432B"/>
    <w:rsid w:val="009A67FA"/>
    <w:rsid w:val="009A752F"/>
    <w:rsid w:val="009C75E7"/>
    <w:rsid w:val="00A00224"/>
    <w:rsid w:val="00A163D2"/>
    <w:rsid w:val="00A2098B"/>
    <w:rsid w:val="00A24575"/>
    <w:rsid w:val="00A2546B"/>
    <w:rsid w:val="00A43113"/>
    <w:rsid w:val="00A45FD5"/>
    <w:rsid w:val="00A5517D"/>
    <w:rsid w:val="00A75788"/>
    <w:rsid w:val="00A80D11"/>
    <w:rsid w:val="00A828AF"/>
    <w:rsid w:val="00A83CB6"/>
    <w:rsid w:val="00A9341D"/>
    <w:rsid w:val="00A95753"/>
    <w:rsid w:val="00A96B2E"/>
    <w:rsid w:val="00AA5FEF"/>
    <w:rsid w:val="00AB158B"/>
    <w:rsid w:val="00AC4730"/>
    <w:rsid w:val="00AE654B"/>
    <w:rsid w:val="00AF14BC"/>
    <w:rsid w:val="00B00134"/>
    <w:rsid w:val="00B016F4"/>
    <w:rsid w:val="00B0276E"/>
    <w:rsid w:val="00B12700"/>
    <w:rsid w:val="00B12C7B"/>
    <w:rsid w:val="00B20518"/>
    <w:rsid w:val="00B3768C"/>
    <w:rsid w:val="00B67383"/>
    <w:rsid w:val="00B76D1B"/>
    <w:rsid w:val="00B83D4E"/>
    <w:rsid w:val="00B931A3"/>
    <w:rsid w:val="00BB1006"/>
    <w:rsid w:val="00C10684"/>
    <w:rsid w:val="00C119A6"/>
    <w:rsid w:val="00C12E3B"/>
    <w:rsid w:val="00C159BD"/>
    <w:rsid w:val="00C17222"/>
    <w:rsid w:val="00C31054"/>
    <w:rsid w:val="00C35023"/>
    <w:rsid w:val="00C64A24"/>
    <w:rsid w:val="00C65CC2"/>
    <w:rsid w:val="00C81858"/>
    <w:rsid w:val="00C95529"/>
    <w:rsid w:val="00C97365"/>
    <w:rsid w:val="00C97521"/>
    <w:rsid w:val="00CE0066"/>
    <w:rsid w:val="00CE0CD9"/>
    <w:rsid w:val="00CE65FB"/>
    <w:rsid w:val="00D24E12"/>
    <w:rsid w:val="00D41381"/>
    <w:rsid w:val="00D426EB"/>
    <w:rsid w:val="00D56BBE"/>
    <w:rsid w:val="00D900FB"/>
    <w:rsid w:val="00DA092D"/>
    <w:rsid w:val="00DD7532"/>
    <w:rsid w:val="00E0005A"/>
    <w:rsid w:val="00E1054C"/>
    <w:rsid w:val="00E122D3"/>
    <w:rsid w:val="00E270BB"/>
    <w:rsid w:val="00E319DA"/>
    <w:rsid w:val="00E33763"/>
    <w:rsid w:val="00E3742C"/>
    <w:rsid w:val="00E70FBF"/>
    <w:rsid w:val="00E7466E"/>
    <w:rsid w:val="00E752A2"/>
    <w:rsid w:val="00E7604F"/>
    <w:rsid w:val="00E8420A"/>
    <w:rsid w:val="00E86A3C"/>
    <w:rsid w:val="00E93FF5"/>
    <w:rsid w:val="00E94013"/>
    <w:rsid w:val="00EA2AAC"/>
    <w:rsid w:val="00EB2389"/>
    <w:rsid w:val="00EC104C"/>
    <w:rsid w:val="00EC59F2"/>
    <w:rsid w:val="00EF399A"/>
    <w:rsid w:val="00F314ED"/>
    <w:rsid w:val="00F40394"/>
    <w:rsid w:val="00F4738B"/>
    <w:rsid w:val="00F62182"/>
    <w:rsid w:val="00F62258"/>
    <w:rsid w:val="00FB6907"/>
    <w:rsid w:val="00FC17E4"/>
    <w:rsid w:val="00FE0A96"/>
    <w:rsid w:val="00FE4130"/>
    <w:rsid w:val="00FE5C7C"/>
    <w:rsid w:val="00FF12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289"/>
  <w15:chartTrackingRefBased/>
  <w15:docId w15:val="{25BB5414-B6AE-4DD7-A36C-CFC2F4D4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paragraf,2 heading,A_wyliczenie,K-P_odwolanie,Akapit z listą5,maz_wyliczenie,opis dzialania,Akapit z listą 1,Table of contents numbered,BulletC,Wyliczanie,Obiekt"/>
    <w:basedOn w:val="Normalny"/>
    <w:link w:val="AkapitzlistZnak"/>
    <w:uiPriority w:val="34"/>
    <w:qFormat/>
    <w:rsid w:val="00A83CB6"/>
    <w:pPr>
      <w:ind w:left="720"/>
      <w:contextualSpacing/>
    </w:pPr>
  </w:style>
  <w:style w:type="table" w:styleId="Tabela-Siatka">
    <w:name w:val="Table Grid"/>
    <w:basedOn w:val="Standardowy"/>
    <w:uiPriority w:val="39"/>
    <w:rsid w:val="003E0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paragraf Znak,2 heading Znak,A_wyliczenie Znak,K-P_odwolanie Znak,Akapit z listą5 Znak,maz_wyliczenie Znak,opis dzialania Znak,Akapit z listą 1 Znak,Table of contents numbered Znak,BulletC Znak,Wyliczanie Znak"/>
    <w:link w:val="Akapitzlist"/>
    <w:uiPriority w:val="34"/>
    <w:locked/>
    <w:rsid w:val="00B76D1B"/>
  </w:style>
  <w:style w:type="paragraph" w:styleId="Nagwek">
    <w:name w:val="header"/>
    <w:basedOn w:val="Normalny"/>
    <w:link w:val="NagwekZnak"/>
    <w:uiPriority w:val="99"/>
    <w:unhideWhenUsed/>
    <w:rsid w:val="00011A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1A8F"/>
  </w:style>
  <w:style w:type="paragraph" w:styleId="Stopka">
    <w:name w:val="footer"/>
    <w:basedOn w:val="Normalny"/>
    <w:link w:val="StopkaZnak"/>
    <w:uiPriority w:val="99"/>
    <w:unhideWhenUsed/>
    <w:rsid w:val="00011A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1A8F"/>
  </w:style>
  <w:style w:type="paragraph" w:styleId="Tekstdymka">
    <w:name w:val="Balloon Text"/>
    <w:basedOn w:val="Normalny"/>
    <w:link w:val="TekstdymkaZnak"/>
    <w:uiPriority w:val="99"/>
    <w:semiHidden/>
    <w:unhideWhenUsed/>
    <w:rsid w:val="00DA09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0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526735">
      <w:bodyDiv w:val="1"/>
      <w:marLeft w:val="0"/>
      <w:marRight w:val="0"/>
      <w:marTop w:val="0"/>
      <w:marBottom w:val="0"/>
      <w:divBdr>
        <w:top w:val="none" w:sz="0" w:space="0" w:color="auto"/>
        <w:left w:val="none" w:sz="0" w:space="0" w:color="auto"/>
        <w:bottom w:val="none" w:sz="0" w:space="0" w:color="auto"/>
        <w:right w:val="none" w:sz="0" w:space="0" w:color="auto"/>
      </w:divBdr>
    </w:div>
    <w:div w:id="1042290420">
      <w:bodyDiv w:val="1"/>
      <w:marLeft w:val="0"/>
      <w:marRight w:val="0"/>
      <w:marTop w:val="0"/>
      <w:marBottom w:val="0"/>
      <w:divBdr>
        <w:top w:val="none" w:sz="0" w:space="0" w:color="auto"/>
        <w:left w:val="none" w:sz="0" w:space="0" w:color="auto"/>
        <w:bottom w:val="none" w:sz="0" w:space="0" w:color="auto"/>
        <w:right w:val="none" w:sz="0" w:space="0" w:color="auto"/>
      </w:divBdr>
    </w:div>
    <w:div w:id="1456144699">
      <w:bodyDiv w:val="1"/>
      <w:marLeft w:val="0"/>
      <w:marRight w:val="0"/>
      <w:marTop w:val="0"/>
      <w:marBottom w:val="0"/>
      <w:divBdr>
        <w:top w:val="none" w:sz="0" w:space="0" w:color="auto"/>
        <w:left w:val="none" w:sz="0" w:space="0" w:color="auto"/>
        <w:bottom w:val="none" w:sz="0" w:space="0" w:color="auto"/>
        <w:right w:val="none" w:sz="0" w:space="0" w:color="auto"/>
      </w:divBdr>
    </w:div>
    <w:div w:id="193535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2213</TotalTime>
  <Pages>26</Pages>
  <Words>11523</Words>
  <Characters>69144</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Radców Prawnych U. Ziętek M. Kucharski</dc:creator>
  <cp:keywords/>
  <dc:description/>
  <cp:lastModifiedBy>Danuta Dziesińska</cp:lastModifiedBy>
  <cp:revision>86</cp:revision>
  <cp:lastPrinted>2024-05-08T08:10:00Z</cp:lastPrinted>
  <dcterms:created xsi:type="dcterms:W3CDTF">2024-04-21T10:39:00Z</dcterms:created>
  <dcterms:modified xsi:type="dcterms:W3CDTF">2024-05-09T09:05:00Z</dcterms:modified>
</cp:coreProperties>
</file>