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215092"/>
    <w:p w14:paraId="7E7F219C" w14:textId="77777777" w:rsidR="00882D82" w:rsidRPr="00F9353A" w:rsidRDefault="00882D82" w:rsidP="00F9353A">
      <w:pPr>
        <w:pStyle w:val="Tekstpodstawowy"/>
        <w:spacing w:line="320" w:lineRule="atLeast"/>
        <w:rPr>
          <w:rFonts w:asciiTheme="minorHAnsi" w:hAnsiTheme="minorHAnsi" w:cstheme="minorHAnsi"/>
          <w:i/>
          <w:iCs/>
          <w:vanish/>
          <w:sz w:val="20"/>
          <w:szCs w:val="20"/>
          <w:specVanish/>
        </w:rPr>
      </w:pPr>
      <w:r w:rsidRPr="00F9353A">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53B4F02B" wp14:editId="5F6E79F6">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4A440857" w14:textId="77777777" w:rsidR="000E1524" w:rsidRDefault="000E1524" w:rsidP="00882D82">
                            <w:pPr>
                              <w:jc w:val="center"/>
                              <w:rPr>
                                <w:b/>
                                <w:bCs/>
                                <w:sz w:val="10"/>
                                <w:szCs w:val="10"/>
                              </w:rPr>
                            </w:pPr>
                          </w:p>
                          <w:p w14:paraId="2F00C394" w14:textId="77777777" w:rsidR="000E1524" w:rsidRPr="00662108" w:rsidRDefault="000E1524" w:rsidP="00882D82">
                            <w:pPr>
                              <w:jc w:val="center"/>
                              <w:rPr>
                                <w:rFonts w:ascii="Verdana" w:hAnsi="Verdana" w:cs="Verdana"/>
                                <w:b/>
                                <w:bCs/>
                                <w:color w:val="000000"/>
                                <w:sz w:val="20"/>
                                <w:szCs w:val="20"/>
                                <w:lang w:val="fr-FR"/>
                              </w:rPr>
                            </w:pPr>
                            <w:r w:rsidRPr="00296AE7">
                              <w:rPr>
                                <w:noProof/>
                              </w:rPr>
                              <w:drawing>
                                <wp:inline distT="0" distB="0" distL="0" distR="0" wp14:anchorId="6AAEFE20" wp14:editId="5657F99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4F02B"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4A440857" w14:textId="77777777" w:rsidR="000E1524" w:rsidRDefault="000E1524" w:rsidP="00882D82">
                      <w:pPr>
                        <w:jc w:val="center"/>
                        <w:rPr>
                          <w:b/>
                          <w:bCs/>
                          <w:sz w:val="10"/>
                          <w:szCs w:val="10"/>
                        </w:rPr>
                      </w:pPr>
                    </w:p>
                    <w:p w14:paraId="2F00C394" w14:textId="77777777" w:rsidR="000E1524" w:rsidRPr="00662108" w:rsidRDefault="000E1524" w:rsidP="00882D82">
                      <w:pPr>
                        <w:jc w:val="center"/>
                        <w:rPr>
                          <w:rFonts w:ascii="Verdana" w:hAnsi="Verdana" w:cs="Verdana"/>
                          <w:b/>
                          <w:bCs/>
                          <w:color w:val="000000"/>
                          <w:sz w:val="20"/>
                          <w:szCs w:val="20"/>
                          <w:lang w:val="fr-FR"/>
                        </w:rPr>
                      </w:pPr>
                      <w:r w:rsidRPr="00296AE7">
                        <w:rPr>
                          <w:noProof/>
                        </w:rPr>
                        <w:drawing>
                          <wp:inline distT="0" distB="0" distL="0" distR="0" wp14:anchorId="6AAEFE20" wp14:editId="5657F99F">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6E3967FD" w14:textId="77777777" w:rsidR="00882D82" w:rsidRPr="00F9353A" w:rsidRDefault="00835AB1" w:rsidP="00F9353A">
      <w:pPr>
        <w:pStyle w:val="Tekstpodstawowy"/>
        <w:spacing w:line="320" w:lineRule="atLeast"/>
        <w:rPr>
          <w:rFonts w:asciiTheme="minorHAnsi" w:hAnsiTheme="minorHAnsi" w:cstheme="minorHAnsi"/>
          <w:i/>
          <w:iCs/>
          <w:sz w:val="20"/>
          <w:szCs w:val="20"/>
        </w:rPr>
      </w:pPr>
      <w:r w:rsidRPr="00F9353A">
        <w:rPr>
          <w:rFonts w:asciiTheme="minorHAnsi" w:hAnsiTheme="minorHAnsi" w:cstheme="minorHAnsi"/>
          <w:i/>
          <w:iCs/>
          <w:sz w:val="20"/>
          <w:szCs w:val="20"/>
        </w:rPr>
        <w:t xml:space="preserve"> </w:t>
      </w:r>
    </w:p>
    <w:p w14:paraId="2B573ABD"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4C7538CE"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48111000"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519FAFAF"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7623A4B0" w14:textId="77777777" w:rsidR="00BF7548" w:rsidRPr="00F9353A" w:rsidRDefault="00C24DD9" w:rsidP="00F9353A">
      <w:pPr>
        <w:pStyle w:val="Tekstpodstawowy"/>
        <w:spacing w:line="320" w:lineRule="atLeast"/>
        <w:rPr>
          <w:rFonts w:asciiTheme="minorHAnsi" w:hAnsiTheme="minorHAnsi" w:cstheme="minorHAnsi"/>
          <w:sz w:val="20"/>
          <w:szCs w:val="20"/>
        </w:rPr>
      </w:pPr>
      <w:r w:rsidRPr="00F9353A">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2C49B221" wp14:editId="224354B6">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1CD404DD" w14:textId="77777777" w:rsidR="000E1524" w:rsidRDefault="000E1524" w:rsidP="00BF7548">
                            <w:pPr>
                              <w:jc w:val="center"/>
                              <w:rPr>
                                <w:rFonts w:ascii="Segoe UI" w:hAnsi="Segoe UI" w:cs="Segoe UI"/>
                                <w:b/>
                                <w:bCs/>
                                <w:sz w:val="16"/>
                                <w:szCs w:val="16"/>
                              </w:rPr>
                            </w:pPr>
                          </w:p>
                          <w:p w14:paraId="0CCB5F8A" w14:textId="77777777" w:rsidR="000E1524" w:rsidRPr="001E0A8B" w:rsidRDefault="000E1524" w:rsidP="00BF7548">
                            <w:pPr>
                              <w:jc w:val="center"/>
                              <w:rPr>
                                <w:rFonts w:ascii="Segoe UI" w:hAnsi="Segoe UI" w:cs="Segoe UI"/>
                                <w:b/>
                                <w:bCs/>
                                <w:sz w:val="16"/>
                                <w:szCs w:val="16"/>
                              </w:rPr>
                            </w:pPr>
                          </w:p>
                          <w:p w14:paraId="711CEF05" w14:textId="77777777" w:rsidR="000E1524" w:rsidRPr="00C32786" w:rsidRDefault="000E1524"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E0A945D" w14:textId="77777777" w:rsidR="000E1524" w:rsidRPr="00C32786" w:rsidRDefault="000E1524" w:rsidP="007567DB">
                            <w:pPr>
                              <w:jc w:val="center"/>
                              <w:rPr>
                                <w:rFonts w:ascii="Arial" w:hAnsi="Arial" w:cs="Arial"/>
                                <w:b/>
                                <w:bCs/>
                                <w:sz w:val="20"/>
                                <w:szCs w:val="20"/>
                              </w:rPr>
                            </w:pPr>
                          </w:p>
                          <w:p w14:paraId="76EAB63B" w14:textId="77777777" w:rsidR="000E1524" w:rsidRPr="00C24DD9" w:rsidRDefault="000E1524"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255DFEC7" w14:textId="77777777" w:rsidR="000E1524" w:rsidRPr="00C24DD9" w:rsidRDefault="000E1524"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203F030" w14:textId="77777777" w:rsidR="000E1524" w:rsidRPr="00C24DD9" w:rsidRDefault="000E1524"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0C221764"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32"/>
                                <w:szCs w:val="32"/>
                              </w:rPr>
                            </w:pPr>
                          </w:p>
                          <w:p w14:paraId="12E8026A"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 xml:space="preserve">numer referencyjny sprawy: </w:t>
                            </w:r>
                            <w:proofErr w:type="spellStart"/>
                            <w:r w:rsidRPr="00695F83">
                              <w:rPr>
                                <w:rFonts w:ascii="Arial" w:hAnsi="Arial" w:cs="Arial"/>
                                <w:b/>
                                <w:bCs/>
                                <w:sz w:val="26"/>
                                <w:szCs w:val="26"/>
                              </w:rPr>
                              <w:t>ZP</w:t>
                            </w:r>
                            <w:proofErr w:type="spellEnd"/>
                            <w:r w:rsidRPr="00695F83">
                              <w:rPr>
                                <w:rFonts w:ascii="Arial" w:hAnsi="Arial" w:cs="Arial"/>
                                <w:b/>
                                <w:bCs/>
                                <w:sz w:val="26"/>
                                <w:szCs w:val="26"/>
                              </w:rPr>
                              <w:t>–1–</w:t>
                            </w:r>
                            <w:proofErr w:type="spellStart"/>
                            <w:r w:rsidRPr="00695F83">
                              <w:rPr>
                                <w:rFonts w:ascii="Arial" w:hAnsi="Arial" w:cs="Arial"/>
                                <w:b/>
                                <w:bCs/>
                                <w:sz w:val="26"/>
                                <w:szCs w:val="26"/>
                              </w:rPr>
                              <w:t>TP</w:t>
                            </w:r>
                            <w:proofErr w:type="spellEnd"/>
                            <w:r w:rsidRPr="00695F83">
                              <w:rPr>
                                <w:rFonts w:ascii="Arial" w:hAnsi="Arial" w:cs="Arial"/>
                                <w:b/>
                                <w:bCs/>
                                <w:sz w:val="26"/>
                                <w:szCs w:val="26"/>
                              </w:rPr>
                              <w:t>/ORPEG/202</w:t>
                            </w:r>
                            <w:r>
                              <w:rPr>
                                <w:rFonts w:ascii="Arial" w:hAnsi="Arial" w:cs="Arial"/>
                                <w:b/>
                                <w:bCs/>
                                <w:sz w:val="26"/>
                                <w:szCs w:val="26"/>
                              </w:rPr>
                              <w:t>4</w:t>
                            </w:r>
                          </w:p>
                          <w:p w14:paraId="69B160FD"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54E2CADC"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1B8D4AEB" w14:textId="77777777" w:rsidR="000E1524" w:rsidRPr="000479CD" w:rsidRDefault="000E1524" w:rsidP="00BF7548">
                            <w:pPr>
                              <w:pStyle w:val="Tekstpodstawowywcity1"/>
                              <w:tabs>
                                <w:tab w:val="left" w:pos="-2268"/>
                                <w:tab w:val="left" w:pos="-567"/>
                                <w:tab w:val="left" w:pos="5387"/>
                              </w:tabs>
                              <w:ind w:firstLine="0"/>
                              <w:jc w:val="center"/>
                              <w:rPr>
                                <w:rFonts w:ascii="Arial" w:hAnsi="Arial" w:cs="Arial"/>
                                <w:b/>
                                <w:bCs/>
                                <w:color w:val="FF0000"/>
                                <w:sz w:val="28"/>
                                <w:szCs w:val="28"/>
                              </w:rPr>
                            </w:pPr>
                            <w:r>
                              <w:rPr>
                                <w:rFonts w:ascii="Arial" w:hAnsi="Arial" w:cs="Arial"/>
                                <w:b/>
                                <w:bCs/>
                                <w:color w:val="FF0000"/>
                                <w:sz w:val="28"/>
                                <w:szCs w:val="28"/>
                              </w:rPr>
                              <w:t>MODYFIKACJA</w:t>
                            </w:r>
                          </w:p>
                          <w:p w14:paraId="167FC98E"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3F63F832"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935650F"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072FAEC" w14:textId="77777777" w:rsidR="000E1524" w:rsidRPr="003477AB" w:rsidRDefault="000E1524"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610D6A0" w14:textId="77777777" w:rsidR="000E1524" w:rsidRPr="005D0444" w:rsidRDefault="000E1524"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067603" w14:textId="77777777" w:rsidR="000E1524" w:rsidRPr="005D0444" w:rsidRDefault="000E1524"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65EA52A4" w14:textId="77777777" w:rsidR="000E1524" w:rsidRPr="001211B2" w:rsidRDefault="000E1524"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697139AA" w14:textId="77777777" w:rsidR="000E1524" w:rsidRPr="003477AB" w:rsidRDefault="000E1524" w:rsidP="00BF7548">
                            <w:pPr>
                              <w:pStyle w:val="Tekstpodstawowy"/>
                              <w:spacing w:line="240" w:lineRule="auto"/>
                              <w:rPr>
                                <w:rFonts w:ascii="Arial" w:hAnsi="Arial" w:cs="Arial"/>
                                <w:b/>
                                <w:bCs/>
                                <w:sz w:val="26"/>
                                <w:szCs w:val="26"/>
                              </w:rPr>
                            </w:pPr>
                          </w:p>
                          <w:p w14:paraId="37BE11AA" w14:textId="77777777" w:rsidR="000E1524" w:rsidRPr="003477AB" w:rsidRDefault="000E1524" w:rsidP="00BF7548">
                            <w:pPr>
                              <w:pStyle w:val="Tekstpodstawowy"/>
                              <w:spacing w:line="240" w:lineRule="auto"/>
                              <w:jc w:val="center"/>
                              <w:rPr>
                                <w:rFonts w:ascii="Arial" w:hAnsi="Arial" w:cs="Arial"/>
                                <w:b/>
                                <w:bCs/>
                                <w:sz w:val="26"/>
                                <w:szCs w:val="26"/>
                              </w:rPr>
                            </w:pPr>
                          </w:p>
                          <w:p w14:paraId="11B8779C" w14:textId="77777777" w:rsidR="000E1524" w:rsidRPr="003477AB" w:rsidRDefault="000E1524"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6CD14EC5" w14:textId="77777777" w:rsidR="000E1524" w:rsidRPr="00464EE3" w:rsidRDefault="000E1524" w:rsidP="009A40EE">
                            <w:pPr>
                              <w:pStyle w:val="Tekstpodstawowy"/>
                              <w:spacing w:line="240" w:lineRule="auto"/>
                              <w:jc w:val="center"/>
                              <w:rPr>
                                <w:rFonts w:ascii="Arial" w:hAnsi="Arial" w:cs="Arial"/>
                              </w:rPr>
                            </w:pPr>
                          </w:p>
                          <w:p w14:paraId="34C7D720" w14:textId="77777777" w:rsidR="000E1524" w:rsidRPr="006800FC" w:rsidRDefault="000E1524"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14:paraId="7194AE54" w14:textId="77777777" w:rsidR="000E1524" w:rsidRPr="003477AB" w:rsidRDefault="000E1524" w:rsidP="00E14177">
                            <w:pPr>
                              <w:pStyle w:val="Tekstpodstawowy"/>
                              <w:spacing w:line="240" w:lineRule="auto"/>
                              <w:jc w:val="center"/>
                              <w:rPr>
                                <w:rFonts w:ascii="Arial" w:hAnsi="Arial" w:cs="Arial"/>
                                <w:b/>
                                <w:bCs/>
                                <w:sz w:val="28"/>
                                <w:szCs w:val="28"/>
                              </w:rPr>
                            </w:pPr>
                          </w:p>
                          <w:p w14:paraId="6FF0C632" w14:textId="77777777" w:rsidR="000E1524" w:rsidRPr="003477AB" w:rsidRDefault="000E1524" w:rsidP="00BF7548">
                            <w:pPr>
                              <w:pStyle w:val="Tekstpodstawowy"/>
                              <w:spacing w:line="240" w:lineRule="auto"/>
                              <w:jc w:val="center"/>
                              <w:rPr>
                                <w:rFonts w:ascii="Arial" w:hAnsi="Arial" w:cs="Arial"/>
                                <w:sz w:val="28"/>
                                <w:szCs w:val="28"/>
                              </w:rPr>
                            </w:pPr>
                          </w:p>
                          <w:p w14:paraId="02F06BC5" w14:textId="77777777" w:rsidR="000E1524" w:rsidRDefault="000E1524" w:rsidP="00BF7548">
                            <w:pPr>
                              <w:pStyle w:val="Tekstpodstawowy"/>
                              <w:spacing w:line="240" w:lineRule="auto"/>
                              <w:jc w:val="center"/>
                              <w:rPr>
                                <w:rFonts w:ascii="Arial" w:hAnsi="Arial" w:cs="Arial"/>
                                <w:sz w:val="28"/>
                                <w:szCs w:val="28"/>
                              </w:rPr>
                            </w:pPr>
                          </w:p>
                          <w:p w14:paraId="5C6324EE" w14:textId="77777777" w:rsidR="000E1524" w:rsidRDefault="000E1524" w:rsidP="00BF7548">
                            <w:pPr>
                              <w:pStyle w:val="Tekstpodstawowy"/>
                              <w:spacing w:line="240" w:lineRule="auto"/>
                              <w:jc w:val="center"/>
                              <w:rPr>
                                <w:rFonts w:ascii="Arial" w:hAnsi="Arial" w:cs="Arial"/>
                                <w:sz w:val="28"/>
                                <w:szCs w:val="28"/>
                              </w:rPr>
                            </w:pPr>
                          </w:p>
                          <w:p w14:paraId="628C996D" w14:textId="77777777" w:rsidR="000E1524" w:rsidRDefault="000E1524" w:rsidP="00BF7548">
                            <w:pPr>
                              <w:pStyle w:val="Tekstpodstawowy"/>
                              <w:spacing w:line="240" w:lineRule="auto"/>
                              <w:jc w:val="center"/>
                              <w:rPr>
                                <w:rFonts w:ascii="Arial" w:hAnsi="Arial" w:cs="Arial"/>
                                <w:sz w:val="28"/>
                                <w:szCs w:val="28"/>
                              </w:rPr>
                            </w:pPr>
                          </w:p>
                          <w:p w14:paraId="46E6C8B5" w14:textId="77777777" w:rsidR="000E1524" w:rsidRPr="003477AB" w:rsidRDefault="000E1524" w:rsidP="00BF7548">
                            <w:pPr>
                              <w:pStyle w:val="Tekstpodstawowy"/>
                              <w:spacing w:line="240" w:lineRule="auto"/>
                              <w:jc w:val="center"/>
                              <w:rPr>
                                <w:rFonts w:ascii="Arial" w:hAnsi="Arial" w:cs="Arial"/>
                                <w:sz w:val="28"/>
                                <w:szCs w:val="28"/>
                              </w:rPr>
                            </w:pPr>
                          </w:p>
                          <w:p w14:paraId="1EAEA6FD" w14:textId="77777777" w:rsidR="000E1524" w:rsidRPr="00D64343" w:rsidRDefault="000E1524"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14:paraId="2D490C95" w14:textId="77777777" w:rsidR="000E1524" w:rsidRPr="001E0A8B" w:rsidRDefault="000E1524"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B221"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1CD404DD" w14:textId="77777777" w:rsidR="000E1524" w:rsidRDefault="000E1524" w:rsidP="00BF7548">
                      <w:pPr>
                        <w:jc w:val="center"/>
                        <w:rPr>
                          <w:rFonts w:ascii="Segoe UI" w:hAnsi="Segoe UI" w:cs="Segoe UI"/>
                          <w:b/>
                          <w:bCs/>
                          <w:sz w:val="16"/>
                          <w:szCs w:val="16"/>
                        </w:rPr>
                      </w:pPr>
                    </w:p>
                    <w:p w14:paraId="0CCB5F8A" w14:textId="77777777" w:rsidR="000E1524" w:rsidRPr="001E0A8B" w:rsidRDefault="000E1524" w:rsidP="00BF7548">
                      <w:pPr>
                        <w:jc w:val="center"/>
                        <w:rPr>
                          <w:rFonts w:ascii="Segoe UI" w:hAnsi="Segoe UI" w:cs="Segoe UI"/>
                          <w:b/>
                          <w:bCs/>
                          <w:sz w:val="16"/>
                          <w:szCs w:val="16"/>
                        </w:rPr>
                      </w:pPr>
                    </w:p>
                    <w:p w14:paraId="711CEF05" w14:textId="77777777" w:rsidR="000E1524" w:rsidRPr="00C32786" w:rsidRDefault="000E1524"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7E0A945D" w14:textId="77777777" w:rsidR="000E1524" w:rsidRPr="00C32786" w:rsidRDefault="000E1524" w:rsidP="007567DB">
                      <w:pPr>
                        <w:jc w:val="center"/>
                        <w:rPr>
                          <w:rFonts w:ascii="Arial" w:hAnsi="Arial" w:cs="Arial"/>
                          <w:b/>
                          <w:bCs/>
                          <w:sz w:val="20"/>
                          <w:szCs w:val="20"/>
                        </w:rPr>
                      </w:pPr>
                    </w:p>
                    <w:p w14:paraId="76EAB63B" w14:textId="77777777" w:rsidR="000E1524" w:rsidRPr="00C24DD9" w:rsidRDefault="000E1524"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255DFEC7" w14:textId="77777777" w:rsidR="000E1524" w:rsidRPr="00C24DD9" w:rsidRDefault="000E1524"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203F030" w14:textId="77777777" w:rsidR="000E1524" w:rsidRPr="00C24DD9" w:rsidRDefault="000E1524"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0C221764"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32"/>
                          <w:szCs w:val="32"/>
                        </w:rPr>
                      </w:pPr>
                    </w:p>
                    <w:p w14:paraId="12E8026A"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 xml:space="preserve">numer referencyjny sprawy: </w:t>
                      </w:r>
                      <w:proofErr w:type="spellStart"/>
                      <w:r w:rsidRPr="00695F83">
                        <w:rPr>
                          <w:rFonts w:ascii="Arial" w:hAnsi="Arial" w:cs="Arial"/>
                          <w:b/>
                          <w:bCs/>
                          <w:sz w:val="26"/>
                          <w:szCs w:val="26"/>
                        </w:rPr>
                        <w:t>ZP</w:t>
                      </w:r>
                      <w:proofErr w:type="spellEnd"/>
                      <w:r w:rsidRPr="00695F83">
                        <w:rPr>
                          <w:rFonts w:ascii="Arial" w:hAnsi="Arial" w:cs="Arial"/>
                          <w:b/>
                          <w:bCs/>
                          <w:sz w:val="26"/>
                          <w:szCs w:val="26"/>
                        </w:rPr>
                        <w:t>–1–</w:t>
                      </w:r>
                      <w:proofErr w:type="spellStart"/>
                      <w:r w:rsidRPr="00695F83">
                        <w:rPr>
                          <w:rFonts w:ascii="Arial" w:hAnsi="Arial" w:cs="Arial"/>
                          <w:b/>
                          <w:bCs/>
                          <w:sz w:val="26"/>
                          <w:szCs w:val="26"/>
                        </w:rPr>
                        <w:t>TP</w:t>
                      </w:r>
                      <w:proofErr w:type="spellEnd"/>
                      <w:r w:rsidRPr="00695F83">
                        <w:rPr>
                          <w:rFonts w:ascii="Arial" w:hAnsi="Arial" w:cs="Arial"/>
                          <w:b/>
                          <w:bCs/>
                          <w:sz w:val="26"/>
                          <w:szCs w:val="26"/>
                        </w:rPr>
                        <w:t>/ORPEG/202</w:t>
                      </w:r>
                      <w:r>
                        <w:rPr>
                          <w:rFonts w:ascii="Arial" w:hAnsi="Arial" w:cs="Arial"/>
                          <w:b/>
                          <w:bCs/>
                          <w:sz w:val="26"/>
                          <w:szCs w:val="26"/>
                        </w:rPr>
                        <w:t>4</w:t>
                      </w:r>
                    </w:p>
                    <w:p w14:paraId="69B160FD"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54E2CADC"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1B8D4AEB" w14:textId="77777777" w:rsidR="000E1524" w:rsidRPr="000479CD" w:rsidRDefault="000E1524" w:rsidP="00BF7548">
                      <w:pPr>
                        <w:pStyle w:val="Tekstpodstawowywcity1"/>
                        <w:tabs>
                          <w:tab w:val="left" w:pos="-2268"/>
                          <w:tab w:val="left" w:pos="-567"/>
                          <w:tab w:val="left" w:pos="5387"/>
                        </w:tabs>
                        <w:ind w:firstLine="0"/>
                        <w:jc w:val="center"/>
                        <w:rPr>
                          <w:rFonts w:ascii="Arial" w:hAnsi="Arial" w:cs="Arial"/>
                          <w:b/>
                          <w:bCs/>
                          <w:color w:val="FF0000"/>
                          <w:sz w:val="28"/>
                          <w:szCs w:val="28"/>
                        </w:rPr>
                      </w:pPr>
                      <w:r>
                        <w:rPr>
                          <w:rFonts w:ascii="Arial" w:hAnsi="Arial" w:cs="Arial"/>
                          <w:b/>
                          <w:bCs/>
                          <w:color w:val="FF0000"/>
                          <w:sz w:val="28"/>
                          <w:szCs w:val="28"/>
                        </w:rPr>
                        <w:t>MODYFIKACJA</w:t>
                      </w:r>
                    </w:p>
                    <w:p w14:paraId="167FC98E"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28"/>
                          <w:szCs w:val="28"/>
                        </w:rPr>
                      </w:pPr>
                    </w:p>
                    <w:p w14:paraId="3F63F832"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935650F" w14:textId="77777777" w:rsidR="000E1524" w:rsidRPr="003477AB" w:rsidRDefault="000E1524"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072FAEC" w14:textId="77777777" w:rsidR="000E1524" w:rsidRPr="003477AB" w:rsidRDefault="000E1524"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2610D6A0" w14:textId="77777777" w:rsidR="000E1524" w:rsidRPr="005D0444" w:rsidRDefault="000E1524"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6F067603" w14:textId="77777777" w:rsidR="000E1524" w:rsidRPr="005D0444" w:rsidRDefault="000E1524"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65EA52A4" w14:textId="77777777" w:rsidR="000E1524" w:rsidRPr="001211B2" w:rsidRDefault="000E1524"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697139AA" w14:textId="77777777" w:rsidR="000E1524" w:rsidRPr="003477AB" w:rsidRDefault="000E1524" w:rsidP="00BF7548">
                      <w:pPr>
                        <w:pStyle w:val="Tekstpodstawowy"/>
                        <w:spacing w:line="240" w:lineRule="auto"/>
                        <w:rPr>
                          <w:rFonts w:ascii="Arial" w:hAnsi="Arial" w:cs="Arial"/>
                          <w:b/>
                          <w:bCs/>
                          <w:sz w:val="26"/>
                          <w:szCs w:val="26"/>
                        </w:rPr>
                      </w:pPr>
                    </w:p>
                    <w:p w14:paraId="37BE11AA" w14:textId="77777777" w:rsidR="000E1524" w:rsidRPr="003477AB" w:rsidRDefault="000E1524" w:rsidP="00BF7548">
                      <w:pPr>
                        <w:pStyle w:val="Tekstpodstawowy"/>
                        <w:spacing w:line="240" w:lineRule="auto"/>
                        <w:jc w:val="center"/>
                        <w:rPr>
                          <w:rFonts w:ascii="Arial" w:hAnsi="Arial" w:cs="Arial"/>
                          <w:b/>
                          <w:bCs/>
                          <w:sz w:val="26"/>
                          <w:szCs w:val="26"/>
                        </w:rPr>
                      </w:pPr>
                    </w:p>
                    <w:p w14:paraId="11B8779C" w14:textId="77777777" w:rsidR="000E1524" w:rsidRPr="003477AB" w:rsidRDefault="000E1524"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6CD14EC5" w14:textId="77777777" w:rsidR="000E1524" w:rsidRPr="00464EE3" w:rsidRDefault="000E1524" w:rsidP="009A40EE">
                      <w:pPr>
                        <w:pStyle w:val="Tekstpodstawowy"/>
                        <w:spacing w:line="240" w:lineRule="auto"/>
                        <w:jc w:val="center"/>
                        <w:rPr>
                          <w:rFonts w:ascii="Arial" w:hAnsi="Arial" w:cs="Arial"/>
                        </w:rPr>
                      </w:pPr>
                    </w:p>
                    <w:p w14:paraId="34C7D720" w14:textId="77777777" w:rsidR="000E1524" w:rsidRPr="006800FC" w:rsidRDefault="000E1524"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14:paraId="7194AE54" w14:textId="77777777" w:rsidR="000E1524" w:rsidRPr="003477AB" w:rsidRDefault="000E1524" w:rsidP="00E14177">
                      <w:pPr>
                        <w:pStyle w:val="Tekstpodstawowy"/>
                        <w:spacing w:line="240" w:lineRule="auto"/>
                        <w:jc w:val="center"/>
                        <w:rPr>
                          <w:rFonts w:ascii="Arial" w:hAnsi="Arial" w:cs="Arial"/>
                          <w:b/>
                          <w:bCs/>
                          <w:sz w:val="28"/>
                          <w:szCs w:val="28"/>
                        </w:rPr>
                      </w:pPr>
                    </w:p>
                    <w:p w14:paraId="6FF0C632" w14:textId="77777777" w:rsidR="000E1524" w:rsidRPr="003477AB" w:rsidRDefault="000E1524" w:rsidP="00BF7548">
                      <w:pPr>
                        <w:pStyle w:val="Tekstpodstawowy"/>
                        <w:spacing w:line="240" w:lineRule="auto"/>
                        <w:jc w:val="center"/>
                        <w:rPr>
                          <w:rFonts w:ascii="Arial" w:hAnsi="Arial" w:cs="Arial"/>
                          <w:sz w:val="28"/>
                          <w:szCs w:val="28"/>
                        </w:rPr>
                      </w:pPr>
                    </w:p>
                    <w:p w14:paraId="02F06BC5" w14:textId="77777777" w:rsidR="000E1524" w:rsidRDefault="000E1524" w:rsidP="00BF7548">
                      <w:pPr>
                        <w:pStyle w:val="Tekstpodstawowy"/>
                        <w:spacing w:line="240" w:lineRule="auto"/>
                        <w:jc w:val="center"/>
                        <w:rPr>
                          <w:rFonts w:ascii="Arial" w:hAnsi="Arial" w:cs="Arial"/>
                          <w:sz w:val="28"/>
                          <w:szCs w:val="28"/>
                        </w:rPr>
                      </w:pPr>
                    </w:p>
                    <w:p w14:paraId="5C6324EE" w14:textId="77777777" w:rsidR="000E1524" w:rsidRDefault="000E1524" w:rsidP="00BF7548">
                      <w:pPr>
                        <w:pStyle w:val="Tekstpodstawowy"/>
                        <w:spacing w:line="240" w:lineRule="auto"/>
                        <w:jc w:val="center"/>
                        <w:rPr>
                          <w:rFonts w:ascii="Arial" w:hAnsi="Arial" w:cs="Arial"/>
                          <w:sz w:val="28"/>
                          <w:szCs w:val="28"/>
                        </w:rPr>
                      </w:pPr>
                    </w:p>
                    <w:p w14:paraId="628C996D" w14:textId="77777777" w:rsidR="000E1524" w:rsidRDefault="000E1524" w:rsidP="00BF7548">
                      <w:pPr>
                        <w:pStyle w:val="Tekstpodstawowy"/>
                        <w:spacing w:line="240" w:lineRule="auto"/>
                        <w:jc w:val="center"/>
                        <w:rPr>
                          <w:rFonts w:ascii="Arial" w:hAnsi="Arial" w:cs="Arial"/>
                          <w:sz w:val="28"/>
                          <w:szCs w:val="28"/>
                        </w:rPr>
                      </w:pPr>
                    </w:p>
                    <w:p w14:paraId="46E6C8B5" w14:textId="77777777" w:rsidR="000E1524" w:rsidRPr="003477AB" w:rsidRDefault="000E1524" w:rsidP="00BF7548">
                      <w:pPr>
                        <w:pStyle w:val="Tekstpodstawowy"/>
                        <w:spacing w:line="240" w:lineRule="auto"/>
                        <w:jc w:val="center"/>
                        <w:rPr>
                          <w:rFonts w:ascii="Arial" w:hAnsi="Arial" w:cs="Arial"/>
                          <w:sz w:val="28"/>
                          <w:szCs w:val="28"/>
                        </w:rPr>
                      </w:pPr>
                    </w:p>
                    <w:p w14:paraId="1EAEA6FD" w14:textId="77777777" w:rsidR="000E1524" w:rsidRPr="00D64343" w:rsidRDefault="000E1524"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14:paraId="2D490C95" w14:textId="77777777" w:rsidR="000E1524" w:rsidRPr="001E0A8B" w:rsidRDefault="000E1524" w:rsidP="007656AF">
                      <w:pPr>
                        <w:rPr>
                          <w:rFonts w:ascii="Segoe UI" w:hAnsi="Segoe UI" w:cs="Segoe UI"/>
                        </w:rPr>
                      </w:pPr>
                    </w:p>
                  </w:txbxContent>
                </v:textbox>
              </v:rect>
            </w:pict>
          </mc:Fallback>
        </mc:AlternateContent>
      </w:r>
    </w:p>
    <w:p w14:paraId="5071E527"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C70F4B1"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467F6E0"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376E1A4"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2BB2A7D"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1159FC6B"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43543DA"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A78D7C3"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18FA3E51"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335612C"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1DDB438"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1579D03"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92F5FAB"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9760C65"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0C66067"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56CFD7F"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145E62D"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19C2704"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E916FAF"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C76855D"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9E6F83C"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6CCDD928"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010B8B0"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C89F3CF"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235B04B2"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5CFF8DA"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68ABB61"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3435F90" w14:textId="77777777" w:rsidR="00BF7548" w:rsidRPr="00F9353A" w:rsidRDefault="00BF7548" w:rsidP="00F9353A">
      <w:pPr>
        <w:spacing w:line="320" w:lineRule="atLeast"/>
        <w:rPr>
          <w:rFonts w:asciiTheme="minorHAnsi" w:hAnsiTheme="minorHAnsi" w:cstheme="minorHAnsi"/>
          <w:sz w:val="20"/>
          <w:szCs w:val="20"/>
        </w:rPr>
        <w:sectPr w:rsidR="00BF7548" w:rsidRPr="00F9353A" w:rsidSect="00F000FE">
          <w:headerReference w:type="default" r:id="rId14"/>
          <w:footerReference w:type="default" r:id="rId15"/>
          <w:pgSz w:w="11906" w:h="16838"/>
          <w:pgMar w:top="1417" w:right="1417" w:bottom="1417" w:left="1417" w:header="708" w:footer="708" w:gutter="0"/>
          <w:cols w:space="708"/>
          <w:titlePg/>
          <w:docGrid w:linePitch="360"/>
        </w:sectPr>
      </w:pPr>
    </w:p>
    <w:p w14:paraId="5AB603A8" w14:textId="77777777" w:rsidR="00512F20" w:rsidRPr="00F9353A" w:rsidRDefault="00512F20" w:rsidP="00F9353A">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F9353A">
        <w:rPr>
          <w:rFonts w:asciiTheme="minorHAnsi" w:hAnsiTheme="minorHAnsi" w:cstheme="minorHAnsi"/>
          <w:b/>
          <w:sz w:val="20"/>
          <w:szCs w:val="20"/>
        </w:rPr>
        <w:lastRenderedPageBreak/>
        <w:t xml:space="preserve">INFORMACJE </w:t>
      </w:r>
      <w:r w:rsidR="00F66F0A" w:rsidRPr="00F9353A">
        <w:rPr>
          <w:rFonts w:asciiTheme="minorHAnsi" w:hAnsiTheme="minorHAnsi" w:cstheme="minorHAnsi"/>
          <w:b/>
          <w:sz w:val="20"/>
          <w:szCs w:val="20"/>
        </w:rPr>
        <w:t>DOTYCZĄCE PROWADZONEGO POSTĘ</w:t>
      </w:r>
      <w:r w:rsidRPr="00F9353A">
        <w:rPr>
          <w:rFonts w:asciiTheme="minorHAnsi" w:hAnsiTheme="minorHAnsi" w:cstheme="minorHAnsi"/>
          <w:b/>
          <w:sz w:val="20"/>
          <w:szCs w:val="20"/>
        </w:rPr>
        <w:t>POWANIA</w:t>
      </w:r>
    </w:p>
    <w:p w14:paraId="13B736E6" w14:textId="77777777" w:rsidR="006D07B3" w:rsidRPr="00F9353A" w:rsidRDefault="00E7260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Zamawiającym jest </w:t>
      </w:r>
      <w:r w:rsidR="00093252" w:rsidRPr="00F9353A">
        <w:rPr>
          <w:rFonts w:asciiTheme="minorHAnsi" w:hAnsiTheme="minorHAnsi" w:cstheme="minorHAnsi"/>
          <w:sz w:val="20"/>
          <w:szCs w:val="20"/>
        </w:rPr>
        <w:t>O</w:t>
      </w:r>
      <w:r w:rsidR="009C7E03" w:rsidRPr="00F9353A">
        <w:rPr>
          <w:rFonts w:asciiTheme="minorHAnsi" w:hAnsiTheme="minorHAnsi" w:cstheme="minorHAnsi"/>
          <w:sz w:val="20"/>
          <w:szCs w:val="20"/>
        </w:rPr>
        <w:t>środek Rozwoju Polskiej Edukacji za Granicą</w:t>
      </w:r>
      <w:r w:rsidR="009477B3" w:rsidRPr="00F9353A">
        <w:rPr>
          <w:rFonts w:asciiTheme="minorHAnsi" w:hAnsiTheme="minorHAnsi" w:cstheme="minorHAnsi"/>
          <w:sz w:val="20"/>
          <w:szCs w:val="20"/>
        </w:rPr>
        <w:t xml:space="preserve">, ul. </w:t>
      </w:r>
      <w:r w:rsidR="004338EE" w:rsidRPr="00F9353A">
        <w:rPr>
          <w:rFonts w:asciiTheme="minorHAnsi" w:hAnsiTheme="minorHAnsi" w:cstheme="minorHAnsi"/>
          <w:sz w:val="20"/>
          <w:szCs w:val="20"/>
        </w:rPr>
        <w:t>Wołoska 5</w:t>
      </w:r>
      <w:r w:rsidR="009477B3" w:rsidRPr="00F9353A">
        <w:rPr>
          <w:rFonts w:asciiTheme="minorHAnsi" w:hAnsiTheme="minorHAnsi" w:cstheme="minorHAnsi"/>
          <w:sz w:val="20"/>
          <w:szCs w:val="20"/>
        </w:rPr>
        <w:t>, 02-</w:t>
      </w:r>
      <w:r w:rsidR="004338EE" w:rsidRPr="00F9353A">
        <w:rPr>
          <w:rFonts w:asciiTheme="minorHAnsi" w:hAnsiTheme="minorHAnsi" w:cstheme="minorHAnsi"/>
          <w:sz w:val="20"/>
          <w:szCs w:val="20"/>
        </w:rPr>
        <w:t>675</w:t>
      </w:r>
      <w:r w:rsidR="009477B3" w:rsidRPr="00F9353A">
        <w:rPr>
          <w:rFonts w:asciiTheme="minorHAnsi" w:hAnsiTheme="minorHAnsi" w:cstheme="minorHAnsi"/>
          <w:sz w:val="20"/>
          <w:szCs w:val="20"/>
        </w:rPr>
        <w:t xml:space="preserve"> Warszawa, tel. </w:t>
      </w:r>
      <w:hyperlink r:id="rId16" w:history="1">
        <w:r w:rsidR="009C7E03" w:rsidRPr="00F9353A">
          <w:rPr>
            <w:rFonts w:asciiTheme="minorHAnsi" w:hAnsiTheme="minorHAnsi" w:cstheme="minorHAnsi"/>
            <w:sz w:val="20"/>
            <w:szCs w:val="20"/>
          </w:rPr>
          <w:t xml:space="preserve">+48 22 </w:t>
        </w:r>
        <w:r w:rsidR="00351338" w:rsidRPr="00F9353A">
          <w:rPr>
            <w:rFonts w:asciiTheme="minorHAnsi" w:hAnsiTheme="minorHAnsi" w:cstheme="minorHAnsi"/>
            <w:sz w:val="20"/>
            <w:szCs w:val="20"/>
          </w:rPr>
          <w:t>390</w:t>
        </w:r>
      </w:hyperlink>
      <w:r w:rsidR="00351338" w:rsidRPr="00F9353A">
        <w:rPr>
          <w:rFonts w:asciiTheme="minorHAnsi" w:hAnsiTheme="minorHAnsi" w:cstheme="minorHAnsi"/>
          <w:sz w:val="20"/>
          <w:szCs w:val="20"/>
        </w:rPr>
        <w:t xml:space="preserve"> 37 08</w:t>
      </w:r>
      <w:r w:rsidR="009477B3" w:rsidRPr="00F9353A">
        <w:rPr>
          <w:rFonts w:asciiTheme="minorHAnsi" w:hAnsiTheme="minorHAnsi" w:cstheme="minorHAnsi"/>
          <w:sz w:val="20"/>
          <w:szCs w:val="20"/>
        </w:rPr>
        <w:t>, adres e-mail:</w:t>
      </w:r>
      <w:r w:rsidRPr="00F9353A">
        <w:rPr>
          <w:rFonts w:asciiTheme="minorHAnsi" w:hAnsiTheme="minorHAnsi" w:cstheme="minorHAnsi"/>
          <w:sz w:val="20"/>
          <w:szCs w:val="20"/>
        </w:rPr>
        <w:t xml:space="preserve"> </w:t>
      </w:r>
      <w:hyperlink r:id="rId17" w:history="1">
        <w:proofErr w:type="spellStart"/>
        <w:r w:rsidR="00351338" w:rsidRPr="00F9353A">
          <w:rPr>
            <w:rStyle w:val="Hipercze"/>
            <w:rFonts w:asciiTheme="minorHAnsi" w:hAnsiTheme="minorHAnsi" w:cstheme="minorHAnsi"/>
            <w:sz w:val="20"/>
            <w:szCs w:val="20"/>
          </w:rPr>
          <w:t>administracja@orpeg.pl</w:t>
        </w:r>
        <w:proofErr w:type="spellEnd"/>
      </w:hyperlink>
      <w:r w:rsidRPr="00F9353A">
        <w:rPr>
          <w:rFonts w:asciiTheme="minorHAnsi" w:hAnsiTheme="minorHAnsi" w:cstheme="minorHAnsi"/>
          <w:sz w:val="20"/>
          <w:szCs w:val="20"/>
        </w:rPr>
        <w:t>, adres strony internetowej prowadzonego post</w:t>
      </w:r>
      <w:r w:rsidR="00247A2C" w:rsidRPr="00F9353A">
        <w:rPr>
          <w:rFonts w:asciiTheme="minorHAnsi" w:hAnsiTheme="minorHAnsi" w:cstheme="minorHAnsi"/>
          <w:sz w:val="20"/>
          <w:szCs w:val="20"/>
        </w:rPr>
        <w:t>ę</w:t>
      </w:r>
      <w:r w:rsidRPr="00F9353A">
        <w:rPr>
          <w:rFonts w:asciiTheme="minorHAnsi" w:hAnsiTheme="minorHAnsi" w:cstheme="minorHAnsi"/>
          <w:sz w:val="20"/>
          <w:szCs w:val="20"/>
        </w:rPr>
        <w:t xml:space="preserve">powania </w:t>
      </w:r>
      <w:hyperlink r:id="rId18"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w:t>
      </w:r>
    </w:p>
    <w:p w14:paraId="76C1DA7C" w14:textId="77777777" w:rsidR="00E7260F" w:rsidRPr="00F9353A" w:rsidRDefault="00E7260F" w:rsidP="00F9353A">
      <w:pPr>
        <w:pStyle w:val="Default"/>
        <w:numPr>
          <w:ilvl w:val="0"/>
          <w:numId w:val="14"/>
        </w:numPr>
        <w:spacing w:line="320" w:lineRule="atLeast"/>
        <w:ind w:left="284" w:hanging="426"/>
        <w:jc w:val="both"/>
        <w:rPr>
          <w:rFonts w:asciiTheme="minorHAnsi" w:hAnsiTheme="minorHAnsi" w:cstheme="minorHAnsi"/>
          <w:sz w:val="20"/>
          <w:szCs w:val="20"/>
        </w:rPr>
      </w:pPr>
      <w:r w:rsidRPr="00F9353A">
        <w:rPr>
          <w:rFonts w:asciiTheme="minorHAnsi" w:hAnsiTheme="minorHAnsi" w:cstheme="minorHAnsi"/>
          <w:sz w:val="20"/>
          <w:szCs w:val="20"/>
        </w:rPr>
        <w:t xml:space="preserve">Zmiany i wyjaśnienia treści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oraz inne dokumenty zamówienia</w:t>
      </w:r>
      <w:r w:rsidR="00247A2C" w:rsidRPr="00F9353A">
        <w:rPr>
          <w:rFonts w:asciiTheme="minorHAnsi" w:hAnsiTheme="minorHAnsi" w:cstheme="minorHAnsi"/>
          <w:sz w:val="20"/>
          <w:szCs w:val="20"/>
        </w:rPr>
        <w:t>,</w:t>
      </w:r>
      <w:r w:rsidRPr="00F9353A">
        <w:rPr>
          <w:rFonts w:asciiTheme="minorHAnsi" w:hAnsiTheme="minorHAnsi" w:cstheme="minorHAnsi"/>
          <w:sz w:val="20"/>
          <w:szCs w:val="20"/>
        </w:rPr>
        <w:t xml:space="preserve"> bezpośrednio związane z niniejszym </w:t>
      </w:r>
      <w:r w:rsidR="00247A2C" w:rsidRPr="00F9353A">
        <w:rPr>
          <w:rFonts w:asciiTheme="minorHAnsi" w:hAnsiTheme="minorHAnsi" w:cstheme="minorHAnsi"/>
          <w:sz w:val="20"/>
          <w:szCs w:val="20"/>
        </w:rPr>
        <w:t>postępowaniem,</w:t>
      </w:r>
      <w:r w:rsidRPr="00F9353A">
        <w:rPr>
          <w:rFonts w:asciiTheme="minorHAnsi" w:hAnsiTheme="minorHAnsi" w:cstheme="minorHAnsi"/>
          <w:sz w:val="20"/>
          <w:szCs w:val="20"/>
        </w:rPr>
        <w:t xml:space="preserve"> </w:t>
      </w:r>
      <w:r w:rsidR="00605B65" w:rsidRPr="00F9353A">
        <w:rPr>
          <w:rFonts w:asciiTheme="minorHAnsi" w:hAnsiTheme="minorHAnsi" w:cstheme="minorHAnsi"/>
          <w:sz w:val="20"/>
          <w:szCs w:val="20"/>
        </w:rPr>
        <w:t xml:space="preserve">będą </w:t>
      </w:r>
      <w:r w:rsidRPr="00F9353A">
        <w:rPr>
          <w:rFonts w:asciiTheme="minorHAnsi" w:hAnsiTheme="minorHAnsi" w:cstheme="minorHAnsi"/>
          <w:sz w:val="20"/>
          <w:szCs w:val="20"/>
        </w:rPr>
        <w:t xml:space="preserve">zamieszczane na stronie internetowej pod adresem </w:t>
      </w:r>
      <w:hyperlink r:id="rId19"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gdzie wybieramy z</w:t>
      </w:r>
      <w:r w:rsidR="001E2A87" w:rsidRPr="00F9353A">
        <w:rPr>
          <w:rFonts w:asciiTheme="minorHAnsi" w:hAnsiTheme="minorHAnsi" w:cstheme="minorHAnsi"/>
          <w:sz w:val="20"/>
          <w:szCs w:val="20"/>
        </w:rPr>
        <w:t>akład</w:t>
      </w:r>
      <w:r w:rsidR="006D55CB" w:rsidRPr="00F9353A">
        <w:rPr>
          <w:rFonts w:asciiTheme="minorHAnsi" w:hAnsiTheme="minorHAnsi" w:cstheme="minorHAnsi"/>
          <w:sz w:val="20"/>
          <w:szCs w:val="20"/>
        </w:rPr>
        <w:t>kę</w:t>
      </w:r>
      <w:r w:rsidR="001E2A87"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w:t>
      </w:r>
      <w:r w:rsidR="001E2A87" w:rsidRPr="00F9353A">
        <w:rPr>
          <w:rFonts w:asciiTheme="minorHAnsi" w:hAnsiTheme="minorHAnsi" w:cstheme="minorHAnsi"/>
          <w:sz w:val="20"/>
          <w:szCs w:val="20"/>
        </w:rPr>
        <w:t>postepowania</w:t>
      </w:r>
      <w:r w:rsidR="006D55CB" w:rsidRPr="00F9353A">
        <w:rPr>
          <w:rFonts w:asciiTheme="minorHAnsi" w:hAnsiTheme="minorHAnsi" w:cstheme="minorHAnsi"/>
          <w:sz w:val="20"/>
          <w:szCs w:val="20"/>
        </w:rPr>
        <w:t>” a następnie</w:t>
      </w:r>
      <w:r w:rsidR="00685E5B" w:rsidRPr="00F9353A">
        <w:rPr>
          <w:rFonts w:asciiTheme="minorHAnsi" w:hAnsiTheme="minorHAnsi" w:cstheme="minorHAnsi"/>
          <w:sz w:val="20"/>
          <w:szCs w:val="20"/>
        </w:rPr>
        <w:t xml:space="preserve"> </w:t>
      </w:r>
      <w:r w:rsidR="005C1135" w:rsidRPr="00F9353A">
        <w:rPr>
          <w:rFonts w:asciiTheme="minorHAnsi" w:hAnsiTheme="minorHAnsi" w:cstheme="minorHAnsi"/>
          <w:sz w:val="20"/>
          <w:szCs w:val="20"/>
        </w:rPr>
        <w:t>należy przejść na formularz</w:t>
      </w:r>
      <w:r w:rsidR="00605B65" w:rsidRPr="00F9353A">
        <w:rPr>
          <w:rFonts w:asciiTheme="minorHAnsi" w:hAnsiTheme="minorHAnsi" w:cstheme="minorHAnsi"/>
          <w:sz w:val="20"/>
          <w:szCs w:val="20"/>
        </w:rPr>
        <w:t xml:space="preserve"> niniejszego</w:t>
      </w:r>
      <w:r w:rsidR="005C1135" w:rsidRPr="00F9353A">
        <w:rPr>
          <w:rFonts w:asciiTheme="minorHAnsi" w:hAnsiTheme="minorHAnsi" w:cstheme="minorHAnsi"/>
          <w:sz w:val="20"/>
          <w:szCs w:val="20"/>
        </w:rPr>
        <w:t xml:space="preserve"> postępowania</w:t>
      </w:r>
      <w:r w:rsidR="00A263C6" w:rsidRPr="00F9353A">
        <w:rPr>
          <w:rFonts w:asciiTheme="minorHAnsi" w:hAnsiTheme="minorHAnsi" w:cstheme="minorHAnsi"/>
          <w:sz w:val="20"/>
          <w:szCs w:val="20"/>
        </w:rPr>
        <w:t xml:space="preserve">. </w:t>
      </w:r>
    </w:p>
    <w:p w14:paraId="05E7CB73" w14:textId="77777777" w:rsidR="00512F20" w:rsidRPr="00F9353A" w:rsidRDefault="00512F20" w:rsidP="00F9353A">
      <w:pPr>
        <w:pStyle w:val="Default"/>
        <w:numPr>
          <w:ilvl w:val="0"/>
          <w:numId w:val="14"/>
        </w:numPr>
        <w:spacing w:line="320" w:lineRule="atLeast"/>
        <w:ind w:left="284"/>
        <w:jc w:val="both"/>
        <w:rPr>
          <w:rFonts w:asciiTheme="minorHAnsi" w:hAnsiTheme="minorHAnsi" w:cstheme="minorHAnsi"/>
          <w:sz w:val="20"/>
          <w:szCs w:val="20"/>
        </w:rPr>
      </w:pPr>
      <w:bookmarkStart w:id="6" w:name="_Hlk56424047"/>
      <w:r w:rsidRPr="00F9353A">
        <w:rPr>
          <w:rFonts w:asciiTheme="minorHAnsi" w:hAnsiTheme="minorHAnsi" w:cstheme="minorHAnsi"/>
          <w:sz w:val="20"/>
          <w:szCs w:val="20"/>
        </w:rPr>
        <w:t xml:space="preserve">Postępowanie </w:t>
      </w:r>
      <w:r w:rsidR="00AB35AC" w:rsidRPr="00F9353A">
        <w:rPr>
          <w:rFonts w:asciiTheme="minorHAnsi" w:hAnsiTheme="minorHAnsi" w:cstheme="minorHAnsi"/>
          <w:sz w:val="20"/>
          <w:szCs w:val="20"/>
        </w:rPr>
        <w:t xml:space="preserve">o udzielenie zamówienia publicznego </w:t>
      </w:r>
      <w:r w:rsidRPr="00F9353A">
        <w:rPr>
          <w:rFonts w:asciiTheme="minorHAnsi" w:hAnsiTheme="minorHAnsi" w:cstheme="minorHAnsi"/>
          <w:sz w:val="20"/>
          <w:szCs w:val="20"/>
        </w:rPr>
        <w:t>prowadzone jest w języku polskim</w:t>
      </w:r>
      <w:r w:rsidR="00C21179" w:rsidRPr="00F9353A">
        <w:rPr>
          <w:rFonts w:asciiTheme="minorHAnsi" w:hAnsiTheme="minorHAnsi" w:cstheme="minorHAnsi"/>
          <w:sz w:val="20"/>
          <w:szCs w:val="20"/>
        </w:rPr>
        <w:t>. Ko</w:t>
      </w:r>
      <w:r w:rsidR="007B4900" w:rsidRPr="00F9353A">
        <w:rPr>
          <w:rFonts w:asciiTheme="minorHAnsi" w:hAnsiTheme="minorHAnsi" w:cstheme="minorHAnsi"/>
          <w:sz w:val="20"/>
          <w:szCs w:val="20"/>
        </w:rPr>
        <w:t>munikacja między Zamawiającym a </w:t>
      </w:r>
      <w:r w:rsidR="00C21179" w:rsidRPr="00F9353A">
        <w:rPr>
          <w:rFonts w:asciiTheme="minorHAnsi" w:hAnsiTheme="minorHAnsi" w:cstheme="minorHAnsi"/>
          <w:sz w:val="20"/>
          <w:szCs w:val="20"/>
        </w:rPr>
        <w:t xml:space="preserve">Wykonawcami </w:t>
      </w:r>
      <w:r w:rsidR="005D4E98" w:rsidRPr="00F9353A">
        <w:rPr>
          <w:rFonts w:asciiTheme="minorHAnsi" w:hAnsiTheme="minorHAnsi" w:cstheme="minorHAnsi"/>
          <w:sz w:val="20"/>
          <w:szCs w:val="20"/>
        </w:rPr>
        <w:t xml:space="preserve">w niniejszym postępowaniu </w:t>
      </w:r>
      <w:r w:rsidR="00C21179" w:rsidRPr="00F9353A">
        <w:rPr>
          <w:rFonts w:asciiTheme="minorHAnsi" w:hAnsiTheme="minorHAnsi" w:cstheme="minorHAnsi"/>
          <w:sz w:val="20"/>
          <w:szCs w:val="20"/>
        </w:rPr>
        <w:t>odbywa się przy użyciu środków komunikacji elektronicznej, tj. „</w:t>
      </w:r>
      <w:r w:rsidRPr="00F9353A">
        <w:rPr>
          <w:rFonts w:asciiTheme="minorHAnsi" w:hAnsiTheme="minorHAnsi" w:cstheme="minorHAnsi"/>
          <w:sz w:val="20"/>
          <w:szCs w:val="20"/>
        </w:rPr>
        <w:t>Platform</w:t>
      </w:r>
      <w:r w:rsidR="00C21179" w:rsidRPr="00F9353A">
        <w:rPr>
          <w:rFonts w:asciiTheme="minorHAnsi" w:hAnsiTheme="minorHAnsi" w:cstheme="minorHAnsi"/>
          <w:sz w:val="20"/>
          <w:szCs w:val="20"/>
        </w:rPr>
        <w:t>y</w:t>
      </w:r>
      <w:r w:rsidRPr="00F9353A">
        <w:rPr>
          <w:rFonts w:asciiTheme="minorHAnsi" w:hAnsiTheme="minorHAnsi" w:cstheme="minorHAnsi"/>
          <w:sz w:val="20"/>
          <w:szCs w:val="20"/>
        </w:rPr>
        <w:t xml:space="preserve"> Zakupowej</w:t>
      </w:r>
      <w:r w:rsidR="00C21179" w:rsidRPr="00F9353A">
        <w:rPr>
          <w:rFonts w:asciiTheme="minorHAnsi" w:hAnsiTheme="minorHAnsi" w:cstheme="minorHAnsi"/>
          <w:sz w:val="20"/>
          <w:szCs w:val="20"/>
        </w:rPr>
        <w:t>” dostępnej</w:t>
      </w:r>
      <w:r w:rsidRPr="00F9353A">
        <w:rPr>
          <w:rFonts w:asciiTheme="minorHAnsi" w:hAnsiTheme="minorHAnsi" w:cstheme="minorHAnsi"/>
          <w:sz w:val="20"/>
          <w:szCs w:val="20"/>
        </w:rPr>
        <w:t xml:space="preserve"> pod adresem </w:t>
      </w:r>
      <w:hyperlink r:id="rId20"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 xml:space="preserve"> </w:t>
      </w:r>
      <w:r w:rsidRPr="00F9353A">
        <w:rPr>
          <w:rFonts w:asciiTheme="minorHAnsi" w:hAnsiTheme="minorHAnsi" w:cstheme="minorHAnsi"/>
          <w:sz w:val="20"/>
          <w:szCs w:val="20"/>
        </w:rPr>
        <w:t>(dalej</w:t>
      </w:r>
      <w:r w:rsidR="00092A3F"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Platforma Zakupowa</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w:t>
      </w:r>
      <w:r w:rsidR="00922549" w:rsidRPr="00F9353A">
        <w:rPr>
          <w:rFonts w:asciiTheme="minorHAnsi" w:hAnsiTheme="minorHAnsi" w:cstheme="minorHAnsi"/>
          <w:bCs/>
          <w:sz w:val="20"/>
          <w:szCs w:val="20"/>
        </w:rPr>
        <w:t>.</w:t>
      </w:r>
    </w:p>
    <w:p w14:paraId="2874ACC2" w14:textId="77777777" w:rsidR="00C5264B" w:rsidRPr="00F9353A" w:rsidRDefault="00C5264B"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Poniżej Zamawiający przedstawia wymagania techniczno-organizacyjne</w:t>
      </w:r>
      <w:r w:rsidR="00247A2C"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związane z udziałem Wykonawców w postępowaniu </w:t>
      </w:r>
      <w:r w:rsidR="007B4900" w:rsidRPr="00F9353A">
        <w:rPr>
          <w:rFonts w:asciiTheme="minorHAnsi" w:hAnsiTheme="minorHAnsi" w:cstheme="minorHAnsi"/>
          <w:color w:val="auto"/>
          <w:sz w:val="20"/>
          <w:szCs w:val="20"/>
        </w:rPr>
        <w:t>o </w:t>
      </w:r>
      <w:r w:rsidRPr="00F9353A">
        <w:rPr>
          <w:rFonts w:asciiTheme="minorHAnsi" w:hAnsiTheme="minorHAnsi" w:cstheme="minorHAnsi"/>
          <w:color w:val="auto"/>
          <w:sz w:val="20"/>
          <w:szCs w:val="20"/>
        </w:rPr>
        <w:t>udzielenie zamówienia publicznego:</w:t>
      </w:r>
    </w:p>
    <w:p w14:paraId="1F1447E0" w14:textId="77777777"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wyświetlającymi się na ekranie monitora. W przypadku Wykonawców niezalogowanych</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 celu złożenia oferty</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F9353A">
        <w:rPr>
          <w:rFonts w:asciiTheme="minorHAnsi" w:hAnsiTheme="minorHAnsi" w:cstheme="minorHAnsi"/>
          <w:color w:val="auto"/>
          <w:sz w:val="20"/>
          <w:szCs w:val="20"/>
        </w:rPr>
        <w:t xml:space="preserve"> i</w:t>
      </w:r>
      <w:r w:rsidR="00605B65" w:rsidRPr="00F9353A">
        <w:rPr>
          <w:rFonts w:asciiTheme="minorHAnsi" w:hAnsiTheme="minorHAnsi" w:cstheme="minorHAnsi"/>
          <w:color w:val="auto"/>
          <w:sz w:val="20"/>
          <w:szCs w:val="20"/>
        </w:rPr>
        <w:t xml:space="preserve"> </w:t>
      </w:r>
      <w:r w:rsidR="007B4900" w:rsidRPr="00F9353A">
        <w:rPr>
          <w:rFonts w:asciiTheme="minorHAnsi" w:hAnsiTheme="minorHAnsi" w:cstheme="minorHAnsi"/>
          <w:color w:val="auto"/>
          <w:sz w:val="20"/>
          <w:szCs w:val="20"/>
        </w:rPr>
        <w:t>nr telefonu.</w:t>
      </w:r>
    </w:p>
    <w:p w14:paraId="68161518" w14:textId="77777777"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Złożenie oferty oraz oświadczenia, o którym mowa w art. </w:t>
      </w:r>
      <w:r w:rsidR="00275539" w:rsidRPr="00F9353A">
        <w:rPr>
          <w:rFonts w:asciiTheme="minorHAnsi" w:hAnsiTheme="minorHAnsi" w:cstheme="minorHAnsi"/>
          <w:color w:val="auto"/>
          <w:sz w:val="20"/>
          <w:szCs w:val="20"/>
        </w:rPr>
        <w:t>1</w:t>
      </w:r>
      <w:r w:rsidRPr="00F9353A">
        <w:rPr>
          <w:rFonts w:asciiTheme="minorHAnsi" w:hAnsiTheme="minorHAnsi" w:cstheme="minorHAnsi"/>
          <w:color w:val="auto"/>
          <w:sz w:val="20"/>
          <w:szCs w:val="20"/>
        </w:rPr>
        <w:t>25</w:t>
      </w:r>
      <w:r w:rsidR="00275539" w:rsidRPr="00F9353A">
        <w:rPr>
          <w:rFonts w:asciiTheme="minorHAnsi" w:hAnsiTheme="minorHAnsi" w:cstheme="minorHAnsi"/>
          <w:color w:val="auto"/>
          <w:sz w:val="20"/>
          <w:szCs w:val="20"/>
        </w:rPr>
        <w:t xml:space="preserve"> ustawy</w:t>
      </w:r>
      <w:r w:rsidR="00A80677" w:rsidRPr="00F9353A">
        <w:rPr>
          <w:rFonts w:asciiTheme="minorHAnsi" w:hAnsiTheme="minorHAnsi" w:cstheme="minorHAnsi"/>
          <w:sz w:val="20"/>
          <w:szCs w:val="20"/>
        </w:rPr>
        <w:t xml:space="preserve"> </w:t>
      </w:r>
      <w:r w:rsidR="00A80677" w:rsidRPr="00F9353A">
        <w:rPr>
          <w:rFonts w:asciiTheme="minorHAnsi" w:hAnsiTheme="minorHAnsi" w:cstheme="minorHAnsi"/>
          <w:color w:val="auto"/>
          <w:sz w:val="20"/>
          <w:szCs w:val="20"/>
        </w:rPr>
        <w:t xml:space="preserve">z dnia </w:t>
      </w:r>
      <w:r w:rsidR="00275539" w:rsidRPr="00F9353A">
        <w:rPr>
          <w:rFonts w:asciiTheme="minorHAnsi" w:hAnsiTheme="minorHAnsi" w:cstheme="minorHAnsi"/>
          <w:color w:val="auto"/>
          <w:sz w:val="20"/>
          <w:szCs w:val="20"/>
        </w:rPr>
        <w:t>11 września</w:t>
      </w:r>
      <w:r w:rsidR="00A80677" w:rsidRPr="00F9353A">
        <w:rPr>
          <w:rFonts w:asciiTheme="minorHAnsi" w:hAnsiTheme="minorHAnsi" w:cstheme="minorHAnsi"/>
          <w:color w:val="auto"/>
          <w:sz w:val="20"/>
          <w:szCs w:val="20"/>
        </w:rPr>
        <w:t xml:space="preserve"> 20</w:t>
      </w:r>
      <w:r w:rsidR="00275539" w:rsidRPr="00F9353A">
        <w:rPr>
          <w:rFonts w:asciiTheme="minorHAnsi" w:hAnsiTheme="minorHAnsi" w:cstheme="minorHAnsi"/>
          <w:color w:val="auto"/>
          <w:sz w:val="20"/>
          <w:szCs w:val="20"/>
        </w:rPr>
        <w:t>19</w:t>
      </w:r>
      <w:r w:rsidR="00A80677" w:rsidRPr="00F9353A">
        <w:rPr>
          <w:rFonts w:asciiTheme="minorHAnsi" w:hAnsiTheme="minorHAnsi" w:cstheme="minorHAnsi"/>
          <w:color w:val="auto"/>
          <w:sz w:val="20"/>
          <w:szCs w:val="20"/>
        </w:rPr>
        <w:t xml:space="preserve"> r. - Prawo zamówień publicznych (tj. Dz. U. z 20</w:t>
      </w:r>
      <w:r w:rsidR="00467297" w:rsidRPr="00F9353A">
        <w:rPr>
          <w:rFonts w:asciiTheme="minorHAnsi" w:hAnsiTheme="minorHAnsi" w:cstheme="minorHAnsi"/>
          <w:color w:val="auto"/>
          <w:sz w:val="20"/>
          <w:szCs w:val="20"/>
        </w:rPr>
        <w:t>2</w:t>
      </w:r>
      <w:r w:rsidR="004338EE" w:rsidRPr="00F9353A">
        <w:rPr>
          <w:rFonts w:asciiTheme="minorHAnsi" w:hAnsiTheme="minorHAnsi" w:cstheme="minorHAnsi"/>
          <w:color w:val="auto"/>
          <w:sz w:val="20"/>
          <w:szCs w:val="20"/>
        </w:rPr>
        <w:t>2</w:t>
      </w:r>
      <w:r w:rsidR="00A80677" w:rsidRPr="00F9353A">
        <w:rPr>
          <w:rFonts w:asciiTheme="minorHAnsi" w:hAnsiTheme="minorHAnsi" w:cstheme="minorHAnsi"/>
          <w:color w:val="auto"/>
          <w:sz w:val="20"/>
          <w:szCs w:val="20"/>
        </w:rPr>
        <w:t xml:space="preserve"> r. poz. </w:t>
      </w:r>
      <w:r w:rsidR="00467297" w:rsidRPr="00F9353A">
        <w:rPr>
          <w:rFonts w:asciiTheme="minorHAnsi" w:hAnsiTheme="minorHAnsi" w:cstheme="minorHAnsi"/>
          <w:color w:val="auto"/>
          <w:sz w:val="20"/>
          <w:szCs w:val="20"/>
        </w:rPr>
        <w:t>1</w:t>
      </w:r>
      <w:r w:rsidR="004338EE" w:rsidRPr="00F9353A">
        <w:rPr>
          <w:rFonts w:asciiTheme="minorHAnsi" w:hAnsiTheme="minorHAnsi" w:cstheme="minorHAnsi"/>
          <w:color w:val="auto"/>
          <w:sz w:val="20"/>
          <w:szCs w:val="20"/>
        </w:rPr>
        <w:t>710</w:t>
      </w:r>
      <w:r w:rsidR="00275539" w:rsidRPr="00F9353A">
        <w:rPr>
          <w:rFonts w:asciiTheme="minorHAnsi" w:hAnsiTheme="minorHAnsi" w:cstheme="minorHAnsi"/>
          <w:color w:val="auto"/>
          <w:sz w:val="20"/>
          <w:szCs w:val="20"/>
        </w:rPr>
        <w:t xml:space="preserve"> </w:t>
      </w:r>
      <w:r w:rsidR="00E14177" w:rsidRPr="00F9353A">
        <w:rPr>
          <w:rFonts w:asciiTheme="minorHAnsi" w:hAnsiTheme="minorHAnsi" w:cstheme="minorHAnsi"/>
          <w:color w:val="auto"/>
          <w:sz w:val="20"/>
          <w:szCs w:val="20"/>
        </w:rPr>
        <w:t>ze zm.</w:t>
      </w:r>
      <w:r w:rsidR="00A80677" w:rsidRPr="00F9353A">
        <w:rPr>
          <w:rFonts w:asciiTheme="minorHAnsi" w:hAnsiTheme="minorHAnsi" w:cstheme="minorHAnsi"/>
          <w:color w:val="auto"/>
          <w:sz w:val="20"/>
          <w:szCs w:val="20"/>
        </w:rPr>
        <w:t>; dalej: „ustawa”)</w:t>
      </w:r>
      <w:r w:rsidRPr="00F9353A">
        <w:rPr>
          <w:rFonts w:asciiTheme="minorHAnsi" w:hAnsiTheme="minorHAnsi" w:cstheme="minorHAnsi"/>
          <w:color w:val="auto"/>
          <w:sz w:val="20"/>
          <w:szCs w:val="20"/>
        </w:rPr>
        <w:t>, składan</w:t>
      </w:r>
      <w:r w:rsidR="00A41E0E" w:rsidRPr="00F9353A">
        <w:rPr>
          <w:rFonts w:asciiTheme="minorHAnsi" w:hAnsiTheme="minorHAnsi" w:cstheme="minorHAnsi"/>
          <w:color w:val="auto"/>
          <w:sz w:val="20"/>
          <w:szCs w:val="20"/>
        </w:rPr>
        <w:t>ych</w:t>
      </w:r>
      <w:r w:rsidRPr="00F9353A">
        <w:rPr>
          <w:rFonts w:asciiTheme="minorHAnsi" w:hAnsiTheme="minorHAnsi" w:cstheme="minorHAnsi"/>
          <w:color w:val="auto"/>
          <w:sz w:val="20"/>
          <w:szCs w:val="20"/>
        </w:rPr>
        <w:t xml:space="preserve"> w trakcie toczącego się postępowania</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wymaga od Wykonawcy posiadania kwalifiko</w:t>
      </w:r>
      <w:r w:rsidR="00AF13A4" w:rsidRPr="00F9353A">
        <w:rPr>
          <w:rFonts w:asciiTheme="minorHAnsi" w:hAnsiTheme="minorHAnsi" w:cstheme="minorHAnsi"/>
          <w:color w:val="auto"/>
          <w:sz w:val="20"/>
          <w:szCs w:val="20"/>
        </w:rPr>
        <w:t>wanego podpisu elektronicznego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zaufan</w:t>
      </w:r>
      <w:r w:rsidR="00962D9F" w:rsidRPr="00F9353A">
        <w:rPr>
          <w:rFonts w:asciiTheme="minorHAnsi" w:hAnsiTheme="minorHAnsi" w:cstheme="minorHAnsi"/>
          <w:color w:val="auto"/>
          <w:sz w:val="20"/>
          <w:szCs w:val="20"/>
        </w:rPr>
        <w:t>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osobist</w:t>
      </w:r>
      <w:r w:rsidR="00962D9F" w:rsidRPr="00F9353A">
        <w:rPr>
          <w:rFonts w:asciiTheme="minorHAnsi" w:hAnsiTheme="minorHAnsi" w:cstheme="minorHAnsi"/>
          <w:color w:val="auto"/>
          <w:sz w:val="20"/>
          <w:szCs w:val="20"/>
        </w:rPr>
        <w:t>ego</w:t>
      </w:r>
      <w:r w:rsidR="00AF13A4" w:rsidRPr="00F9353A">
        <w:rPr>
          <w:rFonts w:asciiTheme="minorHAnsi" w:hAnsiTheme="minorHAnsi" w:cstheme="minorHAnsi"/>
          <w:color w:val="auto"/>
          <w:sz w:val="20"/>
          <w:szCs w:val="20"/>
        </w:rPr>
        <w:t>.</w:t>
      </w:r>
    </w:p>
    <w:p w14:paraId="323426D1" w14:textId="77777777" w:rsidR="0045731C" w:rsidRPr="00F9353A" w:rsidRDefault="00C5264B"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F9353A">
        <w:rPr>
          <w:rFonts w:asciiTheme="minorHAnsi" w:hAnsiTheme="minorHAnsi" w:cstheme="minorHAnsi"/>
          <w:color w:val="auto"/>
          <w:sz w:val="20"/>
          <w:szCs w:val="20"/>
        </w:rPr>
        <w:t>. Nie jest możliwe zapoznanie się z treścią złożonej oferty prze</w:t>
      </w:r>
      <w:r w:rsidR="004B19C6" w:rsidRPr="00F9353A">
        <w:rPr>
          <w:rFonts w:asciiTheme="minorHAnsi" w:hAnsiTheme="minorHAnsi" w:cstheme="minorHAnsi"/>
          <w:color w:val="auto"/>
          <w:sz w:val="20"/>
          <w:szCs w:val="20"/>
        </w:rPr>
        <w:t>d</w:t>
      </w:r>
      <w:r w:rsidR="00A41E0E" w:rsidRPr="00F9353A">
        <w:rPr>
          <w:rFonts w:asciiTheme="minorHAnsi" w:hAnsiTheme="minorHAnsi" w:cstheme="minorHAnsi"/>
          <w:color w:val="auto"/>
          <w:sz w:val="20"/>
          <w:szCs w:val="20"/>
        </w:rPr>
        <w:t xml:space="preserve"> upływem </w:t>
      </w:r>
      <w:r w:rsidRPr="00F9353A">
        <w:rPr>
          <w:rFonts w:asciiTheme="minorHAnsi" w:hAnsiTheme="minorHAnsi" w:cstheme="minorHAnsi"/>
          <w:color w:val="auto"/>
          <w:sz w:val="20"/>
          <w:szCs w:val="20"/>
        </w:rPr>
        <w:t>terminu otwarcia ofert.</w:t>
      </w:r>
      <w:r w:rsidR="0024534A" w:rsidRPr="00F9353A">
        <w:rPr>
          <w:rFonts w:asciiTheme="minorHAnsi" w:hAnsiTheme="minorHAnsi" w:cstheme="minorHAnsi"/>
          <w:color w:val="auto"/>
          <w:sz w:val="20"/>
          <w:szCs w:val="20"/>
        </w:rPr>
        <w:t xml:space="preserve"> </w:t>
      </w:r>
    </w:p>
    <w:p w14:paraId="15C1E563" w14:textId="77777777" w:rsidR="00665B50" w:rsidRPr="00F9353A" w:rsidRDefault="005C15ED"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 przypadku przekazywania  postępowaniu dokumentu elektronicznego w formacie poddającym dane kompresji, opatrzenie pliku</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F9353A">
        <w:rPr>
          <w:rFonts w:asciiTheme="minorHAnsi" w:hAnsiTheme="minorHAnsi" w:cstheme="minorHAnsi"/>
          <w:color w:val="auto"/>
          <w:sz w:val="20"/>
          <w:szCs w:val="20"/>
        </w:rPr>
        <w:t>.</w:t>
      </w:r>
    </w:p>
    <w:p w14:paraId="4A89C90D" w14:textId="77777777"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zgodnie z § </w:t>
      </w:r>
      <w:r w:rsidR="005C15ED" w:rsidRPr="00F9353A">
        <w:rPr>
          <w:rFonts w:asciiTheme="minorHAnsi" w:hAnsiTheme="minorHAnsi" w:cstheme="minorHAnsi"/>
          <w:color w:val="auto"/>
          <w:sz w:val="20"/>
          <w:szCs w:val="20"/>
        </w:rPr>
        <w:t xml:space="preserve">11 </w:t>
      </w:r>
      <w:r w:rsidRPr="00F9353A">
        <w:rPr>
          <w:rFonts w:asciiTheme="minorHAnsi" w:hAnsiTheme="minorHAnsi" w:cstheme="minorHAnsi"/>
          <w:color w:val="auto"/>
          <w:sz w:val="20"/>
          <w:szCs w:val="20"/>
        </w:rPr>
        <w:t xml:space="preserve">ust. 3 Rozporządzenia Prezesa Rady Ministrów w sprawie </w:t>
      </w:r>
      <w:r w:rsidR="005C15ED" w:rsidRPr="00F9353A">
        <w:rPr>
          <w:rFonts w:asciiTheme="minorHAnsi" w:hAnsiTheme="minorHAnsi" w:cstheme="minorHAnsi"/>
          <w:color w:val="auto"/>
          <w:sz w:val="20"/>
          <w:szCs w:val="20"/>
        </w:rPr>
        <w:t xml:space="preserve">sporządzania i przekazywania informacji oraz wymagań technicznych dla dokumentów elektronicznych oraz </w:t>
      </w:r>
      <w:r w:rsidRPr="00F9353A">
        <w:rPr>
          <w:rFonts w:asciiTheme="minorHAnsi" w:hAnsiTheme="minorHAnsi" w:cstheme="minorHAnsi"/>
          <w:color w:val="auto"/>
          <w:sz w:val="20"/>
          <w:szCs w:val="20"/>
        </w:rPr>
        <w:t xml:space="preserve">środków komunikacji elektronicznej </w:t>
      </w:r>
      <w:r w:rsidR="007B4900" w:rsidRPr="00F9353A">
        <w:rPr>
          <w:rFonts w:asciiTheme="minorHAnsi" w:hAnsiTheme="minorHAnsi" w:cstheme="minorHAnsi"/>
          <w:color w:val="auto"/>
          <w:sz w:val="20"/>
          <w:szCs w:val="20"/>
        </w:rPr>
        <w:t>w </w:t>
      </w:r>
      <w:r w:rsidRPr="00F9353A">
        <w:rPr>
          <w:rFonts w:asciiTheme="minorHAnsi" w:hAnsiTheme="minorHAnsi" w:cstheme="minorHAnsi"/>
          <w:color w:val="auto"/>
          <w:sz w:val="20"/>
          <w:szCs w:val="20"/>
        </w:rPr>
        <w:t xml:space="preserve">postępowaniu </w:t>
      </w:r>
      <w:r w:rsidR="005A2A2E"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 xml:space="preserve">o udzielenie zamówienia publicznego </w:t>
      </w:r>
      <w:r w:rsidR="005C15ED" w:rsidRPr="00F9353A">
        <w:rPr>
          <w:rFonts w:asciiTheme="minorHAnsi" w:hAnsiTheme="minorHAnsi" w:cstheme="minorHAnsi"/>
          <w:color w:val="auto"/>
          <w:sz w:val="20"/>
          <w:szCs w:val="20"/>
        </w:rPr>
        <w:t>lub konkursie</w:t>
      </w:r>
      <w:r w:rsidRPr="00F9353A">
        <w:rPr>
          <w:rFonts w:asciiTheme="minorHAnsi" w:hAnsiTheme="minorHAnsi" w:cstheme="minorHAnsi"/>
          <w:color w:val="auto"/>
          <w:sz w:val="20"/>
          <w:szCs w:val="20"/>
        </w:rPr>
        <w:t xml:space="preserve"> (</w:t>
      </w:r>
      <w:r w:rsidR="00744B55" w:rsidRPr="00F9353A">
        <w:rPr>
          <w:rFonts w:asciiTheme="minorHAnsi" w:hAnsiTheme="minorHAnsi" w:cstheme="minorHAnsi"/>
          <w:color w:val="auto"/>
          <w:sz w:val="20"/>
          <w:szCs w:val="20"/>
        </w:rPr>
        <w:t xml:space="preserve">tj. </w:t>
      </w:r>
      <w:r w:rsidR="00DA6602" w:rsidRPr="00F9353A">
        <w:rPr>
          <w:rFonts w:asciiTheme="minorHAnsi" w:hAnsiTheme="minorHAnsi" w:cstheme="minorHAnsi"/>
          <w:color w:val="auto"/>
          <w:sz w:val="20"/>
          <w:szCs w:val="20"/>
        </w:rPr>
        <w:t>Dz. </w:t>
      </w:r>
      <w:r w:rsidR="007B4900" w:rsidRPr="00F9353A">
        <w:rPr>
          <w:rFonts w:asciiTheme="minorHAnsi" w:hAnsiTheme="minorHAnsi" w:cstheme="minorHAnsi"/>
          <w:color w:val="auto"/>
          <w:sz w:val="20"/>
          <w:szCs w:val="20"/>
        </w:rPr>
        <w:t>U. z </w:t>
      </w:r>
      <w:r w:rsidR="00744B55" w:rsidRPr="00F9353A">
        <w:rPr>
          <w:rFonts w:asciiTheme="minorHAnsi" w:hAnsiTheme="minorHAnsi" w:cstheme="minorHAnsi"/>
          <w:color w:val="auto"/>
          <w:sz w:val="20"/>
          <w:szCs w:val="20"/>
        </w:rPr>
        <w:t xml:space="preserve">2020 </w:t>
      </w:r>
      <w:r w:rsidR="004B19C6" w:rsidRPr="00F9353A">
        <w:rPr>
          <w:rFonts w:asciiTheme="minorHAnsi" w:hAnsiTheme="minorHAnsi" w:cstheme="minorHAnsi"/>
          <w:color w:val="auto"/>
          <w:sz w:val="20"/>
          <w:szCs w:val="20"/>
        </w:rPr>
        <w:t xml:space="preserve">r. poz. </w:t>
      </w:r>
      <w:r w:rsidR="005C15ED" w:rsidRPr="00F9353A">
        <w:rPr>
          <w:rFonts w:asciiTheme="minorHAnsi" w:hAnsiTheme="minorHAnsi" w:cstheme="minorHAnsi"/>
          <w:color w:val="auto"/>
          <w:sz w:val="20"/>
          <w:szCs w:val="20"/>
        </w:rPr>
        <w:t>2452</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niezbędne wymagania sprzętowo-aplikacyjne</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umożliwiające prac</w:t>
      </w:r>
      <w:r w:rsidR="00DA6602" w:rsidRPr="00F9353A">
        <w:rPr>
          <w:rFonts w:asciiTheme="minorHAnsi" w:hAnsiTheme="minorHAnsi" w:cstheme="minorHAnsi"/>
          <w:color w:val="auto"/>
          <w:sz w:val="20"/>
          <w:szCs w:val="20"/>
        </w:rPr>
        <w:t>ę na Platformie Zakupowej, tj.:</w:t>
      </w:r>
    </w:p>
    <w:p w14:paraId="22F2D982"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stały dostęp do sieci Internet o gwarantowanej przepustowości nie mniejszej niż 512 </w:t>
      </w:r>
      <w:proofErr w:type="spellStart"/>
      <w:r w:rsidRPr="00F9353A">
        <w:rPr>
          <w:rFonts w:asciiTheme="minorHAnsi" w:hAnsiTheme="minorHAnsi" w:cstheme="minorHAnsi"/>
          <w:color w:val="auto"/>
          <w:sz w:val="20"/>
          <w:szCs w:val="20"/>
        </w:rPr>
        <w:t>kb</w:t>
      </w:r>
      <w:proofErr w:type="spellEnd"/>
      <w:r w:rsidRPr="00F9353A">
        <w:rPr>
          <w:rFonts w:asciiTheme="minorHAnsi" w:hAnsiTheme="minorHAnsi" w:cstheme="minorHAnsi"/>
          <w:color w:val="auto"/>
          <w:sz w:val="20"/>
          <w:szCs w:val="20"/>
        </w:rPr>
        <w:t xml:space="preserve">/s, </w:t>
      </w:r>
    </w:p>
    <w:p w14:paraId="598F0546"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komputer klasy PC lub MAC, o następującej konfiguracji: pamięć min</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2 GB Ram, procesor Intel IV 2</w:t>
      </w:r>
      <w:r w:rsidR="004B19C6"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GHZ lub jego nowsza wersja, jeden z systemów operacyjnych - MS Windows 7, Mac Os x 10.4, Linux, lub ich nowsze wersje, </w:t>
      </w:r>
    </w:p>
    <w:p w14:paraId="5ECA3F58"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zainstalowana dowolna przeglądarka internetowa; w przypadku Internet Explorer minimalnie wersja 10.0., </w:t>
      </w:r>
    </w:p>
    <w:p w14:paraId="0FED08E9"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włączona obsługa JavaScript, </w:t>
      </w:r>
    </w:p>
    <w:p w14:paraId="137B8260"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zainstalowany program </w:t>
      </w:r>
      <w:r w:rsidR="004B19C6" w:rsidRPr="00F9353A">
        <w:rPr>
          <w:rFonts w:asciiTheme="minorHAnsi" w:hAnsiTheme="minorHAnsi" w:cstheme="minorHAnsi"/>
          <w:color w:val="auto"/>
          <w:sz w:val="20"/>
          <w:szCs w:val="20"/>
        </w:rPr>
        <w:t xml:space="preserve">Adobe </w:t>
      </w:r>
      <w:proofErr w:type="spellStart"/>
      <w:r w:rsidRPr="00F9353A">
        <w:rPr>
          <w:rFonts w:asciiTheme="minorHAnsi" w:hAnsiTheme="minorHAnsi" w:cstheme="minorHAnsi"/>
          <w:color w:val="auto"/>
          <w:sz w:val="20"/>
          <w:szCs w:val="20"/>
        </w:rPr>
        <w:t>Acrobat</w:t>
      </w:r>
      <w:proofErr w:type="spellEnd"/>
      <w:r w:rsidRPr="00F9353A">
        <w:rPr>
          <w:rFonts w:asciiTheme="minorHAnsi" w:hAnsiTheme="minorHAnsi" w:cstheme="minorHAnsi"/>
          <w:color w:val="auto"/>
          <w:sz w:val="20"/>
          <w:szCs w:val="20"/>
        </w:rPr>
        <w:t xml:space="preserve"> Reader, lub inny obsługujący format </w:t>
      </w:r>
      <w:r w:rsidR="004B19C6" w:rsidRPr="00F9353A">
        <w:rPr>
          <w:rFonts w:asciiTheme="minorHAnsi" w:hAnsiTheme="minorHAnsi" w:cstheme="minorHAnsi"/>
          <w:color w:val="auto"/>
          <w:sz w:val="20"/>
          <w:szCs w:val="20"/>
        </w:rPr>
        <w:t xml:space="preserve">plików </w:t>
      </w:r>
      <w:r w:rsidRPr="00F9353A">
        <w:rPr>
          <w:rFonts w:asciiTheme="minorHAnsi" w:hAnsiTheme="minorHAnsi" w:cstheme="minorHAnsi"/>
          <w:color w:val="auto"/>
          <w:sz w:val="20"/>
          <w:szCs w:val="20"/>
        </w:rPr>
        <w:t>.pdf.</w:t>
      </w:r>
    </w:p>
    <w:p w14:paraId="04456B67" w14:textId="77777777" w:rsidR="002224C1" w:rsidRPr="00F9353A" w:rsidRDefault="002224C1" w:rsidP="00F9353A">
      <w:pPr>
        <w:numPr>
          <w:ilvl w:val="0"/>
          <w:numId w:val="17"/>
        </w:numPr>
        <w:shd w:val="clear" w:color="auto" w:fill="FFFFFF"/>
        <w:spacing w:line="320" w:lineRule="atLeast"/>
        <w:rPr>
          <w:rFonts w:asciiTheme="minorHAnsi" w:hAnsiTheme="minorHAnsi" w:cstheme="minorHAnsi"/>
          <w:sz w:val="20"/>
          <w:szCs w:val="20"/>
        </w:rPr>
      </w:pPr>
      <w:r w:rsidRPr="00F9353A">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F9353A">
        <w:rPr>
          <w:rFonts w:asciiTheme="minorHAnsi" w:eastAsiaTheme="minorHAnsi" w:hAnsiTheme="minorHAnsi" w:cstheme="minorHAnsi"/>
          <w:sz w:val="20"/>
          <w:szCs w:val="20"/>
          <w:lang w:eastAsia="en-US"/>
        </w:rPr>
        <w:t>UTF8</w:t>
      </w:r>
      <w:proofErr w:type="spellEnd"/>
      <w:r w:rsidRPr="00F9353A">
        <w:rPr>
          <w:rFonts w:asciiTheme="minorHAnsi" w:eastAsiaTheme="minorHAnsi" w:hAnsiTheme="minorHAnsi" w:cstheme="minorHAnsi"/>
          <w:sz w:val="20"/>
          <w:szCs w:val="20"/>
          <w:lang w:eastAsia="en-US"/>
        </w:rPr>
        <w:t>,</w:t>
      </w:r>
    </w:p>
    <w:p w14:paraId="76360FAD" w14:textId="77777777"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Zamawiający, zgodnie z § 3 ust. 3 Rozporządzenia</w:t>
      </w:r>
      <w:r w:rsidR="00523C29" w:rsidRPr="00F9353A">
        <w:rPr>
          <w:rFonts w:asciiTheme="minorHAnsi" w:hAnsiTheme="minorHAnsi" w:cstheme="minorHAnsi"/>
          <w:color w:val="auto"/>
          <w:sz w:val="20"/>
          <w:szCs w:val="20"/>
        </w:rPr>
        <w:t xml:space="preserve"> w sprawie środków komunikacji</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dopuszczalne formaty przesyłanych danych</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plików o wielkości do </w:t>
      </w:r>
      <w:r w:rsidR="002224C1" w:rsidRPr="00F9353A">
        <w:rPr>
          <w:rFonts w:asciiTheme="minorHAnsi" w:hAnsiTheme="minorHAnsi" w:cstheme="minorHAnsi"/>
          <w:color w:val="auto"/>
          <w:sz w:val="20"/>
          <w:szCs w:val="20"/>
        </w:rPr>
        <w:t xml:space="preserve">150 </w:t>
      </w:r>
      <w:r w:rsidRPr="00F9353A">
        <w:rPr>
          <w:rFonts w:asciiTheme="minorHAnsi" w:hAnsiTheme="minorHAnsi" w:cstheme="minorHAnsi"/>
          <w:color w:val="auto"/>
          <w:sz w:val="20"/>
          <w:szCs w:val="20"/>
        </w:rPr>
        <w:t>MB</w:t>
      </w:r>
      <w:r w:rsidR="0024534A" w:rsidRPr="00F9353A">
        <w:rPr>
          <w:rFonts w:asciiTheme="minorHAnsi" w:hAnsiTheme="minorHAnsi" w:cstheme="minorHAnsi"/>
          <w:color w:val="auto"/>
          <w:sz w:val="20"/>
          <w:szCs w:val="20"/>
        </w:rPr>
        <w:t>. Zalecany</w:t>
      </w:r>
      <w:r w:rsidRPr="00F9353A">
        <w:rPr>
          <w:rFonts w:asciiTheme="minorHAnsi" w:hAnsiTheme="minorHAnsi" w:cstheme="minorHAnsi"/>
          <w:color w:val="auto"/>
          <w:sz w:val="20"/>
          <w:szCs w:val="20"/>
        </w:rPr>
        <w:t xml:space="preserve"> format: .pdf.</w:t>
      </w:r>
    </w:p>
    <w:p w14:paraId="13046812" w14:textId="77777777"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określa informacje na temat </w:t>
      </w:r>
      <w:r w:rsidR="005C15ED" w:rsidRPr="00F9353A">
        <w:rPr>
          <w:rFonts w:asciiTheme="minorHAnsi" w:hAnsiTheme="minorHAnsi" w:cstheme="minorHAnsi"/>
          <w:color w:val="auto"/>
          <w:sz w:val="20"/>
          <w:szCs w:val="20"/>
        </w:rPr>
        <w:t xml:space="preserve">szyfrowania </w:t>
      </w:r>
      <w:r w:rsidRPr="00F9353A">
        <w:rPr>
          <w:rFonts w:asciiTheme="minorHAnsi" w:hAnsiTheme="minorHAnsi" w:cstheme="minorHAnsi"/>
          <w:color w:val="auto"/>
          <w:sz w:val="20"/>
          <w:szCs w:val="20"/>
        </w:rPr>
        <w:t xml:space="preserve">i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w:t>
      </w:r>
    </w:p>
    <w:p w14:paraId="2B1936B5" w14:textId="77777777" w:rsidR="005C15ED" w:rsidRPr="00F9353A" w:rsidRDefault="005C15ED"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sz w:val="20"/>
          <w:szCs w:val="20"/>
        </w:rPr>
        <w:lastRenderedPageBreak/>
        <w:t xml:space="preserve">Szyfrowanie na platformazakupowa.pl odbywa się za pomocą protokołu </w:t>
      </w:r>
      <w:proofErr w:type="spellStart"/>
      <w:r w:rsidRPr="00F9353A">
        <w:rPr>
          <w:rFonts w:asciiTheme="minorHAnsi" w:hAnsiTheme="minorHAnsi" w:cstheme="minorHAnsi"/>
          <w:sz w:val="20"/>
          <w:szCs w:val="20"/>
        </w:rPr>
        <w:t>TLS</w:t>
      </w:r>
      <w:proofErr w:type="spellEnd"/>
      <w:r w:rsidRPr="00F9353A">
        <w:rPr>
          <w:rFonts w:asciiTheme="minorHAnsi" w:hAnsiTheme="minorHAnsi" w:cstheme="minorHAnsi"/>
          <w:sz w:val="20"/>
          <w:szCs w:val="20"/>
        </w:rPr>
        <w:t xml:space="preserve"> 1.3.</w:t>
      </w:r>
      <w:r w:rsidR="002E2A66" w:rsidRPr="00F9353A">
        <w:rPr>
          <w:rFonts w:asciiTheme="minorHAnsi" w:hAnsiTheme="minorHAnsi" w:cstheme="minorHAnsi"/>
          <w:sz w:val="20"/>
          <w:szCs w:val="20"/>
        </w:rPr>
        <w:t>,</w:t>
      </w:r>
    </w:p>
    <w:p w14:paraId="01549221" w14:textId="77777777"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Plik załączony przez Wykonawcę na Platformie Zakupowej i zapisany nie jest widoczny dla Zamawiającego</w:t>
      </w:r>
      <w:r w:rsidR="00806E21" w:rsidRPr="00F9353A">
        <w:rPr>
          <w:rFonts w:asciiTheme="minorHAnsi" w:hAnsiTheme="minorHAnsi" w:cstheme="minorHAnsi"/>
          <w:color w:val="auto"/>
          <w:sz w:val="20"/>
          <w:szCs w:val="20"/>
        </w:rPr>
        <w:t>,</w:t>
      </w:r>
      <w:r w:rsidR="007B4900" w:rsidRPr="00F9353A">
        <w:rPr>
          <w:rFonts w:asciiTheme="minorHAnsi" w:hAnsiTheme="minorHAnsi" w:cstheme="minorHAnsi"/>
          <w:color w:val="auto"/>
          <w:sz w:val="20"/>
          <w:szCs w:val="20"/>
        </w:rPr>
        <w:t xml:space="preserve"> gdyż jest w </w:t>
      </w:r>
      <w:r w:rsidRPr="00F9353A">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F9353A">
        <w:rPr>
          <w:rFonts w:asciiTheme="minorHAnsi" w:hAnsiTheme="minorHAnsi" w:cstheme="minorHAnsi"/>
          <w:color w:val="auto"/>
          <w:sz w:val="20"/>
          <w:szCs w:val="20"/>
        </w:rPr>
        <w:t xml:space="preserve">upływie terminu </w:t>
      </w:r>
      <w:r w:rsidRPr="00F9353A">
        <w:rPr>
          <w:rFonts w:asciiTheme="minorHAnsi" w:hAnsiTheme="minorHAnsi" w:cstheme="minorHAnsi"/>
          <w:color w:val="auto"/>
          <w:sz w:val="20"/>
          <w:szCs w:val="20"/>
        </w:rPr>
        <w:t xml:space="preserve">otwarcia ofert, </w:t>
      </w:r>
    </w:p>
    <w:p w14:paraId="24769D55" w14:textId="77777777"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Oznaczenie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 przez Platformę stanowi przypiętą do oferty elektronicznej datę oraz dokładny czas (</w:t>
      </w:r>
      <w:proofErr w:type="spellStart"/>
      <w:r w:rsidRPr="00F9353A">
        <w:rPr>
          <w:rFonts w:asciiTheme="minorHAnsi" w:hAnsiTheme="minorHAnsi" w:cstheme="minorHAnsi"/>
          <w:color w:val="auto"/>
          <w:sz w:val="20"/>
          <w:szCs w:val="20"/>
        </w:rPr>
        <w:t>hh:mm:ss</w:t>
      </w:r>
      <w:proofErr w:type="spellEnd"/>
      <w:r w:rsidRPr="00F9353A">
        <w:rPr>
          <w:rFonts w:asciiTheme="minorHAnsi" w:hAnsiTheme="minorHAnsi" w:cstheme="minorHAnsi"/>
          <w:color w:val="auto"/>
          <w:sz w:val="20"/>
          <w:szCs w:val="20"/>
        </w:rPr>
        <w:t>), znajdujące się w kolumnie dotyczącej danej oferty, w se</w:t>
      </w:r>
      <w:r w:rsidR="00DA6602" w:rsidRPr="00F9353A">
        <w:rPr>
          <w:rFonts w:asciiTheme="minorHAnsi" w:hAnsiTheme="minorHAnsi" w:cstheme="minorHAnsi"/>
          <w:color w:val="auto"/>
          <w:sz w:val="20"/>
          <w:szCs w:val="20"/>
        </w:rPr>
        <w:t>kcji - "Data złożenia oferty”.</w:t>
      </w:r>
    </w:p>
    <w:p w14:paraId="757E9933" w14:textId="77777777"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Zamawiający</w:t>
      </w:r>
      <w:r w:rsidR="005C15ED"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określa dopuszczalny format kwalifikowanego podpisu elektronicznego jako: </w:t>
      </w:r>
    </w:p>
    <w:p w14:paraId="14C81E45" w14:textId="77777777" w:rsidR="00003EBF" w:rsidRPr="00F9353A" w:rsidRDefault="00806E21"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dokumenty w formacie .</w:t>
      </w:r>
      <w:r w:rsidR="00003EBF" w:rsidRPr="00F9353A">
        <w:rPr>
          <w:rFonts w:asciiTheme="minorHAnsi" w:hAnsiTheme="minorHAnsi" w:cstheme="minorHAnsi"/>
          <w:color w:val="auto"/>
          <w:sz w:val="20"/>
          <w:szCs w:val="20"/>
        </w:rPr>
        <w:t>pd</w:t>
      </w:r>
      <w:r w:rsidR="0024534A" w:rsidRPr="00F9353A">
        <w:rPr>
          <w:rFonts w:asciiTheme="minorHAnsi" w:hAnsiTheme="minorHAnsi" w:cstheme="minorHAnsi"/>
          <w:color w:val="auto"/>
          <w:sz w:val="20"/>
          <w:szCs w:val="20"/>
        </w:rPr>
        <w:t>f</w:t>
      </w:r>
      <w:r w:rsidR="00003EBF" w:rsidRPr="00F9353A">
        <w:rPr>
          <w:rFonts w:asciiTheme="minorHAnsi" w:hAnsiTheme="minorHAnsi" w:cstheme="minorHAnsi"/>
          <w:color w:val="auto"/>
          <w:sz w:val="20"/>
          <w:szCs w:val="20"/>
        </w:rPr>
        <w:t xml:space="preserve"> zaleca się podpisywać formatem </w:t>
      </w:r>
      <w:proofErr w:type="spellStart"/>
      <w:r w:rsidR="00003EBF" w:rsidRPr="00F9353A">
        <w:rPr>
          <w:rFonts w:asciiTheme="minorHAnsi" w:hAnsiTheme="minorHAnsi" w:cstheme="minorHAnsi"/>
          <w:color w:val="auto"/>
          <w:sz w:val="20"/>
          <w:szCs w:val="20"/>
        </w:rPr>
        <w:t>PAdES</w:t>
      </w:r>
      <w:proofErr w:type="spellEnd"/>
      <w:r w:rsidR="00003EBF" w:rsidRPr="00F9353A">
        <w:rPr>
          <w:rFonts w:asciiTheme="minorHAnsi" w:hAnsiTheme="minorHAnsi" w:cstheme="minorHAnsi"/>
          <w:color w:val="auto"/>
          <w:sz w:val="20"/>
          <w:szCs w:val="20"/>
        </w:rPr>
        <w:t xml:space="preserve">; </w:t>
      </w:r>
    </w:p>
    <w:p w14:paraId="5C3E0C1D" w14:textId="77777777" w:rsidR="00003EBF" w:rsidRPr="00F9353A" w:rsidRDefault="00003EBF"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dopuszcza się podpisanie dokumentów w formacie innym niż </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pdf, wtedy </w:t>
      </w:r>
      <w:r w:rsidR="00806E21" w:rsidRPr="00F9353A">
        <w:rPr>
          <w:rFonts w:asciiTheme="minorHAnsi" w:hAnsiTheme="minorHAnsi" w:cstheme="minorHAnsi"/>
          <w:color w:val="auto"/>
          <w:sz w:val="20"/>
          <w:szCs w:val="20"/>
        </w:rPr>
        <w:t>zaleca się</w:t>
      </w:r>
      <w:r w:rsidRPr="00F9353A">
        <w:rPr>
          <w:rFonts w:asciiTheme="minorHAnsi" w:hAnsiTheme="minorHAnsi" w:cstheme="minorHAnsi"/>
          <w:color w:val="auto"/>
          <w:sz w:val="20"/>
          <w:szCs w:val="20"/>
        </w:rPr>
        <w:t xml:space="preserve"> użyć formatu </w:t>
      </w:r>
      <w:proofErr w:type="spellStart"/>
      <w:r w:rsidRPr="00F9353A">
        <w:rPr>
          <w:rFonts w:asciiTheme="minorHAnsi" w:hAnsiTheme="minorHAnsi" w:cstheme="minorHAnsi"/>
          <w:color w:val="auto"/>
          <w:sz w:val="20"/>
          <w:szCs w:val="20"/>
        </w:rPr>
        <w:t>XAdES</w:t>
      </w:r>
      <w:proofErr w:type="spellEnd"/>
      <w:r w:rsidRPr="00F9353A">
        <w:rPr>
          <w:rFonts w:asciiTheme="minorHAnsi" w:hAnsiTheme="minorHAnsi" w:cstheme="minorHAnsi"/>
          <w:color w:val="auto"/>
          <w:sz w:val="20"/>
          <w:szCs w:val="20"/>
        </w:rPr>
        <w:t>.</w:t>
      </w:r>
    </w:p>
    <w:p w14:paraId="5363A693" w14:textId="77777777" w:rsidR="00A41E0E" w:rsidRPr="00F9353A" w:rsidRDefault="00A41E0E"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Wykonawca</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przystępując do </w:t>
      </w:r>
      <w:r w:rsidR="00806E21" w:rsidRPr="00F9353A">
        <w:rPr>
          <w:rFonts w:asciiTheme="minorHAnsi" w:hAnsiTheme="minorHAnsi" w:cstheme="minorHAnsi"/>
          <w:color w:val="auto"/>
          <w:sz w:val="20"/>
          <w:szCs w:val="20"/>
        </w:rPr>
        <w:t xml:space="preserve">niniejszego </w:t>
      </w:r>
      <w:r w:rsidRPr="00F9353A">
        <w:rPr>
          <w:rFonts w:asciiTheme="minorHAnsi" w:hAnsiTheme="minorHAnsi" w:cstheme="minorHAnsi"/>
          <w:color w:val="auto"/>
          <w:sz w:val="20"/>
          <w:szCs w:val="20"/>
        </w:rPr>
        <w:t xml:space="preserve">postępowania o udzielenie zamówienia publicznego, akceptuje warunki korzystania </w:t>
      </w:r>
      <w:r w:rsidR="002E2A66"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z Platformy Zakupowej, określone w Regulaminie</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zamieszczonym na stronie internetowej pod adresem</w:t>
      </w:r>
      <w:r w:rsidRPr="00F9353A">
        <w:rPr>
          <w:rFonts w:asciiTheme="minorHAnsi" w:hAnsiTheme="minorHAnsi" w:cstheme="minorHAnsi"/>
          <w:sz w:val="20"/>
          <w:szCs w:val="20"/>
        </w:rPr>
        <w:t xml:space="preserve"> </w:t>
      </w:r>
      <w:hyperlink r:id="rId21"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Pr="00F9353A">
        <w:rPr>
          <w:rFonts w:asciiTheme="minorHAnsi" w:hAnsiTheme="minorHAnsi" w:cstheme="minorHAnsi"/>
          <w:color w:val="auto"/>
          <w:sz w:val="20"/>
          <w:szCs w:val="20"/>
        </w:rPr>
        <w:t xml:space="preserve"> w zakładce „Regulamin” oraz uznaje go za wiążący.</w:t>
      </w:r>
    </w:p>
    <w:p w14:paraId="30FA40C7" w14:textId="77777777" w:rsidR="00512F20" w:rsidRPr="00F9353A" w:rsidRDefault="00512F20"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sz w:val="20"/>
          <w:szCs w:val="20"/>
        </w:rPr>
        <w:t xml:space="preserve">Zamawiający </w:t>
      </w:r>
      <w:r w:rsidR="00FF6040" w:rsidRPr="00F9353A">
        <w:rPr>
          <w:rFonts w:asciiTheme="minorHAnsi" w:hAnsiTheme="minorHAnsi" w:cstheme="minorHAnsi"/>
          <w:sz w:val="20"/>
          <w:szCs w:val="20"/>
        </w:rPr>
        <w:t>informuje, że</w:t>
      </w:r>
      <w:r w:rsidRPr="00F9353A">
        <w:rPr>
          <w:rFonts w:asciiTheme="minorHAnsi" w:hAnsiTheme="minorHAnsi" w:cstheme="minorHAnsi"/>
          <w:sz w:val="20"/>
          <w:szCs w:val="20"/>
        </w:rPr>
        <w:t xml:space="preserve"> instrukcj</w:t>
      </w:r>
      <w:r w:rsidR="00FF6040" w:rsidRPr="00F9353A">
        <w:rPr>
          <w:rFonts w:asciiTheme="minorHAnsi" w:hAnsiTheme="minorHAnsi" w:cstheme="minorHAnsi"/>
          <w:sz w:val="20"/>
          <w:szCs w:val="20"/>
        </w:rPr>
        <w:t>e</w:t>
      </w:r>
      <w:r w:rsidRPr="00F9353A">
        <w:rPr>
          <w:rFonts w:asciiTheme="minorHAnsi" w:hAnsiTheme="minorHAnsi" w:cstheme="minorHAnsi"/>
          <w:sz w:val="20"/>
          <w:szCs w:val="20"/>
        </w:rPr>
        <w:t xml:space="preserve"> korzystania z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F9353A">
        <w:rPr>
          <w:rFonts w:asciiTheme="minorHAnsi" w:hAnsiTheme="minorHAnsi" w:cstheme="minorHAnsi"/>
          <w:sz w:val="20"/>
          <w:szCs w:val="20"/>
        </w:rPr>
        <w:t>SWZ</w:t>
      </w:r>
      <w:proofErr w:type="spellEnd"/>
      <w:r w:rsidR="00FF6040" w:rsidRPr="00F9353A">
        <w:rPr>
          <w:rFonts w:asciiTheme="minorHAnsi" w:hAnsiTheme="minorHAnsi" w:cstheme="minorHAnsi"/>
          <w:sz w:val="20"/>
          <w:szCs w:val="20"/>
        </w:rPr>
        <w:t>, składania ofert oraz innych czynności</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podejmowanych w niniejszym post</w:t>
      </w:r>
      <w:r w:rsidR="00A41E0E" w:rsidRPr="00F9353A">
        <w:rPr>
          <w:rFonts w:asciiTheme="minorHAnsi" w:hAnsiTheme="minorHAnsi" w:cstheme="minorHAnsi"/>
          <w:color w:val="auto"/>
          <w:sz w:val="20"/>
          <w:szCs w:val="20"/>
        </w:rPr>
        <w:t>ę</w:t>
      </w:r>
      <w:r w:rsidR="00FF6040" w:rsidRPr="00F9353A">
        <w:rPr>
          <w:rFonts w:asciiTheme="minorHAnsi" w:hAnsiTheme="minorHAnsi" w:cstheme="minorHAnsi"/>
          <w:sz w:val="20"/>
          <w:szCs w:val="20"/>
        </w:rPr>
        <w:t xml:space="preserve">powaniu </w:t>
      </w:r>
      <w:r w:rsidR="00A41E0E" w:rsidRPr="00F9353A">
        <w:rPr>
          <w:rFonts w:asciiTheme="minorHAnsi" w:hAnsiTheme="minorHAnsi" w:cstheme="minorHAnsi"/>
          <w:color w:val="auto"/>
          <w:sz w:val="20"/>
          <w:szCs w:val="20"/>
        </w:rPr>
        <w:t>przy użyciu</w:t>
      </w:r>
      <w:r w:rsidR="00FF6040" w:rsidRPr="00F9353A">
        <w:rPr>
          <w:rFonts w:asciiTheme="minorHAnsi" w:hAnsiTheme="minorHAnsi" w:cstheme="minorHAnsi"/>
          <w:sz w:val="20"/>
          <w:szCs w:val="20"/>
        </w:rPr>
        <w:t xml:space="preserve">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znajdują się w zakładce „</w:t>
      </w:r>
      <w:r w:rsidR="00134DFF" w:rsidRPr="00F9353A">
        <w:rPr>
          <w:rFonts w:asciiTheme="minorHAnsi" w:hAnsiTheme="minorHAnsi" w:cstheme="minorHAnsi"/>
          <w:sz w:val="20"/>
          <w:szCs w:val="20"/>
        </w:rPr>
        <w:t>Instrukcje dla Wykonawców</w:t>
      </w:r>
      <w:r w:rsidR="00FF604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FF6040" w:rsidRPr="00F9353A">
        <w:rPr>
          <w:rFonts w:asciiTheme="minorHAnsi" w:hAnsiTheme="minorHAnsi" w:cstheme="minorHAnsi"/>
          <w:sz w:val="20"/>
          <w:szCs w:val="20"/>
        </w:rPr>
        <w:t xml:space="preserve">na stronie internetowej </w:t>
      </w:r>
      <w:r w:rsidR="00A41E0E" w:rsidRPr="00F9353A">
        <w:rPr>
          <w:rFonts w:asciiTheme="minorHAnsi" w:hAnsiTheme="minorHAnsi" w:cstheme="minorHAnsi"/>
          <w:color w:val="auto"/>
          <w:sz w:val="20"/>
          <w:szCs w:val="20"/>
        </w:rPr>
        <w:t>pod adresem</w:t>
      </w:r>
      <w:r w:rsidR="00FF6040" w:rsidRPr="00F9353A">
        <w:rPr>
          <w:rStyle w:val="Hipercze"/>
          <w:rFonts w:asciiTheme="minorHAnsi" w:hAnsiTheme="minorHAnsi" w:cstheme="minorHAnsi"/>
          <w:sz w:val="20"/>
          <w:szCs w:val="20"/>
        </w:rPr>
        <w:t xml:space="preserve"> </w:t>
      </w:r>
      <w:hyperlink r:id="rId22"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w:t>
      </w:r>
    </w:p>
    <w:p w14:paraId="0B93D0F0" w14:textId="77777777" w:rsidR="00512F20" w:rsidRPr="00F9353A" w:rsidRDefault="00A417C5"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Korzystanie z Platformy Zakupowej jest bezpłatne.</w:t>
      </w:r>
      <w:r w:rsidRPr="00F9353A">
        <w:rPr>
          <w:rFonts w:asciiTheme="minorHAnsi" w:hAnsiTheme="minorHAnsi" w:cstheme="minorHAnsi"/>
          <w:sz w:val="20"/>
          <w:szCs w:val="20"/>
        </w:rPr>
        <w:t xml:space="preserve"> </w:t>
      </w:r>
      <w:r w:rsidR="0018495D" w:rsidRPr="00F9353A">
        <w:rPr>
          <w:rFonts w:asciiTheme="minorHAnsi" w:hAnsiTheme="minorHAnsi" w:cstheme="minorHAnsi"/>
          <w:sz w:val="20"/>
          <w:szCs w:val="20"/>
        </w:rPr>
        <w:t>W celu ułatwienia Wykonawcom korzystania z Platformy Zakupowej</w:t>
      </w:r>
      <w:r w:rsidR="002E2A66" w:rsidRPr="00F9353A">
        <w:rPr>
          <w:rFonts w:asciiTheme="minorHAnsi" w:hAnsiTheme="minorHAnsi" w:cstheme="minorHAnsi"/>
          <w:sz w:val="20"/>
          <w:szCs w:val="20"/>
        </w:rPr>
        <w:t>,</w:t>
      </w:r>
      <w:r w:rsidR="0018495D" w:rsidRPr="00F9353A">
        <w:rPr>
          <w:rFonts w:asciiTheme="minorHAnsi" w:hAnsiTheme="minorHAnsi" w:cstheme="minorHAnsi"/>
          <w:sz w:val="20"/>
          <w:szCs w:val="20"/>
        </w:rPr>
        <w:t xml:space="preserve"> operator platformy uruchomił </w:t>
      </w:r>
      <w:r w:rsidR="006D6A4B" w:rsidRPr="00F9353A">
        <w:rPr>
          <w:rFonts w:asciiTheme="minorHAnsi" w:hAnsiTheme="minorHAnsi" w:cstheme="minorHAnsi"/>
          <w:color w:val="auto"/>
          <w:sz w:val="20"/>
          <w:szCs w:val="20"/>
        </w:rPr>
        <w:t>Centrum Wsparcia Klienta, które</w:t>
      </w:r>
      <w:r w:rsidR="0018495D" w:rsidRPr="00F9353A">
        <w:rPr>
          <w:rFonts w:asciiTheme="minorHAnsi" w:hAnsiTheme="minorHAnsi" w:cstheme="minorHAnsi"/>
          <w:color w:val="auto"/>
          <w:sz w:val="20"/>
          <w:szCs w:val="20"/>
        </w:rPr>
        <w:t xml:space="preserve"> służy pomocą techniczną od </w:t>
      </w:r>
      <w:r w:rsidR="002224C1" w:rsidRPr="00F9353A">
        <w:rPr>
          <w:rFonts w:asciiTheme="minorHAnsi" w:hAnsiTheme="minorHAnsi" w:cstheme="minorHAnsi"/>
          <w:color w:val="auto"/>
          <w:sz w:val="20"/>
          <w:szCs w:val="20"/>
        </w:rPr>
        <w:t>8</w:t>
      </w:r>
      <w:r w:rsidR="0018495D" w:rsidRPr="00F9353A">
        <w:rPr>
          <w:rFonts w:asciiTheme="minorHAnsi" w:hAnsiTheme="minorHAnsi" w:cstheme="minorHAnsi"/>
          <w:color w:val="auto"/>
          <w:sz w:val="20"/>
          <w:szCs w:val="20"/>
        </w:rPr>
        <w:t>:00 do 17:00</w:t>
      </w:r>
      <w:r w:rsidR="002224C1" w:rsidRPr="00F9353A">
        <w:rPr>
          <w:rFonts w:asciiTheme="minorHAnsi" w:hAnsiTheme="minorHAnsi" w:cstheme="minorHAnsi"/>
          <w:color w:val="auto"/>
          <w:sz w:val="20"/>
          <w:szCs w:val="20"/>
        </w:rPr>
        <w:t xml:space="preserve"> w dni robocze</w:t>
      </w:r>
      <w:r w:rsidR="0018495D" w:rsidRPr="00F9353A">
        <w:rPr>
          <w:rFonts w:asciiTheme="minorHAnsi" w:hAnsiTheme="minorHAnsi" w:cstheme="minorHAnsi"/>
          <w:color w:val="auto"/>
          <w:sz w:val="20"/>
          <w:szCs w:val="20"/>
        </w:rPr>
        <w:t xml:space="preserve"> od poniedziałku do piątku pod numerem</w:t>
      </w:r>
      <w:r w:rsidR="006D6A4B" w:rsidRPr="00F9353A">
        <w:rPr>
          <w:rFonts w:asciiTheme="minorHAnsi" w:hAnsiTheme="minorHAnsi" w:cstheme="minorHAnsi"/>
          <w:color w:val="auto"/>
          <w:sz w:val="20"/>
          <w:szCs w:val="20"/>
        </w:rPr>
        <w:t xml:space="preserve"> telefonu</w:t>
      </w:r>
      <w:r w:rsidR="0018495D" w:rsidRPr="00F9353A">
        <w:rPr>
          <w:rFonts w:asciiTheme="minorHAnsi" w:hAnsiTheme="minorHAnsi" w:cstheme="minorHAnsi"/>
          <w:color w:val="auto"/>
          <w:sz w:val="20"/>
          <w:szCs w:val="20"/>
        </w:rPr>
        <w:t xml:space="preserve"> 22 101 02 02 lub e-mai:</w:t>
      </w:r>
      <w:r w:rsidR="0018495D" w:rsidRPr="00F9353A">
        <w:rPr>
          <w:rFonts w:asciiTheme="minorHAnsi" w:hAnsiTheme="minorHAnsi" w:cstheme="minorHAnsi"/>
          <w:b/>
          <w:bCs/>
          <w:sz w:val="20"/>
          <w:szCs w:val="20"/>
        </w:rPr>
        <w:t xml:space="preserve"> </w:t>
      </w:r>
      <w:hyperlink r:id="rId23" w:tgtFrame="_blank" w:history="1">
        <w:proofErr w:type="spellStart"/>
        <w:r w:rsidR="0018495D" w:rsidRPr="00F9353A">
          <w:rPr>
            <w:rStyle w:val="Hipercze"/>
            <w:rFonts w:asciiTheme="minorHAnsi" w:hAnsiTheme="minorHAnsi" w:cstheme="minorHAnsi"/>
            <w:b/>
            <w:bCs/>
            <w:sz w:val="20"/>
            <w:szCs w:val="20"/>
          </w:rPr>
          <w:t>cwk@platformazakupowa.pl</w:t>
        </w:r>
        <w:proofErr w:type="spellEnd"/>
      </w:hyperlink>
      <w:bookmarkEnd w:id="6"/>
    </w:p>
    <w:p w14:paraId="40C334F8" w14:textId="77777777" w:rsidR="00FD7985" w:rsidRPr="00F9353A" w:rsidRDefault="00FD7985" w:rsidP="00F9353A">
      <w:pPr>
        <w:spacing w:line="320" w:lineRule="atLeast"/>
        <w:rPr>
          <w:rFonts w:asciiTheme="minorHAnsi" w:eastAsiaTheme="majorEastAsia" w:hAnsiTheme="minorHAnsi" w:cstheme="minorHAnsi"/>
          <w:b/>
          <w:bCs/>
          <w:sz w:val="20"/>
          <w:szCs w:val="20"/>
        </w:rPr>
      </w:pPr>
      <w:r w:rsidRPr="00F9353A">
        <w:rPr>
          <w:rFonts w:asciiTheme="minorHAnsi" w:hAnsiTheme="minorHAnsi" w:cstheme="minorHAnsi"/>
          <w:sz w:val="20"/>
          <w:szCs w:val="20"/>
        </w:rPr>
        <w:br w:type="page"/>
      </w:r>
    </w:p>
    <w:p w14:paraId="1BD3E743" w14:textId="77777777" w:rsidR="00C20CE2"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Rozdział I. </w:t>
      </w:r>
      <w:r w:rsidR="00CC02A9" w:rsidRPr="00F9353A">
        <w:rPr>
          <w:rFonts w:asciiTheme="minorHAnsi" w:hAnsiTheme="minorHAnsi" w:cstheme="minorHAnsi"/>
          <w:sz w:val="20"/>
          <w:szCs w:val="20"/>
        </w:rPr>
        <w:t>P</w:t>
      </w:r>
      <w:r w:rsidR="00247665" w:rsidRPr="00F9353A">
        <w:rPr>
          <w:rFonts w:asciiTheme="minorHAnsi" w:hAnsiTheme="minorHAnsi" w:cstheme="minorHAnsi"/>
          <w:sz w:val="20"/>
          <w:szCs w:val="20"/>
        </w:rPr>
        <w:t>rzedmiot</w:t>
      </w:r>
      <w:r w:rsidR="00757B09" w:rsidRPr="00F9353A">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2B5BAEA9" w14:textId="77777777"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I.1</w:t>
      </w:r>
      <w:proofErr w:type="spellEnd"/>
      <w:r w:rsidRPr="00F9353A">
        <w:rPr>
          <w:rFonts w:asciiTheme="minorHAnsi" w:eastAsiaTheme="majorEastAsia" w:hAnsiTheme="minorHAnsi" w:cstheme="minorHAnsi"/>
          <w:b/>
          <w:bCs/>
          <w:sz w:val="20"/>
          <w:szCs w:val="20"/>
        </w:rPr>
        <w:t>. Opis przedmiotu zamówienia.</w:t>
      </w:r>
    </w:p>
    <w:bookmarkEnd w:id="7"/>
    <w:p w14:paraId="77486182" w14:textId="77777777" w:rsidR="00AF1FCD" w:rsidRPr="00F9353A" w:rsidRDefault="00AF1FCD"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Kod Wspólnego Słownika Zamówień (</w:t>
      </w:r>
      <w:proofErr w:type="spellStart"/>
      <w:r w:rsidRPr="00F9353A">
        <w:rPr>
          <w:rFonts w:asciiTheme="minorHAnsi" w:hAnsiTheme="minorHAnsi" w:cstheme="minorHAnsi"/>
          <w:sz w:val="20"/>
          <w:szCs w:val="20"/>
        </w:rPr>
        <w:t>CPV</w:t>
      </w:r>
      <w:proofErr w:type="spellEnd"/>
      <w:r w:rsidRPr="00F9353A">
        <w:rPr>
          <w:rFonts w:asciiTheme="minorHAnsi" w:hAnsiTheme="minorHAnsi" w:cstheme="minorHAnsi"/>
          <w:sz w:val="20"/>
          <w:szCs w:val="20"/>
        </w:rPr>
        <w:t xml:space="preserve">): </w:t>
      </w:r>
    </w:p>
    <w:p w14:paraId="2ED1A972" w14:textId="77777777"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Główny kod: [64110000-0] [Usługi pocztowe].</w:t>
      </w:r>
    </w:p>
    <w:p w14:paraId="3C5E3F93" w14:textId="77777777"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Dodatkowy kod:], 64112000-4 [Usługi pocztowe dotyczące listów], 64113000-1 [Usługi pocztowe dotyczące paczek], 64114000-8 [Usługi okienka pocztowego],</w:t>
      </w:r>
    </w:p>
    <w:p w14:paraId="06B9B6FC" w14:textId="77777777"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przyjmowania, przemieszczania i doręczania przesyłek pocztowych, kurierskich oraz paczek i ich ewentualnych zwrotów w rozumieniu ustawy Prawo Pocztowe z dnia 23 listopada 2012 r.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j.t</w:t>
      </w:r>
      <w:proofErr w:type="spellEnd"/>
      <w:r w:rsidRPr="00F9353A">
        <w:rPr>
          <w:rFonts w:asciiTheme="minorHAnsi" w:hAnsiTheme="minorHAnsi" w:cstheme="minorHAnsi"/>
          <w:sz w:val="20"/>
          <w:szCs w:val="20"/>
        </w:rPr>
        <w:t>.).</w:t>
      </w:r>
    </w:p>
    <w:p w14:paraId="1DAD8717" w14:textId="77777777"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color w:val="000000"/>
          <w:sz w:val="20"/>
          <w:szCs w:val="20"/>
        </w:rPr>
      </w:pPr>
      <w:r w:rsidRPr="00F9353A">
        <w:rPr>
          <w:rFonts w:asciiTheme="minorHAnsi" w:hAnsiTheme="minorHAnsi" w:cstheme="minorHAnsi"/>
          <w:sz w:val="20"/>
          <w:szCs w:val="20"/>
        </w:rPr>
        <w:t>Zamawiający wymaga, aby wykonanie przedmiotu zamówienia nastąpiło na warunkach i zasadach określonych w</w:t>
      </w:r>
      <w:r w:rsidRPr="00F9353A">
        <w:rPr>
          <w:rFonts w:asciiTheme="minorHAnsi" w:hAnsiTheme="minorHAnsi" w:cstheme="minorHAnsi"/>
          <w:color w:val="FF0000"/>
          <w:sz w:val="20"/>
          <w:szCs w:val="20"/>
        </w:rPr>
        <w:t xml:space="preserve"> </w:t>
      </w:r>
      <w:bookmarkStart w:id="8" w:name="_Hlk63332485"/>
      <w:bookmarkStart w:id="9" w:name="_Hlk63318218"/>
      <w:r w:rsidRPr="00F9353A">
        <w:rPr>
          <w:rFonts w:asciiTheme="minorHAnsi" w:hAnsiTheme="minorHAnsi" w:cstheme="minorHAnsi"/>
          <w:sz w:val="20"/>
          <w:szCs w:val="20"/>
        </w:rPr>
        <w:t>projektowanych postanowieniach umowy</w:t>
      </w:r>
      <w:bookmarkEnd w:id="8"/>
      <w:r w:rsidRPr="00F9353A">
        <w:rPr>
          <w:rFonts w:asciiTheme="minorHAnsi" w:hAnsiTheme="minorHAnsi" w:cstheme="minorHAnsi"/>
          <w:sz w:val="20"/>
          <w:szCs w:val="20"/>
        </w:rPr>
        <w:t xml:space="preserve"> wraz z załącznikami</w:t>
      </w:r>
      <w:bookmarkEnd w:id="9"/>
      <w:r w:rsidRPr="00F9353A">
        <w:rPr>
          <w:rFonts w:asciiTheme="minorHAnsi" w:hAnsiTheme="minorHAnsi" w:cstheme="minorHAnsi"/>
          <w:sz w:val="20"/>
          <w:szCs w:val="20"/>
        </w:rPr>
        <w:t>, stanowiących</w:t>
      </w:r>
      <w:r w:rsidR="001B7457" w:rsidRPr="00F9353A">
        <w:rPr>
          <w:rFonts w:asciiTheme="minorHAnsi" w:hAnsiTheme="minorHAnsi" w:cstheme="minorHAnsi"/>
          <w:sz w:val="20"/>
          <w:szCs w:val="20"/>
        </w:rPr>
        <w:t xml:space="preserve"> odpowiednio dla danej części zamówienia </w:t>
      </w:r>
      <w:r w:rsidRPr="00F9353A">
        <w:rPr>
          <w:rFonts w:asciiTheme="minorHAnsi" w:hAnsiTheme="minorHAnsi" w:cstheme="minorHAnsi"/>
          <w:sz w:val="20"/>
          <w:szCs w:val="20"/>
        </w:rPr>
        <w:t xml:space="preserve">Załączniki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.1 i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.2</w:t>
      </w:r>
      <w:r w:rsidRPr="00F9353A">
        <w:rPr>
          <w:rFonts w:asciiTheme="minorHAnsi" w:hAnsiTheme="minorHAnsi" w:cstheme="minorHAnsi"/>
          <w:sz w:val="20"/>
          <w:szCs w:val="20"/>
        </w:rPr>
        <w:t xml:space="preserve"> do specyfikacji warunków zamówienia (dalej: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252430E8" w14:textId="77777777" w:rsidR="001A7387" w:rsidRPr="00F9353A" w:rsidRDefault="001A7387" w:rsidP="00F9353A">
      <w:pPr>
        <w:pStyle w:val="Akapitzlist"/>
        <w:spacing w:line="320" w:lineRule="atLeast"/>
        <w:ind w:left="284"/>
        <w:contextualSpacing w:val="0"/>
        <w:jc w:val="both"/>
        <w:rPr>
          <w:rFonts w:asciiTheme="minorHAnsi" w:hAnsiTheme="minorHAnsi" w:cstheme="minorHAnsi"/>
          <w:sz w:val="20"/>
          <w:szCs w:val="20"/>
        </w:rPr>
      </w:pPr>
    </w:p>
    <w:p w14:paraId="78750CEB" w14:textId="77777777"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I.2</w:t>
      </w:r>
      <w:proofErr w:type="spellEnd"/>
      <w:r w:rsidRPr="00F9353A">
        <w:rPr>
          <w:rFonts w:asciiTheme="minorHAnsi" w:eastAsiaTheme="majorEastAsia" w:hAnsiTheme="minorHAnsi" w:cstheme="minorHAnsi"/>
          <w:b/>
          <w:bCs/>
          <w:sz w:val="20"/>
          <w:szCs w:val="20"/>
        </w:rPr>
        <w:t>. Opis części zamówienia.</w:t>
      </w:r>
    </w:p>
    <w:p w14:paraId="3D7D8F01" w14:textId="77777777"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dopuszcza składanie przez Wykonawców ofert częściowych w rozumieniu art. 7 pkt 15) ustawy.</w:t>
      </w:r>
    </w:p>
    <w:p w14:paraId="14E3E81E" w14:textId="77777777"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dokonał podziału przedmiotu zamówienia na </w:t>
      </w:r>
      <w:r w:rsidR="001A7387" w:rsidRPr="00F9353A">
        <w:rPr>
          <w:rFonts w:asciiTheme="minorHAnsi" w:hAnsiTheme="minorHAnsi" w:cstheme="minorHAnsi"/>
          <w:sz w:val="20"/>
          <w:szCs w:val="20"/>
        </w:rPr>
        <w:t>2</w:t>
      </w:r>
      <w:r w:rsidRPr="00F9353A">
        <w:rPr>
          <w:rFonts w:asciiTheme="minorHAnsi" w:hAnsiTheme="minorHAnsi" w:cstheme="minorHAnsi"/>
          <w:sz w:val="20"/>
          <w:szCs w:val="20"/>
        </w:rPr>
        <w:t xml:space="preserve"> (</w:t>
      </w:r>
      <w:r w:rsidR="001A7387" w:rsidRPr="00F9353A">
        <w:rPr>
          <w:rFonts w:asciiTheme="minorHAnsi" w:hAnsiTheme="minorHAnsi" w:cstheme="minorHAnsi"/>
          <w:sz w:val="20"/>
          <w:szCs w:val="20"/>
        </w:rPr>
        <w:t>dwie</w:t>
      </w:r>
      <w:r w:rsidRPr="00F9353A">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14:paraId="064C76B5" w14:textId="77777777" w:rsidR="001A7387" w:rsidRPr="00F9353A" w:rsidRDefault="001A7387" w:rsidP="00F9353A">
      <w:pPr>
        <w:spacing w:line="320" w:lineRule="atLeast"/>
        <w:jc w:val="both"/>
        <w:rPr>
          <w:rFonts w:asciiTheme="minorHAnsi" w:hAnsiTheme="minorHAnsi" w:cstheme="minorHAnsi"/>
          <w:sz w:val="20"/>
          <w:szCs w:val="20"/>
        </w:rPr>
      </w:pPr>
    </w:p>
    <w:p w14:paraId="3E72ACE2" w14:textId="77777777" w:rsidR="001A7387" w:rsidRPr="00F9353A" w:rsidRDefault="001A7387" w:rsidP="00F9353A">
      <w:pPr>
        <w:pStyle w:val="Akapitzlist"/>
        <w:numPr>
          <w:ilvl w:val="1"/>
          <w:numId w:val="78"/>
        </w:numPr>
        <w:spacing w:line="320" w:lineRule="atLeast"/>
        <w:jc w:val="both"/>
        <w:rPr>
          <w:rFonts w:asciiTheme="minorHAnsi" w:hAnsiTheme="minorHAnsi" w:cstheme="minorHAnsi"/>
          <w:b/>
          <w:bCs/>
          <w:sz w:val="20"/>
          <w:szCs w:val="20"/>
        </w:rPr>
      </w:pPr>
      <w:r w:rsidRPr="00F9353A">
        <w:rPr>
          <w:rFonts w:asciiTheme="minorHAnsi" w:hAnsiTheme="minorHAnsi" w:cstheme="minorHAnsi"/>
          <w:b/>
          <w:bCs/>
          <w:sz w:val="20"/>
          <w:szCs w:val="20"/>
        </w:rPr>
        <w:t>Część nr 1 zamówienia – „poczta bieżąca”</w:t>
      </w:r>
    </w:p>
    <w:p w14:paraId="505F3D9B" w14:textId="77777777"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ORPEG.</w:t>
      </w:r>
    </w:p>
    <w:p w14:paraId="70CB4589" w14:textId="77777777"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bookmarkStart w:id="10" w:name="_Hlk498745788"/>
      <w:r w:rsidRPr="00F9353A">
        <w:rPr>
          <w:rFonts w:asciiTheme="minorHAnsi" w:hAnsiTheme="minorHAnsi" w:cstheme="minorHAnsi"/>
          <w:sz w:val="20"/>
          <w:szCs w:val="20"/>
        </w:rPr>
        <w:t xml:space="preserve">Szczegółowy opis przedmiotu zamówienia wskazany został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41379DFE" w14:textId="77777777" w:rsidR="001A7387" w:rsidRPr="00F9353A" w:rsidRDefault="001A7387" w:rsidP="00F9353A">
      <w:pPr>
        <w:numPr>
          <w:ilvl w:val="0"/>
          <w:numId w:val="79"/>
        </w:numPr>
        <w:autoSpaceDN w:val="0"/>
        <w:adjustRightInd w:val="0"/>
        <w:spacing w:line="320" w:lineRule="atLeast"/>
        <w:ind w:hanging="357"/>
        <w:jc w:val="both"/>
        <w:rPr>
          <w:rFonts w:asciiTheme="minorHAnsi" w:hAnsiTheme="minorHAnsi" w:cstheme="minorHAnsi"/>
          <w:sz w:val="20"/>
          <w:szCs w:val="20"/>
        </w:rPr>
      </w:pPr>
      <w:bookmarkStart w:id="11" w:name="_Hlk156292843"/>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14:paraId="0DB4F19E" w14:textId="77777777"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czynności związane z obsługą stanowisk pocztowych, wydzielonych do wykonywania czynności pocztowych,</w:t>
      </w:r>
    </w:p>
    <w:p w14:paraId="71A5F3CA" w14:textId="77777777"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sprawdzanie poprawności złożonych do nadania listów i przesyłek (np. ich wagi, kompletności adresu),</w:t>
      </w:r>
    </w:p>
    <w:p w14:paraId="068691D5" w14:textId="77777777" w:rsidR="001A7387" w:rsidRPr="000B5350" w:rsidRDefault="001A7387" w:rsidP="000B5350">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 xml:space="preserve">sprawdzanie zgodności liczby i rodzajów złożonych do wysłania listów i przesyłek z informacjami w załączonych książkach </w:t>
      </w:r>
      <w:r w:rsidRPr="000B5350">
        <w:rPr>
          <w:rFonts w:asciiTheme="minorHAnsi" w:hAnsiTheme="minorHAnsi" w:cstheme="minorHAnsi"/>
          <w:sz w:val="20"/>
          <w:szCs w:val="20"/>
        </w:rPr>
        <w:t>nadawczych,</w:t>
      </w:r>
    </w:p>
    <w:p w14:paraId="73955F2F" w14:textId="77777777" w:rsidR="001A7387" w:rsidRPr="000B5350"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trike/>
          <w:sz w:val="20"/>
          <w:szCs w:val="20"/>
        </w:rPr>
      </w:pPr>
      <w:r w:rsidRPr="000B5350">
        <w:rPr>
          <w:rFonts w:asciiTheme="minorHAnsi" w:hAnsiTheme="minorHAnsi" w:cstheme="minorHAnsi"/>
          <w:strike/>
          <w:sz w:val="20"/>
          <w:szCs w:val="20"/>
        </w:rPr>
        <w:t xml:space="preserve">rejestrowanie i przygotowanie do nadania złożonych do wysłania listów i przesyłek.  </w:t>
      </w:r>
    </w:p>
    <w:bookmarkEnd w:id="11"/>
    <w:p w14:paraId="447180DD" w14:textId="77777777"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Strefy wysłania przesyłek określone w treści </w:t>
      </w:r>
      <w:r w:rsidR="001B7457" w:rsidRPr="00F9353A">
        <w:rPr>
          <w:rFonts w:asciiTheme="minorHAnsi" w:hAnsiTheme="minorHAnsi" w:cstheme="minorHAnsi"/>
          <w:sz w:val="20"/>
          <w:szCs w:val="20"/>
        </w:rPr>
        <w:t xml:space="preserve">niemniejszej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5169829D" w14:textId="77777777" w:rsidR="001B7457" w:rsidRPr="00F9353A" w:rsidRDefault="001B7457" w:rsidP="00F9353A">
      <w:pPr>
        <w:autoSpaceDN w:val="0"/>
        <w:adjustRightInd w:val="0"/>
        <w:spacing w:line="320" w:lineRule="atLeast"/>
        <w:ind w:left="360"/>
        <w:jc w:val="both"/>
        <w:rPr>
          <w:rFonts w:asciiTheme="minorHAnsi" w:hAnsiTheme="minorHAnsi" w:cstheme="minorHAnsi"/>
          <w:sz w:val="20"/>
          <w:szCs w:val="20"/>
        </w:rPr>
      </w:pPr>
    </w:p>
    <w:p w14:paraId="57C4A331" w14:textId="77777777" w:rsidR="001A7387" w:rsidRPr="00F9353A" w:rsidRDefault="001A7387" w:rsidP="00F9353A">
      <w:pPr>
        <w:pStyle w:val="Akapitzlist"/>
        <w:numPr>
          <w:ilvl w:val="1"/>
          <w:numId w:val="78"/>
        </w:num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Część nr 2 zamówienia – „wysyłka podręczników”</w:t>
      </w:r>
    </w:p>
    <w:p w14:paraId="2DB566B1" w14:textId="77777777"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eastAsiaTheme="minorHAnsi" w:hAnsiTheme="minorHAnsi" w:cstheme="minorHAnsi"/>
          <w:bCs/>
          <w:sz w:val="20"/>
          <w:szCs w:val="20"/>
          <w:lang w:eastAsia="en-US"/>
        </w:rPr>
        <w:t>Przedmiotem zamówienia jest świadczenie usług obejmujących przyjmowanie, przemieszczanie, doręczanie przesyłek pocztowych i kurierskich  oraz paczek pocztowych oraz zwrot przesyłek oraz paczek pocztowych niedoręczonych adresatowi na rzecz ORPEG.</w:t>
      </w:r>
    </w:p>
    <w:p w14:paraId="2331709D" w14:textId="77777777"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hAnsiTheme="minorHAnsi" w:cstheme="minorHAnsi"/>
          <w:bCs/>
          <w:sz w:val="20"/>
          <w:szCs w:val="20"/>
        </w:rPr>
        <w:t xml:space="preserve">Szczegółowy opis przedmiotu zamówienia wskazany został w załączniku nr 1 </w:t>
      </w:r>
      <w:r w:rsidR="001B7457" w:rsidRPr="00F9353A">
        <w:rPr>
          <w:rFonts w:asciiTheme="minorHAnsi" w:hAnsiTheme="minorHAnsi" w:cstheme="minorHAnsi"/>
          <w:sz w:val="20"/>
          <w:szCs w:val="20"/>
        </w:rPr>
        <w:t xml:space="preserve">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.2 do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w:t>
      </w:r>
    </w:p>
    <w:p w14:paraId="3ABA087C" w14:textId="77777777" w:rsidR="001A7387" w:rsidRPr="00F9353A" w:rsidRDefault="001A7387" w:rsidP="00F9353A">
      <w:pPr>
        <w:pStyle w:val="Akapitzlist"/>
        <w:numPr>
          <w:ilvl w:val="0"/>
          <w:numId w:val="80"/>
        </w:numPr>
        <w:spacing w:line="320" w:lineRule="atLeast"/>
        <w:ind w:left="426" w:hanging="357"/>
        <w:jc w:val="both"/>
        <w:rPr>
          <w:rFonts w:asciiTheme="minorHAnsi" w:hAnsiTheme="minorHAnsi" w:cstheme="minorHAnsi"/>
          <w:sz w:val="20"/>
          <w:szCs w:val="20"/>
        </w:rPr>
      </w:pPr>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14:paraId="0DE44189"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czynności związane obsługą stanowisk pocztowych, wydzielonych do wykonywania czynności pocztowych,</w:t>
      </w:r>
    </w:p>
    <w:p w14:paraId="08B2D900"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lastRenderedPageBreak/>
        <w:t>sprawdzanie poprawności złożonych do nadania listów i przesyłek (np. ich wagi, kompletności adresu),</w:t>
      </w:r>
    </w:p>
    <w:p w14:paraId="503B7944"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sprawdzanie zgodności liczby i rodzajów złożonych do wysłania listów i przesyłek z informacjami w załączonych książkach nadawczych.</w:t>
      </w:r>
    </w:p>
    <w:p w14:paraId="14A7FC40" w14:textId="77777777" w:rsidR="001A7387" w:rsidRPr="00F9353A" w:rsidRDefault="001A7387" w:rsidP="00F9353A">
      <w:pPr>
        <w:pStyle w:val="Akapitzlist"/>
        <w:numPr>
          <w:ilvl w:val="0"/>
          <w:numId w:val="80"/>
        </w:numPr>
        <w:spacing w:line="320" w:lineRule="atLeast"/>
        <w:ind w:left="426"/>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Strefy wysłania przesyłek określone w treści </w:t>
      </w:r>
      <w:r w:rsidR="001B7457" w:rsidRPr="00F9353A">
        <w:rPr>
          <w:rFonts w:asciiTheme="minorHAnsi" w:hAnsiTheme="minorHAnsi" w:cstheme="minorHAnsi"/>
          <w:sz w:val="20"/>
          <w:szCs w:val="20"/>
        </w:rPr>
        <w:t xml:space="preserve">niemniejszej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 xml:space="preserve">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.2 do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w:t>
      </w:r>
    </w:p>
    <w:bookmarkEnd w:id="10"/>
    <w:p w14:paraId="0B84CEDD" w14:textId="77777777" w:rsidR="001A7387" w:rsidRPr="00F9353A" w:rsidRDefault="001A7387" w:rsidP="00F9353A">
      <w:pPr>
        <w:spacing w:line="320" w:lineRule="atLeast"/>
        <w:jc w:val="both"/>
        <w:rPr>
          <w:rFonts w:asciiTheme="minorHAnsi" w:hAnsiTheme="minorHAnsi" w:cstheme="minorHAnsi"/>
          <w:sz w:val="20"/>
          <w:szCs w:val="20"/>
        </w:rPr>
      </w:pPr>
    </w:p>
    <w:p w14:paraId="01009CD3" w14:textId="77777777" w:rsidR="006D41D8" w:rsidRPr="00F9353A" w:rsidRDefault="006D41D8"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3</w:t>
      </w:r>
      <w:proofErr w:type="spellEnd"/>
      <w:r w:rsidRPr="00F9353A">
        <w:rPr>
          <w:rFonts w:asciiTheme="minorHAnsi" w:eastAsiaTheme="majorEastAsia" w:hAnsiTheme="minorHAnsi" w:cstheme="minorHAnsi"/>
          <w:b/>
          <w:bCs/>
          <w:sz w:val="20"/>
          <w:szCs w:val="20"/>
        </w:rPr>
        <w:t>. Powierzenie Podwykonawcy wykonania części zamówienia</w:t>
      </w:r>
    </w:p>
    <w:p w14:paraId="0F8D0866" w14:textId="77777777"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Zamawiający dopuszcza powierzenie Podwykonawcom wykonania części zamówienia.</w:t>
      </w:r>
    </w:p>
    <w:p w14:paraId="3087D7F2" w14:textId="77777777"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F9353A">
        <w:rPr>
          <w:rFonts w:asciiTheme="minorHAnsi" w:hAnsiTheme="minorHAnsi" w:cstheme="minorHAnsi"/>
          <w:sz w:val="20"/>
          <w:szCs w:val="20"/>
        </w:rPr>
        <w:t>,</w:t>
      </w:r>
      <w:r w:rsidR="006533D5" w:rsidRPr="00F9353A">
        <w:rPr>
          <w:rFonts w:asciiTheme="minorHAnsi" w:hAnsiTheme="minorHAnsi" w:cstheme="minorHAnsi"/>
          <w:sz w:val="20"/>
          <w:szCs w:val="20"/>
        </w:rPr>
        <w:t xml:space="preserve"> jeżeli są już znani</w:t>
      </w:r>
      <w:r w:rsidRPr="00F9353A">
        <w:rPr>
          <w:rFonts w:asciiTheme="minorHAnsi" w:hAnsiTheme="minorHAnsi" w:cstheme="minorHAnsi"/>
          <w:sz w:val="20"/>
          <w:szCs w:val="20"/>
        </w:rPr>
        <w:t>.</w:t>
      </w:r>
    </w:p>
    <w:p w14:paraId="6674284E" w14:textId="77777777"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4</w:t>
      </w:r>
      <w:proofErr w:type="spellEnd"/>
      <w:r w:rsidRPr="00F9353A">
        <w:rPr>
          <w:rFonts w:asciiTheme="minorHAnsi" w:eastAsiaTheme="majorEastAsia" w:hAnsiTheme="minorHAnsi" w:cstheme="minorHAnsi"/>
          <w:b/>
          <w:bCs/>
          <w:sz w:val="20"/>
          <w:szCs w:val="20"/>
        </w:rPr>
        <w:t>. Pozostałe istotne elementy związane z przedmiotem zamówienia.</w:t>
      </w:r>
    </w:p>
    <w:p w14:paraId="113B222D" w14:textId="77777777" w:rsidR="007843A5"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w:t>
      </w:r>
      <w:r w:rsidR="003009B9" w:rsidRPr="00F9353A">
        <w:rPr>
          <w:rFonts w:asciiTheme="minorHAnsi" w:hAnsiTheme="minorHAnsi" w:cstheme="minorHAnsi"/>
          <w:sz w:val="20"/>
          <w:szCs w:val="20"/>
        </w:rPr>
        <w:t xml:space="preserve">nie </w:t>
      </w:r>
      <w:r w:rsidRPr="00F9353A">
        <w:rPr>
          <w:rFonts w:asciiTheme="minorHAnsi" w:hAnsiTheme="minorHAnsi" w:cstheme="minorHAnsi"/>
          <w:sz w:val="20"/>
          <w:szCs w:val="20"/>
        </w:rPr>
        <w:t xml:space="preserve">przewiduje </w:t>
      </w:r>
      <w:r w:rsidR="00786EEA" w:rsidRPr="00F9353A">
        <w:rPr>
          <w:rFonts w:asciiTheme="minorHAnsi" w:hAnsiTheme="minorHAnsi" w:cstheme="minorHAnsi"/>
          <w:sz w:val="20"/>
          <w:szCs w:val="20"/>
        </w:rPr>
        <w:t xml:space="preserve">udzielenie zamówień, o których mowa w art. </w:t>
      </w:r>
      <w:r w:rsidR="00F543C6" w:rsidRPr="00F9353A">
        <w:rPr>
          <w:rFonts w:asciiTheme="minorHAnsi" w:hAnsiTheme="minorHAnsi" w:cstheme="minorHAnsi"/>
          <w:sz w:val="20"/>
          <w:szCs w:val="20"/>
        </w:rPr>
        <w:t>214</w:t>
      </w:r>
      <w:r w:rsidR="00786EEA" w:rsidRPr="00F9353A">
        <w:rPr>
          <w:rFonts w:asciiTheme="minorHAnsi" w:hAnsiTheme="minorHAnsi" w:cstheme="minorHAnsi"/>
          <w:sz w:val="20"/>
          <w:szCs w:val="20"/>
        </w:rPr>
        <w:t xml:space="preserve"> ust. </w:t>
      </w:r>
      <w:r w:rsidR="00F543C6" w:rsidRPr="00F9353A">
        <w:rPr>
          <w:rFonts w:asciiTheme="minorHAnsi" w:hAnsiTheme="minorHAnsi" w:cstheme="minorHAnsi"/>
          <w:sz w:val="20"/>
          <w:szCs w:val="20"/>
        </w:rPr>
        <w:t>1</w:t>
      </w:r>
      <w:r w:rsidR="00786EEA" w:rsidRPr="00F9353A">
        <w:rPr>
          <w:rFonts w:asciiTheme="minorHAnsi" w:hAnsiTheme="minorHAnsi" w:cstheme="minorHAnsi"/>
          <w:sz w:val="20"/>
          <w:szCs w:val="20"/>
        </w:rPr>
        <w:t xml:space="preserve"> pkt </w:t>
      </w:r>
      <w:r w:rsidR="00F543C6" w:rsidRPr="00F9353A">
        <w:rPr>
          <w:rFonts w:asciiTheme="minorHAnsi" w:hAnsiTheme="minorHAnsi" w:cstheme="minorHAnsi"/>
          <w:sz w:val="20"/>
          <w:szCs w:val="20"/>
        </w:rPr>
        <w:t>7</w:t>
      </w:r>
      <w:r w:rsidR="00786EEA" w:rsidRPr="00F9353A">
        <w:rPr>
          <w:rFonts w:asciiTheme="minorHAnsi" w:hAnsiTheme="minorHAnsi" w:cstheme="minorHAnsi"/>
          <w:sz w:val="20"/>
          <w:szCs w:val="20"/>
        </w:rPr>
        <w:t>) ustawy</w:t>
      </w:r>
      <w:r w:rsidR="008F0E97" w:rsidRPr="00F9353A">
        <w:rPr>
          <w:rFonts w:asciiTheme="minorHAnsi" w:hAnsiTheme="minorHAnsi" w:cstheme="minorHAnsi"/>
          <w:sz w:val="20"/>
          <w:szCs w:val="20"/>
        </w:rPr>
        <w:t>.</w:t>
      </w:r>
    </w:p>
    <w:p w14:paraId="249ACE73" w14:textId="77777777"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dopuszcza składania ofert wariantowych w rozumieniu ustawy.</w:t>
      </w:r>
    </w:p>
    <w:p w14:paraId="61EECACC" w14:textId="77777777"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zawarcia umowy ramowej, jak również nie przewiduje przeprowadzenia aukcji elektronicznej.</w:t>
      </w:r>
    </w:p>
    <w:p w14:paraId="20E6D6B8" w14:textId="77777777"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zwrotu kosztów udziału w postępowaniu.</w:t>
      </w:r>
    </w:p>
    <w:p w14:paraId="52C805D1" w14:textId="77777777"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Wszelkie rozliczenia między Zamawiającym a Wykonawcą będą prowadzone w złotych polskich (PLN).</w:t>
      </w:r>
    </w:p>
    <w:p w14:paraId="5E940CDF" w14:textId="77777777" w:rsidR="000B0FC5" w:rsidRPr="00F9353A" w:rsidRDefault="000B0FC5"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przewiduje </w:t>
      </w:r>
      <w:r w:rsidR="00BF4D92" w:rsidRPr="00F9353A">
        <w:rPr>
          <w:rFonts w:asciiTheme="minorHAnsi" w:hAnsiTheme="minorHAnsi" w:cstheme="minorHAnsi"/>
          <w:sz w:val="20"/>
          <w:szCs w:val="20"/>
        </w:rPr>
        <w:t xml:space="preserve">wyboru najkorzystniejszej oferty z możliwością prowadzenia negocjacji. </w:t>
      </w:r>
    </w:p>
    <w:p w14:paraId="70BEC111" w14:textId="77777777" w:rsidR="003A2FAE" w:rsidRPr="00F9353A" w:rsidRDefault="00CE6003" w:rsidP="00F9353A">
      <w:pPr>
        <w:pStyle w:val="siwz-1"/>
        <w:spacing w:line="320" w:lineRule="atLeast"/>
        <w:rPr>
          <w:rFonts w:asciiTheme="minorHAnsi" w:hAnsiTheme="minorHAnsi" w:cstheme="minorHAnsi"/>
          <w:sz w:val="20"/>
          <w:szCs w:val="20"/>
        </w:rPr>
      </w:pPr>
      <w:bookmarkStart w:id="12" w:name="_Toc458464229"/>
      <w:bookmarkStart w:id="13" w:name="_Toc458464633"/>
      <w:bookmarkStart w:id="14" w:name="_Toc458753177"/>
      <w:bookmarkStart w:id="15" w:name="_Toc514924611"/>
      <w:bookmarkStart w:id="16" w:name="_Toc524522522"/>
      <w:r w:rsidRPr="00F9353A">
        <w:rPr>
          <w:rFonts w:asciiTheme="minorHAnsi" w:hAnsiTheme="minorHAnsi" w:cstheme="minorHAnsi"/>
          <w:sz w:val="20"/>
          <w:szCs w:val="20"/>
        </w:rPr>
        <w:t xml:space="preserve">Rozdział II. </w:t>
      </w:r>
      <w:r w:rsidR="00247665" w:rsidRPr="00F9353A">
        <w:rPr>
          <w:rFonts w:asciiTheme="minorHAnsi" w:hAnsiTheme="minorHAnsi" w:cstheme="minorHAnsi"/>
          <w:sz w:val="20"/>
          <w:szCs w:val="20"/>
        </w:rPr>
        <w:t>Termin wykonania zamówienia</w:t>
      </w:r>
      <w:r w:rsidR="00FB1634" w:rsidRPr="00F9353A">
        <w:rPr>
          <w:rFonts w:asciiTheme="minorHAnsi" w:hAnsiTheme="minorHAnsi" w:cstheme="minorHAnsi"/>
          <w:sz w:val="20"/>
          <w:szCs w:val="20"/>
        </w:rPr>
        <w:t>.</w:t>
      </w:r>
      <w:bookmarkEnd w:id="12"/>
      <w:bookmarkEnd w:id="13"/>
      <w:bookmarkEnd w:id="14"/>
      <w:bookmarkEnd w:id="15"/>
      <w:bookmarkEnd w:id="16"/>
    </w:p>
    <w:p w14:paraId="6101A541" w14:textId="77777777" w:rsidR="00F4645A" w:rsidRPr="00F9353A" w:rsidRDefault="00F4645A" w:rsidP="00F9353A">
      <w:pPr>
        <w:pStyle w:val="siwz-1"/>
        <w:spacing w:line="320" w:lineRule="atLeast"/>
        <w:rPr>
          <w:rFonts w:asciiTheme="minorHAnsi" w:hAnsiTheme="minorHAnsi" w:cstheme="minorHAnsi"/>
          <w:b w:val="0"/>
          <w:bCs/>
          <w:sz w:val="20"/>
          <w:szCs w:val="20"/>
        </w:rPr>
      </w:pPr>
      <w:bookmarkStart w:id="17" w:name="_Toc458464230"/>
      <w:bookmarkStart w:id="18" w:name="_Toc458464634"/>
      <w:bookmarkStart w:id="19" w:name="_Toc458753178"/>
      <w:bookmarkStart w:id="20" w:name="_Toc514924612"/>
      <w:bookmarkStart w:id="21" w:name="_Toc524522523"/>
      <w:r w:rsidRPr="00F9353A">
        <w:rPr>
          <w:rFonts w:asciiTheme="minorHAnsi" w:hAnsiTheme="minorHAnsi" w:cstheme="minorHAnsi"/>
          <w:b w:val="0"/>
          <w:bCs/>
          <w:sz w:val="20"/>
          <w:szCs w:val="20"/>
        </w:rPr>
        <w:t>Zamawiający wymaga realizacji zamówienia w terminie:</w:t>
      </w:r>
    </w:p>
    <w:p w14:paraId="172DA707" w14:textId="77777777"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1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AE5F5E">
        <w:rPr>
          <w:rFonts w:asciiTheme="minorHAnsi" w:hAnsiTheme="minorHAnsi" w:cstheme="minorHAnsi"/>
          <w:b w:val="0"/>
          <w:bCs/>
          <w:sz w:val="20"/>
          <w:szCs w:val="20"/>
        </w:rPr>
        <w:t>4</w:t>
      </w:r>
      <w:r w:rsidRPr="00F9353A">
        <w:rPr>
          <w:rFonts w:asciiTheme="minorHAnsi" w:hAnsiTheme="minorHAnsi" w:cstheme="minorHAnsi"/>
          <w:b w:val="0"/>
          <w:bCs/>
          <w:sz w:val="20"/>
          <w:szCs w:val="20"/>
        </w:rPr>
        <w:t xml:space="preserve"> r. lub do wyczerpania kwoty brutto umowy w zależności od tego co nastąpi pierwsze.</w:t>
      </w:r>
    </w:p>
    <w:p w14:paraId="4D6D670C" w14:textId="77777777"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2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AE5F5E">
        <w:rPr>
          <w:rFonts w:asciiTheme="minorHAnsi" w:hAnsiTheme="minorHAnsi" w:cstheme="minorHAnsi"/>
          <w:b w:val="0"/>
          <w:bCs/>
          <w:sz w:val="20"/>
          <w:szCs w:val="20"/>
        </w:rPr>
        <w:t>4</w:t>
      </w:r>
      <w:r w:rsidRPr="00F9353A">
        <w:rPr>
          <w:rFonts w:asciiTheme="minorHAnsi" w:hAnsiTheme="minorHAnsi" w:cstheme="minorHAnsi"/>
          <w:b w:val="0"/>
          <w:bCs/>
          <w:sz w:val="20"/>
          <w:szCs w:val="20"/>
        </w:rPr>
        <w:t xml:space="preserve"> r. lub do wyczerpania kwoty brutto umowy w zależności od tego co nastąpi pierwsze.</w:t>
      </w:r>
    </w:p>
    <w:p w14:paraId="79171757" w14:textId="77777777" w:rsidR="00467297" w:rsidRPr="00F9353A" w:rsidRDefault="00467297" w:rsidP="00F9353A">
      <w:pPr>
        <w:pStyle w:val="siwz-1"/>
        <w:spacing w:line="320" w:lineRule="atLeast"/>
        <w:ind w:left="720"/>
        <w:rPr>
          <w:rFonts w:asciiTheme="minorHAnsi" w:hAnsiTheme="minorHAnsi" w:cstheme="minorHAnsi"/>
          <w:b w:val="0"/>
          <w:bCs/>
          <w:sz w:val="20"/>
          <w:szCs w:val="20"/>
        </w:rPr>
      </w:pPr>
    </w:p>
    <w:p w14:paraId="05E75899" w14:textId="77777777" w:rsidR="00FB1634"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III. </w:t>
      </w:r>
      <w:r w:rsidR="00FB1634" w:rsidRPr="00F9353A">
        <w:rPr>
          <w:rFonts w:asciiTheme="minorHAnsi" w:hAnsiTheme="minorHAnsi" w:cstheme="minorHAnsi"/>
          <w:sz w:val="20"/>
          <w:szCs w:val="20"/>
        </w:rPr>
        <w:t>Warunki udziału w postępowaniu</w:t>
      </w:r>
      <w:bookmarkEnd w:id="17"/>
      <w:bookmarkEnd w:id="18"/>
      <w:bookmarkEnd w:id="19"/>
      <w:r w:rsidR="009E7A31" w:rsidRPr="00F9353A">
        <w:rPr>
          <w:rFonts w:asciiTheme="minorHAnsi" w:hAnsiTheme="minorHAnsi" w:cstheme="minorHAnsi"/>
          <w:sz w:val="20"/>
          <w:szCs w:val="20"/>
        </w:rPr>
        <w:t xml:space="preserve"> oraz podstawy wykluczenia</w:t>
      </w:r>
      <w:r w:rsidR="00344C86" w:rsidRPr="00F9353A">
        <w:rPr>
          <w:rFonts w:asciiTheme="minorHAnsi" w:hAnsiTheme="minorHAnsi" w:cstheme="minorHAnsi"/>
          <w:sz w:val="20"/>
          <w:szCs w:val="20"/>
        </w:rPr>
        <w:t>.</w:t>
      </w:r>
      <w:bookmarkEnd w:id="20"/>
      <w:bookmarkEnd w:id="21"/>
    </w:p>
    <w:p w14:paraId="173E9FF4" w14:textId="77777777" w:rsidR="00FE1CE9" w:rsidRPr="00F9353A" w:rsidRDefault="00FE1CE9"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 zamówienie mogą ubiegać się Wykonawcy, którzy:</w:t>
      </w:r>
    </w:p>
    <w:p w14:paraId="588B1A39" w14:textId="77777777" w:rsidR="004202FF" w:rsidRPr="00F9353A" w:rsidRDefault="004202FF"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Nie podlegają wykluczeniu z postępowania na podstawie art. </w:t>
      </w:r>
      <w:r w:rsidR="002E13EB" w:rsidRPr="00F9353A">
        <w:rPr>
          <w:rFonts w:asciiTheme="minorHAnsi" w:hAnsiTheme="minorHAnsi" w:cstheme="minorHAnsi"/>
          <w:sz w:val="20"/>
          <w:szCs w:val="20"/>
        </w:rPr>
        <w:t xml:space="preserve">108 </w:t>
      </w:r>
      <w:r w:rsidR="00E35B3E" w:rsidRPr="00F9353A">
        <w:rPr>
          <w:rFonts w:asciiTheme="minorHAnsi" w:hAnsiTheme="minorHAnsi" w:cstheme="minorHAnsi"/>
          <w:sz w:val="20"/>
          <w:szCs w:val="20"/>
        </w:rPr>
        <w:t>ust. 1</w:t>
      </w:r>
      <w:r w:rsidR="000864F6"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oraz art. </w:t>
      </w:r>
      <w:r w:rsidR="00D40777"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D40777" w:rsidRPr="00F9353A">
        <w:rPr>
          <w:rFonts w:asciiTheme="minorHAnsi" w:hAnsiTheme="minorHAnsi" w:cstheme="minorHAnsi"/>
          <w:sz w:val="20"/>
          <w:szCs w:val="20"/>
        </w:rPr>
        <w:t>1</w:t>
      </w:r>
      <w:r w:rsidR="0090376E" w:rsidRPr="00F9353A">
        <w:rPr>
          <w:rFonts w:asciiTheme="minorHAnsi" w:hAnsiTheme="minorHAnsi" w:cstheme="minorHAnsi"/>
          <w:sz w:val="20"/>
          <w:szCs w:val="20"/>
        </w:rPr>
        <w:t xml:space="preserve"> pkt </w:t>
      </w:r>
      <w:r w:rsidR="002604C2"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14:paraId="6B79DA97" w14:textId="77777777" w:rsidR="009049C4" w:rsidRPr="00F9353A" w:rsidRDefault="00236F6D"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Spełniają warunki udziału w postępowaniu w zakresie</w:t>
      </w:r>
      <w:r w:rsidR="00FA1B21" w:rsidRPr="00F9353A">
        <w:rPr>
          <w:rFonts w:asciiTheme="minorHAnsi" w:hAnsiTheme="minorHAnsi" w:cstheme="minorHAnsi"/>
          <w:sz w:val="20"/>
          <w:szCs w:val="20"/>
        </w:rPr>
        <w:t xml:space="preserve"> u</w:t>
      </w:r>
      <w:r w:rsidR="009049C4" w:rsidRPr="00F9353A">
        <w:rPr>
          <w:rFonts w:asciiTheme="minorHAnsi" w:hAnsiTheme="minorHAnsi" w:cstheme="minorHAnsi"/>
          <w:sz w:val="20"/>
          <w:szCs w:val="20"/>
        </w:rPr>
        <w:t>prawnień do prowadzenia określonej działalności gospodarczej lub zawodowej</w:t>
      </w:r>
      <w:r w:rsidR="00062DBF" w:rsidRPr="00F9353A">
        <w:rPr>
          <w:rFonts w:asciiTheme="minorHAnsi" w:hAnsiTheme="minorHAnsi" w:cstheme="minorHAnsi"/>
          <w:sz w:val="20"/>
          <w:szCs w:val="20"/>
        </w:rPr>
        <w:t xml:space="preserve">. </w:t>
      </w:r>
      <w:r w:rsidR="00EA0240" w:rsidRPr="00F9353A">
        <w:rPr>
          <w:rFonts w:asciiTheme="minorHAnsi" w:hAnsiTheme="minorHAnsi" w:cstheme="minorHAnsi"/>
          <w:sz w:val="20"/>
          <w:szCs w:val="20"/>
        </w:rPr>
        <w:t xml:space="preserve">Zamawiający odrębnie dla każdej części zamówienia uzna, że Wykonawca spełnia </w:t>
      </w:r>
      <w:r w:rsidR="00877295" w:rsidRPr="00F9353A">
        <w:rPr>
          <w:rFonts w:asciiTheme="minorHAnsi" w:hAnsiTheme="minorHAnsi" w:cstheme="minorHAnsi"/>
          <w:sz w:val="20"/>
          <w:szCs w:val="20"/>
        </w:rPr>
        <w:t>warunek udziału, jeżeli Wykonawca wykaże, że jest wpisany do rejestru operatorów pocztowych prowadzonego przez Prezesa Urzędu Komunikacji Elektronicznej, o których mowa w art. 6 ust. 1 ustawy z dnia 23 listopada 2012 r.  Prawo pocztowe (Dz. U. z 202</w:t>
      </w:r>
      <w:r w:rsidR="00AE5F5E">
        <w:rPr>
          <w:rFonts w:asciiTheme="minorHAnsi" w:hAnsiTheme="minorHAnsi" w:cstheme="minorHAnsi"/>
          <w:sz w:val="20"/>
          <w:szCs w:val="20"/>
        </w:rPr>
        <w:t>3</w:t>
      </w:r>
      <w:r w:rsidR="00877295"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00877295" w:rsidRPr="00F9353A">
        <w:rPr>
          <w:rFonts w:asciiTheme="minorHAnsi" w:hAnsiTheme="minorHAnsi" w:cstheme="minorHAnsi"/>
          <w:sz w:val="20"/>
          <w:szCs w:val="20"/>
        </w:rPr>
        <w:t xml:space="preserve"> </w:t>
      </w:r>
      <w:proofErr w:type="spellStart"/>
      <w:r w:rsidR="00877295" w:rsidRPr="00F9353A">
        <w:rPr>
          <w:rFonts w:asciiTheme="minorHAnsi" w:hAnsiTheme="minorHAnsi" w:cstheme="minorHAnsi"/>
          <w:sz w:val="20"/>
          <w:szCs w:val="20"/>
        </w:rPr>
        <w:t>j.t</w:t>
      </w:r>
      <w:proofErr w:type="spellEnd"/>
      <w:r w:rsidR="00877295" w:rsidRPr="00F9353A">
        <w:rPr>
          <w:rFonts w:asciiTheme="minorHAnsi" w:hAnsiTheme="minorHAnsi" w:cstheme="minorHAnsi"/>
          <w:sz w:val="20"/>
          <w:szCs w:val="20"/>
        </w:rPr>
        <w:t xml:space="preserve">.) </w:t>
      </w:r>
    </w:p>
    <w:p w14:paraId="3CC3C38C" w14:textId="77777777" w:rsidR="005F4639" w:rsidRPr="00F9353A" w:rsidRDefault="0071393C"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Ocena spełniania ww. warunków dokonana zostanie w oparciu o informacje zawarte we właściwych dokumentach</w:t>
      </w:r>
      <w:r w:rsidR="00BD1EB4" w:rsidRPr="00F9353A">
        <w:rPr>
          <w:rFonts w:asciiTheme="minorHAnsi" w:hAnsiTheme="minorHAnsi" w:cstheme="minorHAnsi"/>
          <w:sz w:val="20"/>
          <w:szCs w:val="20"/>
        </w:rPr>
        <w:t>,</w:t>
      </w:r>
      <w:r w:rsidRPr="00F9353A">
        <w:rPr>
          <w:rFonts w:asciiTheme="minorHAnsi" w:hAnsiTheme="minorHAnsi" w:cstheme="minorHAnsi"/>
          <w:sz w:val="20"/>
          <w:szCs w:val="20"/>
        </w:rPr>
        <w:t xml:space="preserve"> wyszczególnionych w </w:t>
      </w:r>
      <w:r w:rsidR="009741D0" w:rsidRPr="00F9353A">
        <w:rPr>
          <w:rFonts w:asciiTheme="minorHAnsi" w:hAnsiTheme="minorHAnsi" w:cstheme="minorHAnsi"/>
          <w:sz w:val="20"/>
          <w:szCs w:val="20"/>
        </w:rPr>
        <w:t>R</w:t>
      </w:r>
      <w:r w:rsidRPr="00F9353A">
        <w:rPr>
          <w:rFonts w:asciiTheme="minorHAnsi" w:hAnsiTheme="minorHAnsi" w:cstheme="minorHAnsi"/>
          <w:sz w:val="20"/>
          <w:szCs w:val="20"/>
        </w:rPr>
        <w:t xml:space="preserve">ozdziale IV niniejszej </w:t>
      </w:r>
      <w:proofErr w:type="spellStart"/>
      <w:r w:rsidR="002A5B10"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Z treści załączonych dokumentów musi wynikać jednoznacznie, iż</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ww. warunki Wykonawca spełnił.</w:t>
      </w:r>
    </w:p>
    <w:p w14:paraId="3D31B2E4" w14:textId="77777777" w:rsidR="00C5143E" w:rsidRPr="00F9353A" w:rsidRDefault="00C67A2D"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Wykonawca nie złożył oświadczenia, o którym mowa w art. </w:t>
      </w:r>
      <w:r w:rsidR="00214E8A" w:rsidRPr="00F9353A">
        <w:rPr>
          <w:rFonts w:asciiTheme="minorHAnsi" w:hAnsiTheme="minorHAnsi" w:cstheme="minorHAnsi"/>
          <w:sz w:val="20"/>
          <w:szCs w:val="20"/>
        </w:rPr>
        <w:t>125</w:t>
      </w:r>
      <w:r w:rsidRPr="00F9353A">
        <w:rPr>
          <w:rFonts w:asciiTheme="minorHAnsi" w:hAnsiTheme="minorHAnsi" w:cstheme="minorHAnsi"/>
          <w:sz w:val="20"/>
          <w:szCs w:val="20"/>
        </w:rPr>
        <w:t xml:space="preserve"> ust. 1 ustawy,</w:t>
      </w:r>
      <w:r w:rsidR="00214E8A" w:rsidRPr="00F9353A">
        <w:rPr>
          <w:rFonts w:asciiTheme="minorHAnsi" w:hAnsiTheme="minorHAnsi" w:cstheme="minorHAnsi"/>
          <w:sz w:val="20"/>
          <w:szCs w:val="20"/>
        </w:rPr>
        <w:t xml:space="preserve"> podmiotowych środków dowodowych, </w:t>
      </w:r>
      <w:r w:rsidRPr="00F9353A">
        <w:rPr>
          <w:rFonts w:asciiTheme="minorHAnsi" w:hAnsiTheme="minorHAnsi" w:cstheme="minorHAnsi"/>
          <w:sz w:val="20"/>
          <w:szCs w:val="20"/>
        </w:rPr>
        <w:t>innych dokumentów</w:t>
      </w:r>
      <w:r w:rsidR="00214E8A" w:rsidRPr="00F9353A">
        <w:rPr>
          <w:rFonts w:asciiTheme="minorHAnsi" w:hAnsiTheme="minorHAnsi" w:cstheme="minorHAnsi"/>
          <w:sz w:val="20"/>
          <w:szCs w:val="20"/>
        </w:rPr>
        <w:t xml:space="preserve"> lub oświadczeń składanych w postępowaniu lub są one niekompletne lub zawierają błędy</w:t>
      </w:r>
      <w:r w:rsidRPr="00F9353A">
        <w:rPr>
          <w:rFonts w:asciiTheme="minorHAnsi" w:hAnsiTheme="minorHAnsi" w:cstheme="minorHAnsi"/>
          <w:sz w:val="20"/>
          <w:szCs w:val="20"/>
        </w:rPr>
        <w:t>, Zamawiający wzywa</w:t>
      </w:r>
      <w:r w:rsidR="00214E8A" w:rsidRPr="00F9353A">
        <w:rPr>
          <w:rFonts w:asciiTheme="minorHAnsi" w:hAnsiTheme="minorHAnsi" w:cstheme="minorHAnsi"/>
          <w:sz w:val="20"/>
          <w:szCs w:val="20"/>
        </w:rPr>
        <w:t xml:space="preserve"> Wykonawcę odpowiednio do</w:t>
      </w:r>
      <w:r w:rsidRPr="00F9353A">
        <w:rPr>
          <w:rFonts w:asciiTheme="minorHAnsi" w:hAnsiTheme="minorHAnsi" w:cstheme="minorHAnsi"/>
          <w:sz w:val="20"/>
          <w:szCs w:val="20"/>
        </w:rPr>
        <w:t xml:space="preserve"> ich złożenia,</w:t>
      </w:r>
      <w:r w:rsidR="00214E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poprawienia lub </w:t>
      </w:r>
      <w:r w:rsidR="00214E8A" w:rsidRPr="00F9353A">
        <w:rPr>
          <w:rFonts w:asciiTheme="minorHAnsi" w:hAnsiTheme="minorHAnsi" w:cstheme="minorHAnsi"/>
          <w:sz w:val="20"/>
          <w:szCs w:val="20"/>
        </w:rPr>
        <w:t xml:space="preserve">uzupełnienia </w:t>
      </w:r>
      <w:r w:rsidRPr="00F9353A">
        <w:rPr>
          <w:rFonts w:asciiTheme="minorHAnsi" w:hAnsiTheme="minorHAnsi" w:cstheme="minorHAnsi"/>
          <w:sz w:val="20"/>
          <w:szCs w:val="20"/>
        </w:rPr>
        <w:t>w terminie przez siebie wskazanym, chyba że</w:t>
      </w:r>
      <w:r w:rsidR="00C5143E" w:rsidRPr="00F9353A">
        <w:rPr>
          <w:rFonts w:asciiTheme="minorHAnsi" w:hAnsiTheme="minorHAnsi" w:cstheme="minorHAnsi"/>
          <w:sz w:val="20"/>
          <w:szCs w:val="20"/>
        </w:rPr>
        <w:t>:</w:t>
      </w:r>
    </w:p>
    <w:p w14:paraId="36A8B749" w14:textId="77777777" w:rsidR="00C5143E"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C67A2D" w:rsidRPr="00F9353A">
        <w:rPr>
          <w:rFonts w:asciiTheme="minorHAnsi" w:hAnsiTheme="minorHAnsi" w:cstheme="minorHAnsi"/>
          <w:sz w:val="20"/>
          <w:szCs w:val="20"/>
        </w:rPr>
        <w:t>ferta</w:t>
      </w:r>
      <w:r w:rsidRPr="00F9353A">
        <w:rPr>
          <w:rFonts w:asciiTheme="minorHAnsi" w:hAnsiTheme="minorHAnsi" w:cstheme="minorHAnsi"/>
          <w:sz w:val="20"/>
          <w:szCs w:val="20"/>
        </w:rPr>
        <w:t xml:space="preserve"> wykonawcy podlega odrzuceniu bez względu na ich złożenie, uzupełnienie lub poprawienie</w:t>
      </w:r>
    </w:p>
    <w:p w14:paraId="018C38ED" w14:textId="77777777" w:rsidR="00C5143E" w:rsidRPr="00F9353A" w:rsidRDefault="00C5143E" w:rsidP="00F9353A">
      <w:pPr>
        <w:pStyle w:val="Akapitzlist"/>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lub</w:t>
      </w:r>
    </w:p>
    <w:p w14:paraId="7B70818F" w14:textId="77777777" w:rsidR="0071393C"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zachodzą przesłanki unieważnienia post</w:t>
      </w:r>
      <w:r w:rsidR="00FC3C71" w:rsidRPr="00F9353A">
        <w:rPr>
          <w:rFonts w:asciiTheme="minorHAnsi" w:hAnsiTheme="minorHAnsi" w:cstheme="minorHAnsi"/>
          <w:sz w:val="20"/>
          <w:szCs w:val="20"/>
        </w:rPr>
        <w:t>ę</w:t>
      </w:r>
      <w:r w:rsidRPr="00F9353A">
        <w:rPr>
          <w:rFonts w:asciiTheme="minorHAnsi" w:hAnsiTheme="minorHAnsi" w:cstheme="minorHAnsi"/>
          <w:sz w:val="20"/>
          <w:szCs w:val="20"/>
        </w:rPr>
        <w:t>powania</w:t>
      </w:r>
      <w:r w:rsidR="00C67A2D" w:rsidRPr="00F9353A">
        <w:rPr>
          <w:rFonts w:asciiTheme="minorHAnsi" w:hAnsiTheme="minorHAnsi" w:cstheme="minorHAnsi"/>
          <w:sz w:val="20"/>
          <w:szCs w:val="20"/>
        </w:rPr>
        <w:t>.</w:t>
      </w:r>
    </w:p>
    <w:p w14:paraId="26274443" w14:textId="77777777" w:rsidR="00C12EC0" w:rsidRPr="00F9353A" w:rsidRDefault="00C12EC0"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2" w:name="_Hlk55914265"/>
      <w:r w:rsidRPr="00F9353A">
        <w:rPr>
          <w:rFonts w:asciiTheme="minorHAnsi" w:hAnsiTheme="minorHAnsi" w:cstheme="minorHAnsi"/>
          <w:sz w:val="20"/>
          <w:szCs w:val="20"/>
        </w:rPr>
        <w:t>Podstawy wykluczenia</w:t>
      </w:r>
    </w:p>
    <w:p w14:paraId="4B72805A" w14:textId="77777777" w:rsidR="00C12EC0" w:rsidRPr="00F9353A" w:rsidRDefault="00C12EC0" w:rsidP="00F9353A">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Z postępowania o udzielenie zamówienia Zamawiający wykluczy Wykonawcę</w:t>
      </w:r>
      <w:r w:rsidR="0059754E"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p>
    <w:p w14:paraId="02B2D783" w14:textId="77777777" w:rsidR="00C12EC0" w:rsidRPr="00F9353A" w:rsidRDefault="006209D0" w:rsidP="00F9353A">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 </w:t>
      </w:r>
      <w:r w:rsidR="0059754E" w:rsidRPr="00F9353A">
        <w:rPr>
          <w:rFonts w:asciiTheme="minorHAnsi" w:hAnsiTheme="minorHAnsi" w:cstheme="minorHAnsi"/>
          <w:sz w:val="20"/>
          <w:szCs w:val="20"/>
        </w:rPr>
        <w:t>N</w:t>
      </w:r>
      <w:r w:rsidR="00C12EC0" w:rsidRPr="00F9353A">
        <w:rPr>
          <w:rFonts w:asciiTheme="minorHAnsi" w:hAnsiTheme="minorHAnsi" w:cstheme="minorHAnsi"/>
          <w:sz w:val="20"/>
          <w:szCs w:val="20"/>
        </w:rPr>
        <w:t>a podstawie art. 108 ust. 1 ustawy tj.:</w:t>
      </w:r>
    </w:p>
    <w:p w14:paraId="220275C3"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będącego osobą fizyczną, którego prawomocnie skazano za przestępstwo:</w:t>
      </w:r>
    </w:p>
    <w:p w14:paraId="536C8405"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05119DEB"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handlu ludźmi, o którym mowa w </w:t>
      </w:r>
      <w:hyperlink r:id="rId24" w:anchor="hiperlinkText.rpc?hiperlink=type=tresc:nro=Powszechny.2394794:part=a189(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189a</w:t>
        </w:r>
        <w:proofErr w:type="spellEnd"/>
      </w:hyperlink>
      <w:r w:rsidRPr="00F9353A">
        <w:rPr>
          <w:rFonts w:asciiTheme="minorHAnsi" w:hAnsiTheme="minorHAnsi" w:cstheme="minorHAnsi"/>
          <w:sz w:val="20"/>
          <w:szCs w:val="20"/>
        </w:rPr>
        <w:t xml:space="preserve"> Kodeksu karnego,</w:t>
      </w:r>
    </w:p>
    <w:p w14:paraId="0FE3FBA5"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którym mowa w </w:t>
      </w:r>
      <w:hyperlink r:id="rId25" w:anchor="hiperlinkText.rpc?hiperlink=type=tresc:nro=Powszechny.2394794:part=a228:ver=0&amp;full=1" w:tgtFrame="_parent" w:history="1">
        <w:r w:rsidRPr="00F9353A">
          <w:rPr>
            <w:rFonts w:asciiTheme="minorHAnsi" w:hAnsiTheme="minorHAnsi" w:cstheme="minorHAnsi"/>
            <w:sz w:val="20"/>
            <w:szCs w:val="20"/>
          </w:rPr>
          <w:t>art. 228-</w:t>
        </w:r>
        <w:proofErr w:type="spellStart"/>
        <w:r w:rsidRPr="00F9353A">
          <w:rPr>
            <w:rFonts w:asciiTheme="minorHAnsi" w:hAnsiTheme="minorHAnsi" w:cstheme="minorHAnsi"/>
            <w:sz w:val="20"/>
            <w:szCs w:val="20"/>
          </w:rPr>
          <w:t>230a</w:t>
        </w:r>
        <w:proofErr w:type="spellEnd"/>
      </w:hyperlink>
      <w:r w:rsidRPr="00F9353A">
        <w:rPr>
          <w:rFonts w:asciiTheme="minorHAnsi" w:hAnsiTheme="minorHAnsi" w:cstheme="minorHAnsi"/>
          <w:sz w:val="20"/>
          <w:szCs w:val="20"/>
        </w:rPr>
        <w:t xml:space="preserve">, </w:t>
      </w:r>
      <w:hyperlink r:id="rId26" w:anchor="hiperlinkText.rpc?hiperlink=type=tresc:nro=Powszechny.2394794:part=a250(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250a</w:t>
        </w:r>
        <w:proofErr w:type="spellEnd"/>
      </w:hyperlink>
      <w:r w:rsidRPr="00F9353A">
        <w:rPr>
          <w:rFonts w:asciiTheme="minorHAnsi" w:hAnsiTheme="minorHAnsi" w:cstheme="minorHAnsi"/>
          <w:sz w:val="20"/>
          <w:szCs w:val="20"/>
        </w:rPr>
        <w:t xml:space="preserve"> Kodeksu karnego lub w art. 46 lub art. 48 ustawy z dnia 25 czerwca 2010 r. o sporcie,</w:t>
      </w:r>
    </w:p>
    <w:p w14:paraId="3839900E"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finansowania przestępstwa o charakterze terrorystycznym, o którym mowa w </w:t>
      </w:r>
      <w:hyperlink r:id="rId27" w:anchor="hiperlinkText.rpc?hiperlink=type=tresc:nro=Powszechny.2394794:part=a165(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165a</w:t>
        </w:r>
        <w:proofErr w:type="spellEnd"/>
      </w:hyperlink>
      <w:r w:rsidRPr="00F9353A">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F9353A">
          <w:rPr>
            <w:rFonts w:asciiTheme="minorHAnsi" w:hAnsiTheme="minorHAnsi" w:cstheme="minorHAnsi"/>
            <w:sz w:val="20"/>
            <w:szCs w:val="20"/>
          </w:rPr>
          <w:t>art. 299</w:t>
        </w:r>
      </w:hyperlink>
      <w:r w:rsidRPr="00F9353A">
        <w:rPr>
          <w:rFonts w:asciiTheme="minorHAnsi" w:hAnsiTheme="minorHAnsi" w:cstheme="minorHAnsi"/>
          <w:sz w:val="20"/>
          <w:szCs w:val="20"/>
        </w:rPr>
        <w:t xml:space="preserve"> Kodeksu karnego,</w:t>
      </w:r>
    </w:p>
    <w:p w14:paraId="13583BE2"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charakterze terrorystycznym, o którym mowa w </w:t>
      </w:r>
      <w:hyperlink r:id="rId29" w:anchor="hiperlinkText.rpc?hiperlink=type=tresc:nro=Powszechny.2394794:part=a115§20:ver=0&amp;full=1" w:tgtFrame="_parent" w:history="1">
        <w:r w:rsidRPr="00F9353A">
          <w:rPr>
            <w:rFonts w:asciiTheme="minorHAnsi" w:hAnsiTheme="minorHAnsi" w:cstheme="minorHAnsi"/>
            <w:sz w:val="20"/>
            <w:szCs w:val="20"/>
          </w:rPr>
          <w:t>art. 115 § 20</w:t>
        </w:r>
      </w:hyperlink>
      <w:r w:rsidRPr="00F9353A">
        <w:rPr>
          <w:rFonts w:asciiTheme="minorHAnsi" w:hAnsiTheme="minorHAnsi" w:cstheme="minorHAnsi"/>
          <w:sz w:val="20"/>
          <w:szCs w:val="20"/>
        </w:rPr>
        <w:t xml:space="preserve"> Kodeksu karnego, lub mające na celu popełnienie tego przestępstwa,</w:t>
      </w:r>
    </w:p>
    <w:p w14:paraId="3AFE1BED" w14:textId="77777777" w:rsidR="00C12EC0" w:rsidRPr="00F9353A" w:rsidRDefault="00272B3E"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powierzenia wykonywania pracy małoletniemu cudzoziemcowi, o którym mowa w </w:t>
      </w:r>
      <w:hyperlink r:id="rId30" w:anchor="hiperlinkText.rpc?hiperlink=type=tresc:nro=Powszechny.1119290:part=a9u2&amp;full=1" w:tgtFrame="_parent" w:history="1">
        <w:r w:rsidRPr="00F9353A">
          <w:rPr>
            <w:rFonts w:asciiTheme="minorHAnsi" w:hAnsiTheme="minorHAnsi" w:cstheme="minorHAnsi"/>
            <w:sz w:val="20"/>
            <w:szCs w:val="20"/>
          </w:rPr>
          <w:t>art. 9 ust. 2</w:t>
        </w:r>
      </w:hyperlink>
      <w:r w:rsidRPr="00F9353A">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4182303C"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przeciwko obrotowi gospodarczemu, o których mowa w </w:t>
      </w:r>
      <w:hyperlink r:id="rId31" w:anchor="hiperlinkText.rpc?hiperlink=type=tresc:nro=Powszechny.2394794:part=a296:ver=0&amp;full=1" w:tgtFrame="_parent" w:history="1">
        <w:r w:rsidRPr="00F9353A">
          <w:rPr>
            <w:rFonts w:asciiTheme="minorHAnsi" w:hAnsiTheme="minorHAnsi" w:cstheme="minorHAnsi"/>
            <w:sz w:val="20"/>
            <w:szCs w:val="20"/>
          </w:rPr>
          <w:t>art. 296-307</w:t>
        </w:r>
      </w:hyperlink>
      <w:r w:rsidRPr="00F9353A">
        <w:rPr>
          <w:rFonts w:asciiTheme="minorHAnsi" w:hAnsiTheme="minorHAnsi" w:cstheme="minorHAnsi"/>
          <w:sz w:val="20"/>
          <w:szCs w:val="20"/>
        </w:rPr>
        <w:t xml:space="preserve"> Kodeksu karnego, przestępstwo oszustwa, o którym mowa w </w:t>
      </w:r>
      <w:hyperlink r:id="rId32" w:anchor="hiperlinkText.rpc?hiperlink=type=tresc:nro=Powszechny.2394794:part=a286:ver=0&amp;full=1" w:tgtFrame="_parent" w:history="1">
        <w:r w:rsidRPr="00F9353A">
          <w:rPr>
            <w:rFonts w:asciiTheme="minorHAnsi" w:hAnsiTheme="minorHAnsi" w:cstheme="minorHAnsi"/>
            <w:sz w:val="20"/>
            <w:szCs w:val="20"/>
          </w:rPr>
          <w:t>art. 286</w:t>
        </w:r>
      </w:hyperlink>
      <w:r w:rsidRPr="00F9353A">
        <w:rPr>
          <w:rFonts w:asciiTheme="minorHAnsi" w:hAnsiTheme="minorHAnsi" w:cstheme="minorHAnsi"/>
          <w:sz w:val="20"/>
          <w:szCs w:val="20"/>
        </w:rPr>
        <w:t xml:space="preserve"> Kodeksu karnego, przestępstwo przeciwko wiarygodności dokumentów, o których mowa w </w:t>
      </w:r>
      <w:hyperlink r:id="rId33" w:anchor="hiperlinkText.rpc?hiperlink=type=tresc:nro=Powszechny.2394794:part=a270:ver=0&amp;full=1" w:tgtFrame="_parent" w:history="1">
        <w:r w:rsidRPr="00F9353A">
          <w:rPr>
            <w:rFonts w:asciiTheme="minorHAnsi" w:hAnsiTheme="minorHAnsi" w:cstheme="minorHAnsi"/>
            <w:sz w:val="20"/>
            <w:szCs w:val="20"/>
          </w:rPr>
          <w:t>art. 270-</w:t>
        </w:r>
        <w:proofErr w:type="spellStart"/>
        <w:r w:rsidRPr="00F9353A">
          <w:rPr>
            <w:rFonts w:asciiTheme="minorHAnsi" w:hAnsiTheme="minorHAnsi" w:cstheme="minorHAnsi"/>
            <w:sz w:val="20"/>
            <w:szCs w:val="20"/>
          </w:rPr>
          <w:t>277d</w:t>
        </w:r>
        <w:proofErr w:type="spellEnd"/>
      </w:hyperlink>
      <w:r w:rsidRPr="00F9353A">
        <w:rPr>
          <w:rFonts w:asciiTheme="minorHAnsi" w:hAnsiTheme="minorHAnsi" w:cstheme="minorHAnsi"/>
          <w:sz w:val="20"/>
          <w:szCs w:val="20"/>
        </w:rPr>
        <w:t xml:space="preserve"> Kodeksu karnego, lub przestępstwo skarbowe,</w:t>
      </w:r>
    </w:p>
    <w:p w14:paraId="3A813F2B"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0B613881" w14:textId="77777777" w:rsidR="00C12EC0" w:rsidRPr="00F9353A" w:rsidRDefault="00C12EC0" w:rsidP="00F9353A">
      <w:pPr>
        <w:pStyle w:val="Akapitzlist"/>
        <w:spacing w:line="320" w:lineRule="atLeast"/>
        <w:ind w:left="993"/>
        <w:rPr>
          <w:rFonts w:asciiTheme="minorHAnsi" w:hAnsiTheme="minorHAnsi" w:cstheme="minorHAnsi"/>
          <w:sz w:val="20"/>
          <w:szCs w:val="20"/>
        </w:rPr>
      </w:pPr>
      <w:r w:rsidRPr="00F9353A">
        <w:rPr>
          <w:rFonts w:asciiTheme="minorHAnsi" w:hAnsiTheme="minorHAnsi" w:cstheme="minorHAnsi"/>
          <w:sz w:val="20"/>
          <w:szCs w:val="20"/>
        </w:rPr>
        <w:t>-      lub za odpowiedni czyn zabroniony określony w przepisach prawa obcego;</w:t>
      </w:r>
    </w:p>
    <w:p w14:paraId="2BC16536"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F9353A">
        <w:rPr>
          <w:rFonts w:asciiTheme="minorHAnsi" w:hAnsiTheme="minorHAnsi" w:cstheme="minorHAnsi"/>
          <w:sz w:val="20"/>
          <w:szCs w:val="20"/>
        </w:rPr>
        <w:t>4</w:t>
      </w:r>
      <w:r w:rsidR="00680609" w:rsidRPr="00F9353A">
        <w:rPr>
          <w:rFonts w:asciiTheme="minorHAnsi" w:hAnsiTheme="minorHAnsi" w:cstheme="minorHAnsi"/>
          <w:sz w:val="20"/>
          <w:szCs w:val="20"/>
        </w:rPr>
        <w:t>.1.1.1</w:t>
      </w:r>
      <w:r w:rsidRPr="00F9353A">
        <w:rPr>
          <w:rFonts w:asciiTheme="minorHAnsi" w:hAnsiTheme="minorHAnsi" w:cstheme="minorHAnsi"/>
          <w:sz w:val="20"/>
          <w:szCs w:val="20"/>
        </w:rPr>
        <w:t>;</w:t>
      </w:r>
    </w:p>
    <w:p w14:paraId="355492DF"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934F14" w14:textId="77777777" w:rsidR="00C12EC0" w:rsidRPr="00F9353A" w:rsidRDefault="00272B3E" w:rsidP="00F9353A">
      <w:pPr>
        <w:pStyle w:val="Akapitzlist"/>
        <w:numPr>
          <w:ilvl w:val="3"/>
          <w:numId w:val="36"/>
        </w:numPr>
        <w:spacing w:line="320" w:lineRule="atLeast"/>
        <w:ind w:left="993"/>
        <w:jc w:val="both"/>
        <w:rPr>
          <w:rFonts w:asciiTheme="minorHAnsi" w:hAnsiTheme="minorHAnsi" w:cstheme="minorHAnsi"/>
          <w:sz w:val="20"/>
          <w:szCs w:val="20"/>
        </w:rPr>
      </w:pPr>
      <w:bookmarkStart w:id="23" w:name="_Hlk60230272"/>
      <w:r w:rsidRPr="00F9353A">
        <w:rPr>
          <w:rFonts w:asciiTheme="minorHAnsi" w:hAnsiTheme="minorHAnsi" w:cstheme="minorHAnsi"/>
          <w:sz w:val="20"/>
          <w:szCs w:val="20"/>
        </w:rPr>
        <w:t>wobec którego prawomocnie orzeczono zakaz ubiegania się o zamówienia publiczne</w:t>
      </w:r>
      <w:r w:rsidR="00C12EC0" w:rsidRPr="00F9353A">
        <w:rPr>
          <w:rFonts w:asciiTheme="minorHAnsi" w:hAnsiTheme="minorHAnsi" w:cstheme="minorHAnsi"/>
          <w:sz w:val="20"/>
          <w:szCs w:val="20"/>
        </w:rPr>
        <w:t>;</w:t>
      </w:r>
    </w:p>
    <w:bookmarkEnd w:id="23"/>
    <w:p w14:paraId="164D727B"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42DA5B6"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jeżeli, w przypadkach, o których mowa w art. 85 ust. 1</w:t>
      </w:r>
      <w:r w:rsidR="00680609" w:rsidRPr="00F9353A">
        <w:rPr>
          <w:rFonts w:asciiTheme="minorHAnsi" w:hAnsiTheme="minorHAnsi" w:cstheme="minorHAnsi"/>
          <w:sz w:val="20"/>
          <w:szCs w:val="20"/>
        </w:rPr>
        <w:t xml:space="preserve"> ustawy</w:t>
      </w:r>
      <w:r w:rsidRPr="00F9353A">
        <w:rPr>
          <w:rFonts w:asciiTheme="minorHAnsi" w:hAnsiTheme="minorHAnsi" w:cstheme="minorHAnsi"/>
          <w:sz w:val="20"/>
          <w:szCs w:val="20"/>
        </w:rPr>
        <w:t xml:space="preserve">, doszło do zakłócenia konkurencji wynikającego </w:t>
      </w:r>
      <w:r w:rsidR="00800A3C" w:rsidRPr="00F9353A">
        <w:rPr>
          <w:rFonts w:asciiTheme="minorHAnsi" w:hAnsiTheme="minorHAnsi" w:cstheme="minorHAnsi"/>
          <w:sz w:val="20"/>
          <w:szCs w:val="20"/>
        </w:rPr>
        <w:br/>
      </w:r>
      <w:r w:rsidRPr="00F9353A">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3B0677" w14:textId="77777777" w:rsidR="00D4391A" w:rsidRPr="00F9353A" w:rsidRDefault="00C12EC0"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109 ust. </w:t>
      </w:r>
      <w:r w:rsidR="00E322CC" w:rsidRPr="00F9353A">
        <w:rPr>
          <w:rFonts w:asciiTheme="minorHAnsi" w:hAnsiTheme="minorHAnsi" w:cstheme="minorHAnsi"/>
          <w:sz w:val="20"/>
          <w:szCs w:val="20"/>
        </w:rPr>
        <w:t>1</w:t>
      </w:r>
      <w:r w:rsidR="00D4391A" w:rsidRPr="00F9353A">
        <w:rPr>
          <w:rFonts w:asciiTheme="minorHAnsi" w:hAnsiTheme="minorHAnsi" w:cstheme="minorHAnsi"/>
          <w:sz w:val="20"/>
          <w:szCs w:val="20"/>
        </w:rPr>
        <w:t xml:space="preserve"> ustawy </w:t>
      </w:r>
      <w:r w:rsidR="00FC3C71" w:rsidRPr="00F9353A">
        <w:rPr>
          <w:rFonts w:asciiTheme="minorHAnsi" w:hAnsiTheme="minorHAnsi" w:cstheme="minorHAnsi"/>
          <w:sz w:val="20"/>
          <w:szCs w:val="20"/>
        </w:rPr>
        <w:t xml:space="preserve">pkt 4, </w:t>
      </w:r>
      <w:r w:rsidR="00D4391A" w:rsidRPr="00F9353A">
        <w:rPr>
          <w:rFonts w:asciiTheme="minorHAnsi" w:hAnsiTheme="minorHAnsi" w:cstheme="minorHAnsi"/>
          <w:sz w:val="20"/>
          <w:szCs w:val="20"/>
        </w:rPr>
        <w:t>tj.:</w:t>
      </w:r>
    </w:p>
    <w:p w14:paraId="3173EAC8" w14:textId="77777777" w:rsidR="00C12EC0" w:rsidRPr="00F9353A" w:rsidRDefault="00C12EC0" w:rsidP="00F9353A">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F9353A">
        <w:rPr>
          <w:rFonts w:asciiTheme="minorHAnsi" w:hAnsiTheme="minorHAnsi" w:cstheme="minorHAnsi"/>
          <w:sz w:val="20"/>
          <w:szCs w:val="20"/>
        </w:rPr>
        <w:t>.</w:t>
      </w:r>
    </w:p>
    <w:p w14:paraId="4702D58B" w14:textId="77777777" w:rsidR="000933BD" w:rsidRPr="00F9353A" w:rsidRDefault="000933BD"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4" w:name="_Hlk101959081"/>
      <w:r w:rsidRPr="00F9353A">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52C71BFF" w14:textId="77777777"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wymienionego w wykazach określonych w </w:t>
      </w:r>
      <w:hyperlink r:id="rId36"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37"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3B89F20F" w14:textId="77777777"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beneficjentem rzeczywistym w rozumieniu </w:t>
      </w:r>
      <w:hyperlink r:id="rId38"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9"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0"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617FCEC" w14:textId="77777777"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jednostką dominującą w rozumieniu </w:t>
      </w:r>
      <w:hyperlink r:id="rId41"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2"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3"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14:paraId="514EAA8C" w14:textId="77777777" w:rsidR="003F5CB2" w:rsidRPr="00F9353A" w:rsidRDefault="003F5CB2"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jest zobowiązany wykazać, że spełnia warunki udziału w postępowaniu i nie podlega wykluczeniu z postępowania.</w:t>
      </w:r>
    </w:p>
    <w:p w14:paraId="51F19B45" w14:textId="77777777" w:rsidR="00FB1634" w:rsidRPr="00F9353A" w:rsidRDefault="00CE6003" w:rsidP="00F9353A">
      <w:pPr>
        <w:pStyle w:val="siwz-1"/>
        <w:spacing w:line="320" w:lineRule="atLeast"/>
        <w:rPr>
          <w:rFonts w:asciiTheme="minorHAnsi" w:hAnsiTheme="minorHAnsi" w:cstheme="minorHAnsi"/>
          <w:sz w:val="20"/>
          <w:szCs w:val="20"/>
        </w:rPr>
      </w:pPr>
      <w:bookmarkStart w:id="25" w:name="_Toc458464635"/>
      <w:bookmarkStart w:id="26" w:name="_Toc458753179"/>
      <w:bookmarkStart w:id="27" w:name="_Toc514924613"/>
      <w:bookmarkStart w:id="28" w:name="_Toc524522524"/>
      <w:r w:rsidRPr="00F9353A">
        <w:rPr>
          <w:rFonts w:asciiTheme="minorHAnsi" w:hAnsiTheme="minorHAnsi" w:cstheme="minorHAnsi"/>
          <w:sz w:val="20"/>
          <w:szCs w:val="20"/>
        </w:rPr>
        <w:t xml:space="preserve">Rozdział IV. </w:t>
      </w:r>
      <w:r w:rsidR="00483BE3" w:rsidRPr="00F9353A">
        <w:rPr>
          <w:rFonts w:asciiTheme="minorHAnsi" w:hAnsiTheme="minorHAnsi" w:cstheme="minorHAnsi"/>
          <w:sz w:val="20"/>
          <w:szCs w:val="20"/>
        </w:rPr>
        <w:t>Zawartość ofert, w</w:t>
      </w:r>
      <w:r w:rsidR="008604C3" w:rsidRPr="00F9353A">
        <w:rPr>
          <w:rFonts w:asciiTheme="minorHAnsi" w:hAnsiTheme="minorHAnsi" w:cstheme="minorHAnsi"/>
          <w:sz w:val="20"/>
          <w:szCs w:val="20"/>
        </w:rPr>
        <w:t xml:space="preserve">ykaz oświadczeń lub dokumentów potwierdzających </w:t>
      </w:r>
      <w:r w:rsidR="00AC151C" w:rsidRPr="00F9353A">
        <w:rPr>
          <w:rFonts w:asciiTheme="minorHAnsi" w:hAnsiTheme="minorHAnsi" w:cstheme="minorHAnsi"/>
          <w:sz w:val="20"/>
          <w:szCs w:val="20"/>
        </w:rPr>
        <w:t xml:space="preserve">brak podstaw wykluczenia oraz </w:t>
      </w:r>
      <w:r w:rsidR="008604C3" w:rsidRPr="00F9353A">
        <w:rPr>
          <w:rFonts w:asciiTheme="minorHAnsi" w:hAnsiTheme="minorHAnsi" w:cstheme="minorHAnsi"/>
          <w:sz w:val="20"/>
          <w:szCs w:val="20"/>
        </w:rPr>
        <w:t>spełnianie warunków udziału w</w:t>
      </w:r>
      <w:r w:rsidR="00483BE3" w:rsidRPr="00F9353A">
        <w:rPr>
          <w:rFonts w:asciiTheme="minorHAnsi" w:hAnsiTheme="minorHAnsi" w:cstheme="minorHAnsi"/>
          <w:sz w:val="20"/>
          <w:szCs w:val="20"/>
        </w:rPr>
        <w:t> </w:t>
      </w:r>
      <w:r w:rsidR="00AC151C" w:rsidRPr="00F9353A">
        <w:rPr>
          <w:rFonts w:asciiTheme="minorHAnsi" w:hAnsiTheme="minorHAnsi" w:cstheme="minorHAnsi"/>
          <w:sz w:val="20"/>
          <w:szCs w:val="20"/>
        </w:rPr>
        <w:t>postępowaniu</w:t>
      </w:r>
      <w:r w:rsidR="008604C3" w:rsidRPr="00F9353A">
        <w:rPr>
          <w:rFonts w:asciiTheme="minorHAnsi" w:hAnsiTheme="minorHAnsi" w:cstheme="minorHAnsi"/>
          <w:sz w:val="20"/>
          <w:szCs w:val="20"/>
        </w:rPr>
        <w:t>.</w:t>
      </w:r>
      <w:bookmarkEnd w:id="25"/>
      <w:bookmarkEnd w:id="26"/>
      <w:bookmarkEnd w:id="27"/>
      <w:bookmarkEnd w:id="28"/>
    </w:p>
    <w:p w14:paraId="3CDE7AD0" w14:textId="77777777" w:rsidR="00721F35" w:rsidRPr="00F9353A" w:rsidRDefault="00721F35"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 zakresie nieuregulowanym postanowieniami </w:t>
      </w:r>
      <w:proofErr w:type="spellStart"/>
      <w:r w:rsidR="0064681A" w:rsidRPr="00F9353A">
        <w:rPr>
          <w:rFonts w:asciiTheme="minorHAnsi" w:hAnsiTheme="minorHAnsi" w:cstheme="minorHAnsi"/>
          <w:sz w:val="20"/>
          <w:szCs w:val="20"/>
        </w:rPr>
        <w:t>SWZ</w:t>
      </w:r>
      <w:proofErr w:type="spellEnd"/>
      <w:r w:rsidR="00FB3BFF" w:rsidRPr="00F9353A">
        <w:rPr>
          <w:rFonts w:asciiTheme="minorHAnsi" w:hAnsiTheme="minorHAnsi" w:cstheme="minorHAnsi"/>
          <w:sz w:val="20"/>
          <w:szCs w:val="20"/>
        </w:rPr>
        <w:t xml:space="preserve"> </w:t>
      </w:r>
      <w:r w:rsidRPr="00F9353A">
        <w:rPr>
          <w:rFonts w:asciiTheme="minorHAnsi" w:hAnsiTheme="minorHAnsi" w:cstheme="minorHAnsi"/>
          <w:sz w:val="20"/>
          <w:szCs w:val="20"/>
        </w:rPr>
        <w:t>zastosowanie mają przepisy rozporządzenia Ministra Rozwoju</w:t>
      </w:r>
      <w:r w:rsidR="00DC2EB3" w:rsidRPr="00F9353A">
        <w:rPr>
          <w:rFonts w:asciiTheme="minorHAnsi" w:hAnsiTheme="minorHAnsi" w:cstheme="minorHAnsi"/>
          <w:sz w:val="20"/>
          <w:szCs w:val="20"/>
        </w:rPr>
        <w:t>, Pracy i Technologii</w:t>
      </w:r>
      <w:r w:rsidRPr="00F9353A">
        <w:rPr>
          <w:rFonts w:asciiTheme="minorHAnsi" w:hAnsiTheme="minorHAnsi" w:cstheme="minorHAnsi"/>
          <w:sz w:val="20"/>
          <w:szCs w:val="20"/>
        </w:rPr>
        <w:t xml:space="preserve"> z dnia </w:t>
      </w:r>
      <w:r w:rsidR="00DC2EB3" w:rsidRPr="00F9353A">
        <w:rPr>
          <w:rFonts w:asciiTheme="minorHAnsi" w:hAnsiTheme="minorHAnsi" w:cstheme="minorHAnsi"/>
          <w:sz w:val="20"/>
          <w:szCs w:val="20"/>
        </w:rPr>
        <w:t>23 grudnia</w:t>
      </w:r>
      <w:r w:rsidR="007D2872" w:rsidRPr="00F9353A">
        <w:rPr>
          <w:rFonts w:asciiTheme="minorHAnsi" w:hAnsiTheme="minorHAnsi" w:cstheme="minorHAnsi"/>
          <w:sz w:val="20"/>
          <w:szCs w:val="20"/>
        </w:rPr>
        <w:t xml:space="preserve"> 2020 </w:t>
      </w:r>
      <w:r w:rsidRPr="00F9353A">
        <w:rPr>
          <w:rFonts w:asciiTheme="minorHAnsi" w:hAnsiTheme="minorHAnsi" w:cstheme="minorHAnsi"/>
          <w:sz w:val="20"/>
          <w:szCs w:val="20"/>
        </w:rPr>
        <w:t xml:space="preserve">r. w sprawie </w:t>
      </w:r>
      <w:r w:rsidR="007D2872" w:rsidRPr="00F9353A">
        <w:rPr>
          <w:rFonts w:asciiTheme="minorHAnsi" w:hAnsiTheme="minorHAnsi" w:cstheme="minorHAnsi"/>
          <w:sz w:val="20"/>
          <w:szCs w:val="20"/>
        </w:rPr>
        <w:t>podmiotowych środków dowodowych oraz innych dokumentów lub oświadczeń</w:t>
      </w:r>
      <w:r w:rsidRPr="00F9353A">
        <w:rPr>
          <w:rFonts w:asciiTheme="minorHAnsi" w:hAnsiTheme="minorHAnsi" w:cstheme="minorHAnsi"/>
          <w:sz w:val="20"/>
          <w:szCs w:val="20"/>
        </w:rPr>
        <w:t xml:space="preserve">, jakich może żądać zamawiający od wykonawcy (Dz. U. z </w:t>
      </w:r>
      <w:r w:rsidR="007D2872" w:rsidRPr="00F9353A">
        <w:rPr>
          <w:rFonts w:asciiTheme="minorHAnsi" w:hAnsiTheme="minorHAnsi" w:cstheme="minorHAnsi"/>
          <w:sz w:val="20"/>
          <w:szCs w:val="20"/>
        </w:rPr>
        <w:t>2020</w:t>
      </w:r>
      <w:r w:rsidRPr="00F9353A">
        <w:rPr>
          <w:rFonts w:asciiTheme="minorHAnsi" w:hAnsiTheme="minorHAnsi" w:cstheme="minorHAnsi"/>
          <w:sz w:val="20"/>
          <w:szCs w:val="20"/>
        </w:rPr>
        <w:t xml:space="preserve"> r. poz. </w:t>
      </w:r>
      <w:r w:rsidR="00DC2EB3" w:rsidRPr="00F9353A">
        <w:rPr>
          <w:rFonts w:asciiTheme="minorHAnsi" w:hAnsiTheme="minorHAnsi" w:cstheme="minorHAnsi"/>
          <w:sz w:val="20"/>
          <w:szCs w:val="20"/>
        </w:rPr>
        <w:t>2415</w:t>
      </w:r>
      <w:r w:rsidRPr="00F9353A">
        <w:rPr>
          <w:rFonts w:asciiTheme="minorHAnsi" w:hAnsiTheme="minorHAnsi" w:cstheme="minorHAnsi"/>
          <w:sz w:val="20"/>
          <w:szCs w:val="20"/>
        </w:rPr>
        <w:t>).</w:t>
      </w:r>
    </w:p>
    <w:p w14:paraId="3E1A41BF" w14:textId="77777777" w:rsidR="008C6C76" w:rsidRPr="00F9353A" w:rsidRDefault="00CE6003" w:rsidP="00F9353A">
      <w:pPr>
        <w:pStyle w:val="siwz-1"/>
        <w:spacing w:line="320" w:lineRule="atLeast"/>
        <w:rPr>
          <w:rFonts w:asciiTheme="minorHAnsi" w:hAnsiTheme="minorHAnsi" w:cstheme="minorHAnsi"/>
          <w:sz w:val="20"/>
          <w:szCs w:val="20"/>
        </w:rPr>
      </w:pPr>
      <w:bookmarkStart w:id="29" w:name="_Toc458464636"/>
      <w:bookmarkStart w:id="30" w:name="_Toc458753180"/>
      <w:bookmarkStart w:id="31" w:name="_Toc514924614"/>
      <w:bookmarkStart w:id="32" w:name="_Toc524522525"/>
      <w:proofErr w:type="spellStart"/>
      <w:r w:rsidRPr="00F9353A">
        <w:rPr>
          <w:rFonts w:asciiTheme="minorHAnsi" w:hAnsiTheme="minorHAnsi" w:cstheme="minorHAnsi"/>
          <w:sz w:val="20"/>
          <w:szCs w:val="20"/>
        </w:rPr>
        <w:t>IV.1</w:t>
      </w:r>
      <w:proofErr w:type="spellEnd"/>
      <w:r w:rsidRPr="00F9353A">
        <w:rPr>
          <w:rFonts w:asciiTheme="minorHAnsi" w:hAnsiTheme="minorHAnsi" w:cstheme="minorHAnsi"/>
          <w:sz w:val="20"/>
          <w:szCs w:val="20"/>
        </w:rPr>
        <w:t xml:space="preserve">. </w:t>
      </w:r>
      <w:r w:rsidR="008C6C76" w:rsidRPr="00F9353A">
        <w:rPr>
          <w:rFonts w:asciiTheme="minorHAnsi" w:hAnsiTheme="minorHAnsi" w:cstheme="minorHAnsi"/>
          <w:sz w:val="20"/>
          <w:szCs w:val="20"/>
        </w:rPr>
        <w:t>Zawartość ofert.</w:t>
      </w:r>
      <w:bookmarkEnd w:id="29"/>
      <w:bookmarkEnd w:id="30"/>
      <w:bookmarkEnd w:id="31"/>
      <w:bookmarkEnd w:id="32"/>
    </w:p>
    <w:p w14:paraId="10592178" w14:textId="77777777" w:rsidR="00C96DD4" w:rsidRPr="00F9353A" w:rsidRDefault="001D7A1D" w:rsidP="00F9353A">
      <w:pPr>
        <w:pStyle w:val="Akapitzlist"/>
        <w:numPr>
          <w:ilvl w:val="0"/>
          <w:numId w:val="60"/>
        </w:numPr>
        <w:spacing w:line="320" w:lineRule="atLeast"/>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należy złożyć pod rygorem nieważności w </w:t>
      </w:r>
      <w:r w:rsidR="007D2872" w:rsidRPr="00F9353A">
        <w:rPr>
          <w:rFonts w:asciiTheme="minorHAnsi" w:hAnsiTheme="minorHAnsi" w:cstheme="minorHAnsi"/>
          <w:sz w:val="20"/>
          <w:szCs w:val="20"/>
        </w:rPr>
        <w:t>formie</w:t>
      </w:r>
      <w:r w:rsidRPr="00F9353A">
        <w:rPr>
          <w:rFonts w:asciiTheme="minorHAnsi" w:hAnsiTheme="minorHAnsi" w:cstheme="minorHAnsi"/>
          <w:sz w:val="20"/>
          <w:szCs w:val="20"/>
        </w:rPr>
        <w:t xml:space="preserve"> elektronicznej, podpisaną kwalifikowanym podpisem elektronicznym </w:t>
      </w:r>
      <w:r w:rsidR="00DD7559" w:rsidRPr="00F9353A">
        <w:rPr>
          <w:rFonts w:asciiTheme="minorHAnsi" w:hAnsiTheme="minorHAnsi" w:cstheme="minorHAnsi"/>
          <w:sz w:val="20"/>
          <w:szCs w:val="20"/>
        </w:rPr>
        <w:t xml:space="preserve">lub w postaci elektronicznej opatrzonej podpisem zaufanym lub podpisem osobistym. </w:t>
      </w:r>
      <w:r w:rsidR="00800A3C" w:rsidRPr="00F9353A">
        <w:rPr>
          <w:rFonts w:asciiTheme="minorHAnsi" w:hAnsiTheme="minorHAnsi" w:cstheme="minorHAnsi"/>
          <w:sz w:val="20"/>
          <w:szCs w:val="20"/>
        </w:rPr>
        <w:t xml:space="preserve">Ofertę </w:t>
      </w:r>
      <w:r w:rsidR="00DD7559" w:rsidRPr="00F9353A">
        <w:rPr>
          <w:rFonts w:asciiTheme="minorHAnsi" w:hAnsiTheme="minorHAnsi" w:cstheme="minorHAnsi"/>
          <w:sz w:val="20"/>
          <w:szCs w:val="20"/>
        </w:rPr>
        <w:t>należy podpisać podpisem elektronicznym przez osoby upoważnione do tych czynności. Wykonawca składa ofertę na</w:t>
      </w:r>
      <w:r w:rsidR="00A32BAC" w:rsidRPr="00F9353A">
        <w:rPr>
          <w:rFonts w:asciiTheme="minorHAnsi" w:hAnsiTheme="minorHAnsi" w:cstheme="minorHAnsi"/>
          <w:sz w:val="20"/>
          <w:szCs w:val="20"/>
        </w:rPr>
        <w:t xml:space="preserve"> Formularzu Ofertowym (</w:t>
      </w:r>
      <w:r w:rsidR="005A06B7" w:rsidRPr="00F9353A">
        <w:rPr>
          <w:rFonts w:asciiTheme="minorHAnsi" w:hAnsiTheme="minorHAnsi" w:cstheme="minorHAnsi"/>
          <w:sz w:val="20"/>
          <w:szCs w:val="20"/>
        </w:rPr>
        <w:t>odpowiednio dla danej części zamówienia wg załącznika nr 1.1 i/lub 1.2</w:t>
      </w:r>
      <w:r w:rsidR="00A32BAC" w:rsidRPr="00F9353A">
        <w:rPr>
          <w:rFonts w:asciiTheme="minorHAnsi" w:hAnsiTheme="minorHAnsi" w:cstheme="minorHAnsi"/>
          <w:sz w:val="20"/>
          <w:szCs w:val="20"/>
        </w:rPr>
        <w:t xml:space="preserve"> do </w:t>
      </w:r>
      <w:proofErr w:type="spellStart"/>
      <w:r w:rsidR="00A32BAC" w:rsidRPr="00F9353A">
        <w:rPr>
          <w:rFonts w:asciiTheme="minorHAnsi" w:hAnsiTheme="minorHAnsi" w:cstheme="minorHAnsi"/>
          <w:sz w:val="20"/>
          <w:szCs w:val="20"/>
        </w:rPr>
        <w:t>SWZ</w:t>
      </w:r>
      <w:proofErr w:type="spellEnd"/>
      <w:r w:rsidR="008E5B9B" w:rsidRPr="00F9353A">
        <w:rPr>
          <w:rFonts w:asciiTheme="minorHAnsi" w:hAnsiTheme="minorHAnsi" w:cstheme="minorHAnsi"/>
          <w:sz w:val="20"/>
          <w:szCs w:val="20"/>
        </w:rPr>
        <w:t>,</w:t>
      </w:r>
      <w:r w:rsidR="00FA1B21" w:rsidRPr="00F9353A">
        <w:rPr>
          <w:rFonts w:asciiTheme="minorHAnsi" w:hAnsiTheme="minorHAnsi" w:cstheme="minorHAnsi"/>
          <w:sz w:val="20"/>
          <w:szCs w:val="20"/>
        </w:rPr>
        <w:t xml:space="preserve"> integralną częścią formularza ofertowego stanowi kosztorys ofertowy, którego wzór stanowi odpowiednio dla danej części zamówienia załącznik nr </w:t>
      </w:r>
      <w:proofErr w:type="spellStart"/>
      <w:r w:rsidR="00FA1B21" w:rsidRPr="00F9353A">
        <w:rPr>
          <w:rFonts w:asciiTheme="minorHAnsi" w:hAnsiTheme="minorHAnsi" w:cstheme="minorHAnsi"/>
          <w:sz w:val="20"/>
          <w:szCs w:val="20"/>
        </w:rPr>
        <w:t>1.1A</w:t>
      </w:r>
      <w:proofErr w:type="spellEnd"/>
      <w:r w:rsidR="00FA1B21" w:rsidRPr="00F9353A">
        <w:rPr>
          <w:rFonts w:asciiTheme="minorHAnsi" w:hAnsiTheme="minorHAnsi" w:cstheme="minorHAnsi"/>
          <w:sz w:val="20"/>
          <w:szCs w:val="20"/>
        </w:rPr>
        <w:t xml:space="preserve"> i </w:t>
      </w:r>
      <w:proofErr w:type="spellStart"/>
      <w:r w:rsidR="00FA1B21" w:rsidRPr="00F9353A">
        <w:rPr>
          <w:rFonts w:asciiTheme="minorHAnsi" w:hAnsiTheme="minorHAnsi" w:cstheme="minorHAnsi"/>
          <w:sz w:val="20"/>
          <w:szCs w:val="20"/>
        </w:rPr>
        <w:t>1.2A</w:t>
      </w:r>
      <w:proofErr w:type="spellEnd"/>
      <w:r w:rsidR="00FA1B21" w:rsidRPr="00F9353A">
        <w:rPr>
          <w:rFonts w:asciiTheme="minorHAnsi" w:hAnsiTheme="minorHAnsi" w:cstheme="minorHAnsi"/>
          <w:sz w:val="20"/>
          <w:szCs w:val="20"/>
        </w:rPr>
        <w:t xml:space="preserve"> do </w:t>
      </w:r>
      <w:proofErr w:type="spellStart"/>
      <w:r w:rsidR="00FA1B21" w:rsidRPr="00F9353A">
        <w:rPr>
          <w:rFonts w:asciiTheme="minorHAnsi" w:hAnsiTheme="minorHAnsi" w:cstheme="minorHAnsi"/>
          <w:sz w:val="20"/>
          <w:szCs w:val="20"/>
        </w:rPr>
        <w:t>SWZ</w:t>
      </w:r>
      <w:proofErr w:type="spellEnd"/>
      <w:r w:rsidR="00A32BAC" w:rsidRPr="00F9353A">
        <w:rPr>
          <w:rFonts w:asciiTheme="minorHAnsi" w:hAnsiTheme="minorHAnsi" w:cstheme="minorHAnsi"/>
          <w:sz w:val="20"/>
          <w:szCs w:val="20"/>
        </w:rPr>
        <w:t>)</w:t>
      </w:r>
      <w:r w:rsidR="00DD7559" w:rsidRPr="00F9353A">
        <w:rPr>
          <w:rFonts w:asciiTheme="minorHAnsi" w:hAnsiTheme="minorHAnsi" w:cstheme="minorHAnsi"/>
          <w:sz w:val="20"/>
          <w:szCs w:val="20"/>
        </w:rPr>
        <w:t xml:space="preserve"> </w:t>
      </w:r>
      <w:r w:rsidRPr="00F9353A">
        <w:rPr>
          <w:rFonts w:asciiTheme="minorHAnsi" w:hAnsiTheme="minorHAnsi" w:cstheme="minorHAnsi"/>
          <w:b/>
          <w:sz w:val="20"/>
          <w:szCs w:val="20"/>
        </w:rPr>
        <w:t>za pośrednictwem Platformy Zakupowej</w:t>
      </w:r>
      <w:r w:rsidR="00C96DD4" w:rsidRPr="00F9353A">
        <w:rPr>
          <w:rFonts w:asciiTheme="minorHAnsi" w:hAnsiTheme="minorHAnsi" w:cstheme="minorHAnsi"/>
          <w:b/>
          <w:sz w:val="20"/>
          <w:szCs w:val="20"/>
        </w:rPr>
        <w:t>.</w:t>
      </w:r>
    </w:p>
    <w:p w14:paraId="4665AD58" w14:textId="77777777" w:rsidR="008C2D4A" w:rsidRPr="00F9353A" w:rsidRDefault="00A65FA5" w:rsidP="00F9353A">
      <w:pPr>
        <w:pStyle w:val="Akapitzlist"/>
        <w:numPr>
          <w:ilvl w:val="0"/>
          <w:numId w:val="24"/>
        </w:numPr>
        <w:spacing w:line="320" w:lineRule="atLeast"/>
        <w:contextualSpacing w:val="0"/>
        <w:jc w:val="both"/>
        <w:rPr>
          <w:rFonts w:asciiTheme="minorHAnsi" w:hAnsiTheme="minorHAnsi" w:cstheme="minorHAnsi"/>
          <w:bCs/>
          <w:sz w:val="20"/>
          <w:szCs w:val="20"/>
        </w:rPr>
      </w:pPr>
      <w:bookmarkStart w:id="33" w:name="_Hlk64613530"/>
      <w:r w:rsidRPr="00F9353A">
        <w:rPr>
          <w:rFonts w:asciiTheme="minorHAnsi" w:hAnsiTheme="minorHAnsi" w:cstheme="minorHAnsi"/>
          <w:sz w:val="20"/>
          <w:szCs w:val="20"/>
        </w:rPr>
        <w:t xml:space="preserve">Wykonawca obowiązany jest </w:t>
      </w:r>
      <w:r w:rsidR="0072244C" w:rsidRPr="00F9353A">
        <w:rPr>
          <w:rFonts w:asciiTheme="minorHAnsi" w:hAnsiTheme="minorHAnsi" w:cstheme="minorHAnsi"/>
          <w:sz w:val="20"/>
          <w:szCs w:val="20"/>
        </w:rPr>
        <w:t xml:space="preserve">złożyć wraz z ofertą </w:t>
      </w:r>
      <w:r w:rsidR="004F5DE2" w:rsidRPr="00F9353A">
        <w:rPr>
          <w:rFonts w:asciiTheme="minorHAnsi" w:hAnsiTheme="minorHAnsi" w:cstheme="minorHAnsi"/>
          <w:sz w:val="20"/>
          <w:szCs w:val="20"/>
        </w:rPr>
        <w:t>następujące dokumenty</w:t>
      </w:r>
      <w:r w:rsidR="00471F06" w:rsidRPr="00F9353A">
        <w:rPr>
          <w:rFonts w:asciiTheme="minorHAnsi" w:hAnsiTheme="minorHAnsi" w:cstheme="minorHAnsi"/>
          <w:sz w:val="20"/>
          <w:szCs w:val="20"/>
        </w:rPr>
        <w:t xml:space="preserve"> </w:t>
      </w:r>
      <w:r w:rsidR="00471F06" w:rsidRPr="00F9353A">
        <w:rPr>
          <w:rFonts w:asciiTheme="minorHAnsi" w:hAnsiTheme="minorHAnsi" w:cstheme="minorHAnsi"/>
          <w:bCs/>
          <w:sz w:val="20"/>
          <w:szCs w:val="20"/>
        </w:rPr>
        <w:t>oraz przedmiotowe środki dowodowe</w:t>
      </w:r>
      <w:r w:rsidR="004F5DE2" w:rsidRPr="00F9353A">
        <w:rPr>
          <w:rFonts w:asciiTheme="minorHAnsi" w:hAnsiTheme="minorHAnsi" w:cstheme="minorHAnsi"/>
          <w:bCs/>
          <w:sz w:val="20"/>
          <w:szCs w:val="20"/>
        </w:rPr>
        <w:t>:</w:t>
      </w:r>
    </w:p>
    <w:bookmarkEnd w:id="33"/>
    <w:p w14:paraId="45B7DE03" w14:textId="77777777" w:rsidR="0037112D" w:rsidRPr="00F9353A" w:rsidRDefault="00EF37E5"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F9353A">
        <w:rPr>
          <w:rFonts w:asciiTheme="minorHAnsi" w:hAnsiTheme="minorHAnsi" w:cstheme="minorHAnsi"/>
          <w:sz w:val="20"/>
          <w:szCs w:val="20"/>
        </w:rPr>
        <w:t>W</w:t>
      </w:r>
      <w:r w:rsidRPr="00F9353A">
        <w:rPr>
          <w:rFonts w:asciiTheme="minorHAnsi" w:hAnsiTheme="minorHAnsi" w:cstheme="minorHAnsi"/>
          <w:sz w:val="20"/>
          <w:szCs w:val="20"/>
        </w:rPr>
        <w:t>ykonawcy jest umocowana do jego reprezentowania.</w:t>
      </w:r>
    </w:p>
    <w:p w14:paraId="39CCF926" w14:textId="77777777" w:rsidR="00C92791" w:rsidRPr="00F9353A" w:rsidRDefault="0072244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w:t>
      </w:r>
      <w:r w:rsidR="004F5DE2" w:rsidRPr="00F9353A">
        <w:rPr>
          <w:rFonts w:asciiTheme="minorHAnsi" w:hAnsiTheme="minorHAnsi" w:cstheme="minorHAnsi"/>
          <w:sz w:val="20"/>
          <w:szCs w:val="20"/>
        </w:rPr>
        <w:t>ełnomocnictwo</w:t>
      </w:r>
      <w:r w:rsidR="005F3361" w:rsidRPr="00F9353A">
        <w:rPr>
          <w:rFonts w:asciiTheme="minorHAnsi" w:hAnsiTheme="minorHAnsi" w:cstheme="minorHAnsi"/>
          <w:sz w:val="20"/>
          <w:szCs w:val="20"/>
        </w:rPr>
        <w:t xml:space="preserve"> lub inny do</w:t>
      </w:r>
      <w:r w:rsidR="00B933F9" w:rsidRPr="00F9353A">
        <w:rPr>
          <w:rFonts w:asciiTheme="minorHAnsi" w:hAnsiTheme="minorHAnsi" w:cstheme="minorHAnsi"/>
          <w:sz w:val="20"/>
          <w:szCs w:val="20"/>
        </w:rPr>
        <w:t>kument potwierdzający umocowanie do</w:t>
      </w:r>
      <w:r w:rsidR="005F3361" w:rsidRPr="00F9353A">
        <w:rPr>
          <w:rFonts w:asciiTheme="minorHAnsi" w:hAnsiTheme="minorHAnsi" w:cstheme="minorHAnsi"/>
          <w:sz w:val="20"/>
          <w:szCs w:val="20"/>
        </w:rPr>
        <w:t xml:space="preserve"> </w:t>
      </w:r>
      <w:r w:rsidR="00C46663" w:rsidRPr="00F9353A">
        <w:rPr>
          <w:rFonts w:asciiTheme="minorHAnsi" w:hAnsiTheme="minorHAnsi" w:cstheme="minorHAnsi"/>
          <w:sz w:val="20"/>
          <w:szCs w:val="20"/>
        </w:rPr>
        <w:t xml:space="preserve"> </w:t>
      </w:r>
      <w:r w:rsidR="00B933F9" w:rsidRPr="00F9353A">
        <w:rPr>
          <w:rFonts w:asciiTheme="minorHAnsi" w:hAnsiTheme="minorHAnsi" w:cstheme="minorHAnsi"/>
          <w:sz w:val="20"/>
          <w:szCs w:val="20"/>
        </w:rPr>
        <w:t>reprezentowania Wykonawcy. Pełnomocnictwo należy złożyć w postaci elektronicznej</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opatrzone kwalifikowanym podpisem elektronicznym</w:t>
      </w:r>
      <w:r w:rsidR="00DD7559" w:rsidRPr="00F9353A">
        <w:rPr>
          <w:rFonts w:asciiTheme="minorHAnsi" w:hAnsiTheme="minorHAnsi" w:cstheme="minorHAnsi"/>
          <w:sz w:val="20"/>
          <w:szCs w:val="20"/>
        </w:rPr>
        <w:t xml:space="preserve"> lub</w:t>
      </w:r>
      <w:r w:rsidR="004F6D14" w:rsidRPr="00F9353A">
        <w:rPr>
          <w:rFonts w:asciiTheme="minorHAnsi" w:hAnsiTheme="minorHAnsi" w:cstheme="minorHAnsi"/>
          <w:sz w:val="20"/>
          <w:szCs w:val="20"/>
        </w:rPr>
        <w:t xml:space="preserve"> podpisem</w:t>
      </w:r>
      <w:r w:rsidR="00DD7559" w:rsidRPr="00F9353A">
        <w:rPr>
          <w:rFonts w:asciiTheme="minorHAnsi" w:hAnsiTheme="minorHAnsi" w:cstheme="minorHAnsi"/>
          <w:sz w:val="20"/>
          <w:szCs w:val="20"/>
        </w:rPr>
        <w:t xml:space="preserve"> </w:t>
      </w:r>
      <w:r w:rsidR="004F6D14" w:rsidRPr="00F9353A">
        <w:rPr>
          <w:rFonts w:asciiTheme="minorHAnsi" w:hAnsiTheme="minorHAnsi" w:cstheme="minorHAnsi"/>
          <w:sz w:val="20"/>
          <w:szCs w:val="20"/>
        </w:rPr>
        <w:t>zaufanym lub podpisem osobistym</w:t>
      </w:r>
      <w:r w:rsidR="004F5DE2" w:rsidRPr="00F9353A">
        <w:rPr>
          <w:rFonts w:asciiTheme="minorHAnsi" w:hAnsiTheme="minorHAnsi" w:cstheme="minorHAnsi"/>
          <w:sz w:val="20"/>
          <w:szCs w:val="20"/>
        </w:rPr>
        <w:t xml:space="preserve"> przez osobę/y upoważnione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w:t>
      </w:r>
      <w:r w:rsidR="00C46663" w:rsidRPr="00F9353A">
        <w:rPr>
          <w:rFonts w:asciiTheme="minorHAnsi" w:hAnsiTheme="minorHAnsi" w:cstheme="minorHAnsi"/>
          <w:sz w:val="20"/>
          <w:szCs w:val="20"/>
        </w:rPr>
        <w:t>ściwym rejestrze</w:t>
      </w:r>
      <w:r w:rsidR="00D05B66" w:rsidRPr="00F9353A">
        <w:rPr>
          <w:rFonts w:asciiTheme="minorHAnsi" w:hAnsiTheme="minorHAnsi" w:cstheme="minorHAnsi"/>
          <w:sz w:val="20"/>
          <w:szCs w:val="20"/>
        </w:rPr>
        <w:t xml:space="preserve">, jeżeli oferta nie została podpisana przez osoby upoważnione do tych czynności </w:t>
      </w:r>
      <w:r w:rsidR="00D05B66" w:rsidRPr="00F9353A">
        <w:rPr>
          <w:rFonts w:asciiTheme="minorHAnsi" w:hAnsiTheme="minorHAnsi" w:cstheme="minorHAnsi"/>
          <w:sz w:val="20"/>
          <w:szCs w:val="20"/>
        </w:rPr>
        <w:lastRenderedPageBreak/>
        <w:t>dokumentem rejestracyjnym</w:t>
      </w:r>
      <w:r w:rsidR="009A78AD" w:rsidRPr="00F9353A">
        <w:rPr>
          <w:rFonts w:asciiTheme="minorHAnsi" w:hAnsiTheme="minorHAnsi" w:cstheme="minorHAnsi"/>
          <w:sz w:val="20"/>
          <w:szCs w:val="20"/>
        </w:rPr>
        <w:t>.</w:t>
      </w:r>
      <w:r w:rsidR="007A3BBF" w:rsidRPr="00F9353A">
        <w:rPr>
          <w:rFonts w:asciiTheme="minorHAnsi" w:hAnsiTheme="minorHAnsi" w:cstheme="minorHAnsi"/>
          <w:sz w:val="20"/>
          <w:szCs w:val="20"/>
        </w:rPr>
        <w:t xml:space="preserve"> Zamawiający dopuszcza złożenie elektronicznej kopii pełnomocnictwa poświadczonej przez notariusza.</w:t>
      </w:r>
    </w:p>
    <w:p w14:paraId="077EFB67" w14:textId="77777777" w:rsidR="003F5AA1" w:rsidRPr="00F9353A" w:rsidRDefault="00C46663"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Z</w:t>
      </w:r>
      <w:r w:rsidR="004F5DE2" w:rsidRPr="00F9353A">
        <w:rPr>
          <w:rFonts w:asciiTheme="minorHAnsi" w:hAnsiTheme="minorHAnsi" w:cstheme="minorHAnsi"/>
          <w:sz w:val="20"/>
          <w:szCs w:val="20"/>
        </w:rPr>
        <w:t>obowiązanie</w:t>
      </w:r>
      <w:r w:rsidR="00893ACD" w:rsidRPr="00F9353A">
        <w:rPr>
          <w:rFonts w:asciiTheme="minorHAnsi" w:hAnsiTheme="minorHAnsi" w:cstheme="minorHAnsi"/>
          <w:sz w:val="20"/>
          <w:szCs w:val="20"/>
        </w:rPr>
        <w:t xml:space="preserve"> podmiotu </w:t>
      </w:r>
      <w:r w:rsidR="00EF37E5" w:rsidRPr="00F9353A">
        <w:rPr>
          <w:rFonts w:asciiTheme="minorHAnsi" w:hAnsiTheme="minorHAnsi" w:cstheme="minorHAnsi"/>
          <w:sz w:val="20"/>
          <w:szCs w:val="20"/>
        </w:rPr>
        <w:t xml:space="preserve">udostępniającego zasoby </w:t>
      </w:r>
      <w:r w:rsidR="00893ACD" w:rsidRPr="00F9353A">
        <w:rPr>
          <w:rFonts w:asciiTheme="minorHAnsi" w:hAnsiTheme="minorHAnsi" w:cstheme="minorHAnsi"/>
          <w:sz w:val="20"/>
          <w:szCs w:val="20"/>
        </w:rPr>
        <w:t xml:space="preserve">lub </w:t>
      </w:r>
      <w:r w:rsidR="00F24D4C" w:rsidRPr="00F9353A">
        <w:rPr>
          <w:rFonts w:asciiTheme="minorHAnsi" w:hAnsiTheme="minorHAnsi" w:cstheme="minorHAnsi"/>
          <w:sz w:val="20"/>
          <w:szCs w:val="20"/>
        </w:rPr>
        <w:t>inny podmiotowy środek dowodowy</w:t>
      </w:r>
      <w:r w:rsidR="00893ACD" w:rsidRPr="00F9353A">
        <w:rPr>
          <w:rFonts w:asciiTheme="minorHAnsi" w:hAnsiTheme="minorHAnsi" w:cstheme="minorHAnsi"/>
          <w:sz w:val="20"/>
          <w:szCs w:val="20"/>
        </w:rPr>
        <w:t xml:space="preserve"> potwierdzający, że Wykonawca</w:t>
      </w:r>
      <w:r w:rsidR="00737FBC" w:rsidRPr="00F9353A">
        <w:rPr>
          <w:rFonts w:asciiTheme="minorHAnsi" w:hAnsiTheme="minorHAnsi" w:cstheme="minorHAnsi"/>
          <w:sz w:val="20"/>
          <w:szCs w:val="20"/>
        </w:rPr>
        <w:t xml:space="preserve"> realizując zamówienie</w:t>
      </w:r>
      <w:r w:rsidR="00893ACD" w:rsidRPr="00F9353A">
        <w:rPr>
          <w:rFonts w:asciiTheme="minorHAnsi" w:hAnsiTheme="minorHAnsi" w:cstheme="minorHAnsi"/>
          <w:sz w:val="20"/>
          <w:szCs w:val="20"/>
        </w:rPr>
        <w:t xml:space="preserve"> będzie dysponował niezbędnymi zasobami, jeżeli Wykonawca powołuje się na zasoby innych podmiotów</w:t>
      </w:r>
      <w:r w:rsidR="00C62D19" w:rsidRPr="00F9353A">
        <w:rPr>
          <w:rFonts w:asciiTheme="minorHAnsi" w:hAnsiTheme="minorHAnsi" w:cstheme="minorHAnsi"/>
          <w:sz w:val="20"/>
          <w:szCs w:val="20"/>
        </w:rPr>
        <w:t>. Zobowiązanie należy złożyć</w:t>
      </w:r>
      <w:r w:rsidR="009A78AD" w:rsidRPr="00F9353A">
        <w:rPr>
          <w:rFonts w:asciiTheme="minorHAnsi" w:hAnsiTheme="minorHAnsi" w:cstheme="minorHAnsi"/>
          <w:sz w:val="20"/>
          <w:szCs w:val="20"/>
        </w:rPr>
        <w:t xml:space="preserve"> pod rygorem nieważności</w:t>
      </w:r>
      <w:r w:rsidR="00C62D19" w:rsidRPr="00F9353A">
        <w:rPr>
          <w:rFonts w:asciiTheme="minorHAnsi" w:hAnsiTheme="minorHAnsi" w:cstheme="minorHAnsi"/>
          <w:sz w:val="20"/>
          <w:szCs w:val="20"/>
        </w:rPr>
        <w:t xml:space="preserve"> w postaci elektronicznej</w:t>
      </w:r>
      <w:r w:rsidR="00DC4E00" w:rsidRPr="00F9353A">
        <w:rPr>
          <w:rFonts w:asciiTheme="minorHAnsi" w:hAnsiTheme="minorHAnsi" w:cstheme="minorHAnsi"/>
          <w:sz w:val="20"/>
          <w:szCs w:val="20"/>
        </w:rPr>
        <w:t xml:space="preserve">, </w:t>
      </w:r>
      <w:r w:rsidR="004F5DE2" w:rsidRPr="00F9353A">
        <w:rPr>
          <w:rFonts w:asciiTheme="minorHAnsi" w:hAnsiTheme="minorHAnsi" w:cstheme="minorHAnsi"/>
          <w:sz w:val="20"/>
          <w:szCs w:val="20"/>
        </w:rPr>
        <w:t>podpisane kwalifikowanym podpi</w:t>
      </w:r>
      <w:r w:rsidR="002B4842" w:rsidRPr="00F9353A">
        <w:rPr>
          <w:rFonts w:asciiTheme="minorHAnsi" w:hAnsiTheme="minorHAnsi" w:cstheme="minorHAnsi"/>
          <w:sz w:val="20"/>
          <w:szCs w:val="20"/>
        </w:rPr>
        <w:t>sem elektronicznym</w:t>
      </w:r>
      <w:r w:rsidR="004F6D14" w:rsidRPr="00F9353A">
        <w:rPr>
          <w:rFonts w:asciiTheme="minorHAnsi" w:hAnsiTheme="minorHAnsi" w:cstheme="minorHAnsi"/>
          <w:sz w:val="20"/>
          <w:szCs w:val="20"/>
        </w:rPr>
        <w:t xml:space="preserve"> lub podpisem zaufanym lub podpisem osobistym</w:t>
      </w:r>
      <w:r w:rsidR="002B4842" w:rsidRPr="00F9353A">
        <w:rPr>
          <w:rFonts w:asciiTheme="minorHAnsi" w:hAnsiTheme="minorHAnsi" w:cstheme="minorHAnsi"/>
          <w:sz w:val="20"/>
          <w:szCs w:val="20"/>
        </w:rPr>
        <w:t xml:space="preserve"> przez osobę upoważnioną</w:t>
      </w:r>
      <w:r w:rsidR="004F5DE2" w:rsidRPr="00F9353A">
        <w:rPr>
          <w:rFonts w:asciiTheme="minorHAnsi" w:hAnsiTheme="minorHAnsi" w:cstheme="minorHAnsi"/>
          <w:sz w:val="20"/>
          <w:szCs w:val="20"/>
        </w:rPr>
        <w:t xml:space="preserv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właściwym rejestrze</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t>
      </w:r>
      <w:r w:rsidR="00A25468" w:rsidRPr="00F9353A">
        <w:rPr>
          <w:rFonts w:asciiTheme="minorHAnsi" w:hAnsiTheme="minorHAnsi" w:cstheme="minorHAnsi"/>
          <w:sz w:val="20"/>
          <w:szCs w:val="20"/>
        </w:rPr>
        <w:t xml:space="preserve">Zapisy </w:t>
      </w:r>
      <w:r w:rsidR="009741D0" w:rsidRPr="00F9353A">
        <w:rPr>
          <w:rFonts w:asciiTheme="minorHAnsi" w:hAnsiTheme="minorHAnsi" w:cstheme="minorHAnsi"/>
          <w:sz w:val="20"/>
          <w:szCs w:val="20"/>
        </w:rPr>
        <w:t>R</w:t>
      </w:r>
      <w:r w:rsidR="00D05B66" w:rsidRPr="00F9353A">
        <w:rPr>
          <w:rFonts w:asciiTheme="minorHAnsi" w:hAnsiTheme="minorHAnsi" w:cstheme="minorHAnsi"/>
          <w:sz w:val="20"/>
          <w:szCs w:val="20"/>
        </w:rPr>
        <w:t xml:space="preserve">ozdziału </w:t>
      </w:r>
      <w:proofErr w:type="spellStart"/>
      <w:r w:rsidR="00D05B66" w:rsidRPr="00F9353A">
        <w:rPr>
          <w:rFonts w:asciiTheme="minorHAnsi" w:hAnsiTheme="minorHAnsi" w:cstheme="minorHAnsi"/>
          <w:sz w:val="20"/>
          <w:szCs w:val="20"/>
        </w:rPr>
        <w:t>IV.</w:t>
      </w:r>
      <w:r w:rsidR="00464A2A" w:rsidRPr="00F9353A">
        <w:rPr>
          <w:rFonts w:asciiTheme="minorHAnsi" w:hAnsiTheme="minorHAnsi" w:cstheme="minorHAnsi"/>
          <w:sz w:val="20"/>
          <w:szCs w:val="20"/>
        </w:rPr>
        <w:t>5</w:t>
      </w:r>
      <w:proofErr w:type="spellEnd"/>
      <w:r w:rsidR="00D05B66" w:rsidRPr="00F9353A">
        <w:rPr>
          <w:rFonts w:asciiTheme="minorHAnsi" w:hAnsiTheme="minorHAnsi" w:cstheme="minorHAnsi"/>
          <w:sz w:val="20"/>
          <w:szCs w:val="20"/>
        </w:rPr>
        <w:t xml:space="preserve"> </w:t>
      </w:r>
      <w:proofErr w:type="spellStart"/>
      <w:r w:rsidR="00D05B66" w:rsidRPr="00F9353A">
        <w:rPr>
          <w:rFonts w:asciiTheme="minorHAnsi" w:hAnsiTheme="minorHAnsi" w:cstheme="minorHAnsi"/>
          <w:sz w:val="20"/>
          <w:szCs w:val="20"/>
        </w:rPr>
        <w:t>SWZ</w:t>
      </w:r>
      <w:proofErr w:type="spellEnd"/>
      <w:r w:rsidR="00D05B66" w:rsidRPr="00F9353A">
        <w:rPr>
          <w:rFonts w:asciiTheme="minorHAnsi" w:hAnsiTheme="minorHAnsi" w:cstheme="minorHAnsi"/>
          <w:sz w:val="20"/>
          <w:szCs w:val="20"/>
        </w:rPr>
        <w:t xml:space="preserve"> stosuje się odpowiednio.</w:t>
      </w:r>
    </w:p>
    <w:p w14:paraId="2D7F54AB" w14:textId="77777777" w:rsidR="00B31620" w:rsidRPr="00F9353A" w:rsidRDefault="00800A3C" w:rsidP="00F9353A">
      <w:pPr>
        <w:numPr>
          <w:ilvl w:val="1"/>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Aktualne </w:t>
      </w:r>
      <w:r w:rsidR="00B31620" w:rsidRPr="00F9353A">
        <w:rPr>
          <w:rFonts w:asciiTheme="minorHAnsi" w:hAnsiTheme="minorHAnsi" w:cstheme="minorHAnsi"/>
          <w:sz w:val="20"/>
          <w:szCs w:val="20"/>
        </w:rPr>
        <w:t xml:space="preserve">na dzień składania ofert oświadczenia </w:t>
      </w:r>
      <w:r w:rsidR="00AD41AE" w:rsidRPr="00F9353A">
        <w:rPr>
          <w:rFonts w:asciiTheme="minorHAnsi" w:hAnsiTheme="minorHAnsi" w:cstheme="minorHAnsi"/>
          <w:sz w:val="20"/>
          <w:szCs w:val="20"/>
        </w:rPr>
        <w:t>w zakresie</w:t>
      </w:r>
      <w:r w:rsidR="00B31620" w:rsidRPr="00F9353A">
        <w:rPr>
          <w:rFonts w:asciiTheme="minorHAnsi" w:hAnsiTheme="minorHAnsi" w:cstheme="minorHAnsi"/>
          <w:sz w:val="20"/>
          <w:szCs w:val="20"/>
        </w:rPr>
        <w:t>:</w:t>
      </w:r>
    </w:p>
    <w:p w14:paraId="08DFEB15" w14:textId="77777777" w:rsidR="00B31620"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brak</w:t>
      </w:r>
      <w:r w:rsidR="00AD41AE" w:rsidRPr="00F9353A">
        <w:rPr>
          <w:rFonts w:asciiTheme="minorHAnsi" w:hAnsiTheme="minorHAnsi" w:cstheme="minorHAnsi"/>
          <w:sz w:val="20"/>
          <w:szCs w:val="20"/>
        </w:rPr>
        <w:t>u</w:t>
      </w:r>
      <w:r w:rsidRPr="00F9353A">
        <w:rPr>
          <w:rFonts w:asciiTheme="minorHAnsi" w:hAnsiTheme="minorHAnsi" w:cstheme="minorHAnsi"/>
          <w:sz w:val="20"/>
          <w:szCs w:val="20"/>
        </w:rPr>
        <w:t xml:space="preserve"> podstaw wykluczenia (wg Załącznika nr 2 do </w:t>
      </w:r>
      <w:proofErr w:type="spellStart"/>
      <w:r w:rsidRPr="00F9353A">
        <w:rPr>
          <w:rFonts w:asciiTheme="minorHAnsi" w:hAnsiTheme="minorHAnsi" w:cstheme="minorHAnsi"/>
          <w:sz w:val="20"/>
          <w:szCs w:val="20"/>
        </w:rPr>
        <w:t>SIWZ</w:t>
      </w:r>
      <w:proofErr w:type="spellEnd"/>
      <w:r w:rsidRPr="00F9353A">
        <w:rPr>
          <w:rFonts w:asciiTheme="minorHAnsi" w:hAnsiTheme="minorHAnsi" w:cstheme="minorHAnsi"/>
          <w:sz w:val="20"/>
          <w:szCs w:val="20"/>
        </w:rPr>
        <w:t>),</w:t>
      </w:r>
    </w:p>
    <w:p w14:paraId="114A38A2" w14:textId="77777777" w:rsidR="0059560F"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spełniani</w:t>
      </w:r>
      <w:r w:rsidR="00AD41AE" w:rsidRPr="00F9353A">
        <w:rPr>
          <w:rFonts w:asciiTheme="minorHAnsi" w:hAnsiTheme="minorHAnsi" w:cstheme="minorHAnsi"/>
          <w:sz w:val="20"/>
          <w:szCs w:val="20"/>
        </w:rPr>
        <w:t>a</w:t>
      </w:r>
      <w:r w:rsidRPr="00F9353A">
        <w:rPr>
          <w:rFonts w:asciiTheme="minorHAnsi" w:hAnsiTheme="minorHAnsi" w:cstheme="minorHAnsi"/>
          <w:sz w:val="20"/>
          <w:szCs w:val="20"/>
        </w:rPr>
        <w:t xml:space="preserve"> warunków udziału w postępowaniu (wg Załącznika nr 3 do </w:t>
      </w:r>
      <w:proofErr w:type="spellStart"/>
      <w:r w:rsidRPr="00F9353A">
        <w:rPr>
          <w:rFonts w:asciiTheme="minorHAnsi" w:hAnsiTheme="minorHAnsi" w:cstheme="minorHAnsi"/>
          <w:sz w:val="20"/>
          <w:szCs w:val="20"/>
        </w:rPr>
        <w:t>SIWZ</w:t>
      </w:r>
      <w:proofErr w:type="spellEnd"/>
      <w:r w:rsidRPr="00F9353A">
        <w:rPr>
          <w:rFonts w:asciiTheme="minorHAnsi" w:hAnsiTheme="minorHAnsi" w:cstheme="minorHAnsi"/>
          <w:sz w:val="20"/>
          <w:szCs w:val="20"/>
        </w:rPr>
        <w:t>).</w:t>
      </w:r>
    </w:p>
    <w:p w14:paraId="676B5493" w14:textId="77777777" w:rsidR="00637113" w:rsidRPr="00F9353A" w:rsidRDefault="00077261"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893FA9" w:rsidRPr="00F9353A">
        <w:rPr>
          <w:rFonts w:asciiTheme="minorHAnsi" w:hAnsiTheme="minorHAnsi" w:cstheme="minorHAnsi"/>
          <w:sz w:val="20"/>
          <w:szCs w:val="20"/>
        </w:rPr>
        <w:t>świadczenie</w:t>
      </w:r>
      <w:r w:rsidRPr="00F9353A">
        <w:rPr>
          <w:rFonts w:asciiTheme="minorHAnsi" w:hAnsiTheme="minorHAnsi" w:cstheme="minorHAnsi"/>
          <w:sz w:val="20"/>
          <w:szCs w:val="20"/>
        </w:rPr>
        <w:t xml:space="preserve"> Wykonawców wspólnie ubiegających się o udzielenie zamówienia</w:t>
      </w:r>
      <w:r w:rsidR="00DE68B4" w:rsidRPr="00F9353A">
        <w:rPr>
          <w:rFonts w:asciiTheme="minorHAnsi" w:hAnsiTheme="minorHAnsi" w:cstheme="minorHAnsi"/>
          <w:sz w:val="20"/>
          <w:szCs w:val="20"/>
        </w:rPr>
        <w:t xml:space="preserve"> w zakresie wskazania,</w:t>
      </w:r>
      <w:r w:rsidR="00893FA9" w:rsidRPr="00F9353A">
        <w:rPr>
          <w:rFonts w:asciiTheme="minorHAnsi" w:hAnsiTheme="minorHAnsi" w:cstheme="minorHAnsi"/>
          <w:sz w:val="20"/>
          <w:szCs w:val="20"/>
        </w:rPr>
        <w:t xml:space="preserve"> które usługi wykonają poszczególni </w:t>
      </w:r>
      <w:r w:rsidR="004E259C" w:rsidRPr="00F9353A">
        <w:rPr>
          <w:rFonts w:asciiTheme="minorHAnsi" w:hAnsiTheme="minorHAnsi" w:cstheme="minorHAnsi"/>
          <w:sz w:val="20"/>
          <w:szCs w:val="20"/>
        </w:rPr>
        <w:t>Wykonawcy (</w:t>
      </w:r>
      <w:r w:rsidR="007279BC" w:rsidRPr="00F9353A">
        <w:rPr>
          <w:rFonts w:asciiTheme="minorHAnsi" w:hAnsiTheme="minorHAnsi" w:cstheme="minorHAnsi"/>
          <w:sz w:val="20"/>
          <w:szCs w:val="20"/>
        </w:rPr>
        <w:t>członkowie konsorcjum)</w:t>
      </w:r>
      <w:r w:rsidR="00893FA9" w:rsidRPr="00F9353A">
        <w:rPr>
          <w:rFonts w:asciiTheme="minorHAnsi" w:hAnsiTheme="minorHAnsi" w:cstheme="minorHAnsi"/>
          <w:sz w:val="20"/>
          <w:szCs w:val="20"/>
        </w:rPr>
        <w:t>.</w:t>
      </w:r>
      <w:r w:rsidR="00DE68B4" w:rsidRPr="00F9353A">
        <w:rPr>
          <w:rFonts w:asciiTheme="minorHAnsi" w:hAnsiTheme="minorHAnsi" w:cstheme="minorHAnsi"/>
          <w:sz w:val="20"/>
          <w:szCs w:val="20"/>
        </w:rPr>
        <w:t xml:space="preserve"> Wzór oświadczenia stanowi Załącznik nr </w:t>
      </w:r>
      <w:r w:rsidR="00E265E5" w:rsidRPr="00F9353A">
        <w:rPr>
          <w:rFonts w:asciiTheme="minorHAnsi" w:hAnsiTheme="minorHAnsi" w:cstheme="minorHAnsi"/>
          <w:sz w:val="20"/>
          <w:szCs w:val="20"/>
        </w:rPr>
        <w:t>6</w:t>
      </w:r>
      <w:r w:rsidR="00DE68B4" w:rsidRPr="00F9353A">
        <w:rPr>
          <w:rFonts w:asciiTheme="minorHAnsi" w:hAnsiTheme="minorHAnsi" w:cstheme="minorHAnsi"/>
          <w:sz w:val="20"/>
          <w:szCs w:val="20"/>
        </w:rPr>
        <w:t xml:space="preserve"> do </w:t>
      </w:r>
      <w:proofErr w:type="spellStart"/>
      <w:r w:rsidR="00DE68B4" w:rsidRPr="00F9353A">
        <w:rPr>
          <w:rFonts w:asciiTheme="minorHAnsi" w:hAnsiTheme="minorHAnsi" w:cstheme="minorHAnsi"/>
          <w:sz w:val="20"/>
          <w:szCs w:val="20"/>
        </w:rPr>
        <w:t>SWZ</w:t>
      </w:r>
      <w:proofErr w:type="spellEnd"/>
      <w:r w:rsidR="00DE68B4" w:rsidRPr="00F9353A">
        <w:rPr>
          <w:rFonts w:asciiTheme="minorHAnsi" w:hAnsiTheme="minorHAnsi" w:cstheme="minorHAnsi"/>
          <w:sz w:val="20"/>
          <w:szCs w:val="20"/>
        </w:rPr>
        <w:t>.</w:t>
      </w:r>
      <w:bookmarkStart w:id="34" w:name="_Toc524522526"/>
      <w:bookmarkStart w:id="35" w:name="_Toc458464637"/>
      <w:bookmarkStart w:id="36" w:name="_Toc458753181"/>
      <w:bookmarkStart w:id="37" w:name="_Toc514924615"/>
    </w:p>
    <w:p w14:paraId="1B986E4F" w14:textId="77777777" w:rsidR="00B1197C" w:rsidRPr="00F9353A" w:rsidRDefault="00B1197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 wspólnego ubiegania się o zamówienie przez wykonawców oświadczenia, o który</w:t>
      </w:r>
      <w:r w:rsidR="005D449A"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pkt 2.</w:t>
      </w:r>
      <w:r w:rsidR="008A07E1" w:rsidRPr="00F9353A">
        <w:rPr>
          <w:rFonts w:asciiTheme="minorHAnsi" w:hAnsiTheme="minorHAnsi" w:cstheme="minorHAnsi"/>
          <w:sz w:val="20"/>
          <w:szCs w:val="20"/>
        </w:rPr>
        <w:t xml:space="preserve">4.1 i 2.4.2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składa każdy z wykonawców. Oświadczenia te potwierdzają brak podstaw wykluczenia oraz spełnianie warunków udziału w postępowaniu w zakresie, w jakim każdy z wykonawców wykazuje spełnianie warunków udziału w postępowaniu</w:t>
      </w:r>
      <w:r w:rsidR="00736260" w:rsidRPr="00F9353A">
        <w:rPr>
          <w:rFonts w:asciiTheme="minorHAnsi" w:hAnsiTheme="minorHAnsi" w:cstheme="minorHAnsi"/>
          <w:sz w:val="20"/>
          <w:szCs w:val="20"/>
        </w:rPr>
        <w:t>.</w:t>
      </w:r>
    </w:p>
    <w:p w14:paraId="41CC9D8C" w14:textId="77777777" w:rsidR="00416187" w:rsidRPr="00F9353A" w:rsidRDefault="00416187"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w przypadku polegania na zdolnościach lub sytuacji podmiotów udostępniających zasoby, przedstawia </w:t>
      </w:r>
      <w:r w:rsidR="008A07E1" w:rsidRPr="00F9353A">
        <w:rPr>
          <w:rFonts w:asciiTheme="minorHAnsi" w:hAnsiTheme="minorHAnsi" w:cstheme="minorHAnsi"/>
          <w:sz w:val="20"/>
          <w:szCs w:val="20"/>
        </w:rPr>
        <w:t>także oświadczenia</w:t>
      </w:r>
      <w:r w:rsidRPr="00F9353A">
        <w:rPr>
          <w:rFonts w:asciiTheme="minorHAnsi" w:hAnsiTheme="minorHAnsi" w:cstheme="minorHAnsi"/>
          <w:sz w:val="20"/>
          <w:szCs w:val="20"/>
        </w:rPr>
        <w:t>, o który</w:t>
      </w:r>
      <w:r w:rsidR="008A07E1"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w pkt </w:t>
      </w:r>
      <w:r w:rsidR="0037112D" w:rsidRPr="00F9353A">
        <w:rPr>
          <w:rFonts w:asciiTheme="minorHAnsi" w:hAnsiTheme="minorHAnsi" w:cstheme="minorHAnsi"/>
          <w:sz w:val="20"/>
          <w:szCs w:val="20"/>
        </w:rPr>
        <w:t>2.4.1</w:t>
      </w:r>
      <w:r w:rsidRPr="00F9353A">
        <w:rPr>
          <w:rFonts w:asciiTheme="minorHAnsi" w:hAnsiTheme="minorHAnsi" w:cstheme="minorHAnsi"/>
          <w:sz w:val="20"/>
          <w:szCs w:val="20"/>
        </w:rPr>
        <w:t xml:space="preserve"> </w:t>
      </w:r>
      <w:r w:rsidR="00467F86" w:rsidRPr="00F9353A">
        <w:rPr>
          <w:rFonts w:asciiTheme="minorHAnsi" w:hAnsiTheme="minorHAnsi" w:cstheme="minorHAnsi"/>
          <w:sz w:val="20"/>
          <w:szCs w:val="20"/>
        </w:rPr>
        <w:t xml:space="preserve">i </w:t>
      </w:r>
      <w:r w:rsidR="0037112D" w:rsidRPr="00F9353A">
        <w:rPr>
          <w:rFonts w:asciiTheme="minorHAnsi" w:hAnsiTheme="minorHAnsi" w:cstheme="minorHAnsi"/>
          <w:sz w:val="20"/>
          <w:szCs w:val="20"/>
        </w:rPr>
        <w:t>2.4</w:t>
      </w:r>
      <w:r w:rsidR="00467F86" w:rsidRPr="00F9353A">
        <w:rPr>
          <w:rFonts w:asciiTheme="minorHAnsi" w:hAnsiTheme="minorHAnsi" w:cstheme="minorHAnsi"/>
          <w:sz w:val="20"/>
          <w:szCs w:val="20"/>
        </w:rPr>
        <w:t>.2</w:t>
      </w:r>
      <w:r w:rsidR="00736260" w:rsidRPr="00F9353A">
        <w:rPr>
          <w:rFonts w:asciiTheme="minorHAnsi" w:hAnsiTheme="minorHAnsi" w:cstheme="minorHAnsi"/>
          <w:sz w:val="20"/>
          <w:szCs w:val="20"/>
        </w:rPr>
        <w:t>,</w:t>
      </w:r>
      <w:r w:rsidR="0037112D" w:rsidRPr="00F9353A">
        <w:rPr>
          <w:rFonts w:asciiTheme="minorHAnsi" w:hAnsiTheme="minorHAnsi" w:cstheme="minorHAnsi"/>
          <w:sz w:val="20"/>
          <w:szCs w:val="20"/>
        </w:rPr>
        <w:t xml:space="preserve"> </w:t>
      </w:r>
      <w:r w:rsidRPr="00F9353A">
        <w:rPr>
          <w:rFonts w:asciiTheme="minorHAnsi" w:hAnsiTheme="minorHAnsi" w:cstheme="minorHAnsi"/>
          <w:sz w:val="20"/>
          <w:szCs w:val="20"/>
        </w:rPr>
        <w:t>podmiotu udostępniającego zasoby, potwierdzające brak podstaw wykluczenia tego podmiotu</w:t>
      </w:r>
      <w:r w:rsidR="00467F86" w:rsidRPr="00F9353A">
        <w:rPr>
          <w:rFonts w:asciiTheme="minorHAnsi" w:hAnsiTheme="minorHAnsi" w:cstheme="minorHAnsi"/>
          <w:sz w:val="20"/>
          <w:szCs w:val="20"/>
        </w:rPr>
        <w:t xml:space="preserve"> oraz spełniania warunków udziału w postępowaniu w zakresie, w jakim wykonawca powołuje się na jego zasoby</w:t>
      </w:r>
      <w:r w:rsidRPr="00F9353A">
        <w:rPr>
          <w:rFonts w:asciiTheme="minorHAnsi" w:hAnsiTheme="minorHAnsi" w:cstheme="minorHAnsi"/>
          <w:sz w:val="20"/>
          <w:szCs w:val="20"/>
        </w:rPr>
        <w:t>.</w:t>
      </w:r>
    </w:p>
    <w:p w14:paraId="61C4DD52" w14:textId="77777777" w:rsidR="000933BD" w:rsidRPr="00F9353A" w:rsidRDefault="000933BD"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proofErr w:type="spellStart"/>
      <w:r w:rsidRPr="00F9353A">
        <w:rPr>
          <w:rFonts w:asciiTheme="minorHAnsi" w:hAnsiTheme="minorHAnsi" w:cstheme="minorHAnsi"/>
          <w:sz w:val="20"/>
          <w:szCs w:val="20"/>
        </w:rPr>
        <w:t>2A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586B8E58" w14:textId="77777777" w:rsidR="00CF6759" w:rsidRPr="00F9353A" w:rsidRDefault="00CE6003" w:rsidP="00F9353A">
      <w:pPr>
        <w:pStyle w:val="siwz-1"/>
        <w:spacing w:line="320" w:lineRule="atLeast"/>
        <w:rPr>
          <w:rFonts w:asciiTheme="minorHAnsi" w:hAnsiTheme="minorHAnsi" w:cstheme="minorHAnsi"/>
          <w:sz w:val="20"/>
          <w:szCs w:val="20"/>
        </w:rPr>
      </w:pPr>
      <w:bookmarkStart w:id="38" w:name="_Hlk63852341"/>
      <w:bookmarkStart w:id="39" w:name="_Toc524522527"/>
      <w:bookmarkEnd w:id="34"/>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2</w:t>
      </w:r>
      <w:proofErr w:type="spellEnd"/>
      <w:r w:rsidRPr="00F9353A">
        <w:rPr>
          <w:rFonts w:asciiTheme="minorHAnsi" w:hAnsiTheme="minorHAnsi" w:cstheme="minorHAnsi"/>
          <w:sz w:val="20"/>
          <w:szCs w:val="20"/>
        </w:rPr>
        <w:t xml:space="preserve">. </w:t>
      </w:r>
      <w:r w:rsidR="00623A03" w:rsidRPr="00F9353A">
        <w:rPr>
          <w:rFonts w:asciiTheme="minorHAnsi" w:hAnsiTheme="minorHAnsi" w:cstheme="minorHAnsi"/>
          <w:sz w:val="20"/>
          <w:szCs w:val="20"/>
        </w:rPr>
        <w:t>Oświadczenia lub dokumenty, potwierdzające spełnianie warunków udziału w postępowaniu oraz brak podstaw wykluczenia</w:t>
      </w:r>
      <w:bookmarkEnd w:id="38"/>
      <w:r w:rsidR="00623A03" w:rsidRPr="00F9353A">
        <w:rPr>
          <w:rFonts w:asciiTheme="minorHAnsi" w:hAnsiTheme="minorHAnsi" w:cstheme="minorHAnsi"/>
          <w:sz w:val="20"/>
          <w:szCs w:val="20"/>
        </w:rPr>
        <w:t>.</w:t>
      </w:r>
      <w:bookmarkEnd w:id="35"/>
      <w:bookmarkEnd w:id="36"/>
      <w:bookmarkEnd w:id="37"/>
      <w:bookmarkEnd w:id="39"/>
    </w:p>
    <w:p w14:paraId="3140B3F7" w14:textId="77777777" w:rsidR="00623A03" w:rsidRPr="00F9353A" w:rsidRDefault="00623A03" w:rsidP="00F9353A">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przed udzieleniem zamówienia wezwie Wykonawcę, którego oferta została najwyżej oceniona, do złożenia</w:t>
      </w:r>
      <w:r w:rsidR="0064112A" w:rsidRPr="00F9353A">
        <w:rPr>
          <w:rFonts w:asciiTheme="minorHAnsi" w:hAnsiTheme="minorHAnsi" w:cstheme="minorHAnsi"/>
          <w:sz w:val="20"/>
          <w:szCs w:val="20"/>
        </w:rPr>
        <w:t xml:space="preserve"> </w:t>
      </w:r>
      <w:r w:rsidR="00F01FE0" w:rsidRPr="00F9353A">
        <w:rPr>
          <w:rFonts w:asciiTheme="minorHAnsi" w:hAnsiTheme="minorHAnsi" w:cstheme="minorHAnsi"/>
          <w:sz w:val="20"/>
          <w:szCs w:val="20"/>
        </w:rPr>
        <w:t>za pośrednictwem</w:t>
      </w:r>
      <w:r w:rsidR="005C45C9"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Platform</w:t>
      </w:r>
      <w:r w:rsidR="00F01FE0" w:rsidRPr="00F9353A">
        <w:rPr>
          <w:rFonts w:asciiTheme="minorHAnsi" w:hAnsiTheme="minorHAnsi" w:cstheme="minorHAnsi"/>
          <w:sz w:val="20"/>
          <w:szCs w:val="20"/>
        </w:rPr>
        <w:t>y</w:t>
      </w:r>
      <w:r w:rsidR="000F6C8E" w:rsidRPr="00F9353A">
        <w:rPr>
          <w:rFonts w:asciiTheme="minorHAnsi" w:hAnsiTheme="minorHAnsi" w:cstheme="minorHAnsi"/>
          <w:sz w:val="20"/>
          <w:szCs w:val="20"/>
        </w:rPr>
        <w:t xml:space="preserve"> Zakupowej, </w:t>
      </w:r>
      <w:r w:rsidRPr="00F9353A">
        <w:rPr>
          <w:rFonts w:asciiTheme="minorHAnsi" w:hAnsiTheme="minorHAnsi" w:cstheme="minorHAnsi"/>
          <w:sz w:val="20"/>
          <w:szCs w:val="20"/>
        </w:rPr>
        <w:t xml:space="preserve">w wyznaczonym, nie krótszym niż </w:t>
      </w:r>
      <w:r w:rsidR="0018752E" w:rsidRPr="00F9353A">
        <w:rPr>
          <w:rFonts w:asciiTheme="minorHAnsi" w:hAnsiTheme="minorHAnsi" w:cstheme="minorHAnsi"/>
          <w:sz w:val="20"/>
          <w:szCs w:val="20"/>
        </w:rPr>
        <w:t>5</w:t>
      </w:r>
      <w:r w:rsidRPr="00F9353A">
        <w:rPr>
          <w:rFonts w:asciiTheme="minorHAnsi" w:hAnsiTheme="minorHAnsi" w:cstheme="minorHAnsi"/>
          <w:sz w:val="20"/>
          <w:szCs w:val="20"/>
        </w:rPr>
        <w:t xml:space="preserve"> dni, terminie aktualnych na dzień złożenia </w:t>
      </w:r>
      <w:r w:rsidR="0077014F" w:rsidRPr="00F9353A">
        <w:rPr>
          <w:rFonts w:asciiTheme="minorHAnsi" w:hAnsiTheme="minorHAnsi" w:cstheme="minorHAnsi"/>
          <w:sz w:val="20"/>
          <w:szCs w:val="20"/>
        </w:rPr>
        <w:t>podmiotowych środków dowodowych w formie elektronicznej</w:t>
      </w:r>
      <w:r w:rsidRPr="00F9353A">
        <w:rPr>
          <w:rFonts w:asciiTheme="minorHAnsi" w:hAnsiTheme="minorHAnsi" w:cstheme="minorHAnsi"/>
          <w:sz w:val="20"/>
          <w:szCs w:val="20"/>
        </w:rPr>
        <w:t xml:space="preserve"> </w:t>
      </w:r>
      <w:r w:rsidR="00781ABB" w:rsidRPr="00F9353A">
        <w:rPr>
          <w:rFonts w:asciiTheme="minorHAnsi" w:hAnsiTheme="minorHAnsi" w:cstheme="minorHAnsi"/>
          <w:sz w:val="20"/>
          <w:szCs w:val="20"/>
        </w:rPr>
        <w:t>podpisanych kwalifikowanym podpisem elektronicznym</w:t>
      </w:r>
      <w:r w:rsidR="0018752E" w:rsidRPr="00F9353A">
        <w:rPr>
          <w:rFonts w:asciiTheme="minorHAnsi" w:hAnsiTheme="minorHAnsi" w:cstheme="minorHAnsi"/>
          <w:sz w:val="20"/>
          <w:szCs w:val="20"/>
        </w:rPr>
        <w:t xml:space="preserve"> lub</w:t>
      </w:r>
      <w:r w:rsidR="0077014F" w:rsidRPr="00F9353A">
        <w:rPr>
          <w:rFonts w:asciiTheme="minorHAnsi" w:hAnsiTheme="minorHAnsi" w:cstheme="minorHAnsi"/>
          <w:sz w:val="20"/>
          <w:szCs w:val="20"/>
        </w:rPr>
        <w:t xml:space="preserve"> w postaci elektronicznej</w:t>
      </w:r>
      <w:r w:rsidR="0018752E" w:rsidRPr="00F9353A">
        <w:rPr>
          <w:rFonts w:asciiTheme="minorHAnsi" w:hAnsiTheme="minorHAnsi" w:cstheme="minorHAnsi"/>
          <w:sz w:val="20"/>
          <w:szCs w:val="20"/>
        </w:rPr>
        <w:t xml:space="preserve"> podpisem zaufanym lub podpisem osobistym</w:t>
      </w:r>
      <w:r w:rsidR="00781ABB" w:rsidRPr="00F9353A">
        <w:rPr>
          <w:rFonts w:asciiTheme="minorHAnsi" w:hAnsiTheme="minorHAnsi" w:cstheme="minorHAnsi"/>
          <w:sz w:val="20"/>
          <w:szCs w:val="20"/>
        </w:rPr>
        <w:t xml:space="preserve"> przez osoby upoważnione do tych czynności </w:t>
      </w:r>
      <w:r w:rsidRPr="00F9353A">
        <w:rPr>
          <w:rFonts w:asciiTheme="minorHAnsi" w:hAnsiTheme="minorHAnsi" w:cstheme="minorHAnsi"/>
          <w:sz w:val="20"/>
          <w:szCs w:val="20"/>
        </w:rPr>
        <w:t>w poniższym zakresie:</w:t>
      </w:r>
    </w:p>
    <w:p w14:paraId="1A44D716" w14:textId="77777777" w:rsidR="00C57817" w:rsidRPr="00F9353A" w:rsidRDefault="00816210"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braku podstaw wykluczenia Wykonawcy z postępowania o udzielenie zamówienia:</w:t>
      </w:r>
    </w:p>
    <w:p w14:paraId="5DFC1DFD" w14:textId="77777777" w:rsidR="002C35AB" w:rsidRPr="00F9353A" w:rsidRDefault="00E2795D"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F9353A">
        <w:rPr>
          <w:rFonts w:asciiTheme="minorHAnsi" w:hAnsiTheme="minorHAnsi" w:cstheme="minorHAnsi"/>
          <w:sz w:val="20"/>
          <w:szCs w:val="20"/>
        </w:rPr>
        <w:t>w zakresie</w:t>
      </w:r>
      <w:r w:rsidRPr="00F9353A">
        <w:rPr>
          <w:rFonts w:asciiTheme="minorHAnsi" w:hAnsiTheme="minorHAnsi" w:cstheme="minorHAnsi"/>
          <w:sz w:val="20"/>
          <w:szCs w:val="20"/>
        </w:rPr>
        <w:t xml:space="preserve"> </w:t>
      </w:r>
      <w:r w:rsidR="00507D40" w:rsidRPr="00F9353A">
        <w:rPr>
          <w:rFonts w:asciiTheme="minorHAnsi" w:hAnsiTheme="minorHAnsi" w:cstheme="minorHAnsi"/>
          <w:sz w:val="20"/>
          <w:szCs w:val="20"/>
        </w:rPr>
        <w:t>art. 109 ust. 1 pkt 4  ustawy</w:t>
      </w:r>
      <w:r w:rsidRPr="00F9353A">
        <w:rPr>
          <w:rFonts w:asciiTheme="minorHAnsi" w:hAnsiTheme="minorHAnsi" w:cstheme="minorHAnsi"/>
          <w:sz w:val="20"/>
          <w:szCs w:val="20"/>
        </w:rPr>
        <w:t>, sporządzonych nie wcześniej niż 3 miesiące przed jej złożeniem, jeżeli odrębne przepisy wymagają wpisu do rejestru lub ewidencji;</w:t>
      </w:r>
    </w:p>
    <w:p w14:paraId="2C175930" w14:textId="77777777" w:rsidR="004737D8" w:rsidRPr="00F9353A" w:rsidRDefault="004737D8"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należącego do tej samej grupy kapitałowej. Wzór oświadczenia stanowi Załącznik nr </w:t>
      </w:r>
      <w:r w:rsidR="00AF2EA5" w:rsidRPr="00F9353A">
        <w:rPr>
          <w:rFonts w:asciiTheme="minorHAnsi" w:hAnsiTheme="minorHAnsi" w:cstheme="minorHAnsi"/>
          <w:sz w:val="20"/>
          <w:szCs w:val="20"/>
        </w:rPr>
        <w:t>5</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16C55DF5" w14:textId="77777777" w:rsidR="007171A3" w:rsidRPr="00F9353A" w:rsidRDefault="007171A3"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14:paraId="2CB2397A"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14:paraId="4C53BD02"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 xml:space="preserve">art. 108 ust. 1 pkt 4 ustawy, dotyczących orzeczenia zakazu ubiegania się o zamówienie publiczne tytułem środka zapobiegawczego, </w:t>
      </w:r>
    </w:p>
    <w:p w14:paraId="4386DEB4"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281A653A"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14:paraId="17AA20A3" w14:textId="77777777" w:rsidR="007171A3" w:rsidRPr="00F9353A" w:rsidRDefault="008846B7" w:rsidP="00F9353A">
      <w:pPr>
        <w:pStyle w:val="Default"/>
        <w:spacing w:line="320" w:lineRule="atLeast"/>
        <w:ind w:left="916"/>
        <w:rPr>
          <w:rFonts w:asciiTheme="minorHAnsi" w:eastAsia="Times New Roman" w:hAnsiTheme="minorHAnsi" w:cstheme="minorHAnsi"/>
          <w:color w:val="auto"/>
          <w:sz w:val="20"/>
          <w:szCs w:val="20"/>
          <w:lang w:eastAsia="pl-PL"/>
        </w:rPr>
      </w:pPr>
      <w:r w:rsidRPr="00F9353A">
        <w:rPr>
          <w:rFonts w:asciiTheme="minorHAnsi" w:hAnsiTheme="minorHAnsi" w:cstheme="minorHAnsi"/>
          <w:sz w:val="20"/>
          <w:szCs w:val="20"/>
        </w:rPr>
        <w:t xml:space="preserve">sporządzone według wzoru, który stanowi </w:t>
      </w:r>
      <w:r w:rsidR="0037112D" w:rsidRPr="00F9353A">
        <w:rPr>
          <w:rFonts w:asciiTheme="minorHAnsi" w:hAnsiTheme="minorHAnsi" w:cstheme="minorHAnsi"/>
          <w:sz w:val="20"/>
          <w:szCs w:val="20"/>
        </w:rPr>
        <w:t>Z</w:t>
      </w:r>
      <w:r w:rsidRPr="00F9353A">
        <w:rPr>
          <w:rFonts w:asciiTheme="minorHAnsi" w:hAnsiTheme="minorHAnsi" w:cstheme="minorHAnsi"/>
          <w:sz w:val="20"/>
          <w:szCs w:val="20"/>
        </w:rPr>
        <w:t xml:space="preserve">ałącznik nr 4 do </w:t>
      </w:r>
      <w:proofErr w:type="spellStart"/>
      <w:r w:rsidRPr="00F9353A">
        <w:rPr>
          <w:rFonts w:asciiTheme="minorHAnsi" w:hAnsiTheme="minorHAnsi" w:cstheme="minorHAnsi"/>
          <w:sz w:val="20"/>
          <w:szCs w:val="20"/>
        </w:rPr>
        <w:t>SWZ</w:t>
      </w:r>
      <w:proofErr w:type="spellEnd"/>
    </w:p>
    <w:p w14:paraId="74B2DA63" w14:textId="77777777" w:rsidR="002524D7" w:rsidRPr="00F9353A" w:rsidRDefault="00314141"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potwierdzenia spełniania warunków udziału w postępowaniu</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dotyczących </w:t>
      </w:r>
      <w:r w:rsidR="002372EF" w:rsidRPr="00F9353A">
        <w:rPr>
          <w:rFonts w:asciiTheme="minorHAnsi" w:hAnsiTheme="minorHAnsi" w:cstheme="minorHAnsi"/>
          <w:sz w:val="20"/>
          <w:szCs w:val="20"/>
        </w:rPr>
        <w:t>uprawnień do prowadzenia określonej działalności gospodarczej lub zawodowej</w:t>
      </w:r>
      <w:r w:rsidRPr="00F9353A">
        <w:rPr>
          <w:rFonts w:asciiTheme="minorHAnsi" w:hAnsiTheme="minorHAnsi" w:cstheme="minorHAnsi"/>
          <w:sz w:val="20"/>
          <w:szCs w:val="20"/>
        </w:rPr>
        <w:t>:</w:t>
      </w:r>
    </w:p>
    <w:p w14:paraId="0C710B9E" w14:textId="77777777" w:rsidR="00B5589A" w:rsidRPr="00F9353A" w:rsidRDefault="002372EF" w:rsidP="00F9353A">
      <w:pPr>
        <w:pStyle w:val="Akapitzlist"/>
        <w:numPr>
          <w:ilvl w:val="2"/>
          <w:numId w:val="83"/>
        </w:numPr>
        <w:spacing w:line="320" w:lineRule="atLeast"/>
        <w:ind w:left="1276" w:hanging="567"/>
        <w:contextualSpacing w:val="0"/>
        <w:jc w:val="both"/>
        <w:rPr>
          <w:rFonts w:asciiTheme="minorHAnsi" w:hAnsiTheme="minorHAnsi" w:cstheme="minorHAnsi"/>
          <w:sz w:val="20"/>
          <w:szCs w:val="20"/>
        </w:rPr>
      </w:pPr>
      <w:bookmarkStart w:id="40" w:name="_Toc458464638"/>
      <w:bookmarkStart w:id="41" w:name="_Toc458753182"/>
      <w:bookmarkStart w:id="42" w:name="_Toc514924616"/>
      <w:bookmarkStart w:id="43" w:name="_Toc524522528"/>
      <w:r w:rsidRPr="00F9353A">
        <w:rPr>
          <w:rFonts w:asciiTheme="minorHAnsi" w:hAnsiTheme="minorHAnsi" w:cstheme="minorHAnsi"/>
          <w:sz w:val="20"/>
          <w:szCs w:val="20"/>
        </w:rPr>
        <w:t>Zaświadczenie o wpisie do rejestru operatorów pocztowych, prowadzonego przez Prezesa Urzędu Komunikacji Elektronicznej dla działalności określonej w art. 6 ust. 1 ustawy z dnia 23 listopada 2012 r. Prawo pocztowe (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j.t</w:t>
      </w:r>
      <w:proofErr w:type="spellEnd"/>
      <w:r w:rsidRPr="00F9353A">
        <w:rPr>
          <w:rFonts w:asciiTheme="minorHAnsi" w:hAnsiTheme="minorHAnsi" w:cstheme="minorHAnsi"/>
          <w:sz w:val="20"/>
          <w:szCs w:val="20"/>
        </w:rPr>
        <w:t>.).</w:t>
      </w:r>
    </w:p>
    <w:p w14:paraId="67D7656B" w14:textId="77777777" w:rsidR="002F2653" w:rsidRPr="00F9353A" w:rsidRDefault="00CE6003"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3</w:t>
      </w:r>
      <w:proofErr w:type="spellEnd"/>
      <w:r w:rsidRPr="00F9353A">
        <w:rPr>
          <w:rFonts w:asciiTheme="minorHAnsi" w:hAnsiTheme="minorHAnsi" w:cstheme="minorHAnsi"/>
          <w:sz w:val="20"/>
          <w:szCs w:val="20"/>
        </w:rPr>
        <w:t xml:space="preserve">. </w:t>
      </w:r>
      <w:r w:rsidR="002F2653" w:rsidRPr="00F9353A">
        <w:rPr>
          <w:rFonts w:asciiTheme="minorHAnsi" w:hAnsiTheme="minorHAnsi" w:cstheme="minorHAnsi"/>
          <w:sz w:val="20"/>
          <w:szCs w:val="20"/>
        </w:rPr>
        <w:t>Dokumenty składane przez Wykonawców</w:t>
      </w:r>
      <w:r w:rsidR="003D1BA2" w:rsidRPr="00F9353A">
        <w:rPr>
          <w:rFonts w:asciiTheme="minorHAnsi" w:hAnsiTheme="minorHAnsi" w:cstheme="minorHAnsi"/>
          <w:sz w:val="20"/>
          <w:szCs w:val="20"/>
        </w:rPr>
        <w:t>,</w:t>
      </w:r>
      <w:r w:rsidR="002F2653" w:rsidRPr="00F9353A">
        <w:rPr>
          <w:rFonts w:asciiTheme="minorHAnsi" w:hAnsiTheme="minorHAnsi" w:cstheme="minorHAnsi"/>
          <w:sz w:val="20"/>
          <w:szCs w:val="20"/>
        </w:rPr>
        <w:t xml:space="preserve"> mających siedzibę lub miejsce zamieszkania poza terytorium Rzeczypospolitej Polskiej.</w:t>
      </w:r>
      <w:bookmarkEnd w:id="40"/>
      <w:bookmarkEnd w:id="41"/>
      <w:bookmarkEnd w:id="42"/>
      <w:bookmarkEnd w:id="43"/>
    </w:p>
    <w:p w14:paraId="4D5A9C7A" w14:textId="77777777" w:rsidR="000068D7"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bookmarkStart w:id="44" w:name="_Toc458464639"/>
      <w:bookmarkStart w:id="45" w:name="_Toc458753183"/>
      <w:bookmarkStart w:id="46" w:name="_Toc514924617"/>
      <w:bookmarkStart w:id="47" w:name="_Toc524522529"/>
      <w:r w:rsidRPr="00F9353A">
        <w:rPr>
          <w:rFonts w:asciiTheme="minorHAnsi" w:hAnsiTheme="minorHAnsi" w:cstheme="minorHAnsi"/>
          <w:sz w:val="20"/>
          <w:szCs w:val="20"/>
        </w:rPr>
        <w:t xml:space="preserve">Jeżeli wykonawca ma siedzibę lub miejsce zamieszkania poza granicami Rzeczypospolitej Polskiej, zamiast: </w:t>
      </w:r>
    </w:p>
    <w:p w14:paraId="2831CFA9" w14:textId="77777777" w:rsidR="000068D7" w:rsidRPr="00F9353A" w:rsidRDefault="000068D7" w:rsidP="00F9353A">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F9353A">
        <w:rPr>
          <w:rFonts w:asciiTheme="minorHAnsi" w:hAnsiTheme="minorHAnsi" w:cstheme="minorHAnsi"/>
          <w:sz w:val="20"/>
          <w:szCs w:val="20"/>
        </w:rPr>
        <w:t>odpis</w:t>
      </w:r>
      <w:r w:rsidR="007A5CA7" w:rsidRPr="00F9353A">
        <w:rPr>
          <w:rFonts w:asciiTheme="minorHAnsi" w:hAnsiTheme="minorHAnsi" w:cstheme="minorHAnsi"/>
          <w:sz w:val="20"/>
          <w:szCs w:val="20"/>
        </w:rPr>
        <w:t>u</w:t>
      </w:r>
      <w:r w:rsidRPr="00F9353A">
        <w:rPr>
          <w:rFonts w:asciiTheme="minorHAnsi" w:hAnsiTheme="minorHAnsi" w:cstheme="minorHAnsi"/>
          <w:sz w:val="20"/>
          <w:szCs w:val="20"/>
        </w:rPr>
        <w:t xml:space="preserve"> albo informacj</w:t>
      </w:r>
      <w:r w:rsidR="007A5CA7" w:rsidRPr="00F9353A">
        <w:rPr>
          <w:rFonts w:asciiTheme="minorHAnsi" w:hAnsiTheme="minorHAnsi" w:cstheme="minorHAnsi"/>
          <w:sz w:val="20"/>
          <w:szCs w:val="20"/>
        </w:rPr>
        <w:t>i</w:t>
      </w:r>
      <w:r w:rsidRPr="00F9353A">
        <w:rPr>
          <w:rFonts w:asciiTheme="minorHAnsi" w:hAnsiTheme="minorHAnsi" w:cstheme="minorHAnsi"/>
          <w:sz w:val="20"/>
          <w:szCs w:val="20"/>
        </w:rPr>
        <w:t xml:space="preserve"> z Krajowego Rejestru Sądowego lub z Centralnej Ewidencji i Informacji o Działalności Gospodarczej,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o których mowa </w:t>
      </w:r>
      <w:proofErr w:type="spellStart"/>
      <w:r w:rsidR="007A1EF7" w:rsidRPr="00F9353A">
        <w:rPr>
          <w:rFonts w:asciiTheme="minorHAnsi" w:hAnsiTheme="minorHAnsi" w:cstheme="minorHAnsi"/>
          <w:sz w:val="20"/>
          <w:szCs w:val="20"/>
        </w:rPr>
        <w:t>IV.2</w:t>
      </w:r>
      <w:proofErr w:type="spellEnd"/>
      <w:r w:rsidRPr="00F9353A">
        <w:rPr>
          <w:rFonts w:asciiTheme="minorHAnsi" w:hAnsiTheme="minorHAnsi" w:cstheme="minorHAnsi"/>
          <w:sz w:val="20"/>
          <w:szCs w:val="20"/>
        </w:rPr>
        <w:t xml:space="preserve"> pkt 1.1.</w:t>
      </w:r>
      <w:r w:rsidR="007A5CA7" w:rsidRPr="00F9353A">
        <w:rPr>
          <w:rFonts w:asciiTheme="minorHAnsi" w:hAnsiTheme="minorHAnsi" w:cstheme="minorHAnsi"/>
          <w:sz w:val="20"/>
          <w:szCs w:val="20"/>
        </w:rPr>
        <w:t>1</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AE5F5E">
        <w:rPr>
          <w:rFonts w:asciiTheme="minorHAnsi" w:hAnsiTheme="minorHAnsi" w:cstheme="minorHAnsi"/>
          <w:sz w:val="20"/>
          <w:szCs w:val="20"/>
        </w:rPr>
        <w:t>:</w:t>
      </w:r>
    </w:p>
    <w:p w14:paraId="19F849FC" w14:textId="77777777" w:rsidR="00613518" w:rsidRPr="00F9353A" w:rsidRDefault="000068D7" w:rsidP="00F9353A">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53AF5E0" w14:textId="77777777" w:rsidR="000068D7" w:rsidRPr="00F9353A" w:rsidRDefault="000068D7" w:rsidP="00F9353A">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7A1EF7" w:rsidRPr="00F9353A">
        <w:rPr>
          <w:rFonts w:asciiTheme="minorHAnsi" w:hAnsiTheme="minorHAnsi" w:cstheme="minorHAnsi"/>
          <w:sz w:val="20"/>
          <w:szCs w:val="20"/>
        </w:rPr>
        <w:t>okument</w:t>
      </w:r>
      <w:r w:rsidRPr="00F9353A">
        <w:rPr>
          <w:rFonts w:asciiTheme="minorHAnsi" w:hAnsiTheme="minorHAnsi" w:cstheme="minorHAnsi"/>
          <w:sz w:val="20"/>
          <w:szCs w:val="20"/>
        </w:rPr>
        <w:t>, o który</w:t>
      </w:r>
      <w:r w:rsidR="007A1EF7" w:rsidRPr="00F9353A">
        <w:rPr>
          <w:rFonts w:asciiTheme="minorHAnsi" w:hAnsiTheme="minorHAnsi" w:cstheme="minorHAnsi"/>
          <w:sz w:val="20"/>
          <w:szCs w:val="20"/>
        </w:rPr>
        <w:t>m</w:t>
      </w:r>
      <w:r w:rsidRPr="00F9353A">
        <w:rPr>
          <w:rFonts w:asciiTheme="minorHAnsi" w:hAnsiTheme="minorHAnsi" w:cstheme="minorHAnsi"/>
          <w:sz w:val="20"/>
          <w:szCs w:val="20"/>
        </w:rPr>
        <w:t xml:space="preserve"> mowa w pkt 1.1 powinien być wystawiony nie wcześniej niż 3 miesiące przed jego złożeniem.</w:t>
      </w:r>
    </w:p>
    <w:p w14:paraId="21F78E75" w14:textId="77777777" w:rsidR="00966EA0"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F9353A">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F9353A">
        <w:rPr>
          <w:rFonts w:asciiTheme="minorHAnsi" w:hAnsiTheme="minorHAnsi" w:cstheme="minorHAnsi"/>
          <w:sz w:val="20"/>
          <w:szCs w:val="20"/>
        </w:rPr>
        <w:t xml:space="preserve">. Przepis </w:t>
      </w:r>
      <w:r w:rsidR="006F469D" w:rsidRPr="00F9353A">
        <w:rPr>
          <w:rFonts w:asciiTheme="minorHAnsi" w:hAnsiTheme="minorHAnsi" w:cstheme="minorHAnsi"/>
          <w:sz w:val="20"/>
          <w:szCs w:val="20"/>
        </w:rPr>
        <w:t xml:space="preserve">pkt </w:t>
      </w:r>
      <w:r w:rsidRPr="00F9353A">
        <w:rPr>
          <w:rFonts w:asciiTheme="minorHAnsi" w:hAnsiTheme="minorHAnsi" w:cstheme="minorHAnsi"/>
          <w:sz w:val="20"/>
          <w:szCs w:val="20"/>
        </w:rPr>
        <w:t xml:space="preserve"> 2 stosuje się.</w:t>
      </w:r>
    </w:p>
    <w:p w14:paraId="3120F08D" w14:textId="77777777" w:rsidR="007D2008" w:rsidRPr="00F9353A" w:rsidRDefault="007F36C4"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4</w:t>
      </w:r>
      <w:proofErr w:type="spellEnd"/>
      <w:r w:rsidRPr="00F9353A">
        <w:rPr>
          <w:rFonts w:asciiTheme="minorHAnsi" w:hAnsiTheme="minorHAnsi" w:cstheme="minorHAnsi"/>
          <w:sz w:val="20"/>
          <w:szCs w:val="20"/>
        </w:rPr>
        <w:t xml:space="preserve">. </w:t>
      </w:r>
      <w:r w:rsidR="007D2008" w:rsidRPr="00F9353A">
        <w:rPr>
          <w:rFonts w:asciiTheme="minorHAnsi" w:hAnsiTheme="minorHAnsi" w:cstheme="minorHAnsi"/>
          <w:sz w:val="20"/>
          <w:szCs w:val="20"/>
        </w:rPr>
        <w:t xml:space="preserve">Zasady i warunki korzystania przez Wykonawcę ze zdolności </w:t>
      </w:r>
      <w:r w:rsidR="007C7530" w:rsidRPr="00F9353A">
        <w:rPr>
          <w:rFonts w:asciiTheme="minorHAnsi" w:hAnsiTheme="minorHAnsi" w:cstheme="minorHAnsi"/>
          <w:sz w:val="20"/>
          <w:szCs w:val="20"/>
        </w:rPr>
        <w:t xml:space="preserve">lub sytuacji </w:t>
      </w:r>
      <w:r w:rsidR="007D2008" w:rsidRPr="00F9353A">
        <w:rPr>
          <w:rFonts w:asciiTheme="minorHAnsi" w:hAnsiTheme="minorHAnsi" w:cstheme="minorHAnsi"/>
          <w:sz w:val="20"/>
          <w:szCs w:val="20"/>
        </w:rPr>
        <w:t>innych podmiotów.</w:t>
      </w:r>
      <w:bookmarkEnd w:id="44"/>
      <w:bookmarkEnd w:id="45"/>
      <w:bookmarkEnd w:id="46"/>
      <w:bookmarkEnd w:id="47"/>
    </w:p>
    <w:p w14:paraId="57B92717" w14:textId="77777777" w:rsidR="008B4B2B"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może w celu potwierdzenia spełniania warunków udziału w postępowaniu, w stosownych sytuacjach oraz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w odniesieniu do konkretnego zamówienia, lub jego części, polegać na zdolnościach </w:t>
      </w:r>
      <w:r w:rsidR="007C7530" w:rsidRPr="00F9353A">
        <w:rPr>
          <w:rFonts w:asciiTheme="minorHAnsi" w:hAnsiTheme="minorHAnsi" w:cstheme="minorHAnsi"/>
          <w:sz w:val="20"/>
          <w:szCs w:val="20"/>
        </w:rPr>
        <w:t xml:space="preserve">technicznych lub </w:t>
      </w:r>
      <w:r w:rsidRPr="00F9353A">
        <w:rPr>
          <w:rFonts w:asciiTheme="minorHAnsi" w:hAnsiTheme="minorHAnsi" w:cstheme="minorHAnsi"/>
          <w:sz w:val="20"/>
          <w:szCs w:val="20"/>
        </w:rPr>
        <w:t xml:space="preserve">zawodowych </w:t>
      </w:r>
      <w:r w:rsidR="007C7530" w:rsidRPr="00F9353A">
        <w:rPr>
          <w:rFonts w:asciiTheme="minorHAnsi" w:hAnsiTheme="minorHAnsi" w:cstheme="minorHAnsi"/>
          <w:sz w:val="20"/>
          <w:szCs w:val="20"/>
        </w:rPr>
        <w:t xml:space="preserve">lub sytuacji finansowej lub ekonomicznej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 niezależnie od charakteru prawnego łączących go z nim stosunków prawnych.</w:t>
      </w:r>
    </w:p>
    <w:p w14:paraId="751D7D56" w14:textId="77777777" w:rsidR="000E72AA"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który polega na zdolnościach </w:t>
      </w:r>
      <w:r w:rsidR="007C7530" w:rsidRPr="00F9353A">
        <w:rPr>
          <w:rFonts w:asciiTheme="minorHAnsi" w:hAnsiTheme="minorHAnsi" w:cstheme="minorHAnsi"/>
          <w:sz w:val="20"/>
          <w:szCs w:val="20"/>
        </w:rPr>
        <w:t xml:space="preserve">lub sytuacji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w:t>
      </w:r>
      <w:r w:rsidR="00BF5AF0" w:rsidRPr="00F9353A">
        <w:rPr>
          <w:rFonts w:asciiTheme="minorHAnsi" w:hAnsiTheme="minorHAnsi" w:cstheme="minorHAnsi"/>
          <w:sz w:val="20"/>
          <w:szCs w:val="20"/>
        </w:rPr>
        <w:t xml:space="preserve"> </w:t>
      </w:r>
      <w:r w:rsidR="00BF5AF0" w:rsidRPr="00F9353A">
        <w:rPr>
          <w:rFonts w:asciiTheme="minorHAnsi" w:hAnsiTheme="minorHAnsi" w:cstheme="minorHAnsi"/>
          <w:b/>
          <w:bCs/>
          <w:sz w:val="20"/>
          <w:szCs w:val="20"/>
        </w:rPr>
        <w:t>składa, wraz z ofertą, zobowiązanie podmiotu udostępniającego zasoby</w:t>
      </w:r>
      <w:r w:rsidR="00BF5AF0" w:rsidRPr="00F9353A">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75E403C" w14:textId="77777777" w:rsidR="0084310B" w:rsidRPr="00F9353A" w:rsidRDefault="0084310B"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Zobowiązanie podmiotu</w:t>
      </w:r>
      <w:r w:rsidR="003D1BA2" w:rsidRPr="00F9353A">
        <w:rPr>
          <w:rFonts w:asciiTheme="minorHAnsi" w:hAnsiTheme="minorHAnsi" w:cstheme="minorHAnsi"/>
          <w:sz w:val="20"/>
          <w:szCs w:val="20"/>
        </w:rPr>
        <w:t>,</w:t>
      </w:r>
      <w:r w:rsidRPr="00F9353A">
        <w:rPr>
          <w:rFonts w:asciiTheme="minorHAnsi" w:hAnsiTheme="minorHAnsi" w:cstheme="minorHAnsi"/>
          <w:sz w:val="20"/>
          <w:szCs w:val="20"/>
        </w:rPr>
        <w:t xml:space="preserve"> udostępniającego zasoby, o którym mowa w pkt 2, potwierdza, że stosunek łączący wykonawcę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z podmiotami udostępniającymi zasoby gwarantuje rzeczywisty dostęp do tych zasobów oraz określa w szczególności:</w:t>
      </w:r>
    </w:p>
    <w:p w14:paraId="45D2F82A" w14:textId="77777777"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zakres dostępnych wykonawcy zasobów podmiotu udostępniającego zasoby;</w:t>
      </w:r>
    </w:p>
    <w:p w14:paraId="49875034" w14:textId="77777777"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lastRenderedPageBreak/>
        <w:t>sposób i okres udostępnienia wykonawcy i wykorzystania przez niego zasobów podmiotu udostępniającego te zasoby przy wykonywaniu zamówienia;</w:t>
      </w:r>
    </w:p>
    <w:p w14:paraId="671CB8C6" w14:textId="77777777"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3E9749F" w14:textId="77777777" w:rsidR="00BF5AF0" w:rsidRPr="00F9353A" w:rsidRDefault="005726D3"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2BD8CB" w14:textId="77777777" w:rsidR="0084310B" w:rsidRPr="00F9353A" w:rsidRDefault="000822E6"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żąda od Wykonawcy, który polega na zdolnościach</w:t>
      </w:r>
      <w:r w:rsidR="00940FFF" w:rsidRPr="00F9353A">
        <w:rPr>
          <w:rFonts w:asciiTheme="minorHAnsi" w:hAnsiTheme="minorHAnsi" w:cstheme="minorHAnsi"/>
          <w:sz w:val="20"/>
          <w:szCs w:val="20"/>
        </w:rPr>
        <w:t xml:space="preserve"> lub sytuacji</w:t>
      </w:r>
      <w:r w:rsidRPr="00F9353A">
        <w:rPr>
          <w:rFonts w:asciiTheme="minorHAnsi" w:hAnsiTheme="minorHAnsi" w:cstheme="minorHAnsi"/>
          <w:sz w:val="20"/>
          <w:szCs w:val="20"/>
        </w:rPr>
        <w:t xml:space="preserve"> innych podmiotów na zasadach określonych w</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art.</w:t>
      </w:r>
      <w:r w:rsidR="0067538E" w:rsidRPr="00F9353A">
        <w:rPr>
          <w:rFonts w:asciiTheme="minorHAnsi" w:hAnsiTheme="minorHAnsi" w:cstheme="minorHAnsi"/>
          <w:sz w:val="20"/>
          <w:szCs w:val="20"/>
        </w:rPr>
        <w:t> </w:t>
      </w:r>
      <w:r w:rsidR="00FD3529" w:rsidRPr="00F9353A">
        <w:rPr>
          <w:rFonts w:asciiTheme="minorHAnsi" w:hAnsiTheme="minorHAnsi" w:cstheme="minorHAnsi"/>
          <w:sz w:val="20"/>
          <w:szCs w:val="20"/>
        </w:rPr>
        <w:t>118</w:t>
      </w:r>
      <w:r w:rsidRPr="00F9353A">
        <w:rPr>
          <w:rFonts w:asciiTheme="minorHAnsi" w:hAnsiTheme="minorHAnsi" w:cstheme="minorHAnsi"/>
          <w:sz w:val="20"/>
          <w:szCs w:val="20"/>
        </w:rPr>
        <w:t xml:space="preserve"> ustawy, przedstawienia w odniesieniu do tych podmiotów dokumentów wymienionych w </w:t>
      </w:r>
      <w:r w:rsidR="009741D0" w:rsidRPr="00F9353A">
        <w:rPr>
          <w:rFonts w:asciiTheme="minorHAnsi" w:hAnsiTheme="minorHAnsi" w:cstheme="minorHAnsi"/>
          <w:sz w:val="20"/>
          <w:szCs w:val="20"/>
        </w:rPr>
        <w:t>R</w:t>
      </w:r>
      <w:r w:rsidR="00E35D33" w:rsidRPr="00F9353A">
        <w:rPr>
          <w:rFonts w:asciiTheme="minorHAnsi" w:hAnsiTheme="minorHAnsi" w:cstheme="minorHAnsi"/>
          <w:sz w:val="20"/>
          <w:szCs w:val="20"/>
        </w:rPr>
        <w:t xml:space="preserve">ozdziale </w:t>
      </w:r>
      <w:proofErr w:type="spellStart"/>
      <w:r w:rsidR="00E35D33" w:rsidRPr="00F9353A">
        <w:rPr>
          <w:rFonts w:asciiTheme="minorHAnsi" w:hAnsiTheme="minorHAnsi" w:cstheme="minorHAnsi"/>
          <w:sz w:val="20"/>
          <w:szCs w:val="20"/>
        </w:rPr>
        <w:t>IV.</w:t>
      </w:r>
      <w:r w:rsidR="0018752E" w:rsidRPr="00F9353A">
        <w:rPr>
          <w:rFonts w:asciiTheme="minorHAnsi" w:hAnsiTheme="minorHAnsi" w:cstheme="minorHAnsi"/>
          <w:sz w:val="20"/>
          <w:szCs w:val="20"/>
        </w:rPr>
        <w:t>2</w:t>
      </w:r>
      <w:proofErr w:type="spellEnd"/>
      <w:r w:rsidR="00E35D33" w:rsidRPr="00F9353A">
        <w:rPr>
          <w:rFonts w:asciiTheme="minorHAnsi" w:hAnsiTheme="minorHAnsi" w:cstheme="minorHAnsi"/>
          <w:sz w:val="20"/>
          <w:szCs w:val="20"/>
        </w:rPr>
        <w:t xml:space="preserve"> </w:t>
      </w:r>
      <w:r w:rsidR="00667684" w:rsidRPr="00F9353A">
        <w:rPr>
          <w:rFonts w:asciiTheme="minorHAnsi" w:hAnsiTheme="minorHAnsi" w:cstheme="minorHAnsi"/>
          <w:sz w:val="20"/>
          <w:szCs w:val="20"/>
        </w:rPr>
        <w:t>pkt</w:t>
      </w:r>
      <w:r w:rsidR="0067538E" w:rsidRPr="00F9353A">
        <w:rPr>
          <w:rFonts w:asciiTheme="minorHAnsi" w:hAnsiTheme="minorHAnsi" w:cstheme="minorHAnsi"/>
          <w:sz w:val="20"/>
          <w:szCs w:val="20"/>
        </w:rPr>
        <w:t> </w:t>
      </w:r>
      <w:r w:rsidR="004737D8" w:rsidRPr="00F9353A">
        <w:rPr>
          <w:rFonts w:asciiTheme="minorHAnsi" w:hAnsiTheme="minorHAnsi" w:cstheme="minorHAnsi"/>
          <w:sz w:val="20"/>
          <w:szCs w:val="20"/>
        </w:rPr>
        <w:t>1</w:t>
      </w:r>
      <w:r w:rsidR="002F05D8" w:rsidRPr="00F9353A">
        <w:rPr>
          <w:rFonts w:asciiTheme="minorHAnsi" w:hAnsiTheme="minorHAnsi" w:cstheme="minorHAnsi"/>
          <w:sz w:val="20"/>
          <w:szCs w:val="20"/>
        </w:rPr>
        <w:t xml:space="preserve">.1.1 </w:t>
      </w:r>
      <w:proofErr w:type="spellStart"/>
      <w:r w:rsidR="0064681A" w:rsidRPr="00F9353A">
        <w:rPr>
          <w:rFonts w:asciiTheme="minorHAnsi" w:hAnsiTheme="minorHAnsi" w:cstheme="minorHAnsi"/>
          <w:sz w:val="20"/>
          <w:szCs w:val="20"/>
        </w:rPr>
        <w:t>SWZ</w:t>
      </w:r>
      <w:proofErr w:type="spellEnd"/>
      <w:r w:rsidR="00667684" w:rsidRPr="00F9353A">
        <w:rPr>
          <w:rFonts w:asciiTheme="minorHAnsi" w:hAnsiTheme="minorHAnsi" w:cstheme="minorHAnsi"/>
          <w:sz w:val="20"/>
          <w:szCs w:val="20"/>
        </w:rPr>
        <w:t>.</w:t>
      </w:r>
    </w:p>
    <w:p w14:paraId="3328C634" w14:textId="77777777" w:rsidR="0084310B" w:rsidRPr="00F9353A" w:rsidRDefault="0084310B" w:rsidP="00F9353A">
      <w:pPr>
        <w:spacing w:line="320" w:lineRule="atLeast"/>
        <w:jc w:val="both"/>
        <w:rPr>
          <w:rFonts w:asciiTheme="minorHAnsi" w:hAnsiTheme="minorHAnsi" w:cstheme="minorHAnsi"/>
          <w:sz w:val="20"/>
          <w:szCs w:val="20"/>
        </w:rPr>
      </w:pPr>
    </w:p>
    <w:p w14:paraId="3E48864B" w14:textId="77777777" w:rsidR="00EA0F8D" w:rsidRPr="00F9353A" w:rsidRDefault="007F36C4" w:rsidP="00F9353A">
      <w:pPr>
        <w:pStyle w:val="siwz-1"/>
        <w:spacing w:line="320" w:lineRule="atLeast"/>
        <w:rPr>
          <w:rFonts w:asciiTheme="minorHAnsi" w:hAnsiTheme="minorHAnsi" w:cstheme="minorHAnsi"/>
          <w:sz w:val="20"/>
          <w:szCs w:val="20"/>
        </w:rPr>
      </w:pPr>
      <w:bookmarkStart w:id="48" w:name="_Toc524522530"/>
      <w:proofErr w:type="spellStart"/>
      <w:r w:rsidRPr="00F9353A">
        <w:rPr>
          <w:rFonts w:asciiTheme="minorHAnsi" w:hAnsiTheme="minorHAnsi" w:cstheme="minorHAnsi"/>
          <w:sz w:val="20"/>
          <w:szCs w:val="20"/>
        </w:rPr>
        <w:t>IV.</w:t>
      </w:r>
      <w:r w:rsidR="001A6B19" w:rsidRPr="00F9353A">
        <w:rPr>
          <w:rFonts w:asciiTheme="minorHAnsi" w:hAnsiTheme="minorHAnsi" w:cstheme="minorHAnsi"/>
          <w:sz w:val="20"/>
          <w:szCs w:val="20"/>
        </w:rPr>
        <w:t>5</w:t>
      </w:r>
      <w:proofErr w:type="spellEnd"/>
      <w:r w:rsidRPr="00F9353A">
        <w:rPr>
          <w:rFonts w:asciiTheme="minorHAnsi" w:hAnsiTheme="minorHAnsi" w:cstheme="minorHAnsi"/>
          <w:sz w:val="20"/>
          <w:szCs w:val="20"/>
        </w:rPr>
        <w:t xml:space="preserve">. </w:t>
      </w:r>
      <w:r w:rsidR="00EA0F8D" w:rsidRPr="00F9353A">
        <w:rPr>
          <w:rFonts w:asciiTheme="minorHAnsi" w:hAnsiTheme="minorHAnsi" w:cstheme="minorHAnsi"/>
          <w:sz w:val="20"/>
          <w:szCs w:val="20"/>
        </w:rPr>
        <w:t xml:space="preserve">Klauzula informacyjna dotycząca przetwarzania danych osobowych. </w:t>
      </w:r>
      <w:bookmarkStart w:id="49" w:name="_Toc458464640"/>
      <w:bookmarkStart w:id="50" w:name="_Toc458753184"/>
      <w:bookmarkStart w:id="51" w:name="_Toc514924618"/>
      <w:bookmarkStart w:id="52" w:name="_Toc524522531"/>
      <w:bookmarkEnd w:id="48"/>
    </w:p>
    <w:p w14:paraId="7F54B712" w14:textId="77777777" w:rsidR="00EA0F8D" w:rsidRPr="00F9353A" w:rsidRDefault="00EA0F8D" w:rsidP="00F9353A">
      <w:pPr>
        <w:pStyle w:val="Akapitzlist"/>
        <w:numPr>
          <w:ilvl w:val="0"/>
          <w:numId w:val="72"/>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Na podstawie  art. 13 Rozporządzenia Parlamentu Europejskiego i Rady (UE) 2016/679 z dnia</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27 kwietnia 2016 r. w sprawie ochrony osób fizycznych w związku z przetwarzaniem danych osobowych</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700026D8"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ul. </w:t>
      </w:r>
      <w:r w:rsidR="00FB0D27" w:rsidRPr="00F9353A">
        <w:rPr>
          <w:rFonts w:asciiTheme="minorHAnsi" w:hAnsiTheme="minorHAnsi" w:cstheme="minorHAnsi"/>
          <w:sz w:val="20"/>
          <w:szCs w:val="20"/>
        </w:rPr>
        <w:t>Wołoska 5</w:t>
      </w:r>
      <w:r w:rsidRPr="00F9353A">
        <w:rPr>
          <w:rFonts w:asciiTheme="minorHAnsi" w:hAnsiTheme="minorHAnsi" w:cstheme="minorHAnsi"/>
          <w:sz w:val="20"/>
          <w:szCs w:val="20"/>
        </w:rPr>
        <w:t>, 02-</w:t>
      </w:r>
      <w:r w:rsidR="00FB0D27" w:rsidRPr="00F9353A">
        <w:rPr>
          <w:rFonts w:asciiTheme="minorHAnsi" w:hAnsiTheme="minorHAnsi" w:cstheme="minorHAnsi"/>
          <w:sz w:val="20"/>
          <w:szCs w:val="20"/>
        </w:rPr>
        <w:t>675</w:t>
      </w:r>
      <w:r w:rsidRPr="00F9353A">
        <w:rPr>
          <w:rFonts w:asciiTheme="minorHAnsi" w:hAnsiTheme="minorHAnsi" w:cstheme="minorHAnsi"/>
          <w:sz w:val="20"/>
          <w:szCs w:val="20"/>
        </w:rPr>
        <w:t xml:space="preserve"> Warszawa.</w:t>
      </w:r>
    </w:p>
    <w:p w14:paraId="50DF2FAB"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Kontakt w sprawie danych osobowych można uzyskać poprzez e-mail: </w:t>
      </w:r>
      <w:proofErr w:type="spellStart"/>
      <w:r w:rsidRPr="00F9353A">
        <w:rPr>
          <w:rFonts w:asciiTheme="minorHAnsi" w:hAnsiTheme="minorHAnsi" w:cstheme="minorHAnsi"/>
          <w:sz w:val="20"/>
          <w:szCs w:val="20"/>
        </w:rPr>
        <w:t>iod@orpeg.pl</w:t>
      </w:r>
      <w:proofErr w:type="spellEnd"/>
      <w:r w:rsidRPr="00F9353A">
        <w:rPr>
          <w:rFonts w:asciiTheme="minorHAnsi" w:hAnsiTheme="minorHAnsi" w:cstheme="minorHAnsi"/>
          <w:sz w:val="20"/>
          <w:szCs w:val="20"/>
        </w:rPr>
        <w:t xml:space="preserve"> lub pisemnie pod adresem wskazanym w pkt 1. </w:t>
      </w:r>
    </w:p>
    <w:p w14:paraId="1D348F10"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przez Administratora przetwarzane będą na podstawie art. 6 ust. 1 lit c Rozporządzenia w celu:</w:t>
      </w:r>
    </w:p>
    <w:p w14:paraId="0461076C"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19666CF7"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realizacji umowy, która zostanie zawarta w wyniku przeprowadzenia niniejszego postępowania o udzielenie zamówienia publicznego, </w:t>
      </w:r>
    </w:p>
    <w:p w14:paraId="096EF216"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przekazania dokumentacji postępowania do organów kontrolnych,</w:t>
      </w:r>
    </w:p>
    <w:p w14:paraId="0049EBDF"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udzielenia informacji publicznej zgodnie z ustawą z dnia 6 września 2001 r. o dostępie do informacji publicznej (Dz. U. z 2016 poz. 1764 ze zm.).</w:t>
      </w:r>
    </w:p>
    <w:p w14:paraId="2EEA6E21"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Odbiorcami danych osobowych pozyskanych w ramach niniejszego postępowania będą: </w:t>
      </w:r>
    </w:p>
    <w:p w14:paraId="728FB098"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administrator danych osobowych przekazuje dane w związku z realizacją umowy</w:t>
      </w:r>
    </w:p>
    <w:p w14:paraId="0D769FD2"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podmioty upoważnione na podstawie decyzji administracyjnych, orzeczeń sądowych, tytułów wykonawczych,  </w:t>
      </w:r>
    </w:p>
    <w:p w14:paraId="1ADE04A5"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organy państwowe w związku z prowadzonym postępowaniem,</w:t>
      </w:r>
    </w:p>
    <w:p w14:paraId="5265011C"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przekazanie danych następuje na podstawie wniosku lub zgody,</w:t>
      </w:r>
    </w:p>
    <w:p w14:paraId="07E880D8"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inne podmioty upoważnione na podstawie przepisów ogólnie obowiązujących.</w:t>
      </w:r>
    </w:p>
    <w:p w14:paraId="7DA380A2"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048AC077"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Posiada Pani/Pan:</w:t>
      </w:r>
    </w:p>
    <w:p w14:paraId="5A064136"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15 Rozporządzenia prawo dostępu do danych osobowych Pani/Pana dotyczących;</w:t>
      </w:r>
    </w:p>
    <w:p w14:paraId="3D00A65C"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16 Rozporządzenia prawo do sprostowania Pani/Pana danych osobowych;</w:t>
      </w:r>
    </w:p>
    <w:p w14:paraId="5CFAE6EB"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2079BADC"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 prawo do wniesienia skargi do Prezesa Urzędu Ochrony Danych Osobowych, gdy uzna Pani/Pan, że przetwarzanie danych osobowych Pani/Pana dotyczących narusza przepisy Rozporządzenia;</w:t>
      </w:r>
    </w:p>
    <w:p w14:paraId="79025C91"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Nie przysługuje Pani/Panu:</w:t>
      </w:r>
    </w:p>
    <w:p w14:paraId="6AA60DED"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związku z art. 17 ust. 3 lit. b, d lub e Rozporządzenia prawo do usunięcia danych osobowych;</w:t>
      </w:r>
    </w:p>
    <w:p w14:paraId="7F71229F"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prawo do przenoszenia danych osobowych, o którym mowa w art. 20 Rozporządzenia;</w:t>
      </w:r>
    </w:p>
    <w:p w14:paraId="324A32B0"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63874667"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57A4CDA9" w14:textId="77777777" w:rsidR="008604C3" w:rsidRPr="00F9353A" w:rsidRDefault="007F36C4"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V. </w:t>
      </w:r>
      <w:r w:rsidR="008604C3" w:rsidRPr="00F9353A">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F9353A">
        <w:rPr>
          <w:rFonts w:asciiTheme="minorHAnsi" w:hAnsiTheme="minorHAnsi" w:cstheme="minorHAnsi"/>
          <w:sz w:val="20"/>
          <w:szCs w:val="20"/>
        </w:rPr>
        <w:t xml:space="preserve">komunikowania </w:t>
      </w:r>
      <w:r w:rsidR="008604C3" w:rsidRPr="00F9353A">
        <w:rPr>
          <w:rFonts w:asciiTheme="minorHAnsi" w:hAnsiTheme="minorHAnsi" w:cstheme="minorHAnsi"/>
          <w:sz w:val="20"/>
          <w:szCs w:val="20"/>
        </w:rPr>
        <w:t>się z</w:t>
      </w:r>
      <w:r w:rsidR="0067538E" w:rsidRPr="00F9353A">
        <w:rPr>
          <w:rFonts w:asciiTheme="minorHAnsi" w:hAnsiTheme="minorHAnsi" w:cstheme="minorHAnsi"/>
          <w:sz w:val="20"/>
          <w:szCs w:val="20"/>
        </w:rPr>
        <w:t> </w:t>
      </w:r>
      <w:r w:rsidR="008604C3" w:rsidRPr="00F9353A">
        <w:rPr>
          <w:rFonts w:asciiTheme="minorHAnsi" w:hAnsiTheme="minorHAnsi" w:cstheme="minorHAnsi"/>
          <w:sz w:val="20"/>
          <w:szCs w:val="20"/>
        </w:rPr>
        <w:t>Wykonawcami.</w:t>
      </w:r>
      <w:bookmarkEnd w:id="49"/>
      <w:bookmarkEnd w:id="50"/>
      <w:bookmarkEnd w:id="51"/>
      <w:bookmarkEnd w:id="52"/>
    </w:p>
    <w:p w14:paraId="6872A9FA" w14:textId="77777777" w:rsidR="008028FD" w:rsidRPr="00F9353A" w:rsidRDefault="00896C47"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Komunikacja między Zamawiającym a Wykonawcami, w tym wszelkie oświadczenia, wnioski, zawiadomien</w:t>
      </w:r>
      <w:r w:rsidR="0087658A" w:rsidRPr="00F9353A">
        <w:rPr>
          <w:rFonts w:asciiTheme="minorHAnsi" w:hAnsiTheme="minorHAnsi" w:cstheme="minorHAnsi"/>
          <w:sz w:val="20"/>
          <w:szCs w:val="20"/>
        </w:rPr>
        <w:t>ia oraz informacje Zamawiający i Wykonawcy przekazują</w:t>
      </w:r>
      <w:r w:rsidR="0064112A" w:rsidRPr="00F9353A">
        <w:rPr>
          <w:rFonts w:asciiTheme="minorHAnsi" w:hAnsiTheme="minorHAnsi" w:cstheme="minorHAnsi"/>
          <w:sz w:val="20"/>
          <w:szCs w:val="20"/>
        </w:rPr>
        <w:t xml:space="preserve"> wyłącznie</w:t>
      </w:r>
      <w:r w:rsidR="0087658A"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 xml:space="preserve">za pośrednictwem Platformy Zakupowej, </w:t>
      </w:r>
      <w:r w:rsidR="009155E1" w:rsidRPr="00F9353A">
        <w:rPr>
          <w:rFonts w:asciiTheme="minorHAnsi" w:hAnsiTheme="minorHAnsi" w:cstheme="minorHAnsi"/>
          <w:sz w:val="20"/>
          <w:szCs w:val="20"/>
        </w:rPr>
        <w:t>z z</w:t>
      </w:r>
      <w:r w:rsidR="000F636C" w:rsidRPr="00F9353A">
        <w:rPr>
          <w:rFonts w:asciiTheme="minorHAnsi" w:hAnsiTheme="minorHAnsi" w:cstheme="minorHAnsi"/>
          <w:sz w:val="20"/>
          <w:szCs w:val="20"/>
        </w:rPr>
        <w:t xml:space="preserve">achowaniem </w:t>
      </w:r>
      <w:r w:rsidR="007F2E5C" w:rsidRPr="00F9353A">
        <w:rPr>
          <w:rFonts w:asciiTheme="minorHAnsi" w:hAnsiTheme="minorHAnsi" w:cstheme="minorHAnsi"/>
          <w:sz w:val="20"/>
          <w:szCs w:val="20"/>
        </w:rPr>
        <w:t xml:space="preserve">postaci </w:t>
      </w:r>
      <w:r w:rsidR="000F636C" w:rsidRPr="00F9353A">
        <w:rPr>
          <w:rFonts w:asciiTheme="minorHAnsi" w:hAnsiTheme="minorHAnsi" w:cstheme="minorHAnsi"/>
          <w:sz w:val="20"/>
          <w:szCs w:val="20"/>
        </w:rPr>
        <w:t>elektronicznej</w:t>
      </w:r>
      <w:r w:rsidR="000F6C8E" w:rsidRPr="00F9353A">
        <w:rPr>
          <w:rFonts w:asciiTheme="minorHAnsi" w:hAnsiTheme="minorHAnsi" w:cstheme="minorHAnsi"/>
          <w:sz w:val="20"/>
          <w:szCs w:val="20"/>
        </w:rPr>
        <w:t xml:space="preserve">. </w:t>
      </w:r>
      <w:r w:rsidR="007B4900" w:rsidRPr="00F9353A">
        <w:rPr>
          <w:rFonts w:asciiTheme="minorHAnsi" w:hAnsiTheme="minorHAnsi" w:cstheme="minorHAnsi"/>
          <w:sz w:val="20"/>
          <w:szCs w:val="20"/>
        </w:rPr>
        <w:t>Za </w:t>
      </w:r>
      <w:r w:rsidRPr="00F9353A">
        <w:rPr>
          <w:rFonts w:asciiTheme="minorHAnsi" w:hAnsiTheme="minorHAnsi" w:cstheme="minorHAnsi"/>
          <w:sz w:val="20"/>
          <w:szCs w:val="20"/>
        </w:rPr>
        <w:t xml:space="preserve">datę wpływu oświadczeń, wniosków, zawiadomień oraz informacji przyjmuje się ich datę wczytania do </w:t>
      </w:r>
      <w:r w:rsidR="000F6C8E" w:rsidRPr="00F9353A">
        <w:rPr>
          <w:rFonts w:asciiTheme="minorHAnsi" w:hAnsiTheme="minorHAnsi" w:cstheme="minorHAnsi"/>
          <w:sz w:val="20"/>
          <w:szCs w:val="20"/>
        </w:rPr>
        <w:t>Platformy Zakupowej</w:t>
      </w:r>
      <w:r w:rsidRPr="00F9353A">
        <w:rPr>
          <w:rFonts w:asciiTheme="minorHAnsi" w:hAnsiTheme="minorHAnsi" w:cstheme="minorHAnsi"/>
          <w:sz w:val="20"/>
          <w:szCs w:val="20"/>
        </w:rPr>
        <w:t xml:space="preserve">. </w:t>
      </w:r>
    </w:p>
    <w:p w14:paraId="11EFD701" w14:textId="77777777"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Postępowanie prowadzone jest pod numerem </w:t>
      </w:r>
      <w:r w:rsidRPr="00695F83">
        <w:rPr>
          <w:rFonts w:asciiTheme="minorHAnsi" w:hAnsiTheme="minorHAnsi" w:cstheme="minorHAnsi"/>
          <w:sz w:val="20"/>
          <w:szCs w:val="20"/>
        </w:rPr>
        <w:t xml:space="preserve">referencyjnym sprawy: </w:t>
      </w:r>
      <w:proofErr w:type="spellStart"/>
      <w:r w:rsidR="006D07B3" w:rsidRPr="00695F83">
        <w:rPr>
          <w:rFonts w:asciiTheme="minorHAnsi" w:hAnsiTheme="minorHAnsi" w:cstheme="minorHAnsi"/>
          <w:sz w:val="20"/>
          <w:szCs w:val="20"/>
        </w:rPr>
        <w:t>ZP</w:t>
      </w:r>
      <w:proofErr w:type="spellEnd"/>
      <w:r w:rsidR="006D07B3" w:rsidRPr="00695F83">
        <w:rPr>
          <w:rFonts w:asciiTheme="minorHAnsi" w:hAnsiTheme="minorHAnsi" w:cstheme="minorHAnsi"/>
          <w:sz w:val="20"/>
          <w:szCs w:val="20"/>
        </w:rPr>
        <w:t>-</w:t>
      </w:r>
      <w:r w:rsidR="00962CBE" w:rsidRPr="00695F83">
        <w:rPr>
          <w:rFonts w:asciiTheme="minorHAnsi" w:hAnsiTheme="minorHAnsi" w:cstheme="minorHAnsi"/>
          <w:sz w:val="20"/>
          <w:szCs w:val="20"/>
        </w:rPr>
        <w:t>1</w:t>
      </w:r>
      <w:r w:rsidR="00AB57F5" w:rsidRPr="00695F83">
        <w:rPr>
          <w:rFonts w:asciiTheme="minorHAnsi" w:hAnsiTheme="minorHAnsi" w:cstheme="minorHAnsi"/>
          <w:sz w:val="20"/>
          <w:szCs w:val="20"/>
        </w:rPr>
        <w:t>–</w:t>
      </w:r>
      <w:proofErr w:type="spellStart"/>
      <w:r w:rsidR="00AB57F5" w:rsidRPr="00695F83">
        <w:rPr>
          <w:rFonts w:asciiTheme="minorHAnsi" w:hAnsiTheme="minorHAnsi" w:cstheme="minorHAnsi"/>
          <w:sz w:val="20"/>
          <w:szCs w:val="20"/>
        </w:rPr>
        <w:t>TP</w:t>
      </w:r>
      <w:proofErr w:type="spellEnd"/>
      <w:r w:rsidR="00AB57F5" w:rsidRPr="00695F83">
        <w:rPr>
          <w:rFonts w:asciiTheme="minorHAnsi" w:hAnsiTheme="minorHAnsi" w:cstheme="minorHAnsi"/>
          <w:sz w:val="20"/>
          <w:szCs w:val="20"/>
        </w:rPr>
        <w:t>/</w:t>
      </w:r>
      <w:r w:rsidR="006D07B3" w:rsidRPr="00695F83">
        <w:rPr>
          <w:rFonts w:asciiTheme="minorHAnsi" w:hAnsiTheme="minorHAnsi" w:cstheme="minorHAnsi"/>
          <w:sz w:val="20"/>
          <w:szCs w:val="20"/>
        </w:rPr>
        <w:t>ORPEG/202</w:t>
      </w:r>
      <w:r w:rsidR="00695F83" w:rsidRPr="00695F83">
        <w:rPr>
          <w:rFonts w:asciiTheme="minorHAnsi" w:hAnsiTheme="minorHAnsi" w:cstheme="minorHAnsi"/>
          <w:sz w:val="20"/>
          <w:szCs w:val="20"/>
        </w:rPr>
        <w:t>4</w:t>
      </w:r>
      <w:r w:rsidRPr="00695F83">
        <w:rPr>
          <w:rFonts w:asciiTheme="minorHAnsi" w:hAnsiTheme="minorHAnsi" w:cstheme="minorHAnsi"/>
          <w:sz w:val="20"/>
          <w:szCs w:val="20"/>
        </w:rPr>
        <w:t>, Wykonawcy powinni we</w:t>
      </w:r>
      <w:r w:rsidR="00E24657" w:rsidRPr="00695F83">
        <w:rPr>
          <w:rFonts w:asciiTheme="minorHAnsi" w:hAnsiTheme="minorHAnsi" w:cstheme="minorHAnsi"/>
          <w:sz w:val="20"/>
          <w:szCs w:val="20"/>
        </w:rPr>
        <w:t> </w:t>
      </w:r>
      <w:r w:rsidRPr="00695F83">
        <w:rPr>
          <w:rFonts w:asciiTheme="minorHAnsi" w:hAnsiTheme="minorHAnsi" w:cstheme="minorHAnsi"/>
          <w:sz w:val="20"/>
          <w:szCs w:val="20"/>
        </w:rPr>
        <w:t>wszelkich kontaktach z Zamawiającym powoływać się na wskazany numer referencyjny.</w:t>
      </w:r>
    </w:p>
    <w:p w14:paraId="39180C84" w14:textId="77777777"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Wykonawcy powinni kierować do Zamawiającego wszelką korespondencję </w:t>
      </w:r>
      <w:r w:rsidR="008028FD" w:rsidRPr="00F9353A">
        <w:rPr>
          <w:rFonts w:asciiTheme="minorHAnsi" w:hAnsiTheme="minorHAnsi" w:cstheme="minorHAnsi"/>
          <w:sz w:val="20"/>
          <w:szCs w:val="20"/>
        </w:rPr>
        <w:t xml:space="preserve">z zachowaniem </w:t>
      </w:r>
      <w:r w:rsidR="007F2E5C" w:rsidRPr="00F9353A">
        <w:rPr>
          <w:rFonts w:asciiTheme="minorHAnsi" w:hAnsiTheme="minorHAnsi" w:cstheme="minorHAnsi"/>
          <w:sz w:val="20"/>
          <w:szCs w:val="20"/>
        </w:rPr>
        <w:t xml:space="preserve">postaci </w:t>
      </w:r>
      <w:r w:rsidR="008028FD" w:rsidRPr="00F9353A">
        <w:rPr>
          <w:rFonts w:asciiTheme="minorHAnsi" w:hAnsiTheme="minorHAnsi" w:cstheme="minorHAnsi"/>
          <w:sz w:val="20"/>
          <w:szCs w:val="20"/>
        </w:rPr>
        <w:t>elektronicznej</w:t>
      </w:r>
      <w:r w:rsidR="008765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za pośrednictwem </w:t>
      </w:r>
      <w:r w:rsidR="00896C47" w:rsidRPr="00F9353A">
        <w:rPr>
          <w:rFonts w:asciiTheme="minorHAnsi" w:hAnsiTheme="minorHAnsi" w:cstheme="minorHAnsi"/>
          <w:sz w:val="20"/>
          <w:szCs w:val="20"/>
        </w:rPr>
        <w:t>Platfo</w:t>
      </w:r>
      <w:r w:rsidR="000F6C8E" w:rsidRPr="00F9353A">
        <w:rPr>
          <w:rFonts w:asciiTheme="minorHAnsi" w:hAnsiTheme="minorHAnsi" w:cstheme="minorHAnsi"/>
          <w:sz w:val="20"/>
          <w:szCs w:val="20"/>
        </w:rPr>
        <w:t>rmy</w:t>
      </w:r>
      <w:r w:rsidR="00896C47" w:rsidRPr="00F9353A">
        <w:rPr>
          <w:rFonts w:asciiTheme="minorHAnsi" w:hAnsiTheme="minorHAnsi" w:cstheme="minorHAnsi"/>
          <w:sz w:val="20"/>
          <w:szCs w:val="20"/>
        </w:rPr>
        <w:t xml:space="preserve"> Zakupowej</w:t>
      </w:r>
      <w:r w:rsidR="000F6C8E" w:rsidRPr="00F9353A">
        <w:rPr>
          <w:rFonts w:asciiTheme="minorHAnsi" w:hAnsiTheme="minorHAnsi" w:cstheme="minorHAnsi"/>
          <w:sz w:val="20"/>
          <w:szCs w:val="20"/>
        </w:rPr>
        <w:t>.</w:t>
      </w:r>
    </w:p>
    <w:p w14:paraId="6AA504E8" w14:textId="77777777"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xml:space="preserve">). Wniosek należy przesłać za pośrednictwem Platformy Zakupowej. </w:t>
      </w:r>
    </w:p>
    <w:p w14:paraId="57BA3A21" w14:textId="77777777"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F9353A">
        <w:rPr>
          <w:rFonts w:asciiTheme="minorHAnsi" w:eastAsia="Times New Roman" w:hAnsiTheme="minorHAnsi" w:cstheme="minorHAnsi"/>
          <w:color w:val="auto"/>
          <w:sz w:val="20"/>
          <w:szCs w:val="20"/>
          <w:lang w:eastAsia="pl-PL"/>
        </w:rPr>
        <w:t>2</w:t>
      </w:r>
      <w:r w:rsidRPr="00F9353A">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xml:space="preserve"> wpłynął do Zamawiającego </w:t>
      </w:r>
      <w:r w:rsidR="007F2E5C" w:rsidRPr="00F9353A">
        <w:rPr>
          <w:rFonts w:asciiTheme="minorHAnsi" w:eastAsia="Times New Roman" w:hAnsiTheme="minorHAnsi" w:cstheme="minorHAnsi"/>
          <w:color w:val="auto"/>
          <w:sz w:val="20"/>
          <w:szCs w:val="20"/>
          <w:lang w:eastAsia="pl-PL"/>
        </w:rPr>
        <w:t xml:space="preserve">nie później niż </w:t>
      </w:r>
      <w:r w:rsidR="00AB04E4" w:rsidRPr="00F9353A">
        <w:rPr>
          <w:rFonts w:asciiTheme="minorHAnsi" w:eastAsia="Times New Roman" w:hAnsiTheme="minorHAnsi" w:cstheme="minorHAnsi"/>
          <w:color w:val="auto"/>
          <w:sz w:val="20"/>
          <w:szCs w:val="20"/>
          <w:lang w:eastAsia="pl-PL"/>
        </w:rPr>
        <w:t xml:space="preserve">4 </w:t>
      </w:r>
      <w:r w:rsidR="007F2E5C" w:rsidRPr="00F9353A">
        <w:rPr>
          <w:rFonts w:asciiTheme="minorHAnsi" w:eastAsia="Times New Roman" w:hAnsiTheme="minorHAnsi" w:cstheme="minorHAnsi"/>
          <w:color w:val="auto"/>
          <w:sz w:val="20"/>
          <w:szCs w:val="20"/>
          <w:lang w:eastAsia="pl-PL"/>
        </w:rPr>
        <w:t>przed upływem terminu składania ofert.</w:t>
      </w:r>
      <w:r w:rsidR="006E220D" w:rsidRPr="00F9353A">
        <w:rPr>
          <w:rFonts w:asciiTheme="minorHAnsi" w:eastAsia="Times New Roman" w:hAnsiTheme="minorHAnsi" w:cstheme="minorHAnsi"/>
          <w:color w:val="auto"/>
          <w:sz w:val="20"/>
          <w:szCs w:val="20"/>
          <w:lang w:eastAsia="pl-PL"/>
        </w:rPr>
        <w:t xml:space="preserve"> </w:t>
      </w:r>
      <w:r w:rsidRPr="00F9353A">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Zamawiający przekaże</w:t>
      </w:r>
      <w:r w:rsidR="000646A6" w:rsidRPr="00F9353A">
        <w:rPr>
          <w:rFonts w:asciiTheme="minorHAnsi" w:eastAsia="Times New Roman" w:hAnsiTheme="minorHAnsi" w:cstheme="minorHAnsi"/>
          <w:color w:val="auto"/>
          <w:sz w:val="20"/>
          <w:szCs w:val="20"/>
          <w:lang w:eastAsia="pl-PL"/>
        </w:rPr>
        <w:t xml:space="preserve"> (opublikuje)</w:t>
      </w:r>
      <w:r w:rsidRPr="00F9353A">
        <w:rPr>
          <w:rFonts w:asciiTheme="minorHAnsi" w:eastAsia="Times New Roman" w:hAnsiTheme="minorHAnsi" w:cstheme="minorHAnsi"/>
          <w:color w:val="auto"/>
          <w:sz w:val="20"/>
          <w:szCs w:val="20"/>
          <w:lang w:eastAsia="pl-PL"/>
        </w:rPr>
        <w:t xml:space="preserve"> Wykonawcom za pośrednictwem Platformy Zakupowej. </w:t>
      </w:r>
    </w:p>
    <w:p w14:paraId="1E54FBE0" w14:textId="77777777"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w</w:t>
      </w:r>
      <w:r w:rsidR="00FB3BFF" w:rsidRPr="00F9353A">
        <w:rPr>
          <w:rFonts w:asciiTheme="minorHAnsi" w:hAnsiTheme="minorHAnsi" w:cstheme="minorHAnsi"/>
          <w:sz w:val="20"/>
          <w:szCs w:val="20"/>
        </w:rPr>
        <w:t xml:space="preserve">niosek o wyjaśnienie treści </w:t>
      </w:r>
      <w:proofErr w:type="spellStart"/>
      <w:r w:rsidR="0064681A"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wpłynął do Zamawiającego po upływie terminu jego składania, o którym mowa w pkt </w:t>
      </w:r>
      <w:r w:rsidR="00AB04E4" w:rsidRPr="00F9353A">
        <w:rPr>
          <w:rFonts w:asciiTheme="minorHAnsi" w:hAnsiTheme="minorHAnsi" w:cstheme="minorHAnsi"/>
          <w:sz w:val="20"/>
          <w:szCs w:val="20"/>
        </w:rPr>
        <w:t>5</w:t>
      </w:r>
      <w:r w:rsidRPr="00F9353A">
        <w:rPr>
          <w:rFonts w:asciiTheme="minorHAnsi" w:hAnsiTheme="minorHAnsi" w:cstheme="minorHAnsi"/>
          <w:sz w:val="20"/>
          <w:szCs w:val="20"/>
        </w:rPr>
        <w:t xml:space="preserve"> </w:t>
      </w:r>
      <w:r w:rsidR="000646A6" w:rsidRPr="00F9353A">
        <w:rPr>
          <w:rFonts w:asciiTheme="minorHAnsi" w:hAnsiTheme="minorHAnsi" w:cstheme="minorHAnsi"/>
          <w:sz w:val="20"/>
          <w:szCs w:val="20"/>
        </w:rPr>
        <w:t xml:space="preserve">Zamawiający nie ma obowiązku udzielania wyjaśnień </w:t>
      </w:r>
      <w:proofErr w:type="spellStart"/>
      <w:r w:rsidR="000646A6" w:rsidRPr="00F9353A">
        <w:rPr>
          <w:rFonts w:asciiTheme="minorHAnsi" w:hAnsiTheme="minorHAnsi" w:cstheme="minorHAnsi"/>
          <w:sz w:val="20"/>
          <w:szCs w:val="20"/>
        </w:rPr>
        <w:t>SWZ</w:t>
      </w:r>
      <w:proofErr w:type="spellEnd"/>
      <w:r w:rsidR="000646A6" w:rsidRPr="00F9353A">
        <w:rPr>
          <w:rFonts w:asciiTheme="minorHAnsi" w:hAnsiTheme="minorHAnsi" w:cstheme="minorHAnsi"/>
          <w:sz w:val="20"/>
          <w:szCs w:val="20"/>
        </w:rPr>
        <w:t xml:space="preserve">. </w:t>
      </w:r>
    </w:p>
    <w:p w14:paraId="3D4F8BD4" w14:textId="77777777"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F9353A">
        <w:rPr>
          <w:rFonts w:asciiTheme="minorHAnsi" w:hAnsiTheme="minorHAnsi" w:cstheme="minorHAnsi"/>
          <w:sz w:val="20"/>
          <w:szCs w:val="20"/>
        </w:rPr>
        <w:t xml:space="preserve"> </w:t>
      </w:r>
      <w:proofErr w:type="spellStart"/>
      <w:r w:rsidR="0064681A"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2FB41A7C" w14:textId="77777777" w:rsidR="002B1C2D"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nie zamierza zwoływać zebrania Wykonawców.</w:t>
      </w:r>
    </w:p>
    <w:p w14:paraId="2B68D20D" w14:textId="77777777" w:rsidR="004936DC" w:rsidRPr="00F9353A" w:rsidRDefault="004936DC"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Osobami uprawnionymi ze strony Zamawiającego do </w:t>
      </w:r>
      <w:r w:rsidR="00BF4D92" w:rsidRPr="00F9353A">
        <w:rPr>
          <w:rFonts w:asciiTheme="minorHAnsi" w:hAnsiTheme="minorHAnsi" w:cstheme="minorHAnsi"/>
          <w:sz w:val="20"/>
          <w:szCs w:val="20"/>
        </w:rPr>
        <w:t>komunikowania się</w:t>
      </w:r>
      <w:r w:rsidRPr="00F9353A">
        <w:rPr>
          <w:rFonts w:asciiTheme="minorHAnsi" w:hAnsiTheme="minorHAnsi" w:cstheme="minorHAnsi"/>
          <w:sz w:val="20"/>
          <w:szCs w:val="20"/>
        </w:rPr>
        <w:t xml:space="preserve"> z Wykonawcami są:</w:t>
      </w:r>
    </w:p>
    <w:p w14:paraId="6F4F0FBE" w14:textId="77777777" w:rsidR="002716BC" w:rsidRPr="00F9353A" w:rsidRDefault="002716BC" w:rsidP="00F9353A">
      <w:pPr>
        <w:pStyle w:val="Akapitzlist"/>
        <w:numPr>
          <w:ilvl w:val="1"/>
          <w:numId w:val="9"/>
        </w:numPr>
        <w:spacing w:line="320" w:lineRule="atLeast"/>
        <w:rPr>
          <w:rFonts w:asciiTheme="minorHAnsi" w:hAnsiTheme="minorHAnsi" w:cstheme="minorHAnsi"/>
          <w:sz w:val="20"/>
          <w:szCs w:val="20"/>
        </w:rPr>
      </w:pPr>
      <w:bookmarkStart w:id="53" w:name="_Toc458753185"/>
      <w:r w:rsidRPr="00F9353A">
        <w:rPr>
          <w:rFonts w:asciiTheme="minorHAnsi" w:hAnsiTheme="minorHAnsi" w:cstheme="minorHAnsi"/>
          <w:sz w:val="20"/>
          <w:szCs w:val="20"/>
        </w:rPr>
        <w:t xml:space="preserve">Pani </w:t>
      </w:r>
      <w:r w:rsidR="005D0444" w:rsidRPr="00F9353A">
        <w:rPr>
          <w:rFonts w:asciiTheme="minorHAnsi" w:hAnsiTheme="minorHAnsi" w:cstheme="minorHAnsi"/>
          <w:sz w:val="20"/>
          <w:szCs w:val="20"/>
        </w:rPr>
        <w:t xml:space="preserve">Paulina Rybska, tel. +48 (22) 622 37 92, 622 37 93 wew. 108 w godz. </w:t>
      </w:r>
      <w:r w:rsidR="00731C46">
        <w:rPr>
          <w:rFonts w:asciiTheme="minorHAnsi" w:hAnsiTheme="minorHAnsi" w:cstheme="minorHAnsi"/>
          <w:sz w:val="20"/>
          <w:szCs w:val="20"/>
        </w:rPr>
        <w:t>7</w:t>
      </w:r>
      <w:r w:rsidR="005D0444" w:rsidRPr="00F9353A">
        <w:rPr>
          <w:rFonts w:asciiTheme="minorHAnsi" w:hAnsiTheme="minorHAnsi" w:cstheme="minorHAnsi"/>
          <w:sz w:val="20"/>
          <w:szCs w:val="20"/>
        </w:rPr>
        <w:t>-1</w:t>
      </w:r>
      <w:r w:rsidR="00731C46">
        <w:rPr>
          <w:rFonts w:asciiTheme="minorHAnsi" w:hAnsiTheme="minorHAnsi" w:cstheme="minorHAnsi"/>
          <w:sz w:val="20"/>
          <w:szCs w:val="20"/>
        </w:rPr>
        <w:t>5</w:t>
      </w:r>
    </w:p>
    <w:p w14:paraId="471BCFC1" w14:textId="77777777" w:rsidR="008604C3" w:rsidRPr="00F9353A" w:rsidRDefault="007F36C4" w:rsidP="00F9353A">
      <w:pPr>
        <w:pStyle w:val="siwz-1"/>
        <w:spacing w:line="320" w:lineRule="atLeast"/>
        <w:rPr>
          <w:rFonts w:asciiTheme="minorHAnsi" w:hAnsiTheme="minorHAnsi" w:cstheme="minorHAnsi"/>
          <w:sz w:val="20"/>
          <w:szCs w:val="20"/>
        </w:rPr>
      </w:pPr>
      <w:bookmarkStart w:id="54" w:name="_Toc514924619"/>
      <w:bookmarkStart w:id="55" w:name="_Toc524522532"/>
      <w:r w:rsidRPr="00F9353A">
        <w:rPr>
          <w:rFonts w:asciiTheme="minorHAnsi" w:hAnsiTheme="minorHAnsi" w:cstheme="minorHAnsi"/>
          <w:sz w:val="20"/>
          <w:szCs w:val="20"/>
        </w:rPr>
        <w:t xml:space="preserve">Rozdział VI. </w:t>
      </w:r>
      <w:r w:rsidR="008604C3" w:rsidRPr="00F9353A">
        <w:rPr>
          <w:rFonts w:asciiTheme="minorHAnsi" w:hAnsiTheme="minorHAnsi" w:cstheme="minorHAnsi"/>
          <w:sz w:val="20"/>
          <w:szCs w:val="20"/>
        </w:rPr>
        <w:t>Wymagania dotyczące wadium.</w:t>
      </w:r>
      <w:bookmarkEnd w:id="53"/>
      <w:bookmarkEnd w:id="54"/>
      <w:bookmarkEnd w:id="55"/>
    </w:p>
    <w:p w14:paraId="10FDEFF7" w14:textId="77777777" w:rsidR="00F82EA9" w:rsidRPr="00F9353A" w:rsidRDefault="006B331E"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żąda  wniesienia wadium</w:t>
      </w:r>
      <w:r w:rsidR="004A628E" w:rsidRPr="00F9353A">
        <w:rPr>
          <w:rFonts w:asciiTheme="minorHAnsi" w:hAnsiTheme="minorHAnsi" w:cstheme="minorHAnsi"/>
          <w:sz w:val="20"/>
          <w:szCs w:val="20"/>
        </w:rPr>
        <w:t>.</w:t>
      </w:r>
    </w:p>
    <w:p w14:paraId="78EB89D4" w14:textId="77777777" w:rsidR="008604C3" w:rsidRPr="00F9353A" w:rsidRDefault="007776F8" w:rsidP="00F9353A">
      <w:pPr>
        <w:pStyle w:val="siwz-1"/>
        <w:spacing w:line="320" w:lineRule="atLeast"/>
        <w:rPr>
          <w:rFonts w:asciiTheme="minorHAnsi" w:hAnsiTheme="minorHAnsi" w:cstheme="minorHAnsi"/>
          <w:sz w:val="20"/>
          <w:szCs w:val="20"/>
        </w:rPr>
      </w:pPr>
      <w:bookmarkStart w:id="56" w:name="_Toc458753186"/>
      <w:bookmarkStart w:id="57" w:name="_Toc514924620"/>
      <w:bookmarkStart w:id="58" w:name="_Toc524522533"/>
      <w:r w:rsidRPr="00F9353A">
        <w:rPr>
          <w:rFonts w:asciiTheme="minorHAnsi" w:hAnsiTheme="minorHAnsi" w:cstheme="minorHAnsi"/>
          <w:sz w:val="20"/>
          <w:szCs w:val="20"/>
        </w:rPr>
        <w:t xml:space="preserve">Rozdział VII. </w:t>
      </w:r>
      <w:r w:rsidR="008604C3" w:rsidRPr="00F9353A">
        <w:rPr>
          <w:rFonts w:asciiTheme="minorHAnsi" w:hAnsiTheme="minorHAnsi" w:cstheme="minorHAnsi"/>
          <w:sz w:val="20"/>
          <w:szCs w:val="20"/>
        </w:rPr>
        <w:t>Termin związania ofertą.</w:t>
      </w:r>
      <w:bookmarkEnd w:id="56"/>
      <w:bookmarkEnd w:id="57"/>
      <w:bookmarkEnd w:id="58"/>
    </w:p>
    <w:p w14:paraId="7F138592" w14:textId="77777777" w:rsidR="00E35384" w:rsidRPr="00F9353A" w:rsidRDefault="00E35384"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Wykonawcy </w:t>
      </w:r>
      <w:r w:rsidRPr="000E2CAD">
        <w:rPr>
          <w:rFonts w:asciiTheme="minorHAnsi" w:hAnsiTheme="minorHAnsi" w:cstheme="minorHAnsi"/>
          <w:sz w:val="20"/>
          <w:szCs w:val="20"/>
        </w:rPr>
        <w:t xml:space="preserve">pozostają związani </w:t>
      </w:r>
      <w:r w:rsidR="00412EA4" w:rsidRPr="000E2CAD">
        <w:rPr>
          <w:rFonts w:asciiTheme="minorHAnsi" w:hAnsiTheme="minorHAnsi" w:cstheme="minorHAnsi"/>
          <w:sz w:val="20"/>
          <w:szCs w:val="20"/>
        </w:rPr>
        <w:t xml:space="preserve">złożoną </w:t>
      </w:r>
      <w:r w:rsidRPr="000E2CAD">
        <w:rPr>
          <w:rFonts w:asciiTheme="minorHAnsi" w:hAnsiTheme="minorHAnsi" w:cstheme="minorHAnsi"/>
          <w:sz w:val="20"/>
          <w:szCs w:val="20"/>
        </w:rPr>
        <w:t xml:space="preserve">ofertą </w:t>
      </w:r>
      <w:r w:rsidR="00182488" w:rsidRPr="000E2CAD">
        <w:rPr>
          <w:rFonts w:asciiTheme="minorHAnsi" w:hAnsiTheme="minorHAnsi" w:cstheme="minorHAnsi"/>
          <w:sz w:val="20"/>
          <w:szCs w:val="20"/>
        </w:rPr>
        <w:t xml:space="preserve">do dnia </w:t>
      </w:r>
      <w:r w:rsidR="000E2CAD" w:rsidRPr="000E2CAD">
        <w:rPr>
          <w:rFonts w:asciiTheme="minorHAnsi" w:hAnsiTheme="minorHAnsi" w:cstheme="minorHAnsi"/>
          <w:sz w:val="20"/>
          <w:szCs w:val="20"/>
        </w:rPr>
        <w:t>14.02</w:t>
      </w:r>
      <w:r w:rsidR="008730CA" w:rsidRPr="000E2CAD">
        <w:rPr>
          <w:rFonts w:asciiTheme="minorHAnsi" w:hAnsiTheme="minorHAnsi" w:cstheme="minorHAnsi"/>
          <w:sz w:val="20"/>
          <w:szCs w:val="20"/>
        </w:rPr>
        <w:t>.</w:t>
      </w:r>
      <w:r w:rsidR="00182488" w:rsidRPr="000E2CAD">
        <w:rPr>
          <w:rFonts w:asciiTheme="minorHAnsi" w:hAnsiTheme="minorHAnsi" w:cstheme="minorHAnsi"/>
          <w:sz w:val="20"/>
          <w:szCs w:val="20"/>
        </w:rPr>
        <w:t>202</w:t>
      </w:r>
      <w:r w:rsidR="00AE5F5E" w:rsidRPr="000E2CAD">
        <w:rPr>
          <w:rFonts w:asciiTheme="minorHAnsi" w:hAnsiTheme="minorHAnsi" w:cstheme="minorHAnsi"/>
          <w:sz w:val="20"/>
          <w:szCs w:val="20"/>
        </w:rPr>
        <w:t>4</w:t>
      </w:r>
      <w:r w:rsidR="00182488" w:rsidRPr="000E2CAD">
        <w:rPr>
          <w:rFonts w:asciiTheme="minorHAnsi" w:hAnsiTheme="minorHAnsi" w:cstheme="minorHAnsi"/>
          <w:sz w:val="20"/>
          <w:szCs w:val="20"/>
        </w:rPr>
        <w:t xml:space="preserve"> r</w:t>
      </w:r>
      <w:r w:rsidR="00C7094F" w:rsidRPr="000E2CAD">
        <w:rPr>
          <w:rFonts w:asciiTheme="minorHAnsi" w:hAnsiTheme="minorHAnsi" w:cstheme="minorHAnsi"/>
          <w:sz w:val="20"/>
          <w:szCs w:val="20"/>
        </w:rPr>
        <w:t>.</w:t>
      </w:r>
      <w:r w:rsidR="00412EA4" w:rsidRPr="000E2CAD">
        <w:rPr>
          <w:rFonts w:asciiTheme="minorHAnsi" w:hAnsiTheme="minorHAnsi" w:cstheme="minorHAnsi"/>
          <w:sz w:val="20"/>
          <w:szCs w:val="20"/>
        </w:rPr>
        <w:t xml:space="preserve"> Bieg terminu związania</w:t>
      </w:r>
      <w:r w:rsidR="00412EA4" w:rsidRPr="00F9353A">
        <w:rPr>
          <w:rFonts w:asciiTheme="minorHAnsi" w:hAnsiTheme="minorHAnsi" w:cstheme="minorHAnsi"/>
          <w:sz w:val="20"/>
          <w:szCs w:val="20"/>
        </w:rPr>
        <w:t xml:space="preserve"> ofertą rozpoczyna się wraz z upływem terminu składania ofert.</w:t>
      </w:r>
    </w:p>
    <w:p w14:paraId="2AF8201C" w14:textId="77777777" w:rsidR="008604C3" w:rsidRPr="00F9353A" w:rsidRDefault="007776F8" w:rsidP="00F9353A">
      <w:pPr>
        <w:pStyle w:val="siwz-1"/>
        <w:spacing w:line="320" w:lineRule="atLeast"/>
        <w:rPr>
          <w:rFonts w:asciiTheme="minorHAnsi" w:hAnsiTheme="minorHAnsi" w:cstheme="minorHAnsi"/>
          <w:sz w:val="20"/>
          <w:szCs w:val="20"/>
        </w:rPr>
      </w:pPr>
      <w:bookmarkStart w:id="59" w:name="_Toc458753187"/>
      <w:bookmarkStart w:id="60" w:name="_Toc514924621"/>
      <w:bookmarkStart w:id="61" w:name="_Toc524522534"/>
      <w:r w:rsidRPr="00F9353A">
        <w:rPr>
          <w:rFonts w:asciiTheme="minorHAnsi" w:hAnsiTheme="minorHAnsi" w:cstheme="minorHAnsi"/>
          <w:sz w:val="20"/>
          <w:szCs w:val="20"/>
        </w:rPr>
        <w:t xml:space="preserve">Rozdział VIII </w:t>
      </w:r>
      <w:r w:rsidR="008604C3" w:rsidRPr="00F9353A">
        <w:rPr>
          <w:rFonts w:asciiTheme="minorHAnsi" w:hAnsiTheme="minorHAnsi" w:cstheme="minorHAnsi"/>
          <w:sz w:val="20"/>
          <w:szCs w:val="20"/>
        </w:rPr>
        <w:t>Opis sposobu przygotowywania ofert.</w:t>
      </w:r>
      <w:bookmarkEnd w:id="59"/>
      <w:bookmarkEnd w:id="60"/>
      <w:bookmarkEnd w:id="61"/>
    </w:p>
    <w:p w14:paraId="0BF4A592" w14:textId="77777777" w:rsidR="00BB3080" w:rsidRPr="00F9353A" w:rsidRDefault="00922655" w:rsidP="00F9353A">
      <w:pPr>
        <w:pStyle w:val="siwz-1"/>
        <w:spacing w:line="320" w:lineRule="atLeast"/>
        <w:rPr>
          <w:rFonts w:asciiTheme="minorHAnsi" w:hAnsiTheme="minorHAnsi" w:cstheme="minorHAnsi"/>
          <w:sz w:val="20"/>
          <w:szCs w:val="20"/>
        </w:rPr>
      </w:pPr>
      <w:bookmarkStart w:id="62" w:name="_Toc458753188"/>
      <w:bookmarkStart w:id="63" w:name="_Toc514924622"/>
      <w:bookmarkStart w:id="64" w:name="_Toc524522535"/>
      <w:proofErr w:type="spellStart"/>
      <w:r w:rsidRPr="00F9353A">
        <w:rPr>
          <w:rFonts w:asciiTheme="minorHAnsi" w:hAnsiTheme="minorHAnsi" w:cstheme="minorHAnsi"/>
          <w:sz w:val="20"/>
          <w:szCs w:val="20"/>
        </w:rPr>
        <w:t>VIII.1</w:t>
      </w:r>
      <w:proofErr w:type="spellEnd"/>
      <w:r w:rsidRPr="00F9353A">
        <w:rPr>
          <w:rFonts w:asciiTheme="minorHAnsi" w:hAnsiTheme="minorHAnsi" w:cstheme="minorHAnsi"/>
          <w:sz w:val="20"/>
          <w:szCs w:val="20"/>
        </w:rPr>
        <w:t xml:space="preserve">. </w:t>
      </w:r>
      <w:r w:rsidR="00BB3080" w:rsidRPr="00F9353A">
        <w:rPr>
          <w:rFonts w:asciiTheme="minorHAnsi" w:hAnsiTheme="minorHAnsi" w:cstheme="minorHAnsi"/>
          <w:sz w:val="20"/>
          <w:szCs w:val="20"/>
        </w:rPr>
        <w:t>Przygotowanie ofert.</w:t>
      </w:r>
      <w:bookmarkEnd w:id="62"/>
      <w:bookmarkEnd w:id="63"/>
      <w:bookmarkEnd w:id="64"/>
    </w:p>
    <w:p w14:paraId="43808BE2" w14:textId="77777777"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Ofertę należy złożyć pod rygorem nieważności w </w:t>
      </w:r>
      <w:r w:rsidR="00D4435B"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009B5E92" w:rsidRPr="00F9353A">
        <w:rPr>
          <w:rFonts w:asciiTheme="minorHAnsi" w:hAnsiTheme="minorHAnsi" w:cstheme="minorHAnsi"/>
          <w:sz w:val="20"/>
          <w:szCs w:val="20"/>
        </w:rPr>
        <w:t>.</w:t>
      </w:r>
      <w:r w:rsidR="00AD703F" w:rsidRPr="00F9353A">
        <w:rPr>
          <w:rFonts w:asciiTheme="minorHAnsi" w:hAnsiTheme="minorHAnsi" w:cstheme="minorHAnsi"/>
          <w:sz w:val="20"/>
          <w:szCs w:val="20"/>
        </w:rPr>
        <w:t xml:space="preserve"> </w:t>
      </w:r>
      <w:r w:rsidR="002372EF" w:rsidRPr="00F9353A">
        <w:rPr>
          <w:rFonts w:asciiTheme="minorHAnsi" w:hAnsiTheme="minorHAnsi" w:cstheme="minorHAnsi"/>
          <w:sz w:val="20"/>
          <w:szCs w:val="20"/>
        </w:rPr>
        <w:t xml:space="preserve">Ofertę należy złożyć wg wzoru Formularza Ofertowego oraz wzoru </w:t>
      </w:r>
      <w:r w:rsidR="002372EF" w:rsidRPr="00F9353A">
        <w:rPr>
          <w:rFonts w:asciiTheme="minorHAnsi" w:hAnsiTheme="minorHAnsi" w:cstheme="minorHAnsi"/>
          <w:sz w:val="20"/>
          <w:szCs w:val="20"/>
        </w:rPr>
        <w:lastRenderedPageBreak/>
        <w:t xml:space="preserve">Formularza Kosztorysowego, stanowiącego odpowiednio dla danej części zamówienia załącznik nr 1.1, 1.1. A, 1.2., </w:t>
      </w:r>
      <w:proofErr w:type="spellStart"/>
      <w:r w:rsidR="002372EF" w:rsidRPr="00F9353A">
        <w:rPr>
          <w:rFonts w:asciiTheme="minorHAnsi" w:hAnsiTheme="minorHAnsi" w:cstheme="minorHAnsi"/>
          <w:sz w:val="20"/>
          <w:szCs w:val="20"/>
        </w:rPr>
        <w:t>1.2.A</w:t>
      </w:r>
      <w:proofErr w:type="spellEnd"/>
      <w:r w:rsidR="002372EF" w:rsidRPr="00F9353A">
        <w:rPr>
          <w:rFonts w:asciiTheme="minorHAnsi" w:hAnsiTheme="minorHAnsi" w:cstheme="minorHAnsi"/>
          <w:sz w:val="20"/>
          <w:szCs w:val="20"/>
        </w:rPr>
        <w:t xml:space="preserve"> </w:t>
      </w:r>
      <w:r w:rsidR="00B5589A" w:rsidRPr="00F9353A">
        <w:rPr>
          <w:rFonts w:asciiTheme="minorHAnsi" w:hAnsiTheme="minorHAnsi" w:cstheme="minorHAnsi"/>
          <w:sz w:val="20"/>
          <w:szCs w:val="20"/>
        </w:rPr>
        <w:t xml:space="preserve">do </w:t>
      </w:r>
      <w:proofErr w:type="spellStart"/>
      <w:r w:rsidR="00B5589A" w:rsidRPr="00F9353A">
        <w:rPr>
          <w:rFonts w:asciiTheme="minorHAnsi" w:hAnsiTheme="minorHAnsi" w:cstheme="minorHAnsi"/>
          <w:sz w:val="20"/>
          <w:szCs w:val="20"/>
        </w:rPr>
        <w:t>SWZ</w:t>
      </w:r>
      <w:proofErr w:type="spellEnd"/>
      <w:r w:rsidR="00B5589A" w:rsidRPr="00F9353A">
        <w:rPr>
          <w:rFonts w:asciiTheme="minorHAnsi" w:hAnsiTheme="minorHAnsi" w:cstheme="minorHAnsi"/>
          <w:sz w:val="20"/>
          <w:szCs w:val="20"/>
        </w:rPr>
        <w:t xml:space="preserve">, który należy złożyć w stosunku do tych części zamówienia, na które wykonawca składa ofertę. </w:t>
      </w:r>
    </w:p>
    <w:p w14:paraId="35833FA2" w14:textId="77777777"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Treść złożonej oferty musi</w:t>
      </w:r>
      <w:r w:rsidR="00235864" w:rsidRPr="00F9353A">
        <w:rPr>
          <w:rFonts w:asciiTheme="minorHAnsi" w:hAnsiTheme="minorHAnsi" w:cstheme="minorHAnsi"/>
          <w:sz w:val="20"/>
          <w:szCs w:val="20"/>
        </w:rPr>
        <w:t xml:space="preserve"> być</w:t>
      </w:r>
      <w:r w:rsidRPr="00F9353A">
        <w:rPr>
          <w:rFonts w:asciiTheme="minorHAnsi" w:hAnsiTheme="minorHAnsi" w:cstheme="minorHAnsi"/>
          <w:sz w:val="20"/>
          <w:szCs w:val="20"/>
        </w:rPr>
        <w:t xml:space="preserve"> </w:t>
      </w:r>
      <w:r w:rsidR="00995B80" w:rsidRPr="00F9353A">
        <w:rPr>
          <w:rFonts w:asciiTheme="minorHAnsi" w:hAnsiTheme="minorHAnsi" w:cstheme="minorHAnsi"/>
          <w:sz w:val="20"/>
          <w:szCs w:val="20"/>
        </w:rPr>
        <w:t>zgodna z warunkami zamówienia</w:t>
      </w:r>
      <w:r w:rsidRPr="00F9353A">
        <w:rPr>
          <w:rFonts w:asciiTheme="minorHAnsi" w:hAnsiTheme="minorHAnsi" w:cstheme="minorHAnsi"/>
          <w:sz w:val="20"/>
          <w:szCs w:val="20"/>
        </w:rPr>
        <w:t xml:space="preserve">. Wykonawca ma prawo złożyć tylko jedną ofertę. Oferta powinna być sporządzona w języku polskim, w </w:t>
      </w:r>
      <w:r w:rsidR="00235864"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Pr="00F9353A">
        <w:rPr>
          <w:rFonts w:asciiTheme="minorHAnsi" w:hAnsiTheme="minorHAnsi" w:cstheme="minorHAnsi"/>
          <w:sz w:val="20"/>
          <w:szCs w:val="20"/>
        </w:rPr>
        <w:t xml:space="preserve"> pod rygorem nieważności</w:t>
      </w:r>
      <w:r w:rsidR="00235864" w:rsidRPr="00F9353A">
        <w:rPr>
          <w:rFonts w:asciiTheme="minorHAnsi" w:hAnsiTheme="minorHAnsi" w:cstheme="minorHAnsi"/>
          <w:sz w:val="20"/>
          <w:szCs w:val="20"/>
        </w:rPr>
        <w:t>. Ofertę należy złożyć</w:t>
      </w:r>
      <w:r w:rsidRPr="00F9353A">
        <w:rPr>
          <w:rFonts w:asciiTheme="minorHAnsi" w:hAnsiTheme="minorHAnsi" w:cstheme="minorHAnsi"/>
          <w:sz w:val="20"/>
          <w:szCs w:val="20"/>
        </w:rPr>
        <w:t xml:space="preserve"> za pośrednictwem Platformy Zakupowej</w:t>
      </w:r>
      <w:r w:rsidR="00C60ED9" w:rsidRPr="00F9353A">
        <w:rPr>
          <w:rFonts w:asciiTheme="minorHAnsi" w:hAnsiTheme="minorHAnsi" w:cstheme="minorHAnsi"/>
          <w:sz w:val="20"/>
          <w:szCs w:val="20"/>
        </w:rPr>
        <w:t>.</w:t>
      </w:r>
    </w:p>
    <w:p w14:paraId="072CFE3A" w14:textId="77777777"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Oferta powinna zawierać jedną, jednoznacznie opisaną propozycję.</w:t>
      </w:r>
    </w:p>
    <w:p w14:paraId="64219869" w14:textId="77777777" w:rsidR="008447B5"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poniesie wszelkie koszty związane z przygotowaniem i złożeniem oferty.</w:t>
      </w:r>
    </w:p>
    <w:p w14:paraId="77E0EDD3" w14:textId="77777777" w:rsidR="00FF74F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informuje, iż zgodnie z art.</w:t>
      </w:r>
      <w:r w:rsidR="00FA5DCF" w:rsidRPr="00F9353A">
        <w:rPr>
          <w:rFonts w:asciiTheme="minorHAnsi" w:hAnsiTheme="minorHAnsi" w:cstheme="minorHAnsi"/>
          <w:sz w:val="20"/>
          <w:szCs w:val="20"/>
        </w:rPr>
        <w:t xml:space="preserve"> </w:t>
      </w:r>
      <w:r w:rsidR="008B1C92" w:rsidRPr="00F9353A">
        <w:rPr>
          <w:rFonts w:asciiTheme="minorHAnsi" w:hAnsiTheme="minorHAnsi" w:cstheme="minorHAnsi"/>
          <w:sz w:val="20"/>
          <w:szCs w:val="20"/>
        </w:rPr>
        <w:t>74</w:t>
      </w:r>
      <w:r w:rsidRPr="00F9353A">
        <w:rPr>
          <w:rFonts w:asciiTheme="minorHAnsi" w:hAnsiTheme="minorHAnsi" w:cstheme="minorHAnsi"/>
          <w:sz w:val="20"/>
          <w:szCs w:val="20"/>
        </w:rPr>
        <w:t xml:space="preserve"> ust. </w:t>
      </w:r>
      <w:r w:rsidR="008B1C92" w:rsidRPr="00F9353A">
        <w:rPr>
          <w:rFonts w:asciiTheme="minorHAnsi" w:hAnsiTheme="minorHAnsi" w:cstheme="minorHAnsi"/>
          <w:sz w:val="20"/>
          <w:szCs w:val="20"/>
        </w:rPr>
        <w:t>1</w:t>
      </w:r>
      <w:r w:rsidRPr="00F9353A">
        <w:rPr>
          <w:rFonts w:asciiTheme="minorHAnsi" w:hAnsiTheme="minorHAnsi" w:cstheme="minorHAnsi"/>
          <w:sz w:val="20"/>
          <w:szCs w:val="20"/>
        </w:rPr>
        <w:t xml:space="preserve"> ustawy oferty składane w postępowaniu o zamówienie publiczne są jawne i podlegają udostępnieniu </w:t>
      </w:r>
      <w:r w:rsidR="008B1C92" w:rsidRPr="00F9353A">
        <w:rPr>
          <w:rFonts w:asciiTheme="minorHAnsi" w:hAnsiTheme="minorHAnsi" w:cstheme="minorHAnsi"/>
          <w:sz w:val="20"/>
          <w:szCs w:val="20"/>
        </w:rPr>
        <w:t>niezwłocznie po ich otwarciu</w:t>
      </w:r>
      <w:r w:rsidRPr="00F9353A">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określonych w art. </w:t>
      </w:r>
      <w:r w:rsidR="008B1C92" w:rsidRPr="00F9353A">
        <w:rPr>
          <w:rFonts w:asciiTheme="minorHAnsi" w:hAnsiTheme="minorHAnsi" w:cstheme="minorHAnsi"/>
          <w:sz w:val="20"/>
          <w:szCs w:val="20"/>
        </w:rPr>
        <w:t>222 ust. 5</w:t>
      </w:r>
      <w:r w:rsidRPr="00F9353A">
        <w:rPr>
          <w:rFonts w:asciiTheme="minorHAnsi" w:hAnsiTheme="minorHAnsi" w:cstheme="minorHAnsi"/>
          <w:sz w:val="20"/>
          <w:szCs w:val="20"/>
        </w:rPr>
        <w:t xml:space="preserve"> ustawy, tj. </w:t>
      </w:r>
      <w:r w:rsidR="00325E87" w:rsidRPr="00F9353A">
        <w:rPr>
          <w:rFonts w:asciiTheme="minorHAnsi" w:hAnsiTheme="minorHAnsi" w:cstheme="minorHAnsi"/>
          <w:sz w:val="20"/>
          <w:szCs w:val="20"/>
        </w:rPr>
        <w:t xml:space="preserve">o </w:t>
      </w:r>
      <w:r w:rsidR="00FF74F0" w:rsidRPr="00F9353A">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0B10B742" w14:textId="77777777" w:rsidR="009F45A0" w:rsidRPr="00F9353A" w:rsidRDefault="00472DC8" w:rsidP="00F9353A">
      <w:pPr>
        <w:pStyle w:val="Akapitzlist"/>
        <w:spacing w:line="320" w:lineRule="atLeast"/>
        <w:ind w:left="0"/>
        <w:contextualSpacing w:val="0"/>
        <w:jc w:val="both"/>
        <w:rPr>
          <w:rFonts w:asciiTheme="minorHAnsi" w:hAnsiTheme="minorHAnsi" w:cstheme="minorHAnsi"/>
          <w:sz w:val="20"/>
          <w:szCs w:val="20"/>
        </w:rPr>
      </w:pPr>
      <w:r w:rsidRPr="00F9353A">
        <w:rPr>
          <w:rFonts w:asciiTheme="minorHAnsi" w:hAnsiTheme="minorHAnsi" w:cstheme="minorHAnsi"/>
          <w:b/>
          <w:i/>
          <w:sz w:val="20"/>
          <w:szCs w:val="20"/>
        </w:rPr>
        <w:t>UWAGA</w:t>
      </w:r>
      <w:r w:rsidR="009F45A0" w:rsidRPr="00F9353A">
        <w:rPr>
          <w:rFonts w:asciiTheme="minorHAnsi" w:hAnsiTheme="minorHAnsi" w:cstheme="minorHAnsi"/>
          <w:b/>
          <w:i/>
          <w:sz w:val="20"/>
          <w:szCs w:val="20"/>
        </w:rPr>
        <w:t>:</w:t>
      </w:r>
      <w:r w:rsidR="009F45A0" w:rsidRPr="00F9353A">
        <w:rPr>
          <w:rFonts w:asciiTheme="minorHAnsi" w:hAnsiTheme="minorHAnsi" w:cstheme="minorHAnsi"/>
          <w:sz w:val="20"/>
          <w:szCs w:val="20"/>
        </w:rPr>
        <w:t xml:space="preserve"> Wszelkie informacje</w:t>
      </w:r>
      <w:r w:rsidR="00325E87" w:rsidRPr="00F9353A">
        <w:rPr>
          <w:rFonts w:asciiTheme="minorHAnsi" w:hAnsiTheme="minorHAnsi" w:cstheme="minorHAnsi"/>
          <w:sz w:val="20"/>
          <w:szCs w:val="20"/>
        </w:rPr>
        <w:t>,</w:t>
      </w:r>
      <w:r w:rsidR="009F45A0" w:rsidRPr="00F9353A">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F9353A">
        <w:rPr>
          <w:rFonts w:asciiTheme="minorHAnsi" w:hAnsiTheme="minorHAnsi" w:cstheme="minorHAnsi"/>
          <w:sz w:val="20"/>
          <w:szCs w:val="20"/>
        </w:rPr>
        <w:t xml:space="preserve"> z </w:t>
      </w:r>
      <w:proofErr w:type="spellStart"/>
      <w:r w:rsidR="008A4932" w:rsidRPr="00F9353A">
        <w:rPr>
          <w:rFonts w:asciiTheme="minorHAnsi" w:hAnsiTheme="minorHAnsi" w:cstheme="minorHAnsi"/>
          <w:sz w:val="20"/>
          <w:szCs w:val="20"/>
        </w:rPr>
        <w:t>późn</w:t>
      </w:r>
      <w:proofErr w:type="spellEnd"/>
      <w:r w:rsidR="008A4932" w:rsidRPr="00F9353A">
        <w:rPr>
          <w:rFonts w:asciiTheme="minorHAnsi" w:hAnsiTheme="minorHAnsi" w:cstheme="minorHAnsi"/>
          <w:sz w:val="20"/>
          <w:szCs w:val="20"/>
        </w:rPr>
        <w:t>. zm.</w:t>
      </w:r>
      <w:r w:rsidR="009F45A0" w:rsidRPr="00F9353A">
        <w:rPr>
          <w:rFonts w:asciiTheme="minorHAnsi" w:hAnsiTheme="minorHAnsi" w:cstheme="minorHAnsi"/>
          <w:sz w:val="20"/>
          <w:szCs w:val="20"/>
        </w:rPr>
        <w:t>), które Wykonawca pragnie zastrzec jako tajemnicę przedsiębiorstwa, muszą zostać</w:t>
      </w:r>
      <w:r w:rsidR="003664D4" w:rsidRPr="00F9353A">
        <w:rPr>
          <w:rFonts w:asciiTheme="minorHAnsi" w:hAnsiTheme="minorHAnsi" w:cstheme="minorHAnsi"/>
          <w:sz w:val="20"/>
          <w:szCs w:val="20"/>
        </w:rPr>
        <w:t xml:space="preserve"> odpowiednio oznaczone a następnie</w:t>
      </w:r>
      <w:r w:rsidR="009F45A0" w:rsidRPr="00F9353A">
        <w:rPr>
          <w:rFonts w:asciiTheme="minorHAnsi" w:hAnsiTheme="minorHAnsi" w:cstheme="minorHAnsi"/>
          <w:sz w:val="20"/>
          <w:szCs w:val="20"/>
        </w:rPr>
        <w:t xml:space="preserve"> załączone na Platformie Zakupowej w osobnym pliku w miejscu właściwym dla Informacji stanowiących tajemnicę przedsiębiorstwa.</w:t>
      </w:r>
    </w:p>
    <w:p w14:paraId="1B531F58" w14:textId="77777777" w:rsidR="00610988" w:rsidRPr="00F9353A" w:rsidRDefault="00610988" w:rsidP="00F9353A">
      <w:pPr>
        <w:pStyle w:val="Akapitzlist"/>
        <w:numPr>
          <w:ilvl w:val="0"/>
          <w:numId w:val="2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Wykonawcy mogą wspólnie ubiegać się o udzielenie zamówienia, w takim przypadku:</w:t>
      </w:r>
    </w:p>
    <w:p w14:paraId="5EE62791" w14:textId="7777777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oferta </w:t>
      </w:r>
      <w:r w:rsidR="00DC4715" w:rsidRPr="00F9353A">
        <w:rPr>
          <w:rFonts w:asciiTheme="minorHAnsi" w:hAnsiTheme="minorHAnsi" w:cstheme="minorHAnsi"/>
          <w:sz w:val="20"/>
          <w:szCs w:val="20"/>
        </w:rPr>
        <w:t>Wykonawców</w:t>
      </w:r>
      <w:r w:rsidR="00325E87" w:rsidRPr="00F9353A">
        <w:rPr>
          <w:rFonts w:asciiTheme="minorHAnsi" w:hAnsiTheme="minorHAnsi" w:cstheme="minorHAnsi"/>
          <w:sz w:val="20"/>
          <w:szCs w:val="20"/>
        </w:rPr>
        <w:t>,</w:t>
      </w:r>
      <w:r w:rsidR="00DC4715" w:rsidRPr="00F9353A">
        <w:rPr>
          <w:rFonts w:asciiTheme="minorHAnsi" w:hAnsiTheme="minorHAnsi" w:cstheme="minorHAnsi"/>
          <w:sz w:val="20"/>
          <w:szCs w:val="20"/>
        </w:rPr>
        <w:t xml:space="preserve"> 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być podpisana w taki sposób, by prawnie zobowiązywała wszystkich Wykonawców występujących wspólnie,</w:t>
      </w:r>
    </w:p>
    <w:p w14:paraId="3E88D325" w14:textId="7777777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każdy z Wykonawców</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DC4715" w:rsidRPr="00F9353A">
        <w:rPr>
          <w:rFonts w:asciiTheme="minorHAnsi" w:hAnsiTheme="minorHAnsi" w:cstheme="minorHAnsi"/>
          <w:sz w:val="20"/>
          <w:szCs w:val="20"/>
        </w:rPr>
        <w:t>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udokumentować, że nie podlega wykluczeniu </w:t>
      </w:r>
      <w:r w:rsidR="00DC4715" w:rsidRPr="00F9353A">
        <w:rPr>
          <w:rFonts w:asciiTheme="minorHAnsi" w:hAnsiTheme="minorHAnsi" w:cstheme="minorHAnsi"/>
          <w:sz w:val="20"/>
          <w:szCs w:val="20"/>
        </w:rPr>
        <w:t xml:space="preserve">z postępowania </w:t>
      </w:r>
      <w:r w:rsidR="008447B5" w:rsidRPr="00F9353A">
        <w:rPr>
          <w:rFonts w:asciiTheme="minorHAnsi" w:hAnsiTheme="minorHAnsi" w:cstheme="minorHAnsi"/>
          <w:sz w:val="20"/>
          <w:szCs w:val="20"/>
        </w:rPr>
        <w:t xml:space="preserve">na podstawie </w:t>
      </w:r>
      <w:r w:rsidR="008E40E3" w:rsidRPr="00F9353A">
        <w:rPr>
          <w:rFonts w:asciiTheme="minorHAnsi" w:hAnsiTheme="minorHAnsi" w:cstheme="minorHAnsi"/>
          <w:sz w:val="20"/>
          <w:szCs w:val="20"/>
        </w:rPr>
        <w:t xml:space="preserve">przesłanek określonych w Rozdz. III pkt 1 </w:t>
      </w:r>
      <w:proofErr w:type="spellStart"/>
      <w:r w:rsidR="008E40E3" w:rsidRPr="00F9353A">
        <w:rPr>
          <w:rFonts w:asciiTheme="minorHAnsi" w:hAnsiTheme="minorHAnsi" w:cstheme="minorHAnsi"/>
          <w:sz w:val="20"/>
          <w:szCs w:val="20"/>
        </w:rPr>
        <w:t>ppkt</w:t>
      </w:r>
      <w:proofErr w:type="spellEnd"/>
      <w:r w:rsidR="008E40E3" w:rsidRPr="00F9353A">
        <w:rPr>
          <w:rFonts w:asciiTheme="minorHAnsi" w:hAnsiTheme="minorHAnsi" w:cstheme="minorHAnsi"/>
          <w:sz w:val="20"/>
          <w:szCs w:val="20"/>
        </w:rPr>
        <w:t xml:space="preserve"> 1.1</w:t>
      </w:r>
      <w:r w:rsidR="008447B5" w:rsidRPr="00F9353A">
        <w:rPr>
          <w:rFonts w:asciiTheme="minorHAnsi" w:hAnsiTheme="minorHAnsi" w:cstheme="minorHAnsi"/>
          <w:sz w:val="20"/>
          <w:szCs w:val="20"/>
        </w:rPr>
        <w:t xml:space="preserve"> </w:t>
      </w:r>
      <w:proofErr w:type="spellStart"/>
      <w:r w:rsidR="008447B5" w:rsidRPr="00F9353A">
        <w:rPr>
          <w:rFonts w:asciiTheme="minorHAnsi" w:hAnsiTheme="minorHAnsi" w:cstheme="minorHAnsi"/>
          <w:sz w:val="20"/>
          <w:szCs w:val="20"/>
        </w:rPr>
        <w:t>SWZ</w:t>
      </w:r>
      <w:proofErr w:type="spellEnd"/>
      <w:r w:rsidR="00325E87" w:rsidRPr="00F9353A">
        <w:rPr>
          <w:rFonts w:asciiTheme="minorHAnsi" w:hAnsiTheme="minorHAnsi" w:cstheme="minorHAnsi"/>
          <w:sz w:val="20"/>
          <w:szCs w:val="20"/>
        </w:rPr>
        <w:t>,</w:t>
      </w:r>
    </w:p>
    <w:p w14:paraId="22191ABE" w14:textId="7777777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zgodnie z art. </w:t>
      </w:r>
      <w:r w:rsidR="00B14122" w:rsidRPr="00F9353A">
        <w:rPr>
          <w:rFonts w:asciiTheme="minorHAnsi" w:hAnsiTheme="minorHAnsi" w:cstheme="minorHAnsi"/>
          <w:sz w:val="20"/>
          <w:szCs w:val="20"/>
        </w:rPr>
        <w:t>58</w:t>
      </w:r>
      <w:r w:rsidRPr="00F9353A">
        <w:rPr>
          <w:rFonts w:asciiTheme="minorHAnsi" w:hAnsiTheme="minorHAnsi" w:cstheme="minorHAnsi"/>
          <w:sz w:val="20"/>
          <w:szCs w:val="20"/>
        </w:rPr>
        <w:t xml:space="preserve"> ust. 2 ustawy muszą ustanowić</w:t>
      </w:r>
      <w:r w:rsidR="00B14122" w:rsidRPr="00F9353A">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F9353A">
        <w:rPr>
          <w:rFonts w:asciiTheme="minorHAnsi" w:hAnsiTheme="minorHAnsi" w:cstheme="minorHAnsi"/>
          <w:sz w:val="20"/>
          <w:szCs w:val="20"/>
        </w:rPr>
        <w:t xml:space="preserve">, </w:t>
      </w:r>
    </w:p>
    <w:p w14:paraId="3823BEDE" w14:textId="7777777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wszelka korespondencja oraz rozliczenia dokonywane będą wyłącznie z pełnomocnikiem,</w:t>
      </w:r>
    </w:p>
    <w:p w14:paraId="4E5E2E4D" w14:textId="77777777" w:rsidR="00537807"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F9353A">
        <w:rPr>
          <w:rFonts w:asciiTheme="minorHAnsi" w:hAnsiTheme="minorHAnsi" w:cstheme="minorHAnsi"/>
          <w:sz w:val="20"/>
          <w:szCs w:val="20"/>
        </w:rPr>
        <w:t>,</w:t>
      </w:r>
    </w:p>
    <w:p w14:paraId="0E233025" w14:textId="77777777" w:rsidR="005E667D" w:rsidRPr="00F9353A" w:rsidRDefault="005E667D"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doświadczenia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F9353A">
        <w:rPr>
          <w:rFonts w:asciiTheme="minorHAnsi" w:hAnsiTheme="minorHAnsi" w:cstheme="minorHAnsi"/>
          <w:sz w:val="20"/>
          <w:szCs w:val="20"/>
        </w:rPr>
        <w:t xml:space="preserve"> </w:t>
      </w:r>
    </w:p>
    <w:p w14:paraId="76FAABB1" w14:textId="77777777" w:rsidR="00BB3080" w:rsidRPr="00F9353A" w:rsidRDefault="00922655" w:rsidP="00F9353A">
      <w:pPr>
        <w:pStyle w:val="siwz-1"/>
        <w:spacing w:line="320" w:lineRule="atLeast"/>
        <w:rPr>
          <w:rFonts w:asciiTheme="minorHAnsi" w:hAnsiTheme="minorHAnsi" w:cstheme="minorHAnsi"/>
          <w:sz w:val="20"/>
          <w:szCs w:val="20"/>
        </w:rPr>
      </w:pPr>
      <w:bookmarkStart w:id="65" w:name="_Toc458753189"/>
      <w:bookmarkStart w:id="66" w:name="_Toc514924623"/>
      <w:bookmarkStart w:id="67" w:name="_Toc524522536"/>
      <w:proofErr w:type="spellStart"/>
      <w:r w:rsidRPr="00F9353A">
        <w:rPr>
          <w:rFonts w:asciiTheme="minorHAnsi" w:hAnsiTheme="minorHAnsi" w:cstheme="minorHAnsi"/>
          <w:sz w:val="20"/>
          <w:szCs w:val="20"/>
        </w:rPr>
        <w:t>VIII.2</w:t>
      </w:r>
      <w:proofErr w:type="spellEnd"/>
      <w:r w:rsidRPr="00F9353A">
        <w:rPr>
          <w:rFonts w:asciiTheme="minorHAnsi" w:hAnsiTheme="minorHAnsi" w:cstheme="minorHAnsi"/>
          <w:sz w:val="20"/>
          <w:szCs w:val="20"/>
        </w:rPr>
        <w:t xml:space="preserve">. </w:t>
      </w:r>
      <w:r w:rsidR="00A74C0E" w:rsidRPr="00F9353A">
        <w:rPr>
          <w:rFonts w:asciiTheme="minorHAnsi" w:hAnsiTheme="minorHAnsi" w:cstheme="minorHAnsi"/>
          <w:sz w:val="20"/>
          <w:szCs w:val="20"/>
        </w:rPr>
        <w:t>Forma dokumentów składanych w postępowaniu.</w:t>
      </w:r>
      <w:bookmarkEnd w:id="65"/>
      <w:bookmarkEnd w:id="66"/>
      <w:bookmarkEnd w:id="67"/>
    </w:p>
    <w:p w14:paraId="0999A49C" w14:textId="77777777" w:rsidR="007E2778" w:rsidRPr="00F9353A" w:rsidRDefault="005655F9"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Wszystkie dokumenty</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wchodzące w skład oferty oraz składane w trakcie postępowania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należy złożyć na Platformie Zakupowej </w:t>
      </w:r>
      <w:r w:rsidR="00B369F7" w:rsidRPr="00F9353A">
        <w:rPr>
          <w:rFonts w:asciiTheme="minorHAnsi" w:hAnsiTheme="minorHAnsi" w:cstheme="minorHAnsi"/>
          <w:sz w:val="20"/>
          <w:szCs w:val="20"/>
        </w:rPr>
        <w:t>w</w:t>
      </w:r>
      <w:r w:rsidRPr="00F9353A">
        <w:rPr>
          <w:rFonts w:asciiTheme="minorHAnsi" w:hAnsiTheme="minorHAnsi" w:cstheme="minorHAnsi"/>
          <w:sz w:val="20"/>
          <w:szCs w:val="20"/>
        </w:rPr>
        <w:t xml:space="preserve"> </w:t>
      </w:r>
      <w:r w:rsidR="007A6C59" w:rsidRPr="00F9353A">
        <w:rPr>
          <w:rFonts w:asciiTheme="minorHAnsi" w:hAnsiTheme="minorHAnsi" w:cstheme="minorHAnsi"/>
          <w:sz w:val="20"/>
          <w:szCs w:val="20"/>
        </w:rPr>
        <w:t>postaci elektronicznej</w:t>
      </w:r>
      <w:r w:rsidRPr="00F9353A">
        <w:rPr>
          <w:rFonts w:asciiTheme="minorHAnsi" w:hAnsiTheme="minorHAnsi" w:cstheme="minorHAnsi"/>
          <w:sz w:val="20"/>
          <w:szCs w:val="20"/>
        </w:rPr>
        <w:t>, podpisane</w:t>
      </w:r>
      <w:r w:rsidR="007E2778" w:rsidRPr="00F9353A">
        <w:rPr>
          <w:rFonts w:asciiTheme="minorHAnsi" w:hAnsiTheme="minorHAnsi" w:cstheme="minorHAnsi"/>
          <w:sz w:val="20"/>
          <w:szCs w:val="20"/>
        </w:rPr>
        <w:t>:</w:t>
      </w:r>
    </w:p>
    <w:p w14:paraId="664C9929" w14:textId="77777777" w:rsidR="005655F9" w:rsidRPr="00F9353A" w:rsidRDefault="005655F9"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8A493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8A4932" w:rsidRPr="00F9353A">
        <w:rPr>
          <w:rFonts w:asciiTheme="minorHAnsi" w:hAnsiTheme="minorHAnsi" w:cstheme="minorHAnsi"/>
          <w:sz w:val="20"/>
          <w:szCs w:val="20"/>
        </w:rPr>
        <w:t>1173</w:t>
      </w:r>
      <w:r w:rsidRPr="00F9353A">
        <w:rPr>
          <w:rFonts w:asciiTheme="minorHAnsi" w:hAnsiTheme="minorHAnsi" w:cstheme="minorHAnsi"/>
          <w:sz w:val="20"/>
          <w:szCs w:val="20"/>
        </w:rPr>
        <w:t>)</w:t>
      </w:r>
      <w:r w:rsidR="007E2778" w:rsidRPr="00F9353A">
        <w:rPr>
          <w:rFonts w:asciiTheme="minorHAnsi" w:hAnsiTheme="minorHAnsi" w:cstheme="minorHAnsi"/>
          <w:sz w:val="20"/>
          <w:szCs w:val="20"/>
        </w:rPr>
        <w:t xml:space="preserve"> lub</w:t>
      </w:r>
    </w:p>
    <w:p w14:paraId="239CA558" w14:textId="77777777"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podpisem zaufanym lub </w:t>
      </w:r>
    </w:p>
    <w:p w14:paraId="4B7FE694" w14:textId="77777777"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podpisem osobistym.</w:t>
      </w:r>
    </w:p>
    <w:p w14:paraId="04BD8BCB" w14:textId="77777777" w:rsidR="000B5030" w:rsidRPr="00F9353A" w:rsidRDefault="00F6667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0B5030" w:rsidRPr="00F9353A">
        <w:rPr>
          <w:rFonts w:asciiTheme="minorHAnsi" w:hAnsiTheme="minorHAnsi" w:cstheme="minorHAnsi"/>
          <w:sz w:val="20"/>
          <w:szCs w:val="20"/>
        </w:rPr>
        <w:t xml:space="preserve">okumenty </w:t>
      </w:r>
      <w:r w:rsidRPr="00F9353A">
        <w:rPr>
          <w:rFonts w:asciiTheme="minorHAnsi" w:hAnsiTheme="minorHAnsi" w:cstheme="minorHAnsi"/>
          <w:sz w:val="20"/>
          <w:szCs w:val="20"/>
        </w:rPr>
        <w:t>i oświadczenia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0B5030" w:rsidRPr="00F9353A">
        <w:rPr>
          <w:rFonts w:asciiTheme="minorHAnsi" w:hAnsiTheme="minorHAnsi" w:cstheme="minorHAnsi"/>
          <w:sz w:val="20"/>
          <w:szCs w:val="20"/>
        </w:rPr>
        <w:t xml:space="preserve">wchodzące w skład oferty </w:t>
      </w:r>
      <w:r w:rsidR="000B1AAC" w:rsidRPr="00F9353A">
        <w:rPr>
          <w:rFonts w:asciiTheme="minorHAnsi" w:hAnsiTheme="minorHAnsi" w:cstheme="minorHAnsi"/>
          <w:sz w:val="20"/>
          <w:szCs w:val="20"/>
        </w:rPr>
        <w:t xml:space="preserve">oraz składane w trakcie postępowania, </w:t>
      </w:r>
      <w:r w:rsidR="000B5030" w:rsidRPr="00F9353A">
        <w:rPr>
          <w:rFonts w:asciiTheme="minorHAnsi" w:hAnsiTheme="minorHAnsi" w:cstheme="minorHAnsi"/>
          <w:sz w:val="20"/>
          <w:szCs w:val="20"/>
        </w:rPr>
        <w:t>sporządzone w językach obcych</w:t>
      </w:r>
      <w:r w:rsidR="00F23E70" w:rsidRPr="00F9353A">
        <w:rPr>
          <w:rFonts w:asciiTheme="minorHAnsi" w:hAnsiTheme="minorHAnsi" w:cstheme="minorHAnsi"/>
          <w:sz w:val="20"/>
          <w:szCs w:val="20"/>
        </w:rPr>
        <w:t>,</w:t>
      </w:r>
      <w:r w:rsidR="000B5030" w:rsidRPr="00F9353A">
        <w:rPr>
          <w:rFonts w:asciiTheme="minorHAnsi" w:hAnsiTheme="minorHAnsi" w:cstheme="minorHAnsi"/>
          <w:sz w:val="20"/>
          <w:szCs w:val="20"/>
        </w:rPr>
        <w:t xml:space="preserve"> muszą być złożone wraz z tłumaczeniami na język polski.</w:t>
      </w:r>
    </w:p>
    <w:p w14:paraId="76A89DEB" w14:textId="77777777" w:rsidR="003664D4" w:rsidRPr="00F9353A" w:rsidRDefault="00566B1C"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F9353A">
        <w:rPr>
          <w:rFonts w:asciiTheme="minorHAnsi" w:hAnsiTheme="minorHAnsi" w:cstheme="minorHAnsi"/>
          <w:sz w:val="20"/>
          <w:szCs w:val="20"/>
        </w:rPr>
        <w:t>mocowanie do reprezentowania od</w:t>
      </w:r>
      <w:r w:rsidRPr="00F9353A">
        <w:rPr>
          <w:rFonts w:asciiTheme="minorHAnsi" w:hAnsiTheme="minorHAnsi" w:cstheme="minorHAnsi"/>
          <w:sz w:val="20"/>
          <w:szCs w:val="20"/>
        </w:rPr>
        <w:t>powiednio wykonawcy, wykonawców wspólnie ubiegających się o udzielenie zamówieni</w:t>
      </w:r>
      <w:r w:rsidR="00FD5294" w:rsidRPr="00F9353A">
        <w:rPr>
          <w:rFonts w:asciiTheme="minorHAnsi" w:hAnsiTheme="minorHAnsi" w:cstheme="minorHAnsi"/>
          <w:sz w:val="20"/>
          <w:szCs w:val="20"/>
        </w:rPr>
        <w:t>a publicznego, podmiotu udostęp</w:t>
      </w:r>
      <w:r w:rsidRPr="00F9353A">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F9353A">
        <w:rPr>
          <w:rFonts w:asciiTheme="minorHAnsi" w:hAnsiTheme="minorHAnsi" w:cstheme="minorHAnsi"/>
          <w:sz w:val="20"/>
          <w:szCs w:val="20"/>
        </w:rPr>
        <w:t xml:space="preserve"> zostały wy</w:t>
      </w:r>
      <w:r w:rsidRPr="00F9353A">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BF42E6" w14:textId="77777777" w:rsidR="00FD5294" w:rsidRPr="00F9353A" w:rsidRDefault="00FD5294"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6D763536" w14:textId="77777777" w:rsidR="0063004A" w:rsidRPr="00F9353A" w:rsidRDefault="0063004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Poświadczenia zgodności cyfrowego odwzorowania z dokumentem w postaci papierowej, o którym mowa w pkt. 4, dokonuje w przypadku: </w:t>
      </w:r>
    </w:p>
    <w:p w14:paraId="6AE459A4" w14:textId="77777777"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podmiotowych środków dowodowych oraz dokumentów potwierdzających umoc</w:t>
      </w:r>
      <w:r w:rsidR="00E30E07" w:rsidRPr="00F9353A">
        <w:rPr>
          <w:rFonts w:asciiTheme="minorHAnsi" w:hAnsiTheme="minorHAnsi" w:cstheme="minorHAnsi"/>
          <w:sz w:val="20"/>
          <w:szCs w:val="20"/>
        </w:rPr>
        <w:t>owanie do reprezentowania – od</w:t>
      </w:r>
      <w:r w:rsidRPr="00F9353A">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F9353A">
        <w:rPr>
          <w:rFonts w:asciiTheme="minorHAnsi" w:hAnsiTheme="minorHAnsi" w:cstheme="minorHAnsi"/>
          <w:sz w:val="20"/>
          <w:szCs w:val="20"/>
        </w:rPr>
        <w:t>mentów potwierdzających umocowa</w:t>
      </w:r>
      <w:r w:rsidRPr="00F9353A">
        <w:rPr>
          <w:rFonts w:asciiTheme="minorHAnsi" w:hAnsiTheme="minorHAnsi" w:cstheme="minorHAnsi"/>
          <w:sz w:val="20"/>
          <w:szCs w:val="20"/>
        </w:rPr>
        <w:t xml:space="preserve">nie do reprezentowania, które każdego z nich dotyczą; </w:t>
      </w:r>
    </w:p>
    <w:p w14:paraId="554FE0B0" w14:textId="77777777"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746BA05E" w14:textId="7777777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5FF42D95" w14:textId="7777777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Przez cyfrowe odwzorowanie, o którym mowa w pkt 3</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5 oraz pkt 8-10, należy rozumieć dokument elektroniczny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35859BA6" w14:textId="7777777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F9353A">
        <w:rPr>
          <w:rFonts w:asciiTheme="minorHAnsi" w:eastAsia="Times New Roman" w:hAnsiTheme="minorHAnsi" w:cstheme="minorHAnsi"/>
          <w:color w:val="auto"/>
          <w:sz w:val="20"/>
          <w:szCs w:val="20"/>
          <w:lang w:eastAsia="pl-PL"/>
        </w:rPr>
        <w:t>117 ust. 4 ustawy, oraz zobowią</w:t>
      </w:r>
      <w:r w:rsidRPr="00F9353A">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61B10612" w14:textId="7777777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 przypadku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F9353A">
        <w:rPr>
          <w:rFonts w:asciiTheme="minorHAnsi" w:eastAsia="Times New Roman" w:hAnsiTheme="minorHAnsi" w:cstheme="minorHAnsi"/>
          <w:color w:val="auto"/>
          <w:sz w:val="20"/>
          <w:szCs w:val="20"/>
          <w:lang w:eastAsia="pl-PL"/>
        </w:rPr>
        <w:t>, zostały sporządzone jako doku</w:t>
      </w:r>
      <w:r w:rsidRPr="00F9353A">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opatrzone kwalifik</w:t>
      </w:r>
      <w:r w:rsidR="00DD7D3B" w:rsidRPr="00F9353A">
        <w:rPr>
          <w:rFonts w:asciiTheme="minorHAnsi" w:eastAsia="Times New Roman" w:hAnsiTheme="minorHAnsi" w:cstheme="minorHAnsi"/>
          <w:color w:val="auto"/>
          <w:sz w:val="20"/>
          <w:szCs w:val="20"/>
          <w:lang w:eastAsia="pl-PL"/>
        </w:rPr>
        <w:t>owanym podpisem elektronicznym</w:t>
      </w:r>
      <w:r w:rsidRPr="00F9353A">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5F42C76A" w14:textId="7777777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xml:space="preserve">, dokonuje w przypadku: </w:t>
      </w:r>
    </w:p>
    <w:p w14:paraId="1FE91669" w14:textId="77777777" w:rsidR="00DD7D3B"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0D7902" w14:textId="77777777" w:rsidR="00E30E07"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pełnomocnictwa – mocodawca. </w:t>
      </w:r>
    </w:p>
    <w:p w14:paraId="3BE82AC7" w14:textId="77777777" w:rsidR="00DB4EC2"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może dokonać również notariusz.</w:t>
      </w:r>
    </w:p>
    <w:p w14:paraId="54BDE118" w14:textId="77777777" w:rsidR="00D17B4B" w:rsidRPr="00F9353A" w:rsidRDefault="005A5C29"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W przypadku przekazywania w postępowaniu lub konkursie dokumentu elektronicznego w formacie poddającym dane kompresji, opatrzenie pliku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zawierającego skompresowane dokumenty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F9353A">
        <w:rPr>
          <w:rFonts w:asciiTheme="minorHAnsi" w:eastAsia="Times New Roman" w:hAnsiTheme="minorHAnsi" w:cstheme="minorHAnsi"/>
          <w:color w:val="auto"/>
          <w:sz w:val="20"/>
          <w:szCs w:val="20"/>
          <w:lang w:eastAsia="pl-PL"/>
        </w:rPr>
        <w:t>.</w:t>
      </w:r>
    </w:p>
    <w:p w14:paraId="13713687" w14:textId="77777777" w:rsidR="00205E0B" w:rsidRPr="00F9353A" w:rsidRDefault="00205E0B" w:rsidP="00F9353A">
      <w:pPr>
        <w:spacing w:line="320" w:lineRule="atLeast"/>
        <w:jc w:val="both"/>
        <w:rPr>
          <w:rFonts w:asciiTheme="minorHAnsi" w:hAnsiTheme="minorHAnsi" w:cstheme="minorHAnsi"/>
          <w:vanish/>
          <w:sz w:val="20"/>
          <w:szCs w:val="20"/>
          <w:specVanish/>
        </w:rPr>
      </w:pPr>
    </w:p>
    <w:p w14:paraId="7945A697" w14:textId="77777777" w:rsidR="008604C3" w:rsidRPr="00F9353A" w:rsidRDefault="00922655" w:rsidP="00F9353A">
      <w:pPr>
        <w:pStyle w:val="siwz-1"/>
        <w:spacing w:line="320" w:lineRule="atLeast"/>
        <w:rPr>
          <w:rFonts w:asciiTheme="minorHAnsi" w:hAnsiTheme="minorHAnsi" w:cstheme="minorHAnsi"/>
          <w:sz w:val="20"/>
          <w:szCs w:val="20"/>
        </w:rPr>
      </w:pPr>
      <w:bookmarkStart w:id="68" w:name="_Toc458753190"/>
      <w:bookmarkStart w:id="69" w:name="_Toc514924624"/>
      <w:bookmarkStart w:id="70" w:name="_Toc524522537"/>
      <w:r w:rsidRPr="00F9353A">
        <w:rPr>
          <w:rFonts w:asciiTheme="minorHAnsi" w:hAnsiTheme="minorHAnsi" w:cstheme="minorHAnsi"/>
          <w:sz w:val="20"/>
          <w:szCs w:val="20"/>
        </w:rPr>
        <w:t xml:space="preserve">Rozdział IX. </w:t>
      </w:r>
      <w:r w:rsidR="00706C8A" w:rsidRPr="00F9353A">
        <w:rPr>
          <w:rFonts w:asciiTheme="minorHAnsi" w:hAnsiTheme="minorHAnsi" w:cstheme="minorHAnsi"/>
          <w:sz w:val="20"/>
          <w:szCs w:val="20"/>
        </w:rPr>
        <w:t xml:space="preserve">Sposób </w:t>
      </w:r>
      <w:r w:rsidR="008604C3" w:rsidRPr="00F9353A">
        <w:rPr>
          <w:rFonts w:asciiTheme="minorHAnsi" w:hAnsiTheme="minorHAnsi" w:cstheme="minorHAnsi"/>
          <w:sz w:val="20"/>
          <w:szCs w:val="20"/>
        </w:rPr>
        <w:t>oraz termin składania i otwarcia ofert</w:t>
      </w:r>
      <w:r w:rsidR="00AB2D04" w:rsidRPr="00F9353A">
        <w:rPr>
          <w:rFonts w:asciiTheme="minorHAnsi" w:hAnsiTheme="minorHAnsi" w:cstheme="minorHAnsi"/>
          <w:sz w:val="20"/>
          <w:szCs w:val="20"/>
        </w:rPr>
        <w:t>, warunki zmiany albo wycofania oferty</w:t>
      </w:r>
      <w:r w:rsidR="008604C3" w:rsidRPr="00F9353A">
        <w:rPr>
          <w:rFonts w:asciiTheme="minorHAnsi" w:hAnsiTheme="minorHAnsi" w:cstheme="minorHAnsi"/>
          <w:sz w:val="20"/>
          <w:szCs w:val="20"/>
        </w:rPr>
        <w:t>.</w:t>
      </w:r>
      <w:bookmarkEnd w:id="68"/>
      <w:bookmarkEnd w:id="69"/>
      <w:bookmarkEnd w:id="70"/>
    </w:p>
    <w:p w14:paraId="0014EEFD" w14:textId="77777777" w:rsidR="00AB2D04" w:rsidRPr="00F9353A" w:rsidRDefault="00922655" w:rsidP="00F9353A">
      <w:pPr>
        <w:pStyle w:val="siwz-1"/>
        <w:spacing w:line="320" w:lineRule="atLeast"/>
        <w:rPr>
          <w:rFonts w:asciiTheme="minorHAnsi" w:hAnsiTheme="minorHAnsi" w:cstheme="minorHAnsi"/>
          <w:sz w:val="20"/>
          <w:szCs w:val="20"/>
        </w:rPr>
      </w:pPr>
      <w:bookmarkStart w:id="71" w:name="_Toc458753191"/>
      <w:bookmarkStart w:id="72" w:name="_Toc514924625"/>
      <w:bookmarkStart w:id="73" w:name="_Toc524522538"/>
      <w:proofErr w:type="spellStart"/>
      <w:r w:rsidRPr="00F9353A">
        <w:rPr>
          <w:rFonts w:asciiTheme="minorHAnsi" w:hAnsiTheme="minorHAnsi" w:cstheme="minorHAnsi"/>
          <w:sz w:val="20"/>
          <w:szCs w:val="20"/>
        </w:rPr>
        <w:t>IX.1</w:t>
      </w:r>
      <w:proofErr w:type="spellEnd"/>
      <w:r w:rsidRPr="00F9353A">
        <w:rPr>
          <w:rFonts w:asciiTheme="minorHAnsi" w:hAnsiTheme="minorHAnsi" w:cstheme="minorHAnsi"/>
          <w:sz w:val="20"/>
          <w:szCs w:val="20"/>
        </w:rPr>
        <w:t xml:space="preserve">. </w:t>
      </w:r>
      <w:r w:rsidR="00706C8A" w:rsidRPr="00F9353A">
        <w:rPr>
          <w:rFonts w:asciiTheme="minorHAnsi" w:hAnsiTheme="minorHAnsi" w:cstheme="minorHAnsi"/>
          <w:sz w:val="20"/>
          <w:szCs w:val="20"/>
        </w:rPr>
        <w:t>Sposób</w:t>
      </w:r>
      <w:r w:rsidR="0058766B" w:rsidRPr="00F9353A">
        <w:rPr>
          <w:rFonts w:asciiTheme="minorHAnsi" w:hAnsiTheme="minorHAnsi" w:cstheme="minorHAnsi"/>
          <w:sz w:val="20"/>
          <w:szCs w:val="20"/>
        </w:rPr>
        <w:t xml:space="preserve"> oraz termin składania</w:t>
      </w:r>
      <w:r w:rsidR="003A4AE2" w:rsidRPr="00F9353A">
        <w:rPr>
          <w:rFonts w:asciiTheme="minorHAnsi" w:hAnsiTheme="minorHAnsi" w:cstheme="minorHAnsi"/>
          <w:sz w:val="20"/>
          <w:szCs w:val="20"/>
        </w:rPr>
        <w:t xml:space="preserve"> ofert i </w:t>
      </w:r>
      <w:r w:rsidR="0058766B" w:rsidRPr="00F9353A">
        <w:rPr>
          <w:rFonts w:asciiTheme="minorHAnsi" w:hAnsiTheme="minorHAnsi" w:cstheme="minorHAnsi"/>
          <w:sz w:val="20"/>
          <w:szCs w:val="20"/>
        </w:rPr>
        <w:t>otwarcia ofert.</w:t>
      </w:r>
      <w:bookmarkEnd w:id="71"/>
      <w:bookmarkEnd w:id="72"/>
      <w:bookmarkEnd w:id="73"/>
    </w:p>
    <w:p w14:paraId="3E210467" w14:textId="77777777" w:rsidR="00AD621E" w:rsidRPr="00F9353A" w:rsidRDefault="00111FF9" w:rsidP="00F9353A">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w:t>
      </w:r>
      <w:r w:rsidR="00BE2753" w:rsidRPr="00F9353A">
        <w:rPr>
          <w:rFonts w:asciiTheme="minorHAnsi" w:hAnsiTheme="minorHAnsi" w:cstheme="minorHAnsi"/>
          <w:sz w:val="20"/>
          <w:szCs w:val="20"/>
        </w:rPr>
        <w:t xml:space="preserve">pod rygorem nieważności należy złożyć </w:t>
      </w:r>
      <w:r w:rsidR="00B47B55" w:rsidRPr="00F9353A">
        <w:rPr>
          <w:rFonts w:asciiTheme="minorHAnsi" w:hAnsiTheme="minorHAnsi" w:cstheme="minorHAnsi"/>
          <w:sz w:val="20"/>
          <w:szCs w:val="20"/>
        </w:rPr>
        <w:t xml:space="preserve">w </w:t>
      </w:r>
      <w:r w:rsidR="00706C8A"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706C30" w:rsidRPr="00F9353A">
        <w:rPr>
          <w:rFonts w:asciiTheme="minorHAnsi" w:hAnsiTheme="minorHAnsi" w:cstheme="minorHAnsi"/>
          <w:sz w:val="20"/>
          <w:szCs w:val="20"/>
        </w:rPr>
        <w:t xml:space="preserve"> lub w postaci elektronicznej</w:t>
      </w:r>
      <w:r w:rsidR="00F23E70" w:rsidRPr="00F9353A">
        <w:rPr>
          <w:rFonts w:asciiTheme="minorHAnsi" w:hAnsiTheme="minorHAnsi" w:cstheme="minorHAnsi"/>
          <w:sz w:val="20"/>
          <w:szCs w:val="20"/>
        </w:rPr>
        <w:t>,</w:t>
      </w:r>
      <w:r w:rsidR="00706C30" w:rsidRPr="00F9353A">
        <w:rPr>
          <w:rFonts w:asciiTheme="minorHAnsi" w:hAnsiTheme="minorHAnsi" w:cstheme="minorHAnsi"/>
          <w:sz w:val="20"/>
          <w:szCs w:val="20"/>
        </w:rPr>
        <w:t xml:space="preserve"> opatrzonej podpisem zaufanym lub podpisem osobistym</w:t>
      </w:r>
      <w:r w:rsidR="00706C8A" w:rsidRPr="00F9353A">
        <w:rPr>
          <w:rFonts w:asciiTheme="minorHAnsi" w:hAnsiTheme="minorHAnsi" w:cstheme="minorHAnsi"/>
          <w:sz w:val="20"/>
          <w:szCs w:val="20"/>
        </w:rPr>
        <w:t xml:space="preserve">. </w:t>
      </w:r>
      <w:r w:rsidR="00F23E70" w:rsidRPr="00F9353A">
        <w:rPr>
          <w:rFonts w:asciiTheme="minorHAnsi" w:hAnsiTheme="minorHAnsi" w:cstheme="minorHAnsi"/>
          <w:sz w:val="20"/>
          <w:szCs w:val="20"/>
        </w:rPr>
        <w:t xml:space="preserve">Oferta </w:t>
      </w:r>
      <w:r w:rsidR="00706C8A" w:rsidRPr="00F9353A">
        <w:rPr>
          <w:rFonts w:asciiTheme="minorHAnsi" w:hAnsiTheme="minorHAnsi" w:cstheme="minorHAnsi"/>
          <w:sz w:val="20"/>
          <w:szCs w:val="20"/>
        </w:rPr>
        <w:t>musi zostać podpisana</w:t>
      </w:r>
      <w:r w:rsidRPr="00F9353A">
        <w:rPr>
          <w:rFonts w:asciiTheme="minorHAnsi" w:hAnsiTheme="minorHAnsi" w:cstheme="minorHAnsi"/>
          <w:sz w:val="20"/>
          <w:szCs w:val="20"/>
        </w:rPr>
        <w:t xml:space="preserve"> podpisem elektronicznym przez osoby upoważnione do tych czynności</w:t>
      </w:r>
      <w:r w:rsidR="00BE2753" w:rsidRPr="00F9353A">
        <w:rPr>
          <w:rFonts w:asciiTheme="minorHAnsi" w:hAnsiTheme="minorHAnsi" w:cstheme="minorHAnsi"/>
          <w:sz w:val="20"/>
          <w:szCs w:val="20"/>
        </w:rPr>
        <w:t>. Ofertę należy złożyć</w:t>
      </w:r>
      <w:r w:rsidRPr="00F9353A">
        <w:rPr>
          <w:rFonts w:asciiTheme="minorHAnsi" w:hAnsiTheme="minorHAnsi" w:cstheme="minorHAnsi"/>
          <w:sz w:val="20"/>
          <w:szCs w:val="20"/>
        </w:rPr>
        <w:t xml:space="preserve"> na Platformie Zakupowej</w:t>
      </w:r>
      <w:r w:rsidR="00B86FEE" w:rsidRPr="00F9353A">
        <w:rPr>
          <w:rFonts w:asciiTheme="minorHAnsi" w:hAnsiTheme="minorHAnsi" w:cstheme="minorHAnsi"/>
          <w:sz w:val="20"/>
          <w:szCs w:val="20"/>
        </w:rPr>
        <w:t>,</w:t>
      </w:r>
      <w:r w:rsidRPr="00F9353A">
        <w:rPr>
          <w:rFonts w:asciiTheme="minorHAnsi" w:hAnsiTheme="minorHAnsi" w:cstheme="minorHAnsi"/>
          <w:sz w:val="20"/>
          <w:szCs w:val="20"/>
        </w:rPr>
        <w:t xml:space="preserve"> udostępnionej przez Zamawiającego na stronie internetowej </w:t>
      </w:r>
      <w:hyperlink r:id="rId44" w:history="1">
        <w:proofErr w:type="spellStart"/>
        <w:r w:rsidR="007F192F" w:rsidRPr="00F9353A">
          <w:rPr>
            <w:rStyle w:val="Hipercze"/>
            <w:rFonts w:asciiTheme="minorHAnsi" w:hAnsiTheme="minorHAnsi" w:cstheme="minorHAnsi"/>
            <w:sz w:val="20"/>
            <w:szCs w:val="20"/>
          </w:rPr>
          <w:t>https</w:t>
        </w:r>
        <w:proofErr w:type="spellEnd"/>
        <w:r w:rsidR="007F192F" w:rsidRPr="00F9353A">
          <w:rPr>
            <w:rStyle w:val="Hipercze"/>
            <w:rFonts w:asciiTheme="minorHAnsi" w:hAnsiTheme="minorHAnsi" w:cstheme="minorHAnsi"/>
            <w:sz w:val="20"/>
            <w:szCs w:val="20"/>
          </w:rPr>
          <w:t>://platformazakupowa.pl/</w:t>
        </w:r>
        <w:proofErr w:type="spellStart"/>
        <w:r w:rsidR="007F192F" w:rsidRPr="00F9353A">
          <w:rPr>
            <w:rStyle w:val="Hipercze"/>
            <w:rFonts w:asciiTheme="minorHAnsi" w:hAnsiTheme="minorHAnsi" w:cstheme="minorHAnsi"/>
            <w:sz w:val="20"/>
            <w:szCs w:val="20"/>
          </w:rPr>
          <w:t>pn</w:t>
        </w:r>
        <w:proofErr w:type="spellEnd"/>
        <w:r w:rsidR="007F192F" w:rsidRPr="00F9353A">
          <w:rPr>
            <w:rStyle w:val="Hipercze"/>
            <w:rFonts w:asciiTheme="minorHAnsi" w:hAnsiTheme="minorHAnsi" w:cstheme="minorHAnsi"/>
            <w:sz w:val="20"/>
            <w:szCs w:val="20"/>
          </w:rPr>
          <w:t>/orpeg</w:t>
        </w:r>
      </w:hyperlink>
      <w:r w:rsidR="007F192F" w:rsidRPr="00F9353A">
        <w:rPr>
          <w:rFonts w:asciiTheme="minorHAnsi" w:hAnsiTheme="minorHAnsi" w:cstheme="minorHAnsi"/>
          <w:sz w:val="20"/>
          <w:szCs w:val="20"/>
        </w:rPr>
        <w:t>.</w:t>
      </w:r>
    </w:p>
    <w:p w14:paraId="13B2A882" w14:textId="77777777" w:rsidR="00FD401C" w:rsidRPr="000E2CAD"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E2CAD">
        <w:rPr>
          <w:rFonts w:asciiTheme="minorHAnsi" w:hAnsiTheme="minorHAnsi" w:cstheme="minorHAnsi"/>
          <w:sz w:val="20"/>
          <w:szCs w:val="20"/>
        </w:rPr>
        <w:t>Termin składania ofert</w:t>
      </w:r>
      <w:r w:rsidR="00970CB1" w:rsidRPr="000E2CAD">
        <w:rPr>
          <w:rFonts w:asciiTheme="minorHAnsi" w:hAnsiTheme="minorHAnsi" w:cstheme="minorHAnsi"/>
          <w:sz w:val="20"/>
          <w:szCs w:val="20"/>
        </w:rPr>
        <w:t xml:space="preserve"> </w:t>
      </w:r>
      <w:r w:rsidRPr="000E2CAD">
        <w:rPr>
          <w:rFonts w:asciiTheme="minorHAnsi" w:hAnsiTheme="minorHAnsi" w:cstheme="minorHAnsi"/>
          <w:sz w:val="20"/>
          <w:szCs w:val="20"/>
        </w:rPr>
        <w:t xml:space="preserve">upływa w dniu </w:t>
      </w:r>
      <w:r w:rsidR="000E2CAD" w:rsidRPr="000E2CAD">
        <w:rPr>
          <w:rFonts w:asciiTheme="minorHAnsi" w:hAnsiTheme="minorHAnsi" w:cstheme="minorHAnsi"/>
          <w:b/>
          <w:bCs/>
          <w:sz w:val="20"/>
          <w:szCs w:val="20"/>
        </w:rPr>
        <w:t>17.02</w:t>
      </w:r>
      <w:r w:rsidR="00057789" w:rsidRPr="000E2CAD">
        <w:rPr>
          <w:rFonts w:asciiTheme="minorHAnsi" w:hAnsiTheme="minorHAnsi" w:cstheme="minorHAnsi"/>
          <w:b/>
          <w:sz w:val="20"/>
          <w:szCs w:val="20"/>
        </w:rPr>
        <w:t>.</w:t>
      </w:r>
      <w:r w:rsidR="009758E1" w:rsidRPr="000E2CAD">
        <w:rPr>
          <w:rFonts w:asciiTheme="minorHAnsi" w:hAnsiTheme="minorHAnsi" w:cstheme="minorHAnsi"/>
          <w:b/>
          <w:sz w:val="20"/>
          <w:szCs w:val="20"/>
        </w:rPr>
        <w:t>202</w:t>
      </w:r>
      <w:r w:rsidR="00AE5F5E" w:rsidRPr="000E2CAD">
        <w:rPr>
          <w:rFonts w:asciiTheme="minorHAnsi" w:hAnsiTheme="minorHAnsi" w:cstheme="minorHAnsi"/>
          <w:b/>
          <w:sz w:val="20"/>
          <w:szCs w:val="20"/>
        </w:rPr>
        <w:t>4</w:t>
      </w:r>
      <w:r w:rsidR="009758E1" w:rsidRPr="000E2CAD">
        <w:rPr>
          <w:rFonts w:asciiTheme="minorHAnsi" w:hAnsiTheme="minorHAnsi" w:cstheme="minorHAnsi"/>
          <w:b/>
          <w:sz w:val="20"/>
          <w:szCs w:val="20"/>
        </w:rPr>
        <w:t xml:space="preserve"> </w:t>
      </w:r>
      <w:r w:rsidR="00E16A1E" w:rsidRPr="000E2CAD">
        <w:rPr>
          <w:rFonts w:asciiTheme="minorHAnsi" w:hAnsiTheme="minorHAnsi" w:cstheme="minorHAnsi"/>
          <w:b/>
          <w:sz w:val="20"/>
          <w:szCs w:val="20"/>
        </w:rPr>
        <w:t>r.</w:t>
      </w:r>
      <w:r w:rsidRPr="000E2CAD">
        <w:rPr>
          <w:rFonts w:asciiTheme="minorHAnsi" w:hAnsiTheme="minorHAnsi" w:cstheme="minorHAnsi"/>
          <w:b/>
          <w:sz w:val="20"/>
          <w:szCs w:val="20"/>
        </w:rPr>
        <w:t xml:space="preserve"> o godzinie </w:t>
      </w:r>
      <w:r w:rsidR="00616B60" w:rsidRPr="000E2CAD">
        <w:rPr>
          <w:rFonts w:asciiTheme="minorHAnsi" w:hAnsiTheme="minorHAnsi" w:cstheme="minorHAnsi"/>
          <w:b/>
          <w:sz w:val="20"/>
          <w:szCs w:val="20"/>
        </w:rPr>
        <w:t>10:00</w:t>
      </w:r>
      <w:r w:rsidR="00AD31D8" w:rsidRPr="000E2CAD">
        <w:rPr>
          <w:rFonts w:asciiTheme="minorHAnsi" w:hAnsiTheme="minorHAnsi" w:cstheme="minorHAnsi"/>
          <w:b/>
          <w:sz w:val="20"/>
          <w:szCs w:val="20"/>
        </w:rPr>
        <w:t>.</w:t>
      </w:r>
      <w:r w:rsidR="00616B60" w:rsidRPr="000E2CAD">
        <w:rPr>
          <w:rFonts w:asciiTheme="minorHAnsi" w:hAnsiTheme="minorHAnsi" w:cstheme="minorHAnsi"/>
          <w:b/>
          <w:sz w:val="20"/>
          <w:szCs w:val="20"/>
        </w:rPr>
        <w:t xml:space="preserve"> </w:t>
      </w:r>
    </w:p>
    <w:p w14:paraId="47F7301C" w14:textId="77777777" w:rsidR="00FD401C" w:rsidRPr="000E2CAD"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E2CAD">
        <w:rPr>
          <w:rFonts w:asciiTheme="minorHAnsi" w:hAnsiTheme="minorHAnsi" w:cstheme="minorHAnsi"/>
          <w:sz w:val="20"/>
          <w:szCs w:val="20"/>
        </w:rPr>
        <w:t>Otw</w:t>
      </w:r>
      <w:r w:rsidR="00EF48F9" w:rsidRPr="000E2CAD">
        <w:rPr>
          <w:rFonts w:asciiTheme="minorHAnsi" w:hAnsiTheme="minorHAnsi" w:cstheme="minorHAnsi"/>
          <w:sz w:val="20"/>
          <w:szCs w:val="20"/>
        </w:rPr>
        <w:t xml:space="preserve">arcie ofert odbędzie się w dniu </w:t>
      </w:r>
      <w:r w:rsidR="000E2CAD" w:rsidRPr="000E2CAD">
        <w:rPr>
          <w:rFonts w:asciiTheme="minorHAnsi" w:hAnsiTheme="minorHAnsi" w:cstheme="minorHAnsi"/>
          <w:b/>
          <w:sz w:val="20"/>
          <w:szCs w:val="20"/>
        </w:rPr>
        <w:t>17.02</w:t>
      </w:r>
      <w:r w:rsidR="00AB57F5" w:rsidRPr="000E2CAD">
        <w:rPr>
          <w:rFonts w:asciiTheme="minorHAnsi" w:hAnsiTheme="minorHAnsi" w:cstheme="minorHAnsi"/>
          <w:b/>
          <w:sz w:val="20"/>
          <w:szCs w:val="20"/>
        </w:rPr>
        <w:t>.202</w:t>
      </w:r>
      <w:r w:rsidR="00622B8D" w:rsidRPr="000E2CAD">
        <w:rPr>
          <w:rFonts w:asciiTheme="minorHAnsi" w:hAnsiTheme="minorHAnsi" w:cstheme="minorHAnsi"/>
          <w:b/>
          <w:sz w:val="20"/>
          <w:szCs w:val="20"/>
        </w:rPr>
        <w:t>3</w:t>
      </w:r>
      <w:r w:rsidR="00AB57F5" w:rsidRPr="000E2CAD">
        <w:rPr>
          <w:rFonts w:asciiTheme="minorHAnsi" w:hAnsiTheme="minorHAnsi" w:cstheme="minorHAnsi"/>
          <w:b/>
          <w:sz w:val="20"/>
          <w:szCs w:val="20"/>
        </w:rPr>
        <w:t xml:space="preserve"> </w:t>
      </w:r>
      <w:r w:rsidR="006C3580" w:rsidRPr="000E2CAD">
        <w:rPr>
          <w:rFonts w:asciiTheme="minorHAnsi" w:hAnsiTheme="minorHAnsi" w:cstheme="minorHAnsi"/>
          <w:b/>
          <w:sz w:val="20"/>
          <w:szCs w:val="20"/>
        </w:rPr>
        <w:t xml:space="preserve">r. o godzinie </w:t>
      </w:r>
      <w:r w:rsidR="00AB57F5" w:rsidRPr="000E2CAD">
        <w:rPr>
          <w:rFonts w:asciiTheme="minorHAnsi" w:hAnsiTheme="minorHAnsi" w:cstheme="minorHAnsi"/>
          <w:b/>
          <w:sz w:val="20"/>
          <w:szCs w:val="20"/>
        </w:rPr>
        <w:t>10:30.</w:t>
      </w:r>
      <w:r w:rsidR="00616B60" w:rsidRPr="000E2CAD">
        <w:rPr>
          <w:rFonts w:asciiTheme="minorHAnsi" w:hAnsiTheme="minorHAnsi" w:cstheme="minorHAnsi"/>
          <w:b/>
          <w:sz w:val="20"/>
          <w:szCs w:val="20"/>
        </w:rPr>
        <w:t xml:space="preserve">  </w:t>
      </w:r>
    </w:p>
    <w:p w14:paraId="70FD7471" w14:textId="77777777" w:rsidR="00BB2C31" w:rsidRPr="00F9353A"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bierze odpowiedzialności </w:t>
      </w:r>
      <w:r w:rsidR="00BE2753" w:rsidRPr="00F9353A">
        <w:rPr>
          <w:rFonts w:asciiTheme="minorHAnsi" w:hAnsiTheme="minorHAnsi" w:cstheme="minorHAnsi"/>
          <w:sz w:val="20"/>
          <w:szCs w:val="20"/>
        </w:rPr>
        <w:t>za nieprawidłowe złożenie oferty</w:t>
      </w:r>
      <w:r w:rsidR="00B86FEE" w:rsidRPr="00F9353A">
        <w:rPr>
          <w:rFonts w:asciiTheme="minorHAnsi" w:hAnsiTheme="minorHAnsi" w:cstheme="minorHAnsi"/>
          <w:sz w:val="20"/>
          <w:szCs w:val="20"/>
        </w:rPr>
        <w:t>,</w:t>
      </w:r>
      <w:r w:rsidR="00BE2753" w:rsidRPr="00F9353A">
        <w:rPr>
          <w:rFonts w:asciiTheme="minorHAnsi" w:hAnsiTheme="minorHAnsi" w:cstheme="minorHAnsi"/>
          <w:sz w:val="20"/>
          <w:szCs w:val="20"/>
        </w:rPr>
        <w:t xml:space="preserve"> wynikające z</w:t>
      </w:r>
      <w:r w:rsidR="00DF543B" w:rsidRPr="00F9353A">
        <w:rPr>
          <w:rFonts w:asciiTheme="minorHAnsi" w:hAnsiTheme="minorHAnsi" w:cstheme="minorHAnsi"/>
          <w:sz w:val="20"/>
          <w:szCs w:val="20"/>
        </w:rPr>
        <w:t xml:space="preserve"> niezastosowania</w:t>
      </w:r>
      <w:r w:rsidR="00BE2753" w:rsidRPr="00F9353A">
        <w:rPr>
          <w:rFonts w:asciiTheme="minorHAnsi" w:hAnsiTheme="minorHAnsi" w:cstheme="minorHAnsi"/>
          <w:sz w:val="20"/>
          <w:szCs w:val="20"/>
        </w:rPr>
        <w:t xml:space="preserve"> się przez Wykonawcę do wymagań niniejszej </w:t>
      </w:r>
      <w:proofErr w:type="spellStart"/>
      <w:r w:rsidR="00BE2753" w:rsidRPr="00F9353A">
        <w:rPr>
          <w:rFonts w:asciiTheme="minorHAnsi" w:hAnsiTheme="minorHAnsi" w:cstheme="minorHAnsi"/>
          <w:sz w:val="20"/>
          <w:szCs w:val="20"/>
        </w:rPr>
        <w:t>SWZ</w:t>
      </w:r>
      <w:proofErr w:type="spellEnd"/>
      <w:r w:rsidR="00741E94" w:rsidRPr="00F9353A">
        <w:rPr>
          <w:rFonts w:asciiTheme="minorHAnsi" w:hAnsiTheme="minorHAnsi" w:cstheme="minorHAnsi"/>
          <w:sz w:val="20"/>
          <w:szCs w:val="20"/>
        </w:rPr>
        <w:t>.</w:t>
      </w:r>
      <w:bookmarkStart w:id="74" w:name="_Toc458753192"/>
      <w:bookmarkStart w:id="75" w:name="_Toc514924626"/>
      <w:bookmarkStart w:id="76" w:name="_Toc524522539"/>
    </w:p>
    <w:p w14:paraId="4668FDD3" w14:textId="77777777" w:rsidR="00100358" w:rsidRPr="00F9353A" w:rsidRDefault="00100358"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IX.2</w:t>
      </w:r>
      <w:proofErr w:type="spellEnd"/>
      <w:r w:rsidRPr="00F9353A">
        <w:rPr>
          <w:rFonts w:asciiTheme="minorHAnsi" w:hAnsiTheme="minorHAnsi" w:cstheme="minorHAnsi"/>
          <w:sz w:val="20"/>
          <w:szCs w:val="20"/>
        </w:rPr>
        <w:t>. Warunki zmiany i wycofania złożonej oferty.</w:t>
      </w:r>
      <w:bookmarkEnd w:id="74"/>
      <w:bookmarkEnd w:id="75"/>
      <w:bookmarkEnd w:id="76"/>
    </w:p>
    <w:p w14:paraId="44DE5B59" w14:textId="77777777"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posiadający konto na Platformie Zakupowej, za jej pośrednictwem może przed upływem terminu składania ofert samodzielnie zmienić lub wycofać ofertę. </w:t>
      </w:r>
    </w:p>
    <w:p w14:paraId="21633B0D" w14:textId="77777777"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proofErr w:type="spellStart"/>
        <w:r w:rsidRPr="00F9353A">
          <w:rPr>
            <w:rFonts w:asciiTheme="minorHAnsi" w:hAnsiTheme="minorHAnsi" w:cstheme="minorHAnsi"/>
            <w:b w:val="0"/>
            <w:bCs/>
            <w:sz w:val="20"/>
            <w:szCs w:val="20"/>
          </w:rPr>
          <w:t>cwk@platformazakupowa.pl</w:t>
        </w:r>
        <w:proofErr w:type="spellEnd"/>
      </w:hyperlink>
      <w:r w:rsidR="007B4900" w:rsidRPr="00F9353A">
        <w:rPr>
          <w:rFonts w:asciiTheme="minorHAnsi" w:hAnsiTheme="minorHAnsi" w:cstheme="minorHAnsi"/>
          <w:b w:val="0"/>
          <w:bCs/>
          <w:sz w:val="20"/>
          <w:szCs w:val="20"/>
        </w:rPr>
        <w:t>.</w:t>
      </w:r>
    </w:p>
    <w:p w14:paraId="76DD33C4" w14:textId="77777777"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Na Platformie Zakupowej w zakładce „Instrukcje dla Wykonawców” opisana jest szczegółowa proce</w:t>
      </w:r>
      <w:r w:rsidR="007B4900" w:rsidRPr="00F9353A">
        <w:rPr>
          <w:rFonts w:asciiTheme="minorHAnsi" w:hAnsiTheme="minorHAnsi" w:cstheme="minorHAnsi"/>
          <w:b w:val="0"/>
          <w:bCs/>
          <w:sz w:val="20"/>
          <w:szCs w:val="20"/>
        </w:rPr>
        <w:t>dura zmiany i wycofania oferty.</w:t>
      </w:r>
    </w:p>
    <w:p w14:paraId="1F17E270" w14:textId="77777777"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 po upływie terminu do składania ofert nie może skutecznie dokonać zmiany ani wycofać</w:t>
      </w:r>
      <w:r w:rsidR="007B4900" w:rsidRPr="00F9353A">
        <w:rPr>
          <w:rFonts w:asciiTheme="minorHAnsi" w:hAnsiTheme="minorHAnsi" w:cstheme="minorHAnsi"/>
          <w:b w:val="0"/>
          <w:bCs/>
          <w:sz w:val="20"/>
          <w:szCs w:val="20"/>
        </w:rPr>
        <w:t xml:space="preserve"> złożonej oferty (załączników).</w:t>
      </w:r>
    </w:p>
    <w:p w14:paraId="72569C74" w14:textId="77777777" w:rsidR="00BB2C31" w:rsidRPr="00F9353A" w:rsidRDefault="00BB2C31" w:rsidP="00F9353A">
      <w:pPr>
        <w:pStyle w:val="siwz-1"/>
        <w:spacing w:line="320" w:lineRule="atLeast"/>
        <w:rPr>
          <w:rFonts w:asciiTheme="minorHAnsi" w:hAnsiTheme="minorHAnsi" w:cstheme="minorHAnsi"/>
          <w:sz w:val="20"/>
          <w:szCs w:val="20"/>
        </w:rPr>
      </w:pPr>
    </w:p>
    <w:p w14:paraId="7FBD1010" w14:textId="77777777" w:rsidR="008604C3" w:rsidRPr="00F9353A" w:rsidRDefault="00922655" w:rsidP="00F9353A">
      <w:pPr>
        <w:pStyle w:val="siwz-1"/>
        <w:spacing w:line="320" w:lineRule="atLeast"/>
        <w:rPr>
          <w:rFonts w:asciiTheme="minorHAnsi" w:hAnsiTheme="minorHAnsi" w:cstheme="minorHAnsi"/>
          <w:sz w:val="20"/>
          <w:szCs w:val="20"/>
        </w:rPr>
      </w:pPr>
      <w:bookmarkStart w:id="77" w:name="_Toc458753194"/>
      <w:bookmarkStart w:id="78" w:name="_Toc514924628"/>
      <w:bookmarkStart w:id="79" w:name="_Toc524522541"/>
      <w:r w:rsidRPr="00F9353A">
        <w:rPr>
          <w:rFonts w:asciiTheme="minorHAnsi" w:hAnsiTheme="minorHAnsi" w:cstheme="minorHAnsi"/>
          <w:sz w:val="20"/>
          <w:szCs w:val="20"/>
        </w:rPr>
        <w:t xml:space="preserve">Rozdział X. </w:t>
      </w:r>
      <w:r w:rsidR="008604C3" w:rsidRPr="00F9353A">
        <w:rPr>
          <w:rFonts w:asciiTheme="minorHAnsi" w:hAnsiTheme="minorHAnsi" w:cstheme="minorHAnsi"/>
          <w:sz w:val="20"/>
          <w:szCs w:val="20"/>
        </w:rPr>
        <w:t>Opis sposobu obliczenia ceny.</w:t>
      </w:r>
      <w:bookmarkEnd w:id="77"/>
      <w:bookmarkEnd w:id="78"/>
      <w:bookmarkEnd w:id="79"/>
    </w:p>
    <w:p w14:paraId="131E34D2" w14:textId="77777777" w:rsidR="00813FB2"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zobowiązany jest do podania, cen jednostkowych brutto oraz ceny ofertowej brutto w sposób określony </w:t>
      </w:r>
      <w:r w:rsidR="002372EF" w:rsidRPr="00F9353A">
        <w:rPr>
          <w:rFonts w:asciiTheme="minorHAnsi" w:hAnsiTheme="minorHAnsi" w:cstheme="minorHAnsi"/>
          <w:sz w:val="20"/>
          <w:szCs w:val="20"/>
        </w:rPr>
        <w:t>w Formularzu</w:t>
      </w:r>
      <w:r w:rsidR="003957DE" w:rsidRPr="00F9353A">
        <w:rPr>
          <w:rFonts w:asciiTheme="minorHAnsi" w:hAnsiTheme="minorHAnsi" w:cstheme="minorHAnsi"/>
          <w:sz w:val="20"/>
          <w:szCs w:val="20"/>
        </w:rPr>
        <w:t xml:space="preserve"> ofertowym i formularzu</w:t>
      </w:r>
      <w:r w:rsidR="002372EF" w:rsidRPr="00F9353A">
        <w:rPr>
          <w:rFonts w:asciiTheme="minorHAnsi" w:hAnsiTheme="minorHAnsi" w:cstheme="minorHAnsi"/>
          <w:sz w:val="20"/>
          <w:szCs w:val="20"/>
        </w:rPr>
        <w:t xml:space="preserve"> kosztorysowym stanowiącym odpowiednio dla danej części zamówienia załącznik nr</w:t>
      </w:r>
      <w:r w:rsidR="003957DE" w:rsidRPr="00F9353A">
        <w:rPr>
          <w:rFonts w:asciiTheme="minorHAnsi" w:hAnsiTheme="minorHAnsi" w:cstheme="minorHAnsi"/>
          <w:sz w:val="20"/>
          <w:szCs w:val="20"/>
        </w:rPr>
        <w:t xml:space="preserve"> 1.1,</w:t>
      </w:r>
      <w:r w:rsidR="002372EF" w:rsidRPr="00F9353A">
        <w:rPr>
          <w:rFonts w:asciiTheme="minorHAnsi" w:hAnsiTheme="minorHAnsi" w:cstheme="minorHAnsi"/>
          <w:sz w:val="20"/>
          <w:szCs w:val="20"/>
        </w:rPr>
        <w:t xml:space="preserve"> </w:t>
      </w:r>
      <w:proofErr w:type="spellStart"/>
      <w:r w:rsidR="002372EF" w:rsidRPr="00F9353A">
        <w:rPr>
          <w:rFonts w:asciiTheme="minorHAnsi" w:hAnsiTheme="minorHAnsi" w:cstheme="minorHAnsi"/>
          <w:sz w:val="20"/>
          <w:szCs w:val="20"/>
        </w:rPr>
        <w:t>1.1.A</w:t>
      </w:r>
      <w:proofErr w:type="spellEnd"/>
      <w:r w:rsidR="002372EF" w:rsidRPr="00F9353A">
        <w:rPr>
          <w:rFonts w:asciiTheme="minorHAnsi" w:hAnsiTheme="minorHAnsi" w:cstheme="minorHAnsi"/>
          <w:sz w:val="20"/>
          <w:szCs w:val="20"/>
        </w:rPr>
        <w:t xml:space="preserve"> i/lub</w:t>
      </w:r>
      <w:r w:rsidR="003957DE" w:rsidRPr="00F9353A">
        <w:rPr>
          <w:rFonts w:asciiTheme="minorHAnsi" w:hAnsiTheme="minorHAnsi" w:cstheme="minorHAnsi"/>
          <w:sz w:val="20"/>
          <w:szCs w:val="20"/>
        </w:rPr>
        <w:t xml:space="preserve"> 1.2,</w:t>
      </w:r>
      <w:r w:rsidR="002372EF" w:rsidRPr="00F9353A">
        <w:rPr>
          <w:rFonts w:asciiTheme="minorHAnsi" w:hAnsiTheme="minorHAnsi" w:cstheme="minorHAnsi"/>
          <w:sz w:val="20"/>
          <w:szCs w:val="20"/>
        </w:rPr>
        <w:t xml:space="preserve"> </w:t>
      </w:r>
      <w:proofErr w:type="spellStart"/>
      <w:r w:rsidR="002372EF" w:rsidRPr="00F9353A">
        <w:rPr>
          <w:rFonts w:asciiTheme="minorHAnsi" w:hAnsiTheme="minorHAnsi" w:cstheme="minorHAnsi"/>
          <w:sz w:val="20"/>
          <w:szCs w:val="20"/>
        </w:rPr>
        <w:t>1.2.A</w:t>
      </w:r>
      <w:proofErr w:type="spellEnd"/>
      <w:r w:rsidR="002372EF" w:rsidRPr="00F9353A">
        <w:rPr>
          <w:rFonts w:asciiTheme="minorHAnsi" w:hAnsiTheme="minorHAnsi" w:cstheme="minorHAnsi"/>
          <w:sz w:val="20"/>
          <w:szCs w:val="20"/>
        </w:rPr>
        <w:t xml:space="preserve"> do niemniejszego </w:t>
      </w:r>
      <w:r w:rsidRPr="00F9353A">
        <w:rPr>
          <w:rFonts w:asciiTheme="minorHAnsi" w:hAnsiTheme="minorHAnsi" w:cstheme="minorHAnsi"/>
          <w:sz w:val="20"/>
          <w:szCs w:val="20"/>
        </w:rPr>
        <w:t>do niemniejsze</w:t>
      </w:r>
      <w:r w:rsidR="00C03073" w:rsidRPr="00F9353A">
        <w:rPr>
          <w:rFonts w:asciiTheme="minorHAnsi" w:hAnsiTheme="minorHAnsi" w:cstheme="minorHAnsi"/>
          <w:sz w:val="20"/>
          <w:szCs w:val="20"/>
        </w:rPr>
        <w:t xml:space="preserve">j </w:t>
      </w:r>
      <w:proofErr w:type="spellStart"/>
      <w:r w:rsidR="00C03073"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Odpowiednio dla tych części na które wykonawca składa ofertę.</w:t>
      </w:r>
    </w:p>
    <w:p w14:paraId="08DD0B46" w14:textId="77777777" w:rsidR="00813256" w:rsidRPr="00280AD9"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trike/>
          <w:sz w:val="20"/>
          <w:szCs w:val="20"/>
        </w:rPr>
      </w:pPr>
      <w:r w:rsidRPr="00280AD9">
        <w:rPr>
          <w:rFonts w:asciiTheme="minorHAnsi" w:hAnsiTheme="minorHAnsi" w:cstheme="minorHAnsi"/>
          <w:strike/>
          <w:sz w:val="20"/>
          <w:szCs w:val="20"/>
        </w:rPr>
        <w:t>Cena oferty obejmować będzie sumę: ceny za przeprowadzenie kursu w pełnym wymiarze, cenę zapewnienia sali dydaktycznej (o ile tak jest wymagana) oraz  cenę materiałów dydaktycznych (wskazanych jako suma pojedynczych egzemplarzy każdego z tytułów wskazanych w rozdziale I niniejszego ogłoszenia). Wartość umowy zostanie ostatecznie ustalona w dniu podpisania umowy i stanowić będzie sumę cen przeprowadzenie Kursu w pełnym wymiarze</w:t>
      </w:r>
      <w:r w:rsidR="00E11B4C" w:rsidRPr="00280AD9">
        <w:rPr>
          <w:rFonts w:asciiTheme="minorHAnsi" w:hAnsiTheme="minorHAnsi" w:cstheme="minorHAnsi"/>
          <w:strike/>
          <w:sz w:val="20"/>
          <w:szCs w:val="20"/>
        </w:rPr>
        <w:t xml:space="preserve"> wynajmu </w:t>
      </w:r>
      <w:proofErr w:type="spellStart"/>
      <w:r w:rsidR="00E11B4C" w:rsidRPr="00280AD9">
        <w:rPr>
          <w:rFonts w:asciiTheme="minorHAnsi" w:hAnsiTheme="minorHAnsi" w:cstheme="minorHAnsi"/>
          <w:strike/>
          <w:sz w:val="20"/>
          <w:szCs w:val="20"/>
        </w:rPr>
        <w:t>sal</w:t>
      </w:r>
      <w:proofErr w:type="spellEnd"/>
      <w:r w:rsidR="00E11B4C" w:rsidRPr="00280AD9">
        <w:rPr>
          <w:rFonts w:asciiTheme="minorHAnsi" w:hAnsiTheme="minorHAnsi" w:cstheme="minorHAnsi"/>
          <w:strike/>
          <w:sz w:val="20"/>
          <w:szCs w:val="20"/>
        </w:rPr>
        <w:t xml:space="preserve"> dydaktycznych (jeżeli dotyczy)</w:t>
      </w:r>
      <w:r w:rsidRPr="00280AD9">
        <w:rPr>
          <w:rFonts w:asciiTheme="minorHAnsi" w:hAnsiTheme="minorHAnsi" w:cstheme="minorHAnsi"/>
          <w:strike/>
          <w:sz w:val="20"/>
          <w:szCs w:val="20"/>
        </w:rPr>
        <w:t xml:space="preserve"> oraz cenę wszystkich podręczników, jakie Wykonawca zobowiązany będzie dostarczyć dla ilości uczestników oraz tytułów dla zaawansowania ich znajomości języka polskiego.</w:t>
      </w:r>
    </w:p>
    <w:p w14:paraId="23062BA3" w14:textId="77777777" w:rsidR="00813256" w:rsidRPr="000A04EE" w:rsidRDefault="00813256" w:rsidP="00F35C23">
      <w:pPr>
        <w:pStyle w:val="Akapitzlist"/>
        <w:numPr>
          <w:ilvl w:val="0"/>
          <w:numId w:val="238"/>
        </w:numPr>
        <w:spacing w:line="320" w:lineRule="atLeast"/>
        <w:jc w:val="both"/>
        <w:rPr>
          <w:rFonts w:asciiTheme="minorHAnsi" w:hAnsiTheme="minorHAnsi" w:cstheme="minorHAnsi"/>
          <w:sz w:val="20"/>
          <w:szCs w:val="20"/>
        </w:rPr>
      </w:pPr>
      <w:r w:rsidRPr="000A04EE">
        <w:rPr>
          <w:rFonts w:asciiTheme="minorHAnsi" w:hAnsiTheme="minorHAnsi" w:cstheme="minorHAnsi"/>
          <w:sz w:val="20"/>
          <w:szCs w:val="20"/>
        </w:rPr>
        <w:t xml:space="preserve">Ceny określone w Formularzu Ofertowym powinny zawierać wszystkie koszty związane z wykonaniem przedmiotu zamówienia. </w:t>
      </w:r>
    </w:p>
    <w:p w14:paraId="3EC4D053"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Podane ceny nie podlegają zmianom przez okres obowiązywania umowy, z zastrzeżeniem postanowień rozdziału XIV pkt 4 niniejszego Ogłoszenia. </w:t>
      </w:r>
    </w:p>
    <w:p w14:paraId="1F78DE44"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Wszystkie ceny podane w Formularzu Ofertowym muszą być: podane i wyliczone w zaokrągleniu do dwóch miejsc po przecinku (zasada zaokrąglenia — poniżej 5 należy końcówkę pominąć, powyżej i równe 5 należy zaokrąglić w górę).</w:t>
      </w:r>
    </w:p>
    <w:p w14:paraId="7AF38F92"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Wszystkie ceny podane w Formularzu Ofertowym winny być wyrażone w złotych polskich. </w:t>
      </w:r>
    </w:p>
    <w:p w14:paraId="6CD7CF12" w14:textId="77777777" w:rsidR="008F42A7" w:rsidRPr="00F9353A" w:rsidRDefault="000C6974"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złożono ofertę, której wybór prowadziłby do powstania u Zamawiającego obowiązku podatkowego zgodnie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F9353A">
        <w:rPr>
          <w:rFonts w:asciiTheme="minorHAnsi" w:hAnsiTheme="minorHAnsi" w:cstheme="minorHAnsi"/>
          <w:sz w:val="20"/>
          <w:szCs w:val="20"/>
        </w:rPr>
        <w:t>, wskazania stawki podatku od towarów i usług, która zgodnie z wiedzą wykonawcy, będzie miała zastosowanie</w:t>
      </w:r>
      <w:r w:rsidRPr="00F9353A">
        <w:rPr>
          <w:rFonts w:asciiTheme="minorHAnsi" w:hAnsiTheme="minorHAnsi" w:cstheme="minorHAnsi"/>
          <w:sz w:val="20"/>
          <w:szCs w:val="20"/>
        </w:rPr>
        <w:t>.</w:t>
      </w:r>
      <w:r w:rsidR="00813256" w:rsidRPr="00F9353A">
        <w:rPr>
          <w:rFonts w:asciiTheme="minorHAnsi" w:hAnsiTheme="minorHAnsi" w:cstheme="minorHAnsi"/>
          <w:sz w:val="20"/>
          <w:szCs w:val="20"/>
        </w:rPr>
        <w:t xml:space="preserve"> </w:t>
      </w:r>
    </w:p>
    <w:p w14:paraId="2E2FC945" w14:textId="77777777" w:rsidR="00813256" w:rsidRPr="00F9353A" w:rsidRDefault="00813256" w:rsidP="00F9353A">
      <w:pPr>
        <w:pStyle w:val="siwz-1"/>
        <w:spacing w:line="320" w:lineRule="atLeast"/>
        <w:rPr>
          <w:rFonts w:asciiTheme="minorHAnsi" w:hAnsiTheme="minorHAnsi" w:cstheme="minorHAnsi"/>
          <w:sz w:val="20"/>
          <w:szCs w:val="20"/>
        </w:rPr>
      </w:pPr>
    </w:p>
    <w:p w14:paraId="7A492CE9" w14:textId="77777777" w:rsidR="008604C3" w:rsidRPr="00F9353A" w:rsidRDefault="00922655" w:rsidP="00F9353A">
      <w:pPr>
        <w:pStyle w:val="siwz-1"/>
        <w:spacing w:line="320" w:lineRule="atLeast"/>
        <w:rPr>
          <w:rFonts w:asciiTheme="minorHAnsi" w:hAnsiTheme="minorHAnsi" w:cstheme="minorHAnsi"/>
          <w:sz w:val="20"/>
          <w:szCs w:val="20"/>
        </w:rPr>
      </w:pPr>
      <w:bookmarkStart w:id="80" w:name="_Toc458753195"/>
      <w:bookmarkStart w:id="81" w:name="_Toc514924629"/>
      <w:bookmarkStart w:id="82" w:name="_Toc524522542"/>
      <w:r w:rsidRPr="00F9353A">
        <w:rPr>
          <w:rFonts w:asciiTheme="minorHAnsi" w:hAnsiTheme="minorHAnsi" w:cstheme="minorHAnsi"/>
          <w:sz w:val="20"/>
          <w:szCs w:val="20"/>
        </w:rPr>
        <w:t xml:space="preserve">Rozdział XI. </w:t>
      </w:r>
      <w:r w:rsidR="00C20953" w:rsidRPr="00F9353A">
        <w:rPr>
          <w:rFonts w:asciiTheme="minorHAnsi" w:hAnsiTheme="minorHAnsi" w:cstheme="minorHAnsi"/>
          <w:sz w:val="20"/>
          <w:szCs w:val="20"/>
        </w:rPr>
        <w:t>Opis kryteriów, którymi Zamawiający będzie się kierował przy wyborze oferty, wraz z podaniem wag tych kryteriów i sposobu oceny ofert.</w:t>
      </w:r>
      <w:bookmarkEnd w:id="80"/>
      <w:bookmarkEnd w:id="81"/>
      <w:bookmarkEnd w:id="82"/>
    </w:p>
    <w:p w14:paraId="644CE678" w14:textId="77777777" w:rsidR="00813FB2" w:rsidRPr="00F9353A" w:rsidRDefault="00813FB2" w:rsidP="00F9353A">
      <w:pPr>
        <w:numPr>
          <w:ilvl w:val="0"/>
          <w:numId w:val="71"/>
        </w:numPr>
        <w:spacing w:line="320" w:lineRule="atLeast"/>
        <w:ind w:left="555"/>
        <w:jc w:val="both"/>
        <w:rPr>
          <w:rFonts w:asciiTheme="minorHAnsi" w:hAnsiTheme="minorHAnsi" w:cstheme="minorHAnsi"/>
          <w:sz w:val="20"/>
          <w:szCs w:val="20"/>
        </w:rPr>
      </w:pPr>
      <w:bookmarkStart w:id="83" w:name="_Toc458753196"/>
      <w:r w:rsidRPr="00F9353A">
        <w:rPr>
          <w:rFonts w:asciiTheme="minorHAnsi" w:hAnsiTheme="minorHAnsi" w:cstheme="minorHAnsi"/>
          <w:sz w:val="20"/>
          <w:szCs w:val="20"/>
        </w:rPr>
        <w:t>Przy wyborze oferty odrębnie dla części nr 1 i części nr 2 zamówienia, Zamawiający będzie się kierował poniższymi kryteriami:</w:t>
      </w:r>
    </w:p>
    <w:p w14:paraId="7532854C" w14:textId="77777777" w:rsidR="00813FB2" w:rsidRPr="00F9353A" w:rsidRDefault="00813FB2" w:rsidP="00F9353A">
      <w:pPr>
        <w:pStyle w:val="siwz-1"/>
        <w:spacing w:line="320" w:lineRule="atLeast"/>
        <w:ind w:firstLine="337"/>
        <w:rPr>
          <w:rFonts w:asciiTheme="minorHAnsi" w:hAnsiTheme="minorHAnsi" w:cstheme="minorHAnsi"/>
          <w:sz w:val="20"/>
          <w:szCs w:val="20"/>
        </w:rPr>
      </w:pPr>
      <w:r w:rsidRPr="00F9353A">
        <w:rPr>
          <w:rFonts w:asciiTheme="minorHAnsi" w:hAnsiTheme="minorHAnsi" w:cstheme="minorHAnsi"/>
          <w:sz w:val="20"/>
          <w:szCs w:val="20"/>
        </w:rPr>
        <w:t>Przy wyborze oferty Zamawiający będzie się kierował następującymi kryteriami:</w:t>
      </w:r>
    </w:p>
    <w:p w14:paraId="2E30B08B" w14:textId="77777777"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1  „Cena” – waga 90 %, wg poniższego wzoru</w:t>
      </w:r>
    </w:p>
    <w:p w14:paraId="1CF188C2" w14:textId="77777777" w:rsidR="00813FB2" w:rsidRPr="00F9353A" w:rsidRDefault="00813FB2" w:rsidP="00F9353A">
      <w:pPr>
        <w:pStyle w:val="Akapitzlist"/>
        <w:spacing w:line="320" w:lineRule="atLeast"/>
        <w:ind w:left="3060"/>
        <w:rPr>
          <w:rFonts w:asciiTheme="minorHAnsi" w:hAnsiTheme="minorHAnsi" w:cstheme="minorHAnsi"/>
          <w:sz w:val="20"/>
          <w:szCs w:val="20"/>
        </w:rPr>
      </w:pPr>
      <w:r w:rsidRPr="00F9353A">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F9353A">
        <w:rPr>
          <w:rFonts w:asciiTheme="minorHAnsi" w:hAnsiTheme="minorHAnsi" w:cstheme="minorHAnsi"/>
          <w:sz w:val="20"/>
          <w:szCs w:val="20"/>
        </w:rPr>
        <w:fldChar w:fldCharType="begin"/>
      </w:r>
      <w:r w:rsidRPr="00F9353A">
        <w:rPr>
          <w:rFonts w:asciiTheme="minorHAnsi" w:hAnsiTheme="minorHAnsi" w:cstheme="minorHAnsi"/>
          <w:sz w:val="20"/>
          <w:szCs w:val="20"/>
        </w:rPr>
        <w:instrText xml:space="preserve"> QUOTE </w:instrText>
      </w:r>
      <w:r w:rsidRPr="00F9353A">
        <w:rPr>
          <w:rFonts w:asciiTheme="minorHAnsi" w:hAnsiTheme="minorHAnsi" w:cstheme="minorHAnsi"/>
          <w:noProof/>
          <w:sz w:val="20"/>
          <w:szCs w:val="20"/>
        </w:rPr>
        <w:drawing>
          <wp:inline distT="0" distB="0" distL="0" distR="0" wp14:anchorId="0C1590DA" wp14:editId="3262C0A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F9353A">
        <w:rPr>
          <w:rFonts w:asciiTheme="minorHAnsi" w:hAnsiTheme="minorHAnsi" w:cstheme="minorHAnsi"/>
          <w:sz w:val="20"/>
          <w:szCs w:val="20"/>
        </w:rPr>
        <w:instrText xml:space="preserve"> </w:instrText>
      </w:r>
      <w:r w:rsidRPr="00F9353A">
        <w:rPr>
          <w:rFonts w:asciiTheme="minorHAnsi" w:hAnsiTheme="minorHAnsi" w:cstheme="minorHAnsi"/>
          <w:sz w:val="20"/>
          <w:szCs w:val="20"/>
        </w:rPr>
        <w:fldChar w:fldCharType="end"/>
      </w:r>
      <w:r w:rsidRPr="00F9353A">
        <w:rPr>
          <w:rFonts w:asciiTheme="minorHAnsi" w:hAnsiTheme="minorHAnsi" w:cstheme="minorHAnsi"/>
          <w:sz w:val="20"/>
          <w:szCs w:val="20"/>
        </w:rPr>
        <w:t xml:space="preserve"> x 90 pkt, gdzie:</w:t>
      </w:r>
    </w:p>
    <w:p w14:paraId="79184028"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r w:rsidRPr="00F9353A">
        <w:rPr>
          <w:rFonts w:asciiTheme="minorHAnsi" w:hAnsiTheme="minorHAnsi" w:cstheme="minorHAnsi"/>
          <w:sz w:val="20"/>
          <w:szCs w:val="20"/>
        </w:rPr>
        <w:t xml:space="preserve">P </w:t>
      </w:r>
      <w:r w:rsidRPr="00F9353A">
        <w:rPr>
          <w:rFonts w:asciiTheme="minorHAnsi" w:hAnsiTheme="minorHAnsi" w:cstheme="minorHAnsi"/>
          <w:sz w:val="20"/>
          <w:szCs w:val="20"/>
        </w:rPr>
        <w:tab/>
        <w:t xml:space="preserve">     – ilość punktów oferty badanej w kryterium cena</w:t>
      </w:r>
    </w:p>
    <w:p w14:paraId="32623BE3"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Cmin</w:t>
      </w:r>
      <w:proofErr w:type="spellEnd"/>
      <w:r w:rsidRPr="00F9353A">
        <w:rPr>
          <w:rFonts w:asciiTheme="minorHAnsi" w:hAnsiTheme="minorHAnsi" w:cstheme="minorHAnsi"/>
          <w:sz w:val="20"/>
          <w:szCs w:val="20"/>
        </w:rPr>
        <w:t xml:space="preserve">. – cena najniższa spośród ważnych ofert </w:t>
      </w:r>
    </w:p>
    <w:p w14:paraId="7DA048F4"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Cb</w:t>
      </w:r>
      <w:proofErr w:type="spellEnd"/>
      <w:r w:rsidRPr="00F9353A">
        <w:rPr>
          <w:rFonts w:asciiTheme="minorHAnsi" w:hAnsiTheme="minorHAnsi" w:cstheme="minorHAnsi"/>
          <w:sz w:val="20"/>
          <w:szCs w:val="20"/>
        </w:rPr>
        <w:t xml:space="preserve"> </w:t>
      </w:r>
      <w:r w:rsidRPr="00F9353A">
        <w:rPr>
          <w:rFonts w:asciiTheme="minorHAnsi" w:hAnsiTheme="minorHAnsi" w:cstheme="minorHAnsi"/>
          <w:sz w:val="20"/>
          <w:szCs w:val="20"/>
        </w:rPr>
        <w:tab/>
        <w:t xml:space="preserve">      – cena oferty badanej</w:t>
      </w:r>
    </w:p>
    <w:p w14:paraId="091BC283" w14:textId="77777777" w:rsidR="00813FB2" w:rsidRPr="00F9353A" w:rsidRDefault="00813FB2" w:rsidP="00F9353A">
      <w:pPr>
        <w:spacing w:line="320" w:lineRule="atLeast"/>
        <w:jc w:val="both"/>
        <w:rPr>
          <w:rFonts w:asciiTheme="minorHAnsi" w:hAnsiTheme="minorHAnsi" w:cstheme="minorHAnsi"/>
          <w:sz w:val="20"/>
          <w:szCs w:val="20"/>
        </w:rPr>
      </w:pPr>
      <w:r w:rsidRPr="00F9353A">
        <w:rPr>
          <w:rFonts w:asciiTheme="minorHAnsi" w:hAnsiTheme="minorHAnsi" w:cstheme="minorHAnsi"/>
          <w:i/>
          <w:color w:val="000000"/>
          <w:sz w:val="20"/>
          <w:szCs w:val="20"/>
        </w:rPr>
        <w:t xml:space="preserve">                     </w:t>
      </w:r>
      <w:r w:rsidRPr="00F9353A">
        <w:rPr>
          <w:rFonts w:asciiTheme="minorHAnsi" w:hAnsiTheme="minorHAnsi" w:cstheme="minorHAnsi"/>
          <w:i/>
          <w:color w:val="000000"/>
          <w:sz w:val="20"/>
          <w:szCs w:val="20"/>
          <w:u w:val="single"/>
        </w:rPr>
        <w:t>UWAGA: W kryterium „cena” Wykonawca otrzyma maksymalnie 90 pkt.</w:t>
      </w:r>
    </w:p>
    <w:p w14:paraId="0901D776" w14:textId="77777777"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2 „Aspekty społeczne" (Pas) - waga 10 % (max 10 pkt)</w:t>
      </w:r>
    </w:p>
    <w:p w14:paraId="26B3825D" w14:textId="77777777" w:rsidR="00813FB2" w:rsidRPr="00F9353A" w:rsidRDefault="00813FB2" w:rsidP="00F9353A">
      <w:pPr>
        <w:pStyle w:val="Teksttreci20"/>
        <w:shd w:val="clear" w:color="auto" w:fill="auto"/>
        <w:spacing w:line="320" w:lineRule="atLeast"/>
        <w:ind w:left="709" w:firstLine="0"/>
        <w:rPr>
          <w:rFonts w:eastAsia="Times New Roman" w:cstheme="minorHAnsi"/>
          <w:sz w:val="20"/>
          <w:szCs w:val="20"/>
          <w:lang w:eastAsia="pl-PL"/>
        </w:rPr>
      </w:pPr>
      <w:r w:rsidRPr="00F9353A">
        <w:rPr>
          <w:rFonts w:eastAsia="Times New Roman" w:cstheme="minorHAnsi"/>
          <w:sz w:val="20"/>
          <w:szCs w:val="20"/>
          <w:lang w:eastAsia="pl-PL"/>
        </w:rPr>
        <w:t>W kryterium „Aspekty społeczne" Wykonawca</w:t>
      </w:r>
      <w:r w:rsidRPr="00F9353A">
        <w:rPr>
          <w:rFonts w:cstheme="minorHAnsi"/>
          <w:sz w:val="20"/>
          <w:szCs w:val="20"/>
        </w:rPr>
        <w:t xml:space="preserve"> </w:t>
      </w:r>
      <w:r w:rsidRPr="00F9353A">
        <w:rPr>
          <w:rFonts w:eastAsia="Times New Roman" w:cstheme="minorHAnsi"/>
          <w:sz w:val="20"/>
          <w:szCs w:val="20"/>
          <w:lang w:eastAsia="pl-PL"/>
        </w:rPr>
        <w:t xml:space="preserve">otrzyma punkty za zatrudnienie przy realizacji  zamówienia, co najmniej jednej osoby niepełnosprawnej w rozumieniu ustawy z dnia 27 sierpnia 1997 r. </w:t>
      </w:r>
      <w:r w:rsidRPr="00F9353A">
        <w:rPr>
          <w:rFonts w:eastAsia="Times New Roman" w:cstheme="minorHAnsi"/>
          <w:sz w:val="20"/>
          <w:szCs w:val="20"/>
          <w:lang w:eastAsia="pl-PL"/>
        </w:rPr>
        <w:br/>
        <w:t>o rehabilitacji zawodowej i społecznej oraz zatrudnianiu osób niepełnosprawnych (zwane dalej „osoby niepełnosprawne"). W zależności od oświadczenia Wykonawcy złożonego w Formularzu Oferty, Zamawiający przyzna następującą ilość punktów:</w:t>
      </w:r>
    </w:p>
    <w:p w14:paraId="4F9D01FA" w14:textId="77777777"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nie zadeklaruje zatrudnienia przy realizacji przedmiotu zamówienia osoby niepełnosprawnej, otrzyma 0 pkt.</w:t>
      </w:r>
    </w:p>
    <w:p w14:paraId="5561A5A4" w14:textId="77777777"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oświadczy, że zatrudni przy realizacji przedmiotu zamówienia, co najmniej jedną osobę niepełnosprawną, otrzyma 10 pkt.</w:t>
      </w:r>
    </w:p>
    <w:p w14:paraId="1E1C6BE8" w14:textId="77777777" w:rsidR="00813FB2" w:rsidRPr="00F9353A" w:rsidRDefault="00813FB2" w:rsidP="00F9353A">
      <w:pPr>
        <w:pStyle w:val="Teksttreci20"/>
        <w:shd w:val="clear" w:color="auto" w:fill="auto"/>
        <w:spacing w:line="320" w:lineRule="atLeast"/>
        <w:ind w:left="1134"/>
        <w:rPr>
          <w:rFonts w:cstheme="minorHAnsi"/>
          <w:sz w:val="20"/>
          <w:szCs w:val="20"/>
        </w:rPr>
      </w:pPr>
      <w:r w:rsidRPr="00F9353A">
        <w:rPr>
          <w:rFonts w:cstheme="minorHAnsi"/>
          <w:color w:val="000000"/>
          <w:sz w:val="20"/>
          <w:szCs w:val="20"/>
          <w:lang w:eastAsia="pl-PL" w:bidi="pl-PL"/>
        </w:rPr>
        <w:t>UWAGI :</w:t>
      </w:r>
    </w:p>
    <w:p w14:paraId="43646944" w14:textId="77777777"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10 pkt.</w:t>
      </w:r>
    </w:p>
    <w:p w14:paraId="7E272234" w14:textId="77777777"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W przypadku, gdy Wykonawca w Formularzu oferty nie wskaże deklarowanej liczby osób niepełnosprawnych jaką zamierza zatrudnić przy realizacji zamówienia, Zamawiający uzna że Wykonawca nie zatrudni przy realizacji zamówienia osób niepełnosprawnych a Wykonawca otrzyma 0 punktów.</w:t>
      </w:r>
    </w:p>
    <w:p w14:paraId="3E581030" w14:textId="77777777" w:rsidR="00813FB2" w:rsidRPr="00F9353A" w:rsidRDefault="00813FB2" w:rsidP="00F9353A">
      <w:pPr>
        <w:spacing w:line="320" w:lineRule="atLeast"/>
        <w:ind w:left="709"/>
        <w:jc w:val="both"/>
        <w:rPr>
          <w:rFonts w:asciiTheme="minorHAnsi" w:hAnsiTheme="minorHAnsi" w:cstheme="minorHAnsi"/>
          <w:i/>
          <w:color w:val="000000"/>
          <w:sz w:val="20"/>
          <w:szCs w:val="20"/>
          <w:u w:val="single"/>
        </w:rPr>
      </w:pPr>
      <w:r w:rsidRPr="00F9353A">
        <w:rPr>
          <w:rFonts w:asciiTheme="minorHAnsi" w:hAnsiTheme="minorHAnsi" w:cstheme="minorHAnsi"/>
          <w:i/>
          <w:color w:val="000000"/>
          <w:sz w:val="20"/>
          <w:szCs w:val="20"/>
          <w:u w:val="single"/>
        </w:rPr>
        <w:t>UWAGA: W kryterium „Aspekty społeczne” Wykonawca otrzyma maksymalnie 10 pkt.</w:t>
      </w:r>
    </w:p>
    <w:p w14:paraId="5371DF79" w14:textId="77777777" w:rsidR="00813FB2" w:rsidRPr="00F9353A" w:rsidRDefault="00813FB2" w:rsidP="00F9353A">
      <w:pPr>
        <w:numPr>
          <w:ilvl w:val="0"/>
          <w:numId w:val="71"/>
        </w:numPr>
        <w:spacing w:line="320" w:lineRule="atLeast"/>
        <w:ind w:left="555"/>
        <w:jc w:val="both"/>
        <w:rPr>
          <w:rFonts w:asciiTheme="minorHAnsi" w:hAnsiTheme="minorHAnsi" w:cstheme="minorHAnsi"/>
          <w:color w:val="000000"/>
          <w:sz w:val="20"/>
          <w:szCs w:val="20"/>
        </w:rPr>
      </w:pPr>
      <w:r w:rsidRPr="00F9353A">
        <w:rPr>
          <w:rFonts w:asciiTheme="minorHAnsi" w:hAnsiTheme="minorHAnsi" w:cstheme="minorHAnsi"/>
          <w:sz w:val="20"/>
          <w:szCs w:val="20"/>
        </w:rPr>
        <w:t>Za</w:t>
      </w:r>
      <w:r w:rsidRPr="00F9353A">
        <w:rPr>
          <w:rFonts w:asciiTheme="minorHAnsi" w:hAnsiTheme="minorHAnsi" w:cstheme="minorHAnsi"/>
          <w:color w:val="000000"/>
          <w:sz w:val="20"/>
          <w:szCs w:val="20"/>
        </w:rPr>
        <w:t xml:space="preserve"> najkorzystniejszą zostanie uznana oferta, która uzyska największą liczbę punktów obliczoną </w:t>
      </w:r>
      <w:r w:rsidRPr="00F9353A">
        <w:rPr>
          <w:rFonts w:asciiTheme="minorHAnsi" w:hAnsiTheme="minorHAnsi" w:cstheme="minorHAnsi"/>
          <w:color w:val="000000"/>
          <w:sz w:val="20"/>
          <w:szCs w:val="20"/>
        </w:rPr>
        <w:br/>
        <w:t>z dokładnością do dwóch miejsc po przecinku, wg wzoru:</w:t>
      </w:r>
    </w:p>
    <w:p w14:paraId="5296FD39" w14:textId="77777777" w:rsidR="00813FB2" w:rsidRPr="00F9353A" w:rsidRDefault="00813FB2" w:rsidP="00F9353A">
      <w:pPr>
        <w:spacing w:line="320" w:lineRule="atLeast"/>
        <w:ind w:left="1701"/>
        <w:rPr>
          <w:rFonts w:asciiTheme="minorHAnsi" w:hAnsiTheme="minorHAnsi" w:cstheme="minorHAnsi"/>
          <w:color w:val="000000"/>
          <w:sz w:val="20"/>
          <w:szCs w:val="20"/>
        </w:rPr>
      </w:pPr>
      <w:r w:rsidRPr="00F9353A">
        <w:rPr>
          <w:rFonts w:asciiTheme="minorHAnsi" w:hAnsiTheme="minorHAnsi" w:cstheme="minorHAnsi"/>
          <w:color w:val="000000"/>
          <w:sz w:val="20"/>
          <w:szCs w:val="20"/>
        </w:rPr>
        <w:lastRenderedPageBreak/>
        <w:t xml:space="preserve">P = </w:t>
      </w: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Pas </w:t>
      </w:r>
    </w:p>
    <w:p w14:paraId="057D4C80"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gdzie:</w:t>
      </w:r>
    </w:p>
    <w:p w14:paraId="32EC8758"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w:t>
      </w:r>
      <w:r w:rsidRPr="00F9353A">
        <w:rPr>
          <w:rFonts w:asciiTheme="minorHAnsi" w:hAnsiTheme="minorHAnsi" w:cstheme="minorHAnsi"/>
          <w:color w:val="000000"/>
          <w:sz w:val="20"/>
          <w:szCs w:val="20"/>
        </w:rPr>
        <w:tab/>
        <w:t xml:space="preserve"> - liczba punktów oferty w łącznym kryterium oceny ofert,</w:t>
      </w:r>
    </w:p>
    <w:p w14:paraId="37110154"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liczba punktów oferty w kryterium „Cena”,</w:t>
      </w:r>
    </w:p>
    <w:p w14:paraId="226CBC7F"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Pas</w:t>
      </w:r>
      <w:r w:rsidRPr="00F9353A">
        <w:rPr>
          <w:rFonts w:asciiTheme="minorHAnsi" w:hAnsiTheme="minorHAnsi" w:cstheme="minorHAnsi"/>
          <w:color w:val="000000"/>
          <w:sz w:val="20"/>
          <w:szCs w:val="20"/>
        </w:rPr>
        <w:tab/>
        <w:t xml:space="preserve">- liczba punktów oferty w kryterium „Aspekty społeczne”, </w:t>
      </w:r>
    </w:p>
    <w:p w14:paraId="40882AD4" w14:textId="77777777" w:rsidR="00CC70F9" w:rsidRPr="00F9353A" w:rsidRDefault="00CC70F9" w:rsidP="00F9353A">
      <w:pPr>
        <w:pStyle w:val="Akapitzlist"/>
        <w:spacing w:line="320" w:lineRule="atLeast"/>
        <w:ind w:left="284"/>
        <w:contextualSpacing w:val="0"/>
        <w:jc w:val="both"/>
        <w:rPr>
          <w:rFonts w:asciiTheme="minorHAnsi" w:hAnsiTheme="minorHAnsi" w:cstheme="minorHAnsi"/>
          <w:sz w:val="20"/>
          <w:szCs w:val="20"/>
        </w:rPr>
      </w:pPr>
    </w:p>
    <w:p w14:paraId="42DFE6ED" w14:textId="77777777" w:rsidR="00C20953" w:rsidRPr="00F9353A" w:rsidRDefault="00922655" w:rsidP="00F9353A">
      <w:pPr>
        <w:pStyle w:val="siwz-1"/>
        <w:spacing w:line="320" w:lineRule="atLeast"/>
        <w:rPr>
          <w:rFonts w:asciiTheme="minorHAnsi" w:hAnsiTheme="minorHAnsi" w:cstheme="minorHAnsi"/>
          <w:sz w:val="20"/>
          <w:szCs w:val="20"/>
        </w:rPr>
      </w:pPr>
      <w:bookmarkStart w:id="84" w:name="_Toc514924630"/>
      <w:bookmarkStart w:id="85" w:name="_Toc524522543"/>
      <w:r w:rsidRPr="00F9353A">
        <w:rPr>
          <w:rFonts w:asciiTheme="minorHAnsi" w:hAnsiTheme="minorHAnsi" w:cstheme="minorHAnsi"/>
          <w:sz w:val="20"/>
          <w:szCs w:val="20"/>
        </w:rPr>
        <w:t xml:space="preserve">Rozdział XII. </w:t>
      </w:r>
      <w:r w:rsidR="00172D88" w:rsidRPr="00F9353A">
        <w:rPr>
          <w:rFonts w:asciiTheme="minorHAnsi" w:hAnsiTheme="minorHAnsi" w:cstheme="minorHAnsi"/>
          <w:sz w:val="20"/>
          <w:szCs w:val="20"/>
        </w:rPr>
        <w:t xml:space="preserve">Informacje o formalnościach, jakie powinny zostać dopełnione po wyborze oferty w celu zawarcia umowy </w:t>
      </w:r>
      <w:r w:rsidR="0073406F" w:rsidRPr="00F9353A">
        <w:rPr>
          <w:rFonts w:asciiTheme="minorHAnsi" w:hAnsiTheme="minorHAnsi" w:cstheme="minorHAnsi"/>
          <w:sz w:val="20"/>
          <w:szCs w:val="20"/>
        </w:rPr>
        <w:br/>
      </w:r>
      <w:r w:rsidR="00172D88" w:rsidRPr="00F9353A">
        <w:rPr>
          <w:rFonts w:asciiTheme="minorHAnsi" w:hAnsiTheme="minorHAnsi" w:cstheme="minorHAnsi"/>
          <w:sz w:val="20"/>
          <w:szCs w:val="20"/>
        </w:rPr>
        <w:t>w sprawie zamówienia publicznego.</w:t>
      </w:r>
      <w:bookmarkEnd w:id="83"/>
      <w:bookmarkEnd w:id="84"/>
      <w:bookmarkEnd w:id="85"/>
    </w:p>
    <w:p w14:paraId="22AAD8C2" w14:textId="77777777"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powiadomi wybranego Wykonawcę o miejscu i terminie podpisania umowy.</w:t>
      </w:r>
    </w:p>
    <w:p w14:paraId="0F4A48F8" w14:textId="77777777"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będzie zobowiązany do niezwłocznego podania Zamawiającemu danych</w:t>
      </w:r>
      <w:r w:rsidR="0073406F" w:rsidRPr="00F9353A">
        <w:rPr>
          <w:rFonts w:asciiTheme="minorHAnsi" w:hAnsiTheme="minorHAnsi" w:cstheme="minorHAnsi"/>
          <w:sz w:val="20"/>
          <w:szCs w:val="20"/>
        </w:rPr>
        <w:t>,</w:t>
      </w:r>
      <w:r w:rsidRPr="00F9353A">
        <w:rPr>
          <w:rFonts w:asciiTheme="minorHAnsi" w:hAnsiTheme="minorHAnsi" w:cstheme="minorHAnsi"/>
          <w:sz w:val="20"/>
          <w:szCs w:val="20"/>
        </w:rPr>
        <w:t xml:space="preserve"> niezbędnych do sporządzenia umowy lub przekazania dokumentów, które okażą się konieczne do zawarcia umowy.</w:t>
      </w:r>
    </w:p>
    <w:p w14:paraId="2FDE184E" w14:textId="77777777" w:rsidR="00172D88" w:rsidRPr="00F9353A" w:rsidRDefault="00922655" w:rsidP="00F9353A">
      <w:pPr>
        <w:pStyle w:val="siwz-1"/>
        <w:spacing w:line="320" w:lineRule="atLeast"/>
        <w:rPr>
          <w:rFonts w:asciiTheme="minorHAnsi" w:hAnsiTheme="minorHAnsi" w:cstheme="minorHAnsi"/>
          <w:sz w:val="20"/>
          <w:szCs w:val="20"/>
        </w:rPr>
      </w:pPr>
      <w:bookmarkStart w:id="86" w:name="_Toc458753197"/>
      <w:bookmarkStart w:id="87" w:name="_Toc514924631"/>
      <w:bookmarkStart w:id="88" w:name="_Toc524522544"/>
      <w:r w:rsidRPr="00F9353A">
        <w:rPr>
          <w:rFonts w:asciiTheme="minorHAnsi" w:hAnsiTheme="minorHAnsi" w:cstheme="minorHAnsi"/>
          <w:sz w:val="20"/>
          <w:szCs w:val="20"/>
        </w:rPr>
        <w:t xml:space="preserve">Rozdział XIII. </w:t>
      </w:r>
      <w:r w:rsidR="00172D88" w:rsidRPr="00F9353A">
        <w:rPr>
          <w:rFonts w:asciiTheme="minorHAnsi" w:hAnsiTheme="minorHAnsi" w:cstheme="minorHAnsi"/>
          <w:sz w:val="20"/>
          <w:szCs w:val="20"/>
        </w:rPr>
        <w:t>Wymagania dotyczące zabezpieczenia należytego wykonania umowy.</w:t>
      </w:r>
      <w:bookmarkEnd w:id="86"/>
      <w:bookmarkEnd w:id="87"/>
      <w:bookmarkEnd w:id="88"/>
    </w:p>
    <w:p w14:paraId="76572360" w14:textId="77777777" w:rsidR="003D34D3" w:rsidRPr="00F9353A" w:rsidRDefault="005D0444" w:rsidP="00F9353A">
      <w:pPr>
        <w:spacing w:line="320" w:lineRule="atLeast"/>
        <w:jc w:val="both"/>
        <w:rPr>
          <w:rFonts w:asciiTheme="minorHAnsi" w:hAnsiTheme="minorHAnsi" w:cstheme="minorHAnsi"/>
          <w:sz w:val="20"/>
          <w:szCs w:val="20"/>
        </w:rPr>
      </w:pPr>
      <w:bookmarkStart w:id="89" w:name="_Toc458753198"/>
      <w:bookmarkStart w:id="90" w:name="_Toc514924632"/>
      <w:bookmarkStart w:id="91" w:name="_Toc524522545"/>
      <w:r w:rsidRPr="00F9353A">
        <w:rPr>
          <w:rFonts w:asciiTheme="minorHAnsi" w:hAnsiTheme="minorHAnsi" w:cstheme="minorHAnsi"/>
          <w:sz w:val="20"/>
          <w:szCs w:val="20"/>
        </w:rPr>
        <w:t>Zamawiający nie wymaga od Wykonawcy, z którym zostanie podpisana umowa, wniesienia zabezpieczenia należytego wykonania umowy.</w:t>
      </w:r>
    </w:p>
    <w:p w14:paraId="07F51F2D" w14:textId="77777777" w:rsidR="00172D88"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XIV. </w:t>
      </w:r>
      <w:r w:rsidR="00967A80" w:rsidRPr="00F9353A">
        <w:rPr>
          <w:rFonts w:asciiTheme="minorHAnsi" w:hAnsiTheme="minorHAnsi" w:cstheme="minorHAnsi"/>
          <w:sz w:val="20"/>
          <w:szCs w:val="20"/>
        </w:rPr>
        <w:t>Informacje dotyczące umowy w sprawie zamówienia publicznego.</w:t>
      </w:r>
      <w:bookmarkEnd w:id="89"/>
      <w:bookmarkEnd w:id="90"/>
      <w:bookmarkEnd w:id="91"/>
    </w:p>
    <w:p w14:paraId="61B9BA37" w14:textId="77777777"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 xml:space="preserve">Zawarcie umowy nastąpi wg </w:t>
      </w:r>
      <w:r w:rsidR="00780534" w:rsidRPr="00F9353A">
        <w:rPr>
          <w:rFonts w:asciiTheme="minorHAnsi" w:hAnsiTheme="minorHAnsi" w:cstheme="minorHAnsi"/>
          <w:sz w:val="20"/>
          <w:szCs w:val="20"/>
        </w:rPr>
        <w:t xml:space="preserve">treści </w:t>
      </w:r>
      <w:r w:rsidR="00CE0A5B" w:rsidRPr="00F9353A">
        <w:rPr>
          <w:rFonts w:asciiTheme="minorHAnsi" w:hAnsiTheme="minorHAnsi" w:cstheme="minorHAnsi"/>
          <w:sz w:val="20"/>
          <w:szCs w:val="20"/>
        </w:rPr>
        <w:t>projektowanych postanowień umowy w sprawie zamówienia publicznego</w:t>
      </w:r>
      <w:r w:rsidRPr="00F9353A">
        <w:rPr>
          <w:rFonts w:asciiTheme="minorHAnsi" w:hAnsiTheme="minorHAnsi" w:cstheme="minorHAnsi"/>
          <w:sz w:val="20"/>
          <w:szCs w:val="20"/>
        </w:rPr>
        <w:t xml:space="preserve">, </w:t>
      </w:r>
      <w:r w:rsidR="00CE0A5B"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odpowiednio dal danej części zamówienia załącznik nr 7.1 i 7.2</w:t>
      </w:r>
      <w:r w:rsidR="0069428C" w:rsidRPr="00F9353A">
        <w:rPr>
          <w:rFonts w:asciiTheme="minorHAnsi" w:hAnsiTheme="minorHAnsi" w:cstheme="minorHAnsi"/>
          <w:sz w:val="20"/>
          <w:szCs w:val="20"/>
        </w:rPr>
        <w:t xml:space="preserve"> </w:t>
      </w:r>
      <w:r w:rsidR="00AD4E95" w:rsidRPr="00F9353A">
        <w:rPr>
          <w:rFonts w:asciiTheme="minorHAnsi" w:hAnsiTheme="minorHAnsi" w:cstheme="minorHAnsi"/>
          <w:sz w:val="20"/>
          <w:szCs w:val="20"/>
        </w:rPr>
        <w:t xml:space="preserve">do niniejszej </w:t>
      </w:r>
      <w:proofErr w:type="spellStart"/>
      <w:r w:rsidR="00AD4E95" w:rsidRPr="00F9353A">
        <w:rPr>
          <w:rFonts w:asciiTheme="minorHAnsi" w:hAnsiTheme="minorHAnsi" w:cstheme="minorHAnsi"/>
          <w:sz w:val="20"/>
          <w:szCs w:val="20"/>
        </w:rPr>
        <w:t>SWZ</w:t>
      </w:r>
      <w:proofErr w:type="spellEnd"/>
      <w:r w:rsidR="00AD4E95" w:rsidRPr="00F9353A">
        <w:rPr>
          <w:rFonts w:asciiTheme="minorHAnsi" w:hAnsiTheme="minorHAnsi" w:cstheme="minorHAnsi"/>
          <w:sz w:val="20"/>
          <w:szCs w:val="20"/>
        </w:rPr>
        <w:t>.</w:t>
      </w:r>
    </w:p>
    <w:p w14:paraId="2D29CB04" w14:textId="77777777"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Postanowienia</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ustalone </w:t>
      </w:r>
      <w:r w:rsidR="009E3671" w:rsidRPr="00F9353A">
        <w:rPr>
          <w:rFonts w:asciiTheme="minorHAnsi" w:hAnsiTheme="minorHAnsi" w:cstheme="minorHAnsi"/>
          <w:sz w:val="20"/>
          <w:szCs w:val="20"/>
        </w:rPr>
        <w:t xml:space="preserve">w </w:t>
      </w:r>
      <w:r w:rsidR="00CE0A5B" w:rsidRPr="00F9353A">
        <w:rPr>
          <w:rFonts w:asciiTheme="minorHAnsi" w:hAnsiTheme="minorHAnsi" w:cstheme="minorHAnsi"/>
          <w:sz w:val="20"/>
          <w:szCs w:val="20"/>
        </w:rPr>
        <w:t>projektowanych postanowieniach umowy</w:t>
      </w:r>
      <w:r w:rsidR="00780534" w:rsidRPr="00F9353A">
        <w:rPr>
          <w:rFonts w:asciiTheme="minorHAnsi" w:hAnsiTheme="minorHAnsi" w:cstheme="minorHAnsi"/>
          <w:sz w:val="20"/>
          <w:szCs w:val="20"/>
        </w:rPr>
        <w:t>,</w:t>
      </w:r>
      <w:r w:rsidR="00D719B3" w:rsidRPr="00F9353A">
        <w:rPr>
          <w:rFonts w:asciiTheme="minorHAnsi" w:hAnsiTheme="minorHAnsi" w:cstheme="minorHAnsi"/>
          <w:sz w:val="20"/>
          <w:szCs w:val="20"/>
        </w:rPr>
        <w:t xml:space="preserve"> </w:t>
      </w:r>
      <w:r w:rsidRPr="00F9353A">
        <w:rPr>
          <w:rFonts w:asciiTheme="minorHAnsi" w:hAnsiTheme="minorHAnsi" w:cstheme="minorHAnsi"/>
          <w:sz w:val="20"/>
          <w:szCs w:val="20"/>
        </w:rPr>
        <w:t>nie podlegają negocjacjom.</w:t>
      </w:r>
    </w:p>
    <w:p w14:paraId="375E15AC" w14:textId="77777777"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Przyjęcie niniejszych</w:t>
      </w:r>
      <w:r w:rsidR="00CE0A5B" w:rsidRPr="00F9353A">
        <w:rPr>
          <w:rFonts w:asciiTheme="minorHAnsi" w:hAnsiTheme="minorHAnsi" w:cstheme="minorHAnsi"/>
          <w:sz w:val="20"/>
          <w:szCs w:val="20"/>
        </w:rPr>
        <w:t xml:space="preserve"> projektowanych</w:t>
      </w:r>
      <w:r w:rsidRPr="00F9353A">
        <w:rPr>
          <w:rFonts w:asciiTheme="minorHAnsi" w:hAnsiTheme="minorHAnsi" w:cstheme="minorHAnsi"/>
          <w:sz w:val="20"/>
          <w:szCs w:val="20"/>
        </w:rPr>
        <w:t xml:space="preserve"> postanowień umowy stanowi jeden z istotnych warunków przyjęcia oferty.</w:t>
      </w:r>
    </w:p>
    <w:p w14:paraId="2F722A52" w14:textId="77777777" w:rsidR="003D34D3"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Zamawiający dopuszcza zmiany postanowień</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zawartej umowy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F9353A">
        <w:rPr>
          <w:rFonts w:asciiTheme="minorHAnsi" w:hAnsiTheme="minorHAnsi" w:cstheme="minorHAnsi"/>
          <w:sz w:val="20"/>
          <w:szCs w:val="20"/>
        </w:rPr>
        <w:t xml:space="preserve">w projektowanych postanowieniach umowy </w:t>
      </w:r>
      <w:r w:rsidRPr="00F9353A">
        <w:rPr>
          <w:rFonts w:asciiTheme="minorHAnsi" w:hAnsiTheme="minorHAnsi" w:cstheme="minorHAnsi"/>
          <w:sz w:val="20"/>
          <w:szCs w:val="20"/>
        </w:rPr>
        <w:t>wraz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 xml:space="preserve">załącznikami, </w:t>
      </w:r>
      <w:r w:rsidR="009E3671"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 xml:space="preserve">odpowiednio dal danej części zamówienia </w:t>
      </w:r>
      <w:r w:rsidR="009E3671" w:rsidRPr="00F9353A">
        <w:rPr>
          <w:rFonts w:asciiTheme="minorHAnsi" w:hAnsiTheme="minorHAnsi" w:cstheme="minorHAnsi"/>
          <w:sz w:val="20"/>
          <w:szCs w:val="20"/>
        </w:rPr>
        <w:t xml:space="preserve">Załączniki nr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 xml:space="preserve">.1 i/lub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.2</w:t>
      </w:r>
      <w:r w:rsidR="009E3671" w:rsidRPr="00F9353A">
        <w:rPr>
          <w:rFonts w:asciiTheme="minorHAnsi" w:hAnsiTheme="minorHAnsi" w:cstheme="minorHAnsi"/>
          <w:sz w:val="20"/>
          <w:szCs w:val="20"/>
        </w:rPr>
        <w:t xml:space="preserve"> do </w:t>
      </w:r>
      <w:proofErr w:type="spellStart"/>
      <w:r w:rsidR="009E3671" w:rsidRPr="00F9353A">
        <w:rPr>
          <w:rFonts w:asciiTheme="minorHAnsi" w:hAnsiTheme="minorHAnsi" w:cstheme="minorHAnsi"/>
          <w:sz w:val="20"/>
          <w:szCs w:val="20"/>
        </w:rPr>
        <w:t>SWZ</w:t>
      </w:r>
      <w:proofErr w:type="spellEnd"/>
      <w:r w:rsidR="006401F0" w:rsidRPr="00F9353A">
        <w:rPr>
          <w:rFonts w:asciiTheme="minorHAnsi" w:hAnsiTheme="minorHAnsi" w:cstheme="minorHAnsi"/>
          <w:sz w:val="20"/>
          <w:szCs w:val="20"/>
        </w:rPr>
        <w:t>.</w:t>
      </w:r>
      <w:bookmarkStart w:id="92" w:name="_Toc458753199"/>
      <w:bookmarkStart w:id="93" w:name="_Toc514924633"/>
      <w:bookmarkStart w:id="94" w:name="_Toc524522546"/>
    </w:p>
    <w:p w14:paraId="49CE6687" w14:textId="77777777" w:rsidR="006B1E0D"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XV. </w:t>
      </w:r>
      <w:r w:rsidR="00172D88" w:rsidRPr="00F9353A">
        <w:rPr>
          <w:rFonts w:asciiTheme="minorHAnsi" w:hAnsiTheme="minorHAnsi" w:cstheme="minorHAnsi"/>
          <w:sz w:val="20"/>
          <w:szCs w:val="20"/>
        </w:rPr>
        <w:t>Pouczenie o środkach ochrony prawnej</w:t>
      </w:r>
      <w:r w:rsidR="00EE06B3" w:rsidRPr="00F9353A">
        <w:rPr>
          <w:rFonts w:asciiTheme="minorHAnsi" w:hAnsiTheme="minorHAnsi" w:cstheme="minorHAnsi"/>
          <w:sz w:val="20"/>
          <w:szCs w:val="20"/>
        </w:rPr>
        <w:t>,</w:t>
      </w:r>
      <w:r w:rsidR="00172D88" w:rsidRPr="00F9353A">
        <w:rPr>
          <w:rFonts w:asciiTheme="minorHAnsi" w:hAnsiTheme="minorHAnsi" w:cstheme="minorHAnsi"/>
          <w:sz w:val="20"/>
          <w:szCs w:val="20"/>
        </w:rPr>
        <w:t xml:space="preserve"> przysługujących Wykonawcy w toku postępowania o</w:t>
      </w:r>
      <w:r w:rsidR="0067538E" w:rsidRPr="00F9353A">
        <w:rPr>
          <w:rFonts w:asciiTheme="minorHAnsi" w:hAnsiTheme="minorHAnsi" w:cstheme="minorHAnsi"/>
          <w:sz w:val="20"/>
          <w:szCs w:val="20"/>
        </w:rPr>
        <w:t> </w:t>
      </w:r>
      <w:r w:rsidR="00172D88" w:rsidRPr="00F9353A">
        <w:rPr>
          <w:rFonts w:asciiTheme="minorHAnsi" w:hAnsiTheme="minorHAnsi" w:cstheme="minorHAnsi"/>
          <w:sz w:val="20"/>
          <w:szCs w:val="20"/>
        </w:rPr>
        <w:t>udzielenie zamówienia</w:t>
      </w:r>
      <w:r w:rsidR="004B6067" w:rsidRPr="00F9353A">
        <w:rPr>
          <w:rFonts w:asciiTheme="minorHAnsi" w:hAnsiTheme="minorHAnsi" w:cstheme="minorHAnsi"/>
          <w:sz w:val="20"/>
          <w:szCs w:val="20"/>
        </w:rPr>
        <w:t xml:space="preserve"> publicznego</w:t>
      </w:r>
      <w:r w:rsidR="00172D88" w:rsidRPr="00F9353A">
        <w:rPr>
          <w:rFonts w:asciiTheme="minorHAnsi" w:hAnsiTheme="minorHAnsi" w:cstheme="minorHAnsi"/>
          <w:sz w:val="20"/>
          <w:szCs w:val="20"/>
        </w:rPr>
        <w:t>.</w:t>
      </w:r>
      <w:bookmarkEnd w:id="92"/>
      <w:bookmarkEnd w:id="93"/>
      <w:bookmarkEnd w:id="94"/>
    </w:p>
    <w:p w14:paraId="0E40219D" w14:textId="77777777" w:rsidR="008D13B9" w:rsidRPr="00F9353A" w:rsidRDefault="008D13B9" w:rsidP="00F9353A">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przysługują środki ochrony prawnej określone w dziale </w:t>
      </w:r>
      <w:r w:rsidR="00BE25D8" w:rsidRPr="00F9353A">
        <w:rPr>
          <w:rFonts w:asciiTheme="minorHAnsi" w:hAnsiTheme="minorHAnsi" w:cstheme="minorHAnsi"/>
          <w:sz w:val="20"/>
          <w:szCs w:val="20"/>
        </w:rPr>
        <w:t xml:space="preserve">IX </w:t>
      </w:r>
      <w:r w:rsidRPr="00F9353A">
        <w:rPr>
          <w:rFonts w:asciiTheme="minorHAnsi" w:hAnsiTheme="minorHAnsi" w:cstheme="minorHAnsi"/>
          <w:sz w:val="20"/>
          <w:szCs w:val="20"/>
        </w:rPr>
        <w:t>ustawy.</w:t>
      </w:r>
    </w:p>
    <w:p w14:paraId="4D562BF9" w14:textId="77777777" w:rsidR="001B3182" w:rsidRPr="00F9353A" w:rsidRDefault="001B3182" w:rsidP="00F9353A">
      <w:pPr>
        <w:pStyle w:val="Akapitzlist"/>
        <w:numPr>
          <w:ilvl w:val="0"/>
          <w:numId w:val="12"/>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Odwołanie przysługuje na:</w:t>
      </w:r>
    </w:p>
    <w:p w14:paraId="7DE1C22D" w14:textId="77777777"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niezgodną z przepisami ustawy czynność zamawiającego, podjętą w postępowaniu o udzielenie zamówienia, w tym na projektowane postanowienie umowy;</w:t>
      </w:r>
    </w:p>
    <w:p w14:paraId="58E32691" w14:textId="77777777"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zaniechanie czynności w postępowaniu o udzielenie zamówienia, do której zamawiający był obowiązany na podstawie ustawy;</w:t>
      </w:r>
    </w:p>
    <w:p w14:paraId="1D4B6A03" w14:textId="77777777" w:rsidR="008D13B9"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Odwołanie </w:t>
      </w:r>
      <w:r w:rsidR="00D66326" w:rsidRPr="00F9353A">
        <w:rPr>
          <w:rFonts w:asciiTheme="minorHAnsi" w:hAnsiTheme="minorHAnsi" w:cstheme="minorHAnsi"/>
          <w:sz w:val="20"/>
          <w:szCs w:val="20"/>
        </w:rPr>
        <w:t xml:space="preserve">zawiera </w:t>
      </w:r>
      <w:r w:rsidR="0033320B" w:rsidRPr="00F9353A">
        <w:rPr>
          <w:rFonts w:asciiTheme="minorHAnsi" w:hAnsiTheme="minorHAnsi" w:cstheme="minorHAnsi"/>
          <w:sz w:val="20"/>
          <w:szCs w:val="20"/>
        </w:rPr>
        <w:t xml:space="preserve"> elementy </w:t>
      </w:r>
      <w:r w:rsidR="00EE06B3" w:rsidRPr="00F9353A">
        <w:rPr>
          <w:rFonts w:asciiTheme="minorHAnsi" w:hAnsiTheme="minorHAnsi" w:cstheme="minorHAnsi"/>
          <w:sz w:val="20"/>
          <w:szCs w:val="20"/>
        </w:rPr>
        <w:t xml:space="preserve">wskazane </w:t>
      </w:r>
      <w:r w:rsidR="0033320B" w:rsidRPr="00F9353A">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712EA6B1" w14:textId="77777777" w:rsidR="00F3735D" w:rsidRPr="00F9353A" w:rsidRDefault="00F3735D"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do Prezesa Krajowej Izby Odwoławcze</w:t>
      </w:r>
      <w:r w:rsidR="00F25E9E" w:rsidRPr="00F9353A">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5BDB795" w14:textId="77777777" w:rsidR="00C91BE7" w:rsidRPr="00F9353A" w:rsidRDefault="00C91BE7"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F9353A">
        <w:rPr>
          <w:rFonts w:asciiTheme="minorHAnsi" w:hAnsiTheme="minorHAnsi" w:cstheme="minorHAnsi"/>
          <w:sz w:val="20"/>
          <w:szCs w:val="20"/>
        </w:rPr>
        <w:t xml:space="preserve"> </w:t>
      </w:r>
      <w:r w:rsidRPr="00F9353A">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A389C87" w14:textId="77777777" w:rsidR="000217FD"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w terminie:</w:t>
      </w:r>
    </w:p>
    <w:p w14:paraId="68D9D93B" w14:textId="77777777" w:rsidR="007960F3" w:rsidRPr="00F9353A" w:rsidRDefault="00165112"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5</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00AE08BF" w:rsidRPr="00F9353A">
        <w:rPr>
          <w:rFonts w:asciiTheme="minorHAnsi" w:hAnsiTheme="minorHAnsi" w:cstheme="minorHAnsi"/>
          <w:sz w:val="20"/>
          <w:szCs w:val="20"/>
        </w:rPr>
        <w:t xml:space="preserve">przekazania </w:t>
      </w:r>
      <w:r w:rsidR="007960F3" w:rsidRPr="00F9353A">
        <w:rPr>
          <w:rFonts w:asciiTheme="minorHAnsi" w:hAnsiTheme="minorHAnsi" w:cstheme="minorHAnsi"/>
          <w:sz w:val="20"/>
          <w:szCs w:val="20"/>
        </w:rPr>
        <w:t>informacji o czynności Zamawiającego</w:t>
      </w:r>
      <w:r w:rsidR="00EE06B3" w:rsidRPr="00F9353A">
        <w:rPr>
          <w:rFonts w:asciiTheme="minorHAnsi" w:hAnsiTheme="minorHAnsi" w:cstheme="minorHAnsi"/>
          <w:sz w:val="20"/>
          <w:szCs w:val="20"/>
        </w:rPr>
        <w:t>,</w:t>
      </w:r>
      <w:r w:rsidR="007960F3" w:rsidRPr="00F9353A">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F9353A">
        <w:rPr>
          <w:rFonts w:asciiTheme="minorHAnsi" w:hAnsiTheme="minorHAnsi" w:cstheme="minorHAnsi"/>
          <w:sz w:val="20"/>
          <w:szCs w:val="20"/>
        </w:rPr>
        <w:t>0</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dziesięciu</w:t>
      </w:r>
      <w:r w:rsidR="007960F3" w:rsidRPr="00F9353A">
        <w:rPr>
          <w:rFonts w:asciiTheme="minorHAnsi" w:hAnsiTheme="minorHAnsi" w:cstheme="minorHAnsi"/>
          <w:sz w:val="20"/>
          <w:szCs w:val="20"/>
        </w:rPr>
        <w:t xml:space="preserve">) dni – jeżeli zostały </w:t>
      </w:r>
      <w:r w:rsidR="00EE06B3" w:rsidRPr="00F9353A">
        <w:rPr>
          <w:rFonts w:asciiTheme="minorHAnsi" w:hAnsiTheme="minorHAnsi" w:cstheme="minorHAnsi"/>
          <w:sz w:val="20"/>
          <w:szCs w:val="20"/>
        </w:rPr>
        <w:t xml:space="preserve">przekazane </w:t>
      </w:r>
      <w:r w:rsidR="007960F3" w:rsidRPr="00F9353A">
        <w:rPr>
          <w:rFonts w:asciiTheme="minorHAnsi" w:hAnsiTheme="minorHAnsi" w:cstheme="minorHAnsi"/>
          <w:sz w:val="20"/>
          <w:szCs w:val="20"/>
        </w:rPr>
        <w:t>w inny sposób;</w:t>
      </w:r>
    </w:p>
    <w:p w14:paraId="086FA5BF" w14:textId="77777777" w:rsidR="007960F3"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5</w:t>
      </w:r>
      <w:r w:rsidR="007960F3" w:rsidRPr="00F9353A">
        <w:rPr>
          <w:rFonts w:asciiTheme="minorHAnsi" w:hAnsiTheme="minorHAnsi" w:cstheme="minorHAnsi"/>
          <w:sz w:val="20"/>
          <w:szCs w:val="20"/>
        </w:rPr>
        <w:t xml:space="preserve"> (</w:t>
      </w:r>
      <w:r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Pr="00F9353A">
        <w:rPr>
          <w:rFonts w:asciiTheme="minorHAnsi" w:hAnsiTheme="minorHAnsi" w:cstheme="minorHAnsi"/>
          <w:sz w:val="20"/>
          <w:szCs w:val="20"/>
        </w:rPr>
        <w:t>zamieszczenia ogłoszenia w Biuletynie Zamówień Publicznych</w:t>
      </w:r>
      <w:r w:rsidR="007960F3" w:rsidRPr="00F9353A">
        <w:rPr>
          <w:rFonts w:asciiTheme="minorHAnsi" w:hAnsiTheme="minorHAnsi" w:cstheme="minorHAnsi"/>
          <w:sz w:val="20"/>
          <w:szCs w:val="20"/>
        </w:rPr>
        <w:t xml:space="preserve"> lub zamieszczenia </w:t>
      </w:r>
      <w:r w:rsidR="00AE08BF" w:rsidRPr="00F9353A">
        <w:rPr>
          <w:rFonts w:asciiTheme="minorHAnsi" w:hAnsiTheme="minorHAnsi" w:cstheme="minorHAnsi"/>
          <w:sz w:val="20"/>
          <w:szCs w:val="20"/>
        </w:rPr>
        <w:t xml:space="preserve">dokumentów zamówienia </w:t>
      </w:r>
      <w:r w:rsidR="007960F3" w:rsidRPr="00F9353A">
        <w:rPr>
          <w:rFonts w:asciiTheme="minorHAnsi" w:hAnsiTheme="minorHAnsi" w:cstheme="minorHAnsi"/>
          <w:sz w:val="20"/>
          <w:szCs w:val="20"/>
        </w:rPr>
        <w:t xml:space="preserve">na stronie internetowej – wobec treści ogłoszenia oraz </w:t>
      </w:r>
      <w:r w:rsidR="000217FD" w:rsidRPr="00F9353A">
        <w:rPr>
          <w:rFonts w:asciiTheme="minorHAnsi" w:hAnsiTheme="minorHAnsi" w:cstheme="minorHAnsi"/>
          <w:sz w:val="20"/>
          <w:szCs w:val="20"/>
        </w:rPr>
        <w:t xml:space="preserve"> treści </w:t>
      </w:r>
      <w:r w:rsidR="00AE08BF" w:rsidRPr="00F9353A">
        <w:rPr>
          <w:rFonts w:asciiTheme="minorHAnsi" w:hAnsiTheme="minorHAnsi" w:cstheme="minorHAnsi"/>
          <w:sz w:val="20"/>
          <w:szCs w:val="20"/>
        </w:rPr>
        <w:t>dokumentów zamówienia</w:t>
      </w:r>
      <w:r w:rsidR="007960F3" w:rsidRPr="00F9353A">
        <w:rPr>
          <w:rFonts w:asciiTheme="minorHAnsi" w:hAnsiTheme="minorHAnsi" w:cstheme="minorHAnsi"/>
          <w:sz w:val="20"/>
          <w:szCs w:val="20"/>
        </w:rPr>
        <w:t>;</w:t>
      </w:r>
    </w:p>
    <w:p w14:paraId="3E3646C9" w14:textId="77777777" w:rsidR="008D13B9"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5 (pięciu) </w:t>
      </w:r>
      <w:r w:rsidR="007960F3" w:rsidRPr="00F9353A">
        <w:rPr>
          <w:rFonts w:asciiTheme="minorHAnsi" w:hAnsiTheme="minorHAnsi" w:cstheme="minorHAnsi"/>
          <w:sz w:val="20"/>
          <w:szCs w:val="20"/>
        </w:rPr>
        <w:t xml:space="preserve">dni od dnia, w którym powzięto lub przy zachowaniu należytej staranności można było powziąć wiadomość </w:t>
      </w:r>
      <w:r w:rsidR="00EE06B3" w:rsidRPr="00F9353A">
        <w:rPr>
          <w:rFonts w:asciiTheme="minorHAnsi" w:hAnsiTheme="minorHAnsi" w:cstheme="minorHAnsi"/>
          <w:sz w:val="20"/>
          <w:szCs w:val="20"/>
        </w:rPr>
        <w:br/>
      </w:r>
      <w:r w:rsidR="007960F3" w:rsidRPr="00F9353A">
        <w:rPr>
          <w:rFonts w:asciiTheme="minorHAnsi" w:hAnsiTheme="minorHAnsi" w:cstheme="minorHAnsi"/>
          <w:sz w:val="20"/>
          <w:szCs w:val="20"/>
        </w:rPr>
        <w:t>o okolicznościach stanowiących podstawę jego wniesienia – wobec czynności innych niż określone w</w:t>
      </w:r>
      <w:r w:rsidR="008D13B9" w:rsidRPr="00F9353A">
        <w:rPr>
          <w:rFonts w:asciiTheme="minorHAnsi" w:hAnsiTheme="minorHAnsi" w:cstheme="minorHAnsi"/>
          <w:sz w:val="20"/>
          <w:szCs w:val="20"/>
        </w:rPr>
        <w:t xml:space="preserve"> pkt </w:t>
      </w:r>
      <w:r w:rsidR="007960F3" w:rsidRPr="00F9353A">
        <w:rPr>
          <w:rFonts w:asciiTheme="minorHAnsi" w:hAnsiTheme="minorHAnsi" w:cstheme="minorHAnsi"/>
          <w:sz w:val="20"/>
          <w:szCs w:val="20"/>
        </w:rPr>
        <w:t>6.1</w:t>
      </w:r>
      <w:r w:rsidR="008D13B9" w:rsidRPr="00F9353A">
        <w:rPr>
          <w:rFonts w:asciiTheme="minorHAnsi" w:hAnsiTheme="minorHAnsi" w:cstheme="minorHAnsi"/>
          <w:sz w:val="20"/>
          <w:szCs w:val="20"/>
        </w:rPr>
        <w:t xml:space="preserve"> i </w:t>
      </w:r>
      <w:r w:rsidR="007960F3" w:rsidRPr="00F9353A">
        <w:rPr>
          <w:rFonts w:asciiTheme="minorHAnsi" w:hAnsiTheme="minorHAnsi" w:cstheme="minorHAnsi"/>
          <w:sz w:val="20"/>
          <w:szCs w:val="20"/>
        </w:rPr>
        <w:t>6.2</w:t>
      </w:r>
      <w:r w:rsidR="008D13B9" w:rsidRPr="00F9353A">
        <w:rPr>
          <w:rFonts w:asciiTheme="minorHAnsi" w:hAnsiTheme="minorHAnsi" w:cstheme="minorHAnsi"/>
          <w:sz w:val="20"/>
          <w:szCs w:val="20"/>
        </w:rPr>
        <w:t xml:space="preserve"> powyżej.</w:t>
      </w:r>
    </w:p>
    <w:p w14:paraId="434661EA" w14:textId="77777777" w:rsidR="003D34D3" w:rsidRPr="00F9353A" w:rsidRDefault="003D34D3" w:rsidP="00F9353A">
      <w:pPr>
        <w:spacing w:line="320" w:lineRule="atLeast"/>
        <w:jc w:val="both"/>
        <w:rPr>
          <w:rFonts w:asciiTheme="minorHAnsi" w:hAnsiTheme="minorHAnsi" w:cstheme="minorHAnsi"/>
          <w:b/>
          <w:sz w:val="20"/>
          <w:szCs w:val="20"/>
        </w:rPr>
      </w:pPr>
    </w:p>
    <w:p w14:paraId="7E272020" w14:textId="77777777" w:rsidR="00BE780C" w:rsidRPr="00F9353A" w:rsidRDefault="00BE780C" w:rsidP="00F9353A">
      <w:p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 xml:space="preserve">Załączniki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w:t>
      </w:r>
    </w:p>
    <w:p w14:paraId="3E086ED3" w14:textId="77777777" w:rsidR="003957DE" w:rsidRPr="00F9353A" w:rsidRDefault="003957DE" w:rsidP="00F35C23">
      <w:pPr>
        <w:pStyle w:val="Akapitzlist"/>
        <w:numPr>
          <w:ilvl w:val="1"/>
          <w:numId w:val="152"/>
        </w:numPr>
        <w:spacing w:line="320" w:lineRule="atLeast"/>
        <w:jc w:val="both"/>
        <w:rPr>
          <w:rFonts w:asciiTheme="minorHAnsi" w:hAnsiTheme="minorHAnsi" w:cstheme="minorHAnsi"/>
          <w:sz w:val="20"/>
          <w:szCs w:val="20"/>
        </w:rPr>
      </w:pPr>
      <w:bookmarkStart w:id="95" w:name="_Hlk63332097"/>
      <w:r w:rsidRPr="00F9353A">
        <w:rPr>
          <w:rFonts w:asciiTheme="minorHAnsi" w:hAnsiTheme="minorHAnsi" w:cstheme="minorHAnsi"/>
          <w:sz w:val="20"/>
          <w:szCs w:val="20"/>
        </w:rPr>
        <w:t>Wzór Formularza Ofertowego – część nr 1 zamówienia.</w:t>
      </w:r>
    </w:p>
    <w:p w14:paraId="64907096" w14:textId="77777777" w:rsidR="003957DE" w:rsidRPr="00F9353A" w:rsidRDefault="003957DE" w:rsidP="00F9353A">
      <w:pPr>
        <w:pStyle w:val="Akapitzlist"/>
        <w:spacing w:line="320" w:lineRule="atLeast"/>
        <w:ind w:left="0"/>
        <w:jc w:val="both"/>
        <w:rPr>
          <w:rFonts w:asciiTheme="minorHAnsi" w:hAnsiTheme="minorHAnsi" w:cstheme="minorHAnsi"/>
          <w:sz w:val="20"/>
          <w:szCs w:val="20"/>
        </w:rPr>
      </w:pPr>
      <w:proofErr w:type="spellStart"/>
      <w:r w:rsidRPr="00F9353A">
        <w:rPr>
          <w:rFonts w:asciiTheme="minorHAnsi" w:hAnsiTheme="minorHAnsi" w:cstheme="minorHAnsi"/>
          <w:sz w:val="20"/>
          <w:szCs w:val="20"/>
        </w:rPr>
        <w:t>1.1.A</w:t>
      </w:r>
      <w:proofErr w:type="spellEnd"/>
      <w:r w:rsidRPr="00F9353A">
        <w:rPr>
          <w:rFonts w:asciiTheme="minorHAnsi" w:hAnsiTheme="minorHAnsi" w:cstheme="minorHAnsi"/>
          <w:sz w:val="20"/>
          <w:szCs w:val="20"/>
        </w:rPr>
        <w:t xml:space="preserve"> Wzór formularza kosztorysowego – część nr 1 zamówienia (w odrębnym pliku)</w:t>
      </w:r>
    </w:p>
    <w:p w14:paraId="143C25D4" w14:textId="77777777" w:rsidR="003957DE" w:rsidRPr="00F9353A" w:rsidRDefault="003957DE" w:rsidP="00F35C23">
      <w:pPr>
        <w:pStyle w:val="Akapitzlist"/>
        <w:numPr>
          <w:ilvl w:val="1"/>
          <w:numId w:val="152"/>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Wzór Formularza Ofertowego – część nr 2 zamówienia.</w:t>
      </w:r>
    </w:p>
    <w:p w14:paraId="6283E8BE" w14:textId="77777777" w:rsidR="00E14516" w:rsidRPr="00F9353A" w:rsidRDefault="003957DE" w:rsidP="00F9353A">
      <w:pPr>
        <w:pStyle w:val="Akapitzlist"/>
        <w:spacing w:line="320" w:lineRule="atLeast"/>
        <w:ind w:left="0"/>
        <w:jc w:val="both"/>
        <w:rPr>
          <w:rFonts w:asciiTheme="minorHAnsi" w:hAnsiTheme="minorHAnsi" w:cstheme="minorHAnsi"/>
          <w:sz w:val="20"/>
          <w:szCs w:val="20"/>
        </w:rPr>
      </w:pPr>
      <w:proofErr w:type="spellStart"/>
      <w:r w:rsidRPr="00F9353A">
        <w:rPr>
          <w:rFonts w:asciiTheme="minorHAnsi" w:hAnsiTheme="minorHAnsi" w:cstheme="minorHAnsi"/>
          <w:sz w:val="20"/>
          <w:szCs w:val="20"/>
        </w:rPr>
        <w:t>1.2.A</w:t>
      </w:r>
      <w:proofErr w:type="spellEnd"/>
      <w:r w:rsidRPr="00F9353A">
        <w:rPr>
          <w:rFonts w:asciiTheme="minorHAnsi" w:hAnsiTheme="minorHAnsi" w:cstheme="minorHAnsi"/>
          <w:sz w:val="20"/>
          <w:szCs w:val="20"/>
        </w:rPr>
        <w:t xml:space="preserve"> Wzór formularza kosztorysowego – część nr 2 zamówienia (w odrębnym pliku)</w:t>
      </w:r>
    </w:p>
    <w:bookmarkEnd w:id="95"/>
    <w:p w14:paraId="798499BC" w14:textId="77777777" w:rsidR="00AF2EA5" w:rsidRPr="00F9353A" w:rsidRDefault="00AF2EA5"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2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własnego wykonawcy oraz dotyczącego przesłanek wykluczenia </w:t>
      </w:r>
      <w:r w:rsidR="00EE06B3" w:rsidRPr="00F9353A">
        <w:rPr>
          <w:rFonts w:asciiTheme="minorHAnsi" w:hAnsiTheme="minorHAnsi" w:cstheme="minorHAnsi"/>
          <w:sz w:val="20"/>
          <w:szCs w:val="20"/>
        </w:rPr>
        <w:br/>
      </w:r>
      <w:r w:rsidRPr="00F9353A">
        <w:rPr>
          <w:rFonts w:asciiTheme="minorHAnsi" w:hAnsiTheme="minorHAnsi" w:cstheme="minorHAnsi"/>
          <w:sz w:val="20"/>
          <w:szCs w:val="20"/>
        </w:rPr>
        <w:t>z postępowania.</w:t>
      </w:r>
    </w:p>
    <w:p w14:paraId="6F0AC3E5" w14:textId="77777777" w:rsidR="000933BD" w:rsidRPr="00F9353A" w:rsidRDefault="000933BD"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w:t>
      </w:r>
      <w:proofErr w:type="spellStart"/>
      <w:r w:rsidRPr="00F9353A">
        <w:rPr>
          <w:rFonts w:asciiTheme="minorHAnsi" w:hAnsiTheme="minorHAnsi" w:cstheme="minorHAnsi"/>
          <w:sz w:val="20"/>
          <w:szCs w:val="20"/>
        </w:rPr>
        <w:t>2A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Wzór Oświadczenia o potwierdzeniu braku podstaw wykluczenia – art. 7 ustawy o szczególnych rozwiązaniach</w:t>
      </w:r>
    </w:p>
    <w:p w14:paraId="0B0A191D" w14:textId="77777777"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3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dotyczącego spełniania warunków udziału w postępowaniu.</w:t>
      </w:r>
    </w:p>
    <w:p w14:paraId="1D7216D3" w14:textId="77777777"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4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Wzór Oświadczeni</w:t>
      </w:r>
      <w:r w:rsidR="00EE06B3" w:rsidRPr="00F9353A">
        <w:rPr>
          <w:rFonts w:asciiTheme="minorHAnsi" w:hAnsiTheme="minorHAnsi" w:cstheme="minorHAnsi"/>
          <w:sz w:val="20"/>
          <w:szCs w:val="20"/>
        </w:rPr>
        <w:t>a</w:t>
      </w:r>
      <w:r w:rsidRPr="00F9353A">
        <w:rPr>
          <w:rFonts w:asciiTheme="minorHAnsi" w:hAnsiTheme="minorHAnsi" w:cstheme="minorHAnsi"/>
          <w:sz w:val="20"/>
          <w:szCs w:val="20"/>
        </w:rPr>
        <w:t xml:space="preserve"> o potwierdzeniu braku podstaw wykluczenia</w:t>
      </w:r>
      <w:r w:rsidR="00EE06B3" w:rsidRPr="00F9353A">
        <w:rPr>
          <w:rFonts w:asciiTheme="minorHAnsi" w:hAnsiTheme="minorHAnsi" w:cstheme="minorHAnsi"/>
          <w:sz w:val="20"/>
          <w:szCs w:val="20"/>
        </w:rPr>
        <w:t>.</w:t>
      </w:r>
    </w:p>
    <w:p w14:paraId="3CE2535A" w14:textId="77777777" w:rsidR="00920B5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5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Wzór Oświadczenia o przynależności lub braku przynależności do tej samej grupy kapitałowej</w:t>
      </w:r>
      <w:r w:rsidR="00EE06B3" w:rsidRPr="00F9353A">
        <w:rPr>
          <w:rFonts w:asciiTheme="minorHAnsi" w:hAnsiTheme="minorHAnsi" w:cstheme="minorHAnsi"/>
          <w:sz w:val="20"/>
          <w:szCs w:val="20"/>
        </w:rPr>
        <w:t>.</w:t>
      </w:r>
    </w:p>
    <w:p w14:paraId="51A46E19" w14:textId="77777777" w:rsidR="0065479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6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Oświadczenie o podziale obowiązków w trakcie realizacji zamówienia</w:t>
      </w:r>
      <w:r w:rsidR="00EE06B3" w:rsidRPr="00F9353A">
        <w:rPr>
          <w:rFonts w:asciiTheme="minorHAnsi" w:hAnsiTheme="minorHAnsi" w:cstheme="minorHAnsi"/>
          <w:sz w:val="20"/>
          <w:szCs w:val="20"/>
        </w:rPr>
        <w:t>.</w:t>
      </w:r>
    </w:p>
    <w:p w14:paraId="2C209D16" w14:textId="77777777" w:rsidR="008C7EB9" w:rsidRPr="00F9353A" w:rsidRDefault="008C7EB9"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w:t>
      </w:r>
      <w:r w:rsidR="003957DE" w:rsidRPr="00F9353A">
        <w:rPr>
          <w:rFonts w:asciiTheme="minorHAnsi" w:hAnsiTheme="minorHAnsi" w:cstheme="minorHAnsi"/>
          <w:sz w:val="20"/>
          <w:szCs w:val="20"/>
        </w:rPr>
        <w:t>7.1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projektowane postanowienia umowy w sprawie zamówienia publicznego, które zostaną</w:t>
      </w:r>
      <w:r w:rsidR="0069428C"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wprowadzone do umowy w sprawie zamówienia publicznego </w:t>
      </w:r>
      <w:r w:rsidR="003957DE" w:rsidRPr="00F9353A">
        <w:rPr>
          <w:rFonts w:asciiTheme="minorHAnsi" w:hAnsiTheme="minorHAnsi" w:cstheme="minorHAnsi"/>
          <w:sz w:val="20"/>
          <w:szCs w:val="20"/>
        </w:rPr>
        <w:t>(cześć nr 1 zamówienia)</w:t>
      </w:r>
    </w:p>
    <w:p w14:paraId="7A370CF6" w14:textId="77777777" w:rsidR="003957DE" w:rsidRPr="00F9353A" w:rsidRDefault="003957DE"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7.2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projektowane postanowienia umowy w sprawie zamówienia publicznego, które zostaną wprowadzone do umowy w sprawie zamówienia publicznego (cześć nr 2 zamówienia).</w:t>
      </w:r>
    </w:p>
    <w:p w14:paraId="2CF92D82" w14:textId="77777777" w:rsidR="003957DE" w:rsidRPr="00F9353A" w:rsidRDefault="003957DE" w:rsidP="00F9353A">
      <w:pPr>
        <w:pStyle w:val="Akapitzlist"/>
        <w:spacing w:line="320" w:lineRule="atLeast"/>
        <w:ind w:left="360"/>
        <w:jc w:val="both"/>
        <w:rPr>
          <w:rFonts w:asciiTheme="minorHAnsi" w:hAnsiTheme="minorHAnsi" w:cstheme="minorHAnsi"/>
          <w:sz w:val="20"/>
          <w:szCs w:val="20"/>
        </w:rPr>
      </w:pPr>
    </w:p>
    <w:p w14:paraId="6E539CAE" w14:textId="77777777" w:rsidR="008C7EB9" w:rsidRPr="00F9353A" w:rsidRDefault="008C7EB9" w:rsidP="00F9353A">
      <w:pPr>
        <w:spacing w:line="320" w:lineRule="atLeast"/>
        <w:ind w:left="567"/>
        <w:jc w:val="both"/>
        <w:rPr>
          <w:rFonts w:asciiTheme="minorHAnsi" w:hAnsiTheme="minorHAnsi" w:cstheme="minorHAnsi"/>
          <w:sz w:val="20"/>
          <w:szCs w:val="20"/>
        </w:rPr>
      </w:pPr>
    </w:p>
    <w:p w14:paraId="18AEB1DB" w14:textId="77777777" w:rsidR="0069428C" w:rsidRPr="00F9353A" w:rsidRDefault="0069428C" w:rsidP="00F9353A">
      <w:pPr>
        <w:spacing w:line="320" w:lineRule="atLeast"/>
        <w:ind w:left="4963" w:hanging="4963"/>
        <w:rPr>
          <w:rFonts w:asciiTheme="minorHAnsi" w:hAnsiTheme="minorHAnsi" w:cstheme="minorHAnsi"/>
          <w:sz w:val="20"/>
          <w:szCs w:val="20"/>
        </w:rPr>
      </w:pPr>
    </w:p>
    <w:p w14:paraId="00E9CEBE" w14:textId="77777777" w:rsidR="00BD1740" w:rsidRPr="00F9353A" w:rsidRDefault="00FF7304"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 xml:space="preserve">Zatwierdzam </w:t>
      </w:r>
      <w:proofErr w:type="spellStart"/>
      <w:r w:rsidR="00B84D70"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wraz z załącznikami:</w:t>
      </w:r>
      <w:r w:rsidR="00B84D70" w:rsidRPr="00F9353A">
        <w:rPr>
          <w:rFonts w:asciiTheme="minorHAnsi" w:hAnsiTheme="minorHAnsi" w:cstheme="minorHAnsi"/>
          <w:sz w:val="20"/>
          <w:szCs w:val="20"/>
        </w:rPr>
        <w:tab/>
      </w:r>
      <w:r w:rsidR="00824A64" w:rsidRPr="00F9353A">
        <w:rPr>
          <w:rFonts w:asciiTheme="minorHAnsi" w:hAnsiTheme="minorHAnsi" w:cstheme="minorHAnsi"/>
          <w:sz w:val="20"/>
          <w:szCs w:val="20"/>
        </w:rPr>
        <w:tab/>
      </w:r>
      <w:r w:rsidRPr="00F9353A">
        <w:rPr>
          <w:rFonts w:asciiTheme="minorHAnsi" w:hAnsiTheme="minorHAnsi" w:cstheme="minorHAnsi"/>
          <w:iCs/>
          <w:sz w:val="20"/>
          <w:szCs w:val="20"/>
        </w:rPr>
        <w:t>Warszawa,</w:t>
      </w:r>
      <w:r w:rsidR="0086472E">
        <w:rPr>
          <w:rFonts w:asciiTheme="minorHAnsi" w:hAnsiTheme="minorHAnsi" w:cstheme="minorHAnsi"/>
          <w:sz w:val="20"/>
          <w:szCs w:val="20"/>
        </w:rPr>
        <w:t xml:space="preserve"> </w:t>
      </w:r>
      <w:r w:rsidR="00317F5E">
        <w:rPr>
          <w:rFonts w:asciiTheme="minorHAnsi" w:hAnsiTheme="minorHAnsi" w:cstheme="minorHAnsi"/>
          <w:sz w:val="20"/>
          <w:szCs w:val="20"/>
        </w:rPr>
        <w:t>9 stycznia 2024 r.</w:t>
      </w:r>
      <w:r w:rsidRPr="00F9353A">
        <w:rPr>
          <w:rFonts w:asciiTheme="minorHAnsi" w:hAnsiTheme="minorHAnsi" w:cstheme="minorHAnsi"/>
          <w:sz w:val="20"/>
          <w:szCs w:val="20"/>
        </w:rPr>
        <w:t xml:space="preserve"> </w:t>
      </w:r>
    </w:p>
    <w:p w14:paraId="24ACFAA2" w14:textId="77777777" w:rsidR="0069428C" w:rsidRPr="00F9353A" w:rsidRDefault="0069428C" w:rsidP="00F9353A">
      <w:pPr>
        <w:spacing w:line="320" w:lineRule="atLeast"/>
        <w:ind w:left="4963" w:hanging="4963"/>
        <w:rPr>
          <w:rFonts w:asciiTheme="minorHAnsi" w:hAnsiTheme="minorHAnsi" w:cstheme="minorHAnsi"/>
          <w:sz w:val="20"/>
          <w:szCs w:val="20"/>
        </w:rPr>
      </w:pPr>
    </w:p>
    <w:p w14:paraId="1B17E7C1" w14:textId="77777777" w:rsidR="0069428C" w:rsidRPr="00F9353A" w:rsidRDefault="0069428C" w:rsidP="00F9353A">
      <w:pPr>
        <w:spacing w:line="320" w:lineRule="atLeast"/>
        <w:ind w:left="4963" w:hanging="4963"/>
        <w:rPr>
          <w:rFonts w:asciiTheme="minorHAnsi" w:hAnsiTheme="minorHAnsi" w:cstheme="minorHAnsi"/>
          <w:sz w:val="20"/>
          <w:szCs w:val="20"/>
        </w:rPr>
      </w:pPr>
    </w:p>
    <w:p w14:paraId="7F22A05A" w14:textId="77777777" w:rsidR="0069428C" w:rsidRPr="00F9353A" w:rsidRDefault="0069428C" w:rsidP="00F9353A">
      <w:pPr>
        <w:spacing w:line="320" w:lineRule="atLeast"/>
        <w:ind w:left="4963" w:hanging="4963"/>
        <w:rPr>
          <w:rFonts w:asciiTheme="minorHAnsi" w:hAnsiTheme="minorHAnsi" w:cstheme="minorHAnsi"/>
          <w:sz w:val="20"/>
          <w:szCs w:val="20"/>
        </w:rPr>
      </w:pPr>
    </w:p>
    <w:p w14:paraId="6E6E9EF5" w14:textId="77777777" w:rsidR="0069428C" w:rsidRPr="00F9353A" w:rsidRDefault="0069428C"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w:t>
      </w:r>
    </w:p>
    <w:p w14:paraId="24D501C9" w14:textId="77777777" w:rsidR="00BD1740" w:rsidRPr="00F9353A" w:rsidRDefault="00BD1740" w:rsidP="00F9353A">
      <w:pPr>
        <w:spacing w:line="320" w:lineRule="atLeast"/>
        <w:ind w:left="4963" w:hanging="4963"/>
        <w:rPr>
          <w:rFonts w:asciiTheme="minorHAnsi" w:hAnsiTheme="minorHAnsi" w:cstheme="minorHAnsi"/>
          <w:sz w:val="20"/>
          <w:szCs w:val="20"/>
        </w:rPr>
      </w:pPr>
    </w:p>
    <w:p w14:paraId="1AB23B56" w14:textId="77777777" w:rsidR="00A6119E" w:rsidRPr="00F9353A" w:rsidRDefault="00A6119E" w:rsidP="00F9353A">
      <w:pPr>
        <w:spacing w:line="320" w:lineRule="atLeast"/>
        <w:rPr>
          <w:rFonts w:asciiTheme="minorHAnsi" w:hAnsiTheme="minorHAnsi" w:cstheme="minorHAnsi"/>
          <w:b/>
          <w:bCs/>
          <w:iCs/>
          <w:sz w:val="20"/>
          <w:szCs w:val="20"/>
        </w:rPr>
      </w:pPr>
    </w:p>
    <w:p w14:paraId="429B1860" w14:textId="77777777" w:rsidR="00AE5F5E" w:rsidRDefault="00AE5F5E">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14:paraId="5302F550" w14:textId="77777777" w:rsidR="006D1380" w:rsidRPr="00F9353A" w:rsidRDefault="006D1380" w:rsidP="00F9353A">
      <w:pPr>
        <w:spacing w:line="320" w:lineRule="atLeast"/>
        <w:ind w:left="4536" w:firstLine="709"/>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Załącznik nr 1</w:t>
      </w:r>
      <w:r w:rsidR="00F152DE" w:rsidRPr="00F9353A">
        <w:rPr>
          <w:rFonts w:asciiTheme="minorHAnsi" w:hAnsiTheme="minorHAnsi" w:cstheme="minorHAnsi"/>
          <w:b/>
          <w:bCs/>
          <w:iCs/>
          <w:sz w:val="20"/>
          <w:szCs w:val="20"/>
        </w:rPr>
        <w:t>.1</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Formularza Ofertowego</w:t>
      </w:r>
    </w:p>
    <w:p w14:paraId="3389E11E" w14:textId="77777777" w:rsidR="006D1380" w:rsidRPr="00F9353A" w:rsidRDefault="006D1380" w:rsidP="00F9353A">
      <w:pPr>
        <w:tabs>
          <w:tab w:val="left" w:pos="2244"/>
        </w:tabs>
        <w:spacing w:line="320" w:lineRule="atLeast"/>
        <w:contextualSpacing/>
        <w:jc w:val="center"/>
        <w:rPr>
          <w:rFonts w:asciiTheme="minorHAnsi" w:hAnsiTheme="minorHAnsi" w:cstheme="minorHAnsi"/>
          <w:b/>
          <w:sz w:val="20"/>
          <w:szCs w:val="20"/>
        </w:rPr>
      </w:pPr>
    </w:p>
    <w:p w14:paraId="4B8E1AAF" w14:textId="77777777" w:rsidR="007A74C9" w:rsidRPr="00F9353A" w:rsidRDefault="006D138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14:paraId="25A27CCC" w14:textId="77777777" w:rsidR="004152B0" w:rsidRPr="00F9353A" w:rsidRDefault="004152B0" w:rsidP="00F9353A">
      <w:pPr>
        <w:tabs>
          <w:tab w:val="left" w:pos="2244"/>
        </w:tabs>
        <w:spacing w:line="320" w:lineRule="atLeast"/>
        <w:contextualSpacing/>
        <w:jc w:val="center"/>
        <w:rPr>
          <w:rFonts w:asciiTheme="minorHAnsi" w:hAnsiTheme="minorHAnsi" w:cstheme="minorHAnsi"/>
          <w:sz w:val="20"/>
          <w:szCs w:val="20"/>
        </w:rPr>
      </w:pPr>
      <w:proofErr w:type="spellStart"/>
      <w:r w:rsidRPr="000E2CAD">
        <w:rPr>
          <w:rFonts w:asciiTheme="minorHAnsi" w:hAnsiTheme="minorHAnsi" w:cstheme="minorHAnsi"/>
          <w:sz w:val="20"/>
          <w:szCs w:val="20"/>
        </w:rPr>
        <w:t>ZP</w:t>
      </w:r>
      <w:proofErr w:type="spellEnd"/>
      <w:r w:rsidRPr="000E2CAD">
        <w:rPr>
          <w:rFonts w:asciiTheme="minorHAnsi" w:hAnsiTheme="minorHAnsi" w:cstheme="minorHAnsi"/>
          <w:sz w:val="20"/>
          <w:szCs w:val="20"/>
        </w:rPr>
        <w:t>-</w:t>
      </w:r>
      <w:r w:rsidR="00967A65" w:rsidRPr="000E2CAD">
        <w:rPr>
          <w:rFonts w:asciiTheme="minorHAnsi" w:hAnsiTheme="minorHAnsi" w:cstheme="minorHAnsi"/>
          <w:sz w:val="20"/>
          <w:szCs w:val="20"/>
        </w:rPr>
        <w:t>1</w:t>
      </w:r>
      <w:r w:rsidRPr="000E2CAD">
        <w:rPr>
          <w:rFonts w:asciiTheme="minorHAnsi" w:hAnsiTheme="minorHAnsi" w:cstheme="minorHAnsi"/>
          <w:sz w:val="20"/>
          <w:szCs w:val="20"/>
        </w:rPr>
        <w:t>–</w:t>
      </w:r>
      <w:proofErr w:type="spellStart"/>
      <w:r w:rsidRPr="000E2CAD">
        <w:rPr>
          <w:rFonts w:asciiTheme="minorHAnsi" w:hAnsiTheme="minorHAnsi" w:cstheme="minorHAnsi"/>
          <w:sz w:val="20"/>
          <w:szCs w:val="20"/>
        </w:rPr>
        <w:t>TP</w:t>
      </w:r>
      <w:proofErr w:type="spellEnd"/>
      <w:r w:rsidRPr="000E2CAD">
        <w:rPr>
          <w:rFonts w:asciiTheme="minorHAnsi" w:hAnsiTheme="minorHAnsi" w:cstheme="minorHAnsi"/>
          <w:sz w:val="20"/>
          <w:szCs w:val="20"/>
        </w:rPr>
        <w:t>/ORPEG/202</w:t>
      </w:r>
      <w:r w:rsidR="00AE5F5E" w:rsidRPr="000E2CAD">
        <w:rPr>
          <w:rFonts w:asciiTheme="minorHAnsi" w:hAnsiTheme="minorHAnsi" w:cstheme="minorHAnsi"/>
          <w:sz w:val="20"/>
          <w:szCs w:val="20"/>
        </w:rPr>
        <w:t>4</w:t>
      </w:r>
    </w:p>
    <w:p w14:paraId="659A740D" w14:textId="77777777" w:rsidR="007F192F"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1 zamówienia </w:t>
      </w:r>
    </w:p>
    <w:p w14:paraId="7162FDAC" w14:textId="77777777" w:rsidR="007A74C9" w:rsidRPr="00F9353A" w:rsidRDefault="007A74C9" w:rsidP="00F9353A">
      <w:pPr>
        <w:tabs>
          <w:tab w:val="left" w:pos="2244"/>
        </w:tabs>
        <w:spacing w:line="320" w:lineRule="atLeast"/>
        <w:contextualSpacing/>
        <w:jc w:val="center"/>
        <w:rPr>
          <w:rFonts w:asciiTheme="minorHAnsi" w:hAnsiTheme="minorHAnsi" w:cstheme="minorHAnsi"/>
          <w:b/>
          <w:sz w:val="20"/>
          <w:szCs w:val="20"/>
        </w:rPr>
      </w:pPr>
    </w:p>
    <w:p w14:paraId="7DAA9F59" w14:textId="77777777" w:rsidR="006D1380"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14:paraId="15B020E1" w14:textId="77777777" w:rsidR="00AF70AB"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14:paraId="20EA21D8" w14:textId="77777777"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1 za cenę:</w:t>
      </w:r>
    </w:p>
    <w:p w14:paraId="51212798" w14:textId="77777777"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14:paraId="7FF8E109"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14:paraId="09DE08EA"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p>
    <w:p w14:paraId="2608A930"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14:paraId="354F6869"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14:paraId="4265530B" w14:textId="77777777" w:rsidR="00E14516" w:rsidRPr="00F9353A" w:rsidRDefault="00E14516" w:rsidP="00F9353A">
      <w:pPr>
        <w:spacing w:line="320" w:lineRule="atLeast"/>
        <w:ind w:right="23"/>
        <w:jc w:val="both"/>
        <w:rPr>
          <w:rFonts w:asciiTheme="minorHAnsi" w:hAnsiTheme="minorHAnsi" w:cstheme="minorHAnsi"/>
          <w:b/>
          <w:sz w:val="20"/>
          <w:szCs w:val="20"/>
        </w:rPr>
      </w:pPr>
    </w:p>
    <w:p w14:paraId="442FB11A" w14:textId="77777777" w:rsidR="006D1380" w:rsidRPr="00F9353A" w:rsidRDefault="006D1380" w:rsidP="00F9353A">
      <w:pPr>
        <w:spacing w:line="320" w:lineRule="atLeast"/>
        <w:ind w:right="23"/>
        <w:jc w:val="center"/>
        <w:rPr>
          <w:rFonts w:asciiTheme="minorHAnsi" w:hAnsiTheme="minorHAnsi" w:cstheme="minorHAnsi"/>
          <w:b/>
          <w:bCs/>
          <w:color w:val="FF0000"/>
          <w:sz w:val="20"/>
          <w:szCs w:val="20"/>
        </w:rPr>
      </w:pPr>
    </w:p>
    <w:p w14:paraId="74A9FFB2" w14:textId="77777777" w:rsidR="00340EF2" w:rsidRPr="00F9353A" w:rsidRDefault="00540F6D" w:rsidP="00F9353A">
      <w:pPr>
        <w:numPr>
          <w:ilvl w:val="0"/>
          <w:numId w:val="30"/>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 xml:space="preserve">Zapoznaliśmy się z treścią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 tym </w:t>
      </w:r>
      <w:bookmarkStart w:id="96" w:name="_Hlk63846804"/>
      <w:r w:rsidRPr="00F9353A">
        <w:rPr>
          <w:rFonts w:asciiTheme="minorHAnsi" w:hAnsiTheme="minorHAnsi" w:cstheme="minorHAnsi"/>
          <w:sz w:val="20"/>
          <w:szCs w:val="20"/>
        </w:rPr>
        <w:t>z projektowanymi postanowieniami umowy</w:t>
      </w:r>
      <w:bookmarkEnd w:id="96"/>
      <w:r w:rsidRPr="00F9353A">
        <w:rPr>
          <w:rFonts w:asciiTheme="minorHAnsi" w:hAnsiTheme="minorHAnsi" w:cstheme="minorHAnsi"/>
          <w:sz w:val="20"/>
          <w:szCs w:val="20"/>
        </w:rPr>
        <w:t>) i nie wnosimy do niej zastrzeżeń oraz przyjmujemy warunki w niej zawarte</w:t>
      </w:r>
      <w:r w:rsidR="00114D01" w:rsidRPr="00F9353A">
        <w:rPr>
          <w:rFonts w:asciiTheme="minorHAnsi" w:hAnsiTheme="minorHAnsi" w:cstheme="minorHAnsi"/>
          <w:sz w:val="20"/>
          <w:szCs w:val="20"/>
        </w:rPr>
        <w:t>.</w:t>
      </w:r>
    </w:p>
    <w:p w14:paraId="38C333EB" w14:textId="77777777" w:rsidR="00AF70AB" w:rsidRPr="00F9353A" w:rsidRDefault="00540F6D" w:rsidP="00F9353A">
      <w:pPr>
        <w:numPr>
          <w:ilvl w:val="0"/>
          <w:numId w:val="30"/>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t>
      </w:r>
      <w:r w:rsidR="00E14516" w:rsidRPr="00F9353A">
        <w:rPr>
          <w:rFonts w:asciiTheme="minorHAnsi" w:hAnsiTheme="minorHAnsi" w:cstheme="minorHAnsi"/>
          <w:sz w:val="20"/>
          <w:szCs w:val="20"/>
        </w:rPr>
        <w:t xml:space="preserve">wykonamy w terminach określonych w </w:t>
      </w:r>
      <w:proofErr w:type="spellStart"/>
      <w:r w:rsidR="00E14516" w:rsidRPr="00F9353A">
        <w:rPr>
          <w:rFonts w:asciiTheme="minorHAnsi" w:hAnsiTheme="minorHAnsi" w:cstheme="minorHAnsi"/>
          <w:sz w:val="20"/>
          <w:szCs w:val="20"/>
        </w:rPr>
        <w:t>SWZ</w:t>
      </w:r>
      <w:proofErr w:type="spellEnd"/>
      <w:r w:rsidR="00E14516" w:rsidRPr="00F9353A">
        <w:rPr>
          <w:rFonts w:asciiTheme="minorHAnsi" w:hAnsiTheme="minorHAnsi" w:cstheme="minorHAnsi"/>
          <w:sz w:val="20"/>
          <w:szCs w:val="20"/>
        </w:rPr>
        <w:t xml:space="preserve">. </w:t>
      </w:r>
    </w:p>
    <w:p w14:paraId="33AB99B6" w14:textId="77777777" w:rsidR="00AD72BA" w:rsidRPr="00F9353A" w:rsidRDefault="00AD72BA" w:rsidP="00F9353A">
      <w:pPr>
        <w:pStyle w:val="Tekstpodstawowywcity2"/>
        <w:numPr>
          <w:ilvl w:val="0"/>
          <w:numId w:val="30"/>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59349EB4"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14:paraId="52B93316"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Uważamy się za związanych niniejszą ofertą na </w:t>
      </w:r>
      <w:r w:rsidR="00C826FC" w:rsidRPr="00F9353A">
        <w:rPr>
          <w:rFonts w:asciiTheme="minorHAnsi" w:hAnsiTheme="minorHAnsi" w:cstheme="minorHAnsi"/>
          <w:sz w:val="20"/>
          <w:szCs w:val="20"/>
        </w:rPr>
        <w:t xml:space="preserve">do terminu określonego </w:t>
      </w:r>
      <w:r w:rsidRPr="00F9353A">
        <w:rPr>
          <w:rFonts w:asciiTheme="minorHAnsi" w:hAnsiTheme="minorHAnsi" w:cstheme="minorHAnsi"/>
          <w:sz w:val="20"/>
          <w:szCs w:val="20"/>
        </w:rPr>
        <w:t xml:space="preserve">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25E9A8B6"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14:paraId="0FFA202B"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xml:space="preserve">) części zamówienia </w:t>
      </w:r>
      <w:r w:rsidR="009C5A6B" w:rsidRPr="00F9353A">
        <w:rPr>
          <w:rFonts w:asciiTheme="minorHAnsi" w:hAnsiTheme="minorHAnsi" w:cstheme="minorHAnsi"/>
          <w:sz w:val="20"/>
          <w:szCs w:val="20"/>
        </w:rPr>
        <w:t>(należy podać zakres prac oraz nazwę</w:t>
      </w:r>
      <w:r w:rsidRPr="00F9353A">
        <w:rPr>
          <w:rFonts w:asciiTheme="minorHAnsi" w:hAnsiTheme="minorHAnsi" w:cstheme="minorHAnsi"/>
          <w:sz w:val="20"/>
          <w:szCs w:val="20"/>
        </w:rPr>
        <w:t xml:space="preserve"> Podwykonawcy</w:t>
      </w:r>
      <w:r w:rsidR="009C5A6B" w:rsidRPr="00F9353A">
        <w:rPr>
          <w:rFonts w:asciiTheme="minorHAnsi" w:hAnsiTheme="minorHAnsi" w:cstheme="minorHAnsi"/>
          <w:sz w:val="20"/>
          <w:szCs w:val="20"/>
        </w:rPr>
        <w:t xml:space="preserve"> jeśli jest już znany</w:t>
      </w:r>
      <w:r w:rsidRPr="00F9353A">
        <w:rPr>
          <w:rFonts w:asciiTheme="minorHAnsi" w:hAnsiTheme="minorHAnsi" w:cstheme="minorHAnsi"/>
          <w:sz w:val="20"/>
          <w:szCs w:val="20"/>
        </w:rPr>
        <w:t>):</w:t>
      </w:r>
    </w:p>
    <w:p w14:paraId="09B0C121" w14:textId="77777777" w:rsidR="006D1380" w:rsidRPr="00F9353A" w:rsidRDefault="006D1380"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5CEDC89B" w14:textId="77777777" w:rsidR="00340EF2" w:rsidRPr="00F9353A" w:rsidRDefault="00340EF2"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14:paraId="2935D64D" w14:textId="77777777" w:rsidR="00340EF2" w:rsidRPr="00F9353A" w:rsidRDefault="00340EF2" w:rsidP="00F9353A">
      <w:pPr>
        <w:spacing w:line="320" w:lineRule="atLeast"/>
        <w:ind w:right="23"/>
        <w:jc w:val="both"/>
        <w:rPr>
          <w:rFonts w:asciiTheme="minorHAnsi" w:hAnsiTheme="minorHAnsi" w:cstheme="minorHAnsi"/>
          <w:b/>
          <w:i/>
          <w:sz w:val="20"/>
          <w:szCs w:val="20"/>
          <w:u w:val="single"/>
        </w:rPr>
      </w:pPr>
      <w:bookmarkStart w:id="97" w:name="_Hlk63848846"/>
      <w:r w:rsidRPr="00F9353A">
        <w:rPr>
          <w:rFonts w:asciiTheme="minorHAnsi" w:hAnsiTheme="minorHAnsi" w:cstheme="minorHAnsi"/>
          <w:b/>
          <w:i/>
          <w:sz w:val="20"/>
          <w:szCs w:val="20"/>
          <w:u w:val="single"/>
        </w:rPr>
        <w:t>UWAGA:</w:t>
      </w:r>
    </w:p>
    <w:bookmarkEnd w:id="97"/>
    <w:p w14:paraId="116B0258" w14:textId="77777777"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5145B08D" w14:textId="77777777"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9353A">
        <w:rPr>
          <w:rFonts w:asciiTheme="minorHAnsi" w:hAnsiTheme="minorHAnsi" w:cstheme="minorHAnsi"/>
          <w:i/>
          <w:sz w:val="20"/>
          <w:szCs w:val="20"/>
        </w:rPr>
        <w:t>118 ust. 2</w:t>
      </w:r>
      <w:r w:rsidRPr="00F9353A">
        <w:rPr>
          <w:rFonts w:asciiTheme="minorHAnsi" w:hAnsiTheme="minorHAnsi" w:cstheme="minorHAnsi"/>
          <w:i/>
          <w:sz w:val="20"/>
          <w:szCs w:val="20"/>
        </w:rPr>
        <w:t xml:space="preserve"> ustawy cyt.: </w:t>
      </w:r>
    </w:p>
    <w:p w14:paraId="7992EF1B" w14:textId="77777777"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w:t>
      </w:r>
      <w:r w:rsidR="009C5A6B" w:rsidRPr="00F9353A">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9353A">
        <w:rPr>
          <w:rFonts w:asciiTheme="minorHAnsi" w:hAnsiTheme="minorHAnsi" w:cstheme="minorHAnsi"/>
          <w:i/>
          <w:sz w:val="20"/>
          <w:szCs w:val="20"/>
        </w:rPr>
        <w:t xml:space="preserve">” </w:t>
      </w:r>
    </w:p>
    <w:p w14:paraId="14EBCF81" w14:textId="77777777"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9353A">
        <w:rPr>
          <w:rFonts w:asciiTheme="minorHAnsi" w:hAnsiTheme="minorHAnsi" w:cstheme="minorHAnsi"/>
          <w:i/>
          <w:sz w:val="20"/>
          <w:szCs w:val="20"/>
        </w:rPr>
        <w:t xml:space="preserve">8 </w:t>
      </w:r>
      <w:r w:rsidRPr="00F9353A">
        <w:rPr>
          <w:rFonts w:asciiTheme="minorHAnsi" w:hAnsiTheme="minorHAnsi" w:cstheme="minorHAnsi"/>
          <w:i/>
          <w:sz w:val="20"/>
          <w:szCs w:val="20"/>
        </w:rPr>
        <w:t>Formularza Ofertowego.</w:t>
      </w:r>
    </w:p>
    <w:p w14:paraId="35844288" w14:textId="77777777" w:rsidR="006D1380" w:rsidRPr="00F9353A" w:rsidRDefault="006D1380" w:rsidP="00F9353A">
      <w:pPr>
        <w:spacing w:line="320" w:lineRule="atLeast"/>
        <w:ind w:right="23"/>
        <w:jc w:val="both"/>
        <w:rPr>
          <w:rFonts w:asciiTheme="minorHAnsi" w:hAnsiTheme="minorHAnsi" w:cstheme="minorHAnsi"/>
          <w:color w:val="FF0000"/>
          <w:sz w:val="20"/>
          <w:szCs w:val="20"/>
        </w:rPr>
      </w:pPr>
    </w:p>
    <w:p w14:paraId="2DF93DDD"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w:t>
      </w:r>
      <w:r w:rsidR="00F43E98" w:rsidRPr="00F9353A">
        <w:rPr>
          <w:rFonts w:asciiTheme="minorHAnsi" w:hAnsiTheme="minorHAnsi" w:cstheme="minorHAnsi"/>
          <w:sz w:val="20"/>
          <w:szCs w:val="20"/>
        </w:rPr>
        <w:t xml:space="preserve"> e-mail</w:t>
      </w:r>
      <w:r w:rsidRPr="00F9353A">
        <w:rPr>
          <w:rFonts w:asciiTheme="minorHAnsi" w:hAnsiTheme="minorHAnsi" w:cstheme="minorHAnsi"/>
          <w:sz w:val="20"/>
          <w:szCs w:val="20"/>
        </w:rPr>
        <w:t>: ……………………………</w:t>
      </w:r>
      <w:r w:rsidR="00F43E98" w:rsidRPr="00F9353A">
        <w:rPr>
          <w:rFonts w:asciiTheme="minorHAnsi" w:hAnsiTheme="minorHAnsi" w:cstheme="minorHAnsi"/>
          <w:sz w:val="20"/>
          <w:szCs w:val="20"/>
        </w:rPr>
        <w:t>……………………………………………………………………………</w:t>
      </w:r>
      <w:r w:rsidRPr="00F9353A">
        <w:rPr>
          <w:rFonts w:asciiTheme="minorHAnsi" w:hAnsiTheme="minorHAnsi" w:cstheme="minorHAnsi"/>
          <w:sz w:val="20"/>
          <w:szCs w:val="20"/>
        </w:rPr>
        <w:br/>
        <w:t>Dane kontaktowe: imię i nazwisko ……………………………………………………………, nr tel. ……………………………………………….., adres e-mail: ……………………………………………………..</w:t>
      </w:r>
    </w:p>
    <w:p w14:paraId="4DC714B0"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14:paraId="69716FC3" w14:textId="77777777"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14:paraId="3FD98526" w14:textId="77777777"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w:t>
      </w:r>
      <w:r w:rsidR="00805412" w:rsidRPr="00F9353A">
        <w:rPr>
          <w:rFonts w:asciiTheme="minorHAnsi" w:hAnsiTheme="minorHAnsi" w:cstheme="minorHAnsi"/>
          <w:i/>
          <w:sz w:val="20"/>
          <w:szCs w:val="20"/>
        </w:rPr>
        <w:t>1</w:t>
      </w:r>
      <w:r w:rsidRPr="00F9353A">
        <w:rPr>
          <w:rFonts w:asciiTheme="minorHAnsi" w:hAnsiTheme="minorHAnsi" w:cstheme="minorHAnsi"/>
          <w:i/>
          <w:sz w:val="20"/>
          <w:szCs w:val="20"/>
        </w:rPr>
        <w:t xml:space="preserve">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14:paraId="16D5DF92" w14:textId="77777777" w:rsidR="006D1380" w:rsidRPr="00F9353A" w:rsidRDefault="006D1380" w:rsidP="00F9353A">
      <w:pPr>
        <w:numPr>
          <w:ilvl w:val="0"/>
          <w:numId w:val="30"/>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w:t>
      </w:r>
      <w:proofErr w:type="spellStart"/>
      <w:r w:rsidRPr="00F9353A">
        <w:rPr>
          <w:rFonts w:asciiTheme="minorHAnsi" w:hAnsiTheme="minorHAnsi" w:cstheme="minorHAnsi"/>
          <w:sz w:val="20"/>
          <w:szCs w:val="20"/>
          <w:lang w:val="x-none"/>
        </w:rPr>
        <w:t>RODO</w:t>
      </w:r>
      <w:proofErr w:type="spellEnd"/>
      <w:r w:rsidRPr="00F9353A">
        <w:rPr>
          <w:rFonts w:asciiTheme="minorHAnsi" w:hAnsiTheme="minorHAnsi" w:cstheme="minorHAnsi"/>
          <w:sz w:val="20"/>
          <w:szCs w:val="20"/>
          <w:lang w:val="x-none"/>
        </w:rPr>
        <w:t>)</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14:paraId="25EE9292" w14:textId="77777777" w:rsidR="006D1380" w:rsidRPr="00F9353A" w:rsidRDefault="006D1380"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14:paraId="4C79BD29" w14:textId="77777777" w:rsidR="006D1380" w:rsidRPr="00F9353A" w:rsidRDefault="006D1380"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F9353A">
        <w:rPr>
          <w:rFonts w:asciiTheme="minorHAnsi" w:hAnsiTheme="minorHAnsi" w:cstheme="minorHAnsi"/>
          <w:i/>
          <w:sz w:val="20"/>
          <w:szCs w:val="20"/>
          <w:lang w:val="x-none"/>
        </w:rPr>
        <w:t>RODO</w:t>
      </w:r>
      <w:proofErr w:type="spellEnd"/>
      <w:r w:rsidRPr="00F9353A">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14:paraId="755AAABA"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w:t>
      </w:r>
      <w:r w:rsidR="00805412" w:rsidRPr="00F9353A">
        <w:rPr>
          <w:rFonts w:asciiTheme="minorHAnsi" w:hAnsiTheme="minorHAnsi" w:cstheme="minorHAnsi"/>
          <w:sz w:val="20"/>
          <w:szCs w:val="20"/>
        </w:rPr>
        <w:t>cześnie zgodnie z treścią art. 225</w:t>
      </w:r>
      <w:r w:rsidRPr="00F9353A">
        <w:rPr>
          <w:rFonts w:asciiTheme="minorHAnsi" w:hAnsiTheme="minorHAnsi" w:cstheme="minorHAnsi"/>
          <w:sz w:val="20"/>
          <w:szCs w:val="20"/>
        </w:rPr>
        <w:t xml:space="preserve"> ust. </w:t>
      </w:r>
      <w:r w:rsidR="00805412"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oświadczam, że wybór przedmiotowej oferty:*</w:t>
      </w:r>
    </w:p>
    <w:p w14:paraId="3254A3CC" w14:textId="77777777"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14:paraId="741C9742" w14:textId="77777777"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14:paraId="07E3AA21" w14:textId="77777777"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44025DE0" w14:textId="77777777" w:rsidR="006D1380" w:rsidRPr="00F9353A" w:rsidRDefault="006D1380"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 xml:space="preserve">(należy wskazać: </w:t>
      </w:r>
      <w:r w:rsidR="00805412" w:rsidRPr="00F9353A">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9353A">
        <w:rPr>
          <w:rFonts w:asciiTheme="minorHAnsi" w:hAnsiTheme="minorHAnsi" w:cstheme="minorHAnsi"/>
          <w:i/>
          <w:sz w:val="20"/>
          <w:szCs w:val="20"/>
        </w:rPr>
        <w:t>)</w:t>
      </w:r>
    </w:p>
    <w:p w14:paraId="29D82275" w14:textId="77777777" w:rsidR="00805412" w:rsidRPr="00F9353A" w:rsidRDefault="00805412" w:rsidP="00F9353A">
      <w:pPr>
        <w:spacing w:line="320" w:lineRule="atLeast"/>
        <w:jc w:val="both"/>
        <w:rPr>
          <w:rFonts w:asciiTheme="minorHAnsi" w:hAnsiTheme="minorHAnsi" w:cstheme="minorHAnsi"/>
          <w:i/>
          <w:sz w:val="20"/>
          <w:szCs w:val="20"/>
        </w:rPr>
      </w:pPr>
    </w:p>
    <w:p w14:paraId="63AEB24D" w14:textId="77777777"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14:paraId="3FFB1EF8" w14:textId="77777777" w:rsidR="00A933DA" w:rsidRPr="00F9353A" w:rsidRDefault="00A933DA" w:rsidP="00F9353A">
      <w:pPr>
        <w:spacing w:line="320" w:lineRule="atLeast"/>
        <w:ind w:right="23"/>
        <w:jc w:val="both"/>
        <w:rPr>
          <w:rFonts w:asciiTheme="minorHAnsi" w:hAnsiTheme="minorHAnsi" w:cstheme="minorHAnsi"/>
          <w:sz w:val="20"/>
          <w:szCs w:val="20"/>
        </w:rPr>
      </w:pPr>
    </w:p>
    <w:p w14:paraId="1FDFF89F" w14:textId="77777777"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E51AE25" w14:textId="77777777" w:rsidR="005A4011" w:rsidRPr="00F9353A" w:rsidRDefault="005A4011" w:rsidP="00F9353A">
      <w:pPr>
        <w:spacing w:line="320" w:lineRule="atLeast"/>
        <w:rPr>
          <w:rFonts w:asciiTheme="minorHAnsi" w:hAnsiTheme="minorHAnsi" w:cstheme="minorHAnsi"/>
          <w:sz w:val="20"/>
          <w:szCs w:val="20"/>
        </w:rPr>
      </w:pPr>
    </w:p>
    <w:p w14:paraId="4E92BF18" w14:textId="77777777" w:rsidR="00E14516" w:rsidRPr="00F9353A" w:rsidRDefault="009852F3" w:rsidP="00024FB4">
      <w:pPr>
        <w:spacing w:line="320" w:lineRule="atLeast"/>
        <w:ind w:left="4536" w:firstLine="709"/>
        <w:rPr>
          <w:rFonts w:asciiTheme="minorHAnsi" w:eastAsiaTheme="majorEastAsia" w:hAnsiTheme="minorHAnsi" w:cstheme="minorHAnsi"/>
          <w:iCs/>
          <w:sz w:val="20"/>
          <w:szCs w:val="20"/>
        </w:rPr>
      </w:pPr>
      <w:bookmarkStart w:id="98" w:name="_Toc19080547"/>
      <w:bookmarkStart w:id="99" w:name="_Toc458753201"/>
      <w:bookmarkStart w:id="100" w:name="_Toc458753200"/>
      <w:bookmarkStart w:id="101" w:name="_Toc514924634"/>
      <w:r w:rsidRPr="00F9353A">
        <w:rPr>
          <w:rFonts w:asciiTheme="minorHAnsi" w:hAnsiTheme="minorHAnsi" w:cstheme="minorHAnsi"/>
          <w:sz w:val="20"/>
          <w:szCs w:val="20"/>
        </w:rPr>
        <w:br w:type="page"/>
      </w:r>
    </w:p>
    <w:p w14:paraId="6EB9ED15" w14:textId="77777777" w:rsidR="00AD72BA" w:rsidRPr="00F9353A" w:rsidRDefault="00AD72BA"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                                                                                                         Załącznik nr </w:t>
      </w:r>
      <w:proofErr w:type="spellStart"/>
      <w:r w:rsidRPr="00F9353A">
        <w:rPr>
          <w:rFonts w:asciiTheme="minorHAnsi" w:hAnsiTheme="minorHAnsi" w:cstheme="minorHAnsi"/>
          <w:sz w:val="20"/>
          <w:szCs w:val="20"/>
        </w:rPr>
        <w:t>1.1.A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wzór Formularza Kosztorysowego</w:t>
      </w:r>
    </w:p>
    <w:p w14:paraId="6DC93803" w14:textId="77777777"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Część nr 1 zamówienia</w:t>
      </w:r>
    </w:p>
    <w:p w14:paraId="5B76AED1" w14:textId="77777777" w:rsidR="00AD72BA" w:rsidRPr="00F9353A" w:rsidRDefault="00AD72BA" w:rsidP="00F9353A">
      <w:pPr>
        <w:tabs>
          <w:tab w:val="left" w:pos="6069"/>
        </w:tabs>
        <w:spacing w:line="320" w:lineRule="atLeast"/>
        <w:rPr>
          <w:rFonts w:asciiTheme="minorHAnsi" w:hAnsiTheme="minorHAnsi" w:cstheme="minorHAnsi"/>
          <w:sz w:val="20"/>
          <w:szCs w:val="20"/>
        </w:rPr>
      </w:pPr>
    </w:p>
    <w:p w14:paraId="731D7F22" w14:textId="77777777"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14:paraId="4DA33B2E" w14:textId="77777777"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14:paraId="0A22290F" w14:textId="77777777" w:rsidR="00E14516" w:rsidRPr="00F9353A" w:rsidRDefault="00E14516" w:rsidP="00F9353A">
      <w:pPr>
        <w:spacing w:line="320" w:lineRule="atLeast"/>
        <w:rPr>
          <w:rFonts w:asciiTheme="minorHAnsi" w:hAnsiTheme="minorHAnsi" w:cstheme="minorHAnsi"/>
          <w:b/>
          <w:i/>
          <w:sz w:val="20"/>
          <w:szCs w:val="20"/>
        </w:rPr>
      </w:pPr>
    </w:p>
    <w:p w14:paraId="5B8DD3A7" w14:textId="77777777" w:rsidR="00AD72BA" w:rsidRPr="00F9353A" w:rsidRDefault="00AD72BA" w:rsidP="00F9353A">
      <w:pPr>
        <w:spacing w:line="320" w:lineRule="atLeast"/>
        <w:rPr>
          <w:rFonts w:asciiTheme="minorHAnsi" w:hAnsiTheme="minorHAnsi" w:cstheme="minorHAnsi"/>
          <w:b/>
          <w:bCs/>
          <w:iCs/>
          <w:sz w:val="20"/>
          <w:szCs w:val="20"/>
        </w:rPr>
      </w:pPr>
      <w:r w:rsidRPr="00F9353A">
        <w:rPr>
          <w:rFonts w:asciiTheme="minorHAnsi" w:hAnsiTheme="minorHAnsi" w:cstheme="minorHAnsi"/>
          <w:b/>
          <w:bCs/>
          <w:iCs/>
          <w:sz w:val="20"/>
          <w:szCs w:val="20"/>
        </w:rPr>
        <w:br w:type="page"/>
      </w:r>
    </w:p>
    <w:p w14:paraId="6AFD9824" w14:textId="77777777" w:rsidR="00AD72BA" w:rsidRPr="00F9353A" w:rsidRDefault="00AD72BA" w:rsidP="001B08DE">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1.2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Formularza Ofertowego</w:t>
      </w:r>
    </w:p>
    <w:p w14:paraId="1DC27B31" w14:textId="77777777"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p>
    <w:p w14:paraId="48FCBFAC" w14:textId="77777777"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14:paraId="2351FE28" w14:textId="77777777" w:rsidR="004152B0" w:rsidRPr="00F9353A" w:rsidRDefault="004152B0" w:rsidP="00F9353A">
      <w:pPr>
        <w:tabs>
          <w:tab w:val="left" w:pos="2244"/>
        </w:tabs>
        <w:spacing w:line="320" w:lineRule="atLeast"/>
        <w:contextualSpacing/>
        <w:jc w:val="center"/>
        <w:rPr>
          <w:rFonts w:asciiTheme="minorHAnsi" w:hAnsiTheme="minorHAnsi" w:cstheme="minorHAnsi"/>
          <w:sz w:val="20"/>
          <w:szCs w:val="20"/>
        </w:rPr>
      </w:pPr>
      <w:proofErr w:type="spellStart"/>
      <w:r w:rsidRPr="00CA7014">
        <w:rPr>
          <w:rFonts w:asciiTheme="minorHAnsi" w:hAnsiTheme="minorHAnsi" w:cstheme="minorHAnsi"/>
          <w:sz w:val="20"/>
          <w:szCs w:val="20"/>
        </w:rPr>
        <w:t>ZP</w:t>
      </w:r>
      <w:proofErr w:type="spellEnd"/>
      <w:r w:rsidRPr="00CA7014">
        <w:rPr>
          <w:rFonts w:asciiTheme="minorHAnsi" w:hAnsiTheme="minorHAnsi" w:cstheme="minorHAnsi"/>
          <w:sz w:val="20"/>
          <w:szCs w:val="20"/>
        </w:rPr>
        <w:t>-</w:t>
      </w:r>
      <w:r w:rsidR="00967A65" w:rsidRPr="00CA7014">
        <w:rPr>
          <w:rFonts w:asciiTheme="minorHAnsi" w:hAnsiTheme="minorHAnsi" w:cstheme="minorHAnsi"/>
          <w:sz w:val="20"/>
          <w:szCs w:val="20"/>
        </w:rPr>
        <w:t>1</w:t>
      </w:r>
      <w:r w:rsidRPr="00CA7014">
        <w:rPr>
          <w:rFonts w:asciiTheme="minorHAnsi" w:hAnsiTheme="minorHAnsi" w:cstheme="minorHAnsi"/>
          <w:sz w:val="20"/>
          <w:szCs w:val="20"/>
        </w:rPr>
        <w:t>–</w:t>
      </w:r>
      <w:proofErr w:type="spellStart"/>
      <w:r w:rsidRPr="00CA7014">
        <w:rPr>
          <w:rFonts w:asciiTheme="minorHAnsi" w:hAnsiTheme="minorHAnsi" w:cstheme="minorHAnsi"/>
          <w:sz w:val="20"/>
          <w:szCs w:val="20"/>
        </w:rPr>
        <w:t>TP</w:t>
      </w:r>
      <w:proofErr w:type="spellEnd"/>
      <w:r w:rsidRPr="00CA7014">
        <w:rPr>
          <w:rFonts w:asciiTheme="minorHAnsi" w:hAnsiTheme="minorHAnsi" w:cstheme="minorHAnsi"/>
          <w:sz w:val="20"/>
          <w:szCs w:val="20"/>
        </w:rPr>
        <w:t>/ORPEG/202</w:t>
      </w:r>
      <w:r w:rsidR="00AE5F5E" w:rsidRPr="00CA7014">
        <w:rPr>
          <w:rFonts w:asciiTheme="minorHAnsi" w:hAnsiTheme="minorHAnsi" w:cstheme="minorHAnsi"/>
          <w:sz w:val="20"/>
          <w:szCs w:val="20"/>
        </w:rPr>
        <w:t>4</w:t>
      </w:r>
    </w:p>
    <w:p w14:paraId="1B9001C0" w14:textId="77777777"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2 zamówienia </w:t>
      </w:r>
    </w:p>
    <w:p w14:paraId="7E9FE595" w14:textId="77777777" w:rsidR="00AD72BA" w:rsidRPr="00F9353A" w:rsidRDefault="00AD72BA" w:rsidP="00F9353A">
      <w:pPr>
        <w:tabs>
          <w:tab w:val="left" w:pos="2244"/>
        </w:tabs>
        <w:spacing w:line="320" w:lineRule="atLeast"/>
        <w:contextualSpacing/>
        <w:rPr>
          <w:rFonts w:asciiTheme="minorHAnsi" w:hAnsiTheme="minorHAnsi" w:cstheme="minorHAnsi"/>
          <w:b/>
          <w:sz w:val="20"/>
          <w:szCs w:val="20"/>
        </w:rPr>
      </w:pPr>
    </w:p>
    <w:p w14:paraId="5737863B" w14:textId="77777777"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14:paraId="08255E14" w14:textId="77777777"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14:paraId="1C96D42C" w14:textId="77777777"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2 za cenę:</w:t>
      </w:r>
    </w:p>
    <w:p w14:paraId="61566A95" w14:textId="77777777"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14:paraId="4B43C4B9"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14:paraId="01DECAF2"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p>
    <w:p w14:paraId="5B1C624E"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14:paraId="6AF4339C"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14:paraId="356CE062" w14:textId="77777777" w:rsidR="00AD72BA" w:rsidRPr="00F9353A" w:rsidRDefault="00AD72BA" w:rsidP="00F9353A">
      <w:pPr>
        <w:spacing w:line="320" w:lineRule="atLeast"/>
        <w:ind w:right="23"/>
        <w:jc w:val="both"/>
        <w:rPr>
          <w:rFonts w:asciiTheme="minorHAnsi" w:hAnsiTheme="minorHAnsi" w:cstheme="minorHAnsi"/>
          <w:b/>
          <w:sz w:val="20"/>
          <w:szCs w:val="20"/>
        </w:rPr>
      </w:pPr>
    </w:p>
    <w:p w14:paraId="2CE8DB0E" w14:textId="77777777" w:rsidR="00AD72BA" w:rsidRPr="00F9353A" w:rsidRDefault="00AD72BA" w:rsidP="00F9353A">
      <w:pPr>
        <w:spacing w:line="320" w:lineRule="atLeast"/>
        <w:ind w:right="23"/>
        <w:jc w:val="center"/>
        <w:rPr>
          <w:rFonts w:asciiTheme="minorHAnsi" w:hAnsiTheme="minorHAnsi" w:cstheme="minorHAnsi"/>
          <w:b/>
          <w:bCs/>
          <w:color w:val="FF0000"/>
          <w:sz w:val="20"/>
          <w:szCs w:val="20"/>
        </w:rPr>
      </w:pPr>
    </w:p>
    <w:p w14:paraId="7C287E8D" w14:textId="77777777" w:rsidR="00AD72BA" w:rsidRPr="00F9353A" w:rsidRDefault="00AD72BA" w:rsidP="00F9353A">
      <w:pPr>
        <w:numPr>
          <w:ilvl w:val="0"/>
          <w:numId w:val="87"/>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 xml:space="preserve">Zapoznaliśmy się z treścią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 tym z projektowanymi postanowieniami umowy) i nie wnosimy do niej zastrzeżeń oraz przyjmujemy warunki w niej zawarte.</w:t>
      </w:r>
    </w:p>
    <w:p w14:paraId="388BD897" w14:textId="77777777" w:rsidR="00AD72BA" w:rsidRPr="00F9353A" w:rsidRDefault="00AD72BA" w:rsidP="00F9353A">
      <w:pPr>
        <w:numPr>
          <w:ilvl w:val="0"/>
          <w:numId w:val="87"/>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wykonamy w terminach określonych 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6800EBF3" w14:textId="77777777" w:rsidR="00AD72BA" w:rsidRPr="00F9353A" w:rsidRDefault="00AD72BA" w:rsidP="00F9353A">
      <w:pPr>
        <w:pStyle w:val="Tekstpodstawowywcity2"/>
        <w:numPr>
          <w:ilvl w:val="0"/>
          <w:numId w:val="87"/>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0668B3FB"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14:paraId="79CD4A78"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Uważamy się za związanych niniejszą ofertą na do terminu określonego 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53AED6D4"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14:paraId="757458F5"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części zamówienia (należy podać zakres prac oraz nazwę Podwykonawcy jeśli jest już znany):</w:t>
      </w:r>
    </w:p>
    <w:p w14:paraId="0B8595F5" w14:textId="77777777" w:rsidR="00AD72BA" w:rsidRPr="00F9353A" w:rsidRDefault="00AD72BA"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1ED6A1A9"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14:paraId="2B049914" w14:textId="77777777" w:rsidR="00AD72BA" w:rsidRPr="00F9353A" w:rsidRDefault="00AD72BA" w:rsidP="00F9353A">
      <w:pPr>
        <w:spacing w:line="320" w:lineRule="atLeast"/>
        <w:ind w:right="23"/>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UWAGA:</w:t>
      </w:r>
    </w:p>
    <w:p w14:paraId="6A714F15"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17F3C906"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7E73B056"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740C62F"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Udział podmiotu trzeciego w realizacji zamówienia w odniesieniu do warunków winien mieć charakter podwykonawstwa, w związku z czym wypełnieniu podlega pkt 8 Formularza Ofertowego.</w:t>
      </w:r>
    </w:p>
    <w:p w14:paraId="4AFFC520" w14:textId="77777777" w:rsidR="00AD72BA" w:rsidRPr="00F9353A" w:rsidRDefault="00AD72BA" w:rsidP="00F9353A">
      <w:pPr>
        <w:spacing w:line="320" w:lineRule="atLeast"/>
        <w:ind w:right="23"/>
        <w:jc w:val="both"/>
        <w:rPr>
          <w:rFonts w:asciiTheme="minorHAnsi" w:hAnsiTheme="minorHAnsi" w:cstheme="minorHAnsi"/>
          <w:color w:val="FF0000"/>
          <w:sz w:val="20"/>
          <w:szCs w:val="20"/>
        </w:rPr>
      </w:pPr>
    </w:p>
    <w:p w14:paraId="513A447A"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 e-mail: …………………………………………………………………………………………………………</w:t>
      </w:r>
      <w:r w:rsidRPr="00F9353A">
        <w:rPr>
          <w:rFonts w:asciiTheme="minorHAnsi" w:hAnsiTheme="minorHAnsi" w:cstheme="minorHAnsi"/>
          <w:sz w:val="20"/>
          <w:szCs w:val="20"/>
        </w:rPr>
        <w:br/>
        <w:t>Dane kontaktowe: imię i nazwisko ……………………………………………………………, nr tel. ……………………………………………….., adres e-mail: ……………………………………………………..</w:t>
      </w:r>
    </w:p>
    <w:p w14:paraId="4361CCB8"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14:paraId="19F784DD"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14:paraId="47B0D9D7"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18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14:paraId="66A1F8DA" w14:textId="77777777" w:rsidR="00AD72BA" w:rsidRPr="00F9353A" w:rsidRDefault="00AD72BA" w:rsidP="00F9353A">
      <w:pPr>
        <w:numPr>
          <w:ilvl w:val="0"/>
          <w:numId w:val="87"/>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w:t>
      </w:r>
      <w:proofErr w:type="spellStart"/>
      <w:r w:rsidRPr="00F9353A">
        <w:rPr>
          <w:rFonts w:asciiTheme="minorHAnsi" w:hAnsiTheme="minorHAnsi" w:cstheme="minorHAnsi"/>
          <w:sz w:val="20"/>
          <w:szCs w:val="20"/>
          <w:lang w:val="x-none"/>
        </w:rPr>
        <w:t>RODO</w:t>
      </w:r>
      <w:proofErr w:type="spellEnd"/>
      <w:r w:rsidRPr="00F9353A">
        <w:rPr>
          <w:rFonts w:asciiTheme="minorHAnsi" w:hAnsiTheme="minorHAnsi" w:cstheme="minorHAnsi"/>
          <w:sz w:val="20"/>
          <w:szCs w:val="20"/>
          <w:lang w:val="x-none"/>
        </w:rPr>
        <w:t>)</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14:paraId="6ED4A4AD" w14:textId="77777777" w:rsidR="00AD72BA" w:rsidRPr="00F9353A" w:rsidRDefault="00AD72BA"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14:paraId="6EBE66BF" w14:textId="77777777" w:rsidR="00AD72BA" w:rsidRPr="00F9353A" w:rsidRDefault="00AD72BA"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F9353A">
        <w:rPr>
          <w:rFonts w:asciiTheme="minorHAnsi" w:hAnsiTheme="minorHAnsi" w:cstheme="minorHAnsi"/>
          <w:i/>
          <w:sz w:val="20"/>
          <w:szCs w:val="20"/>
          <w:lang w:val="x-none"/>
        </w:rPr>
        <w:t>RODO</w:t>
      </w:r>
      <w:proofErr w:type="spellEnd"/>
      <w:r w:rsidRPr="00F9353A">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14:paraId="1978AECA"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Jednocześnie zgodnie z treścią art. 225 ust. 2 ustawy oświadczam, że wybór przedmiotowej oferty:*</w:t>
      </w:r>
    </w:p>
    <w:p w14:paraId="45D64988" w14:textId="77777777"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14:paraId="48CFD18E" w14:textId="77777777"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14:paraId="67A704AF"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0D6B8E16" w14:textId="77777777" w:rsidR="00AD72BA" w:rsidRPr="00F9353A" w:rsidRDefault="00AD72BA"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23693AB" w14:textId="77777777" w:rsidR="00AD72BA" w:rsidRPr="00F9353A" w:rsidRDefault="00AD72BA" w:rsidP="00F9353A">
      <w:pPr>
        <w:spacing w:line="320" w:lineRule="atLeast"/>
        <w:jc w:val="both"/>
        <w:rPr>
          <w:rFonts w:asciiTheme="minorHAnsi" w:hAnsiTheme="minorHAnsi" w:cstheme="minorHAnsi"/>
          <w:i/>
          <w:sz w:val="20"/>
          <w:szCs w:val="20"/>
        </w:rPr>
      </w:pPr>
    </w:p>
    <w:p w14:paraId="32CBF15F"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14:paraId="54F792DE" w14:textId="77777777" w:rsidR="00AD72BA" w:rsidRPr="00F9353A" w:rsidRDefault="00AD72BA" w:rsidP="00F9353A">
      <w:pPr>
        <w:spacing w:line="320" w:lineRule="atLeast"/>
        <w:ind w:right="23"/>
        <w:jc w:val="both"/>
        <w:rPr>
          <w:rFonts w:asciiTheme="minorHAnsi" w:hAnsiTheme="minorHAnsi" w:cstheme="minorHAnsi"/>
          <w:sz w:val="20"/>
          <w:szCs w:val="20"/>
        </w:rPr>
      </w:pPr>
    </w:p>
    <w:p w14:paraId="38CA21D2"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3D804098" w14:textId="77777777" w:rsidR="00AD72BA" w:rsidRPr="00F9353A" w:rsidRDefault="00AD72BA" w:rsidP="00F9353A">
      <w:pPr>
        <w:spacing w:line="320" w:lineRule="atLeast"/>
        <w:rPr>
          <w:rFonts w:asciiTheme="minorHAnsi" w:hAnsiTheme="minorHAnsi" w:cstheme="minorHAnsi"/>
          <w:sz w:val="20"/>
          <w:szCs w:val="20"/>
        </w:rPr>
      </w:pPr>
    </w:p>
    <w:p w14:paraId="7C3ACFBF" w14:textId="77777777" w:rsidR="007E5974" w:rsidRPr="00F9353A" w:rsidRDefault="007E5974" w:rsidP="00F9353A">
      <w:pPr>
        <w:spacing w:line="320" w:lineRule="atLeast"/>
        <w:rPr>
          <w:rFonts w:asciiTheme="minorHAnsi" w:hAnsiTheme="minorHAnsi" w:cstheme="minorHAnsi"/>
          <w:b/>
          <w:i/>
          <w:sz w:val="20"/>
          <w:szCs w:val="20"/>
        </w:rPr>
      </w:pPr>
    </w:p>
    <w:p w14:paraId="7740CBFE" w14:textId="77777777" w:rsidR="007E5974" w:rsidRPr="00F9353A" w:rsidRDefault="007E5974" w:rsidP="00F9353A">
      <w:pPr>
        <w:spacing w:line="320" w:lineRule="atLeast"/>
        <w:rPr>
          <w:rFonts w:asciiTheme="minorHAnsi" w:hAnsiTheme="minorHAnsi" w:cstheme="minorHAnsi"/>
          <w:b/>
          <w:i/>
          <w:sz w:val="20"/>
          <w:szCs w:val="20"/>
        </w:rPr>
      </w:pPr>
    </w:p>
    <w:p w14:paraId="0BDEC7FD" w14:textId="77777777" w:rsidR="001B08DE" w:rsidRDefault="00FA1B21"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                                                                                       </w:t>
      </w:r>
    </w:p>
    <w:p w14:paraId="7CAAD9FF" w14:textId="77777777" w:rsidR="001B08DE" w:rsidRDefault="001B08DE" w:rsidP="00F9353A">
      <w:pPr>
        <w:tabs>
          <w:tab w:val="left" w:pos="6069"/>
        </w:tabs>
        <w:spacing w:line="320" w:lineRule="atLeast"/>
        <w:rPr>
          <w:rFonts w:asciiTheme="minorHAnsi" w:hAnsiTheme="minorHAnsi" w:cstheme="minorHAnsi"/>
          <w:sz w:val="20"/>
          <w:szCs w:val="20"/>
        </w:rPr>
      </w:pPr>
    </w:p>
    <w:p w14:paraId="417A0878" w14:textId="77777777" w:rsidR="001B08DE" w:rsidRDefault="001B08DE" w:rsidP="00F9353A">
      <w:pPr>
        <w:tabs>
          <w:tab w:val="left" w:pos="6069"/>
        </w:tabs>
        <w:spacing w:line="320" w:lineRule="atLeast"/>
        <w:rPr>
          <w:rFonts w:asciiTheme="minorHAnsi" w:hAnsiTheme="minorHAnsi" w:cstheme="minorHAnsi"/>
          <w:sz w:val="20"/>
          <w:szCs w:val="20"/>
        </w:rPr>
      </w:pPr>
    </w:p>
    <w:p w14:paraId="01A3AEC0" w14:textId="77777777" w:rsidR="00AD72BA" w:rsidRPr="00F9353A" w:rsidRDefault="00FA1B21" w:rsidP="001B08DE">
      <w:pPr>
        <w:tabs>
          <w:tab w:val="left" w:pos="6069"/>
        </w:tabs>
        <w:spacing w:line="320" w:lineRule="atLeast"/>
        <w:jc w:val="right"/>
        <w:rPr>
          <w:rFonts w:asciiTheme="minorHAnsi" w:hAnsiTheme="minorHAnsi" w:cstheme="minorHAnsi"/>
          <w:sz w:val="20"/>
          <w:szCs w:val="20"/>
        </w:rPr>
      </w:pPr>
      <w:bookmarkStart w:id="102" w:name="_Hlk127429013"/>
      <w:r w:rsidRPr="00F9353A">
        <w:rPr>
          <w:rFonts w:asciiTheme="minorHAnsi" w:hAnsiTheme="minorHAnsi" w:cstheme="minorHAnsi"/>
          <w:sz w:val="20"/>
          <w:szCs w:val="20"/>
        </w:rPr>
        <w:lastRenderedPageBreak/>
        <w:t xml:space="preserve">                  </w:t>
      </w:r>
      <w:r w:rsidR="00AD72BA" w:rsidRPr="00F9353A">
        <w:rPr>
          <w:rFonts w:asciiTheme="minorHAnsi" w:hAnsiTheme="minorHAnsi" w:cstheme="minorHAnsi"/>
          <w:sz w:val="20"/>
          <w:szCs w:val="20"/>
        </w:rPr>
        <w:t xml:space="preserve">Załącznik nr </w:t>
      </w:r>
      <w:proofErr w:type="spellStart"/>
      <w:r w:rsidR="00AD72BA" w:rsidRPr="00F9353A">
        <w:rPr>
          <w:rFonts w:asciiTheme="minorHAnsi" w:hAnsiTheme="minorHAnsi" w:cstheme="minorHAnsi"/>
          <w:sz w:val="20"/>
          <w:szCs w:val="20"/>
        </w:rPr>
        <w:t>1.</w:t>
      </w:r>
      <w:r w:rsidRPr="00F9353A">
        <w:rPr>
          <w:rFonts w:asciiTheme="minorHAnsi" w:hAnsiTheme="minorHAnsi" w:cstheme="minorHAnsi"/>
          <w:sz w:val="20"/>
          <w:szCs w:val="20"/>
        </w:rPr>
        <w:t>2</w:t>
      </w:r>
      <w:r w:rsidR="00AD72BA" w:rsidRPr="00F9353A">
        <w:rPr>
          <w:rFonts w:asciiTheme="minorHAnsi" w:hAnsiTheme="minorHAnsi" w:cstheme="minorHAnsi"/>
          <w:sz w:val="20"/>
          <w:szCs w:val="20"/>
        </w:rPr>
        <w:t>.A</w:t>
      </w:r>
      <w:proofErr w:type="spellEnd"/>
      <w:r w:rsidR="00AD72BA" w:rsidRPr="00F9353A">
        <w:rPr>
          <w:rFonts w:asciiTheme="minorHAnsi" w:hAnsiTheme="minorHAnsi" w:cstheme="minorHAnsi"/>
          <w:sz w:val="20"/>
          <w:szCs w:val="20"/>
        </w:rPr>
        <w:t xml:space="preserve"> </w:t>
      </w:r>
      <w:bookmarkEnd w:id="102"/>
      <w:r w:rsidR="00AD72BA" w:rsidRPr="00F9353A">
        <w:rPr>
          <w:rFonts w:asciiTheme="minorHAnsi" w:hAnsiTheme="minorHAnsi" w:cstheme="minorHAnsi"/>
          <w:sz w:val="20"/>
          <w:szCs w:val="20"/>
        </w:rPr>
        <w:t xml:space="preserve">do </w:t>
      </w:r>
      <w:proofErr w:type="spellStart"/>
      <w:r w:rsidR="00AD72BA" w:rsidRPr="00F9353A">
        <w:rPr>
          <w:rFonts w:asciiTheme="minorHAnsi" w:hAnsiTheme="minorHAnsi" w:cstheme="minorHAnsi"/>
          <w:sz w:val="20"/>
          <w:szCs w:val="20"/>
        </w:rPr>
        <w:t>SWZ</w:t>
      </w:r>
      <w:proofErr w:type="spellEnd"/>
      <w:r w:rsidR="00AD72BA" w:rsidRPr="00F9353A">
        <w:rPr>
          <w:rFonts w:asciiTheme="minorHAnsi" w:hAnsiTheme="minorHAnsi" w:cstheme="minorHAnsi"/>
          <w:sz w:val="20"/>
          <w:szCs w:val="20"/>
        </w:rPr>
        <w:t xml:space="preserve"> wzór Formularza Kosztorysowego</w:t>
      </w:r>
    </w:p>
    <w:p w14:paraId="7F73B657" w14:textId="77777777"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 xml:space="preserve">Część nr </w:t>
      </w:r>
      <w:r w:rsidR="003957DE" w:rsidRPr="00F9353A">
        <w:rPr>
          <w:rFonts w:asciiTheme="minorHAnsi" w:hAnsiTheme="minorHAnsi" w:cstheme="minorHAnsi"/>
          <w:sz w:val="20"/>
          <w:szCs w:val="20"/>
        </w:rPr>
        <w:t>2</w:t>
      </w:r>
      <w:r w:rsidRPr="00F9353A">
        <w:rPr>
          <w:rFonts w:asciiTheme="minorHAnsi" w:hAnsiTheme="minorHAnsi" w:cstheme="minorHAnsi"/>
          <w:sz w:val="20"/>
          <w:szCs w:val="20"/>
        </w:rPr>
        <w:t xml:space="preserve"> zamówienia</w:t>
      </w:r>
    </w:p>
    <w:p w14:paraId="15272976" w14:textId="77777777" w:rsidR="00AD72BA" w:rsidRPr="00F9353A" w:rsidRDefault="00AD72BA" w:rsidP="00F9353A">
      <w:pPr>
        <w:tabs>
          <w:tab w:val="left" w:pos="6069"/>
        </w:tabs>
        <w:spacing w:line="320" w:lineRule="atLeast"/>
        <w:rPr>
          <w:rFonts w:asciiTheme="minorHAnsi" w:hAnsiTheme="minorHAnsi" w:cstheme="minorHAnsi"/>
          <w:sz w:val="20"/>
          <w:szCs w:val="20"/>
        </w:rPr>
      </w:pPr>
    </w:p>
    <w:p w14:paraId="1A6E4AA4" w14:textId="77777777"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14:paraId="143246F4" w14:textId="77777777"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14:paraId="67D8BC28" w14:textId="77777777" w:rsidR="00AD72BA" w:rsidRPr="00F9353A" w:rsidRDefault="00AD72BA" w:rsidP="00F9353A">
      <w:pPr>
        <w:spacing w:line="320" w:lineRule="atLeast"/>
        <w:rPr>
          <w:rFonts w:asciiTheme="minorHAnsi" w:hAnsiTheme="minorHAnsi" w:cstheme="minorHAnsi"/>
          <w:b/>
          <w:i/>
          <w:sz w:val="20"/>
          <w:szCs w:val="20"/>
        </w:rPr>
      </w:pPr>
      <w:r w:rsidRPr="00F9353A">
        <w:rPr>
          <w:rFonts w:asciiTheme="minorHAnsi" w:hAnsiTheme="minorHAnsi" w:cstheme="minorHAnsi"/>
          <w:b/>
          <w:i/>
          <w:sz w:val="20"/>
          <w:szCs w:val="20"/>
        </w:rPr>
        <w:br w:type="page"/>
      </w:r>
    </w:p>
    <w:p w14:paraId="00B7293F" w14:textId="77777777" w:rsidR="00AF2EA5" w:rsidRPr="00F9353A" w:rsidRDefault="00AF2EA5" w:rsidP="00F9353A">
      <w:pPr>
        <w:spacing w:line="320" w:lineRule="atLeast"/>
        <w:ind w:left="4963" w:firstLine="709"/>
        <w:rPr>
          <w:rFonts w:asciiTheme="minorHAnsi" w:hAnsiTheme="minorHAnsi" w:cstheme="minorHAnsi"/>
          <w:b/>
          <w:i/>
          <w:sz w:val="20"/>
          <w:szCs w:val="20"/>
        </w:rPr>
      </w:pPr>
      <w:r w:rsidRPr="00F9353A">
        <w:rPr>
          <w:rFonts w:asciiTheme="minorHAnsi" w:hAnsiTheme="minorHAnsi" w:cstheme="minorHAnsi"/>
          <w:b/>
          <w:i/>
          <w:sz w:val="20"/>
          <w:szCs w:val="20"/>
        </w:rPr>
        <w:lastRenderedPageBreak/>
        <w:t xml:space="preserve">Załącznik nr 2 do </w:t>
      </w:r>
      <w:proofErr w:type="spellStart"/>
      <w:r w:rsidRPr="00F9353A">
        <w:rPr>
          <w:rFonts w:asciiTheme="minorHAnsi" w:hAnsiTheme="minorHAnsi" w:cstheme="minorHAnsi"/>
          <w:b/>
          <w:i/>
          <w:sz w:val="20"/>
          <w:szCs w:val="20"/>
        </w:rPr>
        <w:t>SWZ</w:t>
      </w:r>
      <w:proofErr w:type="spellEnd"/>
      <w:r w:rsidRPr="00F9353A">
        <w:rPr>
          <w:rFonts w:asciiTheme="minorHAnsi" w:hAnsiTheme="minorHAnsi" w:cstheme="minorHAnsi"/>
          <w:b/>
          <w:i/>
          <w:sz w:val="20"/>
          <w:szCs w:val="20"/>
        </w:rPr>
        <w:t xml:space="preserve"> – wzór Oświadczenia</w:t>
      </w:r>
      <w:bookmarkEnd w:id="98"/>
    </w:p>
    <w:tbl>
      <w:tblPr>
        <w:tblStyle w:val="Tabela-Siatka"/>
        <w:tblW w:w="0" w:type="auto"/>
        <w:tblLook w:val="04A0" w:firstRow="1" w:lastRow="0" w:firstColumn="1" w:lastColumn="0" w:noHBand="0" w:noVBand="1"/>
      </w:tblPr>
      <w:tblGrid>
        <w:gridCol w:w="4198"/>
      </w:tblGrid>
      <w:tr w:rsidR="00AF2EA5" w:rsidRPr="00F9353A" w14:paraId="1F24A6BA" w14:textId="77777777" w:rsidTr="002C35AB">
        <w:tc>
          <w:tcPr>
            <w:tcW w:w="3114" w:type="dxa"/>
          </w:tcPr>
          <w:p w14:paraId="0DB5F9C8" w14:textId="77777777" w:rsidR="00AF2EA5" w:rsidRPr="00F9353A" w:rsidRDefault="00AF2EA5" w:rsidP="00F9353A">
            <w:pPr>
              <w:spacing w:line="320" w:lineRule="atLeast"/>
              <w:jc w:val="center"/>
              <w:rPr>
                <w:rFonts w:asciiTheme="minorHAnsi" w:hAnsiTheme="minorHAnsi" w:cstheme="minorHAnsi"/>
                <w:b/>
                <w:i/>
                <w:sz w:val="20"/>
                <w:szCs w:val="20"/>
              </w:rPr>
            </w:pPr>
          </w:p>
          <w:p w14:paraId="193C215C"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32D89223" w14:textId="77777777" w:rsidR="00AF2EA5" w:rsidRPr="00F9353A" w:rsidRDefault="00AF2EA5" w:rsidP="00F9353A">
            <w:pPr>
              <w:spacing w:line="320" w:lineRule="atLeast"/>
              <w:rPr>
                <w:rFonts w:asciiTheme="minorHAnsi" w:hAnsiTheme="minorHAnsi" w:cstheme="minorHAnsi"/>
                <w:b/>
                <w:i/>
                <w:sz w:val="20"/>
                <w:szCs w:val="20"/>
              </w:rPr>
            </w:pPr>
          </w:p>
          <w:p w14:paraId="396B2464"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5E5FE016"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14:paraId="5C1CF546" w14:textId="77777777"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Oświadczenie własne</w:t>
      </w:r>
      <w:r w:rsidR="00195B20" w:rsidRPr="00F9353A">
        <w:rPr>
          <w:rFonts w:asciiTheme="minorHAnsi" w:hAnsiTheme="minorHAnsi" w:cstheme="minorHAnsi"/>
          <w:b/>
          <w:sz w:val="20"/>
          <w:szCs w:val="20"/>
          <w:u w:val="single"/>
        </w:rPr>
        <w:t>*</w:t>
      </w:r>
    </w:p>
    <w:p w14:paraId="5DFA781D" w14:textId="77777777" w:rsidR="00AF2EA5" w:rsidRPr="00F9353A" w:rsidRDefault="00AF2EA5" w:rsidP="00F9353A">
      <w:pPr>
        <w:tabs>
          <w:tab w:val="left" w:pos="2244"/>
        </w:tabs>
        <w:spacing w:line="320" w:lineRule="atLeast"/>
        <w:contextualSpacing/>
        <w:jc w:val="both"/>
        <w:rPr>
          <w:rFonts w:asciiTheme="minorHAnsi" w:hAnsiTheme="minorHAnsi" w:cstheme="minorHAnsi"/>
          <w:b/>
          <w:sz w:val="20"/>
          <w:szCs w:val="20"/>
        </w:rPr>
      </w:pPr>
      <w:r w:rsidRPr="00F9353A">
        <w:rPr>
          <w:rFonts w:asciiTheme="minorHAnsi" w:hAnsiTheme="minorHAnsi" w:cstheme="minorHAnsi"/>
          <w:b/>
          <w:sz w:val="20"/>
          <w:szCs w:val="20"/>
        </w:rPr>
        <w:t xml:space="preserve">Złożone w prowadzonym przez </w:t>
      </w:r>
      <w:r w:rsidR="00EA0F8D" w:rsidRPr="00F9353A">
        <w:rPr>
          <w:rFonts w:asciiTheme="minorHAnsi" w:hAnsiTheme="minorHAnsi" w:cstheme="minorHAnsi"/>
          <w:b/>
          <w:sz w:val="20"/>
          <w:szCs w:val="20"/>
        </w:rPr>
        <w:t>Ośrodek Rozwoju Polskiej Edukacji za Granicą</w:t>
      </w:r>
      <w:r w:rsidRPr="00F9353A">
        <w:rPr>
          <w:rFonts w:asciiTheme="minorHAnsi" w:hAnsiTheme="minorHAnsi" w:cstheme="minorHAnsi"/>
          <w:b/>
          <w:sz w:val="20"/>
          <w:szCs w:val="20"/>
        </w:rPr>
        <w:t xml:space="preserve"> postępowaniu o udzielenie zamówienia publicznego na „</w:t>
      </w:r>
      <w:r w:rsidR="00FE01CB" w:rsidRPr="00F9353A">
        <w:rPr>
          <w:rFonts w:asciiTheme="minorHAnsi" w:hAnsiTheme="minorHAnsi" w:cstheme="minorHAnsi"/>
          <w:b/>
          <w:sz w:val="20"/>
          <w:szCs w:val="20"/>
        </w:rPr>
        <w:t>Świadczenie usług pocztowych w obrocie krajowym i zagranicznym</w:t>
      </w:r>
      <w:r w:rsidRPr="00F9353A">
        <w:rPr>
          <w:rFonts w:asciiTheme="minorHAnsi" w:hAnsiTheme="minorHAnsi" w:cstheme="minorHAnsi"/>
          <w:b/>
          <w:sz w:val="20"/>
          <w:szCs w:val="20"/>
        </w:rPr>
        <w:t xml:space="preserve">”, pod nr ref.: </w:t>
      </w:r>
      <w:proofErr w:type="spellStart"/>
      <w:r w:rsidR="004152B0" w:rsidRPr="00F9353A">
        <w:rPr>
          <w:rFonts w:asciiTheme="minorHAnsi" w:hAnsiTheme="minorHAnsi" w:cstheme="minorHAnsi"/>
          <w:sz w:val="20"/>
          <w:szCs w:val="20"/>
        </w:rPr>
        <w:t>ZP</w:t>
      </w:r>
      <w:proofErr w:type="spellEnd"/>
      <w:r w:rsidR="004152B0"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004152B0" w:rsidRPr="00F9353A">
        <w:rPr>
          <w:rFonts w:asciiTheme="minorHAnsi" w:hAnsiTheme="minorHAnsi" w:cstheme="minorHAnsi"/>
          <w:sz w:val="20"/>
          <w:szCs w:val="20"/>
        </w:rPr>
        <w:t>–</w:t>
      </w:r>
      <w:proofErr w:type="spellStart"/>
      <w:r w:rsidR="004152B0" w:rsidRPr="00F9353A">
        <w:rPr>
          <w:rFonts w:asciiTheme="minorHAnsi" w:hAnsiTheme="minorHAnsi" w:cstheme="minorHAnsi"/>
          <w:sz w:val="20"/>
          <w:szCs w:val="20"/>
        </w:rPr>
        <w:t>TP</w:t>
      </w:r>
      <w:proofErr w:type="spellEnd"/>
      <w:r w:rsidR="004152B0"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6CDEC9C6" w14:textId="77777777" w:rsidR="00AF2EA5" w:rsidRPr="00F9353A" w:rsidRDefault="00AF2EA5" w:rsidP="00F9353A">
      <w:pPr>
        <w:pStyle w:val="Akapitzlist"/>
        <w:numPr>
          <w:ilvl w:val="0"/>
          <w:numId w:val="41"/>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 xml:space="preserve">Wykonawca </w:t>
      </w:r>
      <w:proofErr w:type="spellStart"/>
      <w:r w:rsidRPr="00F9353A">
        <w:rPr>
          <w:rFonts w:asciiTheme="minorHAnsi" w:hAnsiTheme="minorHAnsi" w:cstheme="minorHAnsi"/>
          <w:b/>
          <w:sz w:val="20"/>
          <w:szCs w:val="20"/>
        </w:rPr>
        <w:t>jest</w:t>
      </w:r>
      <w:r w:rsidRPr="00F9353A">
        <w:rPr>
          <w:rFonts w:asciiTheme="minorHAnsi" w:hAnsiTheme="minorHAnsi" w:cstheme="minorHAnsi"/>
          <w:b/>
          <w:sz w:val="20"/>
          <w:szCs w:val="20"/>
          <w:vertAlign w:val="superscript"/>
        </w:rPr>
        <w:t>1</w:t>
      </w:r>
      <w:proofErr w:type="spellEnd"/>
      <w:r w:rsidRPr="00F9353A">
        <w:rPr>
          <w:rFonts w:asciiTheme="minorHAnsi" w:hAnsiTheme="minorHAnsi" w:cstheme="minorHAnsi"/>
          <w:b/>
          <w:sz w:val="20"/>
          <w:szCs w:val="20"/>
        </w:rPr>
        <w:t>:</w:t>
      </w:r>
    </w:p>
    <w:p w14:paraId="39EF9795" w14:textId="77777777"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Mikroprzedsiębiorstwem: tak/nie</w:t>
      </w:r>
      <w:r w:rsidRPr="00F9353A">
        <w:rPr>
          <w:rFonts w:asciiTheme="minorHAnsi" w:hAnsiTheme="minorHAnsi" w:cstheme="minorHAnsi"/>
          <w:b/>
          <w:sz w:val="20"/>
          <w:szCs w:val="20"/>
        </w:rPr>
        <w:t>*</w:t>
      </w:r>
      <w:r w:rsidR="00195B20" w:rsidRPr="00F9353A">
        <w:rPr>
          <w:rFonts w:asciiTheme="minorHAnsi" w:hAnsiTheme="minorHAnsi" w:cstheme="minorHAnsi"/>
          <w:b/>
          <w:sz w:val="20"/>
          <w:szCs w:val="20"/>
        </w:rPr>
        <w:t>*</w:t>
      </w:r>
    </w:p>
    <w:p w14:paraId="37970346" w14:textId="77777777"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Małym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14:paraId="37656D98" w14:textId="77777777"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Średnim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14:paraId="492A3FE7" w14:textId="77777777" w:rsidR="00AF2EA5" w:rsidRPr="00F9353A" w:rsidRDefault="00AF2EA5" w:rsidP="00F9353A">
      <w:pPr>
        <w:spacing w:line="320" w:lineRule="atLeast"/>
        <w:ind w:left="360"/>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 1</w:t>
      </w:r>
    </w:p>
    <w:p w14:paraId="74E25908" w14:textId="77777777" w:rsidR="00AF2EA5" w:rsidRPr="00F9353A" w:rsidRDefault="00AF2EA5" w:rsidP="00F9353A">
      <w:pPr>
        <w:pStyle w:val="Tekstprzypisudolnego"/>
        <w:spacing w:line="320" w:lineRule="atLeast"/>
        <w:ind w:left="360"/>
        <w:jc w:val="both"/>
        <w:rPr>
          <w:rStyle w:val="DeltaViewInsertion"/>
          <w:rFonts w:asciiTheme="minorHAnsi" w:hAnsiTheme="minorHAnsi" w:cstheme="minorHAnsi"/>
          <w:b w:val="0"/>
        </w:rPr>
      </w:pPr>
      <w:r w:rsidRPr="00F9353A">
        <w:rPr>
          <w:rFonts w:asciiTheme="minorHAnsi" w:hAnsiTheme="minorHAnsi" w:cstheme="minorHAnsi"/>
          <w:i/>
        </w:rPr>
        <w:tab/>
      </w:r>
      <w:r w:rsidRPr="00F9353A">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A7E7920" w14:textId="77777777"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F9353A">
        <w:rPr>
          <w:rStyle w:val="DeltaViewInsertion"/>
          <w:rFonts w:asciiTheme="minorHAnsi" w:hAnsiTheme="minorHAnsi" w:cstheme="minorHAnsi"/>
          <w:b w:val="0"/>
        </w:rPr>
        <w:t>EUR</w:t>
      </w:r>
      <w:proofErr w:type="spellEnd"/>
      <w:r w:rsidRPr="00F9353A">
        <w:rPr>
          <w:rStyle w:val="DeltaViewInsertion"/>
          <w:rFonts w:asciiTheme="minorHAnsi" w:hAnsiTheme="minorHAnsi" w:cstheme="minorHAnsi"/>
          <w:b w:val="0"/>
        </w:rPr>
        <w:t>.</w:t>
      </w:r>
    </w:p>
    <w:p w14:paraId="50F985C8" w14:textId="77777777"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F9353A">
        <w:rPr>
          <w:rStyle w:val="DeltaViewInsertion"/>
          <w:rFonts w:asciiTheme="minorHAnsi" w:hAnsiTheme="minorHAnsi" w:cstheme="minorHAnsi"/>
          <w:b w:val="0"/>
        </w:rPr>
        <w:t>EUR</w:t>
      </w:r>
      <w:proofErr w:type="spellEnd"/>
      <w:r w:rsidRPr="00F9353A">
        <w:rPr>
          <w:rStyle w:val="DeltaViewInsertion"/>
          <w:rFonts w:asciiTheme="minorHAnsi" w:hAnsiTheme="minorHAnsi" w:cstheme="minorHAnsi"/>
          <w:b w:val="0"/>
        </w:rPr>
        <w:t>.</w:t>
      </w:r>
    </w:p>
    <w:p w14:paraId="0F8E3C99" w14:textId="77777777" w:rsidR="00AF2EA5" w:rsidRPr="00F9353A" w:rsidRDefault="00AF2EA5" w:rsidP="00F9353A">
      <w:pPr>
        <w:pStyle w:val="Tekstprzypisudolnego"/>
        <w:spacing w:line="320" w:lineRule="atLeast"/>
        <w:ind w:left="360" w:hanging="12"/>
        <w:jc w:val="both"/>
        <w:rPr>
          <w:rFonts w:asciiTheme="minorHAnsi" w:hAnsiTheme="minorHAnsi" w:cstheme="minorHAnsi"/>
          <w:i/>
        </w:rPr>
      </w:pPr>
      <w:r w:rsidRPr="00F9353A">
        <w:rPr>
          <w:rStyle w:val="DeltaViewInsertion"/>
          <w:rFonts w:asciiTheme="minorHAnsi" w:hAnsiTheme="minorHAnsi" w:cstheme="minorHAnsi"/>
          <w:b w:val="0"/>
        </w:rPr>
        <w:t>Średnie przedsiębiorstwa: przedsiębiorstwa, które nie są mikroprzedsiębiorstwami ani małymi przedsiębiorstwami</w:t>
      </w:r>
      <w:r w:rsidRPr="00F9353A">
        <w:rPr>
          <w:rFonts w:asciiTheme="minorHAnsi" w:hAnsiTheme="minorHAnsi" w:cstheme="minorHAnsi"/>
          <w:b/>
          <w:i/>
        </w:rPr>
        <w:t xml:space="preserve"> </w:t>
      </w:r>
      <w:r w:rsidRPr="00F9353A">
        <w:rPr>
          <w:rFonts w:asciiTheme="minorHAnsi" w:hAnsiTheme="minorHAnsi" w:cstheme="minorHAnsi"/>
          <w:i/>
        </w:rPr>
        <w:t xml:space="preserve">i które zatrudniają mniej niż 250 osób i których roczny obrót nie przekracza 50 milionów </w:t>
      </w:r>
      <w:proofErr w:type="spellStart"/>
      <w:r w:rsidRPr="00F9353A">
        <w:rPr>
          <w:rFonts w:asciiTheme="minorHAnsi" w:hAnsiTheme="minorHAnsi" w:cstheme="minorHAnsi"/>
          <w:i/>
        </w:rPr>
        <w:t>EUR</w:t>
      </w:r>
      <w:proofErr w:type="spellEnd"/>
      <w:r w:rsidRPr="00F9353A">
        <w:rPr>
          <w:rFonts w:asciiTheme="minorHAnsi" w:hAnsiTheme="minorHAnsi" w:cstheme="minorHAnsi"/>
          <w:i/>
        </w:rPr>
        <w:t xml:space="preserve"> lub roczna suma bilansowa nie przekracza 43 milionów </w:t>
      </w:r>
      <w:proofErr w:type="spellStart"/>
      <w:r w:rsidRPr="00F9353A">
        <w:rPr>
          <w:rFonts w:asciiTheme="minorHAnsi" w:hAnsiTheme="minorHAnsi" w:cstheme="minorHAnsi"/>
          <w:i/>
        </w:rPr>
        <w:t>EUR</w:t>
      </w:r>
      <w:proofErr w:type="spellEnd"/>
      <w:r w:rsidRPr="00F9353A">
        <w:rPr>
          <w:rFonts w:asciiTheme="minorHAnsi" w:hAnsiTheme="minorHAnsi" w:cstheme="minorHAnsi"/>
          <w:i/>
        </w:rPr>
        <w:t>.</w:t>
      </w:r>
    </w:p>
    <w:p w14:paraId="5EB7857C" w14:textId="77777777" w:rsidR="00AF2EA5" w:rsidRPr="00F9353A" w:rsidRDefault="00AF2EA5" w:rsidP="00F9353A">
      <w:pPr>
        <w:spacing w:line="320" w:lineRule="atLeast"/>
        <w:ind w:left="360"/>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w:t>
      </w:r>
      <w:r w:rsidR="00195B20" w:rsidRPr="00F9353A">
        <w:rPr>
          <w:rFonts w:asciiTheme="minorHAnsi" w:hAnsiTheme="minorHAnsi" w:cstheme="minorHAnsi"/>
          <w:b/>
          <w:i/>
          <w:sz w:val="20"/>
          <w:szCs w:val="20"/>
          <w:u w:val="single"/>
        </w:rPr>
        <w:t>*</w:t>
      </w:r>
      <w:r w:rsidRPr="00F9353A">
        <w:rPr>
          <w:rFonts w:asciiTheme="minorHAnsi" w:hAnsiTheme="minorHAnsi" w:cstheme="minorHAnsi"/>
          <w:b/>
          <w:i/>
          <w:sz w:val="20"/>
          <w:szCs w:val="20"/>
          <w:u w:val="single"/>
        </w:rPr>
        <w:t>niepotrzebne skreślić.</w:t>
      </w:r>
    </w:p>
    <w:p w14:paraId="4188BFF6" w14:textId="77777777"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Oświadczenie Wykonawcy dotyczące przesłanek wykluczenia z postępowania na podstawie art. </w:t>
      </w:r>
      <w:r w:rsidR="009852F3" w:rsidRPr="00F9353A">
        <w:rPr>
          <w:rFonts w:asciiTheme="minorHAnsi" w:hAnsiTheme="minorHAnsi" w:cstheme="minorHAnsi"/>
          <w:b/>
          <w:sz w:val="20"/>
          <w:szCs w:val="20"/>
          <w:u w:val="single"/>
        </w:rPr>
        <w:t>1</w:t>
      </w:r>
      <w:r w:rsidRPr="00F9353A">
        <w:rPr>
          <w:rFonts w:asciiTheme="minorHAnsi" w:hAnsiTheme="minorHAnsi" w:cstheme="minorHAnsi"/>
          <w:b/>
          <w:sz w:val="20"/>
          <w:szCs w:val="20"/>
          <w:u w:val="single"/>
        </w:rPr>
        <w:t xml:space="preserve">25 ust. 1 ustawy z dnia </w:t>
      </w:r>
      <w:r w:rsidR="00660E70" w:rsidRPr="00F9353A">
        <w:rPr>
          <w:rFonts w:asciiTheme="minorHAnsi" w:hAnsiTheme="minorHAnsi" w:cstheme="minorHAnsi"/>
          <w:b/>
          <w:sz w:val="20"/>
          <w:szCs w:val="20"/>
          <w:u w:val="single"/>
        </w:rPr>
        <w:t xml:space="preserve">11 września 2019 r. </w:t>
      </w:r>
      <w:r w:rsidRPr="00F9353A">
        <w:rPr>
          <w:rFonts w:asciiTheme="minorHAnsi" w:hAnsiTheme="minorHAnsi" w:cstheme="minorHAnsi"/>
          <w:b/>
          <w:sz w:val="20"/>
          <w:szCs w:val="20"/>
          <w:u w:val="single"/>
        </w:rPr>
        <w:t>– Prawo zamówień publicznych (dalej: „ustawa”)</w:t>
      </w:r>
    </w:p>
    <w:p w14:paraId="36391902" w14:textId="77777777"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OŚWIADCZENIA DOTYCZĄCE WYKONAWCY:</w:t>
      </w:r>
    </w:p>
    <w:p w14:paraId="478136FF" w14:textId="77777777"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108</w:t>
      </w:r>
      <w:r w:rsidRPr="00F9353A">
        <w:rPr>
          <w:rFonts w:asciiTheme="minorHAnsi" w:hAnsiTheme="minorHAnsi" w:cstheme="minorHAnsi"/>
          <w:sz w:val="20"/>
          <w:szCs w:val="20"/>
        </w:rPr>
        <w:t xml:space="preserve"> ust 1</w:t>
      </w:r>
      <w:r w:rsidR="00660E70" w:rsidRPr="00F9353A">
        <w:rPr>
          <w:rFonts w:asciiTheme="minorHAnsi" w:hAnsiTheme="minorHAnsi" w:cstheme="minorHAnsi"/>
          <w:sz w:val="20"/>
          <w:szCs w:val="20"/>
        </w:rPr>
        <w:t xml:space="preserve"> pkt 1-6</w:t>
      </w:r>
      <w:r w:rsidRPr="00F9353A">
        <w:rPr>
          <w:rFonts w:asciiTheme="minorHAnsi" w:hAnsiTheme="minorHAnsi" w:cstheme="minorHAnsi"/>
          <w:sz w:val="20"/>
          <w:szCs w:val="20"/>
        </w:rPr>
        <w:t xml:space="preserve"> ustawy.</w:t>
      </w:r>
    </w:p>
    <w:p w14:paraId="4327A33D" w14:textId="77777777"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416187"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14:paraId="62AE2364" w14:textId="77777777"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zachodzą w stosunku do mnie podstawy wykluczenia z postępowania na podstawie art.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 xml:space="preserve">) ustawy (podać mającą zastosowanie podstawę wykluczenia spośród wymienionych w art. </w:t>
      </w:r>
      <w:r w:rsidR="00660E70" w:rsidRPr="00F9353A">
        <w:rPr>
          <w:rFonts w:asciiTheme="minorHAnsi" w:hAnsiTheme="minorHAnsi" w:cstheme="minorHAnsi"/>
          <w:sz w:val="20"/>
          <w:szCs w:val="20"/>
        </w:rPr>
        <w:t>108 ust.</w:t>
      </w:r>
      <w:r w:rsidRPr="00F9353A">
        <w:rPr>
          <w:rFonts w:asciiTheme="minorHAnsi" w:hAnsiTheme="minorHAnsi" w:cstheme="minorHAnsi"/>
          <w:sz w:val="20"/>
          <w:szCs w:val="20"/>
        </w:rPr>
        <w:t xml:space="preserve"> 1 pkt </w:t>
      </w:r>
      <w:r w:rsidR="00660E70" w:rsidRPr="00F9353A">
        <w:rPr>
          <w:rFonts w:asciiTheme="minorHAnsi" w:hAnsiTheme="minorHAnsi" w:cstheme="minorHAnsi"/>
          <w:sz w:val="20"/>
          <w:szCs w:val="20"/>
        </w:rPr>
        <w:t xml:space="preserve">1, 2, 5 i 6 </w:t>
      </w:r>
      <w:r w:rsidRPr="00F9353A">
        <w:rPr>
          <w:rFonts w:asciiTheme="minorHAnsi" w:hAnsiTheme="minorHAnsi" w:cstheme="minorHAnsi"/>
          <w:sz w:val="20"/>
          <w:szCs w:val="20"/>
        </w:rPr>
        <w:t xml:space="preserve">lub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9029B6"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 Jednocześnie oświadczam, że w związku z ww. okolicznością, na podstawie art. </w:t>
      </w:r>
      <w:r w:rsidR="00660E70" w:rsidRPr="00F9353A">
        <w:rPr>
          <w:rFonts w:asciiTheme="minorHAnsi" w:hAnsiTheme="minorHAnsi" w:cstheme="minorHAnsi"/>
          <w:sz w:val="20"/>
          <w:szCs w:val="20"/>
        </w:rPr>
        <w:t>110</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podjąłem następujące środki naprawcze: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w:t>
      </w:r>
    </w:p>
    <w:p w14:paraId="4D909110" w14:textId="77777777"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OŚWIADCZENIE DOTYCZĄCE PODANYCH INFORMACJI:</w:t>
      </w:r>
    </w:p>
    <w:p w14:paraId="3E19F592" w14:textId="77777777" w:rsidR="00AF2EA5" w:rsidRPr="00F9353A" w:rsidRDefault="00AF2EA5" w:rsidP="00F9353A">
      <w:p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04EEA4F4" w14:textId="77777777" w:rsidR="00AF2EA5" w:rsidRPr="00F9353A" w:rsidRDefault="00195B20"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UWAGA</w:t>
      </w:r>
    </w:p>
    <w:p w14:paraId="523ADFFC" w14:textId="77777777" w:rsidR="00195B20" w:rsidRPr="00F9353A" w:rsidRDefault="00195B20"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Wykonawca, w przypadku polegania na zdolnościach lub sytuacji podmiotów udostępniających zasoby, przedstawia, wraz z oświadczeniem</w:t>
      </w:r>
      <w:r w:rsidR="00CC1767" w:rsidRPr="00F9353A">
        <w:rPr>
          <w:rFonts w:asciiTheme="minorHAnsi" w:hAnsiTheme="minorHAnsi" w:cstheme="minorHAnsi"/>
          <w:sz w:val="20"/>
          <w:szCs w:val="20"/>
        </w:rPr>
        <w:t xml:space="preserve"> własnym</w:t>
      </w:r>
      <w:r w:rsidRPr="00F9353A">
        <w:rPr>
          <w:rFonts w:asciiTheme="minorHAnsi" w:hAnsiTheme="minorHAnsi" w:cstheme="minorHAnsi"/>
          <w:sz w:val="20"/>
          <w:szCs w:val="20"/>
        </w:rPr>
        <w:t>, także oświadczenie podmiotu udostępniającego zasoby, potwierdzające brak podstaw wykluczenia tego podmiotu</w:t>
      </w:r>
    </w:p>
    <w:p w14:paraId="37AF9AFE" w14:textId="77777777" w:rsidR="00D474C2" w:rsidRPr="00F9353A" w:rsidRDefault="00D474C2" w:rsidP="00F9353A">
      <w:pPr>
        <w:spacing w:line="320" w:lineRule="atLeast"/>
        <w:jc w:val="both"/>
        <w:rPr>
          <w:rFonts w:asciiTheme="minorHAnsi" w:hAnsiTheme="minorHAnsi" w:cstheme="minorHAnsi"/>
          <w:sz w:val="20"/>
          <w:szCs w:val="20"/>
        </w:rPr>
      </w:pPr>
    </w:p>
    <w:p w14:paraId="66D9D0F2" w14:textId="77777777" w:rsidR="000933BD" w:rsidRPr="00F9353A" w:rsidRDefault="000933BD" w:rsidP="00F9353A">
      <w:pPr>
        <w:pStyle w:val="siwz-3"/>
        <w:spacing w:before="0" w:after="0" w:line="320" w:lineRule="atLeast"/>
        <w:rPr>
          <w:rFonts w:asciiTheme="minorHAnsi" w:hAnsiTheme="minorHAnsi" w:cstheme="minorHAnsi"/>
          <w:b/>
          <w:sz w:val="20"/>
          <w:szCs w:val="20"/>
        </w:rPr>
      </w:pPr>
      <w:bookmarkStart w:id="103" w:name="_Toc101954444"/>
      <w:bookmarkStart w:id="104" w:name="_Toc102640325"/>
      <w:bookmarkStart w:id="105" w:name="_Toc19080548"/>
      <w:r w:rsidRPr="00F9353A">
        <w:rPr>
          <w:rFonts w:asciiTheme="minorHAnsi" w:hAnsiTheme="minorHAnsi" w:cstheme="minorHAnsi"/>
          <w:b/>
          <w:sz w:val="20"/>
          <w:szCs w:val="20"/>
        </w:rPr>
        <w:lastRenderedPageBreak/>
        <w:t xml:space="preserve">Załącznik nr </w:t>
      </w:r>
      <w:proofErr w:type="spellStart"/>
      <w:r w:rsidRPr="00F9353A">
        <w:rPr>
          <w:rFonts w:asciiTheme="minorHAnsi" w:hAnsiTheme="minorHAnsi" w:cstheme="minorHAnsi"/>
          <w:b/>
          <w:sz w:val="20"/>
          <w:szCs w:val="20"/>
        </w:rPr>
        <w:t>2A</w:t>
      </w:r>
      <w:proofErr w:type="spellEnd"/>
      <w:r w:rsidRPr="00F9353A">
        <w:rPr>
          <w:rFonts w:asciiTheme="minorHAnsi" w:hAnsiTheme="minorHAnsi" w:cstheme="minorHAnsi"/>
          <w:b/>
          <w:sz w:val="20"/>
          <w:szCs w:val="20"/>
        </w:rPr>
        <w:t xml:space="preserve">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 xml:space="preserve"> – wzór Oświadczenia</w:t>
      </w:r>
      <w:r w:rsidRPr="00F9353A">
        <w:rPr>
          <w:rFonts w:asciiTheme="minorHAnsi" w:hAnsiTheme="minorHAnsi" w:cstheme="minorHAnsi"/>
          <w:sz w:val="20"/>
          <w:szCs w:val="20"/>
        </w:rPr>
        <w:t xml:space="preserve"> </w:t>
      </w:r>
      <w:r w:rsidRPr="00F9353A">
        <w:rPr>
          <w:rFonts w:asciiTheme="minorHAnsi" w:hAnsiTheme="minorHAnsi" w:cstheme="minorHAnsi"/>
          <w:b/>
          <w:sz w:val="20"/>
          <w:szCs w:val="20"/>
        </w:rPr>
        <w:t>o potwierdzeniu braku podstaw wykluczenia –</w:t>
      </w:r>
      <w:bookmarkStart w:id="106" w:name="_Hlk102635218"/>
      <w:r w:rsidRPr="00F9353A">
        <w:rPr>
          <w:rFonts w:asciiTheme="minorHAnsi" w:hAnsiTheme="minorHAnsi" w:cstheme="minorHAnsi"/>
          <w:b/>
          <w:sz w:val="20"/>
          <w:szCs w:val="20"/>
        </w:rPr>
        <w:t xml:space="preserve"> art. 7 ustawy o szczególnych rozwiązaniach</w:t>
      </w:r>
      <w:bookmarkEnd w:id="103"/>
      <w:bookmarkEnd w:id="104"/>
      <w:bookmarkEnd w:id="106"/>
    </w:p>
    <w:p w14:paraId="4D31C97A" w14:textId="77777777"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0A0B26F0" w14:textId="77777777" w:rsidR="000933BD" w:rsidRPr="00F9353A" w:rsidRDefault="000933BD" w:rsidP="00F9353A">
      <w:pPr>
        <w:spacing w:line="320" w:lineRule="atLeast"/>
        <w:rPr>
          <w:rFonts w:asciiTheme="minorHAnsi" w:hAnsiTheme="minorHAnsi" w:cstheme="minorHAnsi"/>
          <w:sz w:val="20"/>
          <w:szCs w:val="20"/>
        </w:rPr>
      </w:pPr>
    </w:p>
    <w:p w14:paraId="68E181F4" w14:textId="77777777"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2E435365" w14:textId="77777777" w:rsidR="000933BD" w:rsidRPr="00F9353A" w:rsidRDefault="000933BD" w:rsidP="00F9353A">
      <w:pPr>
        <w:spacing w:line="320" w:lineRule="atLeast"/>
        <w:rPr>
          <w:rFonts w:asciiTheme="minorHAnsi" w:hAnsiTheme="minorHAnsi" w:cstheme="minorHAnsi"/>
          <w:b/>
          <w:bCs/>
          <w:iCs/>
          <w:sz w:val="20"/>
          <w:szCs w:val="20"/>
        </w:rPr>
      </w:pPr>
    </w:p>
    <w:p w14:paraId="67E316CA" w14:textId="77777777" w:rsidR="000933BD" w:rsidRPr="00F9353A" w:rsidRDefault="000933BD" w:rsidP="00F9353A">
      <w:pPr>
        <w:spacing w:line="320" w:lineRule="atLeast"/>
        <w:jc w:val="both"/>
        <w:rPr>
          <w:rFonts w:asciiTheme="minorHAnsi" w:hAnsiTheme="minorHAnsi" w:cstheme="minorHAnsi"/>
          <w:sz w:val="20"/>
          <w:szCs w:val="20"/>
        </w:rPr>
      </w:pPr>
    </w:p>
    <w:p w14:paraId="0DEE4011" w14:textId="77777777" w:rsidR="000933BD" w:rsidRPr="00F9353A" w:rsidRDefault="000933BD"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braku podstaw wykluczenia – art. 7 ustawy o szczególnych rozwiązaniach</w:t>
      </w:r>
    </w:p>
    <w:p w14:paraId="081C893F" w14:textId="77777777" w:rsidR="000933BD" w:rsidRPr="00F9353A" w:rsidRDefault="000933BD" w:rsidP="00F9353A">
      <w:pPr>
        <w:spacing w:line="320" w:lineRule="atLeast"/>
        <w:jc w:val="both"/>
        <w:rPr>
          <w:rFonts w:asciiTheme="minorHAnsi" w:hAnsiTheme="minorHAnsi" w:cstheme="minorHAnsi"/>
          <w:sz w:val="20"/>
          <w:szCs w:val="20"/>
        </w:rPr>
      </w:pPr>
    </w:p>
    <w:p w14:paraId="49C9EAC9" w14:textId="77777777" w:rsidR="000933BD" w:rsidRPr="00F9353A" w:rsidRDefault="004152B0" w:rsidP="00F9353A">
      <w:pPr>
        <w:spacing w:line="320" w:lineRule="atLeast"/>
        <w:ind w:left="3545" w:firstLine="709"/>
        <w:jc w:val="both"/>
        <w:rPr>
          <w:rFonts w:asciiTheme="minorHAnsi" w:hAnsiTheme="minorHAnsi" w:cstheme="minorHAnsi"/>
          <w:sz w:val="20"/>
          <w:szCs w:val="20"/>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624103FF" w14:textId="77777777" w:rsidR="004152B0" w:rsidRPr="00F9353A" w:rsidRDefault="004152B0" w:rsidP="00F9353A">
      <w:pPr>
        <w:spacing w:line="320" w:lineRule="atLeast"/>
        <w:ind w:left="3545" w:firstLine="709"/>
        <w:jc w:val="both"/>
        <w:rPr>
          <w:rFonts w:asciiTheme="minorHAnsi" w:hAnsiTheme="minorHAnsi" w:cstheme="minorHAnsi"/>
          <w:sz w:val="20"/>
          <w:szCs w:val="20"/>
        </w:rPr>
      </w:pPr>
    </w:p>
    <w:p w14:paraId="73434BD0" w14:textId="77777777" w:rsidR="000933BD" w:rsidRPr="00F9353A" w:rsidRDefault="000933BD" w:rsidP="00F9353A">
      <w:pPr>
        <w:spacing w:line="320" w:lineRule="atLeast"/>
        <w:jc w:val="both"/>
        <w:rPr>
          <w:rFonts w:asciiTheme="minorHAnsi" w:hAnsiTheme="minorHAnsi" w:cstheme="minorHAnsi"/>
          <w:sz w:val="20"/>
          <w:szCs w:val="20"/>
        </w:rPr>
      </w:pPr>
      <w:bookmarkStart w:id="107" w:name="_Toc101954445"/>
      <w:r w:rsidRPr="00F9353A">
        <w:rPr>
          <w:rFonts w:asciiTheme="minorHAnsi" w:hAnsiTheme="minorHAnsi" w:cstheme="minorHAnsi"/>
          <w:sz w:val="20"/>
          <w:szCs w:val="20"/>
        </w:rPr>
        <w:t>Przystępując do udziału w postępowaniu o zamówienie publiczne na „</w:t>
      </w:r>
      <w:r w:rsidR="0012113E" w:rsidRPr="00F9353A">
        <w:rPr>
          <w:rFonts w:asciiTheme="minorHAnsi" w:hAnsiTheme="minorHAnsi" w:cstheme="minorHAnsi"/>
          <w:b/>
          <w:sz w:val="20"/>
          <w:szCs w:val="20"/>
        </w:rPr>
        <w:t>Świadczenie usług pocztowych w obrocie krajowym i zagranicznym</w:t>
      </w:r>
      <w:r w:rsidRPr="00F9353A">
        <w:rPr>
          <w:rFonts w:asciiTheme="minorHAnsi" w:hAnsiTheme="minorHAnsi" w:cstheme="minorHAnsi"/>
          <w:b/>
          <w:bCs/>
          <w:color w:val="000000"/>
          <w:sz w:val="20"/>
          <w:szCs w:val="20"/>
        </w:rPr>
        <w:t>”</w:t>
      </w:r>
      <w:r w:rsidRPr="00F9353A" w:rsidDel="00004CAF">
        <w:rPr>
          <w:rFonts w:asciiTheme="minorHAnsi" w:hAnsiTheme="minorHAnsi" w:cstheme="minorHAnsi"/>
          <w:b/>
          <w:bCs/>
          <w:color w:val="000000"/>
          <w:sz w:val="20"/>
          <w:szCs w:val="20"/>
        </w:rPr>
        <w:t xml:space="preserve"> </w:t>
      </w:r>
      <w:r w:rsidRPr="00F9353A">
        <w:rPr>
          <w:rFonts w:asciiTheme="minorHAnsi" w:hAnsiTheme="minorHAnsi" w:cstheme="minorHAnsi"/>
          <w:sz w:val="20"/>
          <w:szCs w:val="20"/>
        </w:rPr>
        <w:t>oświadczam(-y), że na dzień złożenia niniejszego oświadczenia nie podlegam(-y) wykluczeniu na podstawie na podstawie:</w:t>
      </w:r>
      <w:bookmarkEnd w:id="107"/>
      <w:r w:rsidRPr="00F9353A">
        <w:rPr>
          <w:rFonts w:asciiTheme="minorHAnsi" w:hAnsiTheme="minorHAnsi" w:cstheme="minorHAnsi"/>
          <w:sz w:val="20"/>
          <w:szCs w:val="20"/>
        </w:rPr>
        <w:t xml:space="preserve"> </w:t>
      </w:r>
    </w:p>
    <w:p w14:paraId="77C06644" w14:textId="77777777" w:rsidR="000933BD" w:rsidRPr="00F9353A" w:rsidRDefault="000933BD" w:rsidP="00F35C23">
      <w:pPr>
        <w:pStyle w:val="Akapitzlist"/>
        <w:numPr>
          <w:ilvl w:val="0"/>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B203AB6" w14:textId="77777777" w:rsidR="000933BD" w:rsidRPr="00F9353A" w:rsidRDefault="000933BD" w:rsidP="00F35C23">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Nie jestem podmiotem wymienionym w wykazach określonych w </w:t>
      </w:r>
      <w:hyperlink r:id="rId47"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8"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0E792346" w14:textId="77777777" w:rsidR="000933BD" w:rsidRPr="00F9353A" w:rsidRDefault="000933BD" w:rsidP="00F35C23">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14:paraId="584AEF06" w14:textId="77777777" w:rsidR="000933BD" w:rsidRPr="00F9353A" w:rsidRDefault="000933BD" w:rsidP="00F35C23">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Dla którego nie występuje beneficjent </w:t>
      </w:r>
      <w:proofErr w:type="spellStart"/>
      <w:r w:rsidRPr="00F9353A">
        <w:rPr>
          <w:rFonts w:asciiTheme="minorHAnsi" w:hAnsiTheme="minorHAnsi" w:cstheme="minorHAnsi"/>
          <w:sz w:val="20"/>
          <w:szCs w:val="20"/>
        </w:rPr>
        <w:t>rzeczywisty.</w:t>
      </w:r>
      <w:r w:rsidRPr="00F9353A">
        <w:rPr>
          <w:rFonts w:asciiTheme="minorHAnsi" w:hAnsiTheme="minorHAnsi" w:cstheme="minorHAnsi"/>
          <w:sz w:val="20"/>
          <w:szCs w:val="20"/>
          <w:vertAlign w:val="superscript"/>
        </w:rPr>
        <w:t>1</w:t>
      </w:r>
      <w:proofErr w:type="spellEnd"/>
    </w:p>
    <w:p w14:paraId="4DC094AB" w14:textId="77777777" w:rsidR="000933BD" w:rsidRPr="00F9353A" w:rsidRDefault="000933BD" w:rsidP="00F35C23">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beneficjentem rzeczywistym w rozumieniu </w:t>
      </w:r>
      <w:hyperlink r:id="rId49"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w:t>
      </w:r>
    </w:p>
    <w:p w14:paraId="701435A4" w14:textId="77777777" w:rsidR="000933BD" w:rsidRPr="00F9353A" w:rsidRDefault="000933BD" w:rsidP="00F9353A">
      <w:pPr>
        <w:pStyle w:val="Akapitzlist"/>
        <w:spacing w:line="320" w:lineRule="atLeast"/>
        <w:ind w:left="792"/>
        <w:jc w:val="both"/>
        <w:rPr>
          <w:rFonts w:asciiTheme="minorHAnsi" w:hAnsiTheme="minorHAnsi" w:cstheme="minorHAnsi"/>
          <w:sz w:val="20"/>
          <w:szCs w:val="20"/>
        </w:rPr>
      </w:pPr>
    </w:p>
    <w:p w14:paraId="525AC665" w14:textId="77777777" w:rsidR="000933BD" w:rsidRPr="00F9353A" w:rsidRDefault="000933BD" w:rsidP="00F35C23">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14:paraId="7F79E73B"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osoba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wymieniona w wykazach określonych w </w:t>
      </w:r>
      <w:hyperlink r:id="rId50"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1"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2A8BAC6"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1E11E69E" w14:textId="77777777" w:rsidR="000933BD" w:rsidRPr="00F9353A" w:rsidRDefault="000933BD" w:rsidP="00F35C23">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14:paraId="2FC90714"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osoba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wymieniona w wykazach określonych w </w:t>
      </w:r>
      <w:hyperlink r:id="rId52"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3"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E216647" w14:textId="77777777" w:rsidR="000933BD" w:rsidRPr="00F9353A" w:rsidRDefault="000933BD" w:rsidP="00F35C23">
      <w:pPr>
        <w:pStyle w:val="Akapitzlist"/>
        <w:numPr>
          <w:ilvl w:val="1"/>
          <w:numId w:val="15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14:paraId="725D8DBA" w14:textId="77777777" w:rsidR="000933BD" w:rsidRPr="00F9353A" w:rsidRDefault="000933BD" w:rsidP="00F35C23">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Dla którego nie występuje jednostka </w:t>
      </w:r>
      <w:proofErr w:type="spellStart"/>
      <w:r w:rsidRPr="00F9353A">
        <w:rPr>
          <w:rFonts w:asciiTheme="minorHAnsi" w:hAnsiTheme="minorHAnsi" w:cstheme="minorHAnsi"/>
          <w:sz w:val="20"/>
          <w:szCs w:val="20"/>
        </w:rPr>
        <w:t>dominująca.1</w:t>
      </w:r>
      <w:proofErr w:type="spellEnd"/>
    </w:p>
    <w:p w14:paraId="0A1313E8" w14:textId="77777777" w:rsidR="000933BD" w:rsidRPr="00F9353A" w:rsidRDefault="000933BD" w:rsidP="00F35C23">
      <w:pPr>
        <w:pStyle w:val="Akapitzlist"/>
        <w:numPr>
          <w:ilvl w:val="2"/>
          <w:numId w:val="154"/>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jednostką dominującą w rozumieniu </w:t>
      </w:r>
      <w:hyperlink r:id="rId54"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w:t>
      </w:r>
    </w:p>
    <w:p w14:paraId="18EF5E29"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31FC0B2F" w14:textId="77777777" w:rsidR="000933BD" w:rsidRPr="00F9353A" w:rsidRDefault="000933BD" w:rsidP="00F35C23">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14:paraId="2D45DE12"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ww. podmiot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wymieniony w wykazach określonych w </w:t>
      </w:r>
      <w:hyperlink r:id="rId55"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6"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C6523C4" w14:textId="77777777" w:rsidR="000933BD" w:rsidRPr="00F9353A" w:rsidRDefault="000933BD" w:rsidP="00F9353A">
      <w:pPr>
        <w:spacing w:line="320" w:lineRule="atLeast"/>
        <w:jc w:val="both"/>
        <w:rPr>
          <w:rFonts w:asciiTheme="minorHAnsi" w:hAnsiTheme="minorHAnsi" w:cstheme="minorHAnsi"/>
          <w:sz w:val="20"/>
          <w:szCs w:val="20"/>
        </w:rPr>
      </w:pPr>
    </w:p>
    <w:p w14:paraId="7F19FE20" w14:textId="77777777" w:rsidR="000933BD" w:rsidRPr="00F9353A" w:rsidRDefault="000933BD" w:rsidP="00F35C23">
      <w:pPr>
        <w:pStyle w:val="Akapitzlist"/>
        <w:numPr>
          <w:ilvl w:val="3"/>
          <w:numId w:val="154"/>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14:paraId="23370F6F"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podmiot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wymieniony w wykazach określonych w </w:t>
      </w:r>
      <w:hyperlink r:id="rId57"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8"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257C7E7"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4C9CB3B2" w14:textId="77777777"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32A69825"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3C278D2C" w14:textId="77777777"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vertAlign w:val="superscript"/>
        </w:rPr>
        <w:t xml:space="preserve">1 </w:t>
      </w:r>
      <w:r w:rsidRPr="00F9353A">
        <w:rPr>
          <w:rFonts w:asciiTheme="minorHAnsi" w:hAnsiTheme="minorHAnsi" w:cstheme="minorHAnsi"/>
          <w:sz w:val="20"/>
          <w:szCs w:val="20"/>
        </w:rPr>
        <w:t>Niepotrzebne skreślić</w:t>
      </w:r>
    </w:p>
    <w:p w14:paraId="545FA0A2" w14:textId="77777777" w:rsidR="000933BD" w:rsidRPr="00F9353A" w:rsidRDefault="000933BD" w:rsidP="00F9353A">
      <w:pPr>
        <w:spacing w:line="320" w:lineRule="atLeast"/>
        <w:rPr>
          <w:rFonts w:asciiTheme="minorHAnsi" w:hAnsiTheme="minorHAnsi" w:cstheme="minorHAnsi"/>
          <w:b/>
          <w:sz w:val="20"/>
          <w:szCs w:val="20"/>
        </w:rPr>
      </w:pPr>
    </w:p>
    <w:p w14:paraId="73A243E9" w14:textId="77777777" w:rsidR="000933BD" w:rsidRPr="00F9353A" w:rsidRDefault="000933BD" w:rsidP="00F9353A">
      <w:pPr>
        <w:tabs>
          <w:tab w:val="left" w:pos="3015"/>
        </w:tabs>
        <w:spacing w:line="320" w:lineRule="atLeast"/>
        <w:jc w:val="right"/>
        <w:rPr>
          <w:rFonts w:asciiTheme="minorHAnsi" w:hAnsiTheme="minorHAnsi" w:cstheme="minorHAnsi"/>
          <w:b/>
          <w:sz w:val="20"/>
          <w:szCs w:val="20"/>
        </w:rPr>
      </w:pPr>
    </w:p>
    <w:p w14:paraId="3314326A" w14:textId="77777777" w:rsidR="000933BD" w:rsidRPr="00F9353A" w:rsidRDefault="000933BD" w:rsidP="00F9353A">
      <w:pPr>
        <w:spacing w:line="320" w:lineRule="atLeast"/>
        <w:rPr>
          <w:rFonts w:asciiTheme="minorHAnsi" w:hAnsiTheme="minorHAnsi" w:cstheme="minorHAnsi"/>
          <w:b/>
          <w:sz w:val="20"/>
          <w:szCs w:val="20"/>
        </w:rPr>
      </w:pPr>
      <w:r w:rsidRPr="00F9353A">
        <w:rPr>
          <w:rFonts w:asciiTheme="minorHAnsi" w:hAnsiTheme="minorHAnsi" w:cstheme="minorHAnsi"/>
          <w:b/>
          <w:sz w:val="20"/>
          <w:szCs w:val="20"/>
        </w:rPr>
        <w:br w:type="page"/>
      </w:r>
    </w:p>
    <w:p w14:paraId="28DECE39" w14:textId="77777777" w:rsidR="00AF2EA5" w:rsidRPr="00F9353A" w:rsidRDefault="00AF2EA5" w:rsidP="00F9353A">
      <w:pPr>
        <w:tabs>
          <w:tab w:val="left" w:pos="3015"/>
        </w:tabs>
        <w:spacing w:line="320" w:lineRule="atLeast"/>
        <w:jc w:val="right"/>
        <w:rPr>
          <w:rFonts w:asciiTheme="minorHAnsi" w:hAnsiTheme="minorHAnsi" w:cstheme="minorHAnsi"/>
          <w:b/>
          <w:sz w:val="20"/>
          <w:szCs w:val="20"/>
        </w:rPr>
      </w:pPr>
      <w:r w:rsidRPr="00F9353A">
        <w:rPr>
          <w:rFonts w:asciiTheme="minorHAnsi" w:hAnsiTheme="minorHAnsi" w:cstheme="minorHAnsi"/>
          <w:b/>
          <w:sz w:val="20"/>
          <w:szCs w:val="20"/>
        </w:rPr>
        <w:lastRenderedPageBreak/>
        <w:t xml:space="preserve">Załącznik nr 3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 xml:space="preserve">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198"/>
      </w:tblGrid>
      <w:tr w:rsidR="00AF2EA5" w:rsidRPr="00F9353A" w14:paraId="0CE32535" w14:textId="77777777" w:rsidTr="002C35AB">
        <w:tc>
          <w:tcPr>
            <w:tcW w:w="3114" w:type="dxa"/>
          </w:tcPr>
          <w:p w14:paraId="069A1FA7" w14:textId="77777777" w:rsidR="00AF2EA5" w:rsidRPr="00F9353A" w:rsidRDefault="00AF2EA5" w:rsidP="00F9353A">
            <w:pPr>
              <w:spacing w:line="320" w:lineRule="atLeast"/>
              <w:jc w:val="center"/>
              <w:rPr>
                <w:rFonts w:asciiTheme="minorHAnsi" w:hAnsiTheme="minorHAnsi" w:cstheme="minorHAnsi"/>
                <w:b/>
                <w:i/>
                <w:sz w:val="20"/>
                <w:szCs w:val="20"/>
              </w:rPr>
            </w:pPr>
          </w:p>
          <w:p w14:paraId="61BCECF5"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27DB620D" w14:textId="77777777" w:rsidR="00AF2EA5" w:rsidRPr="00F9353A" w:rsidRDefault="00AF2EA5" w:rsidP="00F9353A">
            <w:pPr>
              <w:spacing w:line="320" w:lineRule="atLeast"/>
              <w:rPr>
                <w:rFonts w:asciiTheme="minorHAnsi" w:hAnsiTheme="minorHAnsi" w:cstheme="minorHAnsi"/>
                <w:b/>
                <w:i/>
                <w:sz w:val="20"/>
                <w:szCs w:val="20"/>
              </w:rPr>
            </w:pPr>
          </w:p>
          <w:p w14:paraId="264D478B"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7DBE6986"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14:paraId="0117088C" w14:textId="77777777" w:rsidR="00AF2EA5" w:rsidRPr="00F9353A" w:rsidRDefault="00AF2EA5" w:rsidP="00F9353A">
      <w:pPr>
        <w:spacing w:line="320" w:lineRule="atLeast"/>
        <w:rPr>
          <w:rFonts w:asciiTheme="minorHAnsi" w:hAnsiTheme="minorHAnsi" w:cstheme="minorHAnsi"/>
          <w:b/>
          <w:sz w:val="20"/>
          <w:szCs w:val="20"/>
        </w:rPr>
      </w:pPr>
    </w:p>
    <w:p w14:paraId="6BAF8F5D" w14:textId="77777777" w:rsidR="00963818" w:rsidRPr="00F9353A" w:rsidRDefault="00963818" w:rsidP="00F9353A">
      <w:pPr>
        <w:spacing w:line="320" w:lineRule="atLeast"/>
        <w:jc w:val="center"/>
        <w:rPr>
          <w:rFonts w:asciiTheme="minorHAnsi" w:eastAsiaTheme="minorHAnsi" w:hAnsiTheme="minorHAnsi" w:cstheme="minorHAnsi"/>
          <w:b/>
          <w:sz w:val="20"/>
          <w:szCs w:val="20"/>
          <w:lang w:eastAsia="en-US"/>
        </w:rPr>
      </w:pPr>
    </w:p>
    <w:p w14:paraId="491BDEF1" w14:textId="77777777"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r w:rsidRPr="00F9353A">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9353A">
        <w:rPr>
          <w:rFonts w:asciiTheme="minorHAnsi" w:eastAsiaTheme="minorHAnsi" w:hAnsiTheme="minorHAnsi" w:cstheme="minorHAnsi"/>
          <w:b/>
          <w:sz w:val="20"/>
          <w:szCs w:val="20"/>
          <w:lang w:eastAsia="en-US"/>
        </w:rPr>
        <w:t>1</w:t>
      </w:r>
      <w:r w:rsidRPr="00F9353A">
        <w:rPr>
          <w:rFonts w:asciiTheme="minorHAnsi" w:eastAsiaTheme="minorHAnsi" w:hAnsiTheme="minorHAnsi" w:cstheme="minorHAnsi"/>
          <w:b/>
          <w:sz w:val="20"/>
          <w:szCs w:val="20"/>
          <w:lang w:eastAsia="en-US"/>
        </w:rPr>
        <w:t xml:space="preserve">25 ust. 1 </w:t>
      </w:r>
      <w:r w:rsidR="00D474C2" w:rsidRPr="00F9353A">
        <w:rPr>
          <w:rFonts w:asciiTheme="minorHAnsi" w:eastAsiaTheme="minorHAnsi" w:hAnsiTheme="minorHAnsi" w:cstheme="minorHAnsi"/>
          <w:b/>
          <w:sz w:val="20"/>
          <w:szCs w:val="20"/>
          <w:lang w:eastAsia="en-US"/>
        </w:rPr>
        <w:br/>
        <w:t>z dnia 11 września 2019 r. – Prawo zamówień publicznych (dalej: „ustawa”)</w:t>
      </w:r>
    </w:p>
    <w:p w14:paraId="4D44A82E" w14:textId="77777777"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p>
    <w:p w14:paraId="5DF4C460" w14:textId="77777777" w:rsidR="00AF2EA5" w:rsidRPr="00F9353A" w:rsidRDefault="004152B0" w:rsidP="00F9353A">
      <w:pPr>
        <w:spacing w:line="320" w:lineRule="atLeast"/>
        <w:ind w:left="3545" w:firstLine="709"/>
        <w:jc w:val="both"/>
        <w:rPr>
          <w:rFonts w:asciiTheme="minorHAnsi" w:eastAsiaTheme="minorHAnsi" w:hAnsiTheme="minorHAnsi" w:cstheme="minorHAnsi"/>
          <w:sz w:val="20"/>
          <w:szCs w:val="20"/>
          <w:lang w:eastAsia="en-US"/>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121E84A6"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Przystępując do udziału w postępowaniu o zamówienie publiczne na „</w:t>
      </w:r>
      <w:r w:rsidR="00FE01CB"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eastAsiaTheme="minorHAnsi" w:hAnsiTheme="minorHAnsi" w:cstheme="minorHAnsi"/>
          <w:i/>
          <w:iCs/>
          <w:sz w:val="20"/>
          <w:szCs w:val="20"/>
          <w:lang w:eastAsia="en-US"/>
        </w:rPr>
        <w:t xml:space="preserve">, </w:t>
      </w:r>
      <w:r w:rsidRPr="00F9353A">
        <w:rPr>
          <w:rFonts w:asciiTheme="minorHAnsi" w:eastAsiaTheme="minorHAnsi" w:hAnsiTheme="minorHAnsi" w:cstheme="minorHAnsi"/>
          <w:iCs/>
          <w:sz w:val="20"/>
          <w:szCs w:val="20"/>
          <w:lang w:eastAsia="en-US"/>
        </w:rPr>
        <w:t>o</w:t>
      </w:r>
      <w:r w:rsidRPr="00F9353A">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 xml:space="preserve">amawiającego w Rozdziale </w:t>
      </w:r>
      <w:r w:rsidR="00963818" w:rsidRPr="00F9353A">
        <w:rPr>
          <w:rFonts w:asciiTheme="minorHAnsi" w:eastAsiaTheme="minorHAnsi" w:hAnsiTheme="minorHAnsi" w:cstheme="minorHAnsi"/>
          <w:sz w:val="20"/>
          <w:szCs w:val="20"/>
          <w:lang w:eastAsia="en-US"/>
        </w:rPr>
        <w:t>III</w:t>
      </w:r>
      <w:r w:rsidRPr="00F9353A">
        <w:rPr>
          <w:rFonts w:asciiTheme="minorHAnsi" w:eastAsiaTheme="minorHAnsi" w:hAnsiTheme="minorHAnsi" w:cstheme="minorHAnsi"/>
          <w:sz w:val="20"/>
          <w:szCs w:val="20"/>
          <w:lang w:eastAsia="en-US"/>
        </w:rPr>
        <w:t xml:space="preserve"> </w:t>
      </w:r>
      <w:proofErr w:type="spellStart"/>
      <w:r w:rsidRPr="00F9353A">
        <w:rPr>
          <w:rFonts w:asciiTheme="minorHAnsi" w:eastAsiaTheme="minorHAnsi" w:hAnsiTheme="minorHAnsi" w:cstheme="minorHAnsi"/>
          <w:sz w:val="20"/>
          <w:szCs w:val="20"/>
          <w:lang w:eastAsia="en-US"/>
        </w:rPr>
        <w:t>SWZ</w:t>
      </w:r>
      <w:proofErr w:type="spellEnd"/>
      <w:r w:rsidRPr="00F9353A">
        <w:rPr>
          <w:rFonts w:asciiTheme="minorHAnsi" w:eastAsiaTheme="minorHAnsi" w:hAnsiTheme="minorHAnsi" w:cstheme="minorHAnsi"/>
          <w:sz w:val="20"/>
          <w:szCs w:val="20"/>
          <w:lang w:eastAsia="en-US"/>
        </w:rPr>
        <w:t xml:space="preserve">. </w:t>
      </w:r>
    </w:p>
    <w:p w14:paraId="37D38BC1"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49A52E79"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b/>
          <w:sz w:val="20"/>
          <w:szCs w:val="20"/>
          <w:lang w:eastAsia="en-US"/>
        </w:rPr>
        <w:t>INFORMACJA W ZWIĄZKU Z POLEGANIEM NA ZASOBACH INNYCH PODMIOTÓW</w:t>
      </w:r>
      <w:r w:rsidR="00D474C2"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14:paraId="60F4BD1C"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 xml:space="preserve">amawiającego w Rozdziale III pkt 1.2 </w:t>
      </w:r>
      <w:proofErr w:type="spellStart"/>
      <w:r w:rsidRPr="00F9353A">
        <w:rPr>
          <w:rFonts w:asciiTheme="minorHAnsi" w:eastAsiaTheme="minorHAnsi" w:hAnsiTheme="minorHAnsi" w:cstheme="minorHAnsi"/>
          <w:sz w:val="20"/>
          <w:szCs w:val="20"/>
          <w:lang w:eastAsia="en-US"/>
        </w:rPr>
        <w:t>SWZ</w:t>
      </w:r>
      <w:proofErr w:type="spellEnd"/>
      <w:r w:rsidRPr="00F9353A">
        <w:rPr>
          <w:rFonts w:asciiTheme="minorHAnsi" w:eastAsiaTheme="minorHAnsi" w:hAnsiTheme="minorHAnsi" w:cstheme="minorHAnsi"/>
          <w:i/>
          <w:sz w:val="20"/>
          <w:szCs w:val="20"/>
          <w:lang w:eastAsia="en-US"/>
        </w:rPr>
        <w:t>,</w:t>
      </w:r>
      <w:r w:rsidRPr="00F9353A">
        <w:rPr>
          <w:rFonts w:asciiTheme="minorHAnsi" w:eastAsiaTheme="minorHAnsi" w:hAnsiTheme="minorHAnsi" w:cstheme="minorHAnsi"/>
          <w:sz w:val="20"/>
          <w:szCs w:val="20"/>
          <w:lang w:eastAsia="en-US"/>
        </w:rPr>
        <w:t xml:space="preserve"> polegam na zasobach następującego/</w:t>
      </w:r>
      <w:proofErr w:type="spellStart"/>
      <w:r w:rsidRPr="00F9353A">
        <w:rPr>
          <w:rFonts w:asciiTheme="minorHAnsi" w:eastAsiaTheme="minorHAnsi" w:hAnsiTheme="minorHAnsi" w:cstheme="minorHAnsi"/>
          <w:sz w:val="20"/>
          <w:szCs w:val="20"/>
          <w:lang w:eastAsia="en-US"/>
        </w:rPr>
        <w:t>ych</w:t>
      </w:r>
      <w:proofErr w:type="spellEnd"/>
      <w:r w:rsidRPr="00F9353A">
        <w:rPr>
          <w:rFonts w:asciiTheme="minorHAnsi" w:eastAsiaTheme="minorHAnsi" w:hAnsiTheme="minorHAnsi" w:cstheme="minorHAnsi"/>
          <w:sz w:val="20"/>
          <w:szCs w:val="20"/>
          <w:lang w:eastAsia="en-US"/>
        </w:rPr>
        <w:t xml:space="preserve"> podmiotu/ów</w:t>
      </w:r>
      <w:r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14:paraId="2807BD41" w14:textId="77777777"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14:paraId="4BF43789" w14:textId="77777777"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14:paraId="73036333" w14:textId="77777777" w:rsidR="00AF2EA5" w:rsidRPr="00F9353A" w:rsidRDefault="00AF2EA5"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w:t>
      </w:r>
    </w:p>
    <w:p w14:paraId="640192F6" w14:textId="77777777"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b/>
          <w:i/>
          <w:sz w:val="20"/>
          <w:szCs w:val="20"/>
          <w:lang w:eastAsia="en-US"/>
        </w:rPr>
        <w:t>*</w:t>
      </w:r>
      <w:r w:rsidRPr="00F9353A">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2B6FD5E3" w14:textId="77777777" w:rsidR="00D474C2" w:rsidRPr="00F9353A" w:rsidRDefault="00D474C2"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z oświadczeniem</w:t>
      </w:r>
      <w:r w:rsidR="00CC1767" w:rsidRPr="00F9353A">
        <w:rPr>
          <w:rFonts w:asciiTheme="minorHAnsi" w:eastAsiaTheme="minorHAnsi" w:hAnsiTheme="minorHAnsi" w:cstheme="minorHAnsi"/>
          <w:i/>
          <w:sz w:val="20"/>
          <w:szCs w:val="20"/>
          <w:lang w:eastAsia="en-US"/>
        </w:rPr>
        <w:t xml:space="preserve"> </w:t>
      </w:r>
      <w:r w:rsidR="002D7D81" w:rsidRPr="00F9353A">
        <w:rPr>
          <w:rFonts w:asciiTheme="minorHAnsi" w:eastAsiaTheme="minorHAnsi" w:hAnsiTheme="minorHAnsi" w:cstheme="minorHAnsi"/>
          <w:i/>
          <w:sz w:val="20"/>
          <w:szCs w:val="20"/>
          <w:lang w:eastAsia="en-US"/>
        </w:rPr>
        <w:t>własnym</w:t>
      </w:r>
      <w:r w:rsidRPr="00F9353A">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w post</w:t>
      </w:r>
      <w:r w:rsidR="00963818" w:rsidRPr="00F9353A">
        <w:rPr>
          <w:rFonts w:asciiTheme="minorHAnsi" w:eastAsiaTheme="minorHAnsi" w:hAnsiTheme="minorHAnsi" w:cstheme="minorHAnsi"/>
          <w:i/>
          <w:sz w:val="20"/>
          <w:szCs w:val="20"/>
          <w:lang w:eastAsia="en-US"/>
        </w:rPr>
        <w:t>ę</w:t>
      </w:r>
      <w:r w:rsidRPr="00F9353A">
        <w:rPr>
          <w:rFonts w:asciiTheme="minorHAnsi" w:eastAsiaTheme="minorHAnsi" w:hAnsiTheme="minorHAnsi" w:cstheme="minorHAnsi"/>
          <w:i/>
          <w:sz w:val="20"/>
          <w:szCs w:val="20"/>
          <w:lang w:eastAsia="en-US"/>
        </w:rPr>
        <w:t>powaniu w zakresie, w jakim wykonawca powołuje się na jego zasoby.</w:t>
      </w:r>
    </w:p>
    <w:p w14:paraId="7C6D3C3A"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05AC8A50" w14:textId="77777777"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4742E1AC"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6BD86FAE"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69414B23"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08EC7155" w14:textId="77777777" w:rsidR="005A4011" w:rsidRPr="00F9353A" w:rsidRDefault="005A4011" w:rsidP="00F9353A">
      <w:pPr>
        <w:spacing w:line="320" w:lineRule="atLeast"/>
        <w:ind w:left="4500"/>
        <w:jc w:val="center"/>
        <w:rPr>
          <w:rFonts w:asciiTheme="minorHAnsi" w:hAnsiTheme="minorHAnsi" w:cstheme="minorHAnsi"/>
          <w:i/>
          <w:sz w:val="20"/>
          <w:szCs w:val="20"/>
        </w:rPr>
        <w:sectPr w:rsidR="005A4011" w:rsidRPr="00F9353A" w:rsidSect="00D474C2">
          <w:pgSz w:w="11906" w:h="16838"/>
          <w:pgMar w:top="1134" w:right="1134" w:bottom="1134" w:left="1134" w:header="708" w:footer="708" w:gutter="0"/>
          <w:cols w:space="708"/>
          <w:docGrid w:linePitch="360"/>
        </w:sectPr>
      </w:pPr>
    </w:p>
    <w:bookmarkEnd w:id="100"/>
    <w:bookmarkEnd w:id="101"/>
    <w:p w14:paraId="71C487C4" w14:textId="77777777" w:rsidR="00D4277E" w:rsidRPr="00F9353A" w:rsidRDefault="00D4277E" w:rsidP="00F9353A">
      <w:pPr>
        <w:spacing w:line="320" w:lineRule="atLeast"/>
        <w:jc w:val="center"/>
        <w:rPr>
          <w:rFonts w:asciiTheme="minorHAnsi" w:hAnsiTheme="minorHAnsi" w:cstheme="minorHAnsi"/>
          <w:b/>
          <w:bCs/>
          <w:iCs/>
          <w:sz w:val="20"/>
          <w:szCs w:val="20"/>
        </w:rPr>
      </w:pPr>
    </w:p>
    <w:p w14:paraId="1B996BC2" w14:textId="77777777"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 xml:space="preserve">Załącznik nr </w:t>
      </w:r>
      <w:r w:rsidR="004B6939" w:rsidRPr="00F9353A">
        <w:rPr>
          <w:rFonts w:asciiTheme="minorHAnsi" w:hAnsiTheme="minorHAnsi" w:cstheme="minorHAnsi"/>
          <w:b/>
          <w:bCs/>
          <w:iCs/>
          <w:sz w:val="20"/>
          <w:szCs w:val="20"/>
        </w:rPr>
        <w:t>4</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w:t>
      </w:r>
      <w:r w:rsidR="004B6939" w:rsidRPr="00F9353A">
        <w:rPr>
          <w:rFonts w:asciiTheme="minorHAnsi" w:hAnsiTheme="minorHAnsi" w:cstheme="minorHAnsi"/>
          <w:b/>
          <w:bCs/>
          <w:iCs/>
          <w:sz w:val="20"/>
          <w:szCs w:val="20"/>
        </w:rPr>
        <w:t xml:space="preserve"> potwierdzeniu</w:t>
      </w:r>
      <w:r w:rsidRPr="00F9353A">
        <w:rPr>
          <w:rFonts w:asciiTheme="minorHAnsi" w:hAnsiTheme="minorHAnsi" w:cstheme="minorHAnsi"/>
          <w:b/>
          <w:bCs/>
          <w:iCs/>
          <w:sz w:val="20"/>
          <w:szCs w:val="20"/>
        </w:rPr>
        <w:t xml:space="preserve"> braku podstaw wykluczenia</w:t>
      </w:r>
    </w:p>
    <w:p w14:paraId="67C7A733"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7166326E" w14:textId="77777777"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78A99D2B" w14:textId="77777777" w:rsidR="00D70531" w:rsidRPr="00F9353A" w:rsidRDefault="00D70531" w:rsidP="00F9353A">
      <w:pPr>
        <w:spacing w:line="320" w:lineRule="atLeast"/>
        <w:rPr>
          <w:rFonts w:asciiTheme="minorHAnsi" w:hAnsiTheme="minorHAnsi" w:cstheme="minorHAnsi"/>
          <w:sz w:val="20"/>
          <w:szCs w:val="20"/>
        </w:rPr>
      </w:pPr>
    </w:p>
    <w:p w14:paraId="1DFF7A87" w14:textId="77777777"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6D0C42EA" w14:textId="77777777" w:rsidR="007E2F16" w:rsidRPr="00F9353A" w:rsidRDefault="007E2F16" w:rsidP="00F9353A">
      <w:pPr>
        <w:spacing w:line="320" w:lineRule="atLeast"/>
        <w:rPr>
          <w:rFonts w:asciiTheme="minorHAnsi" w:hAnsiTheme="minorHAnsi" w:cstheme="minorHAnsi"/>
          <w:b/>
          <w:bCs/>
          <w:iCs/>
          <w:sz w:val="20"/>
          <w:szCs w:val="20"/>
        </w:rPr>
      </w:pPr>
    </w:p>
    <w:p w14:paraId="0A6FFBDA"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051DA2F4" w14:textId="77777777" w:rsidR="007E2F16" w:rsidRPr="00F9353A" w:rsidRDefault="007E2F16" w:rsidP="00F9353A">
      <w:pPr>
        <w:spacing w:line="320" w:lineRule="atLeast"/>
        <w:jc w:val="both"/>
        <w:rPr>
          <w:rFonts w:asciiTheme="minorHAnsi" w:hAnsiTheme="minorHAnsi" w:cstheme="minorHAnsi"/>
          <w:sz w:val="20"/>
          <w:szCs w:val="20"/>
        </w:rPr>
      </w:pPr>
    </w:p>
    <w:p w14:paraId="5D012C6D"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w:t>
      </w:r>
      <w:r w:rsidR="00AF2EA5" w:rsidRPr="00F9353A">
        <w:rPr>
          <w:rFonts w:asciiTheme="minorHAnsi" w:hAnsiTheme="minorHAnsi" w:cstheme="minorHAnsi"/>
          <w:b/>
          <w:sz w:val="20"/>
          <w:szCs w:val="20"/>
        </w:rPr>
        <w:t xml:space="preserve"> potwierdzeniu</w:t>
      </w:r>
      <w:r w:rsidRPr="00F9353A">
        <w:rPr>
          <w:rFonts w:asciiTheme="minorHAnsi" w:hAnsiTheme="minorHAnsi" w:cstheme="minorHAnsi"/>
          <w:b/>
          <w:sz w:val="20"/>
          <w:szCs w:val="20"/>
        </w:rPr>
        <w:t xml:space="preserve"> braku podstaw wykluczenia</w:t>
      </w:r>
    </w:p>
    <w:p w14:paraId="11123DDF" w14:textId="77777777" w:rsidR="007E2F16" w:rsidRPr="00F9353A" w:rsidRDefault="007E2F16" w:rsidP="00F9353A">
      <w:pPr>
        <w:spacing w:line="320" w:lineRule="atLeast"/>
        <w:jc w:val="center"/>
        <w:rPr>
          <w:rFonts w:asciiTheme="minorHAnsi" w:hAnsiTheme="minorHAnsi" w:cstheme="minorHAnsi"/>
          <w:b/>
          <w:bCs/>
          <w:iCs/>
          <w:sz w:val="20"/>
          <w:szCs w:val="20"/>
        </w:rPr>
      </w:pPr>
    </w:p>
    <w:p w14:paraId="03DC598D" w14:textId="77777777" w:rsidR="007E2F16" w:rsidRPr="00F9353A" w:rsidRDefault="004152B0" w:rsidP="00F9353A">
      <w:pPr>
        <w:spacing w:line="320" w:lineRule="atLeast"/>
        <w:ind w:left="2127" w:firstLine="709"/>
        <w:jc w:val="both"/>
        <w:rPr>
          <w:rFonts w:asciiTheme="minorHAnsi" w:hAnsiTheme="minorHAnsi" w:cstheme="minorHAnsi"/>
          <w:sz w:val="20"/>
          <w:szCs w:val="20"/>
          <w:highlight w:val="green"/>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376418EA" w14:textId="77777777"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Przystępując do udziału w postępowaniu o zamówienie publiczne na „</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w:t>
      </w:r>
      <w:r w:rsidR="00B93CBB" w:rsidRPr="00F9353A">
        <w:rPr>
          <w:rFonts w:asciiTheme="minorHAnsi" w:hAnsiTheme="minorHAnsi" w:cstheme="minorHAnsi"/>
          <w:sz w:val="20"/>
          <w:szCs w:val="20"/>
        </w:rPr>
        <w:t xml:space="preserve"> na dzień złożenia niniejszego oświadczenia aktualne pozostają informacje zawarte </w:t>
      </w:r>
      <w:r w:rsidR="00AD5F8C" w:rsidRPr="00F9353A">
        <w:rPr>
          <w:rFonts w:asciiTheme="minorHAnsi" w:hAnsiTheme="minorHAnsi" w:cstheme="minorHAnsi"/>
          <w:sz w:val="20"/>
          <w:szCs w:val="20"/>
        </w:rPr>
        <w:br/>
      </w:r>
      <w:r w:rsidR="00B93CBB" w:rsidRPr="00F9353A">
        <w:rPr>
          <w:rFonts w:asciiTheme="minorHAnsi" w:hAnsiTheme="minorHAnsi" w:cstheme="minorHAnsi"/>
          <w:sz w:val="20"/>
          <w:szCs w:val="20"/>
        </w:rPr>
        <w:t>w oświadczeniu, o którym mowa w art. 125 ust. 1 ustawy tj. nie podlegam(-y) wykluczeniu na podstawie</w:t>
      </w:r>
      <w:r w:rsidRPr="00F9353A">
        <w:rPr>
          <w:rFonts w:asciiTheme="minorHAnsi" w:hAnsiTheme="minorHAnsi" w:cstheme="minorHAnsi"/>
          <w:sz w:val="20"/>
          <w:szCs w:val="20"/>
        </w:rPr>
        <w:t xml:space="preserve">: </w:t>
      </w:r>
    </w:p>
    <w:p w14:paraId="161CA6AC" w14:textId="77777777" w:rsidR="007E2F16" w:rsidRPr="00F9353A" w:rsidRDefault="007E2F16" w:rsidP="00F9353A">
      <w:pPr>
        <w:spacing w:line="320" w:lineRule="atLeast"/>
        <w:jc w:val="both"/>
        <w:rPr>
          <w:rFonts w:asciiTheme="minorHAnsi" w:hAnsiTheme="minorHAnsi" w:cstheme="minorHAnsi"/>
          <w:sz w:val="20"/>
          <w:szCs w:val="20"/>
        </w:rPr>
      </w:pPr>
    </w:p>
    <w:p w14:paraId="6432C9E8"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14:paraId="0B78B6AE"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3104EC2E"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24E578AE"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14:paraId="12536821" w14:textId="77777777" w:rsidR="007E2F16" w:rsidRPr="00F9353A" w:rsidRDefault="007E2F16" w:rsidP="00F9353A">
      <w:pPr>
        <w:tabs>
          <w:tab w:val="left" w:pos="426"/>
        </w:tabs>
        <w:spacing w:line="320" w:lineRule="atLeast"/>
        <w:ind w:left="426"/>
        <w:contextualSpacing/>
        <w:jc w:val="both"/>
        <w:rPr>
          <w:rFonts w:asciiTheme="minorHAnsi" w:hAnsiTheme="minorHAnsi" w:cstheme="minorHAnsi"/>
          <w:strike/>
          <w:sz w:val="20"/>
          <w:szCs w:val="20"/>
        </w:rPr>
      </w:pPr>
    </w:p>
    <w:p w14:paraId="24CE8751" w14:textId="77777777" w:rsidR="007E2F16" w:rsidRPr="00F9353A" w:rsidRDefault="007E2F16" w:rsidP="00F9353A">
      <w:pPr>
        <w:spacing w:line="320" w:lineRule="atLeast"/>
        <w:jc w:val="both"/>
        <w:rPr>
          <w:rFonts w:asciiTheme="minorHAnsi" w:hAnsiTheme="minorHAnsi" w:cstheme="minorHAnsi"/>
          <w:sz w:val="20"/>
          <w:szCs w:val="20"/>
        </w:rPr>
      </w:pPr>
    </w:p>
    <w:p w14:paraId="2229F349" w14:textId="77777777" w:rsidR="007E2F16" w:rsidRPr="00F9353A" w:rsidRDefault="007E2F16" w:rsidP="00F9353A">
      <w:pPr>
        <w:spacing w:line="320" w:lineRule="atLeast"/>
        <w:jc w:val="both"/>
        <w:rPr>
          <w:rFonts w:asciiTheme="minorHAnsi" w:hAnsiTheme="minorHAnsi" w:cstheme="minorHAnsi"/>
          <w:sz w:val="20"/>
          <w:szCs w:val="20"/>
        </w:rPr>
      </w:pPr>
    </w:p>
    <w:p w14:paraId="3E670E96" w14:textId="77777777"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skreślić</w:t>
      </w:r>
    </w:p>
    <w:p w14:paraId="12A76CE2" w14:textId="77777777" w:rsidR="007E2F16" w:rsidRPr="00F9353A" w:rsidRDefault="007E2F16" w:rsidP="00F9353A">
      <w:pPr>
        <w:spacing w:line="320" w:lineRule="atLeast"/>
        <w:jc w:val="both"/>
        <w:rPr>
          <w:rFonts w:asciiTheme="minorHAnsi" w:hAnsiTheme="minorHAnsi" w:cstheme="minorHAnsi"/>
          <w:sz w:val="20"/>
          <w:szCs w:val="20"/>
        </w:rPr>
      </w:pPr>
    </w:p>
    <w:p w14:paraId="3C08CC27" w14:textId="77777777" w:rsidR="007E2F16" w:rsidRPr="00F9353A" w:rsidRDefault="007E2F16" w:rsidP="00F9353A">
      <w:pPr>
        <w:spacing w:line="320" w:lineRule="atLeast"/>
        <w:jc w:val="both"/>
        <w:rPr>
          <w:rFonts w:asciiTheme="minorHAnsi" w:hAnsiTheme="minorHAnsi" w:cstheme="minorHAnsi"/>
          <w:sz w:val="20"/>
          <w:szCs w:val="20"/>
        </w:rPr>
      </w:pPr>
    </w:p>
    <w:p w14:paraId="388CDAE5" w14:textId="77777777" w:rsidR="007E2F16" w:rsidRPr="00F9353A" w:rsidRDefault="007E2F16" w:rsidP="00F9353A">
      <w:pPr>
        <w:spacing w:line="320" w:lineRule="atLeast"/>
        <w:jc w:val="both"/>
        <w:rPr>
          <w:rFonts w:asciiTheme="minorHAnsi" w:hAnsiTheme="minorHAnsi" w:cstheme="minorHAnsi"/>
          <w:sz w:val="20"/>
          <w:szCs w:val="20"/>
        </w:rPr>
      </w:pPr>
    </w:p>
    <w:p w14:paraId="0EB65E28" w14:textId="77777777" w:rsidR="007E2F16" w:rsidRPr="00F9353A" w:rsidRDefault="007E2F16" w:rsidP="00F9353A">
      <w:pPr>
        <w:spacing w:line="320" w:lineRule="atLeast"/>
        <w:jc w:val="both"/>
        <w:rPr>
          <w:rFonts w:asciiTheme="minorHAnsi" w:hAnsiTheme="minorHAnsi" w:cstheme="minorHAnsi"/>
          <w:sz w:val="20"/>
          <w:szCs w:val="20"/>
        </w:rPr>
      </w:pPr>
    </w:p>
    <w:p w14:paraId="0546EBA4" w14:textId="77777777" w:rsidR="007E2F16" w:rsidRPr="00F9353A" w:rsidRDefault="007E2F16" w:rsidP="00F9353A">
      <w:pPr>
        <w:spacing w:line="320" w:lineRule="atLeast"/>
        <w:jc w:val="both"/>
        <w:rPr>
          <w:rFonts w:asciiTheme="minorHAnsi" w:hAnsiTheme="minorHAnsi" w:cstheme="minorHAnsi"/>
          <w:sz w:val="20"/>
          <w:szCs w:val="20"/>
        </w:rPr>
      </w:pPr>
    </w:p>
    <w:p w14:paraId="0CCAB485" w14:textId="77777777" w:rsidR="007E2F16" w:rsidRPr="00F9353A" w:rsidRDefault="007E2F16" w:rsidP="00F9353A">
      <w:pPr>
        <w:spacing w:line="320" w:lineRule="atLeast"/>
        <w:jc w:val="both"/>
        <w:rPr>
          <w:rFonts w:asciiTheme="minorHAnsi" w:hAnsiTheme="minorHAnsi" w:cstheme="minorHAnsi"/>
          <w:sz w:val="20"/>
          <w:szCs w:val="20"/>
        </w:rPr>
      </w:pPr>
    </w:p>
    <w:p w14:paraId="577BFFCC" w14:textId="77777777" w:rsidR="007E2F16" w:rsidRPr="00F9353A" w:rsidRDefault="007E2F16" w:rsidP="00F9353A">
      <w:pPr>
        <w:spacing w:line="320" w:lineRule="atLeast"/>
        <w:jc w:val="both"/>
        <w:rPr>
          <w:rFonts w:asciiTheme="minorHAnsi" w:hAnsiTheme="minorHAnsi" w:cstheme="minorHAnsi"/>
          <w:sz w:val="20"/>
          <w:szCs w:val="20"/>
        </w:rPr>
        <w:sectPr w:rsidR="007E2F16" w:rsidRPr="00F9353A" w:rsidSect="00361E7F">
          <w:footerReference w:type="even" r:id="rId59"/>
          <w:footerReference w:type="default" r:id="rId60"/>
          <w:pgSz w:w="11906" w:h="16838"/>
          <w:pgMar w:top="1135" w:right="1417" w:bottom="1417" w:left="1417" w:header="708" w:footer="708" w:gutter="0"/>
          <w:cols w:space="708"/>
          <w:docGrid w:linePitch="360"/>
        </w:sectPr>
      </w:pPr>
    </w:p>
    <w:p w14:paraId="4B1118C3" w14:textId="77777777" w:rsidR="007E2F16" w:rsidRPr="00F9353A" w:rsidRDefault="007E2F16" w:rsidP="00F9353A">
      <w:pPr>
        <w:spacing w:line="320" w:lineRule="atLeast"/>
        <w:jc w:val="right"/>
        <w:rPr>
          <w:rFonts w:asciiTheme="minorHAnsi" w:hAnsiTheme="minorHAnsi" w:cstheme="minorHAnsi"/>
          <w:b/>
          <w:bCs/>
          <w:iCs/>
          <w:sz w:val="20"/>
          <w:szCs w:val="20"/>
        </w:rPr>
      </w:pPr>
      <w:bookmarkStart w:id="108" w:name="_Toc458753202"/>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5</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 przynależności </w:t>
      </w:r>
    </w:p>
    <w:p w14:paraId="69EFE101" w14:textId="77777777"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lub braku przynależności do tej samej grupy kapitałowej</w:t>
      </w:r>
      <w:bookmarkEnd w:id="108"/>
    </w:p>
    <w:p w14:paraId="3297E058" w14:textId="77777777"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1185AF1F" wp14:editId="509BF3AE">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B22C" w14:textId="77777777" w:rsidR="000E1524" w:rsidRDefault="000E1524" w:rsidP="007E2F16">
                            <w:pPr>
                              <w:jc w:val="center"/>
                              <w:rPr>
                                <w:rFonts w:ascii="Verdana" w:hAnsi="Verdana" w:cs="Verdana"/>
                                <w:sz w:val="16"/>
                                <w:szCs w:val="16"/>
                              </w:rPr>
                            </w:pPr>
                          </w:p>
                          <w:p w14:paraId="0C26F65D" w14:textId="77777777" w:rsidR="000E1524" w:rsidRDefault="000E1524" w:rsidP="00374B61">
                            <w:pPr>
                              <w:rPr>
                                <w:rFonts w:ascii="Verdana" w:hAnsi="Verdana" w:cs="Verdana"/>
                                <w:sz w:val="16"/>
                                <w:szCs w:val="16"/>
                              </w:rPr>
                            </w:pPr>
                            <w:r>
                              <w:rPr>
                                <w:rFonts w:ascii="Verdana" w:hAnsi="Verdana" w:cs="Verdana"/>
                                <w:sz w:val="16"/>
                                <w:szCs w:val="16"/>
                              </w:rPr>
                              <w:t>Nazwa Wykonawcy: ………………………………………………………….</w:t>
                            </w:r>
                          </w:p>
                          <w:p w14:paraId="4DC5FFFD" w14:textId="77777777" w:rsidR="000E1524" w:rsidRDefault="000E1524" w:rsidP="00374B61">
                            <w:pPr>
                              <w:rPr>
                                <w:rFonts w:ascii="Verdana" w:hAnsi="Verdana" w:cs="Verdana"/>
                                <w:sz w:val="16"/>
                                <w:szCs w:val="16"/>
                              </w:rPr>
                            </w:pPr>
                          </w:p>
                          <w:p w14:paraId="3FFA5B36" w14:textId="77777777" w:rsidR="000E1524" w:rsidRPr="001C07B2" w:rsidRDefault="000E1524"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5AF1F"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1B93B22C" w14:textId="77777777" w:rsidR="000E1524" w:rsidRDefault="000E1524" w:rsidP="007E2F16">
                      <w:pPr>
                        <w:jc w:val="center"/>
                        <w:rPr>
                          <w:rFonts w:ascii="Verdana" w:hAnsi="Verdana" w:cs="Verdana"/>
                          <w:sz w:val="16"/>
                          <w:szCs w:val="16"/>
                        </w:rPr>
                      </w:pPr>
                    </w:p>
                    <w:p w14:paraId="0C26F65D" w14:textId="77777777" w:rsidR="000E1524" w:rsidRDefault="000E1524" w:rsidP="00374B61">
                      <w:pPr>
                        <w:rPr>
                          <w:rFonts w:ascii="Verdana" w:hAnsi="Verdana" w:cs="Verdana"/>
                          <w:sz w:val="16"/>
                          <w:szCs w:val="16"/>
                        </w:rPr>
                      </w:pPr>
                      <w:r>
                        <w:rPr>
                          <w:rFonts w:ascii="Verdana" w:hAnsi="Verdana" w:cs="Verdana"/>
                          <w:sz w:val="16"/>
                          <w:szCs w:val="16"/>
                        </w:rPr>
                        <w:t>Nazwa Wykonawcy: ………………………………………………………….</w:t>
                      </w:r>
                    </w:p>
                    <w:p w14:paraId="4DC5FFFD" w14:textId="77777777" w:rsidR="000E1524" w:rsidRDefault="000E1524" w:rsidP="00374B61">
                      <w:pPr>
                        <w:rPr>
                          <w:rFonts w:ascii="Verdana" w:hAnsi="Verdana" w:cs="Verdana"/>
                          <w:sz w:val="16"/>
                          <w:szCs w:val="16"/>
                        </w:rPr>
                      </w:pPr>
                    </w:p>
                    <w:p w14:paraId="3FFA5B36" w14:textId="77777777" w:rsidR="000E1524" w:rsidRPr="001C07B2" w:rsidRDefault="000E1524"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078668EA"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4A737D6C" w14:textId="77777777" w:rsidR="007E2F16" w:rsidRPr="00F9353A" w:rsidRDefault="007E2F16" w:rsidP="00F9353A">
      <w:pPr>
        <w:spacing w:line="320" w:lineRule="atLeast"/>
        <w:jc w:val="right"/>
        <w:rPr>
          <w:rFonts w:asciiTheme="minorHAnsi" w:hAnsiTheme="minorHAnsi" w:cstheme="minorHAnsi"/>
          <w:sz w:val="20"/>
          <w:szCs w:val="20"/>
        </w:rPr>
      </w:pPr>
    </w:p>
    <w:p w14:paraId="4B9F7CB6" w14:textId="77777777" w:rsidR="007E2F16" w:rsidRPr="00F9353A" w:rsidRDefault="007E2F16" w:rsidP="00F9353A">
      <w:pPr>
        <w:spacing w:line="320" w:lineRule="atLeast"/>
        <w:jc w:val="both"/>
        <w:rPr>
          <w:rFonts w:asciiTheme="minorHAnsi" w:hAnsiTheme="minorHAnsi" w:cstheme="minorHAnsi"/>
          <w:sz w:val="20"/>
          <w:szCs w:val="20"/>
        </w:rPr>
      </w:pPr>
    </w:p>
    <w:p w14:paraId="40804236"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przynależności lub braku przynależności do tej samej grupy kapitałowej</w:t>
      </w:r>
    </w:p>
    <w:p w14:paraId="1378E145" w14:textId="77777777" w:rsidR="007E2F16" w:rsidRPr="00F9353A" w:rsidRDefault="007E2F16" w:rsidP="00F9353A">
      <w:pPr>
        <w:spacing w:line="320" w:lineRule="atLeast"/>
        <w:jc w:val="center"/>
        <w:rPr>
          <w:rFonts w:asciiTheme="minorHAnsi" w:hAnsiTheme="minorHAnsi" w:cstheme="minorHAnsi"/>
          <w:b/>
          <w:sz w:val="20"/>
          <w:szCs w:val="20"/>
        </w:rPr>
      </w:pPr>
    </w:p>
    <w:p w14:paraId="1F66CAC4" w14:textId="77777777" w:rsidR="007E2F16" w:rsidRPr="00F9353A" w:rsidRDefault="004152B0" w:rsidP="00F9353A">
      <w:pPr>
        <w:spacing w:line="320" w:lineRule="atLeast"/>
        <w:ind w:left="3545" w:firstLine="709"/>
        <w:jc w:val="both"/>
        <w:rPr>
          <w:rFonts w:asciiTheme="minorHAnsi" w:hAnsiTheme="minorHAnsi" w:cstheme="minorHAnsi"/>
          <w:sz w:val="20"/>
          <w:szCs w:val="20"/>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457D8B9B" w14:textId="77777777"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Przystępując do udziału w postępowaniu o zamówienie publiczne na </w:t>
      </w:r>
      <w:r w:rsidR="00C72B05" w:rsidRPr="00F9353A">
        <w:rPr>
          <w:rFonts w:asciiTheme="minorHAnsi" w:hAnsiTheme="minorHAnsi" w:cstheme="minorHAnsi"/>
          <w:b/>
          <w:sz w:val="20"/>
          <w:szCs w:val="20"/>
        </w:rPr>
        <w:t>„</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bCs/>
          <w:sz w:val="20"/>
          <w:szCs w:val="20"/>
        </w:rPr>
        <w:t>”</w:t>
      </w:r>
    </w:p>
    <w:p w14:paraId="7C61A14E" w14:textId="77777777" w:rsidR="007E2F16" w:rsidRPr="00F9353A" w:rsidRDefault="007E2F16" w:rsidP="00F9353A">
      <w:pPr>
        <w:spacing w:line="320" w:lineRule="atLeast"/>
        <w:jc w:val="both"/>
        <w:rPr>
          <w:rFonts w:asciiTheme="minorHAnsi" w:hAnsiTheme="minorHAnsi" w:cstheme="minorHAnsi"/>
          <w:sz w:val="20"/>
          <w:szCs w:val="20"/>
        </w:rPr>
      </w:pPr>
    </w:p>
    <w:p w14:paraId="48763209" w14:textId="77777777"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nie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76147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w:t>
      </w:r>
      <w:r w:rsidR="00767977" w:rsidRPr="00F9353A">
        <w:rPr>
          <w:rFonts w:asciiTheme="minorHAnsi" w:hAnsiTheme="minorHAnsi" w:cstheme="minorHAnsi"/>
          <w:sz w:val="20"/>
          <w:szCs w:val="20"/>
        </w:rPr>
        <w:t xml:space="preserve"> </w:t>
      </w:r>
      <w:r w:rsidR="00575101" w:rsidRPr="00F9353A">
        <w:rPr>
          <w:rFonts w:asciiTheme="minorHAnsi" w:hAnsiTheme="minorHAnsi" w:cstheme="minorHAnsi"/>
          <w:b/>
          <w:sz w:val="20"/>
          <w:szCs w:val="20"/>
        </w:rPr>
        <w:t xml:space="preserve">z żadnym z wykonawców, którzy złożyli </w:t>
      </w:r>
      <w:r w:rsidR="00374B61" w:rsidRPr="00F9353A">
        <w:rPr>
          <w:rFonts w:asciiTheme="minorHAnsi" w:hAnsiTheme="minorHAnsi" w:cstheme="minorHAnsi"/>
          <w:b/>
          <w:sz w:val="20"/>
          <w:szCs w:val="20"/>
        </w:rPr>
        <w:t xml:space="preserve">odrębną </w:t>
      </w:r>
      <w:r w:rsidR="00575101" w:rsidRPr="00F9353A">
        <w:rPr>
          <w:rFonts w:asciiTheme="minorHAnsi" w:hAnsiTheme="minorHAnsi" w:cstheme="minorHAnsi"/>
          <w:b/>
          <w:sz w:val="20"/>
          <w:szCs w:val="20"/>
        </w:rPr>
        <w:t>ofertę</w:t>
      </w:r>
      <w:bookmarkStart w:id="109" w:name="_Hlk63855328"/>
      <w:r w:rsidR="00BF46DD" w:rsidRPr="00F9353A">
        <w:rPr>
          <w:rFonts w:asciiTheme="minorHAnsi" w:hAnsiTheme="minorHAnsi" w:cstheme="minorHAnsi"/>
          <w:b/>
          <w:sz w:val="20"/>
          <w:szCs w:val="20"/>
        </w:rPr>
        <w:t xml:space="preserve">** </w:t>
      </w:r>
      <w:bookmarkEnd w:id="109"/>
      <w:r w:rsidR="00BF46DD" w:rsidRPr="00F9353A">
        <w:rPr>
          <w:rFonts w:asciiTheme="minorHAnsi" w:hAnsiTheme="minorHAnsi" w:cstheme="minorHAnsi"/>
          <w:b/>
          <w:sz w:val="20"/>
          <w:szCs w:val="20"/>
        </w:rPr>
        <w:t xml:space="preserve">w </w:t>
      </w:r>
      <w:r w:rsidR="00575101" w:rsidRPr="00F9353A">
        <w:rPr>
          <w:rFonts w:asciiTheme="minorHAnsi" w:hAnsiTheme="minorHAnsi" w:cstheme="minorHAnsi"/>
          <w:b/>
          <w:sz w:val="20"/>
          <w:szCs w:val="20"/>
        </w:rPr>
        <w:t>przedmiotowym postępowaniu</w:t>
      </w:r>
      <w:r w:rsidR="00575101"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p w14:paraId="796A511E" w14:textId="77777777" w:rsidR="007E2F16" w:rsidRPr="00F9353A" w:rsidRDefault="007E2F16" w:rsidP="00F9353A">
      <w:pPr>
        <w:spacing w:line="320" w:lineRule="atLeast"/>
        <w:jc w:val="both"/>
        <w:rPr>
          <w:rFonts w:asciiTheme="minorHAnsi" w:hAnsiTheme="minorHAnsi" w:cstheme="minorHAnsi"/>
          <w:sz w:val="20"/>
          <w:szCs w:val="20"/>
        </w:rPr>
      </w:pPr>
    </w:p>
    <w:p w14:paraId="7EB6E188" w14:textId="77777777"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Dz. U. z </w:t>
      </w:r>
      <w:r w:rsidR="00761472" w:rsidRPr="00F9353A">
        <w:rPr>
          <w:rFonts w:asciiTheme="minorHAnsi" w:hAnsiTheme="minorHAnsi" w:cstheme="minorHAnsi"/>
          <w:sz w:val="20"/>
          <w:szCs w:val="20"/>
        </w:rPr>
        <w:t xml:space="preserve">2020 </w:t>
      </w:r>
      <w:r w:rsidR="000966F5"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 xml:space="preserve">) </w:t>
      </w:r>
      <w:r w:rsidR="00926BF9" w:rsidRPr="00F9353A">
        <w:rPr>
          <w:rFonts w:asciiTheme="minorHAnsi" w:hAnsiTheme="minorHAnsi" w:cstheme="minorHAnsi"/>
          <w:b/>
          <w:sz w:val="20"/>
          <w:szCs w:val="20"/>
        </w:rPr>
        <w:t xml:space="preserve">z następującymi Wykonawcami, </w:t>
      </w:r>
      <w:r w:rsidR="00347172" w:rsidRPr="00F9353A">
        <w:rPr>
          <w:rFonts w:asciiTheme="minorHAnsi" w:hAnsiTheme="minorHAnsi" w:cstheme="minorHAnsi"/>
          <w:b/>
          <w:sz w:val="20"/>
          <w:szCs w:val="20"/>
        </w:rPr>
        <w:t xml:space="preserve">którzy </w:t>
      </w:r>
      <w:r w:rsidR="00374B61" w:rsidRPr="00F9353A">
        <w:rPr>
          <w:rFonts w:asciiTheme="minorHAnsi" w:hAnsiTheme="minorHAnsi" w:cstheme="minorHAnsi"/>
          <w:b/>
          <w:sz w:val="20"/>
          <w:szCs w:val="20"/>
        </w:rPr>
        <w:t>złożyli odrębną ofertę</w:t>
      </w:r>
      <w:r w:rsidR="00BF46DD" w:rsidRPr="00F9353A">
        <w:rPr>
          <w:rFonts w:asciiTheme="minorHAnsi" w:hAnsiTheme="minorHAnsi" w:cstheme="minorHAnsi"/>
          <w:b/>
          <w:sz w:val="20"/>
          <w:szCs w:val="20"/>
        </w:rPr>
        <w:t xml:space="preserve">** w </w:t>
      </w:r>
      <w:r w:rsidR="00374B61" w:rsidRPr="00F9353A">
        <w:rPr>
          <w:rFonts w:asciiTheme="minorHAnsi" w:hAnsiTheme="minorHAnsi" w:cstheme="minorHAnsi"/>
          <w:b/>
          <w:sz w:val="20"/>
          <w:szCs w:val="20"/>
        </w:rPr>
        <w:t>przedmiotowym postępowaniu</w:t>
      </w:r>
      <w:r w:rsidR="00347172"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9353A" w14:paraId="7B31F130" w14:textId="77777777" w:rsidTr="00361E7F">
        <w:tc>
          <w:tcPr>
            <w:tcW w:w="720" w:type="dxa"/>
          </w:tcPr>
          <w:p w14:paraId="48F72580"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Lp.</w:t>
            </w:r>
          </w:p>
        </w:tc>
        <w:tc>
          <w:tcPr>
            <w:tcW w:w="3809" w:type="dxa"/>
          </w:tcPr>
          <w:p w14:paraId="4C668C85"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Nazwa podmiotu</w:t>
            </w:r>
          </w:p>
        </w:tc>
        <w:tc>
          <w:tcPr>
            <w:tcW w:w="4826" w:type="dxa"/>
          </w:tcPr>
          <w:p w14:paraId="1529AF2C"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Siedziba</w:t>
            </w:r>
          </w:p>
        </w:tc>
      </w:tr>
      <w:tr w:rsidR="007E2F16" w:rsidRPr="00F9353A" w14:paraId="575EB948" w14:textId="77777777" w:rsidTr="00361E7F">
        <w:tc>
          <w:tcPr>
            <w:tcW w:w="720" w:type="dxa"/>
          </w:tcPr>
          <w:p w14:paraId="45FEC635" w14:textId="77777777"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14:paraId="5A06BE30" w14:textId="77777777"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14:paraId="4FBB1699" w14:textId="77777777" w:rsidR="007E2F16" w:rsidRPr="00F9353A" w:rsidRDefault="007E2F16" w:rsidP="00F9353A">
            <w:pPr>
              <w:spacing w:line="320" w:lineRule="atLeast"/>
              <w:jc w:val="both"/>
              <w:rPr>
                <w:rFonts w:asciiTheme="minorHAnsi" w:hAnsiTheme="minorHAnsi" w:cstheme="minorHAnsi"/>
                <w:sz w:val="20"/>
                <w:szCs w:val="20"/>
              </w:rPr>
            </w:pPr>
          </w:p>
        </w:tc>
      </w:tr>
      <w:tr w:rsidR="007E2F16" w:rsidRPr="00F9353A" w14:paraId="67D9A617" w14:textId="77777777" w:rsidTr="00361E7F">
        <w:tc>
          <w:tcPr>
            <w:tcW w:w="720" w:type="dxa"/>
          </w:tcPr>
          <w:p w14:paraId="67F6E6DB" w14:textId="77777777"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14:paraId="06034863" w14:textId="77777777"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14:paraId="46FCB5DC" w14:textId="77777777" w:rsidR="007E2F16" w:rsidRPr="00F9353A" w:rsidRDefault="007E2F16" w:rsidP="00F9353A">
            <w:pPr>
              <w:spacing w:line="320" w:lineRule="atLeast"/>
              <w:jc w:val="both"/>
              <w:rPr>
                <w:rFonts w:asciiTheme="minorHAnsi" w:hAnsiTheme="minorHAnsi" w:cstheme="minorHAnsi"/>
                <w:sz w:val="20"/>
                <w:szCs w:val="20"/>
              </w:rPr>
            </w:pPr>
          </w:p>
        </w:tc>
      </w:tr>
    </w:tbl>
    <w:p w14:paraId="23C5B326" w14:textId="77777777" w:rsidR="007E2F16" w:rsidRPr="00F9353A" w:rsidRDefault="007E2F16" w:rsidP="00F9353A">
      <w:pPr>
        <w:spacing w:line="320" w:lineRule="atLeast"/>
        <w:ind w:left="426"/>
        <w:jc w:val="both"/>
        <w:rPr>
          <w:rFonts w:asciiTheme="minorHAnsi" w:hAnsiTheme="minorHAnsi" w:cstheme="minorHAnsi"/>
          <w:sz w:val="20"/>
          <w:szCs w:val="20"/>
        </w:rPr>
      </w:pPr>
    </w:p>
    <w:p w14:paraId="727676C5" w14:textId="77777777" w:rsidR="007E2F16" w:rsidRPr="00F9353A" w:rsidRDefault="00374B61"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Jednocześnie na potwierdzenie, że nasza oferta</w:t>
      </w:r>
      <w:r w:rsidR="00060C90" w:rsidRPr="00F9353A">
        <w:rPr>
          <w:rFonts w:asciiTheme="minorHAnsi" w:hAnsiTheme="minorHAnsi" w:cstheme="minorHAnsi"/>
          <w:sz w:val="20"/>
          <w:szCs w:val="20"/>
        </w:rPr>
        <w:t>* została przygotowana niezależnie od innego wykonawcy należącego do tej samej grupy kapitałowej składam następujące informacje i/lub dokumenty:</w:t>
      </w:r>
    </w:p>
    <w:p w14:paraId="45B745B9"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22FAA240"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042F3524"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221648EC"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4BF84AF8"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0F60DFA4"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12705E5D" w14:textId="77777777" w:rsidR="00060C90" w:rsidRPr="00F9353A" w:rsidRDefault="00060C90" w:rsidP="00F9353A">
      <w:pPr>
        <w:spacing w:line="320" w:lineRule="atLeast"/>
        <w:ind w:left="284"/>
        <w:jc w:val="both"/>
        <w:rPr>
          <w:rFonts w:asciiTheme="minorHAnsi" w:hAnsiTheme="minorHAnsi" w:cstheme="minorHAnsi"/>
          <w:sz w:val="20"/>
          <w:szCs w:val="20"/>
        </w:rPr>
      </w:pPr>
    </w:p>
    <w:p w14:paraId="7BE0C9B5" w14:textId="77777777" w:rsidR="00374B61" w:rsidRPr="00F9353A" w:rsidRDefault="00374B61" w:rsidP="00F9353A">
      <w:pPr>
        <w:spacing w:line="320" w:lineRule="atLeast"/>
        <w:jc w:val="both"/>
        <w:rPr>
          <w:rFonts w:asciiTheme="minorHAnsi" w:hAnsiTheme="minorHAnsi" w:cstheme="minorHAnsi"/>
          <w:sz w:val="20"/>
          <w:szCs w:val="20"/>
        </w:rPr>
      </w:pPr>
    </w:p>
    <w:p w14:paraId="79A7203C" w14:textId="77777777" w:rsidR="00347172" w:rsidRPr="00F9353A" w:rsidRDefault="00347172"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UWAGI:</w:t>
      </w:r>
    </w:p>
    <w:p w14:paraId="1B8C84D3" w14:textId="77777777" w:rsidR="00347172" w:rsidRPr="00F9353A" w:rsidRDefault="00347172"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t>
      </w:r>
    </w:p>
    <w:p w14:paraId="78D06332" w14:textId="77777777" w:rsidR="00BF46DD" w:rsidRPr="00F9353A" w:rsidRDefault="00BF46DD" w:rsidP="00F9353A">
      <w:pPr>
        <w:spacing w:line="320" w:lineRule="atLeast"/>
        <w:jc w:val="both"/>
        <w:rPr>
          <w:rFonts w:asciiTheme="minorHAnsi" w:hAnsiTheme="minorHAnsi" w:cstheme="minorHAnsi"/>
          <w:sz w:val="20"/>
          <w:szCs w:val="20"/>
        </w:rPr>
      </w:pPr>
    </w:p>
    <w:p w14:paraId="6D7A7F7B" w14:textId="77777777" w:rsidR="007E2F16" w:rsidRPr="00F9353A" w:rsidRDefault="007E2F16" w:rsidP="00F9353A">
      <w:pPr>
        <w:spacing w:line="320" w:lineRule="atLeast"/>
        <w:jc w:val="both"/>
        <w:rPr>
          <w:rFonts w:asciiTheme="minorHAnsi" w:hAnsiTheme="minorHAnsi" w:cstheme="minorHAnsi"/>
          <w:sz w:val="20"/>
          <w:szCs w:val="20"/>
        </w:rPr>
      </w:pPr>
    </w:p>
    <w:p w14:paraId="0F797784" w14:textId="77777777" w:rsidR="00530E48" w:rsidRPr="00F9353A" w:rsidRDefault="00530E48"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6</w:t>
      </w:r>
      <w:r w:rsidR="00F43E98" w:rsidRPr="00F9353A">
        <w:rPr>
          <w:rFonts w:asciiTheme="minorHAnsi" w:hAnsiTheme="minorHAnsi" w:cstheme="minorHAnsi"/>
          <w:b/>
          <w:bCs/>
          <w:iCs/>
          <w:sz w:val="20"/>
          <w:szCs w:val="20"/>
        </w:rPr>
        <w:t xml:space="preserve"> </w:t>
      </w:r>
      <w:r w:rsidRPr="00F9353A">
        <w:rPr>
          <w:rFonts w:asciiTheme="minorHAnsi" w:hAnsiTheme="minorHAnsi" w:cstheme="minorHAnsi"/>
          <w:b/>
          <w:bCs/>
          <w:iCs/>
          <w:sz w:val="20"/>
          <w:szCs w:val="20"/>
        </w:rPr>
        <w:t xml:space="preserve">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 braku podstaw wykluczenia</w:t>
      </w:r>
    </w:p>
    <w:p w14:paraId="41EAB0BC" w14:textId="77777777" w:rsidR="00530E48" w:rsidRPr="00F9353A" w:rsidRDefault="00530E48" w:rsidP="00F9353A">
      <w:pPr>
        <w:spacing w:line="320" w:lineRule="atLeast"/>
        <w:jc w:val="right"/>
        <w:rPr>
          <w:rFonts w:asciiTheme="minorHAnsi" w:hAnsiTheme="minorHAnsi" w:cstheme="minorHAnsi"/>
          <w:b/>
          <w:bCs/>
          <w:iCs/>
          <w:sz w:val="20"/>
          <w:szCs w:val="20"/>
        </w:rPr>
      </w:pPr>
    </w:p>
    <w:p w14:paraId="638AF576" w14:textId="77777777"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64F78F8C" w14:textId="77777777" w:rsidR="00CA2A06" w:rsidRPr="00F9353A" w:rsidRDefault="00CA2A06" w:rsidP="00F9353A">
      <w:pPr>
        <w:spacing w:line="320" w:lineRule="atLeast"/>
        <w:rPr>
          <w:rFonts w:asciiTheme="minorHAnsi" w:hAnsiTheme="minorHAnsi" w:cstheme="minorHAnsi"/>
          <w:sz w:val="20"/>
          <w:szCs w:val="20"/>
        </w:rPr>
      </w:pPr>
    </w:p>
    <w:p w14:paraId="084AEC58" w14:textId="77777777"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3D599076" w14:textId="77777777" w:rsidR="00530E48" w:rsidRPr="00F9353A" w:rsidRDefault="00530E48" w:rsidP="00F9353A">
      <w:pPr>
        <w:spacing w:line="320" w:lineRule="atLeast"/>
        <w:rPr>
          <w:rFonts w:asciiTheme="minorHAnsi" w:hAnsiTheme="minorHAnsi" w:cstheme="minorHAnsi"/>
          <w:b/>
          <w:bCs/>
          <w:iCs/>
          <w:sz w:val="20"/>
          <w:szCs w:val="20"/>
        </w:rPr>
      </w:pPr>
    </w:p>
    <w:p w14:paraId="3007C3F4" w14:textId="77777777" w:rsidR="00530E48" w:rsidRPr="00F9353A" w:rsidRDefault="00530E48" w:rsidP="00F9353A">
      <w:pPr>
        <w:spacing w:line="320" w:lineRule="atLeast"/>
        <w:jc w:val="right"/>
        <w:rPr>
          <w:rFonts w:asciiTheme="minorHAnsi" w:hAnsiTheme="minorHAnsi" w:cstheme="minorHAnsi"/>
          <w:b/>
          <w:bCs/>
          <w:iCs/>
          <w:sz w:val="20"/>
          <w:szCs w:val="20"/>
        </w:rPr>
      </w:pPr>
    </w:p>
    <w:p w14:paraId="34F52D40" w14:textId="77777777" w:rsidR="00530E48" w:rsidRPr="00F9353A" w:rsidRDefault="00530E48" w:rsidP="00F9353A">
      <w:pPr>
        <w:spacing w:line="320" w:lineRule="atLeast"/>
        <w:jc w:val="both"/>
        <w:rPr>
          <w:rFonts w:asciiTheme="minorHAnsi" w:hAnsiTheme="minorHAnsi" w:cstheme="minorHAnsi"/>
          <w:sz w:val="20"/>
          <w:szCs w:val="20"/>
        </w:rPr>
      </w:pPr>
    </w:p>
    <w:p w14:paraId="3CD5C046" w14:textId="77777777" w:rsidR="00530E48" w:rsidRPr="00F9353A" w:rsidRDefault="00530E48"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podziale obowiązków  w trakcie realizacji zamówienia</w:t>
      </w:r>
    </w:p>
    <w:p w14:paraId="6F3E16F7" w14:textId="77777777" w:rsidR="00CA2A06" w:rsidRPr="00F9353A" w:rsidRDefault="00CA2A06" w:rsidP="00F9353A">
      <w:pPr>
        <w:spacing w:line="320" w:lineRule="atLeast"/>
        <w:jc w:val="center"/>
        <w:rPr>
          <w:rFonts w:asciiTheme="minorHAnsi" w:hAnsiTheme="minorHAnsi" w:cstheme="minorHAnsi"/>
          <w:b/>
          <w:sz w:val="20"/>
          <w:szCs w:val="20"/>
        </w:rPr>
      </w:pPr>
    </w:p>
    <w:p w14:paraId="3C040442" w14:textId="77777777" w:rsidR="00CA2A06" w:rsidRPr="00F9353A" w:rsidRDefault="00CA2A06" w:rsidP="00F9353A">
      <w:pPr>
        <w:spacing w:line="320" w:lineRule="atLeast"/>
        <w:jc w:val="center"/>
        <w:rPr>
          <w:rFonts w:asciiTheme="minorHAnsi" w:hAnsiTheme="minorHAnsi" w:cstheme="minorHAnsi"/>
          <w:i/>
          <w:sz w:val="20"/>
          <w:szCs w:val="20"/>
        </w:rPr>
      </w:pPr>
      <w:r w:rsidRPr="00F9353A">
        <w:rPr>
          <w:rFonts w:asciiTheme="minorHAnsi" w:hAnsiTheme="minorHAnsi" w:cstheme="minorHAnsi"/>
          <w:i/>
          <w:sz w:val="20"/>
          <w:szCs w:val="20"/>
        </w:rPr>
        <w:t>(dotyczy podmiotów wspólnie ubiegających się o udzielenie zamówienia)</w:t>
      </w:r>
    </w:p>
    <w:p w14:paraId="01241BA4" w14:textId="77777777" w:rsidR="00530E48" w:rsidRPr="00F9353A" w:rsidRDefault="00530E48" w:rsidP="00F9353A">
      <w:pPr>
        <w:spacing w:line="320" w:lineRule="atLeast"/>
        <w:jc w:val="center"/>
        <w:rPr>
          <w:rFonts w:asciiTheme="minorHAnsi" w:hAnsiTheme="minorHAnsi" w:cstheme="minorHAnsi"/>
          <w:b/>
          <w:bCs/>
          <w:iCs/>
          <w:sz w:val="20"/>
          <w:szCs w:val="20"/>
        </w:rPr>
      </w:pPr>
    </w:p>
    <w:p w14:paraId="614516E0" w14:textId="77777777" w:rsidR="00A722C1" w:rsidRPr="00F9353A" w:rsidRDefault="004152B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 </w:t>
      </w: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328B8756" w14:textId="77777777" w:rsidR="00530E48" w:rsidRPr="00F9353A" w:rsidRDefault="00530E48" w:rsidP="00F9353A">
      <w:pPr>
        <w:spacing w:line="320" w:lineRule="atLeast"/>
        <w:jc w:val="both"/>
        <w:rPr>
          <w:rFonts w:asciiTheme="minorHAnsi" w:hAnsiTheme="minorHAnsi" w:cstheme="minorHAnsi"/>
          <w:b/>
          <w:bCs/>
          <w:color w:val="000000"/>
          <w:sz w:val="20"/>
          <w:szCs w:val="20"/>
        </w:rPr>
      </w:pPr>
      <w:r w:rsidRPr="00F9353A">
        <w:rPr>
          <w:rFonts w:asciiTheme="minorHAnsi" w:hAnsiTheme="minorHAnsi" w:cstheme="minorHAnsi"/>
          <w:sz w:val="20"/>
          <w:szCs w:val="20"/>
        </w:rPr>
        <w:t xml:space="preserve">Działając w imieniu Konsorcjum firm w składzie …………………………………………..przystępując do udziału w postępowaniu </w:t>
      </w:r>
      <w:r w:rsidR="00AD5F8C" w:rsidRPr="00F9353A">
        <w:rPr>
          <w:rFonts w:asciiTheme="minorHAnsi" w:hAnsiTheme="minorHAnsi" w:cstheme="minorHAnsi"/>
          <w:sz w:val="20"/>
          <w:szCs w:val="20"/>
        </w:rPr>
        <w:br/>
      </w:r>
      <w:r w:rsidRPr="00F9353A">
        <w:rPr>
          <w:rFonts w:asciiTheme="minorHAnsi" w:hAnsiTheme="minorHAnsi" w:cstheme="minorHAnsi"/>
          <w:sz w:val="20"/>
          <w:szCs w:val="20"/>
        </w:rPr>
        <w:t>o zamówienie publiczne na „</w:t>
      </w:r>
      <w:r w:rsidR="00CB37B9"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 </w:t>
      </w:r>
      <w:r w:rsidR="00FF73EA" w:rsidRPr="00F9353A">
        <w:rPr>
          <w:rFonts w:asciiTheme="minorHAnsi" w:hAnsiTheme="minorHAnsi" w:cstheme="minorHAnsi"/>
          <w:sz w:val="20"/>
          <w:szCs w:val="20"/>
        </w:rPr>
        <w:t xml:space="preserve">wyszczególnione poniżej </w:t>
      </w:r>
      <w:r w:rsidRPr="00F9353A">
        <w:rPr>
          <w:rFonts w:asciiTheme="minorHAnsi" w:hAnsiTheme="minorHAnsi" w:cstheme="minorHAnsi"/>
          <w:sz w:val="20"/>
          <w:szCs w:val="20"/>
        </w:rPr>
        <w:t xml:space="preserve">dostawy/usługi </w:t>
      </w:r>
      <w:r w:rsidR="00FF73EA" w:rsidRPr="00F9353A">
        <w:rPr>
          <w:rFonts w:asciiTheme="minorHAnsi" w:hAnsiTheme="minorHAnsi" w:cstheme="minorHAnsi"/>
          <w:sz w:val="20"/>
          <w:szCs w:val="20"/>
        </w:rPr>
        <w:t>zostaną zrealizowane  przez następujących członków Konsorcjum</w:t>
      </w:r>
      <w:r w:rsidRPr="00F9353A">
        <w:rPr>
          <w:rFonts w:asciiTheme="minorHAnsi" w:hAnsiTheme="minorHAnsi" w:cstheme="minorHAnsi"/>
          <w:sz w:val="20"/>
          <w:szCs w:val="20"/>
        </w:rPr>
        <w:t xml:space="preserve">: </w:t>
      </w:r>
    </w:p>
    <w:p w14:paraId="2DD3CC21" w14:textId="77777777" w:rsidR="00530E48" w:rsidRPr="00F9353A" w:rsidRDefault="00530E48" w:rsidP="00F9353A">
      <w:pPr>
        <w:spacing w:line="320" w:lineRule="atLeast"/>
        <w:jc w:val="both"/>
        <w:rPr>
          <w:rFonts w:asciiTheme="minorHAnsi" w:hAnsiTheme="minorHAnsi" w:cstheme="minorHAnsi"/>
          <w:sz w:val="20"/>
          <w:szCs w:val="20"/>
        </w:rPr>
      </w:pPr>
    </w:p>
    <w:p w14:paraId="314AD852" w14:textId="77777777" w:rsidR="00530E48" w:rsidRPr="00F9353A" w:rsidRDefault="00530E48" w:rsidP="00F9353A">
      <w:pPr>
        <w:spacing w:line="320" w:lineRule="atLeast"/>
        <w:jc w:val="both"/>
        <w:rPr>
          <w:rFonts w:asciiTheme="minorHAnsi" w:hAnsiTheme="minorHAnsi" w:cstheme="minorHAnsi"/>
          <w:sz w:val="20"/>
          <w:szCs w:val="20"/>
        </w:rPr>
      </w:pPr>
    </w:p>
    <w:p w14:paraId="1F597C76" w14:textId="77777777"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470876F6" w14:textId="77777777" w:rsidR="00530E48"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2AC888C5" w14:textId="77777777"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6A33B964" w14:textId="77777777"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5D5C2AA3" w14:textId="77777777" w:rsidR="00FF73EA" w:rsidRPr="00F9353A" w:rsidRDefault="00FF73EA" w:rsidP="00F9353A">
      <w:pPr>
        <w:spacing w:line="320" w:lineRule="atLeast"/>
        <w:jc w:val="both"/>
        <w:rPr>
          <w:rFonts w:asciiTheme="minorHAnsi" w:hAnsiTheme="minorHAnsi" w:cstheme="minorHAnsi"/>
          <w:b/>
          <w:sz w:val="20"/>
          <w:szCs w:val="20"/>
        </w:rPr>
      </w:pPr>
    </w:p>
    <w:p w14:paraId="33DC8BFA" w14:textId="77777777"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2EF2CAB7"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3357A09A"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43B910C8"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2DC5A485" w14:textId="77777777"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12455052" w14:textId="77777777"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082710A4" w14:textId="77777777"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5DB6158E" w14:textId="77777777"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2D65C859" w14:textId="77777777" w:rsidR="00FF73EA" w:rsidRPr="00F9353A" w:rsidRDefault="00FF73EA" w:rsidP="00F9353A">
      <w:pPr>
        <w:spacing w:line="320" w:lineRule="atLeast"/>
        <w:jc w:val="both"/>
        <w:rPr>
          <w:rFonts w:asciiTheme="minorHAnsi" w:hAnsiTheme="minorHAnsi" w:cstheme="minorHAnsi"/>
          <w:b/>
          <w:sz w:val="20"/>
          <w:szCs w:val="20"/>
        </w:rPr>
      </w:pPr>
    </w:p>
    <w:p w14:paraId="34C3B70E" w14:textId="77777777" w:rsidR="00FF73EA" w:rsidRPr="00F9353A" w:rsidRDefault="00FF73EA" w:rsidP="00F9353A">
      <w:pPr>
        <w:spacing w:line="320" w:lineRule="atLeast"/>
        <w:jc w:val="both"/>
        <w:rPr>
          <w:rFonts w:asciiTheme="minorHAnsi" w:hAnsiTheme="minorHAnsi" w:cstheme="minorHAnsi"/>
          <w:b/>
          <w:sz w:val="20"/>
          <w:szCs w:val="20"/>
        </w:rPr>
      </w:pPr>
    </w:p>
    <w:p w14:paraId="53525AD1" w14:textId="77777777" w:rsidR="00FF73EA" w:rsidRPr="00F9353A" w:rsidRDefault="00FF73EA" w:rsidP="00F9353A">
      <w:pPr>
        <w:spacing w:line="320" w:lineRule="atLeast"/>
        <w:jc w:val="both"/>
        <w:rPr>
          <w:rFonts w:asciiTheme="minorHAnsi" w:hAnsiTheme="minorHAnsi" w:cstheme="minorHAnsi"/>
          <w:b/>
          <w:sz w:val="20"/>
          <w:szCs w:val="20"/>
        </w:rPr>
      </w:pPr>
    </w:p>
    <w:p w14:paraId="1972EFC0" w14:textId="77777777" w:rsidR="00FF73EA" w:rsidRPr="00F9353A" w:rsidRDefault="00FF73EA" w:rsidP="00F9353A">
      <w:pPr>
        <w:spacing w:line="320" w:lineRule="atLeast"/>
        <w:jc w:val="both"/>
        <w:rPr>
          <w:rFonts w:asciiTheme="minorHAnsi" w:hAnsiTheme="minorHAnsi" w:cstheme="minorHAnsi"/>
          <w:b/>
          <w:sz w:val="20"/>
          <w:szCs w:val="20"/>
        </w:rPr>
      </w:pPr>
    </w:p>
    <w:p w14:paraId="69645AD6" w14:textId="77777777" w:rsidR="00FF73EA" w:rsidRPr="00F9353A" w:rsidRDefault="00FF73EA" w:rsidP="00F9353A">
      <w:pPr>
        <w:spacing w:line="320" w:lineRule="atLeast"/>
        <w:jc w:val="both"/>
        <w:rPr>
          <w:rFonts w:asciiTheme="minorHAnsi" w:hAnsiTheme="minorHAnsi" w:cstheme="minorHAnsi"/>
          <w:b/>
          <w:sz w:val="20"/>
          <w:szCs w:val="20"/>
        </w:rPr>
      </w:pPr>
    </w:p>
    <w:p w14:paraId="49FDA586" w14:textId="77777777" w:rsidR="00FF73EA" w:rsidRPr="00F9353A" w:rsidRDefault="00FF73EA" w:rsidP="00F9353A">
      <w:pPr>
        <w:spacing w:line="320" w:lineRule="atLeast"/>
        <w:jc w:val="both"/>
        <w:rPr>
          <w:rFonts w:asciiTheme="minorHAnsi" w:hAnsiTheme="minorHAnsi" w:cstheme="minorHAnsi"/>
          <w:b/>
          <w:sz w:val="20"/>
          <w:szCs w:val="20"/>
        </w:rPr>
      </w:pPr>
    </w:p>
    <w:p w14:paraId="22C3E118" w14:textId="77777777" w:rsidR="00FF73EA" w:rsidRPr="00F9353A" w:rsidRDefault="00FF73EA" w:rsidP="00F9353A">
      <w:pPr>
        <w:spacing w:line="320" w:lineRule="atLeast"/>
        <w:jc w:val="both"/>
        <w:rPr>
          <w:rFonts w:asciiTheme="minorHAnsi" w:hAnsiTheme="minorHAnsi" w:cstheme="minorHAnsi"/>
          <w:b/>
          <w:sz w:val="20"/>
          <w:szCs w:val="20"/>
        </w:rPr>
      </w:pPr>
    </w:p>
    <w:p w14:paraId="4F9F2046" w14:textId="77777777" w:rsidR="00BA3FFD" w:rsidRPr="00F9353A" w:rsidRDefault="00530E48"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w:t>
      </w:r>
      <w:r w:rsidR="00BC0485" w:rsidRPr="00F9353A">
        <w:rPr>
          <w:rFonts w:asciiTheme="minorHAnsi" w:hAnsiTheme="minorHAnsi" w:cstheme="minorHAnsi"/>
          <w:sz w:val="20"/>
          <w:szCs w:val="20"/>
        </w:rPr>
        <w:t>śli</w:t>
      </w:r>
    </w:p>
    <w:p w14:paraId="26A5ED01" w14:textId="77777777" w:rsidR="00755CE4" w:rsidRPr="00F9353A" w:rsidRDefault="00755CE4" w:rsidP="00F9353A">
      <w:pPr>
        <w:spacing w:line="320" w:lineRule="atLeast"/>
        <w:ind w:left="6381" w:firstLine="709"/>
        <w:rPr>
          <w:rFonts w:asciiTheme="minorHAnsi" w:hAnsiTheme="minorHAnsi" w:cstheme="minorHAnsi"/>
          <w:b/>
          <w:bCs/>
          <w:iCs/>
          <w:sz w:val="20"/>
          <w:szCs w:val="20"/>
        </w:rPr>
      </w:pPr>
      <w:bookmarkStart w:id="110" w:name="_Hlk64439636"/>
      <w:r w:rsidRPr="00F9353A">
        <w:rPr>
          <w:rFonts w:asciiTheme="minorHAnsi" w:hAnsiTheme="minorHAnsi" w:cstheme="minorHAnsi"/>
          <w:b/>
          <w:bCs/>
          <w:iCs/>
          <w:sz w:val="20"/>
          <w:szCs w:val="20"/>
        </w:rPr>
        <w:lastRenderedPageBreak/>
        <w:t xml:space="preserve">Załącznik nr 7.1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t>
      </w:r>
    </w:p>
    <w:p w14:paraId="46821575" w14:textId="77777777" w:rsidR="00755CE4" w:rsidRPr="00F9353A" w:rsidRDefault="00755CE4"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bookmarkEnd w:id="110"/>
    </w:p>
    <w:p w14:paraId="077DF808" w14:textId="77777777" w:rsidR="00755CE4" w:rsidRPr="00F9353A" w:rsidRDefault="00755CE4" w:rsidP="00F9353A">
      <w:pPr>
        <w:spacing w:line="320" w:lineRule="atLeast"/>
        <w:jc w:val="both"/>
        <w:rPr>
          <w:rFonts w:asciiTheme="minorHAnsi" w:hAnsiTheme="minorHAnsi" w:cstheme="minorHAnsi"/>
          <w:sz w:val="20"/>
          <w:szCs w:val="20"/>
        </w:rPr>
      </w:pPr>
    </w:p>
    <w:p w14:paraId="06A10C2C" w14:textId="77777777" w:rsidR="00755CE4" w:rsidRPr="00F9353A" w:rsidRDefault="00755CE4" w:rsidP="00F9353A">
      <w:pPr>
        <w:pStyle w:val="Tekstpodstawowy"/>
        <w:spacing w:line="320" w:lineRule="atLeast"/>
        <w:jc w:val="center"/>
        <w:rPr>
          <w:rFonts w:asciiTheme="minorHAnsi" w:eastAsia="MS Mincho" w:hAnsiTheme="minorHAnsi" w:cstheme="minorHAnsi"/>
          <w:b/>
          <w:bCs/>
          <w:sz w:val="20"/>
          <w:szCs w:val="20"/>
        </w:rPr>
      </w:pPr>
      <w:r w:rsidRPr="00F9353A">
        <w:rPr>
          <w:rFonts w:asciiTheme="minorHAnsi" w:eastAsia="MS Mincho" w:hAnsiTheme="minorHAnsi" w:cstheme="minorHAnsi"/>
          <w:b/>
          <w:bCs/>
          <w:sz w:val="20"/>
          <w:szCs w:val="20"/>
        </w:rPr>
        <w:t>Projektowane postanowienia umowy</w:t>
      </w:r>
    </w:p>
    <w:p w14:paraId="6B5CAF7A" w14:textId="77777777" w:rsidR="00CA7014" w:rsidRPr="00CA7014" w:rsidRDefault="00CA7014" w:rsidP="00CA7014">
      <w:pPr>
        <w:spacing w:line="320" w:lineRule="atLeast"/>
        <w:jc w:val="center"/>
        <w:rPr>
          <w:rFonts w:ascii="Calibri" w:hAnsi="Calibri" w:cs="Calibri"/>
          <w:i/>
          <w:iCs/>
          <w:vanish/>
          <w:sz w:val="20"/>
          <w:szCs w:val="20"/>
        </w:rPr>
      </w:pPr>
    </w:p>
    <w:p w14:paraId="5DC4BDB3" w14:textId="77777777" w:rsidR="00CA7014" w:rsidRPr="00CA7014" w:rsidRDefault="00CA7014" w:rsidP="00CA7014">
      <w:pPr>
        <w:spacing w:line="320" w:lineRule="atLeast"/>
        <w:jc w:val="center"/>
        <w:rPr>
          <w:rFonts w:ascii="Calibri" w:eastAsia="MS Mincho" w:hAnsi="Calibri" w:cs="Calibri"/>
          <w:sz w:val="20"/>
          <w:szCs w:val="20"/>
        </w:rPr>
      </w:pPr>
      <w:r w:rsidRPr="00CA7014">
        <w:rPr>
          <w:rFonts w:ascii="Calibri" w:eastAsia="MS Mincho" w:hAnsi="Calibri" w:cs="Calibri"/>
          <w:b/>
          <w:bCs/>
          <w:sz w:val="20"/>
          <w:szCs w:val="20"/>
        </w:rPr>
        <w:t>UMOWA nr …./2024/ORPEG</w:t>
      </w:r>
    </w:p>
    <w:p w14:paraId="5FAE68E6" w14:textId="77777777" w:rsidR="00CA7014" w:rsidRPr="00CA7014" w:rsidRDefault="00CA7014" w:rsidP="00CA7014">
      <w:pPr>
        <w:widowControl w:val="0"/>
        <w:suppressAutoHyphens/>
        <w:spacing w:line="320" w:lineRule="atLeast"/>
        <w:jc w:val="right"/>
        <w:rPr>
          <w:rFonts w:ascii="Calibri" w:eastAsia="MS Mincho" w:hAnsi="Calibri" w:cs="Calibri"/>
          <w:sz w:val="20"/>
          <w:szCs w:val="20"/>
        </w:rPr>
      </w:pPr>
    </w:p>
    <w:p w14:paraId="40FB1679" w14:textId="77777777" w:rsidR="00CA7014" w:rsidRPr="00CA7014" w:rsidRDefault="00CA7014" w:rsidP="00CA7014">
      <w:pPr>
        <w:autoSpaceDE w:val="0"/>
        <w:autoSpaceDN w:val="0"/>
        <w:adjustRightInd w:val="0"/>
        <w:spacing w:line="320" w:lineRule="atLeast"/>
        <w:rPr>
          <w:rFonts w:ascii="Calibri" w:eastAsia="MS Mincho" w:hAnsi="Calibri" w:cs="Calibri"/>
          <w:sz w:val="20"/>
          <w:szCs w:val="20"/>
          <w:lang w:eastAsia="en-US"/>
        </w:rPr>
      </w:pPr>
      <w:bookmarkStart w:id="111" w:name="bookmark1"/>
      <w:r w:rsidRPr="00CA7014">
        <w:rPr>
          <w:rFonts w:ascii="Calibri" w:eastAsia="MS Mincho" w:hAnsi="Calibri" w:cs="Calibri"/>
          <w:sz w:val="20"/>
          <w:szCs w:val="20"/>
          <w:lang w:eastAsia="en-US"/>
        </w:rPr>
        <w:t xml:space="preserve">w dniu ……………………… 2024 roku w Warszawie pomiędzy: </w:t>
      </w:r>
    </w:p>
    <w:p w14:paraId="7B99EE67"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5B5BEC70"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 xml:space="preserve">przy ul. Wołoskiej 5, 02 – 675 Warszawa, NIP 521-29-08-445, </w:t>
      </w:r>
      <w:r w:rsidRPr="00CA7014">
        <w:rPr>
          <w:rFonts w:ascii="Calibri" w:eastAsia="MS Mincho" w:hAnsi="Calibri" w:cs="Calibri"/>
          <w:sz w:val="20"/>
          <w:szCs w:val="20"/>
          <w:lang w:eastAsia="en-US"/>
        </w:rPr>
        <w:t>zwanym dalej „</w:t>
      </w:r>
      <w:r w:rsidRPr="00CA7014">
        <w:rPr>
          <w:rFonts w:ascii="Calibri" w:eastAsia="MS Mincho" w:hAnsi="Calibri" w:cs="Calibri"/>
          <w:b/>
          <w:sz w:val="20"/>
          <w:szCs w:val="20"/>
          <w:lang w:eastAsia="en-US"/>
        </w:rPr>
        <w:t>ZAMAWIAJĄCYM</w:t>
      </w:r>
      <w:r w:rsidRPr="00CA7014">
        <w:rPr>
          <w:rFonts w:ascii="Calibri" w:eastAsia="MS Mincho" w:hAnsi="Calibri" w:cs="Calibri"/>
          <w:sz w:val="20"/>
          <w:szCs w:val="20"/>
          <w:lang w:eastAsia="en-US"/>
        </w:rPr>
        <w:t>”, reprezentowanym przez:</w:t>
      </w:r>
    </w:p>
    <w:p w14:paraId="708A6AD0"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MS Mincho" w:hAnsi="Calibri" w:cs="Calibri"/>
          <w:sz w:val="20"/>
          <w:szCs w:val="20"/>
          <w:lang w:eastAsia="en-US"/>
        </w:rPr>
        <w:t>……………………………………….</w:t>
      </w:r>
    </w:p>
    <w:p w14:paraId="09309D82"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a  </w:t>
      </w:r>
    </w:p>
    <w:p w14:paraId="29174617"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t>
      </w:r>
    </w:p>
    <w:p w14:paraId="7CE8AD3A"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p>
    <w:p w14:paraId="054A9837"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Calibri" w:hAnsi="Calibri" w:cs="Calibri"/>
          <w:sz w:val="20"/>
          <w:szCs w:val="20"/>
          <w:lang w:eastAsia="en-US"/>
        </w:rPr>
        <w:t xml:space="preserve">zwanych dalej łącznie </w:t>
      </w:r>
      <w:r w:rsidRPr="00CA7014">
        <w:rPr>
          <w:rFonts w:ascii="Calibri" w:eastAsia="Calibri" w:hAnsi="Calibri" w:cs="Calibri"/>
          <w:b/>
          <w:sz w:val="20"/>
          <w:szCs w:val="20"/>
          <w:lang w:eastAsia="en-US"/>
        </w:rPr>
        <w:t>STRONAMI</w:t>
      </w:r>
    </w:p>
    <w:p w14:paraId="19BE1920"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2CD69B5F" w14:textId="77777777" w:rsidR="00CA7014" w:rsidRPr="00CA7014" w:rsidRDefault="00CA7014" w:rsidP="00CA7014">
      <w:p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w wyniku przeprowadzenia postępowania o udzielenie zamówienia publicznego prowadzonego w trybie podstawowym na podstawie art. 275 ustawy z dnia 11.09.2019 r. Prawo zamówień publicznych (Dz. U. z 2023 roku poz. 1605 ze zm.), została zawarta umowa o następującej treści: </w:t>
      </w:r>
    </w:p>
    <w:p w14:paraId="40134E93" w14:textId="77777777" w:rsidR="00CA7014" w:rsidRPr="00CA7014" w:rsidRDefault="00CA7014" w:rsidP="00CA7014">
      <w:pPr>
        <w:spacing w:line="320" w:lineRule="atLeast"/>
        <w:jc w:val="center"/>
        <w:rPr>
          <w:rFonts w:ascii="Calibri" w:hAnsi="Calibri" w:cs="Calibri"/>
          <w:b/>
          <w:sz w:val="20"/>
          <w:szCs w:val="20"/>
        </w:rPr>
      </w:pPr>
      <w:bookmarkStart w:id="112" w:name="bookmark2"/>
      <w:bookmarkEnd w:id="111"/>
    </w:p>
    <w:p w14:paraId="3FBA26A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636AD3C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Przedmiot umowy</w:t>
      </w:r>
    </w:p>
    <w:p w14:paraId="144B48B8" w14:textId="77777777" w:rsidR="00CA7014" w:rsidRPr="00CA7014" w:rsidRDefault="00CA7014" w:rsidP="00F35C23">
      <w:pPr>
        <w:widowControl w:val="0"/>
        <w:numPr>
          <w:ilvl w:val="0"/>
          <w:numId w:val="155"/>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14:paraId="27318300" w14:textId="77777777" w:rsidR="00CA7014" w:rsidRPr="00CA7014" w:rsidRDefault="00CA7014" w:rsidP="00F35C23">
      <w:pPr>
        <w:numPr>
          <w:ilvl w:val="0"/>
          <w:numId w:val="156"/>
        </w:numPr>
        <w:spacing w:line="320" w:lineRule="atLeast"/>
        <w:jc w:val="both"/>
        <w:rPr>
          <w:rFonts w:ascii="Calibri" w:hAnsi="Calibri" w:cs="Calibri"/>
          <w:sz w:val="20"/>
          <w:szCs w:val="20"/>
        </w:rPr>
      </w:pPr>
      <w:r w:rsidRPr="00CA7014">
        <w:rPr>
          <w:rFonts w:ascii="Calibri" w:hAnsi="Calibri" w:cs="Calibri"/>
          <w:sz w:val="20"/>
          <w:szCs w:val="20"/>
        </w:rPr>
        <w:t>odbioru przesyłek do nadania z siedziby Zamawiającego trzy razy w tygodniu, w poniedziałki, środy i piątki w godzinach 13:30-15:30.</w:t>
      </w:r>
    </w:p>
    <w:p w14:paraId="317B6DC5" w14:textId="77777777" w:rsidR="00CA7014" w:rsidRPr="00CA7014" w:rsidRDefault="00CA7014" w:rsidP="00F35C23">
      <w:pPr>
        <w:numPr>
          <w:ilvl w:val="0"/>
          <w:numId w:val="156"/>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14:paraId="672EDF14" w14:textId="77777777" w:rsidR="00CA7014" w:rsidRPr="00CA7014" w:rsidRDefault="00CA7014" w:rsidP="00F35C23">
      <w:pPr>
        <w:numPr>
          <w:ilvl w:val="0"/>
          <w:numId w:val="156"/>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14:paraId="0C30EB2B" w14:textId="77777777" w:rsidR="00CA7014" w:rsidRPr="00CA7014" w:rsidRDefault="00CA7014" w:rsidP="00F35C23">
      <w:pPr>
        <w:numPr>
          <w:ilvl w:val="0"/>
          <w:numId w:val="156"/>
        </w:numPr>
        <w:spacing w:line="320" w:lineRule="atLeast"/>
        <w:rPr>
          <w:rFonts w:ascii="Calibri" w:hAnsi="Calibri" w:cs="Calibri"/>
          <w:sz w:val="20"/>
          <w:szCs w:val="20"/>
        </w:rPr>
      </w:pPr>
      <w:r w:rsidRPr="00CA7014">
        <w:rPr>
          <w:rFonts w:ascii="Calibri" w:hAnsi="Calibri" w:cs="Calibri"/>
          <w:sz w:val="20"/>
          <w:szCs w:val="20"/>
        </w:rPr>
        <w:t>obsługi ewentualnych zwrotów.</w:t>
      </w:r>
    </w:p>
    <w:p w14:paraId="4BBA8F7C" w14:textId="77777777" w:rsidR="00CA7014" w:rsidRPr="00CA7014" w:rsidRDefault="00CA7014" w:rsidP="00F35C23">
      <w:pPr>
        <w:widowControl w:val="0"/>
        <w:numPr>
          <w:ilvl w:val="0"/>
          <w:numId w:val="155"/>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14:paraId="4F1F7119" w14:textId="77777777" w:rsidR="00CA7014" w:rsidRPr="00CA7014" w:rsidRDefault="00CA7014" w:rsidP="00CA7014">
      <w:pPr>
        <w:spacing w:line="320" w:lineRule="atLeast"/>
        <w:jc w:val="center"/>
        <w:rPr>
          <w:rFonts w:ascii="Calibri" w:hAnsi="Calibri" w:cs="Calibri"/>
          <w:b/>
          <w:sz w:val="20"/>
          <w:szCs w:val="20"/>
        </w:rPr>
      </w:pPr>
    </w:p>
    <w:p w14:paraId="044298E3"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2.</w:t>
      </w:r>
    </w:p>
    <w:p w14:paraId="09EFF6E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Termin realizacji</w:t>
      </w:r>
    </w:p>
    <w:p w14:paraId="55E01632" w14:textId="77777777" w:rsidR="00CA7014" w:rsidRPr="00CA7014" w:rsidRDefault="00CA7014" w:rsidP="00F35C23">
      <w:pPr>
        <w:numPr>
          <w:ilvl w:val="2"/>
          <w:numId w:val="157"/>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Umowa obowiązuje od dnia zawarcia umowy do dnia 31 grudnia 2024 r. lub do chwili wyczerpania kwoty wynagrodzenia, o której mowa w § 5 ust. 1 umowy w zależności od tego co nastąpi pierwsze.</w:t>
      </w:r>
    </w:p>
    <w:p w14:paraId="10C055EE" w14:textId="77777777" w:rsidR="00CA7014" w:rsidRPr="00CA7014" w:rsidRDefault="00CA7014" w:rsidP="00F35C23">
      <w:pPr>
        <w:numPr>
          <w:ilvl w:val="2"/>
          <w:numId w:val="157"/>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14:paraId="3DAD562A" w14:textId="77777777" w:rsidR="00CA7014" w:rsidRPr="00CA7014" w:rsidRDefault="00CA7014" w:rsidP="00CA7014">
      <w:pPr>
        <w:spacing w:line="320" w:lineRule="atLeast"/>
        <w:jc w:val="center"/>
        <w:rPr>
          <w:rFonts w:ascii="Calibri" w:hAnsi="Calibri" w:cs="Calibri"/>
          <w:b/>
          <w:sz w:val="20"/>
          <w:szCs w:val="20"/>
        </w:rPr>
      </w:pPr>
    </w:p>
    <w:p w14:paraId="3DCF66C5" w14:textId="77777777" w:rsidR="007B4217" w:rsidRDefault="007B4217" w:rsidP="00CA7014">
      <w:pPr>
        <w:spacing w:line="320" w:lineRule="atLeast"/>
        <w:jc w:val="center"/>
        <w:rPr>
          <w:rFonts w:ascii="Calibri" w:hAnsi="Calibri" w:cs="Calibri"/>
          <w:b/>
          <w:sz w:val="20"/>
          <w:szCs w:val="20"/>
        </w:rPr>
      </w:pPr>
    </w:p>
    <w:p w14:paraId="58A6616A" w14:textId="77777777" w:rsidR="007B4217" w:rsidRDefault="007B4217" w:rsidP="00CA7014">
      <w:pPr>
        <w:spacing w:line="320" w:lineRule="atLeast"/>
        <w:jc w:val="center"/>
        <w:rPr>
          <w:rFonts w:ascii="Calibri" w:hAnsi="Calibri" w:cs="Calibri"/>
          <w:b/>
          <w:sz w:val="20"/>
          <w:szCs w:val="20"/>
        </w:rPr>
      </w:pPr>
    </w:p>
    <w:p w14:paraId="01F4152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lastRenderedPageBreak/>
        <w:t>§ 3.</w:t>
      </w:r>
    </w:p>
    <w:p w14:paraId="0BDC0D07"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Rozwiązanie i odstąpienie od umowy</w:t>
      </w:r>
    </w:p>
    <w:p w14:paraId="13EC7E32" w14:textId="77777777" w:rsidR="00CA7014" w:rsidRPr="00CA7014" w:rsidRDefault="00CA7014" w:rsidP="00F35C23">
      <w:pPr>
        <w:numPr>
          <w:ilvl w:val="0"/>
          <w:numId w:val="158"/>
        </w:numPr>
        <w:tabs>
          <w:tab w:val="left" w:pos="426"/>
        </w:tabs>
        <w:spacing w:line="320" w:lineRule="atLeast"/>
        <w:ind w:left="426"/>
        <w:contextualSpacing/>
        <w:jc w:val="both"/>
        <w:rPr>
          <w:rFonts w:ascii="Calibri" w:hAnsi="Calibri" w:cs="Calibri"/>
          <w:sz w:val="20"/>
          <w:szCs w:val="20"/>
        </w:rPr>
      </w:pPr>
      <w:r w:rsidRPr="00CA7014">
        <w:rPr>
          <w:rFonts w:ascii="Calibri" w:hAnsi="Calibri" w:cs="Calibri"/>
          <w:sz w:val="20"/>
          <w:szCs w:val="20"/>
        </w:rPr>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14:paraId="72B1F48E" w14:textId="77777777" w:rsidR="00CA7014" w:rsidRPr="00CA7014" w:rsidRDefault="00CA7014" w:rsidP="00F35C23">
      <w:pPr>
        <w:numPr>
          <w:ilvl w:val="0"/>
          <w:numId w:val="159"/>
        </w:numPr>
        <w:shd w:val="clear" w:color="auto" w:fill="FFFFFF"/>
        <w:tabs>
          <w:tab w:val="left" w:pos="426"/>
        </w:tabs>
        <w:spacing w:line="320" w:lineRule="exact"/>
        <w:ind w:left="714" w:hanging="357"/>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14:paraId="2FFFE994" w14:textId="77777777" w:rsidR="00CA7014" w:rsidRPr="00CA7014" w:rsidRDefault="00CA7014" w:rsidP="00F35C23">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14:paraId="07B0A9E9" w14:textId="77777777" w:rsidR="00CA7014" w:rsidRPr="00CA7014" w:rsidRDefault="00CA7014" w:rsidP="00F35C23">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14:paraId="1F730CA3" w14:textId="77777777" w:rsidR="00CA7014" w:rsidRPr="00CA7014" w:rsidRDefault="00CA7014" w:rsidP="00F35C23">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14:paraId="1BB89D83" w14:textId="77777777" w:rsidR="00CA7014" w:rsidRPr="00CA7014" w:rsidRDefault="00CA7014" w:rsidP="00F35C23">
      <w:pPr>
        <w:numPr>
          <w:ilvl w:val="0"/>
          <w:numId w:val="159"/>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14:paraId="147F6B55" w14:textId="77777777" w:rsidR="00CA7014" w:rsidRPr="00CA7014" w:rsidRDefault="00CA7014" w:rsidP="00F35C23">
      <w:pPr>
        <w:numPr>
          <w:ilvl w:val="0"/>
          <w:numId w:val="158"/>
        </w:numPr>
        <w:tabs>
          <w:tab w:val="left" w:pos="426"/>
        </w:tabs>
        <w:spacing w:line="320" w:lineRule="exact"/>
        <w:ind w:left="426"/>
        <w:jc w:val="both"/>
        <w:rPr>
          <w:rFonts w:ascii="Calibri" w:eastAsia="Arial" w:hAnsi="Calibri" w:cs="Calibri"/>
          <w:sz w:val="20"/>
          <w:szCs w:val="20"/>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p>
    <w:bookmarkEnd w:id="112"/>
    <w:p w14:paraId="77454CF4"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p>
    <w:p w14:paraId="38A62BDF"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§4</w:t>
      </w:r>
    </w:p>
    <w:p w14:paraId="59EDCDF8"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Zobowiązania WYKONAWCY</w:t>
      </w:r>
    </w:p>
    <w:p w14:paraId="130399A2" w14:textId="77777777" w:rsidR="00CA7014" w:rsidRPr="00CA7014" w:rsidRDefault="00CA7014" w:rsidP="00F35C23">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14:paraId="0C299CF8" w14:textId="77777777" w:rsidR="00CA7014" w:rsidRPr="00CA7014" w:rsidRDefault="00CA7014" w:rsidP="00F35C23">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14:paraId="337783A7" w14:textId="77777777" w:rsidR="00CA7014" w:rsidRPr="00CA7014" w:rsidRDefault="00CA7014" w:rsidP="00F35C23">
      <w:pPr>
        <w:widowControl w:val="0"/>
        <w:numPr>
          <w:ilvl w:val="0"/>
          <w:numId w:val="160"/>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14:paraId="0B0261EE"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bookmarkStart w:id="113" w:name="bookmark4"/>
    </w:p>
    <w:p w14:paraId="7573AD24"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w:t>
      </w:r>
      <w:bookmarkEnd w:id="113"/>
      <w:r w:rsidRPr="00CA7014">
        <w:rPr>
          <w:rFonts w:ascii="Calibri" w:eastAsia="Arial" w:hAnsi="Calibri" w:cs="Calibri"/>
          <w:b/>
          <w:spacing w:val="50"/>
          <w:sz w:val="20"/>
          <w:szCs w:val="20"/>
        </w:rPr>
        <w:t>5</w:t>
      </w:r>
    </w:p>
    <w:p w14:paraId="71C63B6E" w14:textId="77777777" w:rsidR="00CA7014" w:rsidRPr="00CA7014" w:rsidRDefault="00CA7014" w:rsidP="00CA7014">
      <w:pPr>
        <w:spacing w:line="320" w:lineRule="atLeast"/>
        <w:jc w:val="center"/>
        <w:rPr>
          <w:rFonts w:ascii="Calibri" w:eastAsia="Arial" w:hAnsi="Calibri" w:cs="Calibri"/>
          <w:spacing w:val="50"/>
          <w:sz w:val="20"/>
          <w:szCs w:val="20"/>
        </w:rPr>
      </w:pPr>
      <w:r w:rsidRPr="00CA7014">
        <w:rPr>
          <w:rFonts w:ascii="Calibri" w:hAnsi="Calibri" w:cs="Calibri"/>
          <w:b/>
          <w:sz w:val="20"/>
          <w:szCs w:val="20"/>
        </w:rPr>
        <w:t>Wynagrodzenie</w:t>
      </w:r>
    </w:p>
    <w:p w14:paraId="5CE2E6D1"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bookmarkStart w:id="114" w:name="_Hlk127437855"/>
      <w:r w:rsidRPr="00CA7014">
        <w:rPr>
          <w:rFonts w:ascii="Calibri" w:eastAsia="Calibri" w:hAnsi="Calibri" w:cs="Calibri"/>
          <w:sz w:val="20"/>
          <w:szCs w:val="20"/>
          <w:lang w:eastAsia="en-US"/>
        </w:rPr>
        <w:t xml:space="preserve">Wynagrodzenie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z tytułu realizowania niniejszej umowy nie przekroczy kwoty brutto ……………………. zł (słownie: …………………………).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kwota orientacyjna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14:paraId="07BDC382"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Rozliczenia między stronami odbywać się będą na podstawie cen jednostkowych, zgodnie z formularzem cenowym kosztorysowym, stanowiącym załącznik nr 3 do niniejszej umowy, za wyjątkiem kosztów ubezpieczenia przesyłek kurierskich krajowych i zagranicznych, które będą płatne na podstawie  cen zgodnych z bieżącym cennikiem WYKONAWCY na podstawie faktur częściowych, zgodnie z przyjętym, miesięcznym okresem rozliczeniowym. Rozliczanie fakturami częściowymi może następować do 99,5% wartości łącznego wynagrodzenia umownego brutto, określonego w ust. 1.</w:t>
      </w:r>
    </w:p>
    <w:bookmarkEnd w:id="114"/>
    <w:p w14:paraId="16021511"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zawiera wszystkie koszty realizacji przedmiotu umowy, ZAMAWIAJĄCY zapłaci WYKONAWCY wynagrodzenie jedynie za faktycznie wykonane usługi. Decyzja o wykorzystaniu całej kwoty, </w:t>
      </w:r>
      <w:r w:rsidRPr="00CA7014">
        <w:rPr>
          <w:rFonts w:ascii="Calibri" w:eastAsia="Calibri" w:hAnsi="Calibri" w:cs="Calibri"/>
          <w:sz w:val="20"/>
          <w:szCs w:val="20"/>
          <w:lang w:eastAsia="en-US"/>
        </w:rPr>
        <w:lastRenderedPageBreak/>
        <w:t xml:space="preserve">o której mowa w ustępie  1, należy do Zamawiającego, co oznacza, że Wykonawcy nie przysługuje roszczenie o wykorzystanie w/w kwoty w całości, a ostateczna kwota wynagrodzenia uzależniona jest od liczby i wartości przesyłek odebranych od Zamawiającego. Zamawiający deklaruje, że minimalna wartość świadczenia realizowanego w ramach niniejszej Umowy wyniesie 30 % łącznej kwoty brutto, o której mowa w ustępie 1. </w:t>
      </w:r>
    </w:p>
    <w:p w14:paraId="68EEE18C"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kosztorysowego stanowiącego załącznik nr 3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14:paraId="2F4FB6CA"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14:paraId="202431AF"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bookmarkStart w:id="115" w:name="_Hlk127281578"/>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bookmarkEnd w:id="115"/>
    <w:p w14:paraId="2792D94C"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wskazany w § 6 ust. 6 załącznika nr 2 do niniejszej umowy, z podaniem tytułu wpłaty: umowa nr………………….………..…, faktura VAT nr…………..……….. z dnia…………..…</w:t>
      </w:r>
    </w:p>
    <w:p w14:paraId="47A70077"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14:paraId="6CC9B67C"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STRONY  dopuszczają możliwość udzielenia opustu za wykonane usługi.</w:t>
      </w:r>
    </w:p>
    <w:p w14:paraId="116AAA69"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rachunku/fakturze.</w:t>
      </w:r>
    </w:p>
    <w:p w14:paraId="44183F42"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14:paraId="713F9AE5" w14:textId="77777777" w:rsidR="00CA7014" w:rsidRPr="00CA7014" w:rsidRDefault="00CA7014" w:rsidP="00F35C23">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30262DD1" w14:textId="77777777" w:rsidR="00CA7014" w:rsidRPr="00CA7014" w:rsidRDefault="00CA7014" w:rsidP="00CA7014">
      <w:pPr>
        <w:widowControl w:val="0"/>
        <w:spacing w:line="320" w:lineRule="atLeast"/>
        <w:ind w:left="360" w:right="40"/>
        <w:jc w:val="center"/>
        <w:rPr>
          <w:rFonts w:ascii="Calibri" w:eastAsia="Arial" w:hAnsi="Calibri" w:cs="Calibri"/>
          <w:b/>
          <w:spacing w:val="50"/>
          <w:sz w:val="20"/>
          <w:szCs w:val="20"/>
        </w:rPr>
      </w:pPr>
      <w:bookmarkStart w:id="116" w:name="bookmark5"/>
      <w:r w:rsidRPr="00CA7014">
        <w:rPr>
          <w:rFonts w:ascii="Calibri" w:eastAsia="Arial" w:hAnsi="Calibri" w:cs="Calibri"/>
          <w:b/>
          <w:spacing w:val="50"/>
          <w:sz w:val="20"/>
          <w:szCs w:val="20"/>
        </w:rPr>
        <w:t>§6</w:t>
      </w:r>
    </w:p>
    <w:bookmarkEnd w:id="116"/>
    <w:p w14:paraId="43B870A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Kary umowne</w:t>
      </w:r>
    </w:p>
    <w:p w14:paraId="15C7C78A" w14:textId="77777777" w:rsidR="00CA7014" w:rsidRPr="00CA7014" w:rsidRDefault="00CA7014" w:rsidP="00F35C23">
      <w:pPr>
        <w:numPr>
          <w:ilvl w:val="0"/>
          <w:numId w:val="162"/>
        </w:numPr>
        <w:spacing w:line="320" w:lineRule="atLeast"/>
        <w:ind w:hanging="357"/>
        <w:jc w:val="both"/>
        <w:rPr>
          <w:rFonts w:ascii="Calibri" w:hAnsi="Calibri" w:cs="Calibri"/>
          <w:sz w:val="20"/>
          <w:szCs w:val="20"/>
        </w:rPr>
      </w:pPr>
      <w:r w:rsidRPr="00CA7014">
        <w:rPr>
          <w:rFonts w:ascii="Calibri" w:hAnsi="Calibri" w:cs="Calibri"/>
          <w:sz w:val="20"/>
          <w:szCs w:val="20"/>
        </w:rPr>
        <w:t xml:space="preserve">W przypadku, gdy </w:t>
      </w:r>
      <w:r w:rsidRPr="00CA7014">
        <w:rPr>
          <w:rFonts w:ascii="Calibri" w:hAnsi="Calibri" w:cs="Calibri"/>
          <w:b/>
          <w:sz w:val="20"/>
          <w:szCs w:val="20"/>
        </w:rPr>
        <w:t>WYKONAWCA:</w:t>
      </w:r>
    </w:p>
    <w:p w14:paraId="2C3EA411" w14:textId="77777777" w:rsidR="00CA7014" w:rsidRPr="00CA7014" w:rsidRDefault="00CA7014" w:rsidP="00F35C23">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nie przystąpił do realizacji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w:t>
      </w:r>
    </w:p>
    <w:p w14:paraId="7A28FD15" w14:textId="77777777" w:rsidR="00CA7014" w:rsidRPr="00CA7014" w:rsidRDefault="00CA7014" w:rsidP="00F35C23">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odstąpił od realizacji umowy w trakcie jej wykonywania z przyczyn niezależnych od </w:t>
      </w:r>
      <w:r w:rsidRPr="00CA7014">
        <w:rPr>
          <w:rFonts w:ascii="Calibri" w:hAnsi="Calibri" w:cs="Calibri"/>
          <w:b/>
          <w:sz w:val="20"/>
          <w:szCs w:val="20"/>
        </w:rPr>
        <w:t>ZAMAWIAJĄCEGO - ZAMAWIAJĄCY</w:t>
      </w:r>
      <w:r w:rsidRPr="00CA7014">
        <w:rPr>
          <w:rFonts w:ascii="Calibri" w:hAnsi="Calibri" w:cs="Calibri"/>
          <w:sz w:val="20"/>
          <w:szCs w:val="20"/>
        </w:rPr>
        <w:t xml:space="preserve"> może żądać zapłaty kar umownych w wysokości 10% łącznego wynagrodzenia brutto,</w:t>
      </w:r>
    </w:p>
    <w:p w14:paraId="118217D3" w14:textId="77777777" w:rsidR="00CA7014" w:rsidRPr="00CA7014" w:rsidRDefault="00CA7014" w:rsidP="00F35C23">
      <w:pPr>
        <w:numPr>
          <w:ilvl w:val="1"/>
          <w:numId w:val="162"/>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 rażąco narusza warunki niniejszej umowy, a w szczególności, gdy złożył fałszywe oświadczenia lub inne dokumenty poświadczające nieprawdę, bądź nie podał istotnych okoliczności, mających wpływ na zawarcie lub wykonywanie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5% łącznego wynagrodzenia brutto ustalonego w § 5 ust. 1 umowy.</w:t>
      </w:r>
    </w:p>
    <w:p w14:paraId="46D8C39B" w14:textId="77777777" w:rsidR="00CA7014" w:rsidRPr="00CA7014" w:rsidRDefault="00CA7014" w:rsidP="00F35C23">
      <w:pPr>
        <w:numPr>
          <w:ilvl w:val="0"/>
          <w:numId w:val="162"/>
        </w:numPr>
        <w:spacing w:line="320" w:lineRule="atLeast"/>
        <w:jc w:val="both"/>
        <w:rPr>
          <w:rFonts w:ascii="Calibri" w:hAnsi="Calibri" w:cs="Calibri"/>
          <w:sz w:val="20"/>
          <w:szCs w:val="20"/>
        </w:rPr>
      </w:pPr>
      <w:bookmarkStart w:id="117" w:name="_Hlk156306463"/>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 w sytuacji wskazanej w § 3 ust. </w:t>
      </w:r>
      <w:r w:rsidRPr="00517FE3">
        <w:rPr>
          <w:rFonts w:ascii="Calibri" w:hAnsi="Calibri" w:cs="Calibri"/>
          <w:strike/>
          <w:sz w:val="20"/>
          <w:szCs w:val="20"/>
        </w:rPr>
        <w:t>3  i ust. 4</w:t>
      </w:r>
      <w:r w:rsidRPr="00CA7014">
        <w:rPr>
          <w:rFonts w:ascii="Calibri" w:hAnsi="Calibri" w:cs="Calibri"/>
          <w:sz w:val="20"/>
          <w:szCs w:val="20"/>
        </w:rPr>
        <w:t xml:space="preserve"> </w:t>
      </w:r>
      <w:r w:rsidR="00517FE3">
        <w:rPr>
          <w:rFonts w:ascii="Calibri" w:hAnsi="Calibri" w:cs="Calibri"/>
          <w:color w:val="FF0000"/>
          <w:sz w:val="20"/>
          <w:szCs w:val="20"/>
        </w:rPr>
        <w:t xml:space="preserve">1 </w:t>
      </w:r>
      <w:r w:rsidRPr="00CA7014">
        <w:rPr>
          <w:rFonts w:ascii="Calibri" w:hAnsi="Calibri" w:cs="Calibri"/>
          <w:sz w:val="20"/>
          <w:szCs w:val="20"/>
        </w:rPr>
        <w:t xml:space="preserve">umowy. </w:t>
      </w:r>
    </w:p>
    <w:bookmarkEnd w:id="117"/>
    <w:p w14:paraId="04D4F5DE" w14:textId="77777777" w:rsidR="00CA7014" w:rsidRPr="00CA7014" w:rsidRDefault="00CA7014" w:rsidP="00F35C23">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14:paraId="78E8EFFB" w14:textId="77777777" w:rsidR="00CA7014" w:rsidRPr="00CA7014" w:rsidRDefault="00CA7014" w:rsidP="00F35C23">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bCs/>
          <w:sz w:val="20"/>
          <w:szCs w:val="20"/>
        </w:rPr>
        <w:lastRenderedPageBreak/>
        <w:t xml:space="preserve">W przypadku niewykonania usługi pocztowej, </w:t>
      </w:r>
      <w:r w:rsidRPr="00CA7014">
        <w:rPr>
          <w:rFonts w:ascii="Calibri" w:hAnsi="Calibri" w:cs="Calibri"/>
          <w:b/>
          <w:sz w:val="20"/>
          <w:szCs w:val="20"/>
        </w:rPr>
        <w:t>WYKONAWCA</w:t>
      </w:r>
      <w:r w:rsidRPr="00CA7014">
        <w:rPr>
          <w:rFonts w:ascii="Calibri" w:hAnsi="Calibri" w:cs="Calibri"/>
          <w:bCs/>
          <w:sz w:val="20"/>
          <w:szCs w:val="20"/>
        </w:rPr>
        <w:t xml:space="preserve"> zwraca w całości pobraną opłatę za usługę pocztową niezależnie od należnego odszkodowania.</w:t>
      </w:r>
    </w:p>
    <w:p w14:paraId="1B4B6214" w14:textId="77777777" w:rsidR="00CA7014" w:rsidRPr="00CA7014" w:rsidRDefault="00CA7014" w:rsidP="00F35C23">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14:paraId="35FE5057" w14:textId="77777777" w:rsidR="00CA7014" w:rsidRPr="00CA7014" w:rsidRDefault="00CA7014" w:rsidP="00F35C23">
      <w:pPr>
        <w:numPr>
          <w:ilvl w:val="0"/>
          <w:numId w:val="162"/>
        </w:numPr>
        <w:tabs>
          <w:tab w:val="num" w:pos="720"/>
        </w:tabs>
        <w:spacing w:line="320" w:lineRule="atLeast"/>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Kary umowne podlegają sumowaniu. </w:t>
      </w:r>
    </w:p>
    <w:p w14:paraId="785CE07C" w14:textId="77777777" w:rsidR="00CA7014" w:rsidRPr="00CA7014" w:rsidRDefault="00CA7014" w:rsidP="00F35C23">
      <w:pPr>
        <w:numPr>
          <w:ilvl w:val="0"/>
          <w:numId w:val="162"/>
        </w:numPr>
        <w:tabs>
          <w:tab w:val="num" w:pos="720"/>
        </w:tabs>
        <w:spacing w:line="320" w:lineRule="atLeast"/>
        <w:jc w:val="both"/>
        <w:rPr>
          <w:rFonts w:ascii="Calibri" w:hAnsi="Calibri" w:cs="Calibri"/>
          <w:sz w:val="20"/>
          <w:szCs w:val="20"/>
        </w:rPr>
      </w:pPr>
      <w:r w:rsidRPr="00CA7014">
        <w:rPr>
          <w:rFonts w:ascii="Calibri" w:hAnsi="Calibri" w:cs="Calibri"/>
          <w:sz w:val="20"/>
          <w:szCs w:val="20"/>
        </w:rPr>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ust. 3,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14:paraId="1E1CEECF" w14:textId="77777777" w:rsidR="00CA7014" w:rsidRPr="00CA7014" w:rsidRDefault="00CA7014" w:rsidP="00F35C23">
      <w:pPr>
        <w:widowControl w:val="0"/>
        <w:numPr>
          <w:ilvl w:val="0"/>
          <w:numId w:val="162"/>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t>
      </w:r>
      <w:r w:rsidRPr="00CA7014">
        <w:rPr>
          <w:rFonts w:ascii="Calibri" w:eastAsia="Calibri" w:hAnsi="Calibri" w:cs="Calibri"/>
          <w:bCs/>
          <w:sz w:val="20"/>
          <w:szCs w:val="20"/>
          <w:lang w:eastAsia="en-US"/>
        </w:rPr>
        <w:t xml:space="preserve">ar umownych, </w:t>
      </w:r>
      <w:r w:rsidRPr="00CA7014">
        <w:rPr>
          <w:rFonts w:ascii="Calibri" w:eastAsia="Calibri" w:hAnsi="Calibri" w:cs="Calibri"/>
          <w:b/>
          <w:sz w:val="20"/>
          <w:szCs w:val="20"/>
          <w:lang w:eastAsia="en-US"/>
        </w:rPr>
        <w:t xml:space="preserve">WYKONAWCA </w:t>
      </w:r>
      <w:r w:rsidRPr="00CA7014">
        <w:rPr>
          <w:rFonts w:ascii="Calibri" w:eastAsia="Calibri" w:hAnsi="Calibri" w:cs="Calibri"/>
          <w:bCs/>
          <w:sz w:val="20"/>
          <w:szCs w:val="20"/>
          <w:lang w:eastAsia="en-US"/>
        </w:rPr>
        <w:t>nie może pomniejszyć należnego mu wynagrodzenia na wystawionej fakturze o kwotę naliczonych kar umownych</w:t>
      </w:r>
    </w:p>
    <w:p w14:paraId="5702351E" w14:textId="77777777" w:rsidR="00CA7014" w:rsidRPr="00CA7014" w:rsidRDefault="00CA7014" w:rsidP="00F35C23">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o których mowa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3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4 lub</w:t>
      </w:r>
      <w:r w:rsidRPr="0074720D">
        <w:rPr>
          <w:rFonts w:ascii="Calibri" w:eastAsia="Arial Unicode MS" w:hAnsi="Calibri" w:cs="Calibri"/>
          <w:color w:val="FF0000"/>
          <w:kern w:val="2"/>
          <w:sz w:val="20"/>
          <w:szCs w:val="20"/>
          <w:lang w:eastAsia="hi-IN" w:bidi="hi-IN"/>
        </w:rPr>
        <w:t xml:space="preserve"> </w:t>
      </w:r>
      <w:r w:rsidR="0074720D" w:rsidRPr="0074720D">
        <w:rPr>
          <w:rFonts w:ascii="Calibri" w:eastAsia="Arial Unicode MS" w:hAnsi="Calibri" w:cs="Calibri"/>
          <w:color w:val="FF0000"/>
          <w:kern w:val="2"/>
          <w:sz w:val="20"/>
          <w:szCs w:val="20"/>
          <w:lang w:val="x-none" w:eastAsia="hi-IN" w:bidi="hi-IN"/>
        </w:rPr>
        <w:t xml:space="preserve">§ </w:t>
      </w:r>
      <w:r w:rsidR="0074720D" w:rsidRPr="0074720D">
        <w:rPr>
          <w:rFonts w:ascii="Calibri" w:eastAsia="Arial Unicode MS" w:hAnsi="Calibri" w:cs="Calibri"/>
          <w:color w:val="FF0000"/>
          <w:kern w:val="2"/>
          <w:sz w:val="20"/>
          <w:szCs w:val="20"/>
          <w:lang w:eastAsia="hi-IN" w:bidi="hi-IN"/>
        </w:rPr>
        <w:t>7</w:t>
      </w:r>
      <w:r w:rsidR="0074720D" w:rsidRPr="0074720D">
        <w:rPr>
          <w:rFonts w:ascii="Calibri" w:eastAsia="Arial Unicode MS" w:hAnsi="Calibri" w:cs="Calibri"/>
          <w:color w:val="FF0000"/>
          <w:kern w:val="2"/>
          <w:sz w:val="20"/>
          <w:szCs w:val="20"/>
          <w:lang w:val="x-none" w:eastAsia="hi-IN" w:bidi="hi-IN"/>
        </w:rPr>
        <w:t xml:space="preserve"> ust.</w:t>
      </w:r>
      <w:r w:rsidR="0074720D" w:rsidRPr="0074720D">
        <w:rPr>
          <w:rFonts w:ascii="Calibri" w:eastAsia="Arial Unicode MS" w:hAnsi="Calibri" w:cs="Calibri"/>
          <w:color w:val="FF0000"/>
          <w:kern w:val="2"/>
          <w:sz w:val="20"/>
          <w:szCs w:val="20"/>
          <w:lang w:eastAsia="hi-IN" w:bidi="hi-IN"/>
        </w:rPr>
        <w:t xml:space="preserve"> </w:t>
      </w:r>
      <w:r w:rsidR="00CB23E3" w:rsidRPr="00CB23E3">
        <w:rPr>
          <w:rFonts w:ascii="Calibri" w:eastAsia="Arial Unicode MS" w:hAnsi="Calibri" w:cs="Calibri"/>
          <w:strike/>
          <w:kern w:val="2"/>
          <w:sz w:val="20"/>
          <w:szCs w:val="20"/>
          <w:lang w:eastAsia="hi-IN" w:bidi="hi-IN"/>
        </w:rPr>
        <w:t xml:space="preserve">9 </w:t>
      </w:r>
      <w:r w:rsidR="0074720D" w:rsidRPr="00C95C79">
        <w:rPr>
          <w:rFonts w:ascii="Calibri" w:eastAsia="Arial Unicode MS" w:hAnsi="Calibri" w:cs="Calibri"/>
          <w:color w:val="FF0000"/>
          <w:kern w:val="2"/>
          <w:sz w:val="20"/>
          <w:szCs w:val="20"/>
          <w:lang w:eastAsia="hi-IN" w:bidi="hi-IN"/>
        </w:rPr>
        <w:t xml:space="preserve">10  </w:t>
      </w:r>
      <w:r w:rsidRPr="00C95C79">
        <w:rPr>
          <w:rFonts w:ascii="Calibri" w:eastAsia="Arial Unicode MS" w:hAnsi="Calibri" w:cs="Calibri"/>
          <w:color w:val="FF0000"/>
          <w:kern w:val="2"/>
          <w:sz w:val="20"/>
          <w:szCs w:val="20"/>
          <w:lang w:eastAsia="hi-IN" w:bidi="hi-IN"/>
        </w:rPr>
        <w:t xml:space="preserve"> </w:t>
      </w:r>
      <w:r w:rsidRPr="00CA7014">
        <w:rPr>
          <w:rFonts w:ascii="Calibri" w:eastAsia="Arial Unicode MS" w:hAnsi="Calibri" w:cs="Calibri"/>
          <w:kern w:val="2"/>
          <w:sz w:val="20"/>
          <w:szCs w:val="20"/>
          <w:lang w:val="x-none" w:eastAsia="hi-IN" w:bidi="hi-IN"/>
        </w:rPr>
        <w:t xml:space="preserve">umowy lub przedłożenie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z których nie będzie wynikało, że</w:t>
      </w:r>
      <w:r w:rsidRPr="00CA7014">
        <w:rPr>
          <w:rFonts w:ascii="Calibri" w:eastAsia="Arial Unicode MS" w:hAnsi="Calibri" w:cs="Calibri"/>
          <w:kern w:val="2"/>
          <w:sz w:val="20"/>
          <w:szCs w:val="20"/>
          <w:lang w:eastAsia="hi-IN" w:bidi="hi-IN"/>
        </w:rPr>
        <w:t>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Umowy czynności</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co jest równoznaczne z nieprzedłożeniem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0ABCA967" w14:textId="77777777" w:rsidR="00CA7014" w:rsidRPr="00CA7014" w:rsidRDefault="00CA7014" w:rsidP="00F35C23">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oświadczeń, o których mowa w  </w:t>
      </w:r>
      <w:r w:rsidRPr="0077098C">
        <w:rPr>
          <w:rFonts w:ascii="Calibri" w:eastAsia="Arial Unicode MS" w:hAnsi="Calibri" w:cs="Calibri"/>
          <w:strike/>
          <w:kern w:val="2"/>
          <w:sz w:val="20"/>
          <w:szCs w:val="20"/>
          <w:lang w:val="x-none" w:eastAsia="hi-IN" w:bidi="hi-IN"/>
        </w:rPr>
        <w:t xml:space="preserve">§ 7 ust. </w:t>
      </w:r>
      <w:r w:rsidRPr="0077098C">
        <w:rPr>
          <w:rFonts w:ascii="Calibri" w:eastAsia="Arial Unicode MS" w:hAnsi="Calibri" w:cs="Calibri"/>
          <w:strike/>
          <w:kern w:val="2"/>
          <w:sz w:val="20"/>
          <w:szCs w:val="20"/>
          <w:lang w:eastAsia="hi-IN" w:bidi="hi-IN"/>
        </w:rPr>
        <w:t xml:space="preserve">6 lub </w:t>
      </w:r>
      <w:r w:rsidRPr="0077098C">
        <w:rPr>
          <w:rFonts w:ascii="Calibri" w:eastAsia="Arial Unicode MS" w:hAnsi="Calibri" w:cs="Calibri"/>
          <w:strike/>
          <w:kern w:val="2"/>
          <w:sz w:val="20"/>
          <w:szCs w:val="20"/>
          <w:lang w:val="x-none" w:eastAsia="hi-IN" w:bidi="hi-IN"/>
        </w:rPr>
        <w:t xml:space="preserve">§ 7 ust. </w:t>
      </w:r>
      <w:r w:rsidRPr="0077098C">
        <w:rPr>
          <w:rFonts w:ascii="Calibri" w:eastAsia="Arial Unicode MS" w:hAnsi="Calibri" w:cs="Calibri"/>
          <w:strike/>
          <w:kern w:val="2"/>
          <w:sz w:val="20"/>
          <w:szCs w:val="20"/>
          <w:lang w:eastAsia="hi-IN" w:bidi="hi-IN"/>
        </w:rPr>
        <w:t>7</w:t>
      </w:r>
      <w:r w:rsidRPr="00CA7014">
        <w:rPr>
          <w:rFonts w:ascii="Calibri" w:eastAsia="Arial Unicode MS" w:hAnsi="Calibri" w:cs="Calibri"/>
          <w:kern w:val="2"/>
          <w:sz w:val="20"/>
          <w:szCs w:val="20"/>
          <w:lang w:eastAsia="hi-IN" w:bidi="hi-IN"/>
        </w:rPr>
        <w:t xml:space="preserve"> </w:t>
      </w:r>
      <w:r w:rsidR="0077098C" w:rsidRPr="0074720D">
        <w:rPr>
          <w:rFonts w:ascii="Calibri" w:eastAsia="Arial Unicode MS" w:hAnsi="Calibri" w:cs="Calibri"/>
          <w:color w:val="FF0000"/>
          <w:kern w:val="2"/>
          <w:sz w:val="20"/>
          <w:szCs w:val="20"/>
          <w:lang w:val="x-none" w:eastAsia="hi-IN" w:bidi="hi-IN"/>
        </w:rPr>
        <w:t xml:space="preserve">§ </w:t>
      </w:r>
      <w:r w:rsidR="0077098C" w:rsidRPr="0074720D">
        <w:rPr>
          <w:rFonts w:ascii="Calibri" w:eastAsia="Arial Unicode MS" w:hAnsi="Calibri" w:cs="Calibri"/>
          <w:color w:val="FF0000"/>
          <w:kern w:val="2"/>
          <w:sz w:val="20"/>
          <w:szCs w:val="20"/>
          <w:lang w:eastAsia="hi-IN" w:bidi="hi-IN"/>
        </w:rPr>
        <w:t>7</w:t>
      </w:r>
      <w:r w:rsidR="0077098C" w:rsidRPr="0074720D">
        <w:rPr>
          <w:rFonts w:ascii="Calibri" w:eastAsia="Arial Unicode MS" w:hAnsi="Calibri" w:cs="Calibri"/>
          <w:color w:val="FF0000"/>
          <w:kern w:val="2"/>
          <w:sz w:val="20"/>
          <w:szCs w:val="20"/>
          <w:lang w:val="x-none" w:eastAsia="hi-IN" w:bidi="hi-IN"/>
        </w:rPr>
        <w:t xml:space="preserve"> ust.</w:t>
      </w:r>
      <w:r w:rsidR="0077098C" w:rsidRPr="0074720D">
        <w:rPr>
          <w:rFonts w:ascii="Calibri" w:eastAsia="Arial Unicode MS" w:hAnsi="Calibri" w:cs="Calibri"/>
          <w:color w:val="FF0000"/>
          <w:kern w:val="2"/>
          <w:sz w:val="20"/>
          <w:szCs w:val="20"/>
          <w:lang w:eastAsia="hi-IN" w:bidi="hi-IN"/>
        </w:rPr>
        <w:t xml:space="preserve"> 7 lub </w:t>
      </w:r>
      <w:r w:rsidR="0077098C" w:rsidRPr="0074720D">
        <w:rPr>
          <w:rFonts w:ascii="Calibri" w:eastAsia="Arial Unicode MS" w:hAnsi="Calibri" w:cs="Calibri"/>
          <w:color w:val="FF0000"/>
          <w:kern w:val="2"/>
          <w:sz w:val="20"/>
          <w:szCs w:val="20"/>
          <w:lang w:val="x-none" w:eastAsia="hi-IN" w:bidi="hi-IN"/>
        </w:rPr>
        <w:t xml:space="preserve">§ </w:t>
      </w:r>
      <w:r w:rsidR="0077098C" w:rsidRPr="0074720D">
        <w:rPr>
          <w:rFonts w:ascii="Calibri" w:eastAsia="Arial Unicode MS" w:hAnsi="Calibri" w:cs="Calibri"/>
          <w:color w:val="FF0000"/>
          <w:kern w:val="2"/>
          <w:sz w:val="20"/>
          <w:szCs w:val="20"/>
          <w:lang w:eastAsia="hi-IN" w:bidi="hi-IN"/>
        </w:rPr>
        <w:t>7</w:t>
      </w:r>
      <w:r w:rsidR="0077098C" w:rsidRPr="0074720D">
        <w:rPr>
          <w:rFonts w:ascii="Calibri" w:eastAsia="Arial Unicode MS" w:hAnsi="Calibri" w:cs="Calibri"/>
          <w:color w:val="FF0000"/>
          <w:kern w:val="2"/>
          <w:sz w:val="20"/>
          <w:szCs w:val="20"/>
          <w:lang w:val="x-none" w:eastAsia="hi-IN" w:bidi="hi-IN"/>
        </w:rPr>
        <w:t xml:space="preserve"> ust.</w:t>
      </w:r>
      <w:r w:rsidR="0077098C" w:rsidRPr="0074720D">
        <w:rPr>
          <w:rFonts w:ascii="Calibri" w:eastAsia="Arial Unicode MS" w:hAnsi="Calibri" w:cs="Calibri"/>
          <w:color w:val="FF0000"/>
          <w:kern w:val="2"/>
          <w:sz w:val="20"/>
          <w:szCs w:val="20"/>
          <w:lang w:eastAsia="hi-IN" w:bidi="hi-IN"/>
        </w:rPr>
        <w:t xml:space="preserve"> 8 lub </w:t>
      </w:r>
      <w:r w:rsidRPr="00CA7014">
        <w:rPr>
          <w:rFonts w:ascii="Calibri" w:eastAsia="Arial Unicode MS" w:hAnsi="Calibri" w:cs="Calibri"/>
          <w:kern w:val="2"/>
          <w:sz w:val="20"/>
          <w:szCs w:val="20"/>
          <w:lang w:val="x-none" w:eastAsia="hi-IN" w:bidi="hi-IN"/>
        </w:rPr>
        <w:t xml:space="preserve">Umowy lub przedłożenie oświadczeń,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 xml:space="preserve">podwykonawca spełnił wymóg zatrudnienia osób wskazanych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606B61">
        <w:rPr>
          <w:rFonts w:ascii="Calibri" w:eastAsia="Arial Unicode MS" w:hAnsi="Calibri" w:cs="Calibri"/>
          <w:strike/>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w:t>
      </w:r>
      <w:r w:rsidR="00606B61">
        <w:rPr>
          <w:rFonts w:ascii="Calibri" w:eastAsia="Arial Unicode MS" w:hAnsi="Calibri" w:cs="Calibri"/>
          <w:color w:val="FF0000"/>
          <w:kern w:val="2"/>
          <w:sz w:val="20"/>
          <w:szCs w:val="20"/>
          <w:lang w:eastAsia="hi-IN" w:bidi="hi-IN"/>
        </w:rPr>
        <w:t xml:space="preserve">6 </w:t>
      </w:r>
      <w:r w:rsidRPr="00CA7014">
        <w:rPr>
          <w:rFonts w:ascii="Calibri" w:eastAsia="Arial Unicode MS" w:hAnsi="Calibri" w:cs="Calibri"/>
          <w:kern w:val="2"/>
          <w:sz w:val="20"/>
          <w:szCs w:val="20"/>
          <w:lang w:val="x-none" w:eastAsia="hi-IN" w:bidi="hi-IN"/>
        </w:rPr>
        <w:t>umowy, co jest równoznaczne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 xml:space="preserve">nieprzedłożeniem oświadczeń,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w:t>
      </w:r>
      <w:r w:rsidRPr="00CA7014">
        <w:rPr>
          <w:rFonts w:ascii="Calibri" w:hAnsi="Calibri" w:cs="Calibri"/>
          <w:b/>
          <w:sz w:val="20"/>
          <w:szCs w:val="20"/>
        </w:rPr>
        <w:t>ZAMAWIAJĄCEGO</w:t>
      </w:r>
      <w:r w:rsidRPr="00CA7014">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02BB7E4F" w14:textId="77777777" w:rsidR="00CA7014" w:rsidRPr="00CA7014" w:rsidRDefault="00CA7014" w:rsidP="00F35C23">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Rozwiązanie i odstąpienie od umowy nie wpływa na możliwość dochodzenia kar umownych.</w:t>
      </w:r>
    </w:p>
    <w:p w14:paraId="6DE93E6A" w14:textId="77777777" w:rsidR="00CA7014" w:rsidRPr="00CA7014" w:rsidRDefault="00CA7014" w:rsidP="00F35C23">
      <w:pPr>
        <w:widowControl w:val="0"/>
        <w:numPr>
          <w:ilvl w:val="0"/>
          <w:numId w:val="162"/>
        </w:numPr>
        <w:suppressAutoHyphens/>
        <w:spacing w:line="320" w:lineRule="atLeast"/>
        <w:ind w:right="-2"/>
        <w:jc w:val="both"/>
        <w:rPr>
          <w:rFonts w:ascii="Calibri" w:eastAsia="Arial Unicode MS" w:hAnsi="Calibri" w:cs="Calibri"/>
          <w:kern w:val="2"/>
          <w:sz w:val="20"/>
          <w:szCs w:val="20"/>
          <w:lang w:val="x-none" w:eastAsia="hi-IN" w:bidi="hi-IN"/>
        </w:rPr>
      </w:pPr>
      <w:bookmarkStart w:id="118" w:name="_Hlk89063526"/>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bookmarkEnd w:id="118"/>
    <w:p w14:paraId="280C5EAD"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§7</w:t>
      </w:r>
    </w:p>
    <w:p w14:paraId="7D98C81E"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hAnsi="Calibri" w:cs="Calibri"/>
          <w:b/>
          <w:sz w:val="20"/>
          <w:szCs w:val="20"/>
        </w:rPr>
        <w:t>Klauzule społeczne</w:t>
      </w:r>
    </w:p>
    <w:p w14:paraId="69422CB8" w14:textId="77777777" w:rsidR="00CA7014" w:rsidRPr="00CA7014" w:rsidRDefault="00CA7014" w:rsidP="00F35C23">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w przedmiotowym postępowaniu stosuje klauzulę społeczną</w:t>
      </w:r>
      <w:r w:rsidRPr="00CA7014">
        <w:rPr>
          <w:rFonts w:ascii="Calibri" w:eastAsia="Arial Unicode MS" w:hAnsi="Calibri" w:cs="Calibri"/>
          <w:kern w:val="2"/>
          <w:sz w:val="20"/>
          <w:szCs w:val="20"/>
          <w:lang w:eastAsia="hi-IN" w:bidi="hi-IN"/>
        </w:rPr>
        <w:t>.</w:t>
      </w:r>
    </w:p>
    <w:p w14:paraId="2ABA7892" w14:textId="77777777" w:rsidR="00CA7014" w:rsidRPr="00CA7014" w:rsidRDefault="00CA7014" w:rsidP="00F35C23">
      <w:pPr>
        <w:widowControl w:val="0"/>
        <w:numPr>
          <w:ilvl w:val="0"/>
          <w:numId w:val="163"/>
        </w:numPr>
        <w:suppressAutoHyphens/>
        <w:spacing w:line="320" w:lineRule="atLeast"/>
        <w:ind w:right="-2"/>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t>
      </w:r>
      <w:r w:rsidRPr="00CA7014">
        <w:rPr>
          <w:rFonts w:ascii="Calibri" w:eastAsia="Arial Unicode MS" w:hAnsi="Calibri" w:cs="Calibri"/>
          <w:kern w:val="2"/>
          <w:sz w:val="20"/>
          <w:szCs w:val="20"/>
          <w:lang w:val="x-none" w:eastAsia="hi-IN" w:bidi="hi-IN"/>
        </w:rPr>
        <w:t>wymaga, aby w trakcie realizacji zamówienia następujące czynności związane z wykonywaniem  na terenie Polski były wykonywane przez osoby zatrudnione podstawie umowy o pracę, w rozumieniu Kodeksu Pracy:</w:t>
      </w:r>
    </w:p>
    <w:p w14:paraId="4EB037D4" w14:textId="77777777" w:rsidR="00CA7014" w:rsidRPr="00CA7014" w:rsidRDefault="00CA7014" w:rsidP="00F35C23">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 xml:space="preserve">czynności związane z obsługą stanowisk pocztowych, wydzielonych do wykonywania czynności pocztowych, </w:t>
      </w:r>
    </w:p>
    <w:p w14:paraId="595AA218" w14:textId="77777777" w:rsidR="00CA7014" w:rsidRPr="00CA7014" w:rsidRDefault="00CA7014" w:rsidP="00F35C23">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poprawności złożonych do nadania listów i przesyłek (np. ich wagi, kompletności adresu)</w:t>
      </w:r>
    </w:p>
    <w:p w14:paraId="05096A02" w14:textId="77777777" w:rsidR="00CA7014" w:rsidRPr="00CA7014" w:rsidRDefault="00CA7014" w:rsidP="00F35C23">
      <w:pPr>
        <w:widowControl w:val="0"/>
        <w:numPr>
          <w:ilvl w:val="0"/>
          <w:numId w:val="164"/>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zgodności liczby i rodzajów złożonych do wysłania listów i przesyłek z informacjami w załączonych książkach nadawczych,</w:t>
      </w:r>
    </w:p>
    <w:p w14:paraId="553488CC" w14:textId="77777777" w:rsidR="00CA7014" w:rsidRPr="00CA7014" w:rsidRDefault="00CA7014" w:rsidP="00F35C23">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bookmarkStart w:id="119" w:name="_Hlk156291553"/>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wskazany w § </w:t>
      </w:r>
      <w:r w:rsidRPr="00D10093">
        <w:rPr>
          <w:rFonts w:ascii="Calibri" w:eastAsia="Arial Unicode MS" w:hAnsi="Calibri" w:cs="Calibri"/>
          <w:strike/>
          <w:kern w:val="2"/>
          <w:sz w:val="20"/>
          <w:szCs w:val="20"/>
          <w:lang w:val="x-none" w:eastAsia="hi-IN" w:bidi="hi-IN"/>
        </w:rPr>
        <w:t>11</w:t>
      </w:r>
      <w:r w:rsidRPr="00CA7014">
        <w:rPr>
          <w:rFonts w:ascii="Calibri" w:eastAsia="Arial Unicode MS" w:hAnsi="Calibri" w:cs="Calibri"/>
          <w:kern w:val="2"/>
          <w:sz w:val="20"/>
          <w:szCs w:val="20"/>
          <w:lang w:val="x-none" w:eastAsia="hi-IN" w:bidi="hi-IN"/>
        </w:rPr>
        <w:t xml:space="preserve"> </w:t>
      </w:r>
      <w:r w:rsidR="00D10093">
        <w:rPr>
          <w:rFonts w:ascii="Calibri" w:eastAsia="Arial Unicode MS" w:hAnsi="Calibri" w:cs="Calibri"/>
          <w:color w:val="FF0000"/>
          <w:kern w:val="2"/>
          <w:sz w:val="20"/>
          <w:szCs w:val="20"/>
          <w:lang w:eastAsia="hi-IN" w:bidi="hi-IN"/>
        </w:rPr>
        <w:t xml:space="preserve">12 </w:t>
      </w:r>
      <w:r w:rsidRPr="00CA7014">
        <w:rPr>
          <w:rFonts w:ascii="Calibri" w:eastAsia="Arial Unicode MS" w:hAnsi="Calibri" w:cs="Calibri"/>
          <w:kern w:val="2"/>
          <w:sz w:val="20"/>
          <w:szCs w:val="20"/>
          <w:lang w:val="x-none" w:eastAsia="hi-IN" w:bidi="hi-IN"/>
        </w:rPr>
        <w:t xml:space="preserve">ust. </w:t>
      </w:r>
      <w:r w:rsidRPr="00CA7014">
        <w:rPr>
          <w:rFonts w:ascii="Calibri" w:eastAsia="Arial Unicode MS" w:hAnsi="Calibri" w:cs="Calibri"/>
          <w:kern w:val="2"/>
          <w:sz w:val="20"/>
          <w:szCs w:val="20"/>
          <w:lang w:eastAsia="hi-IN" w:bidi="hi-IN"/>
        </w:rPr>
        <w:t>4</w:t>
      </w:r>
      <w:r w:rsidRPr="00CA7014">
        <w:rPr>
          <w:rFonts w:ascii="Calibri" w:eastAsia="Arial Unicode MS" w:hAnsi="Calibri" w:cs="Calibri"/>
          <w:kern w:val="2"/>
          <w:sz w:val="20"/>
          <w:szCs w:val="20"/>
          <w:lang w:val="x-none" w:eastAsia="hi-IN" w:bidi="hi-IN"/>
        </w:rPr>
        <w:t xml:space="preserve"> pkt </w:t>
      </w:r>
      <w:r w:rsidRPr="00D10093">
        <w:rPr>
          <w:rFonts w:ascii="Calibri" w:eastAsia="Arial Unicode MS" w:hAnsi="Calibri" w:cs="Calibri"/>
          <w:strike/>
          <w:kern w:val="2"/>
          <w:sz w:val="20"/>
          <w:szCs w:val="20"/>
          <w:lang w:val="x-none" w:eastAsia="hi-IN" w:bidi="hi-IN"/>
        </w:rPr>
        <w:t>2)</w:t>
      </w:r>
      <w:r w:rsidRPr="00CA7014">
        <w:rPr>
          <w:rFonts w:ascii="Calibri" w:eastAsia="Arial Unicode MS" w:hAnsi="Calibri" w:cs="Calibri"/>
          <w:kern w:val="2"/>
          <w:sz w:val="20"/>
          <w:szCs w:val="20"/>
          <w:lang w:val="x-none" w:eastAsia="hi-IN" w:bidi="hi-IN"/>
        </w:rPr>
        <w:t xml:space="preserve"> </w:t>
      </w:r>
      <w:r w:rsidR="00D10093">
        <w:rPr>
          <w:rFonts w:ascii="Calibri" w:eastAsia="Arial Unicode MS" w:hAnsi="Calibri" w:cs="Calibri"/>
          <w:color w:val="FF0000"/>
          <w:kern w:val="2"/>
          <w:sz w:val="20"/>
          <w:szCs w:val="20"/>
          <w:lang w:eastAsia="hi-IN" w:bidi="hi-IN"/>
        </w:rPr>
        <w:t xml:space="preserve">1) </w:t>
      </w:r>
      <w:r w:rsidRPr="00CA7014">
        <w:rPr>
          <w:rFonts w:ascii="Calibri" w:eastAsia="Arial Unicode MS" w:hAnsi="Calibri" w:cs="Calibri"/>
          <w:kern w:val="2"/>
          <w:sz w:val="20"/>
          <w:szCs w:val="20"/>
          <w:lang w:val="x-none" w:eastAsia="hi-IN" w:bidi="hi-IN"/>
        </w:rPr>
        <w:t xml:space="preserve">umowy, pisemnego oświadczenia w odniesieniu do osoby, o której mowa w ust. 2, na temat faktu jej zatrudnienia na podstawie umowy o pracę przy realizacji </w:t>
      </w:r>
      <w:r w:rsidRPr="00CA7014">
        <w:rPr>
          <w:rFonts w:ascii="Calibri" w:eastAsia="Arial Unicode MS" w:hAnsi="Calibri" w:cs="Calibri"/>
          <w:kern w:val="2"/>
          <w:sz w:val="20"/>
          <w:szCs w:val="20"/>
          <w:lang w:val="x-none" w:eastAsia="hi-IN" w:bidi="hi-IN"/>
        </w:rPr>
        <w:lastRenderedPageBreak/>
        <w:t>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14:paraId="5B70CB2E" w14:textId="7C82439A" w:rsidR="00CA7014" w:rsidRPr="00CA7014" w:rsidRDefault="00CA7014" w:rsidP="00F35C23">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bookmarkStart w:id="120" w:name="_Hlk127450561"/>
      <w:bookmarkEnd w:id="119"/>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w:t>
      </w:r>
      <w:r w:rsidRPr="000E1524">
        <w:rPr>
          <w:rFonts w:ascii="Calibri" w:eastAsia="Arial Unicode MS" w:hAnsi="Calibri" w:cs="Calibri"/>
          <w:kern w:val="2"/>
          <w:sz w:val="20"/>
          <w:szCs w:val="20"/>
          <w:lang w:val="x-none" w:eastAsia="hi-IN" w:bidi="hi-IN"/>
        </w:rPr>
        <w:t>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4 pkt </w:t>
      </w:r>
      <w:r w:rsidRPr="00D10093">
        <w:rPr>
          <w:rFonts w:ascii="Calibri" w:eastAsia="Arial Unicode MS" w:hAnsi="Calibri" w:cs="Calibri"/>
          <w:strike/>
          <w:kern w:val="2"/>
          <w:sz w:val="20"/>
          <w:szCs w:val="20"/>
          <w:lang w:val="x-none" w:eastAsia="hi-IN" w:bidi="hi-IN"/>
        </w:rPr>
        <w:t>2)</w:t>
      </w:r>
      <w:r w:rsidRPr="00CA7014">
        <w:rPr>
          <w:rFonts w:ascii="Calibri" w:eastAsia="Arial Unicode MS" w:hAnsi="Calibri" w:cs="Calibri"/>
          <w:kern w:val="2"/>
          <w:sz w:val="20"/>
          <w:szCs w:val="20"/>
          <w:lang w:val="x-none" w:eastAsia="hi-IN" w:bidi="hi-IN"/>
        </w:rPr>
        <w:t xml:space="preserve"> </w:t>
      </w:r>
      <w:r w:rsidR="00D10093" w:rsidRPr="00D10093">
        <w:rPr>
          <w:rFonts w:ascii="Calibri" w:eastAsia="Arial Unicode MS" w:hAnsi="Calibri" w:cs="Calibri"/>
          <w:color w:val="FF0000"/>
          <w:kern w:val="2"/>
          <w:sz w:val="20"/>
          <w:szCs w:val="20"/>
          <w:lang w:eastAsia="hi-IN" w:bidi="hi-IN"/>
        </w:rPr>
        <w:t xml:space="preserve">1) </w:t>
      </w:r>
      <w:r w:rsidRPr="00CA7014">
        <w:rPr>
          <w:rFonts w:ascii="Calibri" w:eastAsia="Arial Unicode MS" w:hAnsi="Calibri" w:cs="Calibri"/>
          <w:kern w:val="2"/>
          <w:sz w:val="20"/>
          <w:szCs w:val="20"/>
          <w:lang w:val="x-none" w:eastAsia="hi-IN" w:bidi="hi-IN"/>
        </w:rPr>
        <w:t xml:space="preserve">umowy. </w:t>
      </w:r>
    </w:p>
    <w:p w14:paraId="112F9215" w14:textId="77777777" w:rsidR="00CA7014" w:rsidRPr="00CA7014" w:rsidRDefault="00CA7014" w:rsidP="00F35C23">
      <w:pPr>
        <w:widowControl w:val="0"/>
        <w:numPr>
          <w:ilvl w:val="0"/>
          <w:numId w:val="163"/>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bookmarkStart w:id="121" w:name="_Hlk156291847"/>
      <w:bookmarkEnd w:id="120"/>
      <w:r w:rsidRPr="00CA7014">
        <w:rPr>
          <w:rFonts w:ascii="Calibri" w:hAnsi="Calibri" w:cs="Calibri"/>
          <w:b/>
          <w:sz w:val="20"/>
          <w:szCs w:val="20"/>
        </w:rPr>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w:t>
      </w:r>
      <w:r w:rsidRPr="00CA7014">
        <w:rPr>
          <w:rFonts w:ascii="Calibri" w:hAnsi="Calibri" w:cs="Calibri"/>
          <w:b/>
          <w:sz w:val="20"/>
          <w:szCs w:val="20"/>
        </w:rPr>
        <w:t xml:space="preserve"> 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w:t>
      </w:r>
      <w:r w:rsidRPr="00CA7014">
        <w:rPr>
          <w:rFonts w:ascii="Calibri" w:eastAsia="Arial Unicode MS" w:hAnsi="Calibri" w:cs="Calibri"/>
          <w:kern w:val="2"/>
          <w:sz w:val="20"/>
          <w:szCs w:val="20"/>
          <w:lang w:val="x-none" w:eastAsia="hi-IN" w:bidi="hi-IN"/>
        </w:rPr>
        <w:t>§</w:t>
      </w:r>
      <w:r w:rsidRPr="00CA7014">
        <w:rPr>
          <w:rFonts w:ascii="Calibri" w:hAnsi="Calibri" w:cs="Calibri"/>
          <w:sz w:val="20"/>
          <w:szCs w:val="20"/>
          <w:lang w:val="x-none"/>
        </w:rPr>
        <w:t xml:space="preserve"> </w:t>
      </w:r>
      <w:r w:rsidRPr="00D03D88">
        <w:rPr>
          <w:rFonts w:ascii="Calibri" w:eastAsia="Arial Unicode MS" w:hAnsi="Calibri" w:cs="Calibri"/>
          <w:strike/>
          <w:kern w:val="2"/>
          <w:sz w:val="20"/>
          <w:szCs w:val="20"/>
          <w:lang w:val="x-none" w:eastAsia="hi-IN" w:bidi="hi-IN"/>
        </w:rPr>
        <w:t>11</w:t>
      </w:r>
      <w:r w:rsidRPr="00CA7014">
        <w:rPr>
          <w:rFonts w:ascii="Calibri" w:eastAsia="Arial Unicode MS" w:hAnsi="Calibri" w:cs="Calibri"/>
          <w:kern w:val="2"/>
          <w:sz w:val="20"/>
          <w:szCs w:val="20"/>
          <w:lang w:val="x-none" w:eastAsia="hi-IN" w:bidi="hi-IN"/>
        </w:rPr>
        <w:t xml:space="preserve"> </w:t>
      </w:r>
      <w:r w:rsidR="00D03D88">
        <w:rPr>
          <w:rFonts w:ascii="Calibri" w:eastAsia="Arial Unicode MS" w:hAnsi="Calibri" w:cs="Calibri"/>
          <w:kern w:val="2"/>
          <w:sz w:val="20"/>
          <w:szCs w:val="20"/>
          <w:lang w:eastAsia="hi-IN" w:bidi="hi-IN"/>
        </w:rPr>
        <w:t xml:space="preserve">12 </w:t>
      </w:r>
      <w:r w:rsidRPr="00CA7014">
        <w:rPr>
          <w:rFonts w:ascii="Calibri" w:eastAsia="Arial Unicode MS" w:hAnsi="Calibri" w:cs="Calibri"/>
          <w:kern w:val="2"/>
          <w:sz w:val="20"/>
          <w:szCs w:val="20"/>
          <w:lang w:val="x-none" w:eastAsia="hi-IN" w:bidi="hi-IN"/>
        </w:rPr>
        <w:t>ust</w:t>
      </w:r>
      <w:r w:rsidRPr="00890FE6">
        <w:rPr>
          <w:rFonts w:ascii="Calibri" w:eastAsia="Arial Unicode MS" w:hAnsi="Calibri" w:cs="Calibri"/>
          <w:kern w:val="2"/>
          <w:sz w:val="20"/>
          <w:szCs w:val="20"/>
          <w:lang w:val="x-none" w:eastAsia="hi-IN" w:bidi="hi-IN"/>
        </w:rPr>
        <w:t xml:space="preserve">. 3 pkt </w:t>
      </w:r>
      <w:r w:rsidRPr="00D03D88">
        <w:rPr>
          <w:rFonts w:ascii="Calibri" w:eastAsia="Arial Unicode MS" w:hAnsi="Calibri" w:cs="Calibri"/>
          <w:strike/>
          <w:kern w:val="2"/>
          <w:sz w:val="20"/>
          <w:szCs w:val="20"/>
          <w:lang w:val="x-none" w:eastAsia="hi-IN" w:bidi="hi-IN"/>
        </w:rPr>
        <w:t>2</w:t>
      </w:r>
      <w:r w:rsidRPr="00890FE6">
        <w:rPr>
          <w:rFonts w:ascii="Calibri" w:eastAsia="Arial Unicode MS" w:hAnsi="Calibri" w:cs="Calibri"/>
          <w:kern w:val="2"/>
          <w:sz w:val="20"/>
          <w:szCs w:val="20"/>
          <w:lang w:val="x-none" w:eastAsia="hi-IN" w:bidi="hi-IN"/>
        </w:rPr>
        <w:t>)</w:t>
      </w:r>
      <w:r w:rsidR="00890FE6">
        <w:rPr>
          <w:rFonts w:ascii="Calibri" w:hAnsi="Calibri" w:cs="Calibri"/>
          <w:sz w:val="20"/>
          <w:szCs w:val="20"/>
        </w:rPr>
        <w:t xml:space="preserve"> </w:t>
      </w:r>
      <w:r w:rsidR="00D03D88">
        <w:rPr>
          <w:rFonts w:ascii="Calibri" w:hAnsi="Calibri" w:cs="Calibri"/>
          <w:color w:val="FF0000"/>
          <w:sz w:val="20"/>
          <w:szCs w:val="20"/>
        </w:rPr>
        <w:t xml:space="preserve">1) </w:t>
      </w:r>
      <w:r w:rsidRPr="00CA7014">
        <w:rPr>
          <w:rFonts w:ascii="Calibri" w:hAnsi="Calibri" w:cs="Calibri"/>
          <w:sz w:val="20"/>
          <w:szCs w:val="20"/>
        </w:rPr>
        <w:t xml:space="preserve">Umowy, </w:t>
      </w:r>
      <w:r w:rsidRPr="00CA7014">
        <w:rPr>
          <w:rFonts w:ascii="Calibri" w:hAnsi="Calibri" w:cs="Calibri"/>
          <w:b/>
          <w:sz w:val="20"/>
          <w:szCs w:val="20"/>
        </w:rPr>
        <w:t xml:space="preserve">WYKONAWCĘ </w:t>
      </w:r>
      <w:r w:rsidRPr="00CA7014">
        <w:rPr>
          <w:rFonts w:ascii="Calibri" w:hAnsi="Calibri" w:cs="Calibri"/>
          <w:sz w:val="20"/>
          <w:szCs w:val="20"/>
        </w:rPr>
        <w:t>o planowanym terminie kontroli.</w:t>
      </w:r>
    </w:p>
    <w:bookmarkEnd w:id="121"/>
    <w:p w14:paraId="6903F875" w14:textId="77777777" w:rsidR="00B22F3F" w:rsidRDefault="00B22F3F" w:rsidP="00F35C23">
      <w:pPr>
        <w:widowControl w:val="0"/>
        <w:numPr>
          <w:ilvl w:val="0"/>
          <w:numId w:val="163"/>
        </w:numPr>
        <w:suppressAutoHyphens/>
        <w:spacing w:line="320" w:lineRule="atLeast"/>
        <w:ind w:right="-2"/>
        <w:jc w:val="both"/>
        <w:rPr>
          <w:rFonts w:asciiTheme="minorHAnsi" w:hAnsiTheme="minorHAnsi" w:cstheme="minorHAnsi"/>
          <w:color w:val="FF0000"/>
          <w:sz w:val="20"/>
          <w:szCs w:val="20"/>
        </w:rPr>
      </w:pPr>
      <w:r w:rsidRPr="00B22F3F">
        <w:rPr>
          <w:rFonts w:asciiTheme="minorHAnsi" w:hAnsiTheme="minorHAnsi" w:cstheme="minorHAnsi"/>
          <w:b/>
          <w:color w:val="FF0000"/>
          <w:sz w:val="20"/>
          <w:szCs w:val="20"/>
        </w:rPr>
        <w:t>WYKONAWCA</w:t>
      </w:r>
      <w:r w:rsidRPr="00B22F3F">
        <w:rPr>
          <w:rFonts w:asciiTheme="minorHAnsi" w:hAnsiTheme="minorHAnsi" w:cstheme="minorHAnsi"/>
          <w:color w:val="FF0000"/>
          <w:sz w:val="20"/>
          <w:szCs w:val="20"/>
        </w:rPr>
        <w:t xml:space="preserve"> przy realizacji umowy zatrudniać będzie co najmniej </w:t>
      </w:r>
      <w:r>
        <w:rPr>
          <w:rFonts w:asciiTheme="minorHAnsi" w:hAnsiTheme="minorHAnsi" w:cstheme="minorHAnsi"/>
          <w:color w:val="FF0000"/>
          <w:sz w:val="20"/>
          <w:szCs w:val="20"/>
        </w:rPr>
        <w:t>………..</w:t>
      </w:r>
      <w:r w:rsidRPr="00B22F3F">
        <w:rPr>
          <w:rFonts w:asciiTheme="minorHAnsi" w:hAnsiTheme="minorHAnsi" w:cstheme="minorHAnsi"/>
          <w:color w:val="FF0000"/>
          <w:sz w:val="20"/>
          <w:szCs w:val="20"/>
        </w:rPr>
        <w:t xml:space="preserve"> osobę</w:t>
      </w:r>
      <w:r>
        <w:rPr>
          <w:rFonts w:asciiTheme="minorHAnsi" w:hAnsiTheme="minorHAnsi" w:cstheme="minorHAnsi"/>
          <w:color w:val="FF0000"/>
          <w:sz w:val="20"/>
          <w:szCs w:val="20"/>
        </w:rPr>
        <w:t>/osoby</w:t>
      </w:r>
      <w:r w:rsidRPr="00B22F3F">
        <w:rPr>
          <w:rFonts w:asciiTheme="minorHAnsi" w:hAnsiTheme="minorHAnsi" w:cstheme="minorHAnsi"/>
          <w:color w:val="FF0000"/>
          <w:sz w:val="20"/>
          <w:szCs w:val="20"/>
        </w:rPr>
        <w:t xml:space="preserve"> niepełnosprawną</w:t>
      </w:r>
      <w:r>
        <w:rPr>
          <w:rFonts w:asciiTheme="minorHAnsi" w:hAnsiTheme="minorHAnsi" w:cstheme="minorHAnsi"/>
          <w:color w:val="FF0000"/>
          <w:sz w:val="20"/>
          <w:szCs w:val="20"/>
        </w:rPr>
        <w:t>/e</w:t>
      </w:r>
      <w:r w:rsidRPr="00B22F3F">
        <w:rPr>
          <w:rFonts w:asciiTheme="minorHAnsi" w:hAnsiTheme="minorHAnsi" w:cstheme="minorHAnsi"/>
          <w:color w:val="FF0000"/>
          <w:sz w:val="20"/>
          <w:szCs w:val="20"/>
        </w:rPr>
        <w:t xml:space="preserve"> w rozumieniu ustawy z dnia 27 sierpnia 1997 r. o rehabilitacji zawodowej  i społecznej oraz o zatrudnianiu osób niepełnosprawnych</w:t>
      </w:r>
      <w:r>
        <w:rPr>
          <w:rFonts w:asciiTheme="minorHAnsi" w:hAnsiTheme="minorHAnsi" w:cstheme="minorHAnsi"/>
          <w:color w:val="FF0000"/>
          <w:sz w:val="20"/>
          <w:szCs w:val="20"/>
        </w:rPr>
        <w:t>.*</w:t>
      </w:r>
    </w:p>
    <w:p w14:paraId="585F8F9F" w14:textId="6E4B5817" w:rsidR="00C833FE" w:rsidRPr="00C833FE" w:rsidRDefault="00C833FE" w:rsidP="00F35C23">
      <w:pPr>
        <w:widowControl w:val="0"/>
        <w:numPr>
          <w:ilvl w:val="0"/>
          <w:numId w:val="163"/>
        </w:numPr>
        <w:suppressAutoHyphens/>
        <w:spacing w:line="320" w:lineRule="atLeast"/>
        <w:ind w:right="-2"/>
        <w:jc w:val="both"/>
        <w:rPr>
          <w:rFonts w:asciiTheme="minorHAnsi" w:hAnsiTheme="minorHAnsi" w:cstheme="minorHAnsi"/>
          <w:color w:val="FF0000"/>
          <w:sz w:val="20"/>
          <w:szCs w:val="20"/>
        </w:rPr>
      </w:pPr>
      <w:r w:rsidRPr="00C833FE">
        <w:rPr>
          <w:rFonts w:asciiTheme="minorHAnsi" w:hAnsiTheme="minorHAnsi" w:cstheme="minorHAnsi"/>
          <w:b/>
          <w:color w:val="FF0000"/>
          <w:sz w:val="20"/>
          <w:szCs w:val="20"/>
        </w:rPr>
        <w:t>WYKONAWCA</w:t>
      </w:r>
      <w:r w:rsidRPr="00C833FE">
        <w:rPr>
          <w:rFonts w:asciiTheme="minorHAnsi" w:hAnsiTheme="minorHAnsi" w:cstheme="minorHAnsi"/>
          <w:color w:val="FF0000"/>
          <w:sz w:val="20"/>
          <w:szCs w:val="20"/>
        </w:rPr>
        <w:t xml:space="preserve"> w terminie nie dłuższym niż 20 dni od dnia zawarcia umowy oraz w przypadku zmiany osoby  zobowiązany jest do złożenia na adres wskazany w § 11 ust. 4 pkt </w:t>
      </w:r>
      <w:r w:rsidR="00EA66A8">
        <w:rPr>
          <w:rFonts w:asciiTheme="minorHAnsi" w:hAnsiTheme="minorHAnsi" w:cstheme="minorHAnsi"/>
          <w:color w:val="FF0000"/>
          <w:sz w:val="20"/>
          <w:szCs w:val="20"/>
        </w:rPr>
        <w:t>1</w:t>
      </w:r>
      <w:r w:rsidRPr="00C833FE">
        <w:rPr>
          <w:rFonts w:asciiTheme="minorHAnsi" w:hAnsiTheme="minorHAnsi" w:cstheme="minorHAnsi"/>
          <w:color w:val="FF0000"/>
          <w:sz w:val="20"/>
          <w:szCs w:val="20"/>
        </w:rPr>
        <w:t xml:space="preserve">) umowy, pisemnego oświadczenia w odniesieniu do osoby lub osób, o których mowa w ust. </w:t>
      </w:r>
      <w:r w:rsidR="00CE7E7C">
        <w:rPr>
          <w:rFonts w:asciiTheme="minorHAnsi" w:hAnsiTheme="minorHAnsi" w:cstheme="minorHAnsi"/>
          <w:color w:val="FF0000"/>
          <w:sz w:val="20"/>
          <w:szCs w:val="20"/>
        </w:rPr>
        <w:t>6</w:t>
      </w:r>
      <w:r w:rsidRPr="00C833FE">
        <w:rPr>
          <w:rFonts w:asciiTheme="minorHAnsi" w:hAnsiTheme="minorHAnsi" w:cstheme="minorHAnsi"/>
          <w:color w:val="FF0000"/>
          <w:sz w:val="20"/>
          <w:szCs w:val="20"/>
        </w:rPr>
        <w:t xml:space="preserve">, na temat faktu jej zatrudnienia przy realizacji umowy. Oświadczenie to powinno zawierać w szczególności: dokładne określenie podmiotu składającego oświadczenie, datę złożenia oświadczenia, wykazanie czynności związanych z realizacją zamówienia wykonywane przez osobę  wskazaną w ust. 6. Oświadczenie winno zostać podpisane przez osoby upoważnione do reprezentowania </w:t>
      </w:r>
      <w:r w:rsidRPr="00C833FE">
        <w:rPr>
          <w:rFonts w:asciiTheme="minorHAnsi" w:hAnsiTheme="minorHAnsi" w:cstheme="minorHAnsi"/>
          <w:b/>
          <w:color w:val="FF0000"/>
          <w:sz w:val="20"/>
          <w:szCs w:val="20"/>
        </w:rPr>
        <w:t>WYKONAWCY</w:t>
      </w:r>
      <w:r w:rsidRPr="00C833FE">
        <w:rPr>
          <w:rFonts w:asciiTheme="minorHAnsi" w:hAnsiTheme="minorHAnsi" w:cstheme="minorHAnsi"/>
          <w:color w:val="FF0000"/>
          <w:sz w:val="20"/>
          <w:szCs w:val="20"/>
        </w:rPr>
        <w:t>. *</w:t>
      </w:r>
    </w:p>
    <w:p w14:paraId="6515AEE9" w14:textId="419158B6" w:rsidR="00B72C89" w:rsidRPr="00B72C89" w:rsidRDefault="00B72C89" w:rsidP="00F35C23">
      <w:pPr>
        <w:widowControl w:val="0"/>
        <w:numPr>
          <w:ilvl w:val="0"/>
          <w:numId w:val="163"/>
        </w:numPr>
        <w:suppressAutoHyphens/>
        <w:spacing w:line="320" w:lineRule="atLeast"/>
        <w:ind w:right="-2"/>
        <w:jc w:val="both"/>
        <w:rPr>
          <w:rFonts w:asciiTheme="minorHAnsi" w:eastAsia="Arial Unicode MS" w:hAnsiTheme="minorHAnsi" w:cstheme="minorHAnsi"/>
          <w:color w:val="FF0000"/>
          <w:kern w:val="1"/>
          <w:sz w:val="20"/>
          <w:szCs w:val="20"/>
          <w:lang w:val="x-none" w:eastAsia="hi-IN" w:bidi="hi-IN"/>
        </w:rPr>
      </w:pPr>
      <w:r w:rsidRPr="00B72C89">
        <w:rPr>
          <w:rFonts w:asciiTheme="minorHAnsi" w:hAnsiTheme="minorHAnsi" w:cstheme="minorHAnsi"/>
          <w:b/>
          <w:color w:val="FF0000"/>
          <w:sz w:val="20"/>
          <w:szCs w:val="20"/>
        </w:rPr>
        <w:t>ZAMAWIAJĄCY</w:t>
      </w:r>
      <w:r w:rsidRPr="00B72C89">
        <w:rPr>
          <w:rFonts w:asciiTheme="minorHAnsi" w:eastAsia="Arial Unicode MS" w:hAnsiTheme="minorHAnsi" w:cstheme="minorHAnsi"/>
          <w:color w:val="FF0000"/>
          <w:kern w:val="1"/>
          <w:sz w:val="20"/>
          <w:szCs w:val="20"/>
          <w:lang w:val="x-none" w:eastAsia="hi-IN" w:bidi="hi-IN"/>
        </w:rPr>
        <w:t xml:space="preserve"> zastrzega sobie prawo do zażądania złożenia w terminie nie dłuższym niż </w:t>
      </w:r>
      <w:r w:rsidR="001061E2">
        <w:rPr>
          <w:rFonts w:asciiTheme="minorHAnsi" w:eastAsia="Arial Unicode MS" w:hAnsiTheme="minorHAnsi" w:cstheme="minorHAnsi"/>
          <w:color w:val="FF0000"/>
          <w:kern w:val="1"/>
          <w:sz w:val="20"/>
          <w:szCs w:val="20"/>
          <w:lang w:eastAsia="hi-IN" w:bidi="hi-IN"/>
        </w:rPr>
        <w:t>10</w:t>
      </w:r>
      <w:r w:rsidRPr="00B72C89">
        <w:rPr>
          <w:rFonts w:asciiTheme="minorHAnsi" w:eastAsia="Arial Unicode MS" w:hAnsiTheme="minorHAnsi" w:cstheme="minorHAnsi"/>
          <w:color w:val="FF0000"/>
          <w:kern w:val="1"/>
          <w:sz w:val="20"/>
          <w:szCs w:val="20"/>
          <w:lang w:val="x-none" w:eastAsia="hi-IN" w:bidi="hi-IN"/>
        </w:rPr>
        <w:t xml:space="preserve"> dni roboczych od</w:t>
      </w:r>
      <w:r w:rsidRPr="00B72C89">
        <w:rPr>
          <w:rFonts w:asciiTheme="minorHAnsi" w:eastAsia="Arial Unicode MS" w:hAnsiTheme="minorHAnsi" w:cstheme="minorHAnsi"/>
          <w:color w:val="FF0000"/>
          <w:kern w:val="1"/>
          <w:sz w:val="20"/>
          <w:szCs w:val="20"/>
          <w:lang w:eastAsia="hi-IN" w:bidi="hi-IN"/>
        </w:rPr>
        <w:t> </w:t>
      </w:r>
      <w:r w:rsidRPr="00B72C89">
        <w:rPr>
          <w:rFonts w:asciiTheme="minorHAnsi" w:eastAsia="Arial Unicode MS" w:hAnsiTheme="minorHAnsi" w:cstheme="minorHAnsi"/>
          <w:color w:val="FF0000"/>
          <w:kern w:val="1"/>
          <w:sz w:val="20"/>
          <w:szCs w:val="20"/>
          <w:lang w:val="x-none" w:eastAsia="hi-IN" w:bidi="hi-IN"/>
        </w:rPr>
        <w:t>przesłania żądania na adres e-mail wskazany w § 1</w:t>
      </w:r>
      <w:r w:rsidRPr="00B72C89">
        <w:rPr>
          <w:rFonts w:asciiTheme="minorHAnsi" w:eastAsia="Arial Unicode MS" w:hAnsiTheme="minorHAnsi" w:cstheme="minorHAnsi"/>
          <w:color w:val="FF0000"/>
          <w:kern w:val="1"/>
          <w:sz w:val="20"/>
          <w:szCs w:val="20"/>
          <w:lang w:eastAsia="hi-IN" w:bidi="hi-IN"/>
        </w:rPr>
        <w:t>2</w:t>
      </w:r>
      <w:r w:rsidRPr="00B72C89">
        <w:rPr>
          <w:rFonts w:asciiTheme="minorHAnsi" w:eastAsia="Arial Unicode MS" w:hAnsiTheme="minorHAnsi" w:cstheme="minorHAnsi"/>
          <w:color w:val="FF0000"/>
          <w:kern w:val="1"/>
          <w:sz w:val="20"/>
          <w:szCs w:val="20"/>
          <w:lang w:val="x-none" w:eastAsia="hi-IN" w:bidi="hi-IN"/>
        </w:rPr>
        <w:t xml:space="preserve"> ust. 3 pkt </w:t>
      </w:r>
      <w:r w:rsidR="00931895">
        <w:rPr>
          <w:rFonts w:asciiTheme="minorHAnsi" w:eastAsia="Arial Unicode MS" w:hAnsiTheme="minorHAnsi" w:cstheme="minorHAnsi"/>
          <w:color w:val="FF0000"/>
          <w:kern w:val="1"/>
          <w:sz w:val="20"/>
          <w:szCs w:val="20"/>
          <w:lang w:eastAsia="hi-IN" w:bidi="hi-IN"/>
        </w:rPr>
        <w:t>2</w:t>
      </w:r>
      <w:r w:rsidRPr="00B72C89">
        <w:rPr>
          <w:rFonts w:asciiTheme="minorHAnsi" w:eastAsia="Arial Unicode MS" w:hAnsiTheme="minorHAnsi" w:cstheme="minorHAnsi"/>
          <w:color w:val="FF0000"/>
          <w:kern w:val="1"/>
          <w:sz w:val="20"/>
          <w:szCs w:val="20"/>
          <w:lang w:val="x-none" w:eastAsia="hi-IN" w:bidi="hi-IN"/>
        </w:rPr>
        <w:t>)</w:t>
      </w:r>
      <w:r w:rsidRPr="00B72C89">
        <w:rPr>
          <w:rFonts w:asciiTheme="minorHAnsi" w:eastAsia="Arial Unicode MS" w:hAnsiTheme="minorHAnsi" w:cstheme="minorHAnsi"/>
          <w:color w:val="FF0000"/>
          <w:kern w:val="1"/>
          <w:sz w:val="20"/>
          <w:szCs w:val="20"/>
          <w:lang w:eastAsia="hi-IN" w:bidi="hi-IN"/>
        </w:rPr>
        <w:t xml:space="preserve"> umowy</w:t>
      </w:r>
      <w:r w:rsidRPr="00B72C89">
        <w:rPr>
          <w:rFonts w:asciiTheme="minorHAnsi" w:eastAsia="Arial Unicode MS" w:hAnsiTheme="minorHAnsi" w:cstheme="minorHAnsi"/>
          <w:color w:val="FF0000"/>
          <w:kern w:val="1"/>
          <w:sz w:val="20"/>
          <w:szCs w:val="20"/>
          <w:lang w:val="x-none" w:eastAsia="hi-IN" w:bidi="hi-IN"/>
        </w:rPr>
        <w:t xml:space="preserve"> dodatkowego oświadczenia i  wskazania, imienia i nazwiska, podstawy zatrudnienia osoby, o której mowa w ust. 6. Pisemne oświadczenie podpisane przez osoby upoważnione do reprezentowania </w:t>
      </w:r>
      <w:r w:rsidRPr="00B72C89">
        <w:rPr>
          <w:rFonts w:asciiTheme="minorHAnsi" w:hAnsiTheme="minorHAnsi" w:cstheme="minorHAnsi"/>
          <w:b/>
          <w:color w:val="FF0000"/>
          <w:sz w:val="20"/>
          <w:szCs w:val="20"/>
        </w:rPr>
        <w:t>WYKONAWCY</w:t>
      </w:r>
      <w:r w:rsidRPr="00B72C89">
        <w:rPr>
          <w:rFonts w:asciiTheme="minorHAnsi" w:eastAsia="Arial Unicode MS" w:hAnsiTheme="minorHAnsi" w:cstheme="minorHAnsi"/>
          <w:color w:val="FF0000"/>
          <w:kern w:val="1"/>
          <w:sz w:val="20"/>
          <w:szCs w:val="20"/>
          <w:lang w:val="x-none" w:eastAsia="hi-IN" w:bidi="hi-IN"/>
        </w:rPr>
        <w:t xml:space="preserve"> winno zostać złożone na adres wskazany w § 1</w:t>
      </w:r>
      <w:r w:rsidRPr="00B72C89">
        <w:rPr>
          <w:rFonts w:asciiTheme="minorHAnsi" w:eastAsia="Arial Unicode MS" w:hAnsiTheme="minorHAnsi" w:cstheme="minorHAnsi"/>
          <w:color w:val="FF0000"/>
          <w:kern w:val="1"/>
          <w:sz w:val="20"/>
          <w:szCs w:val="20"/>
          <w:lang w:eastAsia="hi-IN" w:bidi="hi-IN"/>
        </w:rPr>
        <w:t>2</w:t>
      </w:r>
      <w:r w:rsidRPr="00B72C89">
        <w:rPr>
          <w:rFonts w:asciiTheme="minorHAnsi" w:eastAsia="Arial Unicode MS" w:hAnsiTheme="minorHAnsi" w:cstheme="minorHAnsi"/>
          <w:color w:val="FF0000"/>
          <w:kern w:val="1"/>
          <w:sz w:val="20"/>
          <w:szCs w:val="20"/>
          <w:lang w:val="x-none" w:eastAsia="hi-IN" w:bidi="hi-IN"/>
        </w:rPr>
        <w:t xml:space="preserve"> ust. 4 pkt </w:t>
      </w:r>
      <w:r w:rsidR="00F17C0B">
        <w:rPr>
          <w:rFonts w:asciiTheme="minorHAnsi" w:eastAsia="Arial Unicode MS" w:hAnsiTheme="minorHAnsi" w:cstheme="minorHAnsi"/>
          <w:color w:val="FF0000"/>
          <w:kern w:val="1"/>
          <w:sz w:val="20"/>
          <w:szCs w:val="20"/>
          <w:lang w:eastAsia="hi-IN" w:bidi="hi-IN"/>
        </w:rPr>
        <w:t>1</w:t>
      </w:r>
      <w:r w:rsidRPr="00B72C89">
        <w:rPr>
          <w:rFonts w:asciiTheme="minorHAnsi" w:eastAsia="Arial Unicode MS" w:hAnsiTheme="minorHAnsi" w:cstheme="minorHAnsi"/>
          <w:color w:val="FF0000"/>
          <w:kern w:val="1"/>
          <w:sz w:val="20"/>
          <w:szCs w:val="20"/>
          <w:lang w:val="x-none" w:eastAsia="hi-IN" w:bidi="hi-IN"/>
        </w:rPr>
        <w:t xml:space="preserve">) umowy. </w:t>
      </w:r>
      <w:r>
        <w:rPr>
          <w:rFonts w:asciiTheme="minorHAnsi" w:eastAsia="Arial Unicode MS" w:hAnsiTheme="minorHAnsi" w:cstheme="minorHAnsi"/>
          <w:color w:val="FF0000"/>
          <w:kern w:val="1"/>
          <w:sz w:val="20"/>
          <w:szCs w:val="20"/>
          <w:lang w:eastAsia="hi-IN" w:bidi="hi-IN"/>
        </w:rPr>
        <w:t>*</w:t>
      </w:r>
    </w:p>
    <w:p w14:paraId="0BE40CEB" w14:textId="1D476BD3" w:rsidR="00B72C89" w:rsidRDefault="00B72C89" w:rsidP="00F35C23">
      <w:pPr>
        <w:widowControl w:val="0"/>
        <w:numPr>
          <w:ilvl w:val="0"/>
          <w:numId w:val="163"/>
        </w:numPr>
        <w:tabs>
          <w:tab w:val="left" w:pos="360"/>
        </w:tabs>
        <w:suppressAutoHyphens/>
        <w:autoSpaceDE w:val="0"/>
        <w:autoSpaceDN w:val="0"/>
        <w:adjustRightInd w:val="0"/>
        <w:spacing w:line="320" w:lineRule="atLeast"/>
        <w:contextualSpacing/>
        <w:jc w:val="both"/>
        <w:rPr>
          <w:rFonts w:asciiTheme="minorHAnsi" w:hAnsiTheme="minorHAnsi" w:cstheme="minorHAnsi"/>
          <w:color w:val="FF0000"/>
          <w:sz w:val="20"/>
          <w:szCs w:val="20"/>
        </w:rPr>
      </w:pPr>
      <w:r w:rsidRPr="00B72C89">
        <w:rPr>
          <w:rFonts w:asciiTheme="minorHAnsi" w:hAnsiTheme="minorHAnsi" w:cstheme="minorHAnsi"/>
          <w:b/>
          <w:color w:val="FF0000"/>
          <w:sz w:val="20"/>
          <w:szCs w:val="20"/>
        </w:rPr>
        <w:t>ZAMAWIAJĄCY</w:t>
      </w:r>
      <w:r w:rsidRPr="00B72C89">
        <w:rPr>
          <w:rFonts w:asciiTheme="minorHAnsi" w:hAnsiTheme="minorHAnsi" w:cstheme="minorHAnsi"/>
          <w:color w:val="FF0000"/>
          <w:sz w:val="20"/>
          <w:szCs w:val="20"/>
        </w:rPr>
        <w:t xml:space="preserve"> zastrzega sobie prawo, a </w:t>
      </w:r>
      <w:r w:rsidRPr="00B72C89">
        <w:rPr>
          <w:rFonts w:asciiTheme="minorHAnsi" w:hAnsiTheme="minorHAnsi" w:cstheme="minorHAnsi"/>
          <w:b/>
          <w:color w:val="FF0000"/>
          <w:sz w:val="20"/>
          <w:szCs w:val="20"/>
        </w:rPr>
        <w:t>WYKONAWCA</w:t>
      </w:r>
      <w:r w:rsidRPr="00B72C89">
        <w:rPr>
          <w:rFonts w:asciiTheme="minorHAnsi" w:hAnsiTheme="minorHAnsi" w:cstheme="minorHAnsi"/>
          <w:color w:val="FF0000"/>
          <w:sz w:val="20"/>
          <w:szCs w:val="20"/>
        </w:rPr>
        <w:t xml:space="preserve"> zobowiązuje się do umożliwienia</w:t>
      </w:r>
      <w:r w:rsidRPr="00B72C89">
        <w:rPr>
          <w:rFonts w:asciiTheme="minorHAnsi" w:hAnsiTheme="minorHAnsi" w:cstheme="minorHAnsi"/>
          <w:b/>
          <w:color w:val="FF0000"/>
          <w:sz w:val="20"/>
          <w:szCs w:val="20"/>
        </w:rPr>
        <w:t xml:space="preserve"> ZAMAWIAJĄCEMU</w:t>
      </w:r>
      <w:r w:rsidRPr="00B72C89">
        <w:rPr>
          <w:rFonts w:asciiTheme="minorHAnsi" w:hAnsiTheme="minorHAnsi" w:cstheme="minorHAnsi"/>
          <w:color w:val="FF0000"/>
          <w:sz w:val="20"/>
          <w:szCs w:val="20"/>
        </w:rPr>
        <w:t xml:space="preserve"> dokonania, co najmniej raz w trakcie obowiązywania umowy, kontroli udokumentowania zatrudnienia pracowników </w:t>
      </w:r>
      <w:r w:rsidR="009A6C2A">
        <w:rPr>
          <w:rFonts w:asciiTheme="minorHAnsi" w:hAnsiTheme="minorHAnsi" w:cstheme="minorHAnsi"/>
          <w:color w:val="FF0000"/>
          <w:sz w:val="20"/>
          <w:szCs w:val="20"/>
        </w:rPr>
        <w:t xml:space="preserve">o których mowa w ust. 6. </w:t>
      </w:r>
      <w:r w:rsidRPr="00B72C89">
        <w:rPr>
          <w:rFonts w:asciiTheme="minorHAnsi" w:hAnsiTheme="minorHAnsi" w:cstheme="minorHAnsi"/>
          <w:color w:val="FF0000"/>
          <w:sz w:val="20"/>
          <w:szCs w:val="20"/>
        </w:rPr>
        <w:t xml:space="preserve"> Zamawiający co najmniej na 5 dni roboczych przed planowaną kontrolą powiadomi, drogą elektroniczną na adres e-mail wskazany w </w:t>
      </w:r>
      <w:r w:rsidRPr="00B72C89">
        <w:rPr>
          <w:rFonts w:asciiTheme="minorHAnsi" w:eastAsia="Arial Unicode MS" w:hAnsiTheme="minorHAnsi" w:cstheme="minorHAnsi"/>
          <w:color w:val="FF0000"/>
          <w:kern w:val="1"/>
          <w:sz w:val="20"/>
          <w:szCs w:val="20"/>
          <w:lang w:val="x-none" w:eastAsia="hi-IN" w:bidi="hi-IN"/>
        </w:rPr>
        <w:t>§</w:t>
      </w:r>
      <w:r w:rsidRPr="00B72C89">
        <w:rPr>
          <w:rFonts w:asciiTheme="minorHAnsi" w:hAnsiTheme="minorHAnsi" w:cstheme="minorHAnsi"/>
          <w:color w:val="FF0000"/>
          <w:sz w:val="20"/>
          <w:szCs w:val="20"/>
        </w:rPr>
        <w:t xml:space="preserve"> </w:t>
      </w:r>
      <w:r w:rsidRPr="00B72C89">
        <w:rPr>
          <w:rFonts w:asciiTheme="minorHAnsi" w:eastAsia="Arial Unicode MS" w:hAnsiTheme="minorHAnsi" w:cstheme="minorHAnsi"/>
          <w:color w:val="FF0000"/>
          <w:kern w:val="1"/>
          <w:sz w:val="20"/>
          <w:szCs w:val="20"/>
          <w:lang w:val="x-none" w:eastAsia="hi-IN" w:bidi="hi-IN"/>
        </w:rPr>
        <w:t>1</w:t>
      </w:r>
      <w:r w:rsidR="009A6C2A">
        <w:rPr>
          <w:rFonts w:asciiTheme="minorHAnsi" w:eastAsia="Arial Unicode MS" w:hAnsiTheme="minorHAnsi" w:cstheme="minorHAnsi"/>
          <w:color w:val="FF0000"/>
          <w:kern w:val="1"/>
          <w:sz w:val="20"/>
          <w:szCs w:val="20"/>
          <w:lang w:eastAsia="hi-IN" w:bidi="hi-IN"/>
        </w:rPr>
        <w:t>2</w:t>
      </w:r>
      <w:r w:rsidRPr="00B72C89">
        <w:rPr>
          <w:rFonts w:asciiTheme="minorHAnsi" w:eastAsia="Arial Unicode MS" w:hAnsiTheme="minorHAnsi" w:cstheme="minorHAnsi"/>
          <w:color w:val="FF0000"/>
          <w:kern w:val="1"/>
          <w:sz w:val="20"/>
          <w:szCs w:val="20"/>
          <w:lang w:val="x-none" w:eastAsia="hi-IN" w:bidi="hi-IN"/>
        </w:rPr>
        <w:t xml:space="preserve"> ust. 3 pkt </w:t>
      </w:r>
      <w:r w:rsidR="00931895">
        <w:rPr>
          <w:rFonts w:asciiTheme="minorHAnsi" w:eastAsia="Arial Unicode MS" w:hAnsiTheme="minorHAnsi" w:cstheme="minorHAnsi"/>
          <w:color w:val="FF0000"/>
          <w:kern w:val="1"/>
          <w:sz w:val="20"/>
          <w:szCs w:val="20"/>
          <w:lang w:eastAsia="hi-IN" w:bidi="hi-IN"/>
        </w:rPr>
        <w:t>2</w:t>
      </w:r>
      <w:r w:rsidRPr="00B72C89">
        <w:rPr>
          <w:rFonts w:asciiTheme="minorHAnsi" w:eastAsia="Arial Unicode MS" w:hAnsiTheme="minorHAnsi" w:cstheme="minorHAnsi"/>
          <w:color w:val="FF0000"/>
          <w:kern w:val="1"/>
          <w:sz w:val="20"/>
          <w:szCs w:val="20"/>
          <w:lang w:val="x-none" w:eastAsia="hi-IN" w:bidi="hi-IN"/>
        </w:rPr>
        <w:t>)</w:t>
      </w:r>
      <w:r w:rsidRPr="00B72C89">
        <w:rPr>
          <w:rFonts w:asciiTheme="minorHAnsi" w:hAnsiTheme="minorHAnsi" w:cstheme="minorHAnsi"/>
          <w:color w:val="FF0000"/>
          <w:sz w:val="20"/>
          <w:szCs w:val="20"/>
        </w:rPr>
        <w:t xml:space="preserve"> Umowy, </w:t>
      </w:r>
      <w:r w:rsidRPr="00B72C89">
        <w:rPr>
          <w:rFonts w:asciiTheme="minorHAnsi" w:hAnsiTheme="minorHAnsi" w:cstheme="minorHAnsi"/>
          <w:b/>
          <w:color w:val="FF0000"/>
          <w:sz w:val="20"/>
          <w:szCs w:val="20"/>
        </w:rPr>
        <w:t xml:space="preserve">WYKONAWCĘ </w:t>
      </w:r>
      <w:r w:rsidRPr="00B72C89">
        <w:rPr>
          <w:rFonts w:asciiTheme="minorHAnsi" w:hAnsiTheme="minorHAnsi" w:cstheme="minorHAnsi"/>
          <w:color w:val="FF0000"/>
          <w:sz w:val="20"/>
          <w:szCs w:val="20"/>
        </w:rPr>
        <w:t>o planowanym terminie kontroli.</w:t>
      </w:r>
      <w:r w:rsidR="00E76AA3">
        <w:rPr>
          <w:rFonts w:asciiTheme="minorHAnsi" w:hAnsiTheme="minorHAnsi" w:cstheme="minorHAnsi"/>
          <w:color w:val="FF0000"/>
          <w:sz w:val="20"/>
          <w:szCs w:val="20"/>
        </w:rPr>
        <w:t>*</w:t>
      </w:r>
    </w:p>
    <w:p w14:paraId="46D058E8" w14:textId="77777777" w:rsidR="00CA7014" w:rsidRPr="00CA7014" w:rsidRDefault="00CA7014" w:rsidP="00F35C23">
      <w:pPr>
        <w:widowControl w:val="0"/>
        <w:numPr>
          <w:ilvl w:val="0"/>
          <w:numId w:val="163"/>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W celu weryfikacji zatrudnienia na podstawie umowy o pracę osób, o których mowa w ust. 2, Wykonawca w wyznaczonym terminie kontroli obowiązany będzie przekazać </w:t>
      </w:r>
      <w:r w:rsidRPr="00CA7014">
        <w:rPr>
          <w:rFonts w:ascii="Calibri" w:hAnsi="Calibri" w:cs="Calibri"/>
          <w:b/>
          <w:sz w:val="20"/>
          <w:szCs w:val="20"/>
        </w:rPr>
        <w:t>ZAMAWIAJĄCEMU</w:t>
      </w:r>
      <w:r w:rsidRPr="00CA7014">
        <w:rPr>
          <w:rFonts w:ascii="Calibri" w:hAnsi="Calibri" w:cs="Calibri"/>
          <w:sz w:val="20"/>
          <w:szCs w:val="20"/>
        </w:rPr>
        <w:t xml:space="preserve"> wskazane przez niego dokumenty, w szczególności:</w:t>
      </w:r>
    </w:p>
    <w:p w14:paraId="41EF8556"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1)</w:t>
      </w:r>
      <w:r w:rsidRPr="00CA7014">
        <w:rPr>
          <w:rFonts w:ascii="Calibri" w:hAnsi="Calibri" w:cs="Calibri"/>
          <w:sz w:val="20"/>
          <w:szCs w:val="20"/>
        </w:rPr>
        <w:tab/>
        <w:t xml:space="preserve">oświadczenie </w:t>
      </w:r>
      <w:r w:rsidRPr="00CA7014">
        <w:rPr>
          <w:rFonts w:ascii="Calibri" w:hAnsi="Calibri" w:cs="Calibri"/>
          <w:b/>
          <w:sz w:val="20"/>
          <w:szCs w:val="20"/>
        </w:rPr>
        <w:t>WYKONAWCY</w:t>
      </w:r>
      <w:r w:rsidRPr="00CA7014">
        <w:rPr>
          <w:rFonts w:ascii="Calibri" w:hAnsi="Calibri" w:cs="Calibri"/>
          <w:sz w:val="20"/>
          <w:szCs w:val="20"/>
        </w:rPr>
        <w:t xml:space="preserve"> lub Podwykonawcy o zatrudnieniu pracownika na podstawie umowy o pracę,</w:t>
      </w:r>
    </w:p>
    <w:p w14:paraId="1CDB11E8"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14:paraId="1B4AA6B5"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14:paraId="19EA34CA"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lastRenderedPageBreak/>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dokumentów z przyczyn obiektywnych, </w:t>
      </w:r>
      <w:r w:rsidRPr="00CA7014">
        <w:rPr>
          <w:rFonts w:ascii="Calibri" w:hAnsi="Calibri" w:cs="Calibri"/>
          <w:b/>
          <w:sz w:val="20"/>
          <w:szCs w:val="20"/>
        </w:rPr>
        <w:t>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w:t>
      </w:r>
    </w:p>
    <w:p w14:paraId="48F7E45A" w14:textId="77777777" w:rsid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2 czynności, co jest równoznaczne z nieprzedłożeniem dokumentów, będzie skutkowało naliczeniem kary umownej, o której mowa w § 6 ust. 9 umowy.</w:t>
      </w:r>
    </w:p>
    <w:p w14:paraId="690028A9" w14:textId="77777777" w:rsidR="001061E2" w:rsidRPr="00936B07" w:rsidRDefault="001061E2" w:rsidP="001061E2">
      <w:pPr>
        <w:tabs>
          <w:tab w:val="left" w:pos="6783"/>
        </w:tabs>
        <w:spacing w:line="360" w:lineRule="auto"/>
        <w:jc w:val="both"/>
        <w:rPr>
          <w:rFonts w:asciiTheme="minorHAnsi" w:hAnsiTheme="minorHAnsi" w:cstheme="minorHAnsi"/>
          <w:i/>
          <w:color w:val="FF0000"/>
          <w:sz w:val="18"/>
          <w:szCs w:val="18"/>
        </w:rPr>
      </w:pPr>
      <w:r w:rsidRPr="00936B07">
        <w:rPr>
          <w:rFonts w:asciiTheme="minorHAnsi" w:eastAsia="Arial Unicode MS" w:hAnsiTheme="minorHAnsi" w:cstheme="minorHAnsi"/>
          <w:color w:val="FF0000"/>
          <w:kern w:val="2"/>
          <w:sz w:val="20"/>
          <w:szCs w:val="20"/>
          <w:lang w:eastAsia="hi-IN" w:bidi="hi-IN"/>
        </w:rPr>
        <w:t>*</w:t>
      </w:r>
      <w:r w:rsidRPr="00936B07">
        <w:rPr>
          <w:rFonts w:asciiTheme="minorHAnsi" w:hAnsiTheme="minorHAnsi" w:cstheme="minorHAnsi"/>
          <w:i/>
          <w:color w:val="FF0000"/>
          <w:sz w:val="18"/>
          <w:szCs w:val="18"/>
        </w:rPr>
        <w:t>W przypadku gdy wybrany Wykonawca nie zadeklaruje zatrudnienia osoby niepełnosprawnych zapisy ust. 6</w:t>
      </w:r>
      <w:r w:rsidR="00936B07">
        <w:rPr>
          <w:rFonts w:asciiTheme="minorHAnsi" w:hAnsiTheme="minorHAnsi" w:cstheme="minorHAnsi"/>
          <w:i/>
          <w:color w:val="FF0000"/>
          <w:sz w:val="18"/>
          <w:szCs w:val="18"/>
        </w:rPr>
        <w:t>, 7</w:t>
      </w:r>
      <w:r w:rsidR="004978BB">
        <w:rPr>
          <w:rFonts w:asciiTheme="minorHAnsi" w:hAnsiTheme="minorHAnsi" w:cstheme="minorHAnsi"/>
          <w:i/>
          <w:color w:val="FF0000"/>
          <w:sz w:val="18"/>
          <w:szCs w:val="18"/>
        </w:rPr>
        <w:t>, 8 i 9</w:t>
      </w:r>
      <w:r w:rsidRPr="00936B07">
        <w:rPr>
          <w:rFonts w:asciiTheme="minorHAnsi" w:hAnsiTheme="minorHAnsi" w:cstheme="minorHAnsi"/>
          <w:i/>
          <w:color w:val="FF0000"/>
          <w:sz w:val="18"/>
          <w:szCs w:val="18"/>
        </w:rPr>
        <w:t xml:space="preserve"> nie zostaną wpisane do przyszłej umowy </w:t>
      </w:r>
      <w:r w:rsidRPr="00936B07">
        <w:rPr>
          <w:rFonts w:asciiTheme="minorHAnsi" w:hAnsiTheme="minorHAnsi" w:cstheme="minorHAnsi"/>
          <w:bCs/>
          <w:i/>
          <w:color w:val="FF0000"/>
          <w:sz w:val="18"/>
          <w:szCs w:val="18"/>
        </w:rPr>
        <w:t>– zapis informacyjny zostanie usunięty przed zawarciem umowy.</w:t>
      </w:r>
    </w:p>
    <w:p w14:paraId="0AB3C02D"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bookmarkStart w:id="122" w:name="_GoBack"/>
      <w:bookmarkEnd w:id="122"/>
    </w:p>
    <w:p w14:paraId="2CE04335"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§8</w:t>
      </w:r>
    </w:p>
    <w:p w14:paraId="327F1F52" w14:textId="77777777" w:rsidR="00CA7014" w:rsidRPr="00CA7014" w:rsidRDefault="00CA7014" w:rsidP="00CA7014">
      <w:pPr>
        <w:spacing w:line="320" w:lineRule="atLeast"/>
        <w:ind w:left="440"/>
        <w:jc w:val="center"/>
        <w:rPr>
          <w:rFonts w:ascii="Calibri" w:hAnsi="Calibri" w:cs="Calibri"/>
          <w:b/>
          <w:sz w:val="20"/>
          <w:szCs w:val="20"/>
        </w:rPr>
      </w:pPr>
      <w:bookmarkStart w:id="123" w:name="bookmark8"/>
      <w:r w:rsidRPr="00CA7014">
        <w:rPr>
          <w:rFonts w:ascii="Calibri" w:hAnsi="Calibri" w:cs="Calibri"/>
          <w:b/>
          <w:sz w:val="20"/>
          <w:szCs w:val="20"/>
        </w:rPr>
        <w:t>Ochrona danych osobowych</w:t>
      </w:r>
    </w:p>
    <w:p w14:paraId="51E1692D" w14:textId="77777777" w:rsidR="00CA7014" w:rsidRPr="00CA7014" w:rsidRDefault="00CA7014" w:rsidP="00F35C23">
      <w:pPr>
        <w:numPr>
          <w:ilvl w:val="0"/>
          <w:numId w:val="165"/>
        </w:numPr>
        <w:spacing w:line="320" w:lineRule="atLeast"/>
        <w:contextualSpacing/>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realizując usługi, które są przedmiotem umowy, przetwarza dane osobowe na podstawie ustawy z dnia 23 listopada 2012 r. Prawo Pocztowe, zgodnie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Rozporządzeniem Parlamentu Europejskiego i Rady (UE) 2016/679 z dnia 27 kwietnia 2016 r. w sprawie ochrony osób fizycznych w związku z przetwarzaniem danych osobowych i w sprawie swobodnego przepływu takich danych oraz uchylenia dyrektywy 95/46/WE</w:t>
      </w:r>
      <w:r w:rsidRPr="00CA7014">
        <w:rPr>
          <w:rFonts w:ascii="Calibri" w:eastAsia="Arial Unicode MS" w:hAnsi="Calibri" w:cs="Calibri"/>
          <w:kern w:val="2"/>
          <w:sz w:val="20"/>
          <w:szCs w:val="20"/>
          <w:lang w:eastAsia="hi-IN" w:bidi="hi-IN"/>
        </w:rPr>
        <w:t xml:space="preserve"> dalej </w:t>
      </w:r>
      <w:proofErr w:type="spellStart"/>
      <w:r w:rsidRPr="00CA7014">
        <w:rPr>
          <w:rFonts w:ascii="Calibri" w:eastAsia="Arial Unicode MS" w:hAnsi="Calibri" w:cs="Calibri"/>
          <w:kern w:val="2"/>
          <w:sz w:val="20"/>
          <w:szCs w:val="20"/>
          <w:lang w:eastAsia="hi-IN" w:bidi="hi-IN"/>
        </w:rPr>
        <w:t>RODO</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oraz ustawą z dnia 10 maja 2018 r. o ochronie danych osobowych. (Dz. U. z </w:t>
      </w:r>
      <w:proofErr w:type="spellStart"/>
      <w:r w:rsidRPr="00CA7014">
        <w:rPr>
          <w:rFonts w:ascii="Calibri" w:eastAsia="Arial Unicode MS" w:hAnsi="Calibri" w:cs="Calibri"/>
          <w:kern w:val="2"/>
          <w:sz w:val="20"/>
          <w:szCs w:val="20"/>
          <w:lang w:val="x-none" w:eastAsia="hi-IN" w:bidi="hi-IN"/>
        </w:rPr>
        <w:t>201</w:t>
      </w:r>
      <w:r w:rsidRPr="00CA7014">
        <w:rPr>
          <w:rFonts w:ascii="Calibri" w:eastAsia="Arial Unicode MS" w:hAnsi="Calibri" w:cs="Calibri"/>
          <w:kern w:val="2"/>
          <w:sz w:val="20"/>
          <w:szCs w:val="20"/>
          <w:lang w:eastAsia="hi-IN" w:bidi="hi-IN"/>
        </w:rPr>
        <w:t>9r</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poz. </w:t>
      </w:r>
      <w:r w:rsidRPr="00CA7014">
        <w:rPr>
          <w:rFonts w:ascii="Calibri" w:eastAsia="Arial Unicode MS" w:hAnsi="Calibri" w:cs="Calibri"/>
          <w:kern w:val="2"/>
          <w:sz w:val="20"/>
          <w:szCs w:val="20"/>
          <w:lang w:eastAsia="hi-IN" w:bidi="hi-IN"/>
        </w:rPr>
        <w:t>1781)</w:t>
      </w:r>
      <w:r w:rsidRPr="00CA7014">
        <w:rPr>
          <w:rFonts w:ascii="Calibri" w:eastAsia="Arial Unicode MS" w:hAnsi="Calibri" w:cs="Calibri"/>
          <w:kern w:val="2"/>
          <w:sz w:val="20"/>
          <w:szCs w:val="20"/>
          <w:lang w:val="x-none" w:eastAsia="hi-IN" w:bidi="hi-IN"/>
        </w:rPr>
        <w:t>.</w:t>
      </w:r>
    </w:p>
    <w:p w14:paraId="4F8CBBC3"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9</w:t>
      </w:r>
    </w:p>
    <w:p w14:paraId="650C0E91"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xml:space="preserve">Zachowanie poufności </w:t>
      </w:r>
    </w:p>
    <w:p w14:paraId="1A97ABA4" w14:textId="77777777" w:rsidR="00CA7014" w:rsidRPr="00CA7014" w:rsidRDefault="00CA7014" w:rsidP="00F35C23">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 xml:space="preserve">Informacje uzyskane w związku z realizacją umowy stanowią tajemnicę przedsiębiorstwa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xml:space="preserve"> w rozumieniu ustawy z dnia 16 kwietnia 1993 r. o zwalczaniu nieuczciwej konkurencji (Dz. U z </w:t>
      </w:r>
      <w:proofErr w:type="spellStart"/>
      <w:r w:rsidRPr="00CA7014">
        <w:rPr>
          <w:rFonts w:ascii="Calibri" w:hAnsi="Calibri" w:cs="Calibri"/>
          <w:sz w:val="20"/>
          <w:szCs w:val="20"/>
        </w:rPr>
        <w:t>20</w:t>
      </w:r>
      <w:r w:rsidRPr="00CA7014">
        <w:rPr>
          <w:rFonts w:ascii="Calibri" w:hAnsi="Calibri" w:cs="Calibri"/>
          <w:sz w:val="20"/>
          <w:szCs w:val="20"/>
          <w:shd w:val="clear" w:color="auto" w:fill="FFFFFF"/>
        </w:rPr>
        <w:t>022.poz</w:t>
      </w:r>
      <w:proofErr w:type="spellEnd"/>
      <w:r w:rsidRPr="00CA7014">
        <w:rPr>
          <w:rFonts w:ascii="Calibri" w:hAnsi="Calibri" w:cs="Calibri"/>
          <w:sz w:val="20"/>
          <w:szCs w:val="20"/>
          <w:shd w:val="clear" w:color="auto" w:fill="FFFFFF"/>
        </w:rPr>
        <w:t>. 1233</w:t>
      </w:r>
      <w:r w:rsidRPr="00CA7014">
        <w:rPr>
          <w:rFonts w:ascii="Calibri" w:hAnsi="Calibri" w:cs="Calibri"/>
          <w:sz w:val="20"/>
          <w:szCs w:val="20"/>
        </w:rPr>
        <w:t xml:space="preserve">). </w:t>
      </w:r>
      <w:r w:rsidRPr="00CA7014">
        <w:rPr>
          <w:rFonts w:ascii="Calibri" w:hAnsi="Calibri" w:cs="Calibri"/>
          <w:b/>
          <w:sz w:val="20"/>
          <w:szCs w:val="20"/>
        </w:rPr>
        <w:t>STRONY</w:t>
      </w:r>
      <w:r w:rsidRPr="00CA7014">
        <w:rPr>
          <w:rFonts w:ascii="Calibri" w:hAnsi="Calibri" w:cs="Calibri"/>
          <w:sz w:val="20"/>
          <w:szCs w:val="20"/>
        </w:rPr>
        <w:t xml:space="preserve"> oraz osoby świadczące pracę na ich rzecz w jakiejkolwiek formie oraz osoby, przy pomocy, których </w:t>
      </w:r>
      <w:r w:rsidRPr="00CA7014">
        <w:rPr>
          <w:rFonts w:ascii="Calibri" w:hAnsi="Calibri" w:cs="Calibri"/>
          <w:b/>
          <w:sz w:val="20"/>
          <w:szCs w:val="20"/>
        </w:rPr>
        <w:t xml:space="preserve">STRONY </w:t>
      </w:r>
      <w:r w:rsidRPr="00CA7014">
        <w:rPr>
          <w:rFonts w:ascii="Calibri" w:hAnsi="Calibri" w:cs="Calibri"/>
          <w:sz w:val="20"/>
          <w:szCs w:val="20"/>
        </w:rPr>
        <w:t>wykonywać będą wzajemne obowiązki, zobowiązane są do nierozpowszechniania informacji o charakterze technicznym, technologicznym, organizacyjnym i handlowym, stanowiącym tajemnicę przedsiębiorstwa pod rygorem odpowiedzialności cywilnej i karnej.</w:t>
      </w:r>
    </w:p>
    <w:p w14:paraId="47A079AF" w14:textId="77777777" w:rsidR="00CA7014" w:rsidRPr="00CA7014" w:rsidRDefault="00CA7014" w:rsidP="00F35C23">
      <w:pPr>
        <w:numPr>
          <w:ilvl w:val="0"/>
          <w:numId w:val="166"/>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 przekazywania osobom trzecim, w tym także nieupoważnionym pracownikom:</w:t>
      </w:r>
    </w:p>
    <w:p w14:paraId="726916DF" w14:textId="77777777" w:rsidR="00CA7014" w:rsidRPr="00CA7014" w:rsidRDefault="00CA7014" w:rsidP="00F35C23">
      <w:pPr>
        <w:numPr>
          <w:ilvl w:val="0"/>
          <w:numId w:val="167"/>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sposobu realizowania umowy,</w:t>
      </w:r>
    </w:p>
    <w:p w14:paraId="449F6338" w14:textId="77777777" w:rsidR="00CA7014" w:rsidRPr="00CA7014" w:rsidRDefault="00CA7014" w:rsidP="00F35C23">
      <w:pPr>
        <w:numPr>
          <w:ilvl w:val="0"/>
          <w:numId w:val="167"/>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 xml:space="preserve">informacji i danych, które </w:t>
      </w:r>
      <w:r w:rsidRPr="00CA7014">
        <w:rPr>
          <w:rFonts w:ascii="Calibri" w:hAnsi="Calibri" w:cs="Calibri"/>
          <w:b/>
          <w:sz w:val="20"/>
          <w:szCs w:val="20"/>
        </w:rPr>
        <w:t>STRONY</w:t>
      </w:r>
      <w:r w:rsidRPr="00CA7014">
        <w:rPr>
          <w:rFonts w:ascii="Calibri" w:hAnsi="Calibri" w:cs="Calibri"/>
          <w:sz w:val="20"/>
          <w:szCs w:val="20"/>
        </w:rPr>
        <w:t xml:space="preserve">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31AE3F13" w14:textId="77777777" w:rsidR="00CA7014" w:rsidRPr="00CA7014" w:rsidRDefault="00CA7014" w:rsidP="00F35C23">
      <w:pPr>
        <w:numPr>
          <w:ilvl w:val="0"/>
          <w:numId w:val="166"/>
        </w:numPr>
        <w:tabs>
          <w:tab w:val="left" w:pos="284"/>
        </w:tabs>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znany jest jej fakt, iż treść niniejszej umowy, a w szczególności dotyczącego go dane identyfikujące, przedmiot umowy i wysokość wynagrodzenia, stanowią informację publiczną w rozumieniu art. 1 ust. 1 ustawy z dnia 6 września 2001 r. o dostępie do informacji publicznej, która podlega udostępnianiu w trybie przedmiotowej ustawy z zastrzeżeniem ust. 4.</w:t>
      </w:r>
    </w:p>
    <w:p w14:paraId="04B68CAE" w14:textId="77777777" w:rsidR="00CA7014" w:rsidRPr="00CA7014" w:rsidRDefault="00CA7014" w:rsidP="00F35C23">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lastRenderedPageBreak/>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14:paraId="6A3F9B57" w14:textId="77777777" w:rsidR="00CA7014" w:rsidRPr="00CA7014" w:rsidRDefault="00CA7014" w:rsidP="00F35C23">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 xml:space="preserve">Ujawnienie przez którąkolwiek ze </w:t>
      </w:r>
      <w:r w:rsidRPr="00CA7014">
        <w:rPr>
          <w:rFonts w:ascii="Calibri" w:hAnsi="Calibri" w:cs="Calibri"/>
          <w:b/>
          <w:sz w:val="20"/>
          <w:szCs w:val="20"/>
        </w:rPr>
        <w:t>STRON</w:t>
      </w:r>
      <w:r w:rsidRPr="00CA7014">
        <w:rPr>
          <w:rFonts w:ascii="Calibri" w:hAnsi="Calibri" w:cs="Calibri"/>
          <w:sz w:val="20"/>
          <w:szCs w:val="20"/>
        </w:rPr>
        <w:t xml:space="preserve"> jakiejkolwiek informacji poufnej wymagać będzie każdorazowo pisemnej zgody drugiej </w:t>
      </w:r>
      <w:r w:rsidRPr="00CA7014">
        <w:rPr>
          <w:rFonts w:ascii="Calibri" w:hAnsi="Calibri" w:cs="Calibri"/>
          <w:b/>
          <w:sz w:val="20"/>
          <w:szCs w:val="20"/>
        </w:rPr>
        <w:t>STRONY</w:t>
      </w:r>
      <w:r w:rsidRPr="00CA7014">
        <w:rPr>
          <w:rFonts w:ascii="Calibri" w:hAnsi="Calibri" w:cs="Calibri"/>
          <w:sz w:val="20"/>
          <w:szCs w:val="20"/>
        </w:rPr>
        <w:t>, chyba, że są to informacje publicznie dostępne, a ich ujawnienie nie nastąpiło w wyniku naruszenia postanowień umowy.</w:t>
      </w:r>
    </w:p>
    <w:p w14:paraId="25375849" w14:textId="77777777" w:rsidR="00CA7014" w:rsidRPr="00CA7014" w:rsidRDefault="00CA7014" w:rsidP="00F35C23">
      <w:pPr>
        <w:numPr>
          <w:ilvl w:val="0"/>
          <w:numId w:val="166"/>
        </w:numPr>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14:paraId="5742AFC6" w14:textId="77777777" w:rsidR="00CA7014" w:rsidRPr="00CA7014" w:rsidRDefault="00CA7014" w:rsidP="00F35C23">
      <w:pPr>
        <w:numPr>
          <w:ilvl w:val="0"/>
          <w:numId w:val="166"/>
        </w:numPr>
        <w:spacing w:line="320" w:lineRule="atLeast"/>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przepisami dotyczącymi ochrony danych osobowych.</w:t>
      </w:r>
    </w:p>
    <w:p w14:paraId="345E352B" w14:textId="77777777" w:rsidR="00CA7014" w:rsidRPr="00CA7014" w:rsidRDefault="00CA7014" w:rsidP="00CA7014">
      <w:pPr>
        <w:keepNext/>
        <w:keepLines/>
        <w:widowControl w:val="0"/>
        <w:spacing w:line="320" w:lineRule="atLeast"/>
        <w:ind w:left="3545" w:right="20" w:firstLine="709"/>
        <w:outlineLvl w:val="1"/>
        <w:rPr>
          <w:rFonts w:ascii="Calibri" w:eastAsia="Trebuchet MS" w:hAnsi="Calibri" w:cs="Calibri"/>
          <w:b/>
          <w:spacing w:val="60"/>
          <w:sz w:val="20"/>
          <w:szCs w:val="20"/>
        </w:rPr>
      </w:pPr>
    </w:p>
    <w:p w14:paraId="1D2A7E3A" w14:textId="77777777" w:rsidR="00CA7014" w:rsidRPr="00CA7014" w:rsidRDefault="00CA7014" w:rsidP="00CA7014">
      <w:pPr>
        <w:keepNext/>
        <w:keepLines/>
        <w:widowControl w:val="0"/>
        <w:spacing w:line="320" w:lineRule="atLeast"/>
        <w:ind w:left="3545" w:right="20" w:firstLine="709"/>
        <w:outlineLvl w:val="1"/>
        <w:rPr>
          <w:rFonts w:ascii="Calibri" w:eastAsia="Trebuchet MS" w:hAnsi="Calibri" w:cs="Calibri"/>
          <w:b/>
          <w:spacing w:val="60"/>
          <w:sz w:val="20"/>
          <w:szCs w:val="20"/>
        </w:rPr>
      </w:pPr>
      <w:bookmarkStart w:id="124" w:name="_Hlk156287336"/>
      <w:r w:rsidRPr="00CA7014">
        <w:rPr>
          <w:rFonts w:ascii="Calibri" w:eastAsia="Trebuchet MS" w:hAnsi="Calibri" w:cs="Calibri"/>
          <w:b/>
          <w:spacing w:val="60"/>
          <w:sz w:val="20"/>
          <w:szCs w:val="20"/>
        </w:rPr>
        <w:t>§</w:t>
      </w:r>
      <w:bookmarkEnd w:id="123"/>
      <w:r w:rsidRPr="00CA7014">
        <w:rPr>
          <w:rFonts w:ascii="Calibri" w:eastAsia="Trebuchet MS" w:hAnsi="Calibri" w:cs="Calibri"/>
          <w:b/>
          <w:spacing w:val="60"/>
          <w:sz w:val="20"/>
          <w:szCs w:val="20"/>
        </w:rPr>
        <w:t>10</w:t>
      </w:r>
    </w:p>
    <w:bookmarkEnd w:id="124"/>
    <w:p w14:paraId="0239351D"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szczególne</w:t>
      </w:r>
    </w:p>
    <w:p w14:paraId="67B75C4B" w14:textId="77777777" w:rsidR="00CA7014" w:rsidRPr="00CA7014" w:rsidRDefault="00CA7014" w:rsidP="00F35C23">
      <w:pPr>
        <w:numPr>
          <w:ilvl w:val="0"/>
          <w:numId w:val="168"/>
        </w:numPr>
        <w:spacing w:line="320" w:lineRule="atLeast"/>
        <w:contextualSpacing/>
        <w:jc w:val="both"/>
        <w:rPr>
          <w:rFonts w:ascii="Calibri" w:hAnsi="Calibri" w:cs="Calibri"/>
          <w:sz w:val="20"/>
          <w:szCs w:val="20"/>
        </w:rPr>
      </w:pPr>
      <w:r w:rsidRPr="00CA7014">
        <w:rPr>
          <w:rFonts w:ascii="Calibri" w:hAnsi="Calibri" w:cs="Calibri"/>
          <w:sz w:val="20"/>
          <w:szCs w:val="20"/>
        </w:rPr>
        <w:t xml:space="preserve">W przypadku przesyłek powodujących wyprowadzenie towaru z obszaru celnego Wspólnoty ZAMAWIAJĄCY  obowiązany jest przestrzegać przepisów prawa wspólnotowego, ustawy z dnia 19 marca 2004 roku Prawo celne (Dz. U. z 2023 r. poz. 1590) oraz rozporządzenia Ministra Finansów z dnia 8 września 2016 r. roku w sprawie zgłoszeń celnych (Dz. U. z </w:t>
      </w:r>
      <w:proofErr w:type="spellStart"/>
      <w:r w:rsidRPr="00CA7014">
        <w:rPr>
          <w:rFonts w:ascii="Calibri" w:hAnsi="Calibri" w:cs="Calibri"/>
          <w:sz w:val="20"/>
          <w:szCs w:val="20"/>
        </w:rPr>
        <w:t>2021r</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poz.1841</w:t>
      </w:r>
      <w:proofErr w:type="spellEnd"/>
      <w:r w:rsidRPr="00CA7014">
        <w:rPr>
          <w:rFonts w:ascii="Calibri" w:hAnsi="Calibri" w:cs="Calibri"/>
          <w:sz w:val="20"/>
          <w:szCs w:val="20"/>
        </w:rPr>
        <w:t>), a także rozporządzenia Ministra Finansów z dnia 17 sierpnia 2016 roku w sprawie w sprawie zgłoszeń celnych w obrocie pocztowym (Dz. U. z 2022 r. poz. 1096).</w:t>
      </w:r>
    </w:p>
    <w:p w14:paraId="005CA363" w14:textId="77777777" w:rsidR="00CA7014" w:rsidRPr="00CA7014" w:rsidRDefault="00CA7014" w:rsidP="00F35C23">
      <w:pPr>
        <w:numPr>
          <w:ilvl w:val="0"/>
          <w:numId w:val="168"/>
        </w:numPr>
        <w:spacing w:line="320" w:lineRule="atLeast"/>
        <w:contextualSpacing/>
        <w:jc w:val="both"/>
        <w:rPr>
          <w:rFonts w:ascii="Calibri" w:hAnsi="Calibri" w:cs="Calibri"/>
          <w:sz w:val="20"/>
          <w:szCs w:val="20"/>
        </w:rPr>
      </w:pPr>
      <w:r w:rsidRPr="00CA7014">
        <w:rPr>
          <w:rFonts w:ascii="Calibri" w:hAnsi="Calibri" w:cs="Calibri"/>
          <w:sz w:val="20"/>
          <w:szCs w:val="20"/>
        </w:rPr>
        <w:t>W sprawach nieuregulowanych w niniejszej umowie stosuje się odpowiednie przepisy prawa a w szczególności przepisy Kodeksu cywilnego, Prawa pocztowego,,  przepisów wykonawczych do tej ustawy, przepisów międzynarodowych oraz ustawy Prawo zamówień publicznych.</w:t>
      </w:r>
    </w:p>
    <w:p w14:paraId="7CF4B3ED" w14:textId="77777777" w:rsidR="00CA7014" w:rsidRPr="00CA7014" w:rsidRDefault="00CA7014" w:rsidP="00F35C23">
      <w:pPr>
        <w:numPr>
          <w:ilvl w:val="0"/>
          <w:numId w:val="169"/>
        </w:numPr>
        <w:spacing w:line="320" w:lineRule="atLeast"/>
        <w:jc w:val="both"/>
        <w:rPr>
          <w:rFonts w:ascii="Calibri" w:hAnsi="Calibri" w:cs="Calibri"/>
          <w:sz w:val="20"/>
          <w:szCs w:val="20"/>
        </w:rPr>
      </w:pPr>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p w14:paraId="52A77652" w14:textId="77777777" w:rsidR="00CA7014" w:rsidRPr="00CA7014" w:rsidRDefault="00CA7014" w:rsidP="00F35C23">
      <w:pPr>
        <w:numPr>
          <w:ilvl w:val="0"/>
          <w:numId w:val="169"/>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14:paraId="7D730D50" w14:textId="77777777" w:rsidR="00CA7014" w:rsidRPr="00CA7014" w:rsidRDefault="00CA7014" w:rsidP="00F35C23">
      <w:pPr>
        <w:numPr>
          <w:ilvl w:val="0"/>
          <w:numId w:val="169"/>
        </w:numPr>
        <w:spacing w:line="320" w:lineRule="atLeast"/>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14:paraId="41D2BAFC" w14:textId="77777777" w:rsidR="00CA7014" w:rsidRPr="00CA7014" w:rsidRDefault="00CA7014" w:rsidP="00F35C23">
      <w:pPr>
        <w:numPr>
          <w:ilvl w:val="0"/>
          <w:numId w:val="170"/>
        </w:numPr>
        <w:ind w:left="1134"/>
        <w:contextualSpacing/>
        <w:rPr>
          <w:rFonts w:ascii="Calibri" w:hAnsi="Calibri" w:cs="Calibri"/>
          <w:sz w:val="20"/>
          <w:szCs w:val="20"/>
        </w:rPr>
      </w:pPr>
      <w:r w:rsidRPr="00CA7014">
        <w:rPr>
          <w:rFonts w:ascii="Calibri" w:hAnsi="Calibri" w:cs="Calibri"/>
          <w:sz w:val="20"/>
          <w:szCs w:val="20"/>
        </w:rPr>
        <w:t>placówki nadawcze: ………………………….</w:t>
      </w:r>
    </w:p>
    <w:p w14:paraId="4C5C3860" w14:textId="77777777" w:rsidR="00CA7014" w:rsidRPr="00CA7014" w:rsidRDefault="00CA7014" w:rsidP="00F35C23">
      <w:pPr>
        <w:numPr>
          <w:ilvl w:val="0"/>
          <w:numId w:val="170"/>
        </w:numPr>
        <w:spacing w:line="320" w:lineRule="atLeast"/>
        <w:ind w:left="1134"/>
        <w:contextualSpacing/>
        <w:jc w:val="both"/>
        <w:rPr>
          <w:rFonts w:ascii="Calibri" w:hAnsi="Calibri" w:cs="Calibri"/>
          <w:sz w:val="20"/>
          <w:szCs w:val="20"/>
        </w:rPr>
      </w:pPr>
      <w:r w:rsidRPr="00CA7014">
        <w:rPr>
          <w:rFonts w:ascii="Calibri" w:hAnsi="Calibri" w:cs="Calibri"/>
          <w:sz w:val="20"/>
          <w:szCs w:val="20"/>
        </w:rPr>
        <w:t>placówka oddawcza:  ……………………………..</w:t>
      </w:r>
    </w:p>
    <w:p w14:paraId="08EBAB1F" w14:textId="77777777" w:rsidR="00CA7014" w:rsidRPr="00CA7014" w:rsidRDefault="00CA7014" w:rsidP="00F35C23">
      <w:pPr>
        <w:numPr>
          <w:ilvl w:val="0"/>
          <w:numId w:val="169"/>
        </w:numPr>
        <w:spacing w:line="320" w:lineRule="atLeast"/>
        <w:jc w:val="both"/>
        <w:rPr>
          <w:rFonts w:ascii="Calibri" w:eastAsia="Arial Unicode MS" w:hAnsi="Calibri" w:cs="Calibri"/>
          <w:bCs/>
          <w:kern w:val="2"/>
          <w:sz w:val="20"/>
          <w:szCs w:val="20"/>
          <w:lang w:eastAsia="hi-IN" w:bidi="hi-IN"/>
        </w:rPr>
      </w:pPr>
      <w:bookmarkStart w:id="125" w:name="_Hlk156289343"/>
      <w:r w:rsidRPr="00CA7014">
        <w:rPr>
          <w:rFonts w:ascii="Calibri" w:hAnsi="Calibri" w:cs="Calibri"/>
          <w:sz w:val="20"/>
          <w:szCs w:val="20"/>
        </w:rPr>
        <w:t xml:space="preserve">Zwrot przesyłek listowych do </w:t>
      </w:r>
      <w:r w:rsidRPr="00CA7014">
        <w:rPr>
          <w:rFonts w:ascii="Calibri" w:hAnsi="Calibri" w:cs="Calibri"/>
          <w:b/>
          <w:sz w:val="20"/>
          <w:szCs w:val="20"/>
        </w:rPr>
        <w:t>ZAMAWIAJĄCEGO</w:t>
      </w:r>
      <w:r w:rsidRPr="00CA7014">
        <w:rPr>
          <w:rFonts w:ascii="Calibri" w:hAnsi="Calibri" w:cs="Calibri"/>
          <w:sz w:val="20"/>
          <w:szCs w:val="20"/>
        </w:rPr>
        <w:t xml:space="preserve"> wykonywany będzie przez placówkę Wykonawcy </w:t>
      </w:r>
      <w:r w:rsidRPr="00CA7014">
        <w:rPr>
          <w:rFonts w:ascii="Calibri" w:hAnsi="Calibri" w:cs="Calibri"/>
          <w:b/>
          <w:sz w:val="20"/>
          <w:szCs w:val="20"/>
        </w:rPr>
        <w:t>do</w:t>
      </w:r>
      <w:r w:rsidRPr="00CA7014">
        <w:rPr>
          <w:rFonts w:ascii="Calibri" w:eastAsia="Arial Unicode MS" w:hAnsi="Calibri" w:cs="Calibri"/>
          <w:bCs/>
          <w:kern w:val="2"/>
          <w:sz w:val="20"/>
          <w:szCs w:val="20"/>
          <w:lang w:eastAsia="hi-IN" w:bidi="hi-IN"/>
        </w:rPr>
        <w:t xml:space="preserve"> </w:t>
      </w:r>
      <w:r w:rsidRPr="00AA2F96">
        <w:rPr>
          <w:rFonts w:ascii="Calibri" w:eastAsia="Arial Unicode MS" w:hAnsi="Calibri" w:cs="Calibri"/>
          <w:bCs/>
          <w:strike/>
          <w:kern w:val="2"/>
          <w:sz w:val="20"/>
          <w:szCs w:val="20"/>
          <w:lang w:eastAsia="hi-IN" w:bidi="hi-IN"/>
        </w:rPr>
        <w:t xml:space="preserve">magazynu zamawiającego adres: : </w:t>
      </w:r>
      <w:r w:rsidRPr="00AA2F96">
        <w:rPr>
          <w:rFonts w:ascii="Calibri" w:hAnsi="Calibri" w:cs="Calibri"/>
          <w:strike/>
          <w:sz w:val="20"/>
          <w:szCs w:val="20"/>
        </w:rPr>
        <w:t>Prymasa Tysiąclecia 62, 01-424</w:t>
      </w:r>
      <w:r w:rsidRPr="00CA7014">
        <w:rPr>
          <w:rFonts w:ascii="Calibri" w:hAnsi="Calibri" w:cs="Calibri"/>
          <w:sz w:val="20"/>
          <w:szCs w:val="20"/>
        </w:rPr>
        <w:t xml:space="preserve"> </w:t>
      </w:r>
      <w:r w:rsidRPr="00CA7014">
        <w:rPr>
          <w:rFonts w:ascii="Calibri" w:eastAsia="Arial Unicode MS" w:hAnsi="Calibri" w:cs="Calibri"/>
          <w:bCs/>
          <w:kern w:val="2"/>
          <w:sz w:val="20"/>
          <w:szCs w:val="20"/>
          <w:lang w:eastAsia="hi-IN" w:bidi="hi-IN"/>
        </w:rPr>
        <w:t xml:space="preserve"> </w:t>
      </w:r>
      <w:r w:rsidR="00AA2F96">
        <w:rPr>
          <w:rFonts w:ascii="Calibri" w:eastAsia="Arial Unicode MS" w:hAnsi="Calibri" w:cs="Calibri"/>
          <w:bCs/>
          <w:color w:val="FF0000"/>
          <w:kern w:val="2"/>
          <w:sz w:val="20"/>
          <w:szCs w:val="20"/>
          <w:lang w:eastAsia="hi-IN" w:bidi="hi-IN"/>
        </w:rPr>
        <w:t xml:space="preserve">siedziby Zamawiającego, Warszawa ul. Wołoska 5 </w:t>
      </w:r>
      <w:r w:rsidRPr="00AA2F96">
        <w:rPr>
          <w:rFonts w:ascii="Calibri" w:eastAsia="Arial Unicode MS" w:hAnsi="Calibri" w:cs="Calibri"/>
          <w:bCs/>
          <w:strike/>
          <w:kern w:val="2"/>
          <w:sz w:val="20"/>
          <w:szCs w:val="20"/>
          <w:lang w:eastAsia="hi-IN" w:bidi="hi-IN"/>
        </w:rPr>
        <w:t>w Warszawie</w:t>
      </w:r>
      <w:r w:rsidRPr="00CA7014">
        <w:rPr>
          <w:rFonts w:ascii="Calibri" w:eastAsia="Arial Unicode MS" w:hAnsi="Calibri" w:cs="Calibri"/>
          <w:bCs/>
          <w:kern w:val="2"/>
          <w:sz w:val="20"/>
          <w:szCs w:val="20"/>
          <w:lang w:eastAsia="hi-IN" w:bidi="hi-IN"/>
        </w:rPr>
        <w:t xml:space="preserve">. Zamawiający w przypadku zmiany podmiotu współpracującego, o którym mowa w niniejszym punkcie, poinformuje o nowym adresie. Po zmianie adresu wszystkie zwroty </w:t>
      </w:r>
      <w:r w:rsidRPr="00CA7014">
        <w:rPr>
          <w:rFonts w:ascii="Calibri" w:eastAsia="Arial Unicode MS" w:hAnsi="Calibri" w:cs="Calibri"/>
          <w:bCs/>
          <w:kern w:val="2"/>
          <w:sz w:val="20"/>
          <w:szCs w:val="20"/>
          <w:lang w:eastAsia="hi-IN" w:bidi="hi-IN"/>
        </w:rPr>
        <w:lastRenderedPageBreak/>
        <w:t xml:space="preserve">Wykonawca dostarczy na nowy adres Zamawiającego zlokalizowany w granicach administracyjnych m.st. Warszawy. </w:t>
      </w:r>
    </w:p>
    <w:bookmarkEnd w:id="125"/>
    <w:p w14:paraId="54107B7C" w14:textId="77777777" w:rsidR="00CA7014" w:rsidRPr="00CA7014" w:rsidRDefault="00CA7014" w:rsidP="00F35C23">
      <w:pPr>
        <w:numPr>
          <w:ilvl w:val="0"/>
          <w:numId w:val="169"/>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ma obowiązek przyjmowania od </w:t>
      </w:r>
      <w:r w:rsidRPr="00CA7014">
        <w:rPr>
          <w:rFonts w:ascii="Calibri" w:hAnsi="Calibri" w:cs="Calibri"/>
          <w:b/>
          <w:sz w:val="20"/>
          <w:szCs w:val="20"/>
        </w:rPr>
        <w:t>ZAMAWIAJĄCEGO</w:t>
      </w:r>
      <w:r w:rsidRPr="00CA7014">
        <w:rPr>
          <w:rFonts w:ascii="Calibri" w:hAnsi="Calibri" w:cs="Calibri"/>
          <w:sz w:val="20"/>
          <w:szCs w:val="20"/>
        </w:rPr>
        <w:t xml:space="preserve"> przesyłek, które spełniają warunki określone W § 3 zał. nr 2 do umowy.</w:t>
      </w:r>
    </w:p>
    <w:p w14:paraId="175E18DE" w14:textId="77777777" w:rsidR="00CA7014" w:rsidRPr="00CA7014" w:rsidRDefault="00CA7014" w:rsidP="00F35C23">
      <w:pPr>
        <w:numPr>
          <w:ilvl w:val="0"/>
          <w:numId w:val="169"/>
        </w:numPr>
        <w:spacing w:line="320" w:lineRule="atLeast"/>
        <w:jc w:val="both"/>
        <w:rPr>
          <w:rFonts w:ascii="Calibri" w:hAnsi="Calibri" w:cs="Calibri"/>
          <w:b/>
          <w:sz w:val="20"/>
          <w:szCs w:val="20"/>
        </w:rPr>
      </w:pPr>
      <w:r w:rsidRPr="00CA7014">
        <w:rPr>
          <w:rFonts w:ascii="Calibri" w:hAnsi="Calibri" w:cs="Calibri"/>
          <w:b/>
          <w:sz w:val="20"/>
          <w:szCs w:val="20"/>
        </w:rPr>
        <w:t>WYKONAW</w:t>
      </w:r>
      <w:r w:rsidRPr="00CA7014">
        <w:rPr>
          <w:rFonts w:ascii="Calibri" w:hAnsi="Calibri" w:cs="Calibri"/>
          <w:sz w:val="20"/>
          <w:szCs w:val="20"/>
        </w:rPr>
        <w:t xml:space="preserve">CA zobowiązuje się do dostarczania potwierdzeń nadania przesyłek do siedziby </w:t>
      </w:r>
      <w:r w:rsidRPr="00CA7014">
        <w:rPr>
          <w:rFonts w:ascii="Calibri" w:hAnsi="Calibri" w:cs="Calibri"/>
          <w:b/>
          <w:sz w:val="20"/>
          <w:szCs w:val="20"/>
        </w:rPr>
        <w:t>ZAMAWIAJĄCEGO</w:t>
      </w:r>
      <w:r w:rsidRPr="00CA7014">
        <w:rPr>
          <w:rFonts w:ascii="Calibri" w:hAnsi="Calibri" w:cs="Calibri"/>
          <w:sz w:val="20"/>
          <w:szCs w:val="20"/>
        </w:rPr>
        <w:t xml:space="preserve"> nie później niż następnego dnia roboczego, w godzinach pracy </w:t>
      </w:r>
      <w:r w:rsidRPr="00CA7014">
        <w:rPr>
          <w:rFonts w:ascii="Calibri" w:hAnsi="Calibri" w:cs="Calibri"/>
          <w:b/>
          <w:sz w:val="20"/>
          <w:szCs w:val="20"/>
        </w:rPr>
        <w:t>ZAMAWIAJĄCEGO.</w:t>
      </w:r>
    </w:p>
    <w:p w14:paraId="0FECC7CE" w14:textId="77777777" w:rsidR="00CA7014" w:rsidRPr="00CA7014" w:rsidRDefault="00CA7014" w:rsidP="00F35C23">
      <w:pPr>
        <w:widowControl w:val="0"/>
        <w:numPr>
          <w:ilvl w:val="0"/>
          <w:numId w:val="169"/>
        </w:numPr>
        <w:suppressAutoHyphens/>
        <w:spacing w:line="320" w:lineRule="atLeast"/>
        <w:jc w:val="both"/>
        <w:rPr>
          <w:rFonts w:ascii="Calibri" w:hAnsi="Calibri" w:cs="Calibri"/>
          <w:sz w:val="20"/>
          <w:szCs w:val="20"/>
        </w:rPr>
      </w:pPr>
      <w:r w:rsidRPr="00CA7014">
        <w:rPr>
          <w:rFonts w:ascii="Calibri" w:hAnsi="Calibri" w:cs="Calibri"/>
          <w:sz w:val="20"/>
          <w:szCs w:val="20"/>
        </w:rPr>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14:paraId="09B9E46F" w14:textId="77777777" w:rsidR="00CA7014" w:rsidRPr="00CA7014" w:rsidRDefault="00CA7014" w:rsidP="00F35C23">
      <w:pPr>
        <w:widowControl w:val="0"/>
        <w:numPr>
          <w:ilvl w:val="0"/>
          <w:numId w:val="169"/>
        </w:numPr>
        <w:suppressAutoHyphens/>
        <w:spacing w:line="320" w:lineRule="atLeast"/>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14:paraId="3B7D2B73" w14:textId="77777777" w:rsidR="00CA7014" w:rsidRPr="00CA7014" w:rsidRDefault="00CA7014" w:rsidP="00F35C23">
      <w:pPr>
        <w:widowControl w:val="0"/>
        <w:numPr>
          <w:ilvl w:val="0"/>
          <w:numId w:val="169"/>
        </w:numPr>
        <w:suppressAutoHyphens/>
        <w:spacing w:line="320" w:lineRule="atLeast"/>
        <w:jc w:val="both"/>
        <w:rPr>
          <w:rFonts w:ascii="Calibri" w:hAnsi="Calibri" w:cs="Calibri"/>
          <w:b/>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4BF8AC4D" w14:textId="77777777" w:rsidR="00CA7014" w:rsidRPr="00CA7014" w:rsidRDefault="00CA7014" w:rsidP="00CA7014">
      <w:pPr>
        <w:widowControl w:val="0"/>
        <w:autoSpaceDE w:val="0"/>
        <w:autoSpaceDN w:val="0"/>
        <w:adjustRightInd w:val="0"/>
        <w:spacing w:line="320" w:lineRule="atLeast"/>
        <w:ind w:left="357"/>
        <w:contextualSpacing/>
        <w:jc w:val="both"/>
        <w:rPr>
          <w:rFonts w:ascii="Calibri" w:hAnsi="Calibri" w:cs="Calibri"/>
          <w:sz w:val="20"/>
          <w:szCs w:val="20"/>
        </w:rPr>
      </w:pPr>
    </w:p>
    <w:p w14:paraId="1DF6D16E"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§11</w:t>
      </w:r>
    </w:p>
    <w:p w14:paraId="20CD191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waloryzacyjne</w:t>
      </w:r>
    </w:p>
    <w:p w14:paraId="77476C2D"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CA7014">
        <w:rPr>
          <w:rFonts w:ascii="Calibri" w:hAnsi="Calibri" w:cs="Calibri"/>
          <w:b/>
          <w:sz w:val="20"/>
          <w:szCs w:val="20"/>
        </w:rPr>
        <w:t>WYKONAWCY</w:t>
      </w:r>
      <w:r w:rsidRPr="00CA7014">
        <w:rPr>
          <w:rFonts w:ascii="Calibri" w:hAnsi="Calibri" w:cs="Calibri"/>
          <w:sz w:val="20"/>
          <w:szCs w:val="20"/>
        </w:rPr>
        <w:t xml:space="preserve"> w przypadku zmiany ceny materiałów lub kosztów związanych z realizacją zamówienia (waloryzacja). </w:t>
      </w:r>
    </w:p>
    <w:p w14:paraId="0A0DF3BC"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Przez zmianę ceny materiałów lub kosztów rozumie się wzrost odpowiednio cen lub kosztów, jak i ich obniżenie, względem ceny lub kosztu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t>
      </w:r>
    </w:p>
    <w:p w14:paraId="544C30AA"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Pierwsza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nie wcześniej niż 4 miesiące od dnia zawarcia umowy z zastrzeżeniem ust. 9, i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miesiąca następującego po miesiącu, w którym dokonano tej waloryzacji. Kolejne waloryzacje wynagrodzenia </w:t>
      </w:r>
      <w:r w:rsidRPr="00CA7014">
        <w:rPr>
          <w:rFonts w:ascii="Calibri" w:hAnsi="Calibri" w:cs="Calibri"/>
          <w:b/>
          <w:sz w:val="20"/>
          <w:szCs w:val="20"/>
        </w:rPr>
        <w:t>WYKONAWCY</w:t>
      </w:r>
      <w:r w:rsidRPr="00CA7014">
        <w:rPr>
          <w:rFonts w:ascii="Calibri" w:hAnsi="Calibri" w:cs="Calibri"/>
          <w:sz w:val="20"/>
          <w:szCs w:val="20"/>
        </w:rPr>
        <w:t xml:space="preserve"> mogą następować nie częściej niż co dwa miesiące. Każda kolejna waloryzacja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kolejnego miesiąca następującego po miesiącu, w którym dokonano tej waloryzacji. Ostatnia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w miesiącu poprzedzającym miesiąc, w którym upływa termin realizacji zamówienia. </w:t>
      </w:r>
    </w:p>
    <w:p w14:paraId="09F3BA89"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14:paraId="6647C5E6"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następuje na wniosek strony. Wniosek powinien zawierać co najmniej i w szczególności: </w:t>
      </w:r>
    </w:p>
    <w:p w14:paraId="6A80083B" w14:textId="77777777" w:rsidR="00CA7014" w:rsidRPr="00CA7014" w:rsidRDefault="00CA7014" w:rsidP="00F35C23">
      <w:pPr>
        <w:numPr>
          <w:ilvl w:val="2"/>
          <w:numId w:val="171"/>
        </w:numPr>
        <w:tabs>
          <w:tab w:val="num" w:pos="1843"/>
        </w:tabs>
        <w:spacing w:line="320" w:lineRule="atLeast"/>
        <w:ind w:left="850" w:hanging="357"/>
        <w:contextualSpacing/>
        <w:jc w:val="both"/>
        <w:rPr>
          <w:rFonts w:ascii="Calibri" w:hAnsi="Calibri" w:cs="Calibri"/>
          <w:sz w:val="20"/>
          <w:szCs w:val="20"/>
        </w:rPr>
      </w:pPr>
      <w:r w:rsidRPr="00CA7014">
        <w:rPr>
          <w:rFonts w:ascii="Calibri" w:hAnsi="Calibri" w:cs="Calibri"/>
          <w:sz w:val="20"/>
          <w:szCs w:val="20"/>
        </w:rPr>
        <w:lastRenderedPageBreak/>
        <w:t xml:space="preserve">Dokładne określenie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których nastąpiła zmiana cen lub kosztów, która może wpłynąć na wynagrodzenie </w:t>
      </w:r>
      <w:r w:rsidRPr="00CA7014">
        <w:rPr>
          <w:rFonts w:ascii="Calibri" w:hAnsi="Calibri" w:cs="Calibri"/>
          <w:b/>
          <w:sz w:val="20"/>
          <w:szCs w:val="20"/>
        </w:rPr>
        <w:t>WYKONAWCY</w:t>
      </w:r>
      <w:r w:rsidRPr="00CA7014">
        <w:rPr>
          <w:rFonts w:ascii="Calibri" w:hAnsi="Calibri" w:cs="Calibri"/>
          <w:sz w:val="20"/>
          <w:szCs w:val="20"/>
        </w:rPr>
        <w:t>. </w:t>
      </w:r>
    </w:p>
    <w:p w14:paraId="4CC8AD0E" w14:textId="77777777" w:rsidR="00CA7014" w:rsidRPr="00CA7014" w:rsidRDefault="00CA7014" w:rsidP="00F35C23">
      <w:pPr>
        <w:numPr>
          <w:ilvl w:val="2"/>
          <w:numId w:val="171"/>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cen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w stosunku do cen lub kosztów, które były podstawą wcześniejszej waloryzacji, należy także wskazać zwaloryzowane ceny materiałów lub kosztów; </w:t>
      </w:r>
    </w:p>
    <w:p w14:paraId="49A3C1F6" w14:textId="77777777" w:rsidR="00CA7014" w:rsidRPr="00CA7014" w:rsidRDefault="00CA7014" w:rsidP="00F35C23">
      <w:pPr>
        <w:numPr>
          <w:ilvl w:val="2"/>
          <w:numId w:val="171"/>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ilości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14:paraId="2A54C5F9" w14:textId="77777777" w:rsidR="00CA7014" w:rsidRPr="00CA7014" w:rsidRDefault="00CA7014" w:rsidP="00F35C23">
      <w:pPr>
        <w:numPr>
          <w:ilvl w:val="2"/>
          <w:numId w:val="171"/>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Przedstawienie dowodów jednoznacznie wykazujących wskazane przez </w:t>
      </w:r>
      <w:r w:rsidRPr="00CA7014">
        <w:rPr>
          <w:rFonts w:ascii="Calibri" w:hAnsi="Calibri" w:cs="Calibri"/>
          <w:b/>
          <w:sz w:val="20"/>
          <w:szCs w:val="20"/>
        </w:rPr>
        <w:t>WYKONAWCĘ</w:t>
      </w:r>
      <w:r w:rsidRPr="00CA7014">
        <w:rPr>
          <w:rFonts w:ascii="Calibri" w:hAnsi="Calibri" w:cs="Calibri"/>
          <w:sz w:val="20"/>
          <w:szCs w:val="20"/>
        </w:rPr>
        <w:t xml:space="preserve">  poziomy zmiany cen materiałów lub kosztów </w:t>
      </w:r>
      <w:r w:rsidRPr="00CA7014">
        <w:rPr>
          <w:rFonts w:ascii="Calibri" w:hAnsi="Calibri" w:cs="Calibri"/>
          <w:b/>
          <w:sz w:val="20"/>
          <w:szCs w:val="20"/>
        </w:rPr>
        <w:t>WYKONAWCY</w:t>
      </w:r>
      <w:r w:rsidRPr="00CA7014">
        <w:rPr>
          <w:rFonts w:ascii="Calibri" w:hAnsi="Calibri" w:cs="Calibri"/>
          <w:sz w:val="20"/>
          <w:szCs w:val="20"/>
        </w:rPr>
        <w:t xml:space="preserve">, o których mowa w punkcie 1), w stosunku do cen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14:paraId="113B9F80" w14:textId="77777777" w:rsidR="00CA7014" w:rsidRPr="00CA7014" w:rsidRDefault="00CA7014" w:rsidP="00F35C23">
      <w:pPr>
        <w:numPr>
          <w:ilvl w:val="2"/>
          <w:numId w:val="171"/>
        </w:numPr>
        <w:tabs>
          <w:tab w:val="num" w:pos="1843"/>
        </w:tabs>
        <w:spacing w:line="320" w:lineRule="atLeast"/>
        <w:ind w:left="850" w:hanging="357"/>
        <w:rPr>
          <w:rFonts w:ascii="Calibri" w:hAnsi="Calibri" w:cs="Calibri"/>
          <w:sz w:val="20"/>
          <w:szCs w:val="20"/>
        </w:rPr>
      </w:pPr>
      <w:r w:rsidRPr="00CA7014">
        <w:rPr>
          <w:rFonts w:ascii="Calibri" w:hAnsi="Calibri" w:cs="Calibri"/>
          <w:sz w:val="20"/>
          <w:szCs w:val="20"/>
        </w:rPr>
        <w:t xml:space="preserve">Obowiązek udowodnienia zmiany poziomu cen materiałów lub kosztów oraz jej wpływu na zmianę wynagrodzenia </w:t>
      </w:r>
      <w:r w:rsidRPr="00CA7014">
        <w:rPr>
          <w:rFonts w:ascii="Calibri" w:hAnsi="Calibri" w:cs="Calibri"/>
          <w:b/>
          <w:sz w:val="20"/>
          <w:szCs w:val="20"/>
        </w:rPr>
        <w:t>WYKONAWCY</w:t>
      </w:r>
      <w:r w:rsidRPr="00CA7014">
        <w:rPr>
          <w:rFonts w:ascii="Calibri" w:hAnsi="Calibri" w:cs="Calibri"/>
          <w:sz w:val="20"/>
          <w:szCs w:val="20"/>
        </w:rPr>
        <w:t xml:space="preserve"> spoczywa na stronie, która wystąpiła z wnioskiem o zmianę wynagrodzenia </w:t>
      </w:r>
      <w:r w:rsidRPr="00CA7014">
        <w:rPr>
          <w:rFonts w:ascii="Calibri" w:hAnsi="Calibri" w:cs="Calibri"/>
          <w:b/>
          <w:sz w:val="20"/>
          <w:szCs w:val="20"/>
        </w:rPr>
        <w:t>WYKONAWCY</w:t>
      </w:r>
      <w:r w:rsidRPr="00CA7014">
        <w:rPr>
          <w:rFonts w:ascii="Calibri" w:hAnsi="Calibri" w:cs="Calibri"/>
          <w:sz w:val="20"/>
          <w:szCs w:val="20"/>
        </w:rPr>
        <w:t>. Strony zobowiązane są do składania wzajemnych wyjaśnień dotyczących złożonego wniosku o waloryzację; </w:t>
      </w:r>
    </w:p>
    <w:p w14:paraId="3762B443" w14:textId="77777777" w:rsidR="00CA7014" w:rsidRPr="00CA7014" w:rsidRDefault="00CA7014" w:rsidP="00F35C23">
      <w:pPr>
        <w:numPr>
          <w:ilvl w:val="2"/>
          <w:numId w:val="171"/>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Na żądanie </w:t>
      </w:r>
      <w:r w:rsidRPr="00CA7014">
        <w:rPr>
          <w:rFonts w:ascii="Calibri" w:hAnsi="Calibri" w:cs="Calibri"/>
          <w:b/>
          <w:bCs/>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WYKONAWCA</w:t>
      </w:r>
      <w:r w:rsidRPr="00CA7014">
        <w:rPr>
          <w:rFonts w:ascii="Calibri" w:hAnsi="Calibri" w:cs="Calibri"/>
          <w:sz w:val="20"/>
          <w:szCs w:val="20"/>
        </w:rPr>
        <w:t xml:space="preserve"> zobowiązany jest do przedstawiania w ciągu 3 dni roboczych wykazu cen materiałów lub kosztów zawierającego informacje, o których mowa w punktach 1-3).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odmowy waloryzacji wynagrodzenia wnioskowanego przez </w:t>
      </w:r>
      <w:r w:rsidRPr="00CA7014">
        <w:rPr>
          <w:rFonts w:ascii="Calibri" w:hAnsi="Calibri" w:cs="Calibri"/>
          <w:b/>
          <w:sz w:val="20"/>
          <w:szCs w:val="20"/>
        </w:rPr>
        <w:t>WYKONAWCĘ</w:t>
      </w:r>
      <w:r w:rsidRPr="00CA7014">
        <w:rPr>
          <w:rFonts w:ascii="Calibri" w:hAnsi="Calibri" w:cs="Calibri"/>
          <w:sz w:val="20"/>
          <w:szCs w:val="20"/>
        </w:rPr>
        <w:t xml:space="preserve">. W przypadku, gdy zmiana wynagrodzenia ma polegać na jego obniżeniu,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zmiany   wynagrodzenia </w:t>
      </w:r>
      <w:r w:rsidRPr="00CA7014">
        <w:rPr>
          <w:rFonts w:ascii="Calibri" w:hAnsi="Calibri" w:cs="Calibri"/>
          <w:b/>
          <w:sz w:val="20"/>
          <w:szCs w:val="20"/>
        </w:rPr>
        <w:t>WYKONAWCY</w:t>
      </w:r>
      <w:r w:rsidRPr="00CA7014">
        <w:rPr>
          <w:rFonts w:ascii="Calibri" w:hAnsi="Calibri" w:cs="Calibri"/>
          <w:sz w:val="20"/>
          <w:szCs w:val="20"/>
        </w:rPr>
        <w:t xml:space="preserve"> na podstawie cen materiałów lub kosztów, stanowiących dla </w:t>
      </w:r>
      <w:r w:rsidRPr="00CA7014">
        <w:rPr>
          <w:rFonts w:ascii="Calibri" w:hAnsi="Calibri" w:cs="Calibri"/>
          <w:b/>
          <w:bCs/>
          <w:sz w:val="20"/>
          <w:szCs w:val="20"/>
        </w:rPr>
        <w:t>ZAMAWIAJĄCEGO</w:t>
      </w:r>
      <w:r w:rsidRPr="00CA7014">
        <w:rPr>
          <w:rFonts w:ascii="Calibri" w:hAnsi="Calibri" w:cs="Calibri"/>
          <w:sz w:val="20"/>
          <w:szCs w:val="20"/>
        </w:rPr>
        <w:t xml:space="preserve"> podstawę do ustalenia wartości zamówienia publicznego zgodnie art. 29 i nast. ustawy z dnia 11 września 2019 r. Prawo zamówień publicznych. </w:t>
      </w:r>
    </w:p>
    <w:p w14:paraId="60AA421C" w14:textId="77777777" w:rsidR="00CA7014" w:rsidRPr="00CA7014" w:rsidRDefault="00CA7014" w:rsidP="00F35C23">
      <w:pPr>
        <w:numPr>
          <w:ilvl w:val="1"/>
          <w:numId w:val="171"/>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nastąpi z użyciem miesięcznych Wskaźników cen towarów i usług konsumpcyjnych Ogółem, ogłaszanych w komunikatach Prezesa Głównego Urzędu Statystycznego. </w:t>
      </w:r>
    </w:p>
    <w:p w14:paraId="7EB708DB" w14:textId="77777777" w:rsidR="00CA7014" w:rsidRPr="00CA7014" w:rsidRDefault="00CA7014" w:rsidP="00CA7014">
      <w:pPr>
        <w:spacing w:line="320" w:lineRule="atLeast"/>
        <w:ind w:left="709" w:hanging="425"/>
        <w:rPr>
          <w:rFonts w:ascii="Calibri" w:hAnsi="Calibri" w:cs="Calibri"/>
          <w:b/>
          <w:bCs/>
          <w:sz w:val="20"/>
          <w:szCs w:val="20"/>
        </w:rPr>
      </w:pPr>
      <w:r w:rsidRPr="00CA7014">
        <w:rPr>
          <w:rFonts w:ascii="Calibri" w:hAnsi="Calibri" w:cs="Calibri"/>
          <w:sz w:val="20"/>
          <w:szCs w:val="20"/>
        </w:rPr>
        <w:t xml:space="preserve">1)      Przy pierwszej waloryzacji wynagrodzenia </w:t>
      </w:r>
      <w:r w:rsidRPr="00CA7014">
        <w:rPr>
          <w:rFonts w:ascii="Calibri" w:hAnsi="Calibri" w:cs="Calibri"/>
          <w:b/>
          <w:sz w:val="20"/>
          <w:szCs w:val="20"/>
        </w:rPr>
        <w:t>WYKONAWCY,</w:t>
      </w:r>
      <w:r w:rsidRPr="00CA7014">
        <w:rPr>
          <w:rFonts w:ascii="Calibri" w:hAnsi="Calibri" w:cs="Calibr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w okresie od dnia zawarcia umowy do dnia,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b/>
          <w:bCs/>
          <w:sz w:val="20"/>
          <w:szCs w:val="20"/>
        </w:rPr>
        <w:br/>
      </w:r>
      <w:r w:rsidRPr="00CA7014">
        <w:rPr>
          <w:rFonts w:ascii="Calibri" w:hAnsi="Calibri" w:cs="Calibri"/>
          <w:b/>
          <w:bCs/>
          <w:sz w:val="20"/>
          <w:szCs w:val="20"/>
        </w:rPr>
        <w:br/>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4EDBADD9" w14:textId="77777777" w:rsidR="00CA7014" w:rsidRPr="00CA7014" w:rsidRDefault="00CA7014" w:rsidP="00F35C23">
      <w:pPr>
        <w:numPr>
          <w:ilvl w:val="0"/>
          <w:numId w:val="172"/>
        </w:numPr>
        <w:spacing w:line="320" w:lineRule="atLeast"/>
        <w:ind w:left="945"/>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w:t>
      </w:r>
    </w:p>
    <w:p w14:paraId="5CA93413" w14:textId="77777777" w:rsidR="00CA7014" w:rsidRPr="00CA7014" w:rsidRDefault="00CA7014" w:rsidP="00F35C23">
      <w:pPr>
        <w:numPr>
          <w:ilvl w:val="0"/>
          <w:numId w:val="172"/>
        </w:numPr>
        <w:spacing w:line="320" w:lineRule="atLeast"/>
        <w:ind w:left="709" w:hanging="142"/>
        <w:rPr>
          <w:rFonts w:ascii="Calibri" w:hAnsi="Calibri" w:cs="Calibri"/>
          <w:sz w:val="20"/>
          <w:szCs w:val="20"/>
        </w:rPr>
      </w:pPr>
      <w:proofErr w:type="spellStart"/>
      <w:r w:rsidRPr="00CA7014">
        <w:rPr>
          <w:rFonts w:ascii="Calibri" w:hAnsi="Calibri" w:cs="Calibri"/>
          <w:sz w:val="20"/>
          <w:szCs w:val="20"/>
        </w:rPr>
        <w:lastRenderedPageBreak/>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t>
      </w:r>
      <w:proofErr w:type="spellStart"/>
      <w:r w:rsidRPr="00CA7014">
        <w:rPr>
          <w:rFonts w:ascii="Calibri" w:hAnsi="Calibri" w:cs="Calibri"/>
          <w:sz w:val="20"/>
          <w:szCs w:val="20"/>
        </w:rPr>
        <w:t>W1</w:t>
      </w:r>
      <w:proofErr w:type="spellEnd"/>
      <w:r w:rsidRPr="00CA7014">
        <w:rPr>
          <w:rFonts w:ascii="Calibri" w:hAnsi="Calibri" w:cs="Calibri"/>
          <w:sz w:val="20"/>
          <w:szCs w:val="20"/>
        </w:rPr>
        <w:t>), to Wskaźnik wzrostu cen towarów i usług konsumpcyjnych Ogółem w miesiącu, w którym została zawarta umowa. W poszczególnych działaniach mnożenia zaokrąglać do 3 miejsc po przecinku. </w:t>
      </w:r>
    </w:p>
    <w:p w14:paraId="623F995D" w14:textId="77777777" w:rsidR="00CA7014" w:rsidRPr="00CA7014" w:rsidRDefault="00CA7014" w:rsidP="00CA7014">
      <w:pPr>
        <w:spacing w:line="320" w:lineRule="atLeast"/>
        <w:ind w:left="709"/>
        <w:jc w:val="both"/>
        <w:rPr>
          <w:rFonts w:ascii="Calibri" w:hAnsi="Calibri" w:cs="Calibri"/>
          <w:sz w:val="20"/>
          <w:szCs w:val="20"/>
        </w:rPr>
      </w:pPr>
      <w:r w:rsidRPr="00CA7014">
        <w:rPr>
          <w:rFonts w:ascii="Calibri" w:hAnsi="Calibri" w:cs="Calibri"/>
          <w:sz w:val="20"/>
          <w:szCs w:val="20"/>
        </w:rPr>
        <w:t xml:space="preserve">2)      Przy kolejnej waloryzacji wynagrodzenia </w:t>
      </w:r>
      <w:r w:rsidRPr="00CA7014">
        <w:rPr>
          <w:rFonts w:ascii="Calibri" w:hAnsi="Calibri" w:cs="Calibri"/>
          <w:b/>
          <w:sz w:val="20"/>
          <w:szCs w:val="20"/>
        </w:rPr>
        <w:t>WYKONAWCY</w:t>
      </w:r>
      <w:r w:rsidRPr="00CA7014">
        <w:rPr>
          <w:rFonts w:ascii="Calibri" w:hAnsi="Calibri" w:cs="Calibri"/>
          <w:sz w:val="20"/>
          <w:szCs w:val="20"/>
        </w:rPr>
        <w:t>: </w:t>
      </w:r>
    </w:p>
    <w:p w14:paraId="3CEB642B" w14:textId="77777777" w:rsidR="00CA7014" w:rsidRPr="00CA7014" w:rsidRDefault="00CA7014" w:rsidP="00F35C23">
      <w:pPr>
        <w:numPr>
          <w:ilvl w:val="0"/>
          <w:numId w:val="173"/>
        </w:numPr>
        <w:spacing w:line="320" w:lineRule="atLeast"/>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dnia,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2D6EA83A" w14:textId="77777777" w:rsidR="00CA7014" w:rsidRPr="00CA7014" w:rsidRDefault="00CA7014" w:rsidP="00F35C23">
      <w:pPr>
        <w:numPr>
          <w:ilvl w:val="0"/>
          <w:numId w:val="174"/>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w:t>
      </w:r>
    </w:p>
    <w:p w14:paraId="09389469" w14:textId="77777777" w:rsidR="00CA7014" w:rsidRPr="00CA7014" w:rsidRDefault="00CA7014" w:rsidP="00F35C23">
      <w:pPr>
        <w:numPr>
          <w:ilvl w:val="0"/>
          <w:numId w:val="174"/>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a dniem,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 poszczególnych działaniach mnożenia zaokrąglać do 3 miejsc po przecinku. </w:t>
      </w:r>
    </w:p>
    <w:p w14:paraId="5AA243BB" w14:textId="77777777" w:rsidR="00CA7014" w:rsidRPr="00CA7014" w:rsidRDefault="00CA7014" w:rsidP="00F35C23">
      <w:pPr>
        <w:numPr>
          <w:ilvl w:val="0"/>
          <w:numId w:val="173"/>
        </w:numPr>
        <w:spacing w:line="320" w:lineRule="atLeast"/>
        <w:contextualSpacing/>
        <w:rPr>
          <w:rFonts w:ascii="Calibri" w:hAnsi="Calibri" w:cs="Calibri"/>
          <w:sz w:val="20"/>
          <w:szCs w:val="20"/>
        </w:rPr>
      </w:pPr>
      <w:r w:rsidRPr="00CA7014">
        <w:rPr>
          <w:rFonts w:ascii="Calibri" w:hAnsi="Calibri" w:cs="Calibri"/>
          <w:sz w:val="20"/>
          <w:szCs w:val="20"/>
        </w:rPr>
        <w:t>Dla cen materiałów lub kosztów, które nie były podstawą wcześniejszej waloryzacji wynagrodzenia Wykonawcy stosuje się postanowienia zawarte w punkcie 1). </w:t>
      </w:r>
    </w:p>
    <w:p w14:paraId="1E0D30A2" w14:textId="77777777" w:rsidR="00CA7014" w:rsidRPr="00CA7014" w:rsidRDefault="00CA7014" w:rsidP="00F35C23">
      <w:pPr>
        <w:numPr>
          <w:ilvl w:val="0"/>
          <w:numId w:val="175"/>
        </w:numPr>
        <w:spacing w:line="320" w:lineRule="atLeast"/>
        <w:jc w:val="both"/>
        <w:rPr>
          <w:rFonts w:ascii="Calibri" w:hAnsi="Calibri" w:cs="Calibri"/>
          <w:b/>
          <w:bCs/>
          <w:sz w:val="20"/>
          <w:szCs w:val="20"/>
        </w:rPr>
      </w:pPr>
      <w:r w:rsidRPr="00CA7014">
        <w:rPr>
          <w:rFonts w:ascii="Calibri" w:hAnsi="Calibri" w:cs="Calibr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 </w:t>
      </w:r>
    </w:p>
    <w:p w14:paraId="7B0F6634" w14:textId="77777777" w:rsidR="00CA7014" w:rsidRPr="00CA7014" w:rsidRDefault="00CA7014" w:rsidP="00F35C23">
      <w:pPr>
        <w:numPr>
          <w:ilvl w:val="0"/>
          <w:numId w:val="175"/>
        </w:numPr>
        <w:spacing w:line="320" w:lineRule="atLeast"/>
        <w:jc w:val="both"/>
        <w:rPr>
          <w:rFonts w:ascii="Calibri" w:hAnsi="Calibri" w:cs="Calibri"/>
          <w:b/>
          <w:bCs/>
          <w:sz w:val="20"/>
          <w:szCs w:val="20"/>
        </w:rPr>
      </w:pPr>
      <w:r w:rsidRPr="00CA7014">
        <w:rPr>
          <w:rFonts w:ascii="Calibri" w:hAnsi="Calibri" w:cs="Calibri"/>
          <w:sz w:val="20"/>
          <w:szCs w:val="20"/>
        </w:rPr>
        <w:t xml:space="preserve">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(zmniejszenie lub zwiększenie) zostanie określona w następujący sposób: </w:t>
      </w:r>
    </w:p>
    <w:p w14:paraId="18D0D14E" w14:textId="77777777" w:rsidR="00CA7014" w:rsidRPr="00CA7014" w:rsidRDefault="00CA7014" w:rsidP="00F35C23">
      <w:pPr>
        <w:numPr>
          <w:ilvl w:val="2"/>
          <w:numId w:val="171"/>
        </w:numPr>
        <w:tabs>
          <w:tab w:val="num" w:pos="1843"/>
        </w:tabs>
        <w:spacing w:line="320" w:lineRule="atLeast"/>
        <w:ind w:left="1134"/>
        <w:contextualSpacing/>
        <w:jc w:val="both"/>
        <w:rPr>
          <w:rFonts w:ascii="Calibri" w:hAnsi="Calibri" w:cs="Calibri"/>
          <w:sz w:val="20"/>
          <w:szCs w:val="20"/>
        </w:rPr>
      </w:pPr>
      <w:r w:rsidRPr="00CA7014">
        <w:rPr>
          <w:rFonts w:ascii="Calibri" w:hAnsi="Calibri" w:cs="Calibri"/>
          <w:sz w:val="20"/>
          <w:szCs w:val="20"/>
        </w:rPr>
        <w:t>Przy pierwszej waloryzacji – poprzez zastosowanie, ustalonego zgodnie z postanowieniami ust. 6 pkt 1), wskaźnika wzrostu lub spadku Wskaźnika zmiany cen towarów i usług konsumpcyjnych Ogółem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do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14:paraId="1DFA4CEB" w14:textId="77777777" w:rsidR="00CA7014" w:rsidRPr="00CA7014" w:rsidRDefault="00CA7014" w:rsidP="00CA7014">
      <w:pPr>
        <w:spacing w:line="320" w:lineRule="atLeast"/>
        <w:ind w:left="1134"/>
        <w:contextualSpacing/>
        <w:rPr>
          <w:rFonts w:ascii="Calibri" w:hAnsi="Calibri" w:cs="Calibri"/>
          <w:sz w:val="20"/>
          <w:szCs w:val="20"/>
        </w:rPr>
      </w:pPr>
      <w:r w:rsidRPr="00CA7014">
        <w:rPr>
          <w:rFonts w:ascii="Calibri" w:hAnsi="Calibri" w:cs="Calibri"/>
          <w:sz w:val="20"/>
          <w:szCs w:val="20"/>
        </w:rPr>
        <w:br/>
      </w: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C*</w:t>
      </w:r>
      <w:proofErr w:type="spellStart"/>
      <w:r w:rsidRPr="00CA7014">
        <w:rPr>
          <w:rFonts w:ascii="Calibri" w:hAnsi="Calibri" w:cs="Calibri"/>
          <w:sz w:val="20"/>
          <w:szCs w:val="20"/>
        </w:rPr>
        <w:t>Ws</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lastRenderedPageBreak/>
        <w:br/>
        <w:t>gdzie: </w:t>
      </w:r>
    </w:p>
    <w:p w14:paraId="266593F6" w14:textId="77777777" w:rsidR="00CA7014" w:rsidRPr="00CA7014" w:rsidRDefault="00CA7014" w:rsidP="00F35C23">
      <w:pPr>
        <w:numPr>
          <w:ilvl w:val="0"/>
          <w:numId w:val="176"/>
        </w:numPr>
        <w:spacing w:line="320" w:lineRule="atLeast"/>
        <w:ind w:left="1134"/>
        <w:jc w:val="both"/>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w wyniku zastosowania waloryzacji, </w:t>
      </w:r>
    </w:p>
    <w:p w14:paraId="21EA0DE0" w14:textId="77777777" w:rsidR="00CA7014" w:rsidRPr="00CA7014" w:rsidRDefault="00CA7014" w:rsidP="00F35C23">
      <w:pPr>
        <w:numPr>
          <w:ilvl w:val="0"/>
          <w:numId w:val="176"/>
        </w:numPr>
        <w:spacing w:line="320" w:lineRule="atLeast"/>
        <w:ind w:left="1134" w:hanging="142"/>
        <w:jc w:val="both"/>
        <w:rPr>
          <w:rFonts w:ascii="Calibri" w:hAnsi="Calibri" w:cs="Calibri"/>
          <w:sz w:val="20"/>
          <w:szCs w:val="20"/>
        </w:rPr>
      </w:pPr>
      <w:r w:rsidRPr="00CA7014">
        <w:rPr>
          <w:rFonts w:ascii="Calibri" w:hAnsi="Calibri" w:cs="Calibri"/>
          <w:sz w:val="20"/>
          <w:szCs w:val="20"/>
        </w:rPr>
        <w:t xml:space="preserve">C – ceny materiałów lub koszty </w:t>
      </w:r>
      <w:r w:rsidRPr="00CA7014">
        <w:rPr>
          <w:rFonts w:ascii="Calibri" w:hAnsi="Calibri" w:cs="Calibri"/>
          <w:b/>
          <w:sz w:val="20"/>
          <w:szCs w:val="20"/>
        </w:rPr>
        <w:t>WYKONAWCY</w:t>
      </w:r>
      <w:r w:rsidRPr="00CA7014">
        <w:rPr>
          <w:rFonts w:ascii="Calibri" w:hAnsi="Calibri" w:cs="Calibri"/>
          <w:sz w:val="20"/>
          <w:szCs w:val="20"/>
        </w:rPr>
        <w:t xml:space="preserve"> wykazane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2B23051F" w14:textId="77777777" w:rsidR="00CA7014" w:rsidRPr="00CA7014" w:rsidRDefault="00CA7014" w:rsidP="00F35C23">
      <w:pPr>
        <w:numPr>
          <w:ilvl w:val="0"/>
          <w:numId w:val="176"/>
        </w:numPr>
        <w:spacing w:line="320" w:lineRule="atLeast"/>
        <w:ind w:left="1134" w:hanging="142"/>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t>
      </w:r>
    </w:p>
    <w:p w14:paraId="79883952" w14:textId="77777777" w:rsidR="00CA7014" w:rsidRPr="00CA7014" w:rsidRDefault="00CA7014" w:rsidP="00F35C23">
      <w:pPr>
        <w:numPr>
          <w:ilvl w:val="2"/>
          <w:numId w:val="171"/>
        </w:numPr>
        <w:tabs>
          <w:tab w:val="num" w:pos="1843"/>
        </w:tabs>
        <w:spacing w:line="320" w:lineRule="atLeast"/>
        <w:ind w:left="993" w:hanging="357"/>
        <w:contextualSpacing/>
        <w:rPr>
          <w:rFonts w:ascii="Calibri" w:hAnsi="Calibri" w:cs="Calibri"/>
          <w:sz w:val="20"/>
          <w:szCs w:val="20"/>
        </w:rPr>
      </w:pPr>
      <w:r w:rsidRPr="00CA7014">
        <w:rPr>
          <w:rFonts w:ascii="Calibri" w:hAnsi="Calibri" w:cs="Calibri"/>
          <w:sz w:val="20"/>
          <w:szCs w:val="20"/>
        </w:rPr>
        <w:t>Przy kolejnej waloryzacji: </w:t>
      </w:r>
    </w:p>
    <w:p w14:paraId="7A0BEE6E" w14:textId="77777777" w:rsidR="00CA7014" w:rsidRPr="00CA7014" w:rsidRDefault="00CA7014" w:rsidP="00F35C23">
      <w:pPr>
        <w:numPr>
          <w:ilvl w:val="3"/>
          <w:numId w:val="171"/>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 poprzez zastosowanie, ustalonego zgodnie z postanowieniami ust. 6 pkt 2), lit. a), wskaźnika wzrostu lub spadku Wskaźnika cen towarów i usług konsumpcyjnych Ogółem (</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zwaloryzowanych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CA7014">
        <w:rPr>
          <w:rFonts w:ascii="Calibri" w:hAnsi="Calibri" w:cs="Calibri"/>
          <w:b/>
          <w:sz w:val="20"/>
          <w:szCs w:val="20"/>
        </w:rPr>
        <w:t>WYKONAWCY</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Cw</w:t>
      </w:r>
      <w:proofErr w:type="spellEnd"/>
      <w:r w:rsidRPr="00CA7014">
        <w:rPr>
          <w:rFonts w:ascii="Calibri" w:hAnsi="Calibri" w:cs="Calibri"/>
          <w:sz w:val="20"/>
          <w:szCs w:val="20"/>
        </w:rPr>
        <w:t>*</w:t>
      </w:r>
      <w:proofErr w:type="spellStart"/>
      <w:r w:rsidRPr="00CA7014">
        <w:rPr>
          <w:rFonts w:ascii="Calibri" w:hAnsi="Calibri" w:cs="Calibri"/>
          <w:sz w:val="20"/>
          <w:szCs w:val="20"/>
        </w:rPr>
        <w:t>Wsk</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36C6E4AD" w14:textId="77777777" w:rsidR="00CA7014" w:rsidRPr="00CA7014" w:rsidRDefault="00CA7014" w:rsidP="00F35C23">
      <w:pPr>
        <w:numPr>
          <w:ilvl w:val="0"/>
          <w:numId w:val="177"/>
        </w:numPr>
        <w:spacing w:line="320" w:lineRule="atLeast"/>
        <w:ind w:left="1260" w:hanging="124"/>
        <w:rPr>
          <w:rFonts w:ascii="Calibri" w:hAnsi="Calibri" w:cs="Calibri"/>
          <w:sz w:val="20"/>
          <w:szCs w:val="20"/>
        </w:rPr>
      </w:pP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wartość kwotowa kolejnej zmiany wynagrodzenia </w:t>
      </w:r>
      <w:r w:rsidRPr="00CA7014">
        <w:rPr>
          <w:rFonts w:ascii="Calibri" w:hAnsi="Calibri" w:cs="Calibri"/>
          <w:b/>
          <w:sz w:val="20"/>
          <w:szCs w:val="20"/>
        </w:rPr>
        <w:t>WYKONAWCY</w:t>
      </w:r>
      <w:r w:rsidRPr="00CA7014">
        <w:rPr>
          <w:rFonts w:ascii="Calibri" w:hAnsi="Calibri" w:cs="Calibri"/>
          <w:sz w:val="20"/>
          <w:szCs w:val="20"/>
        </w:rPr>
        <w:t xml:space="preserve"> w wyniku waloryzacji cen materiałów lub kosztów, które były podstawą wcześniejszych waloryzacji, </w:t>
      </w:r>
    </w:p>
    <w:p w14:paraId="073F9E49" w14:textId="77777777" w:rsidR="00CA7014" w:rsidRPr="00CA7014" w:rsidRDefault="00CA7014" w:rsidP="00F35C23">
      <w:pPr>
        <w:numPr>
          <w:ilvl w:val="0"/>
          <w:numId w:val="177"/>
        </w:numPr>
        <w:spacing w:line="320" w:lineRule="atLeast"/>
        <w:ind w:left="1260" w:hanging="142"/>
        <w:jc w:val="both"/>
        <w:rPr>
          <w:rFonts w:ascii="Calibri" w:hAnsi="Calibri" w:cs="Calibri"/>
          <w:sz w:val="20"/>
          <w:szCs w:val="20"/>
        </w:rPr>
      </w:pPr>
      <w:proofErr w:type="spellStart"/>
      <w:r w:rsidRPr="00CA7014">
        <w:rPr>
          <w:rFonts w:ascii="Calibri" w:hAnsi="Calibri" w:cs="Calibri"/>
          <w:sz w:val="20"/>
          <w:szCs w:val="20"/>
        </w:rPr>
        <w:t>Cw</w:t>
      </w:r>
      <w:proofErr w:type="spellEnd"/>
      <w:r w:rsidRPr="00CA7014">
        <w:rPr>
          <w:rFonts w:ascii="Calibri" w:hAnsi="Calibri" w:cs="Calibri"/>
          <w:sz w:val="20"/>
          <w:szCs w:val="20"/>
        </w:rPr>
        <w:t xml:space="preserve"> – zwaloryzowane ceny materiałów lub koszty WYKONAWCY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WYKONAWCY musi zakupić lub ponieść w związku z realizacją zamówienia w okresie od pierwszego dnia miesiąca następującego po miesiącu, w którym złożony został wniosek, do ostatniego dnia okresu realizacji zamówienia, </w:t>
      </w:r>
    </w:p>
    <w:p w14:paraId="2EA81D67" w14:textId="77777777" w:rsidR="00CA7014" w:rsidRPr="00CA7014" w:rsidRDefault="00CA7014" w:rsidP="00F35C23">
      <w:pPr>
        <w:numPr>
          <w:ilvl w:val="0"/>
          <w:numId w:val="177"/>
        </w:numPr>
        <w:spacing w:line="320" w:lineRule="atLeast"/>
        <w:ind w:left="1260" w:hanging="142"/>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t>
      </w:r>
      <w:r w:rsidRPr="00CA7014">
        <w:rPr>
          <w:rFonts w:ascii="Calibri" w:hAnsi="Calibri" w:cs="Calibri"/>
          <w:sz w:val="20"/>
          <w:szCs w:val="20"/>
        </w:rPr>
        <w:lastRenderedPageBreak/>
        <w:t>wynagrodzenia WYKONAWCY, a dniem, w którym strona wystąpiła z wnioskiem o kolejną waloryzację wynagrodzenia WYKONAWCY. </w:t>
      </w:r>
    </w:p>
    <w:p w14:paraId="027CCBD1" w14:textId="77777777" w:rsidR="00CA7014" w:rsidRPr="00CA7014" w:rsidRDefault="00CA7014" w:rsidP="00F35C23">
      <w:pPr>
        <w:numPr>
          <w:ilvl w:val="3"/>
          <w:numId w:val="171"/>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nie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stosuje się odpowiednio postanowienia punktu 1). </w:t>
      </w:r>
    </w:p>
    <w:p w14:paraId="08A3CAC6" w14:textId="77777777" w:rsidR="00CA7014" w:rsidRPr="00CA7014" w:rsidRDefault="00CA7014" w:rsidP="00F35C23">
      <w:pPr>
        <w:numPr>
          <w:ilvl w:val="0"/>
          <w:numId w:val="175"/>
        </w:numPr>
        <w:spacing w:line="320" w:lineRule="atLeast"/>
        <w:contextualSpacing/>
        <w:rPr>
          <w:rFonts w:ascii="Calibri" w:hAnsi="Calibri" w:cs="Calibri"/>
          <w:sz w:val="20"/>
          <w:szCs w:val="20"/>
        </w:rPr>
      </w:pPr>
      <w:r w:rsidRPr="00CA7014">
        <w:rPr>
          <w:rFonts w:ascii="Calibri" w:hAnsi="Calibri" w:cs="Calibri"/>
          <w:sz w:val="20"/>
          <w:szCs w:val="20"/>
        </w:rPr>
        <w:t xml:space="preserve">Zwaloryzowane wynagrodzenie </w:t>
      </w:r>
      <w:r w:rsidRPr="00CA7014">
        <w:rPr>
          <w:rFonts w:ascii="Calibri" w:hAnsi="Calibri" w:cs="Calibri"/>
          <w:b/>
          <w:sz w:val="20"/>
          <w:szCs w:val="20"/>
        </w:rPr>
        <w:t>WYKONAWCY</w:t>
      </w:r>
      <w:r w:rsidRPr="00CA7014">
        <w:rPr>
          <w:rFonts w:ascii="Calibri" w:hAnsi="Calibri" w:cs="Calibri"/>
          <w:sz w:val="20"/>
          <w:szCs w:val="20"/>
        </w:rPr>
        <w:t xml:space="preserve"> stanowić będzie: </w:t>
      </w:r>
    </w:p>
    <w:p w14:paraId="0EA6CA1A"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Przy pierwszej waloryzacji – sumę wartości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i wartości kwotowej zmiany, o której mowa w ust. 7 pkt 1). </w:t>
      </w:r>
    </w:p>
    <w:p w14:paraId="2FA40C72"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Przy kolejnej waloryzacji – sumę wartości zwaloryzowanego wcześniej wynagrodzenia i wartości kwotowej zmiany, o której mowa w ust. 7 pkt 2), litera a) lub litera b). </w:t>
      </w:r>
    </w:p>
    <w:p w14:paraId="437E472B"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Zmiana wynagrodzenia </w:t>
      </w:r>
      <w:r w:rsidRPr="00CA7014">
        <w:rPr>
          <w:rFonts w:ascii="Calibri" w:hAnsi="Calibri" w:cs="Calibri"/>
          <w:b/>
          <w:sz w:val="20"/>
          <w:szCs w:val="20"/>
        </w:rPr>
        <w:t>WYKONAWCY</w:t>
      </w:r>
      <w:r w:rsidRPr="00CA7014">
        <w:rPr>
          <w:rFonts w:ascii="Calibri" w:hAnsi="Calibri" w:cs="Calibri"/>
          <w:sz w:val="20"/>
          <w:szCs w:val="20"/>
        </w:rPr>
        <w:t xml:space="preserve"> w związku ze zmianą cen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może nastąpić, jeżeli wskaźnik wpływu zmiany cen na wynagrodzenie </w:t>
      </w:r>
      <w:r w:rsidRPr="00CA7014">
        <w:rPr>
          <w:rFonts w:ascii="Calibri" w:hAnsi="Calibri" w:cs="Calibri"/>
          <w:b/>
          <w:sz w:val="20"/>
          <w:szCs w:val="20"/>
        </w:rPr>
        <w:t>WYKONAWCY</w:t>
      </w:r>
      <w:r w:rsidRPr="00CA7014">
        <w:rPr>
          <w:rFonts w:ascii="Calibri" w:hAnsi="Calibri" w:cs="Calibri"/>
          <w:sz w:val="20"/>
          <w:szCs w:val="20"/>
        </w:rPr>
        <w:t xml:space="preserve"> będzie niższy lub równy 0,98 albo wyższy lub równy 1,02. Wpływ zmiany ceny na wynagrodzenie </w:t>
      </w:r>
      <w:r w:rsidRPr="00CA7014">
        <w:rPr>
          <w:rFonts w:ascii="Calibri" w:hAnsi="Calibri" w:cs="Calibri"/>
          <w:b/>
          <w:sz w:val="20"/>
          <w:szCs w:val="20"/>
        </w:rPr>
        <w:t>WYKONAWCY</w:t>
      </w:r>
      <w:r w:rsidRPr="00CA7014">
        <w:rPr>
          <w:rFonts w:ascii="Calibri" w:hAnsi="Calibri" w:cs="Calibri"/>
          <w:sz w:val="20"/>
          <w:szCs w:val="20"/>
        </w:rPr>
        <w:t xml:space="preserve"> ustalony zostanie, według następującego wzoru: </w:t>
      </w:r>
      <w:r w:rsidRPr="00CA7014">
        <w:rPr>
          <w:rFonts w:ascii="Calibri" w:hAnsi="Calibri" w:cs="Calibri"/>
          <w:sz w:val="20"/>
          <w:szCs w:val="20"/>
        </w:rPr>
        <w:br/>
      </w:r>
      <w:proofErr w:type="spellStart"/>
      <w:r w:rsidRPr="00CA7014">
        <w:rPr>
          <w:rFonts w:ascii="Calibri" w:hAnsi="Calibri" w:cs="Calibri"/>
          <w:sz w:val="20"/>
          <w:szCs w:val="20"/>
        </w:rPr>
        <w:t>Wwz</w:t>
      </w:r>
      <w:proofErr w:type="spellEnd"/>
      <w:r w:rsidRPr="00CA7014">
        <w:rPr>
          <w:rFonts w:ascii="Calibri" w:hAnsi="Calibri" w:cs="Calibri"/>
          <w:sz w:val="20"/>
          <w:szCs w:val="20"/>
        </w:rPr>
        <w:t>=(</w:t>
      </w:r>
      <w:proofErr w:type="spellStart"/>
      <w:r w:rsidRPr="00CA7014">
        <w:rPr>
          <w:rFonts w:ascii="Calibri" w:hAnsi="Calibri" w:cs="Calibri"/>
          <w:sz w:val="20"/>
          <w:szCs w:val="20"/>
        </w:rPr>
        <w:t>W+Wkz</w:t>
      </w:r>
      <w:proofErr w:type="spellEnd"/>
      <w:r w:rsidRPr="00CA7014">
        <w:rPr>
          <w:rFonts w:ascii="Calibri" w:hAnsi="Calibri" w:cs="Calibri"/>
          <w:sz w:val="20"/>
          <w:szCs w:val="20"/>
        </w:rPr>
        <w:t>)/W </w:t>
      </w:r>
      <w:r w:rsidRPr="00CA7014">
        <w:rPr>
          <w:rFonts w:ascii="Calibri" w:hAnsi="Calibri" w:cs="Calibri"/>
          <w:sz w:val="20"/>
          <w:szCs w:val="20"/>
        </w:rPr>
        <w:br/>
        <w:t>Gdzie: </w:t>
      </w:r>
    </w:p>
    <w:p w14:paraId="5E7D2555" w14:textId="77777777" w:rsidR="00CA7014" w:rsidRPr="00CA7014" w:rsidRDefault="00CA7014" w:rsidP="00F35C23">
      <w:pPr>
        <w:numPr>
          <w:ilvl w:val="0"/>
          <w:numId w:val="179"/>
        </w:numPr>
        <w:spacing w:line="320" w:lineRule="atLeast"/>
        <w:ind w:left="945"/>
        <w:rPr>
          <w:rFonts w:ascii="Calibri" w:hAnsi="Calibri" w:cs="Calibri"/>
          <w:sz w:val="20"/>
          <w:szCs w:val="20"/>
        </w:rPr>
      </w:pPr>
      <w:proofErr w:type="spellStart"/>
      <w:r w:rsidRPr="00CA7014">
        <w:rPr>
          <w:rFonts w:ascii="Calibri" w:hAnsi="Calibri" w:cs="Calibri"/>
          <w:sz w:val="20"/>
          <w:szCs w:val="20"/>
        </w:rPr>
        <w:t>Wwz</w:t>
      </w:r>
      <w:proofErr w:type="spellEnd"/>
      <w:r w:rsidRPr="00CA7014">
        <w:rPr>
          <w:rFonts w:ascii="Calibri" w:hAnsi="Calibri" w:cs="Calibri"/>
          <w:sz w:val="20"/>
          <w:szCs w:val="20"/>
        </w:rPr>
        <w:t xml:space="preserve"> – wskaźnik wpływu zmiany cen materiałów lub kosztów Wykonawcy, związanych z realizacją zamówienia, </w:t>
      </w:r>
    </w:p>
    <w:p w14:paraId="020E14D6" w14:textId="77777777" w:rsidR="00CA7014" w:rsidRPr="00CA7014" w:rsidRDefault="00CA7014" w:rsidP="00F35C23">
      <w:pPr>
        <w:numPr>
          <w:ilvl w:val="0"/>
          <w:numId w:val="179"/>
        </w:numPr>
        <w:spacing w:line="320" w:lineRule="atLeast"/>
        <w:ind w:left="945"/>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Wykonawcy w wyniku waloryzacji, </w:t>
      </w:r>
    </w:p>
    <w:p w14:paraId="7141F8E2" w14:textId="77777777" w:rsidR="00CA7014" w:rsidRPr="00CA7014" w:rsidRDefault="00CA7014" w:rsidP="00F35C23">
      <w:pPr>
        <w:numPr>
          <w:ilvl w:val="0"/>
          <w:numId w:val="179"/>
        </w:numPr>
        <w:spacing w:line="320" w:lineRule="atLeast"/>
        <w:ind w:left="945"/>
        <w:rPr>
          <w:rFonts w:ascii="Calibri" w:hAnsi="Calibri" w:cs="Calibri"/>
          <w:sz w:val="20"/>
          <w:szCs w:val="20"/>
        </w:rPr>
      </w:pPr>
      <w:r w:rsidRPr="00CA7014">
        <w:rPr>
          <w:rFonts w:ascii="Calibri" w:hAnsi="Calibri" w:cs="Calibri"/>
          <w:sz w:val="20"/>
          <w:szCs w:val="20"/>
        </w:rPr>
        <w:t xml:space="preserve">W – wynagrodzenie </w:t>
      </w:r>
      <w:r w:rsidRPr="00CA7014">
        <w:rPr>
          <w:rFonts w:ascii="Calibri" w:hAnsi="Calibri" w:cs="Calibri"/>
          <w:b/>
          <w:sz w:val="20"/>
          <w:szCs w:val="20"/>
        </w:rPr>
        <w:t>WYKONAWCY</w:t>
      </w:r>
      <w:r w:rsidRPr="00CA7014">
        <w:rPr>
          <w:rFonts w:ascii="Calibri" w:hAnsi="Calibri" w:cs="Calibri"/>
          <w:sz w:val="20"/>
          <w:szCs w:val="20"/>
        </w:rPr>
        <w:t xml:space="preserve"> określone w ofercie. </w:t>
      </w:r>
    </w:p>
    <w:p w14:paraId="0AF5D737"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Maksymalna łączna wartość zmian wynagrodzenia </w:t>
      </w:r>
      <w:r w:rsidRPr="00CA7014">
        <w:rPr>
          <w:rFonts w:ascii="Calibri" w:hAnsi="Calibri" w:cs="Calibri"/>
          <w:b/>
          <w:sz w:val="20"/>
          <w:szCs w:val="20"/>
        </w:rPr>
        <w:t>WYKONAWCY</w:t>
      </w:r>
      <w:r w:rsidRPr="00CA7014">
        <w:rPr>
          <w:rFonts w:ascii="Calibri" w:hAnsi="Calibri" w:cs="Calibri"/>
          <w:sz w:val="20"/>
          <w:szCs w:val="20"/>
        </w:rPr>
        <w:t xml:space="preserve">, w efekcie zastosowania waloryzacji, wynosi 10% wynagrodzenia </w:t>
      </w:r>
      <w:r w:rsidRPr="00CA7014">
        <w:rPr>
          <w:rFonts w:ascii="Calibri" w:hAnsi="Calibri" w:cs="Calibri"/>
          <w:b/>
          <w:sz w:val="20"/>
          <w:szCs w:val="20"/>
        </w:rPr>
        <w:t>WYKONAWCY</w:t>
      </w:r>
      <w:r w:rsidRPr="00CA7014">
        <w:rPr>
          <w:rFonts w:ascii="Calibri" w:hAnsi="Calibri" w:cs="Calibri"/>
          <w:sz w:val="20"/>
          <w:szCs w:val="20"/>
        </w:rPr>
        <w:t xml:space="preserve"> określonego w ofercie.</w:t>
      </w:r>
    </w:p>
    <w:p w14:paraId="144E0CC2"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 Jeśli wynagrodzenie </w:t>
      </w:r>
      <w:r w:rsidRPr="00CA7014">
        <w:rPr>
          <w:rFonts w:ascii="Calibri" w:hAnsi="Calibri" w:cs="Calibri"/>
          <w:b/>
          <w:sz w:val="20"/>
          <w:szCs w:val="20"/>
        </w:rPr>
        <w:t>WYKONAWCY</w:t>
      </w:r>
      <w:r w:rsidRPr="00CA7014">
        <w:rPr>
          <w:rFonts w:ascii="Calibri" w:hAnsi="Calibri" w:cs="Calibri"/>
          <w:sz w:val="20"/>
          <w:szCs w:val="20"/>
        </w:rPr>
        <w:t xml:space="preserve"> ulegnie dodatkowo zmianie z powodów innych niż waloryzacja, zwaloryzowane wynagrodzenie zostanie odpowiednio powiększone lub pomniejszone o wartość tych zmian. Zmian wynagrodzenia </w:t>
      </w:r>
      <w:r w:rsidRPr="00CA7014">
        <w:rPr>
          <w:rFonts w:ascii="Calibri" w:hAnsi="Calibri" w:cs="Calibri"/>
          <w:b/>
          <w:sz w:val="20"/>
          <w:szCs w:val="20"/>
        </w:rPr>
        <w:t>WYKONAWCY</w:t>
      </w:r>
      <w:r w:rsidRPr="00CA7014">
        <w:rPr>
          <w:rFonts w:ascii="Calibri" w:hAnsi="Calibri" w:cs="Calibri"/>
          <w:sz w:val="20"/>
          <w:szCs w:val="20"/>
        </w:rPr>
        <w:t xml:space="preserve"> innych niż waloryzacja nie wlicza się do maksymalnej łącznej wartości zmian, o której mowa w ust. 10.  Do wynagrodzenia </w:t>
      </w:r>
      <w:r w:rsidRPr="00CA7014">
        <w:rPr>
          <w:rFonts w:ascii="Calibri" w:hAnsi="Calibri" w:cs="Calibri"/>
          <w:b/>
          <w:sz w:val="20"/>
          <w:szCs w:val="20"/>
        </w:rPr>
        <w:t>WYKONAWCY</w:t>
      </w:r>
      <w:r w:rsidRPr="00CA7014">
        <w:rPr>
          <w:rFonts w:ascii="Calibri" w:hAnsi="Calibri" w:cs="Calibri"/>
          <w:sz w:val="20"/>
          <w:szCs w:val="20"/>
        </w:rPr>
        <w:t xml:space="preserve"> zmienionego z powodów innych niż waloryzacja, postanowienia dotyczące waloryzacji stosuje się odpowiednio. </w:t>
      </w:r>
    </w:p>
    <w:p w14:paraId="114C35A9"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CA7014">
        <w:rPr>
          <w:rFonts w:ascii="Calibri" w:hAnsi="Calibri" w:cs="Calibri"/>
          <w:sz w:val="20"/>
          <w:szCs w:val="20"/>
        </w:rPr>
        <w:br/>
        <w:t>1)     przedmiotem umowy są dostawy lub usługi; </w:t>
      </w:r>
      <w:r w:rsidRPr="00CA7014">
        <w:rPr>
          <w:rFonts w:ascii="Calibri" w:hAnsi="Calibri" w:cs="Calibri"/>
          <w:sz w:val="20"/>
          <w:szCs w:val="20"/>
        </w:rPr>
        <w:br/>
        <w:t>2)     okres obowiązywania umowy przekracza 6 miesięcy. </w:t>
      </w:r>
    </w:p>
    <w:p w14:paraId="33B35D4D"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hAnsi="Calibri" w:cs="Calibri"/>
          <w:sz w:val="20"/>
          <w:szCs w:val="20"/>
        </w:rPr>
        <w:t>Jeżeli</w:t>
      </w:r>
      <w:r w:rsidRPr="00CA7014">
        <w:rPr>
          <w:rFonts w:ascii="Calibri" w:eastAsia="Arial Unicode MS" w:hAnsi="Calibri" w:cs="Calibri"/>
          <w:kern w:val="2"/>
          <w:sz w:val="20"/>
          <w:szCs w:val="20"/>
          <w:lang w:eastAsia="hi-IN" w:bidi="hi-IN"/>
        </w:rPr>
        <w:t xml:space="preserve"> w trakcie realizacji Umowy nastąpi:</w:t>
      </w:r>
    </w:p>
    <w:p w14:paraId="030F22B3"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stawki podatku od towarów i usług oraz podatku akcyzowego,</w:t>
      </w:r>
    </w:p>
    <w:p w14:paraId="76B2EAB1"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wysokość minimalnego wynagrodzenia za pracę albo wysokość minimalnej stawki godzinowej, ustalonych na podstawie przepisów ustawy z dnia 10 października 2002 r. o minimalnym wynagrodzeniu za pracę,</w:t>
      </w:r>
    </w:p>
    <w:p w14:paraId="48E274F3"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zasad podlegania ubezpieczeniom społecznym lub ubezpieczeniu zdrowotnemu lub wysokości stawki składki na ubezpieczenia społeczne lub zdrowotne,</w:t>
      </w:r>
    </w:p>
    <w:p w14:paraId="32AD675E"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 xml:space="preserve">zmiana zasad gromadzenia i wysokości wpłat do pracowniczych planów kapitałowych, o których mowa w ustawie z dnia 4 października 2018 r. o pracowniczych planach kapitałowych, </w:t>
      </w:r>
    </w:p>
    <w:p w14:paraId="416359DD" w14:textId="77777777" w:rsidR="00CA7014" w:rsidRPr="00CA7014" w:rsidRDefault="00CA7014" w:rsidP="00CA7014">
      <w:pPr>
        <w:autoSpaceDE w:val="0"/>
        <w:autoSpaceDN w:val="0"/>
        <w:adjustRightInd w:val="0"/>
        <w:spacing w:line="320" w:lineRule="atLeast"/>
        <w:ind w:left="180"/>
        <w:contextualSpacing/>
        <w:rPr>
          <w:rFonts w:ascii="Calibri" w:hAnsi="Calibri" w:cs="Calibri"/>
          <w:sz w:val="20"/>
          <w:szCs w:val="20"/>
        </w:rPr>
      </w:pPr>
      <w:r w:rsidRPr="00CA7014">
        <w:rPr>
          <w:rFonts w:ascii="Calibri" w:hAnsi="Calibri" w:cs="Calibri"/>
          <w:sz w:val="20"/>
          <w:szCs w:val="20"/>
        </w:rPr>
        <w:lastRenderedPageBreak/>
        <w:t>a zmiany te będą miały wpływ na koszty wykonania Umowy – zastosowanie mają zasady wprowadzania zmian wysokości wynagrodzenia należnego Wykonawcy określone w ust. 13-20 poniżej.</w:t>
      </w:r>
    </w:p>
    <w:p w14:paraId="1B7B4F86"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Zmiana wysokości wynagrodzenia wymaga zmiany Umowy w drodze aneksu.</w:t>
      </w:r>
    </w:p>
    <w:p w14:paraId="64A69228"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WYKONAWCA najpóźniej w terminie 30 dni od dnia wejścia w życie przepisów</w:t>
      </w:r>
      <w:r w:rsidRPr="00CA7014">
        <w:rPr>
          <w:rFonts w:ascii="Calibri" w:hAnsi="Calibri" w:cs="Calibri"/>
          <w:sz w:val="20"/>
          <w:szCs w:val="20"/>
        </w:rPr>
        <w:t xml:space="preserve"> wprowadzających zmiany, o których mowa w ust. 13, uprawniony jest do wystąpienia do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z pisemnym wnioskiem o dokonanie zmiany Umowy w zakresie wysokości wynagrodzenia wraz z jej uzasadnieniem oraz dokumentami niezbędnymi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określonego w niniejszej Umowie, a w szczególności:</w:t>
      </w:r>
    </w:p>
    <w:p w14:paraId="6541F780" w14:textId="77777777" w:rsidR="00CA7014" w:rsidRPr="00CA7014" w:rsidRDefault="00CA7014" w:rsidP="00F35C23">
      <w:pPr>
        <w:numPr>
          <w:ilvl w:val="0"/>
          <w:numId w:val="181"/>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szczegółową kalkulację proponowanej zmienionej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oraz wykazanie adekwatności propozycji do zmiany wysokości kosztów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Wniosek powinien zawierać uzasadnienie oraz dokumenty niezbędne do oceny czy zmiany mają wpływ na koszty wykonania Umowy.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powinien przedstawić proponowane stawki za realizację umowy oraz informacje o wszystkich czynnikach </w:t>
      </w:r>
      <w:proofErr w:type="spellStart"/>
      <w:r w:rsidRPr="00CA7014">
        <w:rPr>
          <w:rFonts w:ascii="Calibri" w:hAnsi="Calibri" w:cs="Calibri"/>
          <w:sz w:val="20"/>
          <w:szCs w:val="20"/>
        </w:rPr>
        <w:t>kosztotwórczych</w:t>
      </w:r>
      <w:proofErr w:type="spellEnd"/>
      <w:r w:rsidRPr="00CA7014">
        <w:rPr>
          <w:rFonts w:ascii="Calibri" w:hAnsi="Calibri" w:cs="Calibri"/>
          <w:sz w:val="20"/>
          <w:szCs w:val="20"/>
        </w:rPr>
        <w:t xml:space="preserve"> Umowy.</w:t>
      </w:r>
    </w:p>
    <w:p w14:paraId="2EC0C3B7" w14:textId="77777777" w:rsidR="00CA7014" w:rsidRPr="00CA7014" w:rsidRDefault="00CA7014" w:rsidP="00F35C23">
      <w:pPr>
        <w:numPr>
          <w:ilvl w:val="0"/>
          <w:numId w:val="181"/>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przyjęte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np. umowy o pracę, dokumenty potwierdzające zgłoszenie pracowników do ubezpieczeń.</w:t>
      </w:r>
    </w:p>
    <w:p w14:paraId="342111A2"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terminie najpóźniej 30 dni od otrzymania wniosku, o którym mowa w ust. 15,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jego uzupełnienie lub przekazanie dodatkowych wyjaśnień lub dokumentów (np. zażądać oryginałów do wglądu, przekazania kopii dokumentów potwierdzonych za zgodność z oryginałami).</w:t>
      </w:r>
    </w:p>
    <w:p w14:paraId="73AE38A2"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otrzymania kompletnego wniosku zajmie w stosunku do niego pisemne stanowisko. Za dzień przekazania stanowiska uznaje się dzień jego wysłania na adres właściwy dla doręczeń pism dla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Dodatkowo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przekaże swoje stanowisko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drogą elektroniczną na adres e-mail wskazany w § 12 ust. 3 pkt 1).</w:t>
      </w:r>
    </w:p>
    <w:p w14:paraId="7DBF954F"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wejścia w życie przepisów wprowadzających zmiany, o których mowa w ust. 13, może przekazać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pisemny wniosek o dokonanie zmiany Umowy. Wniosek powinien zawierać co najmniej propozycję zmiany Umowy w zakresie wysokości wynagrodzenia oraz powołanie zmian przepisów.</w:t>
      </w:r>
    </w:p>
    <w:p w14:paraId="39CFFEA5"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Przed</w:t>
      </w:r>
      <w:r w:rsidRPr="00CA7014">
        <w:rPr>
          <w:rFonts w:ascii="Calibri" w:hAnsi="Calibri" w:cs="Calibri"/>
          <w:sz w:val="20"/>
          <w:szCs w:val="20"/>
        </w:rPr>
        <w:t xml:space="preserve"> przekazaniem wniosku, o którym mowa w ust. 18,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złożenie wyjaśnień lub dokumentów (oryginałów do wglądu lub kopii potwierdzonych za zgodność z oryginałem) niezbędnych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Rodzaj i zakres tych informacji określi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Postanowienia ust. 16-17 stosuje się odpowiednio, z tym, że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jest zobowiązany w każdym przypadku do zajęcia  pisemnego stanowiska w terminie najpóźniej 30 dni od dnia otrzymania wniosku od </w:t>
      </w:r>
      <w:r w:rsidRPr="00CA7014">
        <w:rPr>
          <w:rFonts w:ascii="Calibri" w:eastAsia="Calibri" w:hAnsi="Calibri" w:cs="Calibri"/>
          <w:b/>
          <w:sz w:val="20"/>
          <w:szCs w:val="20"/>
          <w:lang w:eastAsia="en-US"/>
        </w:rPr>
        <w:t>ZAMAWIAJĄCEGO</w:t>
      </w:r>
      <w:r w:rsidRPr="00CA7014">
        <w:rPr>
          <w:rFonts w:ascii="Calibri" w:hAnsi="Calibri" w:cs="Calibri"/>
          <w:sz w:val="20"/>
          <w:szCs w:val="20"/>
        </w:rPr>
        <w:t>.</w:t>
      </w:r>
    </w:p>
    <w:p w14:paraId="7B68DF06"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przypadku niewykonania lub nienależytego wykonania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zobowiązania określonego w ust. 19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zapłaci na rzecz </w:t>
      </w:r>
      <w:r w:rsidRPr="00CA7014">
        <w:rPr>
          <w:rFonts w:ascii="Calibri" w:eastAsia="Calibri" w:hAnsi="Calibri" w:cs="Calibri"/>
          <w:b/>
          <w:sz w:val="20"/>
          <w:szCs w:val="20"/>
          <w:lang w:eastAsia="en-US"/>
        </w:rPr>
        <w:lastRenderedPageBreak/>
        <w:t>ZAMAWIAJĄCEGO</w:t>
      </w:r>
      <w:r w:rsidRPr="00CA7014">
        <w:rPr>
          <w:rFonts w:ascii="Calibri" w:hAnsi="Calibri" w:cs="Calibri"/>
          <w:sz w:val="20"/>
          <w:szCs w:val="20"/>
        </w:rPr>
        <w:t xml:space="preserve"> karę umowną w wysokości 500,00 zł za każdy rozpoczęty dzień kalendarzowy zwłoki. Jeżeli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nie przedłoży wyjaśnień lub dokumentów, o których mowa w ust. 18 lub przedłożone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wyjaśnienia lub dokumenty będą niewystarczające do dokonania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oceny, o której mowa w ust. 19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wyznaczy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dodatkowy termin, nie dłuższy niż 10 dni, na dostarczenie lub uzupełnienie wyjaśnień lub dokumentów. W przypadku bezskutecznego upływu terminu wyznaczonego zgodnie ze zdaniem drugim,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uprawniony będzie do wypowiedzenia Umowy z zachowaniem 1-miesięcznego terminu wypowiedzenia.</w:t>
      </w:r>
    </w:p>
    <w:p w14:paraId="0140D648"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Jeżeli w trakcie procedury opisanej w ust. 15-20 zostanie wykazane, że zmiany, o których mowa w ust. 13, uzasadniają zmianę wysokości wynagrodzenia, Strony uzgodnią treść aneksu do Umowy oraz podpiszą aneks, z zachowaniem zasady zmiany wysokości wynagrodzenia w kwocie odpowiadającej zmianie kosztów wykonania Umowy wywołanych przyczynami określonymi w ust. 13.</w:t>
      </w:r>
    </w:p>
    <w:p w14:paraId="2F692741"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Zasady zmiany wynagrodzenia określone w ust. 13 – 20 powyżej mają odpowiednie zastosowanie do zmiany wysokości wynagrodzenia, zgodnie z art. 439  ustawy prawo zamówień publicznych,  w przypadku zmiany średniorocznego wskaźnika cen towarów i usług konsumpcyjnych ogółem ogłaszanego w komunikacie Prezesa Głównego Urzędu Statystycznego na podstawie przepisów ustawy o emeryturach i rentach z Funduszu Ubezpieczeń Społecznych, z zastrzeżeniem następujących zasad:</w:t>
      </w:r>
    </w:p>
    <w:p w14:paraId="7013AAB3"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minimalny poziom zmiany ceny materiałów lub kosztów, uprawniający Strony umowy do żądania zmiany wynagrodzenia wynosi 1,5% w stosunku do cen lub kosztów z miesiąca, w którym złożono ofertę Wykonawcy,</w:t>
      </w:r>
    </w:p>
    <w:p w14:paraId="3D888250"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poziom zmiany wynagrodzenia zostanie ustalony na podstawie wskaźnika zmiany cen materiałów lub kosztów ogłoszonego w komunikacie prezesa Głównego Urzędu Statystycznego, ustalonego w stosunku do kwartału, w którym została złożona oferta </w:t>
      </w:r>
      <w:r w:rsidRPr="00CA7014">
        <w:rPr>
          <w:rFonts w:ascii="Calibri" w:eastAsia="Calibri" w:hAnsi="Calibri" w:cs="Calibri"/>
          <w:b/>
          <w:sz w:val="20"/>
          <w:szCs w:val="20"/>
          <w:lang w:eastAsia="en-US"/>
        </w:rPr>
        <w:t>WYKONAWCY</w:t>
      </w:r>
      <w:r w:rsidRPr="00CA7014">
        <w:rPr>
          <w:rFonts w:ascii="Calibri" w:hAnsi="Calibri" w:cs="Calibri"/>
          <w:sz w:val="20"/>
          <w:szCs w:val="20"/>
        </w:rPr>
        <w:t>;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38FBFAE0"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35D4259D"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maksymalna wartość zmiany wynagrodzenia, jaką dopuszcza zamawiający, to łącznie </w:t>
      </w:r>
      <w:r w:rsidRPr="00CA7014">
        <w:rPr>
          <w:rFonts w:ascii="Calibri" w:hAnsi="Calibri" w:cs="Calibri"/>
          <w:b/>
          <w:bCs/>
          <w:sz w:val="20"/>
          <w:szCs w:val="20"/>
        </w:rPr>
        <w:t xml:space="preserve">5% </w:t>
      </w:r>
      <w:r w:rsidRPr="00CA7014">
        <w:rPr>
          <w:rFonts w:ascii="Calibri" w:hAnsi="Calibri" w:cs="Calibri"/>
          <w:sz w:val="20"/>
          <w:szCs w:val="20"/>
        </w:rPr>
        <w:t>w stosunku do wartości całkowitego wynagrodzenia brutto określonego w § 5 ust. 1 Umowy;</w:t>
      </w:r>
    </w:p>
    <w:p w14:paraId="26B3C164"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zmiana wynagrodzenia może nastąpić co kwartał, począwszy najwcześniej od 6-go miesiąca obowiązywania niniejszej Umowy, chyba, że data zawarcia umowy przypada 180 dni od daty złożenia oferty przez Wykonawcę - wówczas zmiana wynagrodzenia możliwa jest po upływie 9 miesięcy od dnia otwarcia oferty Wykonawcy.</w:t>
      </w:r>
    </w:p>
    <w:p w14:paraId="590EEC7F"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 Uprawnienie do wnioskowania o waloryzację wynagrodzenia zastrzeżone jest dla obu Stron Umowy.</w:t>
      </w:r>
    </w:p>
    <w:p w14:paraId="2C93B5CE" w14:textId="77777777" w:rsidR="00CA7014" w:rsidRPr="00CA7014" w:rsidRDefault="00CA7014" w:rsidP="00F35C23">
      <w:pPr>
        <w:numPr>
          <w:ilvl w:val="0"/>
          <w:numId w:val="175"/>
        </w:numPr>
        <w:spacing w:line="320" w:lineRule="atLeast"/>
        <w:ind w:left="714" w:hanging="357"/>
        <w:contextualSpacing/>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którego wynagrodzenie zostało zmienione w związku ze zmianą wskaźnika, o którym mowa w ust. 22 zobowiązany jest do zmiany wynagrodzenia przysługującego podwykonawcy, z którym </w:t>
      </w:r>
      <w:r w:rsidRPr="00CA7014">
        <w:rPr>
          <w:rFonts w:ascii="Calibri" w:hAnsi="Calibri" w:cs="Calibri"/>
          <w:sz w:val="20"/>
          <w:szCs w:val="20"/>
        </w:rPr>
        <w:lastRenderedPageBreak/>
        <w:t>zawarł umowę, w zakresie odpowiadającym zmianom cen materiałów lub kosztów dotyczących zobowiązania podwykonawcy.</w:t>
      </w:r>
    </w:p>
    <w:p w14:paraId="39B2685E" w14:textId="77777777" w:rsidR="00CA7014" w:rsidRPr="00CA7014" w:rsidRDefault="00CA7014" w:rsidP="00CA7014">
      <w:pPr>
        <w:spacing w:line="320" w:lineRule="atLeast"/>
        <w:jc w:val="center"/>
        <w:rPr>
          <w:rFonts w:ascii="Calibri" w:hAnsi="Calibri" w:cs="Calibri"/>
          <w:b/>
          <w:sz w:val="20"/>
          <w:szCs w:val="20"/>
        </w:rPr>
      </w:pPr>
    </w:p>
    <w:p w14:paraId="0C5AB16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12</w:t>
      </w:r>
    </w:p>
    <w:p w14:paraId="0E5441F7"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końcowe</w:t>
      </w:r>
    </w:p>
    <w:p w14:paraId="51736524" w14:textId="77777777" w:rsidR="00CA7014" w:rsidRPr="00CA7014" w:rsidRDefault="00CA7014" w:rsidP="00F35C23">
      <w:pPr>
        <w:numPr>
          <w:ilvl w:val="6"/>
          <w:numId w:val="144"/>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000195247</w:t>
      </w:r>
    </w:p>
    <w:p w14:paraId="52FBE9B3" w14:textId="77777777" w:rsidR="00CA7014" w:rsidRPr="00CA7014" w:rsidRDefault="00CA7014" w:rsidP="00F35C23">
      <w:pPr>
        <w:numPr>
          <w:ilvl w:val="6"/>
          <w:numId w:val="144"/>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NIP: 525 000 73 13 oraz REGON: 010684960</w:t>
      </w:r>
    </w:p>
    <w:p w14:paraId="254146C7" w14:textId="77777777" w:rsidR="00CA7014" w:rsidRPr="00CA7014" w:rsidRDefault="00CA7014" w:rsidP="00F35C23">
      <w:pPr>
        <w:numPr>
          <w:ilvl w:val="6"/>
          <w:numId w:val="144"/>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14:paraId="54451676" w14:textId="77777777" w:rsidR="00CA7014" w:rsidRPr="00CA7014" w:rsidRDefault="00CA7014" w:rsidP="00F35C23">
      <w:pPr>
        <w:widowControl w:val="0"/>
        <w:numPr>
          <w:ilvl w:val="0"/>
          <w:numId w:val="183"/>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 po stronie </w:t>
      </w:r>
      <w:r w:rsidRPr="00CA7014">
        <w:rPr>
          <w:rFonts w:ascii="Calibri" w:eastAsia="Arial Unicode MS" w:hAnsi="Calibri" w:cs="Calibri"/>
          <w:b/>
          <w:kern w:val="2"/>
          <w:sz w:val="20"/>
          <w:szCs w:val="20"/>
          <w:lang w:eastAsia="hi-IN" w:bidi="hi-IN"/>
        </w:rPr>
        <w:t>ZAMAWIAJĄCEGO</w:t>
      </w:r>
      <w:r w:rsidRPr="00CA7014">
        <w:rPr>
          <w:rFonts w:ascii="Calibri" w:eastAsia="Arial Unicode MS" w:hAnsi="Calibri" w:cs="Calibri"/>
          <w:kern w:val="2"/>
          <w:sz w:val="20"/>
          <w:szCs w:val="20"/>
          <w:lang w:eastAsia="hi-IN" w:bidi="hi-IN"/>
        </w:rPr>
        <w:t>: ………………. tel. …………………. ,e-mail: ……………………</w:t>
      </w:r>
    </w:p>
    <w:p w14:paraId="797B825B" w14:textId="77777777" w:rsidR="00CA7014" w:rsidRPr="00CA7014" w:rsidRDefault="00CA7014" w:rsidP="00F35C23">
      <w:pPr>
        <w:widowControl w:val="0"/>
        <w:numPr>
          <w:ilvl w:val="0"/>
          <w:numId w:val="183"/>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stronie </w:t>
      </w:r>
      <w:r w:rsidRPr="00CA7014">
        <w:rPr>
          <w:rFonts w:ascii="Calibri" w:eastAsia="Arial Unicode MS" w:hAnsi="Calibri" w:cs="Calibri"/>
          <w:b/>
          <w:kern w:val="2"/>
          <w:sz w:val="20"/>
          <w:szCs w:val="20"/>
          <w:lang w:eastAsia="hi-IN" w:bidi="hi-IN"/>
        </w:rPr>
        <w:t>WYKONAWCY</w:t>
      </w:r>
      <w:r w:rsidRPr="00CA7014">
        <w:rPr>
          <w:rFonts w:ascii="Calibri" w:hAnsi="Calibri" w:cs="Calibri"/>
          <w:iCs/>
          <w:sz w:val="20"/>
          <w:szCs w:val="20"/>
          <w:lang w:eastAsia="hi-IN"/>
        </w:rPr>
        <w:t xml:space="preserve"> : …………………… tel. ……………, e-mail: ……………………….. </w:t>
      </w:r>
    </w:p>
    <w:p w14:paraId="1244E6EE" w14:textId="77777777" w:rsidR="00CA7014" w:rsidRPr="00CA7014" w:rsidRDefault="00CA7014" w:rsidP="00F35C23">
      <w:pPr>
        <w:numPr>
          <w:ilvl w:val="6"/>
          <w:numId w:val="144"/>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ustalają, ze ich aktualne adresy do korespondencji są następujące:</w:t>
      </w:r>
    </w:p>
    <w:p w14:paraId="785BF453" w14:textId="77777777" w:rsidR="00CA7014" w:rsidRPr="003D20C8" w:rsidRDefault="00CA7014" w:rsidP="00F35C23">
      <w:pPr>
        <w:pStyle w:val="Akapitzlist"/>
        <w:numPr>
          <w:ilvl w:val="0"/>
          <w:numId w:val="237"/>
        </w:numPr>
        <w:spacing w:line="320" w:lineRule="atLeast"/>
        <w:jc w:val="both"/>
        <w:rPr>
          <w:rFonts w:ascii="Calibri" w:hAnsi="Calibri" w:cs="Calibri"/>
          <w:b/>
          <w:sz w:val="20"/>
          <w:szCs w:val="20"/>
        </w:rPr>
      </w:pPr>
      <w:r w:rsidRPr="003D20C8">
        <w:rPr>
          <w:rFonts w:ascii="Calibri" w:hAnsi="Calibri" w:cs="Calibri"/>
          <w:b/>
          <w:sz w:val="20"/>
          <w:szCs w:val="20"/>
        </w:rPr>
        <w:t>ZAMAWIAJĄCY:</w:t>
      </w:r>
    </w:p>
    <w:p w14:paraId="7AB9195F"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 </w:t>
      </w:r>
      <w:r w:rsidRPr="00CA7014">
        <w:rPr>
          <w:rFonts w:ascii="Calibri" w:eastAsia="MS Mincho" w:hAnsi="Calibri" w:cs="Calibri"/>
          <w:iCs/>
          <w:sz w:val="20"/>
          <w:szCs w:val="20"/>
        </w:rPr>
        <w:t xml:space="preserve">02 – 675 </w:t>
      </w:r>
      <w:r w:rsidRPr="00CA7014">
        <w:rPr>
          <w:rFonts w:ascii="Calibri" w:hAnsi="Calibri" w:cs="Calibri"/>
          <w:sz w:val="20"/>
          <w:szCs w:val="20"/>
        </w:rPr>
        <w:t>Warszawa</w:t>
      </w:r>
    </w:p>
    <w:p w14:paraId="2A0F5038" w14:textId="77777777" w:rsidR="00CA7014" w:rsidRPr="00CA7014" w:rsidRDefault="00CA7014" w:rsidP="00F35C23">
      <w:pPr>
        <w:pStyle w:val="Akapitzlist"/>
        <w:numPr>
          <w:ilvl w:val="0"/>
          <w:numId w:val="237"/>
        </w:numPr>
        <w:spacing w:line="320" w:lineRule="atLeast"/>
        <w:jc w:val="both"/>
        <w:rPr>
          <w:rFonts w:ascii="Calibri" w:hAnsi="Calibri" w:cs="Calibri"/>
          <w:b/>
          <w:sz w:val="20"/>
          <w:szCs w:val="20"/>
        </w:rPr>
      </w:pPr>
      <w:r w:rsidRPr="00CA7014">
        <w:rPr>
          <w:rFonts w:ascii="Calibri" w:hAnsi="Calibri" w:cs="Calibri"/>
          <w:b/>
          <w:sz w:val="20"/>
          <w:szCs w:val="20"/>
        </w:rPr>
        <w:t>WYKONAWCA:</w:t>
      </w:r>
      <w:bookmarkStart w:id="126" w:name="_Hlk129852113"/>
    </w:p>
    <w:bookmarkEnd w:id="126"/>
    <w:p w14:paraId="28852DD1" w14:textId="77777777" w:rsidR="00CA7014" w:rsidRPr="00CA7014" w:rsidRDefault="00CA7014" w:rsidP="00F35C23">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konieczności sporządzania aneksu do niniejszej umowy. Korespondencję przesłaną na adresy wskazane w ust. 3 niniejszej umowy, każda ze </w:t>
      </w:r>
      <w:r w:rsidRPr="00CA7014">
        <w:rPr>
          <w:rFonts w:ascii="Calibri" w:hAnsi="Calibri" w:cs="Calibri"/>
          <w:b/>
          <w:sz w:val="20"/>
          <w:szCs w:val="20"/>
        </w:rPr>
        <w:t>STRON</w:t>
      </w:r>
      <w:r w:rsidRPr="00CA7014">
        <w:rPr>
          <w:rFonts w:ascii="Calibri" w:hAnsi="Calibri" w:cs="Calibri"/>
          <w:sz w:val="20"/>
          <w:szCs w:val="20"/>
        </w:rPr>
        <w:t xml:space="preserve"> uzna za prawidłowo doręczoną, w przypadku nie powiadomienia drugiej </w:t>
      </w:r>
      <w:r w:rsidRPr="00CA7014">
        <w:rPr>
          <w:rFonts w:ascii="Calibri" w:hAnsi="Calibri" w:cs="Calibri"/>
          <w:b/>
          <w:sz w:val="20"/>
          <w:szCs w:val="20"/>
        </w:rPr>
        <w:t>STRONY</w:t>
      </w:r>
      <w:r w:rsidRPr="00CA7014">
        <w:rPr>
          <w:rFonts w:ascii="Calibri" w:hAnsi="Calibri" w:cs="Calibri"/>
          <w:sz w:val="20"/>
          <w:szCs w:val="20"/>
        </w:rPr>
        <w:t xml:space="preserve"> o zmianie swego adresu. Każda ze </w:t>
      </w:r>
      <w:r w:rsidRPr="00CA7014">
        <w:rPr>
          <w:rFonts w:ascii="Calibri" w:hAnsi="Calibri" w:cs="Calibri"/>
          <w:b/>
          <w:sz w:val="20"/>
          <w:szCs w:val="20"/>
        </w:rPr>
        <w:t>STRON</w:t>
      </w:r>
      <w:r w:rsidRPr="00CA7014">
        <w:rPr>
          <w:rFonts w:ascii="Calibri" w:hAnsi="Calibri" w:cs="Calibri"/>
          <w:sz w:val="20"/>
          <w:szCs w:val="20"/>
        </w:rPr>
        <w:t xml:space="preserve"> przyjmuje na siebie odpowiedzialność za wszelkie negatywne skutki wynikłe z powodu nie wskazania drugiej </w:t>
      </w:r>
      <w:r w:rsidRPr="00CA7014">
        <w:rPr>
          <w:rFonts w:ascii="Calibri" w:hAnsi="Calibri" w:cs="Calibri"/>
          <w:b/>
          <w:sz w:val="20"/>
          <w:szCs w:val="20"/>
        </w:rPr>
        <w:t>STRONIE</w:t>
      </w:r>
      <w:r w:rsidRPr="00CA7014">
        <w:rPr>
          <w:rFonts w:ascii="Calibri" w:hAnsi="Calibri" w:cs="Calibri"/>
          <w:sz w:val="20"/>
          <w:szCs w:val="20"/>
        </w:rPr>
        <w:t xml:space="preserve"> aktualnego adresu.</w:t>
      </w:r>
    </w:p>
    <w:p w14:paraId="183B6A9E" w14:textId="77777777" w:rsidR="00CA7014" w:rsidRPr="00CA7014" w:rsidRDefault="00CA7014" w:rsidP="00F35C23">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Pismo o zmianie adresu, podanego w ust. 3, uznaje się za doręczone, jeżeli jest przyjęte bezpośrednio lub pośrednio priorytetowym listem z potwierdzeniem odbioru, jak też zwrócone po dwukrotnej awizacji listu na powyższe adresy lub z powodu odmowy przyjęcia.</w:t>
      </w:r>
    </w:p>
    <w:p w14:paraId="3A75F203" w14:textId="77777777" w:rsidR="00CA7014" w:rsidRPr="00CA7014" w:rsidRDefault="00CA7014" w:rsidP="00F35C23">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Niedopełnienie obowiązku określonego w ust. 5 powoduje ten skutek, że pismo wysłane na adres wskazany w ust. 3 uznaje się za doręczone także wówczas, gdy zostanie zwrócone z powodu nieaktualnego adresu.</w:t>
      </w:r>
    </w:p>
    <w:p w14:paraId="59D222EC" w14:textId="77777777" w:rsidR="00CA7014" w:rsidRPr="00CA7014" w:rsidRDefault="00CA7014" w:rsidP="00F35C23">
      <w:pPr>
        <w:numPr>
          <w:ilvl w:val="6"/>
          <w:numId w:val="144"/>
        </w:numPr>
        <w:tabs>
          <w:tab w:val="num" w:pos="426"/>
        </w:tabs>
        <w:spacing w:line="320" w:lineRule="atLeast"/>
        <w:ind w:left="426" w:hanging="426"/>
        <w:jc w:val="both"/>
        <w:rPr>
          <w:rFonts w:ascii="Calibri" w:hAnsi="Calibri" w:cs="Calibri"/>
          <w:b/>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6D929CA9" w14:textId="77777777" w:rsidR="00CA7014" w:rsidRPr="00CA7014" w:rsidRDefault="00CA7014" w:rsidP="00F35C23">
      <w:pPr>
        <w:numPr>
          <w:ilvl w:val="6"/>
          <w:numId w:val="144"/>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Wszelkie zmiany lub uzupełnienia treści umowy wymagają zachowania formy pisemnej w postaci aneksu, pod rygorem nieważności za wyjątkiem: zmian w aktach prawnych, o których mowa w § 11 ust. 1 umowy, zmian, o których mowa w ust. 5 oraz z zastrzeżeniem odmiennych postanowień umowy.</w:t>
      </w:r>
    </w:p>
    <w:p w14:paraId="2C90F2EF" w14:textId="77777777" w:rsidR="00CA7014" w:rsidRPr="00CA7014" w:rsidRDefault="00CA7014" w:rsidP="00F35C23">
      <w:pPr>
        <w:numPr>
          <w:ilvl w:val="6"/>
          <w:numId w:val="184"/>
        </w:numPr>
        <w:tabs>
          <w:tab w:val="left" w:pos="426"/>
        </w:tabs>
        <w:suppressAutoHyphens/>
        <w:spacing w:line="320" w:lineRule="atLeast"/>
        <w:ind w:left="360"/>
        <w:jc w:val="both"/>
        <w:rPr>
          <w:rFonts w:ascii="Calibri" w:hAnsi="Calibri" w:cs="Calibri"/>
          <w:bCs/>
          <w:sz w:val="20"/>
          <w:szCs w:val="20"/>
        </w:rPr>
      </w:pPr>
      <w:r w:rsidRPr="00CA7014">
        <w:rPr>
          <w:rFonts w:ascii="Calibri" w:hAnsi="Calibri" w:cs="Calibri"/>
          <w:bCs/>
          <w:sz w:val="20"/>
          <w:szCs w:val="20"/>
        </w:rPr>
        <w:t>Nie stanowią zmiany umowy wprowadzone przez Zamawiającego:</w:t>
      </w:r>
    </w:p>
    <w:p w14:paraId="4FC49842" w14:textId="77777777" w:rsidR="00CA7014" w:rsidRPr="00CA7014" w:rsidRDefault="00CA7014" w:rsidP="00F35C23">
      <w:pPr>
        <w:numPr>
          <w:ilvl w:val="0"/>
          <w:numId w:val="185"/>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 xml:space="preserve">zmiana zapisów umowy w przypadku wprowadzenia przez ustawodawcę przepisów o charakterze bezwzględnie obowiązującym, z którymi postanowienia umowy pozostawałyby w sprzeczności, </w:t>
      </w:r>
    </w:p>
    <w:p w14:paraId="44120939" w14:textId="77777777" w:rsidR="00CA7014" w:rsidRPr="00CA7014" w:rsidRDefault="00CA7014" w:rsidP="00F35C23">
      <w:pPr>
        <w:numPr>
          <w:ilvl w:val="0"/>
          <w:numId w:val="185"/>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zmiana godzin i dni odbioru korespondencji.</w:t>
      </w:r>
    </w:p>
    <w:p w14:paraId="02F8A31B" w14:textId="77777777" w:rsidR="00CA7014" w:rsidRPr="00CA7014" w:rsidRDefault="00CA7014" w:rsidP="00F35C23">
      <w:pPr>
        <w:numPr>
          <w:ilvl w:val="6"/>
          <w:numId w:val="184"/>
        </w:numPr>
        <w:tabs>
          <w:tab w:val="left" w:pos="426"/>
        </w:tabs>
        <w:suppressAutoHyphens/>
        <w:spacing w:line="320" w:lineRule="atLeast"/>
        <w:ind w:left="360"/>
        <w:jc w:val="both"/>
        <w:rPr>
          <w:rFonts w:ascii="Calibri" w:hAnsi="Calibri" w:cs="Calibri"/>
          <w:bCs/>
          <w:sz w:val="20"/>
          <w:szCs w:val="20"/>
        </w:rPr>
      </w:pPr>
      <w:r w:rsidRPr="00CA7014">
        <w:rPr>
          <w:rFonts w:ascii="Calibri" w:hAnsi="Calibri" w:cs="Calibri"/>
          <w:b/>
          <w:bCs/>
          <w:sz w:val="20"/>
          <w:szCs w:val="20"/>
        </w:rPr>
        <w:t>WYKONAWCA</w:t>
      </w:r>
      <w:r w:rsidRPr="00CA7014">
        <w:rPr>
          <w:rFonts w:ascii="Calibri" w:hAnsi="Calibri" w:cs="Calibri"/>
          <w:bCs/>
          <w:sz w:val="20"/>
          <w:szCs w:val="20"/>
        </w:rPr>
        <w:t xml:space="preserve"> nie może bez pisemnej zgody </w:t>
      </w:r>
      <w:r w:rsidRPr="00CA7014">
        <w:rPr>
          <w:rFonts w:ascii="Calibri" w:hAnsi="Calibri" w:cs="Calibri"/>
          <w:b/>
          <w:bCs/>
          <w:sz w:val="20"/>
          <w:szCs w:val="20"/>
        </w:rPr>
        <w:t>ZAMAWIAJĄCEGO</w:t>
      </w:r>
      <w:r w:rsidRPr="00CA7014">
        <w:rPr>
          <w:rFonts w:ascii="Calibri" w:hAnsi="Calibri" w:cs="Calibri"/>
          <w:bCs/>
          <w:sz w:val="20"/>
          <w:szCs w:val="20"/>
        </w:rPr>
        <w:t xml:space="preserve"> pod rygorem nieważności, przenieść  wierzytelności, dokonać cesji, przekazu, sprzedaży oraz zastawienia jakiejkolwiek wierzytelności  pieniężnej wynikającej z Umowy lub jakiejkolwiek jej części, korzyści z niego lub udziału w nim na osoby trzecie. </w:t>
      </w:r>
    </w:p>
    <w:p w14:paraId="1795FCA8" w14:textId="77777777" w:rsidR="00CA7014" w:rsidRPr="00CA7014" w:rsidRDefault="00CA7014" w:rsidP="00CA7014">
      <w:pPr>
        <w:autoSpaceDE w:val="0"/>
        <w:spacing w:line="320" w:lineRule="atLeast"/>
        <w:ind w:left="540" w:hanging="540"/>
        <w:rPr>
          <w:rFonts w:ascii="Calibri" w:hAnsi="Calibri" w:cs="Calibri"/>
          <w:sz w:val="20"/>
          <w:szCs w:val="20"/>
        </w:rPr>
      </w:pPr>
      <w:r w:rsidRPr="00CA7014">
        <w:rPr>
          <w:rFonts w:ascii="Calibri" w:hAnsi="Calibri" w:cs="Calibri"/>
          <w:sz w:val="20"/>
          <w:szCs w:val="20"/>
        </w:rPr>
        <w:t xml:space="preserve">14. 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14:paraId="700A7533" w14:textId="77777777" w:rsidR="00CA7014" w:rsidRPr="00CA7014" w:rsidRDefault="00CA7014" w:rsidP="00F35C23">
      <w:pPr>
        <w:numPr>
          <w:ilvl w:val="6"/>
          <w:numId w:val="186"/>
        </w:numPr>
        <w:spacing w:line="320" w:lineRule="atLeast"/>
        <w:ind w:left="360"/>
        <w:contextualSpacing/>
        <w:jc w:val="both"/>
        <w:rPr>
          <w:rFonts w:ascii="Calibri" w:hAnsi="Calibri" w:cs="Calibri"/>
          <w:sz w:val="20"/>
          <w:szCs w:val="20"/>
        </w:rPr>
      </w:pPr>
      <w:r w:rsidRPr="00CA7014">
        <w:rPr>
          <w:rFonts w:ascii="Calibri" w:hAnsi="Calibri" w:cs="Calibri"/>
          <w:sz w:val="20"/>
          <w:szCs w:val="20"/>
        </w:rPr>
        <w:lastRenderedPageBreak/>
        <w:t xml:space="preserve">Umowę sporządzono w trzech jednobrzmiących egzemplarzach, w tym dwa dla </w:t>
      </w:r>
      <w:r w:rsidRPr="00CA7014">
        <w:rPr>
          <w:rFonts w:ascii="Calibri" w:hAnsi="Calibri" w:cs="Calibri"/>
          <w:b/>
          <w:sz w:val="20"/>
          <w:szCs w:val="20"/>
        </w:rPr>
        <w:t>ZAMAWIAJĄCEGO</w:t>
      </w:r>
      <w:r w:rsidRPr="00CA7014">
        <w:rPr>
          <w:rFonts w:ascii="Calibri" w:hAnsi="Calibri" w:cs="Calibri"/>
          <w:sz w:val="20"/>
          <w:szCs w:val="20"/>
        </w:rPr>
        <w:t xml:space="preserve"> i jeden dla </w:t>
      </w:r>
      <w:r w:rsidRPr="00CA7014">
        <w:rPr>
          <w:rFonts w:ascii="Calibri" w:hAnsi="Calibri" w:cs="Calibri"/>
          <w:b/>
          <w:sz w:val="20"/>
          <w:szCs w:val="20"/>
        </w:rPr>
        <w:t>WYKONAWCY</w:t>
      </w:r>
      <w:r w:rsidRPr="00CA7014">
        <w:rPr>
          <w:rFonts w:ascii="Calibri" w:hAnsi="Calibri" w:cs="Calibri"/>
          <w:sz w:val="20"/>
          <w:szCs w:val="20"/>
        </w:rPr>
        <w:t>.</w:t>
      </w:r>
    </w:p>
    <w:p w14:paraId="5C3F10E6" w14:textId="77777777" w:rsidR="00CA7014" w:rsidRPr="00CA7014" w:rsidRDefault="00CA7014" w:rsidP="00F35C23">
      <w:pPr>
        <w:numPr>
          <w:ilvl w:val="6"/>
          <w:numId w:val="186"/>
        </w:numPr>
        <w:spacing w:line="320" w:lineRule="atLeast"/>
        <w:contextualSpacing/>
        <w:jc w:val="both"/>
        <w:rPr>
          <w:rFonts w:ascii="Calibri" w:hAnsi="Calibri" w:cs="Calibri"/>
          <w:sz w:val="20"/>
          <w:szCs w:val="20"/>
        </w:rPr>
      </w:pPr>
      <w:r w:rsidRPr="00CA7014">
        <w:rPr>
          <w:rFonts w:ascii="Calibri" w:hAnsi="Calibri" w:cs="Calibri"/>
          <w:sz w:val="20"/>
          <w:szCs w:val="20"/>
        </w:rPr>
        <w:t>Integralną część umowy stanowią niżej wymienione załączniki:</w:t>
      </w:r>
    </w:p>
    <w:p w14:paraId="7A782CA1"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14:paraId="6F551DF6"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2 – Świadczenie usług pocztowych, o charakterze powszechnym i niepowszechnym, za opłatą uiszczaną z dołu.</w:t>
      </w:r>
    </w:p>
    <w:p w14:paraId="2F6B61C7"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Kosztorysowy</w:t>
      </w:r>
    </w:p>
    <w:p w14:paraId="4592C910"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 i niepowszechnych</w:t>
      </w:r>
    </w:p>
    <w:p w14:paraId="2B384660"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pocztowej przesyłek rejestrowanych</w:t>
      </w:r>
    </w:p>
    <w:p w14:paraId="28F0A95E"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wzór książki pocztowej dla przesyłek nierejestrowanych</w:t>
      </w:r>
    </w:p>
    <w:p w14:paraId="339E427B"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59693F86"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35B6E587"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44902A75"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ZAMAWIAJĄCY           </w:t>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t>WYKONAWCA</w:t>
      </w:r>
    </w:p>
    <w:p w14:paraId="69B9B01B" w14:textId="77777777" w:rsidR="00CA7014" w:rsidRPr="00CA7014" w:rsidRDefault="00CA7014" w:rsidP="00CA7014">
      <w:pPr>
        <w:spacing w:line="320" w:lineRule="atLeast"/>
        <w:jc w:val="center"/>
        <w:rPr>
          <w:rFonts w:ascii="Calibri" w:hAnsi="Calibri" w:cs="Calibri"/>
          <w:b/>
          <w:bCs/>
          <w:sz w:val="20"/>
          <w:szCs w:val="20"/>
        </w:rPr>
      </w:pPr>
    </w:p>
    <w:p w14:paraId="13A5E157" w14:textId="77777777" w:rsidR="00CA7014" w:rsidRPr="00CA7014" w:rsidRDefault="00CA7014" w:rsidP="00CA7014">
      <w:pPr>
        <w:spacing w:line="320" w:lineRule="atLeast"/>
        <w:jc w:val="center"/>
        <w:rPr>
          <w:rFonts w:ascii="Calibri" w:hAnsi="Calibri" w:cs="Calibri"/>
          <w:b/>
          <w:bCs/>
          <w:sz w:val="20"/>
          <w:szCs w:val="20"/>
        </w:rPr>
      </w:pPr>
    </w:p>
    <w:p w14:paraId="5DC27ECD" w14:textId="77777777" w:rsidR="00CA7014" w:rsidRPr="00CA7014" w:rsidRDefault="00CA7014" w:rsidP="00CA7014">
      <w:pPr>
        <w:spacing w:line="320" w:lineRule="atLeast"/>
        <w:jc w:val="center"/>
        <w:rPr>
          <w:rFonts w:ascii="Calibri" w:hAnsi="Calibri" w:cs="Calibri"/>
          <w:b/>
          <w:bCs/>
          <w:sz w:val="20"/>
          <w:szCs w:val="20"/>
        </w:rPr>
      </w:pPr>
    </w:p>
    <w:p w14:paraId="09876128" w14:textId="77777777" w:rsidR="00CA7014" w:rsidRPr="00CA7014" w:rsidRDefault="00CA7014" w:rsidP="00CA7014">
      <w:pPr>
        <w:spacing w:line="320" w:lineRule="atLeast"/>
        <w:jc w:val="center"/>
        <w:rPr>
          <w:rFonts w:ascii="Calibri" w:hAnsi="Calibri" w:cs="Calibri"/>
          <w:b/>
          <w:bCs/>
          <w:sz w:val="20"/>
          <w:szCs w:val="20"/>
        </w:rPr>
      </w:pPr>
    </w:p>
    <w:p w14:paraId="29A6F77A" w14:textId="77777777" w:rsidR="00CA7014" w:rsidRPr="00CA7014" w:rsidRDefault="00CA7014" w:rsidP="00CA7014">
      <w:pPr>
        <w:spacing w:line="320" w:lineRule="atLeast"/>
        <w:jc w:val="center"/>
        <w:rPr>
          <w:rFonts w:ascii="Calibri" w:hAnsi="Calibri" w:cs="Calibri"/>
          <w:b/>
          <w:bCs/>
          <w:sz w:val="20"/>
          <w:szCs w:val="20"/>
        </w:rPr>
      </w:pPr>
    </w:p>
    <w:p w14:paraId="0570C2CA" w14:textId="77777777" w:rsidR="00CA7014" w:rsidRPr="00CA7014" w:rsidRDefault="00CA7014" w:rsidP="00CA7014">
      <w:pPr>
        <w:spacing w:line="320" w:lineRule="atLeast"/>
        <w:jc w:val="center"/>
        <w:rPr>
          <w:rFonts w:ascii="Calibri" w:hAnsi="Calibri" w:cs="Calibri"/>
          <w:b/>
          <w:bCs/>
          <w:sz w:val="20"/>
          <w:szCs w:val="20"/>
        </w:rPr>
      </w:pPr>
    </w:p>
    <w:p w14:paraId="51ED6D17" w14:textId="77777777" w:rsidR="00CA7014" w:rsidRPr="00CA7014" w:rsidRDefault="00CA7014" w:rsidP="00CA7014">
      <w:pPr>
        <w:spacing w:line="320" w:lineRule="atLeast"/>
        <w:jc w:val="center"/>
        <w:rPr>
          <w:rFonts w:ascii="Calibri" w:hAnsi="Calibri" w:cs="Calibri"/>
          <w:b/>
          <w:bCs/>
          <w:sz w:val="20"/>
          <w:szCs w:val="20"/>
        </w:rPr>
      </w:pPr>
    </w:p>
    <w:p w14:paraId="1C7EDD8E" w14:textId="77777777" w:rsidR="00CA7014" w:rsidRPr="00CA7014" w:rsidRDefault="00CA7014" w:rsidP="00CA7014">
      <w:pPr>
        <w:spacing w:line="320" w:lineRule="atLeast"/>
        <w:jc w:val="center"/>
        <w:rPr>
          <w:rFonts w:ascii="Calibri" w:hAnsi="Calibri" w:cs="Calibri"/>
          <w:b/>
          <w:bCs/>
          <w:sz w:val="20"/>
          <w:szCs w:val="20"/>
        </w:rPr>
      </w:pPr>
    </w:p>
    <w:p w14:paraId="4A064E07" w14:textId="77777777" w:rsidR="00CA7014" w:rsidRPr="00CA7014" w:rsidRDefault="00CA7014" w:rsidP="00CA7014">
      <w:pPr>
        <w:spacing w:line="320" w:lineRule="atLeast"/>
        <w:jc w:val="center"/>
        <w:rPr>
          <w:rFonts w:ascii="Calibri" w:hAnsi="Calibri" w:cs="Calibri"/>
          <w:b/>
          <w:bCs/>
          <w:sz w:val="20"/>
          <w:szCs w:val="20"/>
        </w:rPr>
      </w:pPr>
    </w:p>
    <w:p w14:paraId="6EEC3A48" w14:textId="77777777" w:rsidR="00CA7014" w:rsidRPr="00CA7014" w:rsidRDefault="00CA7014" w:rsidP="00CA7014">
      <w:pPr>
        <w:spacing w:line="320" w:lineRule="atLeast"/>
        <w:jc w:val="center"/>
        <w:rPr>
          <w:rFonts w:ascii="Calibri" w:hAnsi="Calibri" w:cs="Calibri"/>
          <w:b/>
          <w:bCs/>
          <w:sz w:val="20"/>
          <w:szCs w:val="20"/>
        </w:rPr>
      </w:pPr>
    </w:p>
    <w:p w14:paraId="7784D0E4"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3D4EBB08"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1 do umowy nr ……………/2024/ORPEG z dnia …………..2024 r.</w:t>
      </w:r>
    </w:p>
    <w:p w14:paraId="1069F3A8"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xml:space="preserve">OPIS PRZEDMIOTU ZAMÓWIENIA </w:t>
      </w:r>
    </w:p>
    <w:p w14:paraId="4BB52E06"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Przedmiotem umowy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w:t>
      </w:r>
      <w:proofErr w:type="spellStart"/>
      <w:r w:rsidRPr="00CA7014">
        <w:rPr>
          <w:rFonts w:ascii="Calibri" w:hAnsi="Calibri" w:cs="Calibri"/>
          <w:b/>
          <w:sz w:val="20"/>
          <w:szCs w:val="20"/>
        </w:rPr>
        <w:t>ZAMAWIAJACYM</w:t>
      </w:r>
      <w:proofErr w:type="spellEnd"/>
      <w:r w:rsidRPr="00CA7014">
        <w:rPr>
          <w:rFonts w:ascii="Calibri" w:hAnsi="Calibri" w:cs="Calibri"/>
          <w:sz w:val="20"/>
          <w:szCs w:val="20"/>
        </w:rPr>
        <w:t xml:space="preserve"> LUB ORPEG. Dodatkowo </w:t>
      </w:r>
      <w:r w:rsidRPr="00CA7014">
        <w:rPr>
          <w:rFonts w:ascii="Calibri" w:hAnsi="Calibri" w:cs="Calibri"/>
          <w:b/>
          <w:sz w:val="20"/>
          <w:szCs w:val="20"/>
        </w:rPr>
        <w:t xml:space="preserve">WYKONAWCA </w:t>
      </w:r>
      <w:r w:rsidRPr="00CA7014">
        <w:rPr>
          <w:rFonts w:ascii="Calibri" w:hAnsi="Calibri" w:cs="Calibri"/>
          <w:sz w:val="20"/>
          <w:szCs w:val="20"/>
        </w:rPr>
        <w:t>zapewni</w:t>
      </w:r>
      <w:r w:rsidRPr="00CA7014">
        <w:rPr>
          <w:rFonts w:ascii="Calibri" w:hAnsi="Calibri" w:cs="Calibri"/>
          <w:b/>
          <w:sz w:val="20"/>
          <w:szCs w:val="20"/>
        </w:rPr>
        <w:t xml:space="preserve"> ZAMAWIAJĄCEMU </w:t>
      </w:r>
      <w:r w:rsidRPr="00CA7014">
        <w:rPr>
          <w:rFonts w:ascii="Calibri" w:hAnsi="Calibri" w:cs="Calibri"/>
          <w:sz w:val="20"/>
          <w:szCs w:val="20"/>
        </w:rPr>
        <w:t>możliwość ubezpieczenia przesyłki kurierskiej krajowej lub zagranicznej oraz paczek pocztowych.</w:t>
      </w:r>
    </w:p>
    <w:p w14:paraId="00B38CA7"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Miejscem dostarczania zwrotów będą adekwatnie do miejsca nadania Ośrodek Rozwoju Polskiej Edukacji za Granicą w Warszawie, ul. Wołoska 5  Warszawa. </w:t>
      </w:r>
    </w:p>
    <w:p w14:paraId="03278870"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Wykonawca będzie odbierał przesyłki, z wyjątkiem przesyłek kurierskich zagranicznych, od Zamawiającego w poniedziałki, środy i piątki  w godzinach 13:30 – 15:30  z siedziby Zamawiającego w Warszawie przy ul. Wołoskiej 5 . Dni i godziny odbioru mogą ulegać za zgodą stron zmianie i nie stanowią zmiany treści umowy. Przesyłki kurierskie zagraniczne Wykonawca będzie odbierał od Zamawiającego, z jego siedziby przy ul. Wołoskiej 5  w Warszawie w dni powszednie.</w:t>
      </w:r>
    </w:p>
    <w:p w14:paraId="1EA9D2C9"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bookmarkStart w:id="127" w:name="_Hlk156286206"/>
      <w:r w:rsidRPr="00CA7014">
        <w:rPr>
          <w:rFonts w:ascii="Calibri" w:hAnsi="Calibri" w:cs="Calibri"/>
          <w:sz w:val="20"/>
          <w:szCs w:val="20"/>
        </w:rPr>
        <w:t>Termin realizacji zamówienia - od dnia podpisania umowy do 31.12.</w:t>
      </w:r>
      <w:r w:rsidR="00A309D7">
        <w:rPr>
          <w:rFonts w:ascii="Calibri" w:hAnsi="Calibri" w:cs="Calibri"/>
          <w:color w:val="FF0000"/>
          <w:sz w:val="20"/>
          <w:szCs w:val="20"/>
        </w:rPr>
        <w:t>2024</w:t>
      </w:r>
      <w:r w:rsidRPr="00CA7014">
        <w:rPr>
          <w:rFonts w:ascii="Calibri" w:hAnsi="Calibri" w:cs="Calibri"/>
          <w:sz w:val="20"/>
          <w:szCs w:val="20"/>
        </w:rPr>
        <w:t xml:space="preserve"> roku lub do wyczerpania się maksymalnej kwoty przewidzianej na realizację zamówienia w zależności od tego co nastąpi pierwsze.</w:t>
      </w:r>
    </w:p>
    <w:bookmarkEnd w:id="127"/>
    <w:p w14:paraId="74081A6E"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Określenia użyte przez</w:t>
      </w:r>
      <w:r w:rsidRPr="00CA7014">
        <w:rPr>
          <w:rFonts w:ascii="Calibri" w:hAnsi="Calibri" w:cs="Calibri"/>
          <w:b/>
          <w:sz w:val="20"/>
          <w:szCs w:val="20"/>
        </w:rPr>
        <w:t xml:space="preserve"> ZAMAWIAJĄCEGO</w:t>
      </w:r>
      <w:r w:rsidRPr="00CA7014">
        <w:rPr>
          <w:rFonts w:ascii="Calibri" w:hAnsi="Calibri" w:cs="Calibri"/>
          <w:sz w:val="20"/>
          <w:szCs w:val="20"/>
        </w:rPr>
        <w:t xml:space="preserve"> mają na celu opisanie usługi, której spełnienia </w:t>
      </w:r>
      <w:r w:rsidRPr="00CA7014">
        <w:rPr>
          <w:rFonts w:ascii="Calibri" w:hAnsi="Calibri" w:cs="Calibri"/>
          <w:b/>
          <w:sz w:val="20"/>
          <w:szCs w:val="20"/>
        </w:rPr>
        <w:t>ZAMAWIAJĄCY</w:t>
      </w:r>
      <w:r w:rsidRPr="00CA7014">
        <w:rPr>
          <w:rFonts w:ascii="Calibri" w:hAnsi="Calibri" w:cs="Calibri"/>
          <w:sz w:val="20"/>
          <w:szCs w:val="20"/>
        </w:rPr>
        <w:t xml:space="preserve"> oczekuje. </w:t>
      </w:r>
      <w:r w:rsidRPr="00CA7014">
        <w:rPr>
          <w:rFonts w:ascii="Calibri" w:hAnsi="Calibri" w:cs="Calibri"/>
          <w:b/>
          <w:sz w:val="20"/>
          <w:szCs w:val="20"/>
        </w:rPr>
        <w:t>ZAMAWIAJĄCY</w:t>
      </w:r>
      <w:r w:rsidRPr="00CA7014">
        <w:rPr>
          <w:rFonts w:ascii="Calibri" w:hAnsi="Calibri" w:cs="Calibri"/>
          <w:sz w:val="20"/>
          <w:szCs w:val="20"/>
        </w:rPr>
        <w:t xml:space="preserve"> użytymi określeniami nie ma zamiaru ograniczania dostępu wykonawcom. Użyte określenia należy traktować, jako usługi wskazane lub równoważne posiadające inną nazwę. </w:t>
      </w:r>
      <w:r w:rsidRPr="00CA7014">
        <w:rPr>
          <w:rFonts w:ascii="Calibri" w:hAnsi="Calibri" w:cs="Calibri"/>
          <w:b/>
          <w:sz w:val="20"/>
          <w:szCs w:val="20"/>
        </w:rPr>
        <w:t>WYKONAWCA</w:t>
      </w:r>
      <w:r w:rsidRPr="00CA7014">
        <w:rPr>
          <w:rFonts w:ascii="Calibri" w:hAnsi="Calibri" w:cs="Calibri"/>
          <w:sz w:val="20"/>
          <w:szCs w:val="20"/>
        </w:rPr>
        <w:t xml:space="preserve"> może zaproponować usługi równoważone o innej nazwie. </w:t>
      </w:r>
    </w:p>
    <w:p w14:paraId="75EAE25C"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o:</w:t>
      </w:r>
    </w:p>
    <w:p w14:paraId="4EFAD756" w14:textId="77777777" w:rsidR="00CA7014" w:rsidRPr="00CA7014" w:rsidRDefault="00CA7014" w:rsidP="00F35C23">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14:paraId="0823D816" w14:textId="77777777" w:rsidR="00CA7014" w:rsidRPr="00CA7014" w:rsidRDefault="00CA7014" w:rsidP="00F35C23">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14:paraId="62256F4D" w14:textId="77777777" w:rsidR="00CA7014" w:rsidRPr="00CA7014" w:rsidRDefault="00CA7014" w:rsidP="00F35C23">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14:paraId="512BB65D" w14:textId="77777777" w:rsidR="00CA7014" w:rsidRPr="00CA7014" w:rsidRDefault="00CA7014" w:rsidP="00F35C23">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14:paraId="14FFDC03" w14:textId="77777777" w:rsidR="00CA7014" w:rsidRPr="00CA7014" w:rsidRDefault="00CA7014" w:rsidP="00F35C23">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STREFACH </w:t>
      </w:r>
      <w:proofErr w:type="spellStart"/>
      <w:r w:rsidRPr="00CA7014">
        <w:rPr>
          <w:rFonts w:ascii="Calibri" w:hAnsi="Calibri" w:cs="Calibri"/>
          <w:sz w:val="20"/>
          <w:szCs w:val="20"/>
        </w:rPr>
        <w:t>A1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A2</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A3</w:t>
      </w:r>
      <w:proofErr w:type="spellEnd"/>
      <w:r w:rsidRPr="00CA7014">
        <w:rPr>
          <w:rFonts w:ascii="Calibri" w:hAnsi="Calibri" w:cs="Calibri"/>
          <w:sz w:val="20"/>
          <w:szCs w:val="20"/>
        </w:rPr>
        <w:t>, A4, B, C, D, dla paczek pocztowych priorytetowych oraz STREFACH 10, 11, 12, 13, 20, 30, 40 należy przez to rozumieć kraje wskazane w poniższej tabeli:</w:t>
      </w:r>
    </w:p>
    <w:tbl>
      <w:tblPr>
        <w:tblW w:w="997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719"/>
      </w:tblGrid>
      <w:tr w:rsidR="00CA7014" w:rsidRPr="00CA7014" w14:paraId="63D8B8D2" w14:textId="77777777" w:rsidTr="00CA7014">
        <w:trPr>
          <w:trHeight w:hRule="exact" w:val="828"/>
        </w:trPr>
        <w:tc>
          <w:tcPr>
            <w:tcW w:w="809" w:type="dxa"/>
            <w:vMerge w:val="restart"/>
            <w:tcBorders>
              <w:top w:val="single" w:sz="4" w:space="0" w:color="000000"/>
              <w:left w:val="single" w:sz="4" w:space="0" w:color="000000"/>
              <w:bottom w:val="single" w:sz="4" w:space="0" w:color="000000"/>
              <w:right w:val="single" w:sz="4" w:space="0" w:color="000000"/>
            </w:tcBorders>
          </w:tcPr>
          <w:p w14:paraId="36A82AD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6C806C72" w14:textId="77777777" w:rsidR="00CA7014" w:rsidRPr="00CA7014" w:rsidRDefault="00CA7014" w:rsidP="00CA7014">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14:paraId="15CD324D"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C0F6233" w14:textId="77777777" w:rsidR="00CA7014" w:rsidRPr="00CA7014" w:rsidRDefault="00CA7014" w:rsidP="00CA7014">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75374180" w14:textId="77777777" w:rsidR="00CA7014" w:rsidRPr="00CA7014" w:rsidRDefault="00CA7014" w:rsidP="00CA7014">
            <w:pPr>
              <w:widowControl w:val="0"/>
              <w:autoSpaceDE w:val="0"/>
              <w:autoSpaceDN w:val="0"/>
              <w:spacing w:line="320" w:lineRule="atLeast"/>
              <w:ind w:left="1178" w:right="136" w:hanging="807"/>
              <w:jc w:val="center"/>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CA7014" w:rsidRPr="00CA7014" w14:paraId="6CF7B597" w14:textId="77777777" w:rsidTr="00CA7014">
        <w:trPr>
          <w:trHeight w:hRule="exact" w:val="78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0C372ABB"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14:paraId="3B6F04A0"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2D114CE9" w14:textId="77777777" w:rsidR="00CA7014" w:rsidRPr="00CA7014" w:rsidRDefault="00CA7014" w:rsidP="00CA7014">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718" w:type="dxa"/>
            <w:tcBorders>
              <w:top w:val="single" w:sz="4" w:space="0" w:color="000000"/>
              <w:left w:val="single" w:sz="4" w:space="0" w:color="000000"/>
              <w:bottom w:val="single" w:sz="4" w:space="0" w:color="000000"/>
              <w:right w:val="single" w:sz="4" w:space="0" w:color="000000"/>
            </w:tcBorders>
            <w:hideMark/>
          </w:tcPr>
          <w:p w14:paraId="0BC057DF" w14:textId="77777777" w:rsidR="00CA7014" w:rsidRPr="00CA7014" w:rsidRDefault="00CA7014" w:rsidP="00CA7014">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CA7014" w:rsidRPr="00CA7014" w14:paraId="3AF9ECE4" w14:textId="77777777" w:rsidTr="00CA7014">
        <w:trPr>
          <w:trHeight w:hRule="exact" w:val="379"/>
        </w:trPr>
        <w:tc>
          <w:tcPr>
            <w:tcW w:w="809" w:type="dxa"/>
            <w:tcBorders>
              <w:top w:val="single" w:sz="4" w:space="0" w:color="000000"/>
              <w:left w:val="single" w:sz="4" w:space="0" w:color="000000"/>
              <w:bottom w:val="single" w:sz="4" w:space="0" w:color="000000"/>
              <w:right w:val="single" w:sz="4" w:space="0" w:color="000000"/>
            </w:tcBorders>
            <w:hideMark/>
          </w:tcPr>
          <w:p w14:paraId="75FE48CE" w14:textId="77777777" w:rsidR="00CA7014" w:rsidRPr="00CA7014" w:rsidRDefault="00CA7014" w:rsidP="00CA7014">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373BF6DB"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14:paraId="1279F851"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718" w:type="dxa"/>
            <w:tcBorders>
              <w:top w:val="single" w:sz="4" w:space="0" w:color="000000"/>
              <w:left w:val="single" w:sz="4" w:space="0" w:color="000000"/>
              <w:bottom w:val="single" w:sz="4" w:space="0" w:color="000000"/>
              <w:right w:val="single" w:sz="4" w:space="0" w:color="000000"/>
            </w:tcBorders>
            <w:hideMark/>
          </w:tcPr>
          <w:p w14:paraId="6C37FD36" w14:textId="77777777" w:rsidR="00CA7014" w:rsidRPr="00CA7014" w:rsidRDefault="00CA7014" w:rsidP="00CA7014">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CA7014" w:rsidRPr="00CA7014" w14:paraId="3C8441A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101AC70"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584114B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3C463A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030003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92DDA8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8D85693"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14:paraId="5E7E1F3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27815F32" w14:textId="77777777" w:rsidR="00CA7014" w:rsidRPr="00CA7014" w:rsidRDefault="00CA7014" w:rsidP="00CA7014">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CA7014" w:rsidRPr="00CA7014" w14:paraId="12ECDF9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F2647CF"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14:paraId="5A9DC25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14:paraId="7134696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2BC754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8A26C5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4499A4B"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w:t>
            </w:r>
          </w:p>
        </w:tc>
        <w:tc>
          <w:tcPr>
            <w:tcW w:w="5281" w:type="dxa"/>
            <w:tcBorders>
              <w:top w:val="single" w:sz="4" w:space="0" w:color="000000"/>
              <w:left w:val="single" w:sz="4" w:space="0" w:color="000000"/>
              <w:bottom w:val="single" w:sz="4" w:space="0" w:color="000000"/>
              <w:right w:val="single" w:sz="4" w:space="0" w:color="000000"/>
            </w:tcBorders>
            <w:hideMark/>
          </w:tcPr>
          <w:p w14:paraId="36B0E6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94BDC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440E51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7DBD1A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241C07"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5</w:t>
            </w:r>
          </w:p>
        </w:tc>
        <w:tc>
          <w:tcPr>
            <w:tcW w:w="5281" w:type="dxa"/>
            <w:tcBorders>
              <w:top w:val="single" w:sz="4" w:space="0" w:color="000000"/>
              <w:left w:val="single" w:sz="4" w:space="0" w:color="000000"/>
              <w:bottom w:val="single" w:sz="4" w:space="0" w:color="000000"/>
              <w:right w:val="single" w:sz="4" w:space="0" w:color="000000"/>
            </w:tcBorders>
            <w:hideMark/>
          </w:tcPr>
          <w:p w14:paraId="0654162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14:paraId="62E1C4C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A48045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CA6C5D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706CF29"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14:paraId="7B4603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14:paraId="47EFFB8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C91B3A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E842FC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4FFD831"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14:paraId="66158D8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14:paraId="63E3DAB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74BB5A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57F0379" w14:textId="77777777" w:rsidTr="00CA7014">
        <w:trPr>
          <w:trHeight w:hRule="exact" w:val="1534"/>
        </w:trPr>
        <w:tc>
          <w:tcPr>
            <w:tcW w:w="809" w:type="dxa"/>
            <w:tcBorders>
              <w:top w:val="single" w:sz="4" w:space="0" w:color="000000"/>
              <w:left w:val="single" w:sz="4" w:space="0" w:color="000000"/>
              <w:bottom w:val="single" w:sz="4" w:space="0" w:color="000000"/>
              <w:right w:val="single" w:sz="4" w:space="0" w:color="000000"/>
            </w:tcBorders>
          </w:tcPr>
          <w:p w14:paraId="60294E3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BAA6FEB"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14:paraId="44945F5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B1A65B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0EBC3662" w14:textId="77777777" w:rsidR="00CA7014" w:rsidRPr="00CA7014" w:rsidRDefault="00CA7014" w:rsidP="00CA7014">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CA7014" w:rsidRPr="00CA7014" w14:paraId="751B018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4B529CC"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14:paraId="4511661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785E77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70E27D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29F96E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816684B"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14:paraId="7EABCD6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F3BF3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4FA551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71B036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F6D925B"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14:paraId="599496E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14:paraId="346F1BA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583A9E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39E61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25D53A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14:paraId="015E854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14:paraId="222BF8B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BF265D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2AD03B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13E22DE"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5281" w:type="dxa"/>
            <w:tcBorders>
              <w:top w:val="single" w:sz="4" w:space="0" w:color="000000"/>
              <w:left w:val="single" w:sz="4" w:space="0" w:color="000000"/>
              <w:bottom w:val="single" w:sz="4" w:space="0" w:color="000000"/>
              <w:right w:val="single" w:sz="4" w:space="0" w:color="000000"/>
            </w:tcBorders>
            <w:hideMark/>
          </w:tcPr>
          <w:p w14:paraId="27CC7A9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14:paraId="6A87A17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704A04F4"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2BED054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274861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14:paraId="6B489E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14:paraId="5BE660C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01B8C9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888B85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EEF28EA"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14:paraId="7801697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93870A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54739F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C0FCAC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015A1A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14:paraId="58E648C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583938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3BE71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533037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4E35E4E"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14:paraId="11A5B5B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39367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6EAB51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166D5B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1197FBD"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14:paraId="7A4671B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86581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BED807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2CBB7D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12177AB"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14:paraId="6BF898B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14:paraId="3B0763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58C4F5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BF0798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C58455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14:paraId="5167ED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B04716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147F8A7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CB9E0C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3724E7C"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14:paraId="6339D85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14:paraId="3D2E688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86C45A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E50568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1F01CF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14:paraId="2393E2D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B71DAB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9E0C0C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B49C36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B154B46"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14:paraId="4AF56D0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465AD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BCBFA3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AAFC904"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47DB0B1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14:paraId="3945005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14:paraId="272AF00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54748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9EE7ED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BF5EE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14:paraId="0CA832C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BB025D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1FA7F85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C03662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D84CD28"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14:paraId="0ABF433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668233A0" w14:textId="77777777" w:rsidR="00CA7014" w:rsidRPr="00CA7014" w:rsidRDefault="00CA7014" w:rsidP="00CA7014">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CA7014" w:rsidRPr="00CA7014" w14:paraId="41AB80B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971D42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14:paraId="3EE3F58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4EA8A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6A84D5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C2D46F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B76716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14:paraId="39E8823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7D821B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99249F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437A97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007C287"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14:paraId="64BE7E6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14:paraId="7B03E23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F0A965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59417F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66DADE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14:paraId="48B51EB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767CA8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3D1E03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68CEDC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D67509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14:paraId="0F8B9B2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14:paraId="79CD03E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91ADC9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FF0ECC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8A1D1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14:paraId="5889FD1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0BFA5D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348EE7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A5E882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8B9365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14:paraId="44664E3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3D29C8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1CC6C2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9786F5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7996A6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14:paraId="7392BF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14:paraId="5FCDC29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3AF5C6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CA4122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C548F7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35</w:t>
            </w:r>
          </w:p>
        </w:tc>
        <w:tc>
          <w:tcPr>
            <w:tcW w:w="5281" w:type="dxa"/>
            <w:tcBorders>
              <w:top w:val="single" w:sz="4" w:space="0" w:color="000000"/>
              <w:left w:val="single" w:sz="4" w:space="0" w:color="000000"/>
              <w:bottom w:val="single" w:sz="4" w:space="0" w:color="000000"/>
              <w:right w:val="single" w:sz="4" w:space="0" w:color="000000"/>
            </w:tcBorders>
            <w:hideMark/>
          </w:tcPr>
          <w:p w14:paraId="23106B7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14:paraId="47F6DC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4758CB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9F77F2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D58916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36</w:t>
            </w:r>
          </w:p>
        </w:tc>
        <w:tc>
          <w:tcPr>
            <w:tcW w:w="5281" w:type="dxa"/>
            <w:tcBorders>
              <w:top w:val="single" w:sz="4" w:space="0" w:color="000000"/>
              <w:left w:val="single" w:sz="4" w:space="0" w:color="000000"/>
              <w:bottom w:val="single" w:sz="4" w:space="0" w:color="000000"/>
              <w:right w:val="single" w:sz="4" w:space="0" w:color="000000"/>
            </w:tcBorders>
            <w:hideMark/>
          </w:tcPr>
          <w:p w14:paraId="19CEB0E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14:paraId="29644B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7AD99F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C132444" w14:textId="77777777" w:rsidTr="00CA7014">
        <w:trPr>
          <w:trHeight w:hRule="exact" w:val="727"/>
        </w:trPr>
        <w:tc>
          <w:tcPr>
            <w:tcW w:w="809" w:type="dxa"/>
            <w:vMerge w:val="restart"/>
            <w:tcBorders>
              <w:top w:val="single" w:sz="4" w:space="0" w:color="000000"/>
              <w:left w:val="single" w:sz="4" w:space="0" w:color="000000"/>
              <w:bottom w:val="single" w:sz="4" w:space="0" w:color="000000"/>
              <w:right w:val="single" w:sz="4" w:space="0" w:color="000000"/>
            </w:tcBorders>
          </w:tcPr>
          <w:p w14:paraId="16D4E0E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FC464BD"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C59A5AA"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14:paraId="063540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Chińska Republika Ludowa 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14:paraId="43E8FB0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5BF28C90"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tcPr>
          <w:p w14:paraId="03074E6D"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A58647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E74A83D" w14:textId="77777777" w:rsidTr="00CA7014">
        <w:trPr>
          <w:trHeight w:hRule="exact" w:val="72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456318EC"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05BFF5DF"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09E035A1" wp14:editId="797605AD">
                  <wp:extent cx="10160" cy="10160"/>
                  <wp:effectExtent l="0" t="0" r="0" b="0"/>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3048213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r w:rsidRPr="00CA7014">
              <w:rPr>
                <w:rFonts w:ascii="Calibri" w:eastAsia="Calibri" w:hAnsi="Calibri" w:cs="Calibri"/>
                <w:sz w:val="20"/>
                <w:szCs w:val="20"/>
                <w:lang w:val="en-US" w:eastAsia="en-US"/>
              </w:rPr>
              <w:t xml:space="preserve"> </w:t>
            </w:r>
          </w:p>
        </w:tc>
        <w:tc>
          <w:tcPr>
            <w:tcW w:w="2160" w:type="dxa"/>
            <w:tcBorders>
              <w:top w:val="single" w:sz="4" w:space="0" w:color="000000"/>
              <w:left w:val="single" w:sz="4" w:space="0" w:color="000000"/>
              <w:bottom w:val="single" w:sz="4" w:space="0" w:color="000000"/>
              <w:right w:val="nil"/>
            </w:tcBorders>
            <w:hideMark/>
          </w:tcPr>
          <w:p w14:paraId="5A2EED1B"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14:paraId="554B1281"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FC4B3C9" wp14:editId="7831FC42">
                  <wp:extent cx="10160" cy="10160"/>
                  <wp:effectExtent l="0" t="0" r="0" b="0"/>
                  <wp:docPr id="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3C11B5B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589FCC" w14:textId="77777777" w:rsidTr="00CA7014">
        <w:trPr>
          <w:trHeight w:hRule="exact" w:val="71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2C66EA94"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0341EF02"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0A772CD" wp14:editId="22EC0202">
                  <wp:extent cx="10160" cy="10160"/>
                  <wp:effectExtent l="0" t="0" r="0" b="0"/>
                  <wp:docPr id="2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37ADEE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14:paraId="6BC5AF63" w14:textId="77777777" w:rsidR="00CA7014" w:rsidRPr="00CA7014" w:rsidRDefault="00CA7014" w:rsidP="00CA7014">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5315D0E8" wp14:editId="06FC2761">
                  <wp:extent cx="10160" cy="10160"/>
                  <wp:effectExtent l="0" t="0" r="0" b="0"/>
                  <wp:docPr id="2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9E662A7"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14:paraId="3663538C"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127F7893" wp14:editId="3F416C0E">
                  <wp:extent cx="10160" cy="10160"/>
                  <wp:effectExtent l="0" t="0" r="0" b="0"/>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B88E22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C56821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BF746B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14:paraId="586028F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C0FF01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A7A2E7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502A1C6" w14:textId="77777777" w:rsidTr="00CA7014">
        <w:trPr>
          <w:trHeight w:hRule="exact" w:val="891"/>
        </w:trPr>
        <w:tc>
          <w:tcPr>
            <w:tcW w:w="809" w:type="dxa"/>
            <w:tcBorders>
              <w:top w:val="single" w:sz="4" w:space="0" w:color="000000"/>
              <w:left w:val="single" w:sz="4" w:space="0" w:color="000000"/>
              <w:bottom w:val="single" w:sz="4" w:space="0" w:color="000000"/>
              <w:right w:val="single" w:sz="4" w:space="0" w:color="000000"/>
            </w:tcBorders>
          </w:tcPr>
          <w:p w14:paraId="6DC9C94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13AAA1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14:paraId="729C0859" w14:textId="77777777" w:rsidR="00CA7014" w:rsidRPr="00CA7014" w:rsidRDefault="00CA7014" w:rsidP="00CA7014">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14:paraId="66F92FF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00B338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768F6C8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7431ED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ED812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105256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5281" w:type="dxa"/>
            <w:tcBorders>
              <w:top w:val="single" w:sz="4" w:space="0" w:color="000000"/>
              <w:left w:val="single" w:sz="4" w:space="0" w:color="000000"/>
              <w:bottom w:val="single" w:sz="4" w:space="0" w:color="000000"/>
              <w:right w:val="single" w:sz="4" w:space="0" w:color="000000"/>
            </w:tcBorders>
            <w:hideMark/>
          </w:tcPr>
          <w:p w14:paraId="2D78157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2DD440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D87EF21"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C2D7A1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C80AFE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14:paraId="6FE8F89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796E5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2EFFF9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A736A6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7B147E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14:paraId="471F4AD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6862A1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0978F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C541F6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8C70D1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14:paraId="374D693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C96E1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14:paraId="5D915AC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435B51C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2461C4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14:paraId="46B7591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14:paraId="02E1688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1C74AE9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AC870E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15DAF4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14:paraId="221A7BD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14:paraId="6D0E4F7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90B1F9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412731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A0F1F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14:paraId="3770521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B0A651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8D525A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B89112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2D57FF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14:paraId="539AD51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5EE7DB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959F7E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9CB7D1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4638E5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14:paraId="7A574CD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22B62F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57F903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5F97E9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E8A012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14:paraId="7F5AA79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3DCC3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752FE7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20DA3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F7937E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14:paraId="1862476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D58F90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956628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E1EE37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58F26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14:paraId="3F5957C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14:paraId="618943C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9F95AD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867FB8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20A162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14:paraId="780033D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AD204B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tcPr>
          <w:p w14:paraId="260AD3B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33768CB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82935C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14:paraId="00019F1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5940EFE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2B3F38E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1D44DA5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006AE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14:paraId="3911B2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6E874E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4EDA06D4"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2A85E4C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57927F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14:paraId="43FE88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6B9B87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DE5F8C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9AF1EFE"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6DA765B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14:paraId="49F5DDC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14:paraId="7849A2B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3BF3F94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55EAF7D" w14:textId="77777777" w:rsidTr="00CA7014">
        <w:trPr>
          <w:trHeight w:hRule="exact" w:val="703"/>
        </w:trPr>
        <w:tc>
          <w:tcPr>
            <w:tcW w:w="809" w:type="dxa"/>
            <w:tcBorders>
              <w:top w:val="single" w:sz="4" w:space="0" w:color="000000"/>
              <w:left w:val="single" w:sz="4" w:space="0" w:color="000000"/>
              <w:bottom w:val="single" w:sz="4" w:space="0" w:color="000000"/>
              <w:right w:val="single" w:sz="4" w:space="0" w:color="000000"/>
            </w:tcBorders>
            <w:hideMark/>
          </w:tcPr>
          <w:p w14:paraId="6E44B5F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14:paraId="5D058757" w14:textId="77777777" w:rsidR="00CA7014" w:rsidRPr="00CA7014" w:rsidRDefault="00CA7014" w:rsidP="00CA7014">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14:paraId="382600E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4FC7D4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5B215D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C7F05B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14:paraId="500ACC8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14:paraId="4955B78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86E975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D4D738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BFCBC8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14:paraId="09D9AF0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14:paraId="7F1CA8E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987E44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88DA1B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F54CB1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14:paraId="52FF35A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14:paraId="23B9FF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18864B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2AFB30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80E6E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14:paraId="08262EF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14:paraId="3BE387E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2E267A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18744C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975192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14:paraId="6C5374D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8B63D5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25CE9E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3C1A81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D67312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63</w:t>
            </w:r>
          </w:p>
        </w:tc>
        <w:tc>
          <w:tcPr>
            <w:tcW w:w="5281" w:type="dxa"/>
            <w:tcBorders>
              <w:top w:val="single" w:sz="4" w:space="0" w:color="000000"/>
              <w:left w:val="single" w:sz="4" w:space="0" w:color="000000"/>
              <w:bottom w:val="single" w:sz="4" w:space="0" w:color="000000"/>
              <w:right w:val="single" w:sz="4" w:space="0" w:color="000000"/>
            </w:tcBorders>
            <w:hideMark/>
          </w:tcPr>
          <w:p w14:paraId="5AD6A13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14:paraId="76F32C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9FFC1F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D68717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5AD93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64</w:t>
            </w:r>
          </w:p>
        </w:tc>
        <w:tc>
          <w:tcPr>
            <w:tcW w:w="5281" w:type="dxa"/>
            <w:tcBorders>
              <w:top w:val="single" w:sz="4" w:space="0" w:color="000000"/>
              <w:left w:val="single" w:sz="4" w:space="0" w:color="000000"/>
              <w:bottom w:val="single" w:sz="4" w:space="0" w:color="000000"/>
              <w:right w:val="single" w:sz="4" w:space="0" w:color="000000"/>
            </w:tcBorders>
            <w:hideMark/>
          </w:tcPr>
          <w:p w14:paraId="434B0E4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16FC60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80E087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DBE0F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D6863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14:paraId="42E833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1047E0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4633B0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EA93D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7516B3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14:paraId="798C26B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0B69B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875167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1B58AC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837629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14:paraId="1FCD5A5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40FE3F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0A9808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181852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C9A8B5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14:paraId="0FDFD9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9A6ED7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3F1E24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D81F7B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0DEAD3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14:paraId="39A90F9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C72B0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4CAA75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F9BB4C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08014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14:paraId="6426525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14:paraId="2D32BBD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E5DCD5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E86653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3735A9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14:paraId="0B67F97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EDA78E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E5C85D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74755D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4E6A57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72</w:t>
            </w:r>
          </w:p>
        </w:tc>
        <w:tc>
          <w:tcPr>
            <w:tcW w:w="5281" w:type="dxa"/>
            <w:tcBorders>
              <w:top w:val="single" w:sz="4" w:space="0" w:color="000000"/>
              <w:left w:val="single" w:sz="4" w:space="0" w:color="000000"/>
              <w:bottom w:val="single" w:sz="4" w:space="0" w:color="000000"/>
              <w:right w:val="single" w:sz="4" w:space="0" w:color="000000"/>
            </w:tcBorders>
            <w:hideMark/>
          </w:tcPr>
          <w:p w14:paraId="2F67551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14:paraId="2A386BC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18ADCD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FC4FD5F" w14:textId="77777777" w:rsidTr="00CA7014">
        <w:trPr>
          <w:trHeight w:hRule="exact" w:val="1060"/>
        </w:trPr>
        <w:tc>
          <w:tcPr>
            <w:tcW w:w="809" w:type="dxa"/>
            <w:tcBorders>
              <w:top w:val="single" w:sz="4" w:space="0" w:color="000000"/>
              <w:left w:val="single" w:sz="4" w:space="0" w:color="000000"/>
              <w:bottom w:val="single" w:sz="4" w:space="0" w:color="000000"/>
              <w:right w:val="single" w:sz="4" w:space="0" w:color="000000"/>
            </w:tcBorders>
          </w:tcPr>
          <w:p w14:paraId="66B4C6E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03ECBA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tcPr>
          <w:p w14:paraId="4416BF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14:paraId="37B0D31A"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p w14:paraId="159F574D"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tcPr>
          <w:p w14:paraId="1CE4EA0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14F407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tcPr>
          <w:p w14:paraId="70BF9A7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195ED8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5EDCC7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39165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14:paraId="701B75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86C252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17D949B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D8B53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EC8F88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14:paraId="4EF2EE9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14:paraId="58B8F73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AF1E92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5DCBC9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50FC59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14:paraId="691B4AF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14:paraId="571849F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9DA46D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C198F5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03AAFF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14:paraId="067D4D6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0103F5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A5BBAC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87AC11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B9D63D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14:paraId="700BD10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05F9E1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F3FAA7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897CF4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4D60F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14:paraId="7B8EFCD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14:paraId="378694A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101AEB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EC8880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2F8F21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14:paraId="536B9DC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14:paraId="629134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77A98E6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7CBBD6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E17CF4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14:paraId="6276F8D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934E5C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D5F304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C859C3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E2D04C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14:paraId="601E59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75BAD3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30FB45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E28F08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C7799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14:paraId="6B90A7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76EB16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C97948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246213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3A058D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14:paraId="797C015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4D833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9B07A0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E3FADD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75A13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14:paraId="46B75BA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344F6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7BA399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DDC685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FD287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14:paraId="7A05B16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774D5D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83BEC1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CF4ABC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B9CEBB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14:paraId="7E0A9D5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84334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531A78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9AFF03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16FB56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14:paraId="6590349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83F94B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A3A4D2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CA803C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D9E8C2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14:paraId="567278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095D2A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EBEE6C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6656E6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4A7054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14:paraId="7682A50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D01B96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632D01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227854F"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6C4A194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14:paraId="71B9604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B09F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5E4B60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6C0BA6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31D09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14:paraId="3F1CD14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94899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0707EE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F38729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BC0FD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14:paraId="4BB929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14:paraId="1987CC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9CE023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85EB38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391E16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14:paraId="3E81FE1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BFEB7E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5E25EE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0E27C1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41A416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95</w:t>
            </w:r>
          </w:p>
        </w:tc>
        <w:tc>
          <w:tcPr>
            <w:tcW w:w="5281" w:type="dxa"/>
            <w:tcBorders>
              <w:top w:val="single" w:sz="4" w:space="0" w:color="000000"/>
              <w:left w:val="single" w:sz="4" w:space="0" w:color="000000"/>
              <w:bottom w:val="single" w:sz="4" w:space="0" w:color="000000"/>
              <w:right w:val="single" w:sz="4" w:space="0" w:color="000000"/>
            </w:tcBorders>
            <w:hideMark/>
          </w:tcPr>
          <w:p w14:paraId="0E4C9DF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14:paraId="2C55868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68174C99"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37561FF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BBEAD5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96</w:t>
            </w:r>
          </w:p>
        </w:tc>
        <w:tc>
          <w:tcPr>
            <w:tcW w:w="5281" w:type="dxa"/>
            <w:tcBorders>
              <w:top w:val="single" w:sz="4" w:space="0" w:color="000000"/>
              <w:left w:val="single" w:sz="4" w:space="0" w:color="000000"/>
              <w:bottom w:val="single" w:sz="4" w:space="0" w:color="000000"/>
              <w:right w:val="single" w:sz="4" w:space="0" w:color="000000"/>
            </w:tcBorders>
            <w:hideMark/>
          </w:tcPr>
          <w:p w14:paraId="0D0D6EB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75C9F9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762760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F60BCE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E161103"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14:paraId="2F9793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50A44B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5FB290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8D1BA7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D3B5323"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14:paraId="47F15D8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14:paraId="119DC88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D22BDA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5E8B2D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0EBD73A"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14:paraId="02AC9E0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14:paraId="3337DAE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0D5674D"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C66C69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B22A37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14:paraId="1AE6407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E44262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7798817"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231482" w14:textId="77777777" w:rsidTr="00CA7014">
        <w:trPr>
          <w:trHeight w:hRule="exact" w:val="791"/>
        </w:trPr>
        <w:tc>
          <w:tcPr>
            <w:tcW w:w="809" w:type="dxa"/>
            <w:tcBorders>
              <w:top w:val="single" w:sz="4" w:space="0" w:color="000000"/>
              <w:left w:val="single" w:sz="4" w:space="0" w:color="000000"/>
              <w:bottom w:val="single" w:sz="4" w:space="0" w:color="000000"/>
              <w:right w:val="single" w:sz="4" w:space="0" w:color="000000"/>
            </w:tcBorders>
            <w:hideMark/>
          </w:tcPr>
          <w:p w14:paraId="4DDD642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14:paraId="4156EE3A" w14:textId="77777777" w:rsidR="00CA7014" w:rsidRPr="00CA7014" w:rsidRDefault="00CA7014" w:rsidP="00CA7014">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14:paraId="3EFDEF4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ED23AB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2A6A9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6D6A88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14:paraId="140B183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8AC7DB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C5F0AB3"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42873B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47FC7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103</w:t>
            </w:r>
          </w:p>
        </w:tc>
        <w:tc>
          <w:tcPr>
            <w:tcW w:w="5281" w:type="dxa"/>
            <w:tcBorders>
              <w:top w:val="single" w:sz="4" w:space="0" w:color="000000"/>
              <w:left w:val="single" w:sz="4" w:space="0" w:color="000000"/>
              <w:bottom w:val="single" w:sz="4" w:space="0" w:color="000000"/>
              <w:right w:val="single" w:sz="4" w:space="0" w:color="000000"/>
            </w:tcBorders>
            <w:hideMark/>
          </w:tcPr>
          <w:p w14:paraId="6FAD6AB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AE420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CD14A9E"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F5BA0A8" w14:textId="77777777" w:rsidTr="00CA7014">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14:paraId="6EEC88B9"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3461F7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14:paraId="3431CE4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14:paraId="75C26C07" w14:textId="77777777" w:rsidR="00CA7014" w:rsidRPr="00CA7014" w:rsidRDefault="00CA7014" w:rsidP="00CA7014">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14:paraId="3EB7464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80FBD7B"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EE4C7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19BA5C6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D7868DD"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45E8DE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92F139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14:paraId="4E104BE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14:paraId="623D67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8A7B1D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365716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A778A8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14:paraId="17091C5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14:paraId="5390957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CC2ACA0"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28BC85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5BB8EC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14:paraId="67620B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14:paraId="376FE7C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B1A7F2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711696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7908F2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14:paraId="2FD0F98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F017D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7392A1C"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F8CC0D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206AB8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14:paraId="74EE481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14:paraId="74502DC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c>
          <w:tcPr>
            <w:tcW w:w="1718" w:type="dxa"/>
            <w:tcBorders>
              <w:top w:val="single" w:sz="4" w:space="0" w:color="000000"/>
              <w:left w:val="single" w:sz="4" w:space="0" w:color="000000"/>
              <w:bottom w:val="single" w:sz="4" w:space="0" w:color="000000"/>
              <w:right w:val="single" w:sz="4" w:space="0" w:color="000000"/>
            </w:tcBorders>
            <w:hideMark/>
          </w:tcPr>
          <w:p w14:paraId="42F86D7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95132E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CF5BB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14:paraId="5EFF34C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F97BAC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AE68A3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7EDD09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1B8AE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14:paraId="2AADCEC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8E1E3C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CED554A"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42DDC7C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96859D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14:paraId="334A97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14:paraId="4FB0091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F5AA0F6"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789061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145B89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14:paraId="7AC6710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9EA4D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1CBA061B"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237D69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EBB506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14:paraId="0307AA0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14:paraId="5811992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62CDD70"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4B94A0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3316FC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14:paraId="7A9ABD7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62C48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11A9B0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2AAF21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59F8A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14:paraId="5DA455F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14:paraId="04839D8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84037D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2B3188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3175FE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14:paraId="42C64C0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14:paraId="4C5F63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282102C"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27B062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C1349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14:paraId="7E0B2FC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E35354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A4A6114"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046511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4A7970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14:paraId="6C59BC5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14:paraId="499C1D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5357E98"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3AC1E8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4A2420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14:paraId="6FCB58C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14:paraId="67190B5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6D565B8"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1D6D3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D1B32D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14:paraId="17799B1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3EFA4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E1334A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68567A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98F600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14:paraId="5C640BE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529F74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5FF845B"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F003C7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E7692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14:paraId="56B91EE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14:paraId="16E3972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2A8A1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06D276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71B9BB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14:paraId="693154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14:paraId="248C6B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A15C68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E376778"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268E049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14:paraId="315220A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14:paraId="36BB17F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293E14F"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08E8A5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E89434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126</w:t>
            </w:r>
          </w:p>
        </w:tc>
        <w:tc>
          <w:tcPr>
            <w:tcW w:w="5281" w:type="dxa"/>
            <w:tcBorders>
              <w:top w:val="single" w:sz="4" w:space="0" w:color="000000"/>
              <w:left w:val="single" w:sz="4" w:space="0" w:color="000000"/>
              <w:bottom w:val="single" w:sz="4" w:space="0" w:color="000000"/>
              <w:right w:val="single" w:sz="4" w:space="0" w:color="000000"/>
            </w:tcBorders>
            <w:hideMark/>
          </w:tcPr>
          <w:p w14:paraId="22E6EF1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06ECEE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6031D7A"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70A0CF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75E0E3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127</w:t>
            </w:r>
          </w:p>
        </w:tc>
        <w:tc>
          <w:tcPr>
            <w:tcW w:w="5281" w:type="dxa"/>
            <w:tcBorders>
              <w:top w:val="single" w:sz="4" w:space="0" w:color="000000"/>
              <w:left w:val="single" w:sz="4" w:space="0" w:color="000000"/>
              <w:bottom w:val="single" w:sz="4" w:space="0" w:color="000000"/>
              <w:right w:val="single" w:sz="4" w:space="0" w:color="000000"/>
            </w:tcBorders>
            <w:hideMark/>
          </w:tcPr>
          <w:p w14:paraId="2E5408F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14:paraId="68E8629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61B0E8D"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1D20F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79F4B9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14:paraId="6524027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17ED5C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9DB6777"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1B4C4F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5866A4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14:paraId="40A95CF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3C5FA0A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BA41B3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B85BBB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EF4926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14:paraId="77A1DB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14:paraId="1762320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D26FB5C"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AF9062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47EECF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14:paraId="745499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14:paraId="6C8D61E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06F0B268"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5FF7D9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E6D5C1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14:paraId="647182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14:paraId="719A7EF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F06769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60F014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82707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14:paraId="2822225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08BF64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718" w:type="dxa"/>
            <w:tcBorders>
              <w:top w:val="single" w:sz="4" w:space="0" w:color="000000"/>
              <w:left w:val="single" w:sz="4" w:space="0" w:color="000000"/>
              <w:bottom w:val="single" w:sz="4" w:space="0" w:color="000000"/>
              <w:right w:val="single" w:sz="4" w:space="0" w:color="000000"/>
            </w:tcBorders>
            <w:hideMark/>
          </w:tcPr>
          <w:p w14:paraId="54734AF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A5</w:t>
            </w:r>
            <w:proofErr w:type="spellEnd"/>
          </w:p>
        </w:tc>
      </w:tr>
      <w:tr w:rsidR="00CA7014" w:rsidRPr="00CA7014" w14:paraId="5B3BB0C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AFDE3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134</w:t>
            </w:r>
          </w:p>
        </w:tc>
        <w:tc>
          <w:tcPr>
            <w:tcW w:w="5281" w:type="dxa"/>
            <w:tcBorders>
              <w:top w:val="single" w:sz="4" w:space="0" w:color="000000"/>
              <w:left w:val="single" w:sz="4" w:space="0" w:color="000000"/>
              <w:bottom w:val="single" w:sz="4" w:space="0" w:color="000000"/>
              <w:right w:val="single" w:sz="4" w:space="0" w:color="000000"/>
            </w:tcBorders>
            <w:hideMark/>
          </w:tcPr>
          <w:p w14:paraId="3DEC1E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14:paraId="2650466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0AA95A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46B125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BFAD55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14:paraId="00D6F97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14:paraId="522C3C8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61B67D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F3B5BF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AAAB99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14:paraId="029FB67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427EB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A9347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0E5EA4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343D8C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14:paraId="0CE090D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E21E28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14FBF4A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FFFC40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F58D14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14:paraId="7D61487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825D5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7E7C4213"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BD7AFB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10BEA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14:paraId="276DD7D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FF2E0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479575DE"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FC1FE4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C7E140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14:paraId="7BD2D1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14:paraId="61B3FD0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0FF5DE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CBE3C0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4576D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14:paraId="03EDBA4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14:paraId="520F0B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6357B0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C2D192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91182A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14:paraId="0FCE1DC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14:paraId="715A393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D518A2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296E232"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592A24F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14:paraId="40D7E12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4E495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4059080E"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4A0085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1705B3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14:paraId="2E68895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6A0DE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EA3FFF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7EC6A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6CC85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14:paraId="6A4FCB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14:paraId="123A7D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8FB6C8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53B9BD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974E6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14:paraId="49A6C00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2259E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49E01969"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09C1853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AD6B158"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14:paraId="295E4AD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14:paraId="2169299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5A6C59E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108564F5" w14:textId="77777777" w:rsidTr="00CA7014">
        <w:trPr>
          <w:trHeight w:hRule="exact" w:val="595"/>
        </w:trPr>
        <w:tc>
          <w:tcPr>
            <w:tcW w:w="809" w:type="dxa"/>
            <w:tcBorders>
              <w:top w:val="single" w:sz="4" w:space="0" w:color="000000"/>
              <w:left w:val="single" w:sz="4" w:space="0" w:color="000000"/>
              <w:bottom w:val="single" w:sz="4" w:space="0" w:color="000000"/>
              <w:right w:val="single" w:sz="4" w:space="0" w:color="000000"/>
            </w:tcBorders>
            <w:hideMark/>
          </w:tcPr>
          <w:p w14:paraId="601FDBA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14:paraId="413A85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878" w:type="dxa"/>
            <w:gridSpan w:val="2"/>
            <w:tcBorders>
              <w:top w:val="single" w:sz="4" w:space="0" w:color="000000"/>
              <w:left w:val="single" w:sz="4" w:space="0" w:color="000000"/>
              <w:bottom w:val="single" w:sz="4" w:space="0" w:color="000000"/>
              <w:right w:val="single" w:sz="4" w:space="0" w:color="000000"/>
            </w:tcBorders>
            <w:hideMark/>
          </w:tcPr>
          <w:p w14:paraId="7D2499BE" w14:textId="77777777" w:rsidR="00CA7014" w:rsidRPr="00CA7014" w:rsidRDefault="00CA7014" w:rsidP="00CA7014">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14:paraId="002B19B2" w14:textId="77777777" w:rsidR="00CA7014" w:rsidRPr="00CA7014" w:rsidRDefault="00CA7014" w:rsidP="00CA7014">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CA7014" w:rsidRPr="00CA7014" w14:paraId="4B1A10E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7ED3A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14:paraId="648BD01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14:paraId="62BC28B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7733DE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9F7745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206FC7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14:paraId="210FD12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6D66A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AB0569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03AB7E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536128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14:paraId="2670B90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D76228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8181DC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ACE64D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7AEE32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14:paraId="1B4C2F4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14:paraId="54BE527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46D93D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0A7CC6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AFE967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14:paraId="13DF4C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88DE6B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76D8A7B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011559D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059AE6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14:paraId="3B83E8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E7B5CE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DA8D58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A7B6E2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B23677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14:paraId="08441C9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14:paraId="3809973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2FB370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7D3A9E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C3E6B4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14:paraId="11A6156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B8EDF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321840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552767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E2B0D0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14:paraId="04A022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14:paraId="0E69E1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EF342B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442A2F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79777D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14:paraId="38DE41D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14:paraId="418F8AF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AD2639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6BB8F9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B72D02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159</w:t>
            </w:r>
          </w:p>
        </w:tc>
        <w:tc>
          <w:tcPr>
            <w:tcW w:w="5281" w:type="dxa"/>
            <w:tcBorders>
              <w:top w:val="single" w:sz="4" w:space="0" w:color="000000"/>
              <w:left w:val="single" w:sz="4" w:space="0" w:color="000000"/>
              <w:bottom w:val="single" w:sz="4" w:space="0" w:color="000000"/>
              <w:right w:val="single" w:sz="4" w:space="0" w:color="000000"/>
            </w:tcBorders>
            <w:hideMark/>
          </w:tcPr>
          <w:p w14:paraId="7EA803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E9324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DF763C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7B8BCE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7FE2C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160</w:t>
            </w:r>
          </w:p>
        </w:tc>
        <w:tc>
          <w:tcPr>
            <w:tcW w:w="5281" w:type="dxa"/>
            <w:tcBorders>
              <w:top w:val="single" w:sz="4" w:space="0" w:color="000000"/>
              <w:left w:val="single" w:sz="4" w:space="0" w:color="000000"/>
              <w:bottom w:val="single" w:sz="4" w:space="0" w:color="000000"/>
              <w:right w:val="single" w:sz="4" w:space="0" w:color="000000"/>
            </w:tcBorders>
            <w:hideMark/>
          </w:tcPr>
          <w:p w14:paraId="692BC7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14:paraId="4F82365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16B982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C8F2512"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533AE4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14:paraId="5AB0C04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9CCC3A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F7A941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91BA1E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A8DF5A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14:paraId="0316313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56B804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14:paraId="0825B19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355F5E0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41DF4C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14:paraId="2C43760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313527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75079D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5A16CC5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A66D5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14:paraId="59BC4FD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14:paraId="284F79F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C05EB0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0F9BB2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7A9895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14:paraId="7E0755E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14:paraId="7A7763B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138895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EC28A5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8E8EC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14:paraId="030761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14:paraId="4D22F40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0F8402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817CDA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41E17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167</w:t>
            </w:r>
          </w:p>
        </w:tc>
        <w:tc>
          <w:tcPr>
            <w:tcW w:w="5281" w:type="dxa"/>
            <w:tcBorders>
              <w:top w:val="single" w:sz="4" w:space="0" w:color="000000"/>
              <w:left w:val="single" w:sz="4" w:space="0" w:color="000000"/>
              <w:bottom w:val="single" w:sz="4" w:space="0" w:color="000000"/>
              <w:right w:val="single" w:sz="4" w:space="0" w:color="000000"/>
            </w:tcBorders>
            <w:hideMark/>
          </w:tcPr>
          <w:p w14:paraId="4273F62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14:paraId="75B771D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998058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775E98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439447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14:paraId="6403E6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14:paraId="04AA526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52855F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BD3730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18D886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14:paraId="7DB6005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3853F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DFADBE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BC6365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9F0B747" w14:textId="77777777" w:rsidR="00CA7014" w:rsidRPr="00CA7014" w:rsidRDefault="00CA7014" w:rsidP="00CA7014">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14:paraId="72B3C9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14:paraId="763AA26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274895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F1B9F5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E203A2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14:paraId="4563654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14:paraId="1131F5D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4B216A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A7A696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1BCBFE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14:paraId="211B893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86AE91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787C7AA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0BDC1C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52B781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14:paraId="0FAB60C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CAD6CC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432824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F232FE3"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0ABFC82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14:paraId="7A6E90B4" w14:textId="77777777" w:rsidR="00CA7014" w:rsidRPr="00CA7014" w:rsidRDefault="00CA7014" w:rsidP="00CA7014">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EB23D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6EDE2D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37A8A90" w14:textId="77777777" w:rsidTr="00CA7014">
        <w:trPr>
          <w:trHeight w:hRule="exact" w:val="1432"/>
        </w:trPr>
        <w:tc>
          <w:tcPr>
            <w:tcW w:w="809" w:type="dxa"/>
            <w:tcBorders>
              <w:top w:val="single" w:sz="4" w:space="0" w:color="000000"/>
              <w:left w:val="single" w:sz="4" w:space="0" w:color="000000"/>
              <w:bottom w:val="single" w:sz="4" w:space="0" w:color="000000"/>
              <w:right w:val="single" w:sz="4" w:space="0" w:color="000000"/>
            </w:tcBorders>
          </w:tcPr>
          <w:p w14:paraId="43F0E7A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BF33FB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14:paraId="0DDF3D39" w14:textId="77777777" w:rsidR="00CA7014" w:rsidRPr="00CA7014" w:rsidRDefault="00CA7014" w:rsidP="00CA7014">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14:paraId="483C77F7" w14:textId="77777777" w:rsidR="00CA7014" w:rsidRPr="00CA7014" w:rsidRDefault="00CA7014" w:rsidP="00CA7014">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14:paraId="52D32AC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A1CEB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127B24F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944E7B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FF87149" w14:textId="77777777" w:rsidTr="00CA7014">
        <w:trPr>
          <w:trHeight w:hRule="exact" w:val="843"/>
        </w:trPr>
        <w:tc>
          <w:tcPr>
            <w:tcW w:w="809" w:type="dxa"/>
            <w:tcBorders>
              <w:top w:val="single" w:sz="4" w:space="0" w:color="000000"/>
              <w:left w:val="single" w:sz="4" w:space="0" w:color="000000"/>
              <w:bottom w:val="single" w:sz="4" w:space="0" w:color="000000"/>
              <w:right w:val="single" w:sz="4" w:space="0" w:color="000000"/>
            </w:tcBorders>
            <w:hideMark/>
          </w:tcPr>
          <w:p w14:paraId="0F226E7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hideMark/>
          </w:tcPr>
          <w:p w14:paraId="36F3740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14:paraId="34B763B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tc>
        <w:tc>
          <w:tcPr>
            <w:tcW w:w="2160" w:type="dxa"/>
            <w:tcBorders>
              <w:top w:val="single" w:sz="4" w:space="0" w:color="000000"/>
              <w:left w:val="single" w:sz="4" w:space="0" w:color="000000"/>
              <w:bottom w:val="single" w:sz="4" w:space="0" w:color="000000"/>
              <w:right w:val="single" w:sz="4" w:space="0" w:color="000000"/>
            </w:tcBorders>
            <w:hideMark/>
          </w:tcPr>
          <w:p w14:paraId="7A78891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D311B7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F921558" w14:textId="77777777" w:rsidTr="00CA7014">
        <w:trPr>
          <w:trHeight w:hRule="exact" w:val="855"/>
        </w:trPr>
        <w:tc>
          <w:tcPr>
            <w:tcW w:w="809" w:type="dxa"/>
            <w:tcBorders>
              <w:top w:val="single" w:sz="4" w:space="0" w:color="000000"/>
              <w:left w:val="single" w:sz="4" w:space="0" w:color="000000"/>
              <w:bottom w:val="single" w:sz="4" w:space="0" w:color="000000"/>
              <w:right w:val="single" w:sz="4" w:space="0" w:color="000000"/>
            </w:tcBorders>
            <w:hideMark/>
          </w:tcPr>
          <w:p w14:paraId="591EE67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14:paraId="117D5BF9"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13E1E0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71299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BF25FD9" w14:textId="77777777" w:rsidTr="00CA7014">
        <w:trPr>
          <w:trHeight w:hRule="exact" w:val="1323"/>
        </w:trPr>
        <w:tc>
          <w:tcPr>
            <w:tcW w:w="809" w:type="dxa"/>
            <w:tcBorders>
              <w:top w:val="single" w:sz="4" w:space="0" w:color="000000"/>
              <w:left w:val="single" w:sz="4" w:space="0" w:color="000000"/>
              <w:bottom w:val="single" w:sz="4" w:space="0" w:color="000000"/>
              <w:right w:val="single" w:sz="4" w:space="0" w:color="000000"/>
            </w:tcBorders>
          </w:tcPr>
          <w:p w14:paraId="6249B04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FFC6F6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14:paraId="524BAE6B" w14:textId="77777777" w:rsidR="00CA7014" w:rsidRPr="00CA7014" w:rsidRDefault="00CA7014" w:rsidP="00CA7014">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14:paraId="3C6F2872" w14:textId="77777777" w:rsidR="00CA7014" w:rsidRPr="00CA7014" w:rsidRDefault="00CA7014" w:rsidP="00CA7014">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14:paraId="0F6F74A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1DA2ED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6A42B1B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BA960C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8D832C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C53F27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14:paraId="2B89383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3D606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FA9316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0C8903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920BC4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14:paraId="27E3F4A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2D13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F49E45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670C63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951DFA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14:paraId="04FD06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9E281E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19F46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0ED145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7211B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14:paraId="161D781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14:paraId="0394B41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ACDB6D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BE3823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2319E7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14:paraId="24997E7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14:paraId="2F968F4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E025E2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A8B927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208709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14:paraId="78D3682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15090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AB3B09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D8103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77DA1E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185</w:t>
            </w:r>
          </w:p>
        </w:tc>
        <w:tc>
          <w:tcPr>
            <w:tcW w:w="5281" w:type="dxa"/>
            <w:tcBorders>
              <w:top w:val="single" w:sz="4" w:space="0" w:color="000000"/>
              <w:left w:val="single" w:sz="4" w:space="0" w:color="000000"/>
              <w:bottom w:val="single" w:sz="4" w:space="0" w:color="000000"/>
              <w:right w:val="single" w:sz="4" w:space="0" w:color="000000"/>
            </w:tcBorders>
            <w:hideMark/>
          </w:tcPr>
          <w:p w14:paraId="19B85B1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14:paraId="508AF1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D5B957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5AE267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970B55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186</w:t>
            </w:r>
          </w:p>
        </w:tc>
        <w:tc>
          <w:tcPr>
            <w:tcW w:w="5281" w:type="dxa"/>
            <w:tcBorders>
              <w:top w:val="single" w:sz="4" w:space="0" w:color="000000"/>
              <w:left w:val="single" w:sz="4" w:space="0" w:color="000000"/>
              <w:bottom w:val="single" w:sz="4" w:space="0" w:color="000000"/>
              <w:right w:val="single" w:sz="4" w:space="0" w:color="000000"/>
            </w:tcBorders>
            <w:hideMark/>
          </w:tcPr>
          <w:p w14:paraId="13E9DB5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D917C4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15A063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25B59E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506173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14:paraId="65B67C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4E4E89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7CBBF96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FFF9C6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595C8D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14:paraId="2E45CD1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14:paraId="46DA036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4C0B57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3C0EF9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C1F2DD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14:paraId="032FAEC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14:paraId="575128B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F93CA3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2ABC20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BB3CD9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14:paraId="1BE2147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B38A69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75C155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9B11C1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3FB0C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14:paraId="306DB68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FF7F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3CB4F6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AF5E2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A8EC49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14:paraId="7218BDF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14:paraId="3A3D19F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519827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D09717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8BCFF1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193</w:t>
            </w:r>
          </w:p>
        </w:tc>
        <w:tc>
          <w:tcPr>
            <w:tcW w:w="5281" w:type="dxa"/>
            <w:tcBorders>
              <w:top w:val="single" w:sz="4" w:space="0" w:color="000000"/>
              <w:left w:val="single" w:sz="4" w:space="0" w:color="000000"/>
              <w:bottom w:val="single" w:sz="4" w:space="0" w:color="000000"/>
              <w:right w:val="single" w:sz="4" w:space="0" w:color="000000"/>
            </w:tcBorders>
            <w:hideMark/>
          </w:tcPr>
          <w:p w14:paraId="4592591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14:paraId="1A7185E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1029C223"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0D325A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E519C6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14:paraId="7BEAA0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3238EB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6283DA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02BB17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F57A77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14:paraId="60C17F5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A3EFC1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D5A66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F440B8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7442FD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14:paraId="6DEC56F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ED2533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05CE880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D6D51E0" w14:textId="77777777" w:rsidTr="00CA7014">
        <w:trPr>
          <w:trHeight w:hRule="exact" w:val="693"/>
        </w:trPr>
        <w:tc>
          <w:tcPr>
            <w:tcW w:w="809" w:type="dxa"/>
            <w:tcBorders>
              <w:top w:val="single" w:sz="4" w:space="0" w:color="000000"/>
              <w:left w:val="single" w:sz="4" w:space="0" w:color="000000"/>
              <w:bottom w:val="single" w:sz="4" w:space="0" w:color="000000"/>
              <w:right w:val="single" w:sz="4" w:space="0" w:color="000000"/>
            </w:tcBorders>
            <w:hideMark/>
          </w:tcPr>
          <w:p w14:paraId="507AA48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14:paraId="0C0716F5"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70859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6669A1B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7E5E669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EAF64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14:paraId="01F633C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D2DC93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08D0DFC"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94DB6D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691C9B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14:paraId="21F3D0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14:paraId="2184AF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7A3D3601"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129975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56CB80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14:paraId="46DC3D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14:paraId="0A39055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88E2B8D"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681ED4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3A0AE2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14:paraId="46456F5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0CE76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BA93C7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29E6A1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177EE1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14:paraId="10F6D96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14:paraId="68FE27F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95024BD"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B33473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258988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14:paraId="7BE1026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14:paraId="0227326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C60179"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4C5D52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93EF12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14:paraId="2EB7250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314B45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C585BC9"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14:paraId="248E4C26"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strefach dostaw przesyłek kurier zagraniczny należy przez to rozumieć podział:</w:t>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CA7014" w:rsidRPr="00CA7014" w14:paraId="329865F2" w14:textId="77777777" w:rsidTr="00CA7014">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14:paraId="020C1CA2"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14:paraId="25B329A0"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14:paraId="6550B07F"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14:paraId="638FF304"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14:paraId="246ADC76"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CA7014" w:rsidRPr="00CA7014" w14:paraId="229A9F7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B8BCEE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14:paraId="5D8D5386"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14:paraId="11CA333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14:paraId="151AADC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14:paraId="3B89700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CA7014" w:rsidRPr="00CA7014" w14:paraId="00091AE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0E5896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14:paraId="20D50C1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14:paraId="283D6F6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14:paraId="57E779D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14:paraId="663AFD0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CA7014" w:rsidRPr="00CA7014" w14:paraId="23CD19C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8590BD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14:paraId="0B27483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14:paraId="7D0A2DD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14:paraId="0A8D4C0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14:paraId="69A96D2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CA7014" w:rsidRPr="00CA7014" w14:paraId="29C1BD2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E62D2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14:paraId="002D29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14:paraId="5F956D6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14:paraId="02939FE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14:paraId="746A36B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CA7014" w:rsidRPr="00CA7014" w14:paraId="55C94C8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881AA2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14:paraId="716A5E9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14:paraId="18BC4D7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14:paraId="0AF5343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BDFDA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CA7014" w:rsidRPr="00CA7014" w14:paraId="1AF6849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68A6F3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14:paraId="27D8D7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14:paraId="44C7EA9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14:paraId="4480030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E01827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CA7014" w:rsidRPr="00CA7014" w14:paraId="355B021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E4976C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14:paraId="635EE6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14:paraId="4AB88CF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14:paraId="25050AB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D78FB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CA7014" w:rsidRPr="00CA7014" w14:paraId="6A37DA9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F6C370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Chorwacja</w:t>
            </w:r>
          </w:p>
        </w:tc>
        <w:tc>
          <w:tcPr>
            <w:tcW w:w="2600" w:type="dxa"/>
            <w:tcBorders>
              <w:top w:val="nil"/>
              <w:left w:val="nil"/>
              <w:bottom w:val="single" w:sz="4" w:space="0" w:color="auto"/>
              <w:right w:val="single" w:sz="4" w:space="0" w:color="auto"/>
            </w:tcBorders>
            <w:vAlign w:val="center"/>
            <w:hideMark/>
          </w:tcPr>
          <w:p w14:paraId="7588A98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14:paraId="16DC04F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14:paraId="11B86E9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B77B3C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CA7014" w:rsidRPr="00CA7014" w14:paraId="1929A36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BC9A6D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Cypr</w:t>
            </w:r>
          </w:p>
        </w:tc>
        <w:tc>
          <w:tcPr>
            <w:tcW w:w="2600" w:type="dxa"/>
            <w:tcBorders>
              <w:top w:val="nil"/>
              <w:left w:val="nil"/>
              <w:bottom w:val="single" w:sz="4" w:space="0" w:color="auto"/>
              <w:right w:val="single" w:sz="4" w:space="0" w:color="auto"/>
            </w:tcBorders>
            <w:vAlign w:val="center"/>
            <w:hideMark/>
          </w:tcPr>
          <w:p w14:paraId="0212C46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14:paraId="25064B2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14:paraId="7D7E3B4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EB4623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CA7014" w:rsidRPr="00CA7014" w14:paraId="47B99AC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D6DF61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14:paraId="2E86A42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14:paraId="7E533C7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14:paraId="5A4356B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46312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CA7014" w:rsidRPr="00CA7014" w14:paraId="07B458B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673946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14:paraId="0B10A0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14:paraId="17F709C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14:paraId="7B3F27E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0EAB87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CA7014" w:rsidRPr="00CA7014" w14:paraId="0B42E90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CBC655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14:paraId="52893E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14:paraId="761F86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14:paraId="326FBCD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3AC7C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CA7014" w:rsidRPr="00CA7014" w14:paraId="766B366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0F3389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Finlandia</w:t>
            </w:r>
          </w:p>
        </w:tc>
        <w:tc>
          <w:tcPr>
            <w:tcW w:w="2600" w:type="dxa"/>
            <w:tcBorders>
              <w:top w:val="nil"/>
              <w:left w:val="nil"/>
              <w:bottom w:val="single" w:sz="4" w:space="0" w:color="auto"/>
              <w:right w:val="single" w:sz="4" w:space="0" w:color="auto"/>
            </w:tcBorders>
            <w:vAlign w:val="center"/>
            <w:hideMark/>
          </w:tcPr>
          <w:p w14:paraId="2DCFD5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14:paraId="1935AA0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14:paraId="3AC8D95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64594D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CA7014" w:rsidRPr="00CA7014" w14:paraId="47F85B6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A13A9E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14:paraId="2F6A90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14:paraId="263F59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14:paraId="6759A89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5A4A2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CA7014" w:rsidRPr="00CA7014" w14:paraId="1340C9F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DD791F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14:paraId="72070A1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14:paraId="131A12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14:paraId="6A44C11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AB0949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CA7014" w:rsidRPr="00CA7014" w14:paraId="6A5356F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7908DD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14:paraId="3F9DBEF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14:paraId="21B469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14:paraId="2133632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B6E878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CA7014" w:rsidRPr="00CA7014" w14:paraId="28B9267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A3CD9D1"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14:paraId="2B7CD95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14:paraId="6FAB34E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14:paraId="1619484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2F694D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CA7014" w:rsidRPr="00CA7014" w14:paraId="2A9172F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2068B8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14:paraId="3024DA5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14:paraId="10D9434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14:paraId="79F7B8E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F7EB27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CA7014" w:rsidRPr="00CA7014" w14:paraId="64CBF05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8F56C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14:paraId="6A4EE42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14:paraId="6F946F1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14:paraId="2C775A1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9C710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CA7014" w:rsidRPr="00CA7014" w14:paraId="7A4E85D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ECF2B2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14:paraId="6CB7DE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14:paraId="64F2B67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14:paraId="4E4F381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026C4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CA7014" w:rsidRPr="00CA7014" w14:paraId="0A14C40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172AE8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14:paraId="179D535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14:paraId="09923D1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14:paraId="4A3D8B9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620241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CA7014" w:rsidRPr="00CA7014" w14:paraId="631FCB3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9B1BD5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14:paraId="12B9F9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14:paraId="03B8460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14:paraId="4F62B88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94E12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CA7014" w:rsidRPr="00CA7014" w14:paraId="48893E5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5C4CBC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14:paraId="79C9C13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14:paraId="4C056E5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14:paraId="0766A4B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7C917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CA7014" w:rsidRPr="00CA7014" w14:paraId="445BC37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429FC1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14:paraId="69B86E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14:paraId="6386FD6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14:paraId="4CB477A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25EA7E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CA7014" w:rsidRPr="00CA7014" w14:paraId="4CBF5FC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F65E2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14:paraId="52B4EC4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01D8F77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14:paraId="7B9A9FB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5EE299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318D37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4CB076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14:paraId="5BE6C7C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14:paraId="3F8B690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14:paraId="6248E07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0D76A6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F3D712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A7580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14:paraId="38C8F9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14:paraId="110FCC5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14:paraId="261F249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3CC49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FB0D6D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32AAD6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14:paraId="674AFFC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14:paraId="4343CB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14:paraId="1AD4E6F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4AE599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94B521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E2EEB3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14:paraId="0902998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14:paraId="43C80C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14:paraId="6C84652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E28AB9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11216F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9980E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Mołdawia (Mołdowa)</w:t>
            </w:r>
          </w:p>
        </w:tc>
        <w:tc>
          <w:tcPr>
            <w:tcW w:w="2600" w:type="dxa"/>
            <w:tcBorders>
              <w:top w:val="nil"/>
              <w:left w:val="nil"/>
              <w:bottom w:val="single" w:sz="4" w:space="0" w:color="auto"/>
              <w:right w:val="single" w:sz="4" w:space="0" w:color="auto"/>
            </w:tcBorders>
            <w:vAlign w:val="center"/>
            <w:hideMark/>
          </w:tcPr>
          <w:p w14:paraId="2983342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2974CA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14:paraId="007F224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8521C3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550D89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E08000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Monako</w:t>
            </w:r>
          </w:p>
        </w:tc>
        <w:tc>
          <w:tcPr>
            <w:tcW w:w="2600" w:type="dxa"/>
            <w:tcBorders>
              <w:top w:val="nil"/>
              <w:left w:val="nil"/>
              <w:bottom w:val="single" w:sz="4" w:space="0" w:color="auto"/>
              <w:right w:val="single" w:sz="4" w:space="0" w:color="auto"/>
            </w:tcBorders>
            <w:vAlign w:val="center"/>
            <w:hideMark/>
          </w:tcPr>
          <w:p w14:paraId="73F5B2D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14:paraId="33DA684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14:paraId="5CDE353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3AB7FC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51B464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99306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14:paraId="586D6C4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14:paraId="78E01C2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14:paraId="48A5437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719D55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A96277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263BE1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14:paraId="477FC6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14:paraId="0BE1AB8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14:paraId="6B7F01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268D3E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67C4865"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D743B2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14:paraId="2F0DFF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14:paraId="470FD93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14:paraId="460C2B2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BDF744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4F2791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8F20F8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Portugalia z Azorami i Maderą</w:t>
            </w:r>
          </w:p>
        </w:tc>
        <w:tc>
          <w:tcPr>
            <w:tcW w:w="2600" w:type="dxa"/>
            <w:tcBorders>
              <w:top w:val="nil"/>
              <w:left w:val="nil"/>
              <w:bottom w:val="single" w:sz="4" w:space="0" w:color="auto"/>
              <w:right w:val="single" w:sz="4" w:space="0" w:color="auto"/>
            </w:tcBorders>
            <w:vAlign w:val="center"/>
            <w:hideMark/>
          </w:tcPr>
          <w:p w14:paraId="494B6B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14:paraId="6D5FD24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14:paraId="101279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FCB4A6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520C22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51CEE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14:paraId="41EE021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14:paraId="62D3269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14:paraId="597B45F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93804E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FFDB8D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4C5EAE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14:paraId="67D250E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14:paraId="0A75860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14:paraId="59A2AC0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0AE765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9E42AF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3AA2C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14:paraId="42830D7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14:paraId="38A7D6D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14:paraId="19EA86D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543ECE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877E41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1521A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14:paraId="35C704F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F1726A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14:paraId="26332FE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4C1C3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B0C710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A77425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14:paraId="2C37FB1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7AA856C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14:paraId="2715FDB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1B22A4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188D48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759233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14:paraId="21A7B5D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9F7C4E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14:paraId="714AD7C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F447D5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DE1284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94F520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14:paraId="5309EB5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E95856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14:paraId="092B876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5F5483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01E42E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1D1DBC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14:paraId="3AE9CB9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6345FA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14:paraId="124791C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EAFFA3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E57059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3F88F1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14:paraId="3196985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795FD8E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14:paraId="6D124F0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26E58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C2A19B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B7D7AC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14:paraId="57DCA5E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6D52E7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14:paraId="7B6450C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27B384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F77E18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6293DD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14:paraId="07377D4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76CE3B3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14:paraId="60C2F48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22B3AB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576937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515007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14:paraId="41BED2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0A073D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14:paraId="3687F7C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939B23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0D3F63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103170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14:paraId="2E96BA7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77B273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14:paraId="7A9B47B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21BD55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C0664D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E99A21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14:paraId="36EC9EA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E904DE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14:paraId="7108945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12ED09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A5DC020"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0C584AE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323F3B5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ED553C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14:paraId="18FAB4F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4FDDEE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B765D7A"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9A074E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1BB17D5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32227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14:paraId="505B027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E7A0DF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AD466D0"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46ECD34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06715ED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64F81F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14:paraId="7338EAB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9916B7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6E43712"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178DDF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14:paraId="64E8A44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BF3E7B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14:paraId="670CB40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D63C0B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C1F5DEF"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C216F4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49B5CF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EE8443D"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14:paraId="0F8EC73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37CF71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4435F9D"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A635EF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13FB61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43AB5A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14:paraId="2B5895B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073C46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EA2DC80"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7B7F7F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47B0430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0073E6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14:paraId="40F1C25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5BA7EE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A8567B4"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38F1F50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35515E1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D94593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14:paraId="0F2ECB2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1335D0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16CAD9C"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6AE8562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6E3D25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AE7AB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14:paraId="649D2F2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D2722B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214D2ABE" w14:textId="77777777" w:rsidR="00CA7014" w:rsidRPr="00CA7014" w:rsidRDefault="00CA7014" w:rsidP="00CA7014">
      <w:pPr>
        <w:autoSpaceDN w:val="0"/>
        <w:adjustRightInd w:val="0"/>
        <w:spacing w:line="320" w:lineRule="atLeast"/>
        <w:ind w:left="360"/>
        <w:jc w:val="both"/>
        <w:rPr>
          <w:rFonts w:ascii="Calibri" w:hAnsi="Calibri" w:cs="Calibri"/>
          <w:sz w:val="20"/>
          <w:szCs w:val="20"/>
        </w:rPr>
      </w:pPr>
    </w:p>
    <w:p w14:paraId="286D722C"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Zamówienie będące przedmiotem Zamówienia będzie świadczone zgodnie z przepisami powszechnie obowiązującego prawa, a w szczególności ustawy z dnia 23 listopada 2012 Prawo pocztowe  oraz aktów wykonawczych wydanych na jej podstawie i innymi właściwymi przepisami prawnymi.</w:t>
      </w:r>
    </w:p>
    <w:p w14:paraId="09C1CFD7"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przesyłki pocztowe, będące przedmiotem Zamówienia rozumie się </w:t>
      </w:r>
      <w:r w:rsidRPr="00CA7014">
        <w:rPr>
          <w:rFonts w:ascii="Calibri" w:hAnsi="Calibri" w:cs="Calibri"/>
          <w:b/>
          <w:sz w:val="20"/>
          <w:szCs w:val="20"/>
        </w:rPr>
        <w:t>przesyłki listowe</w:t>
      </w:r>
      <w:r w:rsidRPr="00CA7014">
        <w:rPr>
          <w:rFonts w:ascii="Calibri" w:hAnsi="Calibri" w:cs="Calibri"/>
          <w:sz w:val="20"/>
          <w:szCs w:val="20"/>
        </w:rPr>
        <w:t xml:space="preserve"> o wadze do 2000 g (format S, M, L): </w:t>
      </w:r>
    </w:p>
    <w:p w14:paraId="6B4F1404"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 przesyłka nierejestrowana niebędąca przesyłką najszybszej kategorii, </w:t>
      </w:r>
    </w:p>
    <w:p w14:paraId="53BFBE09"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priorytetowe – przesyłka nierejestrowana listowa najszybszej kategorii, </w:t>
      </w:r>
    </w:p>
    <w:p w14:paraId="7DEA3E5A"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 przesyłka rejestrowana będąca przesyłką listową, przemieszczaną i doręczaną w sposób zabezpieczający ją przed utratą, ubytkiem zawartości lub uszkodzeniem, </w:t>
      </w:r>
    </w:p>
    <w:p w14:paraId="1E66EFCB"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priorytetowe – przesyłka rejestrowana najszybszej kategorii, przemieszczaną i doręczaną w sposób zabezpieczający ją przed utratą, ubytkiem zawartości lub uszkodzeniem, </w:t>
      </w:r>
    </w:p>
    <w:p w14:paraId="6E0A0434"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polecone ze zwrotnym poświadczeniem odbioru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 przesyłka rejestrowana, przyjęta za potwierdzeniem nadania i doręczona za pokwitowaniem odbioru, </w:t>
      </w:r>
    </w:p>
    <w:p w14:paraId="11502758" w14:textId="77777777" w:rsidR="00CA7014" w:rsidRPr="00CA7014" w:rsidRDefault="00CA7014" w:rsidP="00F35C23">
      <w:pPr>
        <w:widowControl w:val="0"/>
        <w:numPr>
          <w:ilvl w:val="0"/>
          <w:numId w:val="189"/>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polecone priorytetowe ze zwrotnym poświadczeniem odbioru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 przesyłka rejestrowana, najszybszej kategorii, przyjęta za potwierdzeniem nadania i doręczona za pokwitowaniem odbioru, </w:t>
      </w:r>
    </w:p>
    <w:p w14:paraId="4B021689" w14:textId="77777777" w:rsidR="00CA7014" w:rsidRPr="00CA7014" w:rsidRDefault="00CA7014" w:rsidP="00CA7014">
      <w:pPr>
        <w:autoSpaceDN w:val="0"/>
        <w:adjustRightInd w:val="0"/>
        <w:spacing w:line="320" w:lineRule="atLeast"/>
        <w:ind w:left="360" w:right="-3"/>
        <w:jc w:val="both"/>
        <w:rPr>
          <w:rFonts w:ascii="Calibri" w:hAnsi="Calibri" w:cs="Calibri"/>
          <w:sz w:val="20"/>
          <w:szCs w:val="20"/>
          <w:u w:val="single"/>
        </w:rPr>
      </w:pPr>
      <w:r w:rsidRPr="00CA7014">
        <w:rPr>
          <w:rFonts w:ascii="Calibri" w:hAnsi="Calibri" w:cs="Calibri"/>
          <w:sz w:val="20"/>
          <w:szCs w:val="20"/>
          <w:u w:val="single"/>
        </w:rPr>
        <w:t>Wymiary przesyłek listownych wynoszą:</w:t>
      </w:r>
    </w:p>
    <w:p w14:paraId="2A276F1F"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szerokości i wysokości – 900 mm, przy czym największy z tych wymiarów (długość) nie może przekroczyć 600 mm,</w:t>
      </w:r>
    </w:p>
    <w:p w14:paraId="45DEBA93"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wymiary strony adresowej nie mogą być mniejsze niż 90 x 140 mm.</w:t>
      </w:r>
    </w:p>
    <w:p w14:paraId="0CA869BB"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Wymiary przesyłek listowych nadawanych w formie rulonu wynoszą:</w:t>
      </w:r>
    </w:p>
    <w:p w14:paraId="33ECD39F"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plus podwójna średnica  – 1040 mm, przy czym największy wymiar (długość) nie może przekroczyć 900 mm,</w:t>
      </w:r>
    </w:p>
    <w:p w14:paraId="1F7F4671"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suma długości plus podwójna średnica  – 170 mm, przy czym największy wymiar (długość) nie może być mniejszy niż 100 mm.</w:t>
      </w:r>
    </w:p>
    <w:p w14:paraId="70BE220F"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rPr>
        <w:t> </w:t>
      </w:r>
      <w:r w:rsidRPr="00CA7014">
        <w:rPr>
          <w:rFonts w:ascii="Calibri" w:hAnsi="Calibri" w:cs="Calibri"/>
          <w:bCs/>
          <w:sz w:val="20"/>
          <w:szCs w:val="20"/>
          <w:u w:val="single"/>
        </w:rPr>
        <w:t>FORMAT S</w:t>
      </w:r>
      <w:r w:rsidRPr="00CA7014">
        <w:rPr>
          <w:rFonts w:ascii="Calibri" w:hAnsi="Calibri" w:cs="Calibri"/>
          <w:b/>
          <w:bCs/>
          <w:sz w:val="20"/>
          <w:szCs w:val="20"/>
          <w:u w:val="single"/>
        </w:rPr>
        <w:t xml:space="preserve"> </w:t>
      </w:r>
      <w:r w:rsidRPr="00CA7014">
        <w:rPr>
          <w:rFonts w:ascii="Calibri" w:hAnsi="Calibri" w:cs="Calibri"/>
          <w:sz w:val="20"/>
          <w:szCs w:val="20"/>
          <w:u w:val="single"/>
        </w:rPr>
        <w:t>to przesyłki o wymiarach:</w:t>
      </w:r>
    </w:p>
    <w:p w14:paraId="492D7E74"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14:paraId="7158FC48"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żaden z wymiarów nie może przekroczyć: wysokość 20 mm, długość 230 mm, szerokość 160 mm.</w:t>
      </w:r>
    </w:p>
    <w:p w14:paraId="7DD355AE"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 </w:t>
      </w:r>
      <w:r w:rsidRPr="00CA7014">
        <w:rPr>
          <w:rFonts w:ascii="Calibri" w:hAnsi="Calibri" w:cs="Calibri"/>
          <w:bCs/>
          <w:sz w:val="20"/>
          <w:szCs w:val="20"/>
          <w:u w:val="single"/>
        </w:rPr>
        <w:t xml:space="preserve">FORMAT M  </w:t>
      </w:r>
      <w:r w:rsidRPr="00CA7014">
        <w:rPr>
          <w:rFonts w:ascii="Calibri" w:hAnsi="Calibri" w:cs="Calibri"/>
          <w:sz w:val="20"/>
          <w:szCs w:val="20"/>
          <w:u w:val="single"/>
        </w:rPr>
        <w:t>to przesyłki o wymiarach:</w:t>
      </w:r>
    </w:p>
    <w:p w14:paraId="2F8AFA69"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wymiary strony adresowej nie mogą być mniejsze niż 90 x 140 mm,</w:t>
      </w:r>
    </w:p>
    <w:p w14:paraId="01B54DEA"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lastRenderedPageBreak/>
        <w:t xml:space="preserve">MAKSIMUM </w:t>
      </w:r>
      <w:r w:rsidRPr="00CA7014">
        <w:rPr>
          <w:rFonts w:ascii="Calibri" w:hAnsi="Calibri" w:cs="Calibri"/>
          <w:sz w:val="20"/>
          <w:szCs w:val="20"/>
        </w:rPr>
        <w:t>– żaden z wymiarów nie może przekroczyć: wysokość 20 mm, długość 325 mm, szerokość 230 mm.</w:t>
      </w:r>
    </w:p>
    <w:p w14:paraId="237AAD3A"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bCs/>
          <w:sz w:val="20"/>
          <w:szCs w:val="20"/>
          <w:u w:val="single"/>
        </w:rPr>
        <w:t xml:space="preserve"> FORMAT L  </w:t>
      </w:r>
      <w:r w:rsidRPr="00CA7014">
        <w:rPr>
          <w:rFonts w:ascii="Calibri" w:hAnsi="Calibri" w:cs="Calibri"/>
          <w:sz w:val="20"/>
          <w:szCs w:val="20"/>
          <w:u w:val="single"/>
        </w:rPr>
        <w:t>to przesyłki o wymiarach:</w:t>
      </w:r>
    </w:p>
    <w:p w14:paraId="34544BC9"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14:paraId="20EC33F7"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suma długości, szerokości i wysokości 900 mm, przy czym największy z tych wymiarów (długość) nie może przekroczyć 600 mm.</w:t>
      </w:r>
    </w:p>
    <w:p w14:paraId="20924B52"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sz w:val="20"/>
          <w:szCs w:val="20"/>
        </w:rPr>
        <w:t>Wszystkie wymiary przyjmuje się z tolerancją +/- 2 mm.</w:t>
      </w:r>
    </w:p>
    <w:p w14:paraId="2760524C" w14:textId="77777777" w:rsidR="00CA7014" w:rsidRPr="00CA7014" w:rsidRDefault="00CA7014" w:rsidP="00F35C23">
      <w:pPr>
        <w:numPr>
          <w:ilvl w:val="0"/>
          <w:numId w:val="187"/>
        </w:numPr>
        <w:autoSpaceDN w:val="0"/>
        <w:adjustRightInd w:val="0"/>
        <w:spacing w:line="320" w:lineRule="atLeast"/>
        <w:jc w:val="both"/>
        <w:rPr>
          <w:rFonts w:ascii="Calibri" w:hAnsi="Calibri" w:cs="Calibri"/>
          <w:strike/>
          <w:sz w:val="20"/>
          <w:szCs w:val="20"/>
        </w:rPr>
      </w:pPr>
      <w:r w:rsidRPr="00CA7014">
        <w:rPr>
          <w:rFonts w:ascii="Calibri" w:hAnsi="Calibri" w:cs="Calibri"/>
          <w:sz w:val="20"/>
          <w:szCs w:val="20"/>
        </w:rPr>
        <w:t>Przez paczki pocztowe będące przedmiotem zamówienia rozumie się paczki pocztowe o wadze do 20 000 g w obrocie zagranicznym oraz paczki pocztowe o wadze do 10 000 g w obrocie krajowym (Gabaryt A i B).</w:t>
      </w:r>
    </w:p>
    <w:p w14:paraId="3541E85B"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14:paraId="3C7BAE1F"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priorytetowe – paczki rejestrowane, będące paczkami najszybszej kategorii,</w:t>
      </w:r>
    </w:p>
    <w:p w14:paraId="6FD3A48A"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255C34B3"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5D5E8686"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ze zwrotnym poświadczeniem odbioru – paczki rejestrowane zwykłe doręczone za potwierdzeniem odbioru,</w:t>
      </w:r>
    </w:p>
    <w:p w14:paraId="0E5BB82C"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14:paraId="6FB51C44"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14:paraId="120A43F5"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2EDDCD2B" w14:textId="77777777" w:rsidR="00CA7014" w:rsidRPr="00CA7014" w:rsidRDefault="00CA7014" w:rsidP="00F35C23">
      <w:pPr>
        <w:widowControl w:val="0"/>
        <w:numPr>
          <w:ilvl w:val="0"/>
          <w:numId w:val="190"/>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0E14C92F" w14:textId="77777777" w:rsidR="00CA7014" w:rsidRPr="00CA7014" w:rsidRDefault="00CA7014" w:rsidP="00CA7014">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A – to przesyłka o wymiarach (z tolerancją +/- 2 mm): </w:t>
      </w:r>
    </w:p>
    <w:p w14:paraId="4E76CC64"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Minimum – wymiary strony adresowej nie mogą być mniejsze niż 90 x 140 mm.</w:t>
      </w:r>
    </w:p>
    <w:p w14:paraId="3E8BFAA2"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żaden z wymiarów nie może przekroczyć długości 600 mm, szerokość 500 mm, wysokość 300 mm. </w:t>
      </w:r>
    </w:p>
    <w:p w14:paraId="1B1AFEAF" w14:textId="77777777" w:rsidR="00CA7014" w:rsidRPr="00CA7014" w:rsidRDefault="00CA7014" w:rsidP="00CA7014">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B – to przesyłka o wymiarach (z tolerancją +/- 2 mm): </w:t>
      </w:r>
    </w:p>
    <w:p w14:paraId="75A92D47"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Minimum – jeśli choć jeden z wymiarów przekracza długość 600 mm, szerokość 500 mm, wysokość 300 mm, </w:t>
      </w:r>
    </w:p>
    <w:p w14:paraId="763AF55A"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suma długości i największego obwodu mierzonego w innym kierunku niż długość nie może być większa niż 3000 mm, przy czym największy wymiar nie może przekroczyć 1500 mm. </w:t>
      </w:r>
    </w:p>
    <w:p w14:paraId="4EE36193"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przesyłkę kurierską</w:t>
      </w:r>
      <w:r w:rsidRPr="00CA7014">
        <w:rPr>
          <w:rFonts w:ascii="Calibri" w:hAnsi="Calibri" w:cs="Calibri"/>
          <w:sz w:val="20"/>
          <w:szCs w:val="20"/>
        </w:rPr>
        <w:t xml:space="preserve">, będącą przedmiotem Zamówienia rozumie się przesyłkę o wadze do 20 000 g rejestrowaną lub paczkę pocztową, przyjmowaną, sortowaną, przemieszczaną i doręczaną w sposób zapewniający:  </w:t>
      </w:r>
    </w:p>
    <w:p w14:paraId="04232331" w14:textId="77777777" w:rsidR="00CA7014" w:rsidRPr="00CA7014" w:rsidRDefault="00CA7014" w:rsidP="00F35C23">
      <w:pPr>
        <w:widowControl w:val="0"/>
        <w:numPr>
          <w:ilvl w:val="0"/>
          <w:numId w:val="191"/>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bezpośredni odbiór przesyłki pocztowej od nadawcy,</w:t>
      </w:r>
    </w:p>
    <w:p w14:paraId="5309B9A9" w14:textId="77777777" w:rsidR="00CA7014" w:rsidRPr="00CA7014" w:rsidRDefault="00CA7014" w:rsidP="00F35C23">
      <w:pPr>
        <w:widowControl w:val="0"/>
        <w:numPr>
          <w:ilvl w:val="0"/>
          <w:numId w:val="191"/>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lastRenderedPageBreak/>
        <w:t>śledzenie przesyłki pocztowej od momentu nadania do doręczenia,</w:t>
      </w:r>
    </w:p>
    <w:p w14:paraId="37245E57" w14:textId="77777777" w:rsidR="00CA7014" w:rsidRPr="00CA7014" w:rsidRDefault="00CA7014" w:rsidP="00F35C23">
      <w:pPr>
        <w:widowControl w:val="0"/>
        <w:numPr>
          <w:ilvl w:val="0"/>
          <w:numId w:val="191"/>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w gwarantowanym terminie określonym w regulaminie świadczenia usług pocztowych lub w umowach o świadczenie usług pocztowych,</w:t>
      </w:r>
    </w:p>
    <w:p w14:paraId="0943F033" w14:textId="77777777" w:rsidR="00CA7014" w:rsidRPr="00CA7014" w:rsidRDefault="00CA7014" w:rsidP="00F35C23">
      <w:pPr>
        <w:widowControl w:val="0"/>
        <w:numPr>
          <w:ilvl w:val="0"/>
          <w:numId w:val="191"/>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bezpośrednio do rąk adresata lub osoby uprawnionej do odbioru,</w:t>
      </w:r>
    </w:p>
    <w:p w14:paraId="0E6277AC" w14:textId="77777777" w:rsidR="00CA7014" w:rsidRPr="00CA7014" w:rsidRDefault="00CA7014" w:rsidP="00F35C23">
      <w:pPr>
        <w:widowControl w:val="0"/>
        <w:numPr>
          <w:ilvl w:val="0"/>
          <w:numId w:val="191"/>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uzyskanie pokwitowania odbioru przesyłki pocztowej w formie pisemnej lub elektronicznej.</w:t>
      </w:r>
    </w:p>
    <w:p w14:paraId="7295BC3A" w14:textId="77777777" w:rsidR="00CA7014" w:rsidRPr="00CA7014" w:rsidRDefault="00CA7014" w:rsidP="00CA7014">
      <w:pPr>
        <w:autoSpaceDN w:val="0"/>
        <w:adjustRightInd w:val="0"/>
        <w:spacing w:line="320" w:lineRule="atLeast"/>
        <w:jc w:val="both"/>
        <w:rPr>
          <w:rFonts w:ascii="Calibri" w:hAnsi="Calibri" w:cs="Calibri"/>
          <w:sz w:val="20"/>
          <w:szCs w:val="20"/>
        </w:rPr>
      </w:pPr>
      <w:proofErr w:type="spellStart"/>
      <w:r w:rsidRPr="00CA7014">
        <w:rPr>
          <w:rFonts w:ascii="Calibri" w:hAnsi="Calibri" w:cs="Calibri"/>
          <w:sz w:val="20"/>
          <w:szCs w:val="20"/>
        </w:rPr>
        <w:t>11.A</w:t>
      </w:r>
      <w:proofErr w:type="spellEnd"/>
      <w:r w:rsidRPr="00CA7014">
        <w:rPr>
          <w:rFonts w:ascii="Calibri" w:hAnsi="Calibri" w:cs="Calibri"/>
          <w:sz w:val="20"/>
          <w:szCs w:val="20"/>
        </w:rPr>
        <w:t xml:space="preserve">  </w:t>
      </w:r>
      <w:bookmarkStart w:id="128" w:name="_Hlk127433587"/>
      <w:r w:rsidRPr="00CA7014">
        <w:rPr>
          <w:rFonts w:ascii="Calibri" w:hAnsi="Calibri" w:cs="Calibri"/>
          <w:sz w:val="20"/>
          <w:szCs w:val="20"/>
        </w:rPr>
        <w:t>Maksymalne wymiary przesyłek krajowych kurierskich:</w:t>
      </w:r>
    </w:p>
    <w:p w14:paraId="7562E67E"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S – 9 x 40 x 65 cm (waga max 20 kg)</w:t>
      </w:r>
    </w:p>
    <w:p w14:paraId="6E315F7D"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M – 20 x 40 x 65 cm (waga max 20 kg)</w:t>
      </w:r>
    </w:p>
    <w:p w14:paraId="77293804"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L – 42 x 40 x 65 cm (waga max 20 kg)</w:t>
      </w:r>
    </w:p>
    <w:p w14:paraId="0356EA2B"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XL – 60 x 60 x 70 cm (waga max 20 kg)</w:t>
      </w:r>
    </w:p>
    <w:p w14:paraId="386218B6"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14:paraId="265AD496" w14:textId="77777777" w:rsidR="00CA7014" w:rsidRPr="00CA7014" w:rsidRDefault="00CA7014" w:rsidP="00CA7014">
      <w:pPr>
        <w:spacing w:line="320" w:lineRule="atLeast"/>
        <w:contextualSpacing/>
        <w:jc w:val="both"/>
        <w:rPr>
          <w:rFonts w:ascii="Calibri" w:hAnsi="Calibri" w:cs="Calibri"/>
          <w:sz w:val="20"/>
          <w:szCs w:val="20"/>
        </w:rPr>
      </w:pPr>
      <w:proofErr w:type="spellStart"/>
      <w:r w:rsidRPr="00CA7014">
        <w:rPr>
          <w:rFonts w:ascii="Calibri" w:hAnsi="Calibri" w:cs="Calibri"/>
          <w:sz w:val="20"/>
          <w:szCs w:val="20"/>
        </w:rPr>
        <w:t>11.B</w:t>
      </w:r>
      <w:proofErr w:type="spellEnd"/>
      <w:r w:rsidRPr="00CA7014">
        <w:rPr>
          <w:rFonts w:ascii="Calibri" w:hAnsi="Calibri" w:cs="Calibri"/>
          <w:sz w:val="20"/>
          <w:szCs w:val="20"/>
        </w:rPr>
        <w:t xml:space="preserve"> Przesyłki kurierskie w serwisie miejskim realizowane  w następujących strefach doręczeń od punktu nadania do punktu doręczenia:</w:t>
      </w:r>
    </w:p>
    <w:p w14:paraId="059A4980" w14:textId="77777777" w:rsidR="00CA7014" w:rsidRPr="00CA7014" w:rsidRDefault="00CA7014" w:rsidP="00F35C23">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do 10 km,</w:t>
      </w:r>
    </w:p>
    <w:p w14:paraId="0B026029" w14:textId="77777777" w:rsidR="00CA7014" w:rsidRPr="00CA7014" w:rsidRDefault="00CA7014" w:rsidP="00F35C23">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10 km do 20 km,</w:t>
      </w:r>
    </w:p>
    <w:p w14:paraId="752FC242" w14:textId="77777777" w:rsidR="00CA7014" w:rsidRPr="00CA7014" w:rsidRDefault="00CA7014" w:rsidP="00F35C23">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20 m do 30 km,</w:t>
      </w:r>
    </w:p>
    <w:p w14:paraId="443C551D" w14:textId="77777777" w:rsidR="00CA7014" w:rsidRPr="00CA7014" w:rsidRDefault="00CA7014" w:rsidP="00F35C23">
      <w:pPr>
        <w:numPr>
          <w:ilvl w:val="0"/>
          <w:numId w:val="173"/>
        </w:numPr>
        <w:spacing w:line="320" w:lineRule="atLeast"/>
        <w:contextualSpacing/>
        <w:jc w:val="both"/>
        <w:rPr>
          <w:rFonts w:ascii="Calibri" w:hAnsi="Calibri" w:cs="Calibri"/>
          <w:sz w:val="20"/>
          <w:szCs w:val="20"/>
        </w:rPr>
      </w:pPr>
      <w:r w:rsidRPr="00CA7014">
        <w:rPr>
          <w:rFonts w:ascii="Calibri" w:hAnsi="Calibri" w:cs="Calibri"/>
          <w:sz w:val="20"/>
          <w:szCs w:val="20"/>
        </w:rPr>
        <w:t>powyżej 30 km do 40 km.</w:t>
      </w:r>
    </w:p>
    <w:bookmarkEnd w:id="128"/>
    <w:p w14:paraId="599A0C2E"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 xml:space="preserve">przesyłkę kurierską zagraniczną </w:t>
      </w:r>
      <w:r w:rsidRPr="00CA7014">
        <w:rPr>
          <w:rFonts w:ascii="Calibri" w:hAnsi="Calibri" w:cs="Calibri"/>
          <w:sz w:val="20"/>
          <w:szCs w:val="20"/>
        </w:rPr>
        <w:t>, będącą przedmiotem Zamówienia rozumie się przesyłkę polegająca  na odbiorze z siedziby Zamawiającego albo przyjęciu w placówkach pocztowych, a następnie  przemieszczeniu i doręczeniu adresatowi za granicą, przesyłek  zawierających dokumenty lub towary.</w:t>
      </w:r>
    </w:p>
    <w:p w14:paraId="05D227F7" w14:textId="77777777" w:rsidR="00CA7014" w:rsidRPr="00CA7014" w:rsidRDefault="00CA7014" w:rsidP="00F35C23">
      <w:pPr>
        <w:numPr>
          <w:ilvl w:val="0"/>
          <w:numId w:val="192"/>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Maksymalna waga przesyłek zawierających towary nie będzie przekraczała 20 kg.  </w:t>
      </w:r>
    </w:p>
    <w:p w14:paraId="6A53EDBE" w14:textId="77777777" w:rsidR="00CA7014" w:rsidRPr="00CA7014" w:rsidRDefault="00CA7014" w:rsidP="00F35C23">
      <w:pPr>
        <w:numPr>
          <w:ilvl w:val="0"/>
          <w:numId w:val="192"/>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Wymiary przesyłek wysłanych kurierem zagranicznym, zawierających towary:</w:t>
      </w:r>
    </w:p>
    <w:p w14:paraId="30D48903" w14:textId="77777777" w:rsidR="00CA7014" w:rsidRPr="00CA7014" w:rsidRDefault="00CA7014" w:rsidP="00F35C23">
      <w:pPr>
        <w:numPr>
          <w:ilvl w:val="0"/>
          <w:numId w:val="193"/>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minimalne – strona adresowa przesyłki nie może być mniejsza niż 155 mm x 255 mm z tolerancją 2 mm,</w:t>
      </w:r>
    </w:p>
    <w:p w14:paraId="6498FCA6" w14:textId="77777777" w:rsidR="00CA7014" w:rsidRPr="00CA7014" w:rsidRDefault="00CA7014" w:rsidP="00F35C23">
      <w:pPr>
        <w:numPr>
          <w:ilvl w:val="0"/>
          <w:numId w:val="193"/>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maksymalne – nie mogą przekraczać 1500 mm w jakimkolwiek z wymiarów ani 3000 mm dla sumy długości i największego obwodu mierzonego w kierunku innym niż długość, </w:t>
      </w:r>
    </w:p>
    <w:p w14:paraId="5C214DDC" w14:textId="77777777" w:rsidR="00CA7014" w:rsidRPr="00CA7014" w:rsidRDefault="00CA7014" w:rsidP="00F35C23">
      <w:pPr>
        <w:numPr>
          <w:ilvl w:val="0"/>
          <w:numId w:val="193"/>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dla przesyłki jest wysyłanej w formie rulonu minimalne – suma długości i podwójnej średnicy nie może być mniejsza niż 170 mm, przy czym największy wymiar (długość) nie może być mniejszy niż 100 mm;  maksymalne – suma długości i podwójnej średnicy nie może być większa niż 1040 mm, przy czym największy wymiar (długość) nie może przekroczyć 900 mm.</w:t>
      </w:r>
    </w:p>
    <w:p w14:paraId="04B4DDCC"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umieszczenia na przesyłce listowej, kurierskiej lub paczce pocztowej nazwy odbiorcy wraz z jego adresem (podanym jednocześnie w pocztowej książce nadawczej), określając rodzaj przesyłki lub paczki (zwykła, polecona, priorytet czy ze zwrotnym poświadczeniem odbioru –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oraz umieszczania na stronie adresowej każdej nadawanej przesyłki lub/i paczki nadruku (pieczątki) określającej pełną nazwę i adres </w:t>
      </w:r>
      <w:r w:rsidRPr="00CA7014">
        <w:rPr>
          <w:rFonts w:ascii="Calibri" w:hAnsi="Calibri" w:cs="Calibri"/>
          <w:b/>
          <w:sz w:val="20"/>
          <w:szCs w:val="20"/>
        </w:rPr>
        <w:t>ZAMAWIAJĄCEGO</w:t>
      </w:r>
      <w:r w:rsidRPr="00CA7014">
        <w:rPr>
          <w:rFonts w:ascii="Calibri" w:hAnsi="Calibri" w:cs="Calibri"/>
          <w:sz w:val="20"/>
          <w:szCs w:val="20"/>
        </w:rPr>
        <w:t xml:space="preserve">. </w:t>
      </w:r>
    </w:p>
    <w:p w14:paraId="29AD8BAA"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właściwego przygotowania przesyłek lub/i paczek oraz sporządzania zestawień dla przesyłek lub/i paczek. </w:t>
      </w:r>
      <w:r w:rsidRPr="00CA7014">
        <w:rPr>
          <w:rFonts w:ascii="Calibri" w:hAnsi="Calibri" w:cs="Calibri"/>
          <w:b/>
          <w:sz w:val="20"/>
          <w:szCs w:val="20"/>
        </w:rPr>
        <w:t>WYKONAWCA</w:t>
      </w:r>
      <w:r w:rsidRPr="00CA7014">
        <w:rPr>
          <w:rFonts w:ascii="Calibri" w:hAnsi="Calibri" w:cs="Calibri"/>
          <w:sz w:val="20"/>
          <w:szCs w:val="20"/>
        </w:rPr>
        <w:t xml:space="preserve"> zobowiązuje się do nadania przesyłek lub/i paczek w dniu ich odebrania od </w:t>
      </w:r>
      <w:r w:rsidRPr="00CA7014">
        <w:rPr>
          <w:rFonts w:ascii="Calibri" w:hAnsi="Calibri" w:cs="Calibri"/>
          <w:b/>
          <w:sz w:val="20"/>
          <w:szCs w:val="20"/>
        </w:rPr>
        <w:t>ZAMAWIAJĄCEGO</w:t>
      </w:r>
      <w:r w:rsidRPr="00CA7014">
        <w:rPr>
          <w:rFonts w:ascii="Calibri" w:hAnsi="Calibri" w:cs="Calibri"/>
          <w:sz w:val="20"/>
          <w:szCs w:val="20"/>
        </w:rPr>
        <w:t>.</w:t>
      </w:r>
    </w:p>
    <w:p w14:paraId="01D3C736"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nadawania przesyłek w stanie uporządkowanym, przez co należy rozumieć: </w:t>
      </w:r>
    </w:p>
    <w:p w14:paraId="348E1CEA" w14:textId="77777777" w:rsidR="00CA7014" w:rsidRPr="00CA7014" w:rsidRDefault="00CA7014" w:rsidP="00F35C23">
      <w:pPr>
        <w:widowControl w:val="0"/>
        <w:numPr>
          <w:ilvl w:val="0"/>
          <w:numId w:val="194"/>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rejestrowanych – wpisanie każdej przesyłki do pocztowej książki nadawczej (wg wzoru stanowiącego załącznik nr 5 do umowy) w dwóch egzemplarzach, z których oryginał będzie przeznaczony </w:t>
      </w:r>
      <w:r w:rsidRPr="00CA7014">
        <w:rPr>
          <w:rFonts w:ascii="Calibri" w:hAnsi="Calibri" w:cs="Calibri"/>
          <w:sz w:val="20"/>
          <w:szCs w:val="20"/>
        </w:rPr>
        <w:lastRenderedPageBreak/>
        <w:t xml:space="preserve">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14:paraId="4AF7FCA0" w14:textId="77777777" w:rsidR="00CA7014" w:rsidRPr="00CA7014" w:rsidRDefault="00CA7014" w:rsidP="00F35C23">
      <w:pPr>
        <w:widowControl w:val="0"/>
        <w:numPr>
          <w:ilvl w:val="0"/>
          <w:numId w:val="194"/>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zwykłych – zestawienie ilościowe przesyłek (wg wzoru stanowiącego załącznik nr 6 do umowy) wg poszczególnych kategorii wagowych sporządzone dla celów rozliczeniowych w dwóch egzemplarzach, z których oryginał będzie przeznaczony 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14:paraId="26A358C6"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Opakowanie przesyłek listowych stanowi koperta </w:t>
      </w:r>
      <w:r w:rsidRPr="00CA7014">
        <w:rPr>
          <w:rFonts w:ascii="Calibri" w:hAnsi="Calibri" w:cs="Calibri"/>
          <w:b/>
          <w:sz w:val="20"/>
          <w:szCs w:val="20"/>
        </w:rPr>
        <w:t>ZAMAWIAJĄCEGO</w:t>
      </w:r>
      <w:r w:rsidRPr="00CA7014">
        <w:rPr>
          <w:rFonts w:ascii="Calibri" w:hAnsi="Calibri" w:cs="Calibri"/>
          <w:sz w:val="20"/>
          <w:szCs w:val="20"/>
        </w:rPr>
        <w:t xml:space="preserve">, odpowiednio zabezpieczona (zaklejona lub zalakowana). Opakowanie paczki powinno stanowić zabezpieczenie przed dostępem do zawartości oraz aby uniemożliwiało uszkodzenie przesyłki w czasie przemieszczania. </w:t>
      </w:r>
    </w:p>
    <w:p w14:paraId="639164D1"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Przesyłki muszą być nadane przez </w:t>
      </w:r>
      <w:r w:rsidRPr="00CA7014">
        <w:rPr>
          <w:rFonts w:ascii="Calibri" w:hAnsi="Calibri" w:cs="Calibri"/>
          <w:b/>
          <w:sz w:val="20"/>
          <w:szCs w:val="20"/>
        </w:rPr>
        <w:t>WYKONAWCĘ</w:t>
      </w:r>
      <w:r w:rsidRPr="00CA7014">
        <w:rPr>
          <w:rFonts w:ascii="Calibri" w:hAnsi="Calibri" w:cs="Calibri"/>
          <w:sz w:val="20"/>
          <w:szCs w:val="20"/>
        </w:rPr>
        <w:t xml:space="preserve"> w dniu ich dostarczenia do wyznaczonej przez </w:t>
      </w:r>
      <w:r w:rsidRPr="00CA7014">
        <w:rPr>
          <w:rFonts w:ascii="Calibri" w:hAnsi="Calibri" w:cs="Calibri"/>
          <w:b/>
          <w:sz w:val="20"/>
          <w:szCs w:val="20"/>
        </w:rPr>
        <w:t>WYKONAWCĘ</w:t>
      </w:r>
      <w:r w:rsidRPr="00CA7014">
        <w:rPr>
          <w:rFonts w:ascii="Calibri" w:hAnsi="Calibri" w:cs="Calibri"/>
          <w:sz w:val="20"/>
          <w:szCs w:val="20"/>
        </w:rPr>
        <w:t xml:space="preserve"> placówki. W przypadku stwierdzenia zastrzeżeń dotyczących odebranych przesyłek, </w:t>
      </w:r>
      <w:r w:rsidRPr="00CA7014">
        <w:rPr>
          <w:rFonts w:ascii="Calibri" w:hAnsi="Calibri" w:cs="Calibri"/>
          <w:b/>
          <w:sz w:val="20"/>
          <w:szCs w:val="20"/>
        </w:rPr>
        <w:t>WYKONAWCA</w:t>
      </w:r>
      <w:r w:rsidRPr="00CA7014">
        <w:rPr>
          <w:rFonts w:ascii="Calibri" w:hAnsi="Calibri" w:cs="Calibri"/>
          <w:sz w:val="20"/>
          <w:szCs w:val="20"/>
        </w:rPr>
        <w:t xml:space="preserve"> bez zbędnej zwłoki wyjaśnia je z </w:t>
      </w:r>
      <w:r w:rsidRPr="00CA7014">
        <w:rPr>
          <w:rFonts w:ascii="Calibri" w:hAnsi="Calibri" w:cs="Calibri"/>
          <w:b/>
          <w:sz w:val="20"/>
          <w:szCs w:val="20"/>
        </w:rPr>
        <w:t>ZAMAWIAJĄCYM</w:t>
      </w:r>
      <w:r w:rsidRPr="00CA7014">
        <w:rPr>
          <w:rFonts w:ascii="Calibri" w:hAnsi="Calibri" w:cs="Calibri"/>
          <w:sz w:val="20"/>
          <w:szCs w:val="20"/>
        </w:rPr>
        <w:t>. Przesunięcie nadania przesyłek na dzień następny nastąpi w przypadku uzasadnionych zastrzeżeń do odebranych przesyłek, a w szczególności nieprawidłowego opakowania, braku pełnego adresu, niezgodności wpisów do dokumentów nadawczych z wpisami na przesyłkach.</w:t>
      </w:r>
    </w:p>
    <w:p w14:paraId="5BD58B4D"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Potwierdzenia nadania </w:t>
      </w:r>
      <w:r w:rsidRPr="00CA7014">
        <w:rPr>
          <w:rFonts w:ascii="Calibri" w:hAnsi="Calibri" w:cs="Calibri"/>
          <w:b/>
          <w:sz w:val="20"/>
          <w:szCs w:val="20"/>
        </w:rPr>
        <w:t>WYKONAWCA</w:t>
      </w:r>
      <w:r w:rsidRPr="00CA7014">
        <w:rPr>
          <w:rFonts w:ascii="Calibri" w:hAnsi="Calibri" w:cs="Calibri"/>
          <w:sz w:val="20"/>
          <w:szCs w:val="20"/>
        </w:rPr>
        <w:t xml:space="preserve"> będzie dostarczał do siedziby </w:t>
      </w:r>
      <w:r w:rsidRPr="00CA7014">
        <w:rPr>
          <w:rFonts w:ascii="Calibri" w:hAnsi="Calibri" w:cs="Calibri"/>
          <w:b/>
          <w:sz w:val="20"/>
          <w:szCs w:val="20"/>
        </w:rPr>
        <w:t xml:space="preserve">ZAMAWIAJĄCEGO </w:t>
      </w:r>
      <w:r w:rsidRPr="00CA7014">
        <w:rPr>
          <w:rFonts w:ascii="Calibri" w:hAnsi="Calibri" w:cs="Calibri"/>
          <w:sz w:val="20"/>
          <w:szCs w:val="20"/>
        </w:rPr>
        <w:t>przy  ul. Wołoskiej 5 najpóźniej w pierwszym dniu odbioru ( o którym mowa w 3 niniejszego załącznika) przez</w:t>
      </w:r>
      <w:r w:rsidRPr="00CA7014">
        <w:rPr>
          <w:rFonts w:ascii="Calibri" w:hAnsi="Calibri" w:cs="Calibri"/>
          <w:b/>
          <w:sz w:val="20"/>
          <w:szCs w:val="20"/>
        </w:rPr>
        <w:t xml:space="preserve"> WYKONAWCĘ</w:t>
      </w:r>
      <w:r w:rsidRPr="00CA7014">
        <w:rPr>
          <w:rFonts w:ascii="Calibri" w:hAnsi="Calibri" w:cs="Calibri"/>
          <w:sz w:val="20"/>
          <w:szCs w:val="20"/>
        </w:rPr>
        <w:t xml:space="preserve"> listów i przesyłek z siedziby </w:t>
      </w:r>
      <w:r w:rsidRPr="00CA7014">
        <w:rPr>
          <w:rFonts w:ascii="Calibri" w:hAnsi="Calibri" w:cs="Calibri"/>
          <w:b/>
          <w:sz w:val="20"/>
          <w:szCs w:val="20"/>
        </w:rPr>
        <w:t>ZAMAWIAJĄCEGO</w:t>
      </w:r>
      <w:r w:rsidRPr="00CA7014">
        <w:rPr>
          <w:rFonts w:ascii="Calibri" w:hAnsi="Calibri" w:cs="Calibri"/>
          <w:sz w:val="20"/>
          <w:szCs w:val="20"/>
        </w:rPr>
        <w:t xml:space="preserve"> następującym po dniu odbioru, którego potwierdzenia będą dotyczyły.   W przypadku przesyłek nadawanych „za potwierdzeniem odbioru” </w:t>
      </w:r>
      <w:r w:rsidRPr="00CA7014">
        <w:rPr>
          <w:rFonts w:ascii="Calibri" w:hAnsi="Calibri" w:cs="Calibri"/>
          <w:b/>
          <w:sz w:val="20"/>
          <w:szCs w:val="20"/>
        </w:rPr>
        <w:t>WYKONAWCA</w:t>
      </w:r>
      <w:r w:rsidRPr="00CA7014">
        <w:rPr>
          <w:rFonts w:ascii="Calibri" w:hAnsi="Calibri" w:cs="Calibri"/>
          <w:sz w:val="20"/>
          <w:szCs w:val="20"/>
        </w:rPr>
        <w:t xml:space="preserve"> będzie doręczał je na adres </w:t>
      </w:r>
      <w:r w:rsidRPr="00CA7014">
        <w:rPr>
          <w:rFonts w:ascii="Calibri" w:hAnsi="Calibri" w:cs="Calibri"/>
          <w:b/>
          <w:sz w:val="20"/>
          <w:szCs w:val="20"/>
        </w:rPr>
        <w:t>ZAMAWIAJĄCEGO</w:t>
      </w:r>
      <w:r w:rsidRPr="00CA7014">
        <w:rPr>
          <w:rFonts w:ascii="Calibri" w:hAnsi="Calibri" w:cs="Calibri"/>
          <w:sz w:val="20"/>
          <w:szCs w:val="20"/>
        </w:rPr>
        <w:t xml:space="preserve"> zgodnie z właściwością w Warszawie niezwłocznie po dokonaniu doręczenia przesyłki i otrzymaniu druku podpisanego przez odbiorcę.</w:t>
      </w:r>
    </w:p>
    <w:p w14:paraId="2A4DFFF6"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wpisywał przy każdej pozycji wykazanej w książce nadawczej / potwierdzeniach nadania, kwotę brutto będącą kosztem nadania danej przesyłki / paczki.</w:t>
      </w:r>
    </w:p>
    <w:p w14:paraId="0D6144EE"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doliczał do faktury opłaty pobierane za zwroty.</w:t>
      </w:r>
    </w:p>
    <w:p w14:paraId="679E19A7"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bookmarkStart w:id="129" w:name="_Hlk127279068"/>
      <w:r w:rsidRPr="00CA7014">
        <w:rPr>
          <w:rFonts w:ascii="Calibri" w:hAnsi="Calibri" w:cs="Calibri"/>
          <w:sz w:val="20"/>
          <w:szCs w:val="20"/>
        </w:rPr>
        <w:t xml:space="preserve">W przypadku nieobecności adresata przedstawiciel </w:t>
      </w:r>
      <w:r w:rsidRPr="00CA7014">
        <w:rPr>
          <w:rFonts w:ascii="Calibri" w:hAnsi="Calibri" w:cs="Calibri"/>
          <w:b/>
          <w:sz w:val="20"/>
          <w:szCs w:val="20"/>
        </w:rPr>
        <w:t>WYKONAWCY</w:t>
      </w:r>
      <w:r w:rsidRPr="00CA7014">
        <w:rPr>
          <w:rFonts w:ascii="Calibri" w:hAnsi="Calibri" w:cs="Calibri"/>
          <w:sz w:val="20"/>
          <w:szCs w:val="20"/>
        </w:rPr>
        <w:t xml:space="preserve"> pozostawia zawiadomienie (pierwsze awizo) o próbie dostarczenia przesyłki ze wskazaniem gdzie i kiedy adresat może odebrać list lub przesyłkę. Termin do odbioru przesyłki przez adresata wynosi 14 dni liczonych od dnia następnego po dniu pozostawienia awizo, w tym terminie przesyłka jest „awizowana” dwukrotnie. Po upływie terminu odbioru, przesyłka zwracana jest </w:t>
      </w:r>
      <w:r w:rsidRPr="00CA7014">
        <w:rPr>
          <w:rFonts w:ascii="Calibri" w:hAnsi="Calibri" w:cs="Calibri"/>
          <w:b/>
          <w:sz w:val="20"/>
          <w:szCs w:val="20"/>
        </w:rPr>
        <w:t>ZAMAWIAJĄCEMU</w:t>
      </w:r>
      <w:r w:rsidRPr="00CA7014">
        <w:rPr>
          <w:rFonts w:ascii="Calibri" w:hAnsi="Calibri" w:cs="Calibri"/>
          <w:sz w:val="20"/>
          <w:szCs w:val="20"/>
        </w:rPr>
        <w:t xml:space="preserve"> wraz z podaniem przyczyny nieodebrania przez adresata. Powyższe dotyczy usług listowych i paczkowych w obrocie krajowym. </w:t>
      </w:r>
    </w:p>
    <w:bookmarkEnd w:id="129"/>
    <w:p w14:paraId="374B088A" w14:textId="77777777" w:rsidR="00CA7014" w:rsidRPr="00CA7014" w:rsidRDefault="00CA7014" w:rsidP="00F35C23">
      <w:pPr>
        <w:numPr>
          <w:ilvl w:val="0"/>
          <w:numId w:val="187"/>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placówki pocztowe, do których będzie dostarczał przesyłki, paczki pocztowe znajdowały się w odległości nie większej niż 3 km od siedziby </w:t>
      </w:r>
      <w:r w:rsidRPr="00CA7014">
        <w:rPr>
          <w:rFonts w:ascii="Calibri" w:hAnsi="Calibri" w:cs="Calibri"/>
          <w:b/>
          <w:sz w:val="20"/>
          <w:szCs w:val="20"/>
        </w:rPr>
        <w:t>ZAMAWIAJĄCEGO</w:t>
      </w:r>
      <w:r w:rsidRPr="00CA7014">
        <w:rPr>
          <w:rFonts w:ascii="Calibri" w:hAnsi="Calibri" w:cs="Calibri"/>
          <w:sz w:val="20"/>
          <w:szCs w:val="20"/>
        </w:rPr>
        <w:t xml:space="preserve"> ( w Warszawie). </w:t>
      </w:r>
    </w:p>
    <w:p w14:paraId="54936D0C" w14:textId="77777777" w:rsidR="00CA7014" w:rsidRPr="00CA7014" w:rsidRDefault="00CA7014" w:rsidP="00F35C23">
      <w:pPr>
        <w:numPr>
          <w:ilvl w:val="0"/>
          <w:numId w:val="187"/>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wyznaczona placówka pocztowa przyjmowała jego listy i przesyłki bez konieczności stania w kolejce tj. umożliwiła ich zostawianie na zapleczu lub obsługę bez kolejki i bez konieczności pozostawania pracownika </w:t>
      </w:r>
      <w:r w:rsidRPr="00CA7014">
        <w:rPr>
          <w:rFonts w:ascii="Calibri" w:hAnsi="Calibri" w:cs="Calibri"/>
          <w:b/>
          <w:sz w:val="20"/>
          <w:szCs w:val="20"/>
        </w:rPr>
        <w:t xml:space="preserve">ZAMAWIAJĄCEGO </w:t>
      </w:r>
      <w:r w:rsidRPr="00CA7014">
        <w:rPr>
          <w:rFonts w:ascii="Calibri" w:hAnsi="Calibri" w:cs="Calibri"/>
          <w:sz w:val="20"/>
          <w:szCs w:val="20"/>
        </w:rPr>
        <w:t>w placówce pocztowej w trakcie rejestracji listów i przesyłek w systemie informatycznym.</w:t>
      </w:r>
    </w:p>
    <w:p w14:paraId="36CB5A2C"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Zlecenie wykonania usługi kurierskiej zgłaszane będzie przez </w:t>
      </w:r>
      <w:r w:rsidRPr="00CA7014">
        <w:rPr>
          <w:rFonts w:ascii="Calibri" w:hAnsi="Calibri" w:cs="Calibri"/>
          <w:b/>
          <w:sz w:val="20"/>
          <w:szCs w:val="20"/>
        </w:rPr>
        <w:t>ZMAWIAJĄCEGO</w:t>
      </w:r>
      <w:r w:rsidRPr="00CA7014">
        <w:rPr>
          <w:rFonts w:ascii="Calibri" w:hAnsi="Calibri" w:cs="Calibri"/>
          <w:sz w:val="20"/>
          <w:szCs w:val="20"/>
        </w:rPr>
        <w:t xml:space="preserve"> telefonicznie pod numerem linii firmowej, wskazanej przez Wykonawcę. Dowodem nadania przesyłki kurierskiej jest odcinek nalepki adresowej, podpisany przez pracownika </w:t>
      </w:r>
      <w:r w:rsidRPr="00CA7014">
        <w:rPr>
          <w:rFonts w:ascii="Calibri" w:hAnsi="Calibri" w:cs="Calibri"/>
          <w:b/>
          <w:sz w:val="20"/>
          <w:szCs w:val="20"/>
        </w:rPr>
        <w:t>WYKONAWCY.</w:t>
      </w:r>
    </w:p>
    <w:p w14:paraId="324F2AA5"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Zwroty </w:t>
      </w:r>
      <w:r w:rsidRPr="00CA7014">
        <w:rPr>
          <w:rFonts w:ascii="Calibri" w:hAnsi="Calibri" w:cs="Calibri"/>
          <w:b/>
          <w:sz w:val="20"/>
          <w:szCs w:val="20"/>
        </w:rPr>
        <w:t>WYKONAWCA</w:t>
      </w:r>
      <w:r w:rsidRPr="00CA7014">
        <w:rPr>
          <w:rFonts w:ascii="Calibri" w:hAnsi="Calibri" w:cs="Calibri"/>
          <w:sz w:val="20"/>
          <w:szCs w:val="20"/>
        </w:rPr>
        <w:t xml:space="preserve"> dostarczał będzie do siedziby </w:t>
      </w:r>
      <w:r w:rsidRPr="00CA7014">
        <w:rPr>
          <w:rFonts w:ascii="Calibri" w:hAnsi="Calibri" w:cs="Calibri"/>
          <w:b/>
          <w:sz w:val="20"/>
          <w:szCs w:val="20"/>
        </w:rPr>
        <w:t>ZAMAWIAJĄCEGO</w:t>
      </w:r>
      <w:r w:rsidRPr="00CA7014">
        <w:rPr>
          <w:rFonts w:ascii="Calibri" w:hAnsi="Calibri" w:cs="Calibri"/>
          <w:sz w:val="20"/>
          <w:szCs w:val="20"/>
        </w:rPr>
        <w:t xml:space="preserve"> analogicznie do miasta nadania w Warszawie </w:t>
      </w:r>
      <w:r w:rsidRPr="00CA7014">
        <w:rPr>
          <w:rFonts w:ascii="Calibri" w:hAnsi="Calibri" w:cs="Calibri"/>
          <w:b/>
          <w:sz w:val="20"/>
          <w:szCs w:val="20"/>
        </w:rPr>
        <w:t>ZAMAWIAJĄCY</w:t>
      </w:r>
      <w:r w:rsidRPr="00CA7014">
        <w:rPr>
          <w:rFonts w:ascii="Calibri" w:hAnsi="Calibri" w:cs="Calibri"/>
          <w:sz w:val="20"/>
          <w:szCs w:val="20"/>
        </w:rPr>
        <w:t xml:space="preserve"> wymaga, aby </w:t>
      </w:r>
      <w:r w:rsidRPr="00CA7014">
        <w:rPr>
          <w:rFonts w:ascii="Calibri" w:hAnsi="Calibri" w:cs="Calibri"/>
          <w:b/>
          <w:sz w:val="20"/>
          <w:szCs w:val="20"/>
        </w:rPr>
        <w:t>WYKONAWCA</w:t>
      </w:r>
      <w:r w:rsidRPr="00CA7014">
        <w:rPr>
          <w:rFonts w:ascii="Calibri" w:hAnsi="Calibri" w:cs="Calibri"/>
          <w:sz w:val="20"/>
          <w:szCs w:val="20"/>
        </w:rPr>
        <w:t xml:space="preserve"> dysponował na terenie administracyjnym miast Warszawy, przynajmniej jedną placówką pocztową w Warszawie pocztową czynną w dni powszednie do </w:t>
      </w:r>
      <w:r w:rsidRPr="00CA7014">
        <w:rPr>
          <w:rFonts w:ascii="Calibri" w:hAnsi="Calibri" w:cs="Calibri"/>
          <w:sz w:val="20"/>
          <w:szCs w:val="20"/>
        </w:rPr>
        <w:lastRenderedPageBreak/>
        <w:t>godziny 24:00.</w:t>
      </w:r>
      <w:r w:rsidRPr="00CA7014">
        <w:rPr>
          <w:rFonts w:ascii="Calibri" w:hAnsi="Calibri" w:cs="Calibri"/>
          <w:b/>
          <w:sz w:val="20"/>
          <w:szCs w:val="20"/>
        </w:rPr>
        <w:t xml:space="preserve"> WYKONAWCA</w:t>
      </w:r>
      <w:r w:rsidRPr="00CA7014">
        <w:rPr>
          <w:rFonts w:ascii="Calibri" w:hAnsi="Calibri" w:cs="Calibri"/>
          <w:sz w:val="20"/>
          <w:szCs w:val="20"/>
        </w:rPr>
        <w:t xml:space="preserve"> umożliwi, w razie konieczności, </w:t>
      </w:r>
      <w:r w:rsidRPr="00CA7014">
        <w:rPr>
          <w:rFonts w:ascii="Calibri" w:hAnsi="Calibri" w:cs="Calibri"/>
          <w:b/>
          <w:sz w:val="20"/>
          <w:szCs w:val="20"/>
        </w:rPr>
        <w:t>ZAMAWIAJĄCEMU</w:t>
      </w:r>
      <w:r w:rsidRPr="00CA7014">
        <w:rPr>
          <w:rFonts w:ascii="Calibri" w:hAnsi="Calibri" w:cs="Calibri"/>
          <w:sz w:val="20"/>
          <w:szCs w:val="20"/>
        </w:rPr>
        <w:t xml:space="preserve"> nadanie w tej placówce poczty po godzinie 16: 00 w sposób bezgotówkowy (na podstawie zawartej umowy).</w:t>
      </w:r>
    </w:p>
    <w:p w14:paraId="2223BB8F"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bookmarkStart w:id="130" w:name="_Hlk127280047"/>
      <w:r w:rsidRPr="00CA7014">
        <w:rPr>
          <w:rFonts w:ascii="Calibri" w:hAnsi="Calibri" w:cs="Calibri"/>
          <w:b/>
          <w:sz w:val="20"/>
          <w:szCs w:val="20"/>
        </w:rPr>
        <w:t>ZAMAWIAJĄCY</w:t>
      </w:r>
      <w:r w:rsidRPr="00CA7014">
        <w:rPr>
          <w:rFonts w:ascii="Calibri" w:hAnsi="Calibri" w:cs="Calibri"/>
          <w:sz w:val="20"/>
          <w:szCs w:val="20"/>
        </w:rPr>
        <w:t xml:space="preserve"> zobowiązuje się korzystać z uzgodnionego z </w:t>
      </w:r>
      <w:r w:rsidRPr="00CA7014">
        <w:rPr>
          <w:rFonts w:ascii="Calibri" w:hAnsi="Calibri" w:cs="Calibri"/>
          <w:b/>
          <w:sz w:val="20"/>
          <w:szCs w:val="20"/>
        </w:rPr>
        <w:t>WYKONAWCĄ</w:t>
      </w:r>
      <w:r w:rsidRPr="00CA7014">
        <w:rPr>
          <w:rFonts w:ascii="Calibri" w:hAnsi="Calibri" w:cs="Calibri"/>
          <w:sz w:val="20"/>
          <w:szCs w:val="20"/>
        </w:rPr>
        <w:t xml:space="preserve"> wzoru druku potwierdzenia odbioru, przy czym wszelkie wymagane oznaczenia przesyłek rejestrowanych i priorytetowych oraz druki wymagane do nadania przesyłek rejestrowanych muszą być zapewnione przez </w:t>
      </w:r>
      <w:r w:rsidRPr="00CA7014">
        <w:rPr>
          <w:rFonts w:ascii="Calibri" w:hAnsi="Calibri" w:cs="Calibri"/>
          <w:b/>
          <w:sz w:val="20"/>
          <w:szCs w:val="20"/>
        </w:rPr>
        <w:t>WYKONAWCĘ</w:t>
      </w:r>
      <w:r w:rsidRPr="00CA7014">
        <w:rPr>
          <w:rFonts w:ascii="Calibri" w:hAnsi="Calibri" w:cs="Calibri"/>
          <w:sz w:val="20"/>
          <w:szCs w:val="20"/>
        </w:rPr>
        <w:t xml:space="preserve"> i być dostępne dla </w:t>
      </w:r>
      <w:r w:rsidRPr="00CA7014">
        <w:rPr>
          <w:rFonts w:ascii="Calibri" w:hAnsi="Calibri" w:cs="Calibri"/>
          <w:b/>
          <w:sz w:val="20"/>
          <w:szCs w:val="20"/>
        </w:rPr>
        <w:t>ZAMAWIAJĄCEGO</w:t>
      </w:r>
      <w:r w:rsidRPr="00CA7014">
        <w:rPr>
          <w:rFonts w:ascii="Calibri" w:hAnsi="Calibri" w:cs="Calibri"/>
          <w:sz w:val="20"/>
          <w:szCs w:val="20"/>
        </w:rPr>
        <w:t xml:space="preserve"> w placówce pocztowej, wskazanej w umowie jako miejsce nadania oraz miejsce dodatkowego nadania. </w:t>
      </w:r>
    </w:p>
    <w:p w14:paraId="4FDF1897" w14:textId="77777777" w:rsidR="00CA7014" w:rsidRPr="00CA7014" w:rsidRDefault="00CA7014" w:rsidP="00F35C23">
      <w:pPr>
        <w:numPr>
          <w:ilvl w:val="0"/>
          <w:numId w:val="187"/>
        </w:numPr>
        <w:autoSpaceDN w:val="0"/>
        <w:adjustRightInd w:val="0"/>
        <w:spacing w:line="320" w:lineRule="atLeast"/>
        <w:jc w:val="both"/>
        <w:rPr>
          <w:rFonts w:ascii="Calibri" w:hAnsi="Calibri" w:cs="Calibri"/>
          <w:sz w:val="20"/>
          <w:szCs w:val="20"/>
        </w:rPr>
      </w:pPr>
      <w:bookmarkStart w:id="131" w:name="_Hlk127280214"/>
      <w:r w:rsidRPr="00CA7014">
        <w:rPr>
          <w:rFonts w:ascii="Calibri" w:hAnsi="Calibri" w:cs="Calibri"/>
          <w:b/>
          <w:sz w:val="20"/>
          <w:szCs w:val="20"/>
        </w:rPr>
        <w:t xml:space="preserve">ZAMAWIAJĄCY </w:t>
      </w:r>
      <w:r w:rsidRPr="00CA7014">
        <w:rPr>
          <w:rFonts w:ascii="Calibri" w:hAnsi="Calibri" w:cs="Calibri"/>
          <w:sz w:val="20"/>
          <w:szCs w:val="20"/>
        </w:rPr>
        <w:t>że nie będzie wymagał realizacji usługi potwierdzenia odbioru do przesyłek rejestrowanych wysyłanych do Brazylii, Danii i Wielkiej Brytanii oraz Irlandii Płn. oraz nie będzie wymagał potwierdzenia odbioru do paczek pocztowych wysyłanych do Kanady i Szwecji.</w:t>
      </w:r>
    </w:p>
    <w:bookmarkEnd w:id="130"/>
    <w:bookmarkEnd w:id="131"/>
    <w:p w14:paraId="3CBF492C" w14:textId="77777777" w:rsidR="00CA7014" w:rsidRPr="00CA7014" w:rsidRDefault="00CA7014" w:rsidP="00CA7014">
      <w:pPr>
        <w:autoSpaceDN w:val="0"/>
        <w:adjustRightInd w:val="0"/>
        <w:spacing w:line="320" w:lineRule="atLeast"/>
        <w:jc w:val="both"/>
        <w:rPr>
          <w:rFonts w:ascii="Calibri" w:hAnsi="Calibri" w:cs="Calibri"/>
          <w:sz w:val="20"/>
          <w:szCs w:val="20"/>
        </w:rPr>
      </w:pPr>
    </w:p>
    <w:p w14:paraId="1167018B" w14:textId="77777777" w:rsidR="00CA7014" w:rsidRPr="00CA7014" w:rsidRDefault="00CA7014" w:rsidP="00CA7014">
      <w:pPr>
        <w:spacing w:line="320" w:lineRule="atLeast"/>
        <w:jc w:val="center"/>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37B2DBD5" w14:textId="77777777" w:rsidR="00CA7014" w:rsidRPr="00CA7014" w:rsidRDefault="00CA7014" w:rsidP="00CA7014">
      <w:pPr>
        <w:spacing w:line="320" w:lineRule="atLeast"/>
        <w:rPr>
          <w:rFonts w:ascii="Calibri" w:hAnsi="Calibri" w:cs="Calibri"/>
          <w:b/>
          <w:sz w:val="20"/>
          <w:szCs w:val="20"/>
        </w:rPr>
      </w:pPr>
    </w:p>
    <w:p w14:paraId="63A845E8"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498EB2B7"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2 do umowy nr ……………/2024/ORPEG z dnia …………..2024 r.</w:t>
      </w:r>
    </w:p>
    <w:p w14:paraId="026B03B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14:paraId="5E7AC9F7" w14:textId="77777777" w:rsidR="00CA7014" w:rsidRPr="00CA7014" w:rsidRDefault="00CA7014" w:rsidP="00CA7014">
      <w:pPr>
        <w:spacing w:line="320" w:lineRule="atLeast"/>
        <w:jc w:val="both"/>
        <w:rPr>
          <w:rFonts w:ascii="Calibri" w:hAnsi="Calibri" w:cs="Calibri"/>
          <w:b/>
          <w:sz w:val="20"/>
          <w:szCs w:val="20"/>
        </w:rPr>
      </w:pPr>
    </w:p>
    <w:p w14:paraId="27A2E8F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2FCF38B9" w14:textId="77777777" w:rsidR="00CA7014" w:rsidRPr="00CA7014" w:rsidRDefault="00CA7014" w:rsidP="00F35C23">
      <w:pPr>
        <w:numPr>
          <w:ilvl w:val="0"/>
          <w:numId w:val="145"/>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w:t>
      </w:r>
      <w:proofErr w:type="spellStart"/>
      <w:r w:rsidRPr="00CA7014">
        <w:rPr>
          <w:rFonts w:ascii="Calibri" w:hAnsi="Calibri" w:cs="Calibri"/>
          <w:bCs/>
          <w:sz w:val="20"/>
          <w:szCs w:val="20"/>
        </w:rPr>
        <w:t>ust.1</w:t>
      </w:r>
      <w:proofErr w:type="spellEnd"/>
      <w:r w:rsidRPr="00CA7014">
        <w:rPr>
          <w:rFonts w:ascii="Calibri" w:hAnsi="Calibri" w:cs="Calibri"/>
          <w:bCs/>
          <w:sz w:val="20"/>
          <w:szCs w:val="20"/>
        </w:rPr>
        <w:t xml:space="preserve"> oraz zał. nr 4 do umowy.</w:t>
      </w:r>
    </w:p>
    <w:p w14:paraId="3BBFDC83" w14:textId="77777777" w:rsidR="00CA7014" w:rsidRPr="00CA7014" w:rsidRDefault="00CA7014" w:rsidP="00F35C23">
      <w:pPr>
        <w:numPr>
          <w:ilvl w:val="0"/>
          <w:numId w:val="145"/>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14:paraId="4A7B561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§2.</w:t>
      </w:r>
    </w:p>
    <w:p w14:paraId="78A3B681" w14:textId="77777777" w:rsidR="00CA7014" w:rsidRPr="00CA7014" w:rsidRDefault="00CA7014" w:rsidP="00F35C23">
      <w:pPr>
        <w:numPr>
          <w:ilvl w:val="0"/>
          <w:numId w:val="195"/>
        </w:numPr>
        <w:spacing w:line="320" w:lineRule="atLeast"/>
        <w:jc w:val="both"/>
        <w:rPr>
          <w:rFonts w:ascii="Calibri" w:hAnsi="Calibri" w:cs="Calibri"/>
          <w:sz w:val="20"/>
          <w:szCs w:val="20"/>
        </w:rPr>
      </w:pPr>
      <w:r w:rsidRPr="00CA7014">
        <w:rPr>
          <w:rFonts w:ascii="Calibri" w:hAnsi="Calibri" w:cs="Calibri"/>
          <w:sz w:val="20"/>
          <w:szCs w:val="20"/>
        </w:rPr>
        <w:t>W przypadku przesyłek powodujących wyprowadzenie towaru z obszaru celnego Wspólnoty</w:t>
      </w:r>
      <w:r w:rsidRPr="00CA7014">
        <w:rPr>
          <w:rFonts w:ascii="Calibri" w:hAnsi="Calibri" w:cs="Calibri"/>
          <w:b/>
          <w:sz w:val="20"/>
          <w:szCs w:val="20"/>
        </w:rPr>
        <w:t xml:space="preserve"> ZAMAWIAJĄCY</w:t>
      </w:r>
      <w:r w:rsidRPr="00CA7014">
        <w:rPr>
          <w:rFonts w:ascii="Calibri" w:hAnsi="Calibri" w:cs="Calibri"/>
          <w:sz w:val="20"/>
          <w:szCs w:val="20"/>
        </w:rPr>
        <w:t xml:space="preserve"> obowiązany jest przestrzegać przepisów prawa wspólnotowego oraz ustawy z dnia 19 marca 2004 roku Prawo celne), a także rozporządzenia Ministra Finansów z dnia 22 kwietnia 2004 roku w sprawie szczegółowych wymogów, jakie powinno spełniać zgłoszenie celne,  rozporządzenia Ministra Finansów z dnia 8 września 2016 r. roku w sprawie zgłoszeń celnych (a także rozporządzenia Ministra Finansów z dnia 17 sierpnia 2016 roku w sprawie w sprawie zgłoszeń celnych w obrocie pocztowym </w:t>
      </w:r>
    </w:p>
    <w:p w14:paraId="3B9D6B80" w14:textId="77777777" w:rsidR="00CA7014" w:rsidRPr="00CA7014" w:rsidRDefault="00CA7014" w:rsidP="00CA7014">
      <w:pPr>
        <w:spacing w:line="320" w:lineRule="atLeast"/>
        <w:ind w:left="4248"/>
        <w:jc w:val="both"/>
        <w:rPr>
          <w:rFonts w:ascii="Calibri" w:hAnsi="Calibri" w:cs="Calibri"/>
          <w:b/>
          <w:sz w:val="20"/>
          <w:szCs w:val="20"/>
        </w:rPr>
      </w:pPr>
      <w:r w:rsidRPr="00CA7014">
        <w:rPr>
          <w:rFonts w:ascii="Calibri" w:hAnsi="Calibri" w:cs="Calibri"/>
          <w:b/>
          <w:sz w:val="20"/>
          <w:szCs w:val="20"/>
        </w:rPr>
        <w:t xml:space="preserve">          § 3.</w:t>
      </w:r>
    </w:p>
    <w:p w14:paraId="2131D210"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14:paraId="0F546B02" w14:textId="77777777" w:rsidR="00CA7014" w:rsidRPr="00CA7014" w:rsidRDefault="00CA7014" w:rsidP="00F35C23">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14:paraId="3499F23C" w14:textId="77777777" w:rsidR="00CA7014" w:rsidRPr="00CA7014" w:rsidRDefault="00CA7014" w:rsidP="00F35C23">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w:t>
      </w:r>
      <w:proofErr w:type="spellStart"/>
      <w:r w:rsidRPr="00CA7014">
        <w:rPr>
          <w:rFonts w:ascii="Calibri" w:hAnsi="Calibri" w:cs="Calibri"/>
          <w:sz w:val="20"/>
          <w:szCs w:val="20"/>
        </w:rPr>
        <w:t>PRIORITAIRE</w:t>
      </w:r>
      <w:proofErr w:type="spellEnd"/>
      <w:r w:rsidRPr="00CA7014">
        <w:rPr>
          <w:rFonts w:ascii="Calibri" w:hAnsi="Calibri" w:cs="Calibri"/>
          <w:sz w:val="20"/>
          <w:szCs w:val="20"/>
        </w:rPr>
        <w:t>”,</w:t>
      </w:r>
    </w:p>
    <w:p w14:paraId="10EEBEB8" w14:textId="77777777" w:rsidR="00CA7014" w:rsidRPr="00CA7014" w:rsidRDefault="00CA7014" w:rsidP="00F35C23">
      <w:pPr>
        <w:numPr>
          <w:ilvl w:val="0"/>
          <w:numId w:val="146"/>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14:paraId="321740EE" w14:textId="77777777" w:rsidR="00CA7014" w:rsidRPr="00CA7014" w:rsidRDefault="00CA7014" w:rsidP="00CA7014">
      <w:pPr>
        <w:spacing w:line="320" w:lineRule="atLeast"/>
        <w:jc w:val="center"/>
        <w:rPr>
          <w:rFonts w:ascii="Calibri" w:hAnsi="Calibri" w:cs="Calibri"/>
          <w:b/>
          <w:sz w:val="20"/>
          <w:szCs w:val="20"/>
        </w:rPr>
      </w:pPr>
    </w:p>
    <w:p w14:paraId="4122CB1E" w14:textId="77777777" w:rsidR="00CA7014" w:rsidRPr="00CA7014" w:rsidRDefault="00CA7014" w:rsidP="00CA7014">
      <w:pPr>
        <w:spacing w:line="320" w:lineRule="atLeast"/>
        <w:jc w:val="center"/>
        <w:rPr>
          <w:rFonts w:ascii="Calibri" w:hAnsi="Calibri" w:cs="Calibri"/>
          <w:b/>
          <w:sz w:val="20"/>
          <w:szCs w:val="20"/>
        </w:rPr>
      </w:pPr>
      <w:bookmarkStart w:id="132" w:name="_Hlk129852484"/>
      <w:r w:rsidRPr="00CA7014">
        <w:rPr>
          <w:rFonts w:ascii="Calibri" w:hAnsi="Calibri" w:cs="Calibri"/>
          <w:b/>
          <w:sz w:val="20"/>
          <w:szCs w:val="20"/>
        </w:rPr>
        <w:t>OPŁATA POBRANA</w:t>
      </w:r>
    </w:p>
    <w:p w14:paraId="6ED723E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xml:space="preserve"> </w:t>
      </w:r>
      <w:proofErr w:type="spellStart"/>
      <w:r w:rsidRPr="00CA7014">
        <w:rPr>
          <w:rFonts w:ascii="Calibri" w:hAnsi="Calibri" w:cs="Calibri"/>
          <w:b/>
          <w:sz w:val="20"/>
          <w:szCs w:val="20"/>
        </w:rPr>
        <w:t>TAXE</w:t>
      </w:r>
      <w:proofErr w:type="spellEnd"/>
      <w:r w:rsidRPr="00CA7014">
        <w:rPr>
          <w:rFonts w:ascii="Calibri" w:hAnsi="Calibri" w:cs="Calibri"/>
          <w:b/>
          <w:sz w:val="20"/>
          <w:szCs w:val="20"/>
        </w:rPr>
        <w:t xml:space="preserve"> </w:t>
      </w:r>
      <w:proofErr w:type="spellStart"/>
      <w:r w:rsidRPr="00CA7014">
        <w:rPr>
          <w:rFonts w:ascii="Calibri" w:hAnsi="Calibri" w:cs="Calibri"/>
          <w:b/>
          <w:sz w:val="20"/>
          <w:szCs w:val="20"/>
        </w:rPr>
        <w:t>PERÇUE</w:t>
      </w:r>
      <w:proofErr w:type="spellEnd"/>
      <w:r w:rsidRPr="00CA7014">
        <w:rPr>
          <w:rFonts w:ascii="Calibri" w:hAnsi="Calibri" w:cs="Calibri"/>
          <w:b/>
          <w:sz w:val="20"/>
          <w:szCs w:val="20"/>
        </w:rPr>
        <w:t xml:space="preserve"> – </w:t>
      </w:r>
      <w:proofErr w:type="spellStart"/>
      <w:r w:rsidRPr="00CA7014">
        <w:rPr>
          <w:rFonts w:ascii="Calibri" w:hAnsi="Calibri" w:cs="Calibri"/>
          <w:b/>
          <w:sz w:val="20"/>
          <w:szCs w:val="20"/>
        </w:rPr>
        <w:t>POLOGNE</w:t>
      </w:r>
      <w:proofErr w:type="spellEnd"/>
    </w:p>
    <w:p w14:paraId="4E882A6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umowa  z ………………. ID nr ……………………</w:t>
      </w:r>
    </w:p>
    <w:p w14:paraId="58CEBB8E" w14:textId="77777777" w:rsidR="00CA7014" w:rsidRPr="00CA7014" w:rsidRDefault="00CA7014" w:rsidP="00CA7014">
      <w:pPr>
        <w:spacing w:line="320" w:lineRule="atLeast"/>
        <w:jc w:val="center"/>
        <w:rPr>
          <w:rFonts w:ascii="Calibri" w:hAnsi="Calibri" w:cs="Calibri"/>
          <w:b/>
          <w:sz w:val="20"/>
          <w:szCs w:val="20"/>
        </w:rPr>
      </w:pPr>
    </w:p>
    <w:bookmarkEnd w:id="132"/>
    <w:p w14:paraId="0DFE1B25"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14:paraId="686404C6" w14:textId="77777777" w:rsidR="00CA7014" w:rsidRPr="00CA7014" w:rsidRDefault="00CA7014" w:rsidP="00F35C23">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 oraz wypełniania zestawienia ilościowego dla przesyłek nierejestrowanych zgodnie ze wzorem stanowiącym załącznik nr 6</w:t>
      </w:r>
    </w:p>
    <w:p w14:paraId="601811D2" w14:textId="77777777" w:rsidR="00CA7014" w:rsidRPr="00CA7014" w:rsidRDefault="00CA7014" w:rsidP="00F35C23">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14:paraId="167082BA" w14:textId="77777777" w:rsidR="00CA7014" w:rsidRPr="00CA7014" w:rsidRDefault="00CA7014" w:rsidP="00CA7014">
      <w:pPr>
        <w:spacing w:line="320" w:lineRule="atLeast"/>
        <w:ind w:left="4248" w:hanging="4248"/>
        <w:jc w:val="center"/>
        <w:rPr>
          <w:rFonts w:ascii="Calibri" w:hAnsi="Calibri" w:cs="Calibri"/>
          <w:b/>
          <w:sz w:val="20"/>
          <w:szCs w:val="20"/>
        </w:rPr>
      </w:pPr>
    </w:p>
    <w:p w14:paraId="7553E073"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14:paraId="2DD6958A"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14:paraId="1C33890E"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potwierdzania w pocztowej książce nadawczej przyjętych do wyekspediowania, w kraju i za granicę, rejestrowanych przesyłek listowych i paczek, w podziale na poszczególne kategorie wagowe, wynikające z formularza ofertowego,</w:t>
      </w:r>
    </w:p>
    <w:p w14:paraId="001DA13A"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14:paraId="0BBED7F5"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w:t>
      </w:r>
    </w:p>
    <w:p w14:paraId="336F9A16"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wysyłania przesyłek priorytetowych, przeznaczonych za granicę, w miarę możliwości najbliższymi połączeniami lotniczymi,</w:t>
      </w:r>
    </w:p>
    <w:p w14:paraId="5B771C2B"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lastRenderedPageBreak/>
        <w:t xml:space="preserve">udostępnienia, o ile posiada systemu elektronicznej książki nadawczej </w:t>
      </w:r>
      <w:r w:rsidRPr="00CA7014">
        <w:rPr>
          <w:rFonts w:ascii="Calibri" w:hAnsi="Calibri" w:cs="Calibri"/>
          <w:b/>
          <w:sz w:val="20"/>
          <w:szCs w:val="20"/>
        </w:rPr>
        <w:t>WYKONAWCY</w:t>
      </w:r>
      <w:r w:rsidRPr="00CA7014">
        <w:rPr>
          <w:rFonts w:ascii="Calibri" w:hAnsi="Calibri" w:cs="Calibri"/>
          <w:sz w:val="20"/>
          <w:szCs w:val="20"/>
        </w:rPr>
        <w:t xml:space="preserve"> – (jeżeli posiada) e-nadawca,</w:t>
      </w:r>
    </w:p>
    <w:p w14:paraId="03807494"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udostępniania </w:t>
      </w:r>
      <w:r w:rsidRPr="00CA7014">
        <w:rPr>
          <w:rFonts w:ascii="Calibri" w:hAnsi="Calibri" w:cs="Calibri"/>
          <w:b/>
          <w:sz w:val="20"/>
          <w:szCs w:val="20"/>
        </w:rPr>
        <w:t>ZAMAWIAJĄCEMU</w:t>
      </w:r>
      <w:r w:rsidRPr="00CA7014">
        <w:rPr>
          <w:rFonts w:ascii="Calibri" w:hAnsi="Calibri" w:cs="Calibri"/>
          <w:sz w:val="20"/>
          <w:szCs w:val="20"/>
        </w:rPr>
        <w:t xml:space="preserve"> w programie MS Excel zestawienia do każdej faktury zawierającego wykaz przesyłek (listów i paczek) nadanych przez Zamawiającego i  zwróconych do Zamawiającego ze wskazaniem przy każdej pozycji adresata i kosztu przesyłki, w terminie nie później niż w dniu dostarczenia faktury, którego zestawienie dotyczy</w:t>
      </w:r>
    </w:p>
    <w:p w14:paraId="7205108E" w14:textId="77777777" w:rsidR="00CA7014" w:rsidRPr="00CA7014" w:rsidRDefault="00CA7014" w:rsidP="00F35C23">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 xml:space="preserve">dostarczania każdorazowo </w:t>
      </w:r>
      <w:proofErr w:type="spellStart"/>
      <w:r w:rsidRPr="00CA7014">
        <w:rPr>
          <w:rFonts w:ascii="Calibri" w:hAnsi="Calibri" w:cs="Calibri"/>
          <w:b/>
          <w:sz w:val="20"/>
          <w:szCs w:val="20"/>
        </w:rPr>
        <w:t>ZAMAWIAJACEMU</w:t>
      </w:r>
      <w:proofErr w:type="spellEnd"/>
      <w:r w:rsidRPr="00CA7014">
        <w:rPr>
          <w:rFonts w:ascii="Calibri" w:hAnsi="Calibri" w:cs="Calibri"/>
          <w:b/>
          <w:sz w:val="20"/>
          <w:szCs w:val="20"/>
        </w:rPr>
        <w:t xml:space="preserve"> </w:t>
      </w:r>
      <w:r w:rsidRPr="00CA7014">
        <w:rPr>
          <w:rFonts w:ascii="Calibri" w:hAnsi="Calibri" w:cs="Calibri"/>
          <w:sz w:val="20"/>
          <w:szCs w:val="20"/>
        </w:rPr>
        <w:t>(do siedziby Zamawiającego) oryginału dokumentu potwierdzającego poniesienie opłaty celnej tj. faktury lub karty należnościowej lub dokumentu równoważnego.</w:t>
      </w:r>
    </w:p>
    <w:p w14:paraId="4758F9AB"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14:paraId="3B6EE61F" w14:textId="77777777" w:rsidR="00CA7014" w:rsidRPr="00CA7014" w:rsidRDefault="00CA7014" w:rsidP="00F35C23">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ZAMAWIAJĄCEGO</w:t>
      </w:r>
      <w:r w:rsidRPr="00CA7014">
        <w:rPr>
          <w:rFonts w:ascii="Calibri" w:hAnsi="Calibri" w:cs="Calibri"/>
          <w:sz w:val="20"/>
          <w:szCs w:val="20"/>
        </w:rPr>
        <w:t xml:space="preserve"> w terminie późniejszym niż dzień nadania przesyłek. </w:t>
      </w:r>
    </w:p>
    <w:p w14:paraId="287EF44D" w14:textId="77777777" w:rsidR="00CA7014" w:rsidRPr="00CA7014" w:rsidRDefault="00CA7014" w:rsidP="00F35C23">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14:paraId="296EFAED" w14:textId="77777777" w:rsidR="00CA7014" w:rsidRPr="00CA7014" w:rsidRDefault="00CA7014" w:rsidP="00CA7014">
      <w:pPr>
        <w:spacing w:line="320" w:lineRule="atLeast"/>
        <w:ind w:left="4248" w:hanging="4248"/>
        <w:jc w:val="center"/>
        <w:rPr>
          <w:rFonts w:ascii="Calibri" w:hAnsi="Calibri" w:cs="Calibri"/>
          <w:b/>
          <w:sz w:val="20"/>
          <w:szCs w:val="20"/>
        </w:rPr>
      </w:pPr>
    </w:p>
    <w:p w14:paraId="219D1E7B" w14:textId="77777777" w:rsidR="00CA7014" w:rsidRPr="00CA7014" w:rsidRDefault="00CA7014" w:rsidP="00CA7014">
      <w:pPr>
        <w:spacing w:line="320" w:lineRule="atLeast"/>
        <w:ind w:left="4248" w:hanging="4248"/>
        <w:jc w:val="center"/>
        <w:rPr>
          <w:rFonts w:ascii="Calibri" w:hAnsi="Calibri" w:cs="Calibri"/>
          <w:b/>
          <w:sz w:val="20"/>
          <w:szCs w:val="20"/>
        </w:rPr>
      </w:pPr>
      <w:bookmarkStart w:id="133" w:name="_Hlk129850792"/>
      <w:r w:rsidRPr="00CA7014">
        <w:rPr>
          <w:rFonts w:ascii="Calibri" w:hAnsi="Calibri" w:cs="Calibri"/>
          <w:b/>
          <w:sz w:val="20"/>
          <w:szCs w:val="20"/>
        </w:rPr>
        <w:t>§ 6.</w:t>
      </w:r>
    </w:p>
    <w:bookmarkEnd w:id="133"/>
    <w:p w14:paraId="23A719FF" w14:textId="77777777" w:rsidR="00CA7014" w:rsidRPr="00CA7014" w:rsidRDefault="00CA7014" w:rsidP="00F35C23">
      <w:pPr>
        <w:numPr>
          <w:ilvl w:val="0"/>
          <w:numId w:val="196"/>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14:paraId="5C9CFFC9" w14:textId="77777777" w:rsidR="00CA7014" w:rsidRPr="00CA7014" w:rsidRDefault="00CA7014" w:rsidP="00F35C23">
      <w:pPr>
        <w:numPr>
          <w:ilvl w:val="0"/>
          <w:numId w:val="196"/>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na podstawie dokumentów nadawczych oraz cen z formularza cenowego ofertowego, stanowiącego załącznik nr 4 do niniejszej umowy.</w:t>
      </w:r>
    </w:p>
    <w:p w14:paraId="0E0DAC0C" w14:textId="77777777" w:rsidR="00CA7014" w:rsidRPr="00CA7014" w:rsidRDefault="00CA7014" w:rsidP="00F35C23">
      <w:pPr>
        <w:numPr>
          <w:ilvl w:val="0"/>
          <w:numId w:val="196"/>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14:paraId="3D8DFCA9" w14:textId="77777777" w:rsidR="00CA7014" w:rsidRPr="00CA7014" w:rsidRDefault="00CA7014" w:rsidP="00F35C23">
      <w:pPr>
        <w:numPr>
          <w:ilvl w:val="0"/>
          <w:numId w:val="196"/>
        </w:numPr>
        <w:spacing w:line="320" w:lineRule="atLeast"/>
        <w:jc w:val="both"/>
        <w:rPr>
          <w:rFonts w:ascii="Calibri" w:hAnsi="Calibri" w:cs="Calibri"/>
          <w:sz w:val="20"/>
          <w:szCs w:val="20"/>
        </w:rPr>
      </w:pPr>
      <w:bookmarkStart w:id="134" w:name="_Hlk127277699"/>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w:t>
      </w:r>
    </w:p>
    <w:bookmarkEnd w:id="134"/>
    <w:p w14:paraId="0B22B0FF" w14:textId="77777777" w:rsidR="00CA7014" w:rsidRPr="00CA7014" w:rsidRDefault="00CA7014" w:rsidP="00F35C23">
      <w:pPr>
        <w:numPr>
          <w:ilvl w:val="0"/>
          <w:numId w:val="196"/>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w:t>
      </w:r>
      <w:r w:rsidRPr="00CA7014">
        <w:rPr>
          <w:rFonts w:ascii="Calibri" w:hAnsi="Calibri" w:cs="Calibri"/>
          <w:b/>
          <w:sz w:val="20"/>
          <w:szCs w:val="20"/>
        </w:rPr>
        <w:t>ZAMAWIAJĄCEGO</w:t>
      </w:r>
      <w:r w:rsidRPr="00CA7014">
        <w:rPr>
          <w:rFonts w:ascii="Calibri" w:hAnsi="Calibri" w:cs="Calibri"/>
          <w:sz w:val="20"/>
          <w:szCs w:val="20"/>
        </w:rPr>
        <w:t xml:space="preserve"> prawidłowo wystawionej faktury VAT. </w:t>
      </w:r>
    </w:p>
    <w:p w14:paraId="4CECD2B2" w14:textId="77777777" w:rsidR="00CA7014" w:rsidRPr="00CA7014" w:rsidRDefault="00CA7014" w:rsidP="00F35C23">
      <w:pPr>
        <w:numPr>
          <w:ilvl w:val="0"/>
          <w:numId w:val="196"/>
        </w:numPr>
        <w:spacing w:line="320" w:lineRule="atLeast"/>
        <w:rPr>
          <w:rFonts w:ascii="Calibri" w:hAnsi="Calibri" w:cs="Calibri"/>
          <w:b/>
          <w:sz w:val="20"/>
          <w:szCs w:val="20"/>
        </w:rPr>
      </w:pPr>
      <w:bookmarkStart w:id="135" w:name="_Hlk129850806"/>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sidRPr="00CA7014">
        <w:rPr>
          <w:rFonts w:ascii="Calibri" w:hAnsi="Calibri" w:cs="Calibri"/>
          <w:b/>
          <w:sz w:val="20"/>
          <w:szCs w:val="20"/>
        </w:rPr>
        <w:t>nr ………………………………..</w:t>
      </w:r>
      <w:r w:rsidRPr="00CA7014">
        <w:rPr>
          <w:rFonts w:ascii="Calibri" w:hAnsi="Calibri" w:cs="Calibri"/>
          <w:sz w:val="20"/>
          <w:szCs w:val="20"/>
        </w:rPr>
        <w:t>podając tytułu wpłaty: faktura VAT nr……..……..……….….. z dnia………….………, nr umowy …………………………………………...</w:t>
      </w:r>
    </w:p>
    <w:bookmarkEnd w:id="135"/>
    <w:p w14:paraId="345BC903" w14:textId="77777777" w:rsidR="00CA7014" w:rsidRPr="00CA7014" w:rsidRDefault="00CA7014" w:rsidP="00F35C23">
      <w:pPr>
        <w:numPr>
          <w:ilvl w:val="0"/>
          <w:numId w:val="196"/>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14:paraId="403B4378" w14:textId="77777777" w:rsidR="00CA7014" w:rsidRPr="00CA7014" w:rsidRDefault="00CA7014" w:rsidP="00CA7014">
      <w:pPr>
        <w:spacing w:line="320" w:lineRule="atLeast"/>
        <w:ind w:firstLine="709"/>
        <w:jc w:val="both"/>
        <w:rPr>
          <w:rFonts w:ascii="Calibri" w:hAnsi="Calibri" w:cs="Calibri"/>
          <w:b/>
          <w:sz w:val="20"/>
          <w:szCs w:val="20"/>
        </w:rPr>
      </w:pPr>
    </w:p>
    <w:p w14:paraId="3C982218" w14:textId="77777777" w:rsidR="00CA7014" w:rsidRPr="00CA7014" w:rsidRDefault="00CA7014" w:rsidP="00CA7014">
      <w:pPr>
        <w:spacing w:line="320" w:lineRule="atLeast"/>
        <w:ind w:firstLine="709"/>
        <w:jc w:val="both"/>
        <w:rPr>
          <w:rFonts w:ascii="Calibri" w:hAnsi="Calibri" w:cs="Calibri"/>
          <w:b/>
          <w:sz w:val="20"/>
          <w:szCs w:val="20"/>
        </w:rPr>
      </w:pPr>
    </w:p>
    <w:p w14:paraId="3360C1D8" w14:textId="77777777" w:rsidR="00CA7014" w:rsidRPr="00CA7014" w:rsidRDefault="00CA7014" w:rsidP="00CA7014">
      <w:pPr>
        <w:spacing w:line="320" w:lineRule="atLeast"/>
        <w:ind w:firstLine="709"/>
        <w:jc w:val="both"/>
        <w:rPr>
          <w:rFonts w:ascii="Calibri" w:hAnsi="Calibri" w:cs="Calibri"/>
          <w:b/>
          <w:sz w:val="20"/>
          <w:szCs w:val="20"/>
        </w:rPr>
      </w:pPr>
    </w:p>
    <w:p w14:paraId="21F94E1E" w14:textId="77777777" w:rsidR="00CA7014" w:rsidRPr="00CA7014" w:rsidRDefault="00CA7014" w:rsidP="00CA7014">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743695C9" w14:textId="77777777" w:rsidR="00CA7014" w:rsidRPr="00CA7014" w:rsidRDefault="00CA7014" w:rsidP="00CA7014">
      <w:pPr>
        <w:spacing w:line="320" w:lineRule="atLeast"/>
        <w:jc w:val="both"/>
        <w:rPr>
          <w:rFonts w:ascii="Calibri" w:hAnsi="Calibri" w:cs="Calibri"/>
          <w:sz w:val="20"/>
          <w:szCs w:val="20"/>
        </w:rPr>
      </w:pPr>
    </w:p>
    <w:p w14:paraId="6D1D2565" w14:textId="77777777" w:rsidR="00CA7014" w:rsidRPr="00CA7014" w:rsidRDefault="00CA7014" w:rsidP="00CA7014">
      <w:pPr>
        <w:spacing w:line="320" w:lineRule="atLeast"/>
        <w:jc w:val="both"/>
        <w:rPr>
          <w:rFonts w:ascii="Calibri" w:hAnsi="Calibri" w:cs="Calibri"/>
          <w:sz w:val="20"/>
          <w:szCs w:val="20"/>
        </w:rPr>
      </w:pPr>
    </w:p>
    <w:p w14:paraId="12308AC1"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6B47D9B7" w14:textId="77777777" w:rsidR="00CA7014" w:rsidRPr="00CA7014" w:rsidRDefault="00CA7014" w:rsidP="00CA7014">
      <w:pPr>
        <w:spacing w:line="320" w:lineRule="atLeast"/>
        <w:ind w:left="2127" w:firstLine="709"/>
        <w:rPr>
          <w:rFonts w:ascii="Calibri" w:hAnsi="Calibri" w:cs="Calibri"/>
          <w:b/>
          <w:sz w:val="20"/>
          <w:szCs w:val="20"/>
        </w:rPr>
      </w:pPr>
      <w:r w:rsidRPr="00CA7014">
        <w:rPr>
          <w:rFonts w:ascii="Calibri" w:hAnsi="Calibri" w:cs="Calibri"/>
          <w:sz w:val="20"/>
          <w:szCs w:val="20"/>
        </w:rPr>
        <w:lastRenderedPageBreak/>
        <w:t xml:space="preserve">   </w:t>
      </w:r>
      <w:r w:rsidRPr="00CA7014">
        <w:rPr>
          <w:rFonts w:ascii="Calibri" w:hAnsi="Calibri" w:cs="Calibri"/>
          <w:b/>
          <w:sz w:val="20"/>
          <w:szCs w:val="20"/>
        </w:rPr>
        <w:t>Załącznik nr 3 do umowy nr ……………/2024/ORPEG z dnia …………..2024 r.</w:t>
      </w:r>
    </w:p>
    <w:p w14:paraId="3E7825E3" w14:textId="77777777" w:rsidR="00CA7014" w:rsidRPr="00CA7014" w:rsidRDefault="00CA7014" w:rsidP="00CA7014">
      <w:pPr>
        <w:spacing w:line="320" w:lineRule="atLeast"/>
        <w:jc w:val="right"/>
        <w:rPr>
          <w:rFonts w:ascii="Calibri" w:hAnsi="Calibri" w:cs="Calibri"/>
          <w:b/>
          <w:sz w:val="20"/>
          <w:szCs w:val="20"/>
        </w:rPr>
      </w:pPr>
    </w:p>
    <w:p w14:paraId="2252383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Formularz Cenowy  KOSZTORYSOWY</w:t>
      </w:r>
    </w:p>
    <w:p w14:paraId="4743DCD7" w14:textId="77777777" w:rsidR="00CA7014" w:rsidRPr="00CA7014" w:rsidRDefault="00CA7014" w:rsidP="00CA7014">
      <w:pPr>
        <w:spacing w:line="320" w:lineRule="atLeast"/>
        <w:rPr>
          <w:rFonts w:ascii="Calibri" w:hAnsi="Calibri" w:cs="Calibri"/>
          <w:b/>
          <w:sz w:val="20"/>
          <w:szCs w:val="20"/>
        </w:rPr>
      </w:pPr>
    </w:p>
    <w:p w14:paraId="117C00CC" w14:textId="77777777" w:rsidR="00CA7014" w:rsidRPr="00CA7014" w:rsidRDefault="00CA7014" w:rsidP="00CA7014">
      <w:pPr>
        <w:spacing w:line="320" w:lineRule="atLeast"/>
        <w:rPr>
          <w:rFonts w:ascii="Calibri" w:hAnsi="Calibri" w:cs="Calibri"/>
          <w:b/>
          <w:sz w:val="20"/>
          <w:szCs w:val="20"/>
        </w:rPr>
      </w:pPr>
    </w:p>
    <w:p w14:paraId="5D3739AC" w14:textId="77777777" w:rsidR="00CA7014" w:rsidRPr="00CA7014" w:rsidRDefault="00CA7014" w:rsidP="00CA7014">
      <w:pPr>
        <w:spacing w:line="320" w:lineRule="atLeast"/>
        <w:rPr>
          <w:rFonts w:ascii="Calibri" w:hAnsi="Calibri" w:cs="Calibri"/>
          <w:b/>
          <w:sz w:val="20"/>
          <w:szCs w:val="20"/>
        </w:rPr>
      </w:pPr>
    </w:p>
    <w:p w14:paraId="2AAC51BA" w14:textId="77777777" w:rsidR="00CA7014" w:rsidRPr="00CA7014" w:rsidRDefault="00CA7014" w:rsidP="00CA7014">
      <w:pPr>
        <w:spacing w:line="320" w:lineRule="atLeast"/>
        <w:rPr>
          <w:rFonts w:ascii="Calibri" w:hAnsi="Calibri" w:cs="Calibri"/>
          <w:b/>
          <w:sz w:val="20"/>
          <w:szCs w:val="20"/>
        </w:rPr>
      </w:pPr>
    </w:p>
    <w:p w14:paraId="2FC82908" w14:textId="77777777" w:rsidR="00CA7014" w:rsidRPr="00CA7014" w:rsidRDefault="00CA7014" w:rsidP="00CA7014">
      <w:pPr>
        <w:spacing w:line="320" w:lineRule="atLeast"/>
        <w:rPr>
          <w:rFonts w:ascii="Calibri" w:hAnsi="Calibri" w:cs="Calibri"/>
          <w:b/>
          <w:sz w:val="20"/>
          <w:szCs w:val="20"/>
        </w:rPr>
      </w:pPr>
    </w:p>
    <w:p w14:paraId="2CDAF74B" w14:textId="77777777" w:rsidR="00CA7014" w:rsidRPr="00CA7014" w:rsidRDefault="00CA7014" w:rsidP="00CA7014">
      <w:pPr>
        <w:spacing w:line="320" w:lineRule="atLeast"/>
        <w:rPr>
          <w:rFonts w:ascii="Calibri" w:hAnsi="Calibri" w:cs="Calibri"/>
          <w:b/>
          <w:sz w:val="20"/>
          <w:szCs w:val="20"/>
        </w:rPr>
      </w:pPr>
    </w:p>
    <w:p w14:paraId="674DB47D" w14:textId="77777777" w:rsidR="00CA7014" w:rsidRPr="00CA7014" w:rsidRDefault="00CA7014" w:rsidP="00CA7014">
      <w:pPr>
        <w:spacing w:line="320" w:lineRule="atLeast"/>
        <w:rPr>
          <w:rFonts w:ascii="Calibri" w:hAnsi="Calibri" w:cs="Calibri"/>
          <w:b/>
          <w:sz w:val="20"/>
          <w:szCs w:val="20"/>
        </w:rPr>
      </w:pPr>
    </w:p>
    <w:p w14:paraId="2B11FAC0" w14:textId="77777777" w:rsidR="00CA7014" w:rsidRPr="00CA7014" w:rsidRDefault="00CA7014" w:rsidP="00CA7014">
      <w:pPr>
        <w:spacing w:line="320" w:lineRule="atLeast"/>
        <w:rPr>
          <w:rFonts w:ascii="Calibri" w:hAnsi="Calibri" w:cs="Calibri"/>
          <w:b/>
          <w:sz w:val="20"/>
          <w:szCs w:val="20"/>
        </w:rPr>
      </w:pPr>
    </w:p>
    <w:p w14:paraId="6BCD5B55" w14:textId="77777777" w:rsidR="00CA7014" w:rsidRPr="00CA7014" w:rsidRDefault="00CA7014" w:rsidP="00CA7014">
      <w:pPr>
        <w:spacing w:line="320" w:lineRule="atLeast"/>
        <w:rPr>
          <w:rFonts w:ascii="Calibri" w:hAnsi="Calibri" w:cs="Calibri"/>
          <w:b/>
          <w:sz w:val="20"/>
          <w:szCs w:val="20"/>
        </w:rPr>
      </w:pPr>
    </w:p>
    <w:p w14:paraId="4035C5F0" w14:textId="77777777" w:rsidR="00CA7014" w:rsidRPr="00CA7014" w:rsidRDefault="00CA7014" w:rsidP="00CA7014">
      <w:pPr>
        <w:spacing w:line="320" w:lineRule="atLeast"/>
        <w:rPr>
          <w:rFonts w:ascii="Calibri" w:hAnsi="Calibri" w:cs="Calibri"/>
          <w:b/>
          <w:sz w:val="20"/>
          <w:szCs w:val="20"/>
        </w:rPr>
      </w:pPr>
    </w:p>
    <w:p w14:paraId="69F75DFA" w14:textId="77777777" w:rsidR="00CA7014" w:rsidRPr="00CA7014" w:rsidRDefault="00CA7014" w:rsidP="00CA7014">
      <w:pPr>
        <w:spacing w:line="320" w:lineRule="atLeast"/>
        <w:rPr>
          <w:rFonts w:ascii="Calibri" w:hAnsi="Calibri" w:cs="Calibri"/>
          <w:b/>
          <w:sz w:val="20"/>
          <w:szCs w:val="20"/>
        </w:rPr>
      </w:pPr>
    </w:p>
    <w:p w14:paraId="51DD3F33" w14:textId="77777777" w:rsidR="00CA7014" w:rsidRPr="00CA7014" w:rsidRDefault="00CA7014" w:rsidP="00CA7014">
      <w:pPr>
        <w:spacing w:line="320" w:lineRule="atLeast"/>
        <w:rPr>
          <w:rFonts w:ascii="Calibri" w:hAnsi="Calibri" w:cs="Calibri"/>
          <w:b/>
          <w:sz w:val="20"/>
          <w:szCs w:val="20"/>
        </w:rPr>
      </w:pPr>
    </w:p>
    <w:p w14:paraId="2FCE5947" w14:textId="77777777" w:rsidR="00CA7014" w:rsidRPr="00CA7014" w:rsidRDefault="00CA7014" w:rsidP="00CA7014">
      <w:pPr>
        <w:spacing w:line="320" w:lineRule="atLeast"/>
        <w:rPr>
          <w:rFonts w:ascii="Calibri" w:hAnsi="Calibri" w:cs="Calibri"/>
          <w:b/>
          <w:sz w:val="20"/>
          <w:szCs w:val="20"/>
        </w:rPr>
      </w:pPr>
    </w:p>
    <w:p w14:paraId="1A43B2CA" w14:textId="77777777" w:rsidR="00CA7014" w:rsidRPr="00CA7014" w:rsidRDefault="00CA7014" w:rsidP="00CA7014">
      <w:pPr>
        <w:spacing w:line="320" w:lineRule="atLeast"/>
        <w:rPr>
          <w:rFonts w:ascii="Calibri" w:hAnsi="Calibri" w:cs="Calibri"/>
          <w:b/>
          <w:sz w:val="20"/>
          <w:szCs w:val="20"/>
        </w:rPr>
      </w:pPr>
    </w:p>
    <w:p w14:paraId="322EB97D" w14:textId="77777777" w:rsidR="00CA7014" w:rsidRPr="00CA7014" w:rsidRDefault="00CA7014" w:rsidP="00CA7014">
      <w:pPr>
        <w:spacing w:line="320" w:lineRule="atLeast"/>
        <w:rPr>
          <w:rFonts w:ascii="Calibri" w:hAnsi="Calibri" w:cs="Calibri"/>
          <w:b/>
          <w:sz w:val="20"/>
          <w:szCs w:val="20"/>
        </w:rPr>
      </w:pPr>
    </w:p>
    <w:p w14:paraId="458EBC8A" w14:textId="77777777" w:rsidR="00CA7014" w:rsidRPr="00CA7014" w:rsidRDefault="00CA7014" w:rsidP="00CA7014">
      <w:pPr>
        <w:spacing w:line="320" w:lineRule="atLeast"/>
        <w:rPr>
          <w:rFonts w:ascii="Calibri" w:hAnsi="Calibri" w:cs="Calibri"/>
          <w:b/>
          <w:sz w:val="20"/>
          <w:szCs w:val="20"/>
        </w:rPr>
      </w:pPr>
    </w:p>
    <w:p w14:paraId="0FE3C297" w14:textId="77777777" w:rsidR="00CA7014" w:rsidRPr="00CA7014" w:rsidRDefault="00CA7014" w:rsidP="00CA7014">
      <w:pPr>
        <w:spacing w:line="320" w:lineRule="atLeast"/>
        <w:rPr>
          <w:rFonts w:ascii="Calibri" w:hAnsi="Calibri" w:cs="Calibri"/>
          <w:b/>
          <w:sz w:val="20"/>
          <w:szCs w:val="20"/>
        </w:rPr>
      </w:pPr>
    </w:p>
    <w:p w14:paraId="2FACE722" w14:textId="77777777" w:rsidR="00CA7014" w:rsidRPr="00CA7014" w:rsidRDefault="00CA7014" w:rsidP="00CA7014">
      <w:pPr>
        <w:spacing w:line="320" w:lineRule="atLeast"/>
        <w:rPr>
          <w:rFonts w:ascii="Calibri" w:hAnsi="Calibri" w:cs="Calibri"/>
          <w:b/>
          <w:sz w:val="20"/>
          <w:szCs w:val="20"/>
        </w:rPr>
      </w:pPr>
    </w:p>
    <w:p w14:paraId="172BD9BF" w14:textId="77777777" w:rsidR="00CA7014" w:rsidRPr="00CA7014" w:rsidRDefault="00CA7014" w:rsidP="00CA7014">
      <w:pPr>
        <w:spacing w:line="320" w:lineRule="atLeast"/>
        <w:rPr>
          <w:rFonts w:ascii="Calibri" w:hAnsi="Calibri" w:cs="Calibri"/>
          <w:b/>
          <w:sz w:val="20"/>
          <w:szCs w:val="20"/>
        </w:rPr>
      </w:pPr>
    </w:p>
    <w:p w14:paraId="084D386D" w14:textId="77777777" w:rsidR="00CA7014" w:rsidRPr="00CA7014" w:rsidRDefault="00CA7014" w:rsidP="00CA7014">
      <w:pPr>
        <w:spacing w:line="320" w:lineRule="atLeast"/>
        <w:rPr>
          <w:rFonts w:ascii="Calibri" w:hAnsi="Calibri" w:cs="Calibri"/>
          <w:b/>
          <w:sz w:val="20"/>
          <w:szCs w:val="20"/>
        </w:rPr>
      </w:pPr>
    </w:p>
    <w:p w14:paraId="157A5E61" w14:textId="77777777" w:rsidR="00CA7014" w:rsidRPr="00CA7014" w:rsidRDefault="00CA7014" w:rsidP="00CA7014">
      <w:pPr>
        <w:spacing w:line="320" w:lineRule="atLeast"/>
        <w:rPr>
          <w:rFonts w:ascii="Calibri" w:hAnsi="Calibri" w:cs="Calibri"/>
          <w:b/>
          <w:sz w:val="20"/>
          <w:szCs w:val="20"/>
        </w:rPr>
      </w:pPr>
    </w:p>
    <w:p w14:paraId="12836C3C" w14:textId="77777777" w:rsidR="00CA7014" w:rsidRPr="00CA7014" w:rsidRDefault="00CA7014" w:rsidP="00CA7014">
      <w:pPr>
        <w:spacing w:line="320" w:lineRule="atLeast"/>
        <w:rPr>
          <w:rFonts w:ascii="Calibri" w:hAnsi="Calibri" w:cs="Calibri"/>
          <w:b/>
          <w:sz w:val="20"/>
          <w:szCs w:val="20"/>
        </w:rPr>
      </w:pPr>
    </w:p>
    <w:p w14:paraId="56DBE7BA" w14:textId="77777777" w:rsidR="00CA7014" w:rsidRPr="00CA7014" w:rsidRDefault="00CA7014" w:rsidP="00CA7014">
      <w:pPr>
        <w:spacing w:line="320" w:lineRule="atLeast"/>
        <w:rPr>
          <w:rFonts w:ascii="Calibri" w:hAnsi="Calibri" w:cs="Calibri"/>
          <w:b/>
          <w:sz w:val="20"/>
          <w:szCs w:val="20"/>
        </w:rPr>
      </w:pPr>
    </w:p>
    <w:p w14:paraId="4D55B1AC" w14:textId="77777777" w:rsidR="00CA7014" w:rsidRPr="00CA7014" w:rsidRDefault="00CA7014" w:rsidP="00CA7014">
      <w:pPr>
        <w:spacing w:line="320" w:lineRule="atLeast"/>
        <w:rPr>
          <w:rFonts w:ascii="Calibri" w:hAnsi="Calibri" w:cs="Calibri"/>
          <w:b/>
          <w:sz w:val="20"/>
          <w:szCs w:val="20"/>
        </w:rPr>
      </w:pPr>
    </w:p>
    <w:p w14:paraId="6B8DEAEC" w14:textId="77777777" w:rsidR="00CA7014" w:rsidRPr="00CA7014" w:rsidRDefault="00CA7014" w:rsidP="00CA7014">
      <w:pPr>
        <w:spacing w:line="320" w:lineRule="atLeast"/>
        <w:rPr>
          <w:rFonts w:ascii="Calibri" w:hAnsi="Calibri" w:cs="Calibri"/>
          <w:b/>
          <w:sz w:val="20"/>
          <w:szCs w:val="20"/>
        </w:rPr>
      </w:pPr>
    </w:p>
    <w:p w14:paraId="3E7A5EF7" w14:textId="77777777" w:rsidR="00CA7014" w:rsidRPr="00CA7014" w:rsidRDefault="00CA7014" w:rsidP="00CA7014">
      <w:pPr>
        <w:spacing w:line="320" w:lineRule="atLeast"/>
        <w:rPr>
          <w:rFonts w:ascii="Calibri" w:hAnsi="Calibri" w:cs="Calibri"/>
          <w:b/>
          <w:sz w:val="20"/>
          <w:szCs w:val="20"/>
        </w:rPr>
      </w:pPr>
    </w:p>
    <w:p w14:paraId="7799EDB0" w14:textId="77777777" w:rsidR="00CA7014" w:rsidRPr="00CA7014" w:rsidRDefault="00CA7014" w:rsidP="00CA7014">
      <w:pPr>
        <w:spacing w:line="320" w:lineRule="atLeast"/>
        <w:rPr>
          <w:rFonts w:ascii="Calibri" w:hAnsi="Calibri" w:cs="Calibri"/>
          <w:b/>
          <w:sz w:val="20"/>
          <w:szCs w:val="20"/>
        </w:rPr>
      </w:pPr>
    </w:p>
    <w:p w14:paraId="67406F79" w14:textId="77777777" w:rsidR="00CA7014" w:rsidRPr="00CA7014" w:rsidRDefault="00CA7014" w:rsidP="00CA7014">
      <w:pPr>
        <w:spacing w:line="320" w:lineRule="atLeast"/>
        <w:rPr>
          <w:rFonts w:ascii="Calibri" w:hAnsi="Calibri" w:cs="Calibri"/>
          <w:b/>
          <w:sz w:val="20"/>
          <w:szCs w:val="20"/>
        </w:rPr>
      </w:pPr>
    </w:p>
    <w:p w14:paraId="2E015C96" w14:textId="77777777" w:rsidR="00CA7014" w:rsidRPr="00CA7014" w:rsidRDefault="00CA7014" w:rsidP="00CA7014">
      <w:pPr>
        <w:spacing w:line="320" w:lineRule="atLeast"/>
        <w:rPr>
          <w:rFonts w:ascii="Calibri" w:hAnsi="Calibri" w:cs="Calibri"/>
          <w:b/>
          <w:sz w:val="20"/>
          <w:szCs w:val="20"/>
        </w:rPr>
      </w:pPr>
    </w:p>
    <w:p w14:paraId="0549A1FD" w14:textId="77777777" w:rsidR="00CA7014" w:rsidRPr="00CA7014" w:rsidRDefault="00CA7014" w:rsidP="00CA7014">
      <w:pPr>
        <w:spacing w:line="320" w:lineRule="atLeast"/>
        <w:rPr>
          <w:rFonts w:ascii="Calibri" w:hAnsi="Calibri" w:cs="Calibri"/>
          <w:b/>
          <w:sz w:val="20"/>
          <w:szCs w:val="20"/>
        </w:rPr>
      </w:pPr>
    </w:p>
    <w:p w14:paraId="74D822ED" w14:textId="77777777" w:rsidR="00CA7014" w:rsidRPr="00CA7014" w:rsidRDefault="00CA7014" w:rsidP="00CA7014">
      <w:pPr>
        <w:spacing w:line="320" w:lineRule="atLeast"/>
        <w:rPr>
          <w:rFonts w:ascii="Calibri" w:hAnsi="Calibri" w:cs="Calibri"/>
          <w:b/>
          <w:sz w:val="20"/>
          <w:szCs w:val="20"/>
        </w:rPr>
      </w:pPr>
    </w:p>
    <w:p w14:paraId="22C0CAE5" w14:textId="77777777" w:rsidR="00CA7014" w:rsidRPr="00CA7014" w:rsidRDefault="00CA7014" w:rsidP="00CA7014">
      <w:pPr>
        <w:spacing w:line="320" w:lineRule="atLeast"/>
        <w:rPr>
          <w:rFonts w:ascii="Calibri" w:hAnsi="Calibri" w:cs="Calibri"/>
          <w:b/>
          <w:sz w:val="20"/>
          <w:szCs w:val="20"/>
        </w:rPr>
      </w:pPr>
    </w:p>
    <w:p w14:paraId="59348324" w14:textId="77777777" w:rsidR="00CA7014" w:rsidRPr="00CA7014" w:rsidRDefault="00CA7014" w:rsidP="00CA7014">
      <w:pPr>
        <w:spacing w:line="320" w:lineRule="atLeast"/>
        <w:rPr>
          <w:rFonts w:ascii="Calibri" w:hAnsi="Calibri" w:cs="Calibri"/>
          <w:b/>
          <w:sz w:val="20"/>
          <w:szCs w:val="20"/>
        </w:rPr>
      </w:pPr>
    </w:p>
    <w:p w14:paraId="4E97CEA6" w14:textId="77777777" w:rsidR="00CA7014" w:rsidRPr="00CA7014" w:rsidRDefault="00CA7014" w:rsidP="00CA7014">
      <w:pPr>
        <w:spacing w:line="320" w:lineRule="atLeast"/>
        <w:rPr>
          <w:rFonts w:ascii="Calibri" w:hAnsi="Calibri" w:cs="Calibri"/>
          <w:b/>
          <w:sz w:val="20"/>
          <w:szCs w:val="20"/>
        </w:rPr>
      </w:pPr>
    </w:p>
    <w:p w14:paraId="30DF9697" w14:textId="77777777" w:rsidR="00CA7014" w:rsidRPr="00CA7014" w:rsidRDefault="00CA7014" w:rsidP="00CA7014">
      <w:pPr>
        <w:spacing w:line="320" w:lineRule="atLeast"/>
        <w:rPr>
          <w:rFonts w:ascii="Calibri" w:hAnsi="Calibri" w:cs="Calibri"/>
          <w:b/>
          <w:sz w:val="20"/>
          <w:szCs w:val="20"/>
        </w:rPr>
      </w:pPr>
    </w:p>
    <w:p w14:paraId="0CA0E1FF" w14:textId="77777777" w:rsidR="00CA7014" w:rsidRPr="00CA7014" w:rsidRDefault="00CA7014" w:rsidP="00CA7014">
      <w:pPr>
        <w:spacing w:line="320" w:lineRule="atLeast"/>
        <w:rPr>
          <w:rFonts w:ascii="Calibri" w:hAnsi="Calibri" w:cs="Calibri"/>
          <w:b/>
          <w:sz w:val="20"/>
          <w:szCs w:val="20"/>
        </w:rPr>
      </w:pPr>
    </w:p>
    <w:p w14:paraId="130A9D86" w14:textId="77777777" w:rsidR="00CA7014" w:rsidRPr="00CA7014" w:rsidRDefault="00CA7014" w:rsidP="00CA7014">
      <w:pPr>
        <w:spacing w:line="320" w:lineRule="atLeast"/>
        <w:rPr>
          <w:rFonts w:ascii="Calibri" w:hAnsi="Calibri" w:cs="Calibri"/>
          <w:b/>
          <w:sz w:val="20"/>
          <w:szCs w:val="20"/>
        </w:rPr>
      </w:pPr>
    </w:p>
    <w:p w14:paraId="1949E5C3" w14:textId="77777777" w:rsidR="00CA7014" w:rsidRPr="00CA7014" w:rsidRDefault="00CA7014" w:rsidP="00CA7014">
      <w:pPr>
        <w:spacing w:line="320" w:lineRule="atLeast"/>
        <w:rPr>
          <w:rFonts w:ascii="Calibri" w:hAnsi="Calibri" w:cs="Calibri"/>
          <w:b/>
          <w:sz w:val="20"/>
          <w:szCs w:val="20"/>
        </w:rPr>
      </w:pPr>
    </w:p>
    <w:p w14:paraId="430039A3" w14:textId="77777777" w:rsidR="00CA7014" w:rsidRPr="00CA7014" w:rsidRDefault="00CA7014" w:rsidP="00CA7014">
      <w:pPr>
        <w:spacing w:line="320" w:lineRule="atLeast"/>
        <w:rPr>
          <w:rFonts w:ascii="Calibri" w:hAnsi="Calibri" w:cs="Calibri"/>
          <w:b/>
          <w:sz w:val="20"/>
          <w:szCs w:val="20"/>
        </w:rPr>
      </w:pPr>
    </w:p>
    <w:p w14:paraId="7AB00D36" w14:textId="77777777" w:rsidR="00CA7014" w:rsidRPr="00CA7014" w:rsidRDefault="00CA7014" w:rsidP="00CA7014">
      <w:pPr>
        <w:spacing w:line="320" w:lineRule="atLeast"/>
        <w:rPr>
          <w:rFonts w:ascii="Calibri" w:hAnsi="Calibri" w:cs="Calibri"/>
          <w:b/>
          <w:sz w:val="20"/>
          <w:szCs w:val="20"/>
        </w:rPr>
      </w:pPr>
    </w:p>
    <w:p w14:paraId="4EF7B924"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4 do umowy nr ……………/2024/ORPEG z dnia …………..2024 r.</w:t>
      </w:r>
    </w:p>
    <w:p w14:paraId="108682E8"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14:paraId="1358B62E" w14:textId="77777777" w:rsidR="00CA7014" w:rsidRPr="00CA7014" w:rsidRDefault="00CA7014" w:rsidP="00F35C23">
      <w:pPr>
        <w:numPr>
          <w:ilvl w:val="0"/>
          <w:numId w:val="150"/>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Usługi pocztowe:</w:t>
      </w:r>
    </w:p>
    <w:p w14:paraId="4D51C985"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i zwykłe w obrocie krajowym,</w:t>
      </w:r>
    </w:p>
    <w:p w14:paraId="55ACBFBE"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krajowym,</w:t>
      </w:r>
    </w:p>
    <w:p w14:paraId="5F44C05A"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zadeklarowana wartością w obrocie krajowym,</w:t>
      </w:r>
    </w:p>
    <w:p w14:paraId="6B941ED9"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krajowym,</w:t>
      </w:r>
    </w:p>
    <w:p w14:paraId="2C706916"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 xml:space="preserve">przesyłki kurierskie w obrocie krajowym i  zagranicznym </w:t>
      </w:r>
    </w:p>
    <w:p w14:paraId="6F7C4D60"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w obrocie zagranicznym,</w:t>
      </w:r>
    </w:p>
    <w:p w14:paraId="0EB15AA8"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zagranicznym,</w:t>
      </w:r>
    </w:p>
    <w:p w14:paraId="44EF9F65"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zadeklarowaną wartością w obrocie zagranicznym,</w:t>
      </w:r>
    </w:p>
    <w:p w14:paraId="37C2C0A8"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zagranicznym,</w:t>
      </w:r>
    </w:p>
    <w:p w14:paraId="4565B423"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14:paraId="69BC8B03" w14:textId="77777777" w:rsidR="00CA7014" w:rsidRPr="00CA7014" w:rsidRDefault="00CA7014" w:rsidP="00F35C23">
      <w:pPr>
        <w:numPr>
          <w:ilvl w:val="0"/>
          <w:numId w:val="151"/>
        </w:numPr>
        <w:spacing w:line="320" w:lineRule="atLeast"/>
        <w:ind w:left="993"/>
        <w:jc w:val="both"/>
        <w:rPr>
          <w:rFonts w:ascii="Calibri" w:hAnsi="Calibri" w:cs="Calibri"/>
          <w:sz w:val="20"/>
          <w:szCs w:val="20"/>
        </w:rPr>
      </w:pPr>
      <w:r w:rsidRPr="00CA7014">
        <w:rPr>
          <w:rFonts w:ascii="Calibri" w:hAnsi="Calibri" w:cs="Calibri"/>
          <w:sz w:val="20"/>
          <w:szCs w:val="20"/>
        </w:rPr>
        <w:t>obsługa ewentualnych  zwrotów</w:t>
      </w:r>
    </w:p>
    <w:p w14:paraId="012DEC4D" w14:textId="77777777" w:rsidR="00CA7014" w:rsidRPr="00CA7014" w:rsidRDefault="00CA7014" w:rsidP="00CA7014">
      <w:pPr>
        <w:spacing w:line="320" w:lineRule="atLeast"/>
        <w:jc w:val="both"/>
        <w:rPr>
          <w:rFonts w:ascii="Calibri" w:hAnsi="Calibri" w:cs="Calibri"/>
          <w:sz w:val="20"/>
          <w:szCs w:val="20"/>
        </w:rPr>
      </w:pPr>
    </w:p>
    <w:p w14:paraId="59CF0343" w14:textId="77777777" w:rsidR="00CA7014" w:rsidRPr="00CA7014" w:rsidRDefault="00CA7014" w:rsidP="00F35C23">
      <w:pPr>
        <w:numPr>
          <w:ilvl w:val="0"/>
          <w:numId w:val="150"/>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identyfikowane są poprzez:</w:t>
      </w:r>
    </w:p>
    <w:p w14:paraId="75BD1181" w14:textId="77777777" w:rsidR="00CA7014" w:rsidRPr="00CA7014" w:rsidRDefault="00CA7014" w:rsidP="00F35C23">
      <w:pPr>
        <w:numPr>
          <w:ilvl w:val="0"/>
          <w:numId w:val="197"/>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gabaryt i  masę przesyłki – przedziały wagowe (dotyczy paczek pocztowych i przesyłek zagranicznych),</w:t>
      </w:r>
    </w:p>
    <w:p w14:paraId="71558A4E" w14:textId="77777777" w:rsidR="00CA7014" w:rsidRPr="00CA7014" w:rsidRDefault="00CA7014" w:rsidP="00F35C23">
      <w:pPr>
        <w:numPr>
          <w:ilvl w:val="0"/>
          <w:numId w:val="197"/>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format – S, M, L (dotyczy przesyłek listowych krajowych),</w:t>
      </w:r>
    </w:p>
    <w:p w14:paraId="79A7C9B2" w14:textId="77777777" w:rsidR="00CA7014" w:rsidRPr="00CA7014" w:rsidRDefault="00CA7014" w:rsidP="00F35C23">
      <w:pPr>
        <w:numPr>
          <w:ilvl w:val="0"/>
          <w:numId w:val="197"/>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kategorię doręczania – ekonomiczne albo priorytetowe,</w:t>
      </w:r>
    </w:p>
    <w:p w14:paraId="34F19924" w14:textId="77777777" w:rsidR="00CA7014" w:rsidRPr="00CA7014" w:rsidRDefault="00CA7014" w:rsidP="00F35C23">
      <w:pPr>
        <w:numPr>
          <w:ilvl w:val="0"/>
          <w:numId w:val="197"/>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obszar/strefa doręczenia przesyłek (wyłącznie dla obrotu zagranicznego).</w:t>
      </w:r>
    </w:p>
    <w:p w14:paraId="338CCE13" w14:textId="77777777" w:rsidR="00CA7014" w:rsidRPr="00CA7014" w:rsidRDefault="00CA7014" w:rsidP="00CA7014">
      <w:pPr>
        <w:spacing w:line="320" w:lineRule="atLeast"/>
        <w:jc w:val="both"/>
        <w:rPr>
          <w:rFonts w:ascii="Calibri" w:hAnsi="Calibri" w:cs="Calibri"/>
          <w:sz w:val="20"/>
          <w:szCs w:val="20"/>
        </w:rPr>
      </w:pPr>
    </w:p>
    <w:p w14:paraId="3BCA7A22" w14:textId="77777777" w:rsidR="00CA7014" w:rsidRPr="00CA7014" w:rsidRDefault="00CA7014" w:rsidP="00CA7014">
      <w:pPr>
        <w:spacing w:line="320" w:lineRule="atLeast"/>
        <w:jc w:val="both"/>
        <w:rPr>
          <w:rFonts w:ascii="Calibri" w:hAnsi="Calibri" w:cs="Calibri"/>
          <w:sz w:val="20"/>
          <w:szCs w:val="20"/>
        </w:rPr>
      </w:pPr>
    </w:p>
    <w:p w14:paraId="61BC2BE9" w14:textId="77777777" w:rsidR="00CA7014" w:rsidRPr="00CA7014" w:rsidRDefault="00CA7014" w:rsidP="00CA7014">
      <w:pPr>
        <w:spacing w:line="320" w:lineRule="atLeast"/>
        <w:jc w:val="both"/>
        <w:rPr>
          <w:rFonts w:ascii="Calibri" w:hAnsi="Calibri" w:cs="Calibri"/>
          <w:sz w:val="20"/>
          <w:szCs w:val="20"/>
        </w:rPr>
      </w:pPr>
    </w:p>
    <w:p w14:paraId="0AED8761" w14:textId="77777777" w:rsidR="00CA7014" w:rsidRPr="00CA7014" w:rsidRDefault="00CA7014" w:rsidP="00CA7014">
      <w:pPr>
        <w:spacing w:line="320" w:lineRule="atLeast"/>
        <w:jc w:val="both"/>
        <w:rPr>
          <w:rFonts w:ascii="Calibri" w:hAnsi="Calibri" w:cs="Calibri"/>
          <w:sz w:val="20"/>
          <w:szCs w:val="20"/>
        </w:rPr>
      </w:pPr>
    </w:p>
    <w:p w14:paraId="556F3FC5" w14:textId="77777777" w:rsidR="00CA7014" w:rsidRPr="00CA7014" w:rsidRDefault="00CA7014" w:rsidP="00CA7014">
      <w:pPr>
        <w:spacing w:line="320" w:lineRule="atLeast"/>
        <w:jc w:val="both"/>
        <w:rPr>
          <w:rFonts w:ascii="Calibri" w:hAnsi="Calibri" w:cs="Calibri"/>
          <w:sz w:val="20"/>
          <w:szCs w:val="20"/>
        </w:rPr>
      </w:pPr>
    </w:p>
    <w:p w14:paraId="27EE56DD" w14:textId="77777777" w:rsidR="00CA7014" w:rsidRPr="00CA7014" w:rsidRDefault="00CA7014" w:rsidP="00CA7014">
      <w:pPr>
        <w:spacing w:line="320" w:lineRule="atLeast"/>
        <w:jc w:val="both"/>
        <w:rPr>
          <w:rFonts w:ascii="Calibri" w:hAnsi="Calibri" w:cs="Calibri"/>
          <w:sz w:val="20"/>
          <w:szCs w:val="20"/>
        </w:rPr>
      </w:pPr>
    </w:p>
    <w:p w14:paraId="7D871E25"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 xml:space="preserve">            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439C64AE" w14:textId="77777777" w:rsidR="00CA7014" w:rsidRPr="00CA7014" w:rsidRDefault="00CA7014" w:rsidP="00CA7014">
      <w:pPr>
        <w:spacing w:line="320" w:lineRule="atLeast"/>
        <w:jc w:val="both"/>
        <w:rPr>
          <w:rFonts w:ascii="Calibri" w:hAnsi="Calibri" w:cs="Calibri"/>
          <w:sz w:val="20"/>
          <w:szCs w:val="20"/>
        </w:rPr>
      </w:pPr>
    </w:p>
    <w:p w14:paraId="61CF4F22" w14:textId="77777777" w:rsidR="00CA7014" w:rsidRPr="00CA7014" w:rsidRDefault="00CA7014" w:rsidP="00CA7014">
      <w:pPr>
        <w:spacing w:line="320" w:lineRule="atLeast"/>
        <w:jc w:val="both"/>
        <w:rPr>
          <w:rFonts w:ascii="Calibri" w:hAnsi="Calibri" w:cs="Calibri"/>
          <w:sz w:val="20"/>
          <w:szCs w:val="20"/>
        </w:rPr>
      </w:pPr>
    </w:p>
    <w:p w14:paraId="691BC914" w14:textId="77777777" w:rsidR="00CA7014" w:rsidRPr="00CA7014" w:rsidRDefault="00CA7014" w:rsidP="00CA7014">
      <w:pPr>
        <w:spacing w:line="320" w:lineRule="atLeast"/>
        <w:jc w:val="both"/>
        <w:rPr>
          <w:rFonts w:ascii="Calibri" w:hAnsi="Calibri" w:cs="Calibri"/>
          <w:sz w:val="20"/>
          <w:szCs w:val="20"/>
        </w:rPr>
      </w:pPr>
    </w:p>
    <w:p w14:paraId="69FDFC86" w14:textId="77777777" w:rsidR="00CA7014" w:rsidRPr="00CA7014" w:rsidRDefault="00CA7014" w:rsidP="00CA7014">
      <w:pPr>
        <w:spacing w:line="320" w:lineRule="atLeast"/>
        <w:jc w:val="both"/>
        <w:rPr>
          <w:rFonts w:ascii="Calibri" w:hAnsi="Calibri" w:cs="Calibri"/>
          <w:sz w:val="20"/>
          <w:szCs w:val="20"/>
        </w:rPr>
      </w:pPr>
    </w:p>
    <w:p w14:paraId="4FCD8EF9" w14:textId="77777777" w:rsidR="00CA7014" w:rsidRPr="00CA7014" w:rsidRDefault="00CA7014" w:rsidP="00CA7014">
      <w:pPr>
        <w:spacing w:line="320" w:lineRule="atLeast"/>
        <w:jc w:val="both"/>
        <w:rPr>
          <w:rFonts w:ascii="Calibri" w:hAnsi="Calibri" w:cs="Calibri"/>
          <w:sz w:val="20"/>
          <w:szCs w:val="20"/>
        </w:rPr>
      </w:pPr>
    </w:p>
    <w:p w14:paraId="1BF2CEAF" w14:textId="77777777" w:rsidR="00CA7014" w:rsidRPr="00CA7014" w:rsidRDefault="00CA7014" w:rsidP="00CA7014">
      <w:pPr>
        <w:spacing w:line="320" w:lineRule="atLeast"/>
        <w:jc w:val="both"/>
        <w:rPr>
          <w:rFonts w:ascii="Calibri" w:hAnsi="Calibri" w:cs="Calibri"/>
          <w:sz w:val="20"/>
          <w:szCs w:val="20"/>
        </w:rPr>
      </w:pPr>
    </w:p>
    <w:p w14:paraId="4CEFDC73" w14:textId="77777777" w:rsidR="00CA7014" w:rsidRPr="00CA7014" w:rsidRDefault="00CA7014" w:rsidP="00CA7014">
      <w:pPr>
        <w:spacing w:line="320" w:lineRule="atLeast"/>
        <w:jc w:val="both"/>
        <w:rPr>
          <w:rFonts w:ascii="Calibri" w:hAnsi="Calibri" w:cs="Calibri"/>
          <w:sz w:val="20"/>
          <w:szCs w:val="20"/>
        </w:rPr>
      </w:pPr>
    </w:p>
    <w:p w14:paraId="28E90F8E" w14:textId="77777777" w:rsidR="00CA7014" w:rsidRPr="00CA7014" w:rsidRDefault="00CA7014" w:rsidP="00CA7014">
      <w:pPr>
        <w:spacing w:line="320" w:lineRule="atLeast"/>
        <w:jc w:val="both"/>
        <w:rPr>
          <w:rFonts w:ascii="Calibri" w:hAnsi="Calibri" w:cs="Calibri"/>
          <w:sz w:val="20"/>
          <w:szCs w:val="20"/>
        </w:rPr>
      </w:pPr>
    </w:p>
    <w:p w14:paraId="10068405" w14:textId="77777777" w:rsidR="00CA7014" w:rsidRPr="00CA7014" w:rsidRDefault="00CA7014" w:rsidP="00CA7014">
      <w:pPr>
        <w:spacing w:line="320" w:lineRule="atLeast"/>
        <w:jc w:val="both"/>
        <w:rPr>
          <w:rFonts w:ascii="Calibri" w:hAnsi="Calibri" w:cs="Calibri"/>
          <w:sz w:val="20"/>
          <w:szCs w:val="20"/>
        </w:rPr>
      </w:pPr>
    </w:p>
    <w:p w14:paraId="65036797" w14:textId="77777777" w:rsidR="00CA7014" w:rsidRPr="00CA7014" w:rsidRDefault="00CA7014" w:rsidP="00CA7014">
      <w:pPr>
        <w:spacing w:line="320" w:lineRule="atLeast"/>
        <w:jc w:val="both"/>
        <w:rPr>
          <w:rFonts w:ascii="Calibri" w:hAnsi="Calibri" w:cs="Calibri"/>
          <w:sz w:val="20"/>
          <w:szCs w:val="20"/>
        </w:rPr>
      </w:pPr>
    </w:p>
    <w:p w14:paraId="4EA9F966"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69D1AD52"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5 do umowy nr ……………/2024/ORPEG z dnia …………..2024 r.</w:t>
      </w:r>
    </w:p>
    <w:p w14:paraId="2BF318E1" w14:textId="77777777" w:rsidR="00CA7014" w:rsidRPr="00CA7014" w:rsidRDefault="00CA7014" w:rsidP="00CA7014">
      <w:pPr>
        <w:spacing w:line="320" w:lineRule="atLeast"/>
        <w:jc w:val="both"/>
        <w:rPr>
          <w:rFonts w:ascii="Calibri" w:hAnsi="Calibri" w:cs="Calibri"/>
          <w:b/>
          <w:sz w:val="20"/>
          <w:szCs w:val="20"/>
        </w:rPr>
      </w:pPr>
    </w:p>
    <w:p w14:paraId="280E2D68" w14:textId="77777777" w:rsidR="00CA7014" w:rsidRPr="00CA7014" w:rsidRDefault="00CA7014" w:rsidP="00CA7014">
      <w:pPr>
        <w:spacing w:line="320" w:lineRule="atLeast"/>
        <w:jc w:val="both"/>
        <w:rPr>
          <w:rFonts w:ascii="Calibri" w:hAnsi="Calibri" w:cs="Calibri"/>
          <w:b/>
          <w:sz w:val="20"/>
          <w:szCs w:val="20"/>
        </w:rPr>
      </w:pPr>
    </w:p>
    <w:p w14:paraId="42F0B510" w14:textId="77777777" w:rsidR="00CA7014" w:rsidRPr="00CA7014" w:rsidRDefault="00CA7014" w:rsidP="00CA7014">
      <w:pPr>
        <w:spacing w:line="320" w:lineRule="atLeast"/>
        <w:ind w:left="2127" w:firstLine="709"/>
        <w:jc w:val="both"/>
        <w:rPr>
          <w:rFonts w:ascii="Calibri" w:hAnsi="Calibri" w:cs="Calibri"/>
          <w:b/>
          <w:sz w:val="20"/>
          <w:szCs w:val="20"/>
        </w:rPr>
      </w:pPr>
      <w:r w:rsidRPr="00CA7014">
        <w:rPr>
          <w:rFonts w:ascii="Calibri" w:hAnsi="Calibri" w:cs="Calibri"/>
          <w:b/>
          <w:sz w:val="20"/>
          <w:szCs w:val="20"/>
        </w:rPr>
        <w:t>Wzór książki nadawczej przesyłek rejestrowanych</w:t>
      </w:r>
    </w:p>
    <w:p w14:paraId="275F0F30" w14:textId="77777777" w:rsidR="00CA7014" w:rsidRPr="00CA7014" w:rsidRDefault="00CA7014" w:rsidP="00CA7014">
      <w:pPr>
        <w:spacing w:line="320" w:lineRule="atLeast"/>
        <w:jc w:val="both"/>
        <w:rPr>
          <w:rFonts w:ascii="Calibri" w:hAnsi="Calibri" w:cs="Calibri"/>
          <w:sz w:val="20"/>
          <w:szCs w:val="20"/>
        </w:rPr>
      </w:pPr>
    </w:p>
    <w:p w14:paraId="04D67F41"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194"/>
        <w:gridCol w:w="1279"/>
        <w:gridCol w:w="557"/>
        <w:gridCol w:w="661"/>
        <w:gridCol w:w="775"/>
        <w:gridCol w:w="487"/>
        <w:gridCol w:w="655"/>
        <w:gridCol w:w="604"/>
        <w:gridCol w:w="562"/>
        <w:gridCol w:w="667"/>
        <w:gridCol w:w="581"/>
        <w:gridCol w:w="691"/>
      </w:tblGrid>
      <w:tr w:rsidR="00CA7014" w:rsidRPr="00CA7014" w14:paraId="2B3E000A"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33DC99C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31047E3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2200" w:type="dxa"/>
            <w:vMerge w:val="restart"/>
            <w:tcBorders>
              <w:top w:val="single" w:sz="4" w:space="0" w:color="auto"/>
              <w:left w:val="single" w:sz="4" w:space="0" w:color="auto"/>
              <w:bottom w:val="single" w:sz="4" w:space="0" w:color="auto"/>
              <w:right w:val="single" w:sz="4" w:space="0" w:color="auto"/>
            </w:tcBorders>
            <w:hideMark/>
          </w:tcPr>
          <w:p w14:paraId="146A3DA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900" w:type="dxa"/>
            <w:gridSpan w:val="2"/>
            <w:tcBorders>
              <w:top w:val="single" w:sz="4" w:space="0" w:color="auto"/>
              <w:left w:val="single" w:sz="4" w:space="0" w:color="auto"/>
              <w:bottom w:val="single" w:sz="4" w:space="0" w:color="auto"/>
              <w:right w:val="single" w:sz="4" w:space="0" w:color="auto"/>
            </w:tcBorders>
            <w:hideMark/>
          </w:tcPr>
          <w:p w14:paraId="4ACAE77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980" w:type="dxa"/>
            <w:gridSpan w:val="2"/>
            <w:tcBorders>
              <w:top w:val="single" w:sz="4" w:space="0" w:color="auto"/>
              <w:left w:val="single" w:sz="4" w:space="0" w:color="auto"/>
              <w:bottom w:val="single" w:sz="4" w:space="0" w:color="auto"/>
              <w:right w:val="single" w:sz="4" w:space="0" w:color="auto"/>
            </w:tcBorders>
            <w:noWrap/>
            <w:hideMark/>
          </w:tcPr>
          <w:p w14:paraId="651E668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5A4FCF3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940" w:type="dxa"/>
            <w:vMerge w:val="restart"/>
            <w:tcBorders>
              <w:top w:val="single" w:sz="4" w:space="0" w:color="auto"/>
              <w:left w:val="single" w:sz="4" w:space="0" w:color="auto"/>
              <w:bottom w:val="single" w:sz="4" w:space="0" w:color="auto"/>
              <w:right w:val="single" w:sz="4" w:space="0" w:color="auto"/>
            </w:tcBorders>
            <w:noWrap/>
            <w:textDirection w:val="btLr"/>
            <w:hideMark/>
          </w:tcPr>
          <w:p w14:paraId="42CC3A3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w:t>
            </w:r>
          </w:p>
        </w:tc>
        <w:tc>
          <w:tcPr>
            <w:tcW w:w="1920" w:type="dxa"/>
            <w:gridSpan w:val="2"/>
            <w:tcBorders>
              <w:top w:val="single" w:sz="4" w:space="0" w:color="auto"/>
              <w:left w:val="single" w:sz="4" w:space="0" w:color="auto"/>
              <w:bottom w:val="single" w:sz="4" w:space="0" w:color="auto"/>
              <w:right w:val="single" w:sz="4" w:space="0" w:color="auto"/>
            </w:tcBorders>
            <w:noWrap/>
            <w:hideMark/>
          </w:tcPr>
          <w:p w14:paraId="2FE2C27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2000" w:type="dxa"/>
            <w:gridSpan w:val="2"/>
            <w:tcBorders>
              <w:top w:val="single" w:sz="4" w:space="0" w:color="auto"/>
              <w:left w:val="single" w:sz="4" w:space="0" w:color="auto"/>
              <w:bottom w:val="single" w:sz="4" w:space="0" w:color="auto"/>
              <w:right w:val="single" w:sz="4" w:space="0" w:color="auto"/>
            </w:tcBorders>
            <w:hideMark/>
          </w:tcPr>
          <w:p w14:paraId="294A878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r>
      <w:tr w:rsidR="00CA7014" w:rsidRPr="00CA7014" w14:paraId="3F2BACE0"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449BE"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DA3C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144D7" w14:textId="77777777" w:rsidR="00CA7014" w:rsidRPr="00CA7014" w:rsidRDefault="00CA7014" w:rsidP="00CA7014">
            <w:pPr>
              <w:spacing w:line="256" w:lineRule="auto"/>
              <w:rPr>
                <w:rFonts w:ascii="Calibri" w:hAnsi="Calibri" w:cs="Calibri"/>
                <w:b/>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noWrap/>
            <w:hideMark/>
          </w:tcPr>
          <w:p w14:paraId="091AB86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47" w:type="dxa"/>
            <w:tcBorders>
              <w:top w:val="single" w:sz="4" w:space="0" w:color="auto"/>
              <w:left w:val="single" w:sz="4" w:space="0" w:color="auto"/>
              <w:bottom w:val="single" w:sz="4" w:space="0" w:color="auto"/>
              <w:right w:val="single" w:sz="4" w:space="0" w:color="auto"/>
            </w:tcBorders>
            <w:noWrap/>
            <w:hideMark/>
          </w:tcPr>
          <w:p w14:paraId="61205DF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1259" w:type="dxa"/>
            <w:tcBorders>
              <w:top w:val="single" w:sz="4" w:space="0" w:color="auto"/>
              <w:left w:val="single" w:sz="4" w:space="0" w:color="auto"/>
              <w:bottom w:val="single" w:sz="4" w:space="0" w:color="auto"/>
              <w:right w:val="single" w:sz="4" w:space="0" w:color="auto"/>
            </w:tcBorders>
            <w:noWrap/>
            <w:hideMark/>
          </w:tcPr>
          <w:p w14:paraId="31C2C3A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721" w:type="dxa"/>
            <w:tcBorders>
              <w:top w:val="single" w:sz="4" w:space="0" w:color="auto"/>
              <w:left w:val="single" w:sz="4" w:space="0" w:color="auto"/>
              <w:bottom w:val="single" w:sz="4" w:space="0" w:color="auto"/>
              <w:right w:val="single" w:sz="4" w:space="0" w:color="auto"/>
            </w:tcBorders>
            <w:noWrap/>
            <w:hideMark/>
          </w:tcPr>
          <w:p w14:paraId="17D974A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C017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19FFA" w14:textId="77777777" w:rsidR="00CA7014" w:rsidRPr="00CA7014" w:rsidRDefault="00CA7014" w:rsidP="00CA7014">
            <w:pPr>
              <w:spacing w:line="256" w:lineRule="auto"/>
              <w:rPr>
                <w:rFonts w:ascii="Calibri" w:hAnsi="Calibri" w:cs="Calibri"/>
                <w:b/>
                <w:sz w:val="20"/>
                <w:szCs w:val="20"/>
                <w:lang w:eastAsia="en-US"/>
              </w:rPr>
            </w:pPr>
          </w:p>
        </w:tc>
        <w:tc>
          <w:tcPr>
            <w:tcW w:w="862" w:type="dxa"/>
            <w:tcBorders>
              <w:top w:val="single" w:sz="4" w:space="0" w:color="auto"/>
              <w:left w:val="single" w:sz="4" w:space="0" w:color="auto"/>
              <w:bottom w:val="single" w:sz="4" w:space="0" w:color="auto"/>
              <w:right w:val="single" w:sz="4" w:space="0" w:color="auto"/>
            </w:tcBorders>
            <w:noWrap/>
            <w:hideMark/>
          </w:tcPr>
          <w:p w14:paraId="795320E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58" w:type="dxa"/>
            <w:tcBorders>
              <w:top w:val="single" w:sz="4" w:space="0" w:color="auto"/>
              <w:left w:val="single" w:sz="4" w:space="0" w:color="auto"/>
              <w:bottom w:val="single" w:sz="4" w:space="0" w:color="auto"/>
              <w:right w:val="single" w:sz="4" w:space="0" w:color="auto"/>
            </w:tcBorders>
            <w:noWrap/>
            <w:hideMark/>
          </w:tcPr>
          <w:p w14:paraId="0522D52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98" w:type="dxa"/>
            <w:tcBorders>
              <w:top w:val="single" w:sz="4" w:space="0" w:color="auto"/>
              <w:left w:val="single" w:sz="4" w:space="0" w:color="auto"/>
              <w:bottom w:val="single" w:sz="4" w:space="0" w:color="auto"/>
              <w:right w:val="single" w:sz="4" w:space="0" w:color="auto"/>
            </w:tcBorders>
            <w:noWrap/>
            <w:hideMark/>
          </w:tcPr>
          <w:p w14:paraId="2458F84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102" w:type="dxa"/>
            <w:tcBorders>
              <w:top w:val="single" w:sz="4" w:space="0" w:color="auto"/>
              <w:left w:val="single" w:sz="4" w:space="0" w:color="auto"/>
              <w:bottom w:val="single" w:sz="4" w:space="0" w:color="auto"/>
              <w:right w:val="single" w:sz="4" w:space="0" w:color="auto"/>
            </w:tcBorders>
            <w:noWrap/>
            <w:hideMark/>
          </w:tcPr>
          <w:p w14:paraId="0439F9A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r>
      <w:tr w:rsidR="00CA7014" w:rsidRPr="00CA7014" w14:paraId="26A32852"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0993D71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tcBorders>
              <w:top w:val="single" w:sz="4" w:space="0" w:color="auto"/>
              <w:left w:val="single" w:sz="4" w:space="0" w:color="auto"/>
              <w:bottom w:val="single" w:sz="4" w:space="0" w:color="auto"/>
              <w:right w:val="single" w:sz="4" w:space="0" w:color="auto"/>
            </w:tcBorders>
            <w:hideMark/>
          </w:tcPr>
          <w:p w14:paraId="07AFF67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200" w:type="dxa"/>
            <w:tcBorders>
              <w:top w:val="single" w:sz="4" w:space="0" w:color="auto"/>
              <w:left w:val="single" w:sz="4" w:space="0" w:color="auto"/>
              <w:bottom w:val="single" w:sz="4" w:space="0" w:color="auto"/>
              <w:right w:val="single" w:sz="4" w:space="0" w:color="auto"/>
            </w:tcBorders>
            <w:hideMark/>
          </w:tcPr>
          <w:p w14:paraId="048EC39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900" w:type="dxa"/>
            <w:gridSpan w:val="2"/>
            <w:tcBorders>
              <w:top w:val="single" w:sz="4" w:space="0" w:color="auto"/>
              <w:left w:val="single" w:sz="4" w:space="0" w:color="auto"/>
              <w:bottom w:val="single" w:sz="4" w:space="0" w:color="auto"/>
              <w:right w:val="single" w:sz="4" w:space="0" w:color="auto"/>
            </w:tcBorders>
            <w:noWrap/>
            <w:hideMark/>
          </w:tcPr>
          <w:p w14:paraId="73F15C1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980" w:type="dxa"/>
            <w:gridSpan w:val="2"/>
            <w:tcBorders>
              <w:top w:val="single" w:sz="4" w:space="0" w:color="auto"/>
              <w:left w:val="single" w:sz="4" w:space="0" w:color="auto"/>
              <w:bottom w:val="single" w:sz="4" w:space="0" w:color="auto"/>
              <w:right w:val="single" w:sz="4" w:space="0" w:color="auto"/>
            </w:tcBorders>
            <w:noWrap/>
            <w:hideMark/>
          </w:tcPr>
          <w:p w14:paraId="0D66534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14:paraId="2995360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940" w:type="dxa"/>
            <w:tcBorders>
              <w:top w:val="single" w:sz="4" w:space="0" w:color="auto"/>
              <w:left w:val="single" w:sz="4" w:space="0" w:color="auto"/>
              <w:bottom w:val="single" w:sz="4" w:space="0" w:color="auto"/>
              <w:right w:val="single" w:sz="4" w:space="0" w:color="auto"/>
            </w:tcBorders>
            <w:noWrap/>
            <w:hideMark/>
          </w:tcPr>
          <w:p w14:paraId="5C46EB6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920" w:type="dxa"/>
            <w:gridSpan w:val="2"/>
            <w:tcBorders>
              <w:top w:val="single" w:sz="4" w:space="0" w:color="auto"/>
              <w:left w:val="single" w:sz="4" w:space="0" w:color="auto"/>
              <w:bottom w:val="single" w:sz="4" w:space="0" w:color="auto"/>
              <w:right w:val="single" w:sz="4" w:space="0" w:color="auto"/>
            </w:tcBorders>
            <w:noWrap/>
            <w:hideMark/>
          </w:tcPr>
          <w:p w14:paraId="27C1E37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2000" w:type="dxa"/>
            <w:gridSpan w:val="2"/>
            <w:tcBorders>
              <w:top w:val="single" w:sz="4" w:space="0" w:color="auto"/>
              <w:left w:val="single" w:sz="4" w:space="0" w:color="auto"/>
              <w:bottom w:val="single" w:sz="4" w:space="0" w:color="auto"/>
              <w:right w:val="single" w:sz="4" w:space="0" w:color="auto"/>
            </w:tcBorders>
            <w:noWrap/>
            <w:hideMark/>
          </w:tcPr>
          <w:p w14:paraId="543F977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r>
      <w:tr w:rsidR="00CA7014" w:rsidRPr="00CA7014" w14:paraId="67B43E5D"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5C4E951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53" w:type="dxa"/>
            <w:tcBorders>
              <w:top w:val="single" w:sz="4" w:space="0" w:color="auto"/>
              <w:left w:val="single" w:sz="4" w:space="0" w:color="auto"/>
              <w:bottom w:val="single" w:sz="4" w:space="0" w:color="auto"/>
              <w:right w:val="single" w:sz="4" w:space="0" w:color="auto"/>
            </w:tcBorders>
            <w:noWrap/>
            <w:hideMark/>
          </w:tcPr>
          <w:p w14:paraId="4DB9D81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14:paraId="6DA3AA3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940" w:type="dxa"/>
            <w:gridSpan w:val="4"/>
            <w:tcBorders>
              <w:top w:val="single" w:sz="4" w:space="0" w:color="auto"/>
              <w:left w:val="single" w:sz="4" w:space="0" w:color="auto"/>
              <w:bottom w:val="single" w:sz="4" w:space="0" w:color="auto"/>
              <w:right w:val="single" w:sz="4" w:space="0" w:color="auto"/>
            </w:tcBorders>
            <w:noWrap/>
            <w:hideMark/>
          </w:tcPr>
          <w:p w14:paraId="3AC510B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62" w:type="dxa"/>
            <w:tcBorders>
              <w:top w:val="single" w:sz="4" w:space="0" w:color="auto"/>
              <w:left w:val="single" w:sz="4" w:space="0" w:color="auto"/>
              <w:bottom w:val="single" w:sz="4" w:space="0" w:color="auto"/>
              <w:right w:val="single" w:sz="4" w:space="0" w:color="auto"/>
            </w:tcBorders>
            <w:noWrap/>
            <w:hideMark/>
          </w:tcPr>
          <w:p w14:paraId="351EFA2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14:paraId="006F4A1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14:paraId="487A165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tcBorders>
              <w:top w:val="single" w:sz="4" w:space="0" w:color="auto"/>
              <w:left w:val="single" w:sz="4" w:space="0" w:color="auto"/>
              <w:bottom w:val="single" w:sz="4" w:space="0" w:color="auto"/>
              <w:right w:val="single" w:sz="4" w:space="0" w:color="auto"/>
            </w:tcBorders>
            <w:noWrap/>
            <w:hideMark/>
          </w:tcPr>
          <w:p w14:paraId="0EB8EEF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5E54B779"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08C95E5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3033E573"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2200" w:type="dxa"/>
            <w:tcBorders>
              <w:top w:val="single" w:sz="4" w:space="0" w:color="auto"/>
              <w:left w:val="single" w:sz="4" w:space="0" w:color="auto"/>
              <w:bottom w:val="single" w:sz="4" w:space="0" w:color="auto"/>
              <w:right w:val="single" w:sz="4" w:space="0" w:color="auto"/>
            </w:tcBorders>
            <w:hideMark/>
          </w:tcPr>
          <w:p w14:paraId="51F64411"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6F9E317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22DC94A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033F65D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3233CD0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084CE45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08E12FA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41ED12A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3EF1380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46FE661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289E5CA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6C76556D" w14:textId="77777777" w:rsidTr="00CA7014">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F8A2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2E06B" w14:textId="77777777" w:rsidR="00CA7014" w:rsidRPr="00CA7014" w:rsidRDefault="00CA7014" w:rsidP="00CA7014">
            <w:pPr>
              <w:spacing w:line="256" w:lineRule="auto"/>
              <w:rPr>
                <w:rFonts w:ascii="Calibri" w:hAnsi="Calibri" w:cs="Calibri"/>
                <w:b/>
                <w:bCs/>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58D826D6"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KOD POCZTOWY I MIASTO. NAZWA PAŃSTWA W </w:t>
            </w:r>
            <w:proofErr w:type="spellStart"/>
            <w:r w:rsidRPr="00CA7014">
              <w:rPr>
                <w:rFonts w:ascii="Calibri" w:hAnsi="Calibri" w:cs="Calibri"/>
                <w:b/>
                <w:bCs/>
                <w:sz w:val="20"/>
                <w:szCs w:val="20"/>
                <w:lang w:eastAsia="en-US"/>
              </w:rPr>
              <w:t>J.POLSKIM</w:t>
            </w:r>
            <w:proofErr w:type="spellEnd"/>
            <w:r w:rsidRPr="00CA7014">
              <w:rPr>
                <w:rFonts w:ascii="Calibri" w:hAnsi="Calibri" w:cs="Calibri"/>
                <w:b/>
                <w:bCs/>
                <w:sz w:val="20"/>
                <w:szCs w:val="20"/>
                <w:lang w:eastAsia="en-US"/>
              </w:rPr>
              <w:t xml:space="preserve">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6C1E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96C72"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2DC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3E9E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09031"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2C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D604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49EF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496D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BC020"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5FDB22C0"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12B8339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3F9F8DB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14:paraId="670C238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57BBFCE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61E15A3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1D4DFFD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545BAB9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5BD3E38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6ACC9A0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463E765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654E68B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0C149D3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0DDFDAD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1C376919"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105E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B5252" w14:textId="77777777" w:rsidR="00CA7014" w:rsidRPr="00CA7014" w:rsidRDefault="00CA7014" w:rsidP="00CA7014">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25F1D5A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E348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2A04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B66D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5E01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18CF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ADB8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5333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ACF6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25C2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652E8"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504AEAA3"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14C79D4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48E890C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14:paraId="1D078ED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45FFB8C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7E61837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7DFE254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19E9111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1D41D31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014CA9A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7514FBE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41119CE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5BBCF4D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7B0A2C1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1534F5AF"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5F8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5C8F5" w14:textId="77777777" w:rsidR="00CA7014" w:rsidRPr="00CA7014" w:rsidRDefault="00CA7014" w:rsidP="00CA7014">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25CB561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95C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BD7B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EB0C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1092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F9D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6147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CAF4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D866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A9D3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E8945"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4D499CF0"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2BC1F75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tcBorders>
              <w:top w:val="single" w:sz="4" w:space="0" w:color="auto"/>
              <w:left w:val="single" w:sz="4" w:space="0" w:color="auto"/>
              <w:bottom w:val="single" w:sz="4" w:space="0" w:color="auto"/>
              <w:right w:val="single" w:sz="4" w:space="0" w:color="auto"/>
            </w:tcBorders>
            <w:noWrap/>
            <w:hideMark/>
          </w:tcPr>
          <w:p w14:paraId="4B3AAA5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14:paraId="24A6588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tcBorders>
              <w:top w:val="single" w:sz="4" w:space="0" w:color="auto"/>
              <w:left w:val="single" w:sz="4" w:space="0" w:color="auto"/>
              <w:bottom w:val="single" w:sz="4" w:space="0" w:color="auto"/>
              <w:right w:val="single" w:sz="4" w:space="0" w:color="auto"/>
            </w:tcBorders>
            <w:noWrap/>
            <w:hideMark/>
          </w:tcPr>
          <w:p w14:paraId="1C9EE300" w14:textId="77777777" w:rsidR="00CA7014" w:rsidRPr="00CA7014" w:rsidRDefault="00CA7014" w:rsidP="00CA7014">
            <w:pPr>
              <w:rPr>
                <w:rFonts w:ascii="Calibri" w:hAnsi="Calibri" w:cs="Calibri"/>
                <w:b/>
                <w:sz w:val="20"/>
                <w:szCs w:val="20"/>
                <w:lang w:eastAsia="en-US"/>
              </w:rPr>
            </w:pPr>
          </w:p>
        </w:tc>
        <w:tc>
          <w:tcPr>
            <w:tcW w:w="721" w:type="dxa"/>
            <w:tcBorders>
              <w:top w:val="single" w:sz="4" w:space="0" w:color="auto"/>
              <w:left w:val="single" w:sz="4" w:space="0" w:color="auto"/>
              <w:bottom w:val="single" w:sz="4" w:space="0" w:color="auto"/>
              <w:right w:val="single" w:sz="4" w:space="0" w:color="auto"/>
            </w:tcBorders>
            <w:noWrap/>
            <w:hideMark/>
          </w:tcPr>
          <w:p w14:paraId="16773412"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76154B6F"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29FBEAAB"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40667A0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14:paraId="3663A16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14:paraId="2733BDDE" w14:textId="77777777" w:rsidR="00CA7014" w:rsidRPr="00CA7014" w:rsidRDefault="00CA7014" w:rsidP="00CA7014">
            <w:pPr>
              <w:rPr>
                <w:rFonts w:ascii="Calibri" w:hAnsi="Calibri" w:cs="Calibri"/>
                <w:b/>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noWrap/>
            <w:hideMark/>
          </w:tcPr>
          <w:p w14:paraId="0707B223" w14:textId="77777777" w:rsidR="00CA7014" w:rsidRPr="00CA7014" w:rsidRDefault="00CA7014" w:rsidP="00CA7014">
            <w:pPr>
              <w:spacing w:line="256" w:lineRule="auto"/>
              <w:rPr>
                <w:rFonts w:ascii="Calibri" w:eastAsia="Calibri" w:hAnsi="Calibri"/>
                <w:sz w:val="20"/>
                <w:szCs w:val="20"/>
              </w:rPr>
            </w:pPr>
          </w:p>
        </w:tc>
      </w:tr>
      <w:tr w:rsidR="00CA7014" w:rsidRPr="00CA7014" w14:paraId="5EB187CD"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1C16942F"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293F7F41"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0401B297"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502CF364"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6782276E"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072F9A94"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4849DDA8"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54C95138"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4A3DAD5B"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3B3057FF"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48ACA69B"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22806167"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32255EC5" w14:textId="77777777" w:rsidR="00CA7014" w:rsidRPr="00CA7014" w:rsidRDefault="00CA7014" w:rsidP="00CA7014">
            <w:pPr>
              <w:spacing w:line="256" w:lineRule="auto"/>
              <w:rPr>
                <w:rFonts w:ascii="Calibri" w:eastAsia="Calibri" w:hAnsi="Calibri"/>
                <w:sz w:val="20"/>
                <w:szCs w:val="20"/>
              </w:rPr>
            </w:pPr>
          </w:p>
        </w:tc>
      </w:tr>
      <w:tr w:rsidR="00CA7014" w:rsidRPr="00CA7014" w14:paraId="21970EB2"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5BB3B450"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18195009"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1E201D1F"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5109FC69"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0725334C"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392D9458"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24A0D47A"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4904245C"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3EF3C7AC"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293FDAB1"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11B57D8A"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7A9DC450"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11811F36" w14:textId="77777777" w:rsidR="00CA7014" w:rsidRPr="00CA7014" w:rsidRDefault="00CA7014" w:rsidP="00CA7014">
            <w:pPr>
              <w:spacing w:line="256" w:lineRule="auto"/>
              <w:rPr>
                <w:rFonts w:ascii="Calibri" w:eastAsia="Calibri" w:hAnsi="Calibri"/>
                <w:sz w:val="20"/>
                <w:szCs w:val="20"/>
              </w:rPr>
            </w:pPr>
          </w:p>
        </w:tc>
      </w:tr>
      <w:tr w:rsidR="00CA7014" w:rsidRPr="00CA7014" w14:paraId="6AEA4343"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3B1B7F5B"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28F1A4D8"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594DC3B1"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1759333F"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540FB879"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7A24E9D2"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752B24C2"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132E0FE7"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6924DA45"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45D6829A"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515D193F"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7B9E74C7"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08F2EFE8" w14:textId="77777777" w:rsidR="00CA7014" w:rsidRPr="00CA7014" w:rsidRDefault="00CA7014" w:rsidP="00CA7014">
            <w:pPr>
              <w:spacing w:line="256" w:lineRule="auto"/>
              <w:rPr>
                <w:rFonts w:ascii="Calibri" w:eastAsia="Calibri" w:hAnsi="Calibri"/>
                <w:sz w:val="20"/>
                <w:szCs w:val="20"/>
              </w:rPr>
            </w:pPr>
          </w:p>
        </w:tc>
      </w:tr>
      <w:tr w:rsidR="00CA7014" w:rsidRPr="00CA7014" w14:paraId="06BEB139"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38235315"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RODZAJ </w:t>
            </w:r>
            <w:proofErr w:type="spellStart"/>
            <w:r w:rsidRPr="00CA7014">
              <w:rPr>
                <w:rFonts w:ascii="Calibri" w:hAnsi="Calibri" w:cs="Calibri"/>
                <w:b/>
                <w:bCs/>
                <w:sz w:val="20"/>
                <w:szCs w:val="20"/>
                <w:lang w:eastAsia="en-US"/>
              </w:rPr>
              <w:t>PRZESŁYKI</w:t>
            </w:r>
            <w:proofErr w:type="spellEnd"/>
            <w:r w:rsidRPr="00CA7014">
              <w:rPr>
                <w:rFonts w:ascii="Calibri" w:hAnsi="Calibri" w:cs="Calibri"/>
                <w:b/>
                <w:bCs/>
                <w:sz w:val="20"/>
                <w:szCs w:val="20"/>
                <w:lang w:eastAsia="en-US"/>
              </w:rPr>
              <w:t xml:space="preserve"> - ZWYKŁA, PRIORYTET </w:t>
            </w:r>
            <w:proofErr w:type="spellStart"/>
            <w:r w:rsidRPr="00CA7014">
              <w:rPr>
                <w:rFonts w:ascii="Calibri" w:hAnsi="Calibri" w:cs="Calibri"/>
                <w:b/>
                <w:bCs/>
                <w:sz w:val="20"/>
                <w:szCs w:val="20"/>
                <w:lang w:eastAsia="en-US"/>
              </w:rPr>
              <w:t>ETC</w:t>
            </w:r>
            <w:proofErr w:type="spellEnd"/>
            <w:r w:rsidRPr="00CA7014">
              <w:rPr>
                <w:rFonts w:ascii="Calibri" w:hAnsi="Calibri" w:cs="Calibri"/>
                <w:b/>
                <w:bCs/>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noWrap/>
            <w:hideMark/>
          </w:tcPr>
          <w:p w14:paraId="3E371C47" w14:textId="77777777" w:rsidR="00CA7014" w:rsidRPr="00CA7014" w:rsidRDefault="00CA7014" w:rsidP="00CA7014">
            <w:pPr>
              <w:rPr>
                <w:rFonts w:ascii="Calibri" w:hAnsi="Calibri" w:cs="Calibri"/>
                <w:b/>
                <w:bCs/>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14:paraId="6344ACDA"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5CA817F6"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37AC205E"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6162947B"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1DE726D3"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47C934F5"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0D017FB6"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0D8D2164"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7A46BC9C" w14:textId="77777777" w:rsidR="00CA7014" w:rsidRPr="00CA7014" w:rsidRDefault="00CA7014" w:rsidP="00CA7014">
            <w:pPr>
              <w:spacing w:line="256" w:lineRule="auto"/>
              <w:rPr>
                <w:rFonts w:ascii="Calibri" w:eastAsia="Calibri" w:hAnsi="Calibri"/>
                <w:sz w:val="20"/>
                <w:szCs w:val="20"/>
              </w:rPr>
            </w:pPr>
          </w:p>
        </w:tc>
      </w:tr>
      <w:tr w:rsidR="00CA7014" w:rsidRPr="00CA7014" w14:paraId="7C637138"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5CA1979F"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3E428647"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192631A1"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694AAD2D"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70E28052"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3C61B5FC"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0B8F697B"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17CE3A80"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5DA6F76C"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696EC98A"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5A36B522"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7FCFB8CE"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5EF1C6C6" w14:textId="77777777" w:rsidR="00CA7014" w:rsidRPr="00CA7014" w:rsidRDefault="00CA7014" w:rsidP="00CA7014">
            <w:pPr>
              <w:spacing w:line="256" w:lineRule="auto"/>
              <w:rPr>
                <w:rFonts w:ascii="Calibri" w:eastAsia="Calibri" w:hAnsi="Calibri"/>
                <w:sz w:val="20"/>
                <w:szCs w:val="20"/>
              </w:rPr>
            </w:pPr>
          </w:p>
        </w:tc>
      </w:tr>
      <w:tr w:rsidR="00CA7014" w:rsidRPr="00CA7014" w14:paraId="04178190"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0DFB62A4"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0003D345"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2DCCBF8E"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22DD7AFD"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25C3F964"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6A43395F"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2FFCD102"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10EB13A5"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255D5338"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084E609E"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41DD35A3"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5E5F7672"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0F4FD127" w14:textId="77777777" w:rsidR="00CA7014" w:rsidRPr="00CA7014" w:rsidRDefault="00CA7014" w:rsidP="00CA7014">
            <w:pPr>
              <w:spacing w:line="256" w:lineRule="auto"/>
              <w:rPr>
                <w:rFonts w:ascii="Calibri" w:eastAsia="Calibri" w:hAnsi="Calibri"/>
                <w:sz w:val="20"/>
                <w:szCs w:val="20"/>
              </w:rPr>
            </w:pPr>
          </w:p>
        </w:tc>
      </w:tr>
    </w:tbl>
    <w:p w14:paraId="14D2343A" w14:textId="77777777" w:rsidR="00CA7014" w:rsidRPr="00CA7014" w:rsidRDefault="00CA7014" w:rsidP="00CA7014">
      <w:pPr>
        <w:spacing w:line="320" w:lineRule="atLeast"/>
        <w:jc w:val="center"/>
        <w:rPr>
          <w:rFonts w:ascii="Calibri" w:hAnsi="Calibri" w:cs="Calibri"/>
          <w:b/>
          <w:sz w:val="20"/>
          <w:szCs w:val="20"/>
        </w:rPr>
      </w:pPr>
    </w:p>
    <w:p w14:paraId="5F2A5069" w14:textId="77777777" w:rsidR="00CA7014" w:rsidRPr="00CA7014" w:rsidRDefault="00CA7014" w:rsidP="00CA7014">
      <w:pPr>
        <w:spacing w:line="320" w:lineRule="atLeast"/>
        <w:jc w:val="center"/>
        <w:rPr>
          <w:rFonts w:ascii="Calibri" w:hAnsi="Calibri" w:cs="Calibri"/>
          <w:b/>
          <w:sz w:val="20"/>
          <w:szCs w:val="20"/>
        </w:rPr>
      </w:pPr>
    </w:p>
    <w:p w14:paraId="755BC6F3" w14:textId="77777777" w:rsidR="00CA7014" w:rsidRPr="00CA7014" w:rsidRDefault="00CA7014" w:rsidP="00CA7014">
      <w:pPr>
        <w:spacing w:line="320" w:lineRule="atLeast"/>
        <w:jc w:val="center"/>
        <w:rPr>
          <w:rFonts w:ascii="Calibri" w:hAnsi="Calibri" w:cs="Calibri"/>
          <w:b/>
          <w:sz w:val="20"/>
          <w:szCs w:val="20"/>
        </w:rPr>
      </w:pPr>
    </w:p>
    <w:p w14:paraId="5CEC4D50"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705EEBC6"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6 do umowy nr ……………/2024/ORPEG z dnia …………..2024 r.</w:t>
      </w:r>
    </w:p>
    <w:p w14:paraId="0487F27C" w14:textId="77777777" w:rsidR="00CA7014" w:rsidRPr="00CA7014" w:rsidRDefault="00CA7014" w:rsidP="00CA7014">
      <w:pPr>
        <w:spacing w:line="320" w:lineRule="atLeast"/>
        <w:jc w:val="center"/>
        <w:rPr>
          <w:rFonts w:ascii="Calibri" w:hAnsi="Calibri" w:cs="Calibri"/>
          <w:b/>
          <w:sz w:val="20"/>
          <w:szCs w:val="20"/>
        </w:rPr>
      </w:pPr>
    </w:p>
    <w:p w14:paraId="6E6E33B8"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nierejestrowanych</w:t>
      </w:r>
    </w:p>
    <w:p w14:paraId="14C30E49" w14:textId="77777777" w:rsidR="00CA7014" w:rsidRPr="00CA7014" w:rsidRDefault="00CA7014" w:rsidP="00CA7014">
      <w:pPr>
        <w:spacing w:line="320" w:lineRule="atLeast"/>
        <w:jc w:val="both"/>
        <w:rPr>
          <w:rFonts w:ascii="Calibri" w:hAnsi="Calibri" w:cs="Calibri"/>
          <w:sz w:val="20"/>
          <w:szCs w:val="20"/>
        </w:rPr>
      </w:pPr>
    </w:p>
    <w:p w14:paraId="1A07C47D"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14:paraId="3709AB34" w14:textId="77777777" w:rsidR="00CA7014" w:rsidRPr="00CA7014" w:rsidRDefault="00CA7014" w:rsidP="00CA7014">
      <w:pPr>
        <w:spacing w:line="320" w:lineRule="atLeast"/>
        <w:jc w:val="center"/>
        <w:rPr>
          <w:rFonts w:ascii="Calibri" w:hAnsi="Calibri" w:cs="Calibri"/>
          <w:b/>
          <w:sz w:val="20"/>
          <w:szCs w:val="20"/>
        </w:rPr>
      </w:pPr>
    </w:p>
    <w:tbl>
      <w:tblPr>
        <w:tblW w:w="9580" w:type="dxa"/>
        <w:tblInd w:w="55" w:type="dxa"/>
        <w:tblCellMar>
          <w:left w:w="70" w:type="dxa"/>
          <w:right w:w="70" w:type="dxa"/>
        </w:tblCellMar>
        <w:tblLook w:val="04A0" w:firstRow="1" w:lastRow="0" w:firstColumn="1" w:lastColumn="0" w:noHBand="0" w:noVBand="1"/>
      </w:tblPr>
      <w:tblGrid>
        <w:gridCol w:w="400"/>
        <w:gridCol w:w="3780"/>
        <w:gridCol w:w="2700"/>
        <w:gridCol w:w="2700"/>
      </w:tblGrid>
      <w:tr w:rsidR="00CA7014" w:rsidRPr="00CA7014" w14:paraId="228A57A5" w14:textId="77777777" w:rsidTr="00CA7014">
        <w:trPr>
          <w:trHeight w:val="900"/>
        </w:trPr>
        <w:tc>
          <w:tcPr>
            <w:tcW w:w="400" w:type="dxa"/>
            <w:tcBorders>
              <w:top w:val="single" w:sz="4" w:space="0" w:color="auto"/>
              <w:left w:val="single" w:sz="4" w:space="0" w:color="auto"/>
              <w:bottom w:val="single" w:sz="4" w:space="0" w:color="auto"/>
              <w:right w:val="single" w:sz="4" w:space="0" w:color="auto"/>
            </w:tcBorders>
            <w:noWrap/>
            <w:vAlign w:val="center"/>
            <w:hideMark/>
          </w:tcPr>
          <w:p w14:paraId="08F9C1C9"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w:t>
            </w:r>
          </w:p>
        </w:tc>
        <w:tc>
          <w:tcPr>
            <w:tcW w:w="3780" w:type="dxa"/>
            <w:tcBorders>
              <w:top w:val="single" w:sz="4" w:space="0" w:color="auto"/>
              <w:left w:val="nil"/>
              <w:bottom w:val="single" w:sz="4" w:space="0" w:color="auto"/>
              <w:right w:val="single" w:sz="4" w:space="0" w:color="auto"/>
            </w:tcBorders>
            <w:vAlign w:val="center"/>
            <w:hideMark/>
          </w:tcPr>
          <w:p w14:paraId="708BF1F7"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Kraj</w:t>
            </w:r>
          </w:p>
        </w:tc>
        <w:tc>
          <w:tcPr>
            <w:tcW w:w="2700" w:type="dxa"/>
            <w:tcBorders>
              <w:top w:val="single" w:sz="4" w:space="0" w:color="auto"/>
              <w:left w:val="nil"/>
              <w:bottom w:val="single" w:sz="4" w:space="0" w:color="auto"/>
              <w:right w:val="single" w:sz="4" w:space="0" w:color="auto"/>
            </w:tcBorders>
            <w:vAlign w:val="center"/>
            <w:hideMark/>
          </w:tcPr>
          <w:p w14:paraId="43CE888A"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liczba przesyłek </w:t>
            </w:r>
          </w:p>
        </w:tc>
        <w:tc>
          <w:tcPr>
            <w:tcW w:w="2700" w:type="dxa"/>
            <w:tcBorders>
              <w:top w:val="single" w:sz="4" w:space="0" w:color="auto"/>
              <w:left w:val="nil"/>
              <w:bottom w:val="single" w:sz="4" w:space="0" w:color="auto"/>
              <w:right w:val="single" w:sz="4" w:space="0" w:color="auto"/>
            </w:tcBorders>
            <w:vAlign w:val="bottom"/>
            <w:hideMark/>
          </w:tcPr>
          <w:p w14:paraId="6559010E"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przesyłka ekonomiczna - E / przesyłka priorytetowa - P</w:t>
            </w:r>
          </w:p>
        </w:tc>
      </w:tr>
      <w:tr w:rsidR="00CA7014" w:rsidRPr="00CA7014" w14:paraId="0B54EAC8"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30511B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1.</w:t>
            </w:r>
          </w:p>
        </w:tc>
        <w:tc>
          <w:tcPr>
            <w:tcW w:w="3780" w:type="dxa"/>
            <w:tcBorders>
              <w:top w:val="nil"/>
              <w:left w:val="nil"/>
              <w:bottom w:val="single" w:sz="4" w:space="0" w:color="auto"/>
              <w:right w:val="single" w:sz="4" w:space="0" w:color="auto"/>
            </w:tcBorders>
            <w:vAlign w:val="center"/>
            <w:hideMark/>
          </w:tcPr>
          <w:p w14:paraId="3296E1B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615D381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503E913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6A2996A"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53BFB64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2.</w:t>
            </w:r>
          </w:p>
        </w:tc>
        <w:tc>
          <w:tcPr>
            <w:tcW w:w="3780" w:type="dxa"/>
            <w:tcBorders>
              <w:top w:val="nil"/>
              <w:left w:val="nil"/>
              <w:bottom w:val="single" w:sz="4" w:space="0" w:color="auto"/>
              <w:right w:val="single" w:sz="4" w:space="0" w:color="auto"/>
            </w:tcBorders>
            <w:vAlign w:val="center"/>
            <w:hideMark/>
          </w:tcPr>
          <w:p w14:paraId="7CC171E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243C75A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3E7A588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71C6B9C"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56E4731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3.</w:t>
            </w:r>
          </w:p>
        </w:tc>
        <w:tc>
          <w:tcPr>
            <w:tcW w:w="3780" w:type="dxa"/>
            <w:tcBorders>
              <w:top w:val="nil"/>
              <w:left w:val="nil"/>
              <w:bottom w:val="single" w:sz="4" w:space="0" w:color="auto"/>
              <w:right w:val="single" w:sz="4" w:space="0" w:color="auto"/>
            </w:tcBorders>
            <w:vAlign w:val="center"/>
            <w:hideMark/>
          </w:tcPr>
          <w:p w14:paraId="151F1AE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6557236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5AF6BF7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F3718BD"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285913A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4.</w:t>
            </w:r>
          </w:p>
        </w:tc>
        <w:tc>
          <w:tcPr>
            <w:tcW w:w="3780" w:type="dxa"/>
            <w:tcBorders>
              <w:top w:val="nil"/>
              <w:left w:val="nil"/>
              <w:bottom w:val="single" w:sz="4" w:space="0" w:color="auto"/>
              <w:right w:val="single" w:sz="4" w:space="0" w:color="auto"/>
            </w:tcBorders>
            <w:vAlign w:val="center"/>
            <w:hideMark/>
          </w:tcPr>
          <w:p w14:paraId="7C54525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49E8084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6591A36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1FBCCE79" w14:textId="77777777" w:rsidR="00CA7014" w:rsidRPr="00CA7014" w:rsidRDefault="00CA7014" w:rsidP="00CA7014">
      <w:pPr>
        <w:spacing w:line="320" w:lineRule="atLeast"/>
        <w:rPr>
          <w:rFonts w:ascii="Calibri" w:hAnsi="Calibri" w:cs="Calibri"/>
          <w:sz w:val="20"/>
          <w:szCs w:val="20"/>
        </w:rPr>
      </w:pPr>
    </w:p>
    <w:p w14:paraId="2949BA32" w14:textId="77777777" w:rsidR="00CA7014" w:rsidRPr="00CA7014" w:rsidRDefault="00CA7014" w:rsidP="00CA7014">
      <w:pPr>
        <w:rPr>
          <w:rFonts w:ascii="Calibri" w:hAnsi="Calibri" w:cs="Calibri"/>
          <w:sz w:val="20"/>
          <w:szCs w:val="20"/>
        </w:rPr>
        <w:sectPr w:rsidR="00CA7014" w:rsidRPr="00CA7014">
          <w:pgSz w:w="11906" w:h="16838"/>
          <w:pgMar w:top="1134" w:right="1417" w:bottom="1417" w:left="1417" w:header="708" w:footer="708" w:gutter="0"/>
          <w:cols w:space="708"/>
        </w:sectPr>
      </w:pPr>
    </w:p>
    <w:p w14:paraId="0C78D986" w14:textId="77777777" w:rsidR="00CA7014" w:rsidRPr="00CA7014" w:rsidRDefault="00CA7014" w:rsidP="00CA7014">
      <w:pPr>
        <w:spacing w:line="320" w:lineRule="atLeast"/>
        <w:rPr>
          <w:rFonts w:ascii="Calibri" w:hAnsi="Calibri" w:cs="Calibri"/>
          <w:b/>
          <w:sz w:val="20"/>
          <w:szCs w:val="20"/>
        </w:rPr>
      </w:pPr>
    </w:p>
    <w:bookmarkEnd w:id="0"/>
    <w:p w14:paraId="133D967D" w14:textId="77777777" w:rsidR="004E50D1" w:rsidRPr="00F9353A" w:rsidRDefault="004E50D1" w:rsidP="00F9353A">
      <w:pPr>
        <w:spacing w:line="320" w:lineRule="atLeast"/>
        <w:ind w:left="6381" w:firstLine="709"/>
        <w:rPr>
          <w:rFonts w:asciiTheme="minorHAnsi" w:hAnsiTheme="minorHAnsi" w:cstheme="minorHAnsi"/>
          <w:b/>
          <w:bCs/>
          <w:iCs/>
          <w:sz w:val="20"/>
          <w:szCs w:val="20"/>
        </w:rPr>
      </w:pPr>
      <w:r w:rsidRPr="00F9353A">
        <w:rPr>
          <w:rFonts w:asciiTheme="minorHAnsi" w:hAnsiTheme="minorHAnsi" w:cstheme="minorHAnsi"/>
          <w:b/>
          <w:bCs/>
          <w:iCs/>
          <w:sz w:val="20"/>
          <w:szCs w:val="20"/>
        </w:rPr>
        <w:t xml:space="preserve">Załącznik nr 7.2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t>
      </w:r>
    </w:p>
    <w:p w14:paraId="3CC304B7" w14:textId="77777777" w:rsidR="004E50D1" w:rsidRPr="00F9353A" w:rsidRDefault="004E50D1"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p>
    <w:p w14:paraId="2098A903" w14:textId="77777777" w:rsidR="004E50D1" w:rsidRPr="00F9353A" w:rsidRDefault="004E50D1" w:rsidP="00F9353A">
      <w:pPr>
        <w:tabs>
          <w:tab w:val="left" w:pos="3855"/>
        </w:tabs>
        <w:spacing w:line="320" w:lineRule="atLeast"/>
        <w:rPr>
          <w:rFonts w:asciiTheme="minorHAnsi" w:hAnsiTheme="minorHAnsi" w:cstheme="minorHAnsi"/>
          <w:sz w:val="20"/>
          <w:szCs w:val="20"/>
        </w:rPr>
      </w:pPr>
    </w:p>
    <w:p w14:paraId="1B98AB56" w14:textId="77777777" w:rsidR="00CA7014" w:rsidRPr="00CA7014" w:rsidRDefault="00CA7014" w:rsidP="00CA7014">
      <w:pPr>
        <w:spacing w:line="320" w:lineRule="atLeast"/>
        <w:jc w:val="center"/>
        <w:rPr>
          <w:rFonts w:ascii="Calibri" w:hAnsi="Calibri" w:cs="Calibri"/>
          <w:i/>
          <w:iCs/>
          <w:vanish/>
          <w:sz w:val="20"/>
          <w:szCs w:val="20"/>
        </w:rPr>
      </w:pPr>
    </w:p>
    <w:p w14:paraId="4AF1D483" w14:textId="77777777" w:rsidR="00CA7014" w:rsidRPr="00CA7014" w:rsidRDefault="00CA7014" w:rsidP="00CA7014">
      <w:pPr>
        <w:spacing w:line="320" w:lineRule="atLeast"/>
        <w:jc w:val="center"/>
        <w:rPr>
          <w:rFonts w:ascii="Calibri" w:hAnsi="Calibri" w:cs="Calibri"/>
          <w:noProof/>
          <w:sz w:val="20"/>
          <w:szCs w:val="20"/>
        </w:rPr>
      </w:pPr>
      <w:r w:rsidRPr="00CA7014">
        <w:rPr>
          <w:rFonts w:ascii="Calibri" w:hAnsi="Calibri" w:cs="Calibri"/>
          <w:sz w:val="20"/>
          <w:szCs w:val="20"/>
        </w:rPr>
        <w:tab/>
      </w:r>
      <w:r w:rsidRPr="00CA7014">
        <w:rPr>
          <w:rFonts w:ascii="Calibri" w:eastAsia="MS Mincho" w:hAnsi="Calibri" w:cs="Calibri"/>
          <w:b/>
          <w:bCs/>
          <w:sz w:val="20"/>
          <w:szCs w:val="20"/>
        </w:rPr>
        <w:t>UMOWA nr  …………./2024/ORPEG</w:t>
      </w:r>
    </w:p>
    <w:p w14:paraId="3A72905D" w14:textId="77777777" w:rsidR="00CA7014" w:rsidRPr="00CA7014" w:rsidRDefault="00CA7014" w:rsidP="00CA7014">
      <w:pPr>
        <w:widowControl w:val="0"/>
        <w:suppressAutoHyphens/>
        <w:spacing w:line="320" w:lineRule="atLeast"/>
        <w:jc w:val="right"/>
        <w:rPr>
          <w:rFonts w:ascii="Calibri" w:eastAsia="MS Mincho" w:hAnsi="Calibri" w:cs="Calibri"/>
          <w:sz w:val="20"/>
          <w:szCs w:val="20"/>
        </w:rPr>
      </w:pPr>
    </w:p>
    <w:p w14:paraId="58191367" w14:textId="77777777" w:rsidR="00CA7014" w:rsidRPr="00CA7014" w:rsidRDefault="00CA7014" w:rsidP="00CA7014">
      <w:pPr>
        <w:autoSpaceDE w:val="0"/>
        <w:autoSpaceDN w:val="0"/>
        <w:adjustRightInd w:val="0"/>
        <w:spacing w:line="320" w:lineRule="atLeast"/>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w dniu ………… 2024  roku w Warszawie pomiędzy: </w:t>
      </w:r>
    </w:p>
    <w:p w14:paraId="550A4B88"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07007694"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 xml:space="preserve">przy ul. Wołoskiej 5, 02 – 675 Warszawa, NIP 521-29-08-445, </w:t>
      </w:r>
      <w:r w:rsidRPr="00CA7014">
        <w:rPr>
          <w:rFonts w:ascii="Calibri" w:eastAsia="MS Mincho" w:hAnsi="Calibri" w:cs="Calibri"/>
          <w:sz w:val="20"/>
          <w:szCs w:val="20"/>
          <w:lang w:eastAsia="en-US"/>
        </w:rPr>
        <w:t>zwanym dalej „</w:t>
      </w:r>
      <w:r w:rsidRPr="00CA7014">
        <w:rPr>
          <w:rFonts w:ascii="Calibri" w:eastAsia="MS Mincho" w:hAnsi="Calibri" w:cs="Calibri"/>
          <w:b/>
          <w:sz w:val="20"/>
          <w:szCs w:val="20"/>
          <w:lang w:eastAsia="en-US"/>
        </w:rPr>
        <w:t>ZAMAWIAJĄCYM</w:t>
      </w:r>
      <w:r w:rsidRPr="00CA7014">
        <w:rPr>
          <w:rFonts w:ascii="Calibri" w:eastAsia="MS Mincho" w:hAnsi="Calibri" w:cs="Calibri"/>
          <w:sz w:val="20"/>
          <w:szCs w:val="20"/>
          <w:lang w:eastAsia="en-US"/>
        </w:rPr>
        <w:t>”, reprezentowanym przez:</w:t>
      </w:r>
    </w:p>
    <w:p w14:paraId="37D1BAE5"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MS Mincho" w:hAnsi="Calibri" w:cs="Calibri"/>
          <w:sz w:val="20"/>
          <w:szCs w:val="20"/>
          <w:lang w:eastAsia="en-US"/>
        </w:rPr>
        <w:t>………………………………..</w:t>
      </w:r>
    </w:p>
    <w:p w14:paraId="03FBC6B3"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a  </w:t>
      </w:r>
    </w:p>
    <w:p w14:paraId="6D027CE5"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bCs/>
          <w:sz w:val="20"/>
          <w:szCs w:val="20"/>
          <w:lang w:eastAsia="en-US"/>
        </w:rPr>
        <w:t>………………………………………………….</w:t>
      </w:r>
    </w:p>
    <w:p w14:paraId="137E3C0E"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Calibri" w:hAnsi="Calibri" w:cs="Calibri"/>
          <w:sz w:val="20"/>
          <w:szCs w:val="20"/>
          <w:lang w:eastAsia="en-US"/>
        </w:rPr>
        <w:t xml:space="preserve">zwanych dalej łącznie </w:t>
      </w:r>
      <w:r w:rsidRPr="00CA7014">
        <w:rPr>
          <w:rFonts w:ascii="Calibri" w:eastAsia="Calibri" w:hAnsi="Calibri" w:cs="Calibri"/>
          <w:b/>
          <w:sz w:val="20"/>
          <w:szCs w:val="20"/>
          <w:lang w:eastAsia="en-US"/>
        </w:rPr>
        <w:t>STRONAMI</w:t>
      </w:r>
    </w:p>
    <w:p w14:paraId="6CD29710"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65FA2092" w14:textId="77777777" w:rsidR="00CA7014" w:rsidRPr="00CA7014" w:rsidRDefault="00CA7014" w:rsidP="00CA7014">
      <w:p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2023 roku poz. 1605 z </w:t>
      </w:r>
      <w:proofErr w:type="spellStart"/>
      <w:r w:rsidRPr="00CA7014">
        <w:rPr>
          <w:rFonts w:ascii="Calibri" w:hAnsi="Calibri" w:cs="Calibri"/>
          <w:sz w:val="20"/>
          <w:szCs w:val="20"/>
        </w:rPr>
        <w:t>poźn.zm</w:t>
      </w:r>
      <w:proofErr w:type="spellEnd"/>
      <w:r w:rsidRPr="00CA7014">
        <w:rPr>
          <w:rFonts w:ascii="Calibri" w:hAnsi="Calibri" w:cs="Calibri"/>
          <w:sz w:val="20"/>
          <w:szCs w:val="20"/>
        </w:rPr>
        <w:t xml:space="preserve">.) została zawarta umowa o następującej treści: </w:t>
      </w:r>
    </w:p>
    <w:p w14:paraId="47C06046" w14:textId="77777777" w:rsidR="00CA7014" w:rsidRPr="00CA7014" w:rsidRDefault="00CA7014" w:rsidP="00CA7014">
      <w:pPr>
        <w:spacing w:line="320" w:lineRule="atLeast"/>
        <w:jc w:val="center"/>
        <w:rPr>
          <w:rFonts w:ascii="Calibri" w:hAnsi="Calibri" w:cs="Calibri"/>
          <w:b/>
          <w:sz w:val="20"/>
          <w:szCs w:val="20"/>
        </w:rPr>
      </w:pPr>
    </w:p>
    <w:p w14:paraId="3A3A3219"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65A0CCA9"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Przedmiot umowy</w:t>
      </w:r>
    </w:p>
    <w:p w14:paraId="64D85898" w14:textId="77777777" w:rsidR="00CA7014" w:rsidRPr="00CA7014" w:rsidRDefault="00CA7014" w:rsidP="00F35C23">
      <w:pPr>
        <w:widowControl w:val="0"/>
        <w:numPr>
          <w:ilvl w:val="0"/>
          <w:numId w:val="198"/>
        </w:numPr>
        <w:tabs>
          <w:tab w:val="left" w:pos="284"/>
        </w:tabs>
        <w:suppressAutoHyphens/>
        <w:spacing w:line="320" w:lineRule="atLeast"/>
        <w:ind w:left="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14:paraId="5ACB99F5" w14:textId="77777777" w:rsidR="00CA7014" w:rsidRPr="00CA7014" w:rsidRDefault="00CA7014" w:rsidP="00F35C23">
      <w:pPr>
        <w:numPr>
          <w:ilvl w:val="0"/>
          <w:numId w:val="199"/>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14:paraId="4FDE2492" w14:textId="77777777" w:rsidR="00CA7014" w:rsidRPr="00CA7014" w:rsidRDefault="00CA7014" w:rsidP="00F35C23">
      <w:pPr>
        <w:numPr>
          <w:ilvl w:val="0"/>
          <w:numId w:val="199"/>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14:paraId="182DC358" w14:textId="77777777" w:rsidR="00CA7014" w:rsidRPr="00CA7014" w:rsidRDefault="00CA7014" w:rsidP="00F35C23">
      <w:pPr>
        <w:numPr>
          <w:ilvl w:val="0"/>
          <w:numId w:val="199"/>
        </w:numPr>
        <w:spacing w:line="320" w:lineRule="atLeast"/>
        <w:rPr>
          <w:rFonts w:ascii="Calibri" w:hAnsi="Calibri" w:cs="Calibri"/>
          <w:sz w:val="20"/>
          <w:szCs w:val="20"/>
        </w:rPr>
      </w:pPr>
      <w:r w:rsidRPr="00CA7014">
        <w:rPr>
          <w:rFonts w:ascii="Calibri" w:hAnsi="Calibri" w:cs="Calibri"/>
          <w:sz w:val="20"/>
          <w:szCs w:val="20"/>
        </w:rPr>
        <w:t xml:space="preserve">obsługi ewentualnych zwrotów. </w:t>
      </w:r>
    </w:p>
    <w:p w14:paraId="2EABB354" w14:textId="77777777" w:rsidR="00CA7014" w:rsidRPr="00CA7014" w:rsidRDefault="00CA7014" w:rsidP="00F35C23">
      <w:pPr>
        <w:widowControl w:val="0"/>
        <w:numPr>
          <w:ilvl w:val="0"/>
          <w:numId w:val="198"/>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Wykonawca zobowiązuje się do świadczenia usług pocztowych polegających na wysyłaniu przesyłek w terminie do 2 dni od daty otrzymania kompletnego zlecenia, pod warunkiem, że przesyłki znajdują się w punkcie nadania/odbioru.</w:t>
      </w:r>
    </w:p>
    <w:p w14:paraId="0C0B6560" w14:textId="77777777" w:rsidR="00CA7014" w:rsidRPr="00CA7014" w:rsidRDefault="00CA7014" w:rsidP="00F35C23">
      <w:pPr>
        <w:widowControl w:val="0"/>
        <w:numPr>
          <w:ilvl w:val="0"/>
          <w:numId w:val="198"/>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Zamawiający będzie przekazywał do realizacji 20 zleceń tygodniowo, co jest wielkością szacunkową i może ulec zmianie, co nie powoduje powstania roszczenia po stronie Wykonawcy.</w:t>
      </w:r>
    </w:p>
    <w:p w14:paraId="2C3CCEC5" w14:textId="77777777" w:rsidR="00CA7014" w:rsidRPr="00CA7014" w:rsidRDefault="00CA7014" w:rsidP="00F35C23">
      <w:pPr>
        <w:widowControl w:val="0"/>
        <w:numPr>
          <w:ilvl w:val="0"/>
          <w:numId w:val="198"/>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Przemieszczanie, o którym mowa wyżej będzie realizowane sukcesywnie, wg zapotrzebowania, jakie będzie zgłaszał Zamawiający przez okres obowiązywania umowy, w okresie od dnia zawarcia umowy do dnia 31 grudnia 2024 r. lub do wyczerpania się kwoty wynagrodzenia, o której mowa w § 5 ust. 1 umowy</w:t>
      </w:r>
    </w:p>
    <w:p w14:paraId="33D52C91" w14:textId="77777777" w:rsidR="00CA7014" w:rsidRPr="00CA7014" w:rsidRDefault="00CA7014" w:rsidP="00F35C23">
      <w:pPr>
        <w:widowControl w:val="0"/>
        <w:numPr>
          <w:ilvl w:val="0"/>
          <w:numId w:val="198"/>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  wysyłanie, o którym mowa w ust. 2 uznaje się potwierdzenie wysyłki przez Wykonawcę lub faktyczne dostarczenie, określonej przez Zamawiającego partii przesyłek, a także przekazanie Zamawiającemu pisemnych informacji, o których mowa w § 9 ust. 16 niniejszej umowy.</w:t>
      </w:r>
    </w:p>
    <w:p w14:paraId="141B77B7" w14:textId="77777777" w:rsidR="00CA7014" w:rsidRPr="00CA7014" w:rsidRDefault="00CA7014" w:rsidP="00F35C23">
      <w:pPr>
        <w:widowControl w:val="0"/>
        <w:numPr>
          <w:ilvl w:val="0"/>
          <w:numId w:val="198"/>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14:paraId="7CCC746E" w14:textId="77777777" w:rsidR="00CA7014" w:rsidRPr="00CA7014" w:rsidRDefault="00CA7014" w:rsidP="00CA7014">
      <w:pPr>
        <w:spacing w:line="320" w:lineRule="atLeast"/>
        <w:jc w:val="center"/>
        <w:rPr>
          <w:rFonts w:ascii="Calibri" w:hAnsi="Calibri" w:cs="Calibri"/>
          <w:b/>
          <w:sz w:val="20"/>
          <w:szCs w:val="20"/>
        </w:rPr>
      </w:pPr>
    </w:p>
    <w:p w14:paraId="4A9B8EB4"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2</w:t>
      </w:r>
    </w:p>
    <w:p w14:paraId="4CBE7B3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Termin realizacji</w:t>
      </w:r>
    </w:p>
    <w:p w14:paraId="4289AF11" w14:textId="77777777" w:rsidR="00CA7014" w:rsidRPr="00CA7014" w:rsidRDefault="00CA7014" w:rsidP="00F35C23">
      <w:pPr>
        <w:numPr>
          <w:ilvl w:val="0"/>
          <w:numId w:val="200"/>
        </w:numPr>
        <w:spacing w:line="320" w:lineRule="atLeast"/>
        <w:jc w:val="both"/>
        <w:rPr>
          <w:rFonts w:ascii="Calibri" w:hAnsi="Calibri" w:cs="Calibri"/>
          <w:sz w:val="20"/>
          <w:szCs w:val="20"/>
        </w:rPr>
      </w:pPr>
      <w:r w:rsidRPr="00CA7014">
        <w:rPr>
          <w:rFonts w:ascii="Calibri" w:hAnsi="Calibri" w:cs="Calibri"/>
          <w:sz w:val="20"/>
          <w:szCs w:val="20"/>
        </w:rPr>
        <w:t>Umowa obowiązuje od dnia zawarcia umowy do dnia 31 grudnia 2024 r. lub do chwili wyczerpania kwoty wynagrodzenia, o której mowa w § 5 ust. 1 umowy.</w:t>
      </w:r>
    </w:p>
    <w:p w14:paraId="370E00F5" w14:textId="77777777" w:rsidR="00CA7014" w:rsidRPr="00CA7014" w:rsidRDefault="00CA7014" w:rsidP="00F35C23">
      <w:pPr>
        <w:numPr>
          <w:ilvl w:val="0"/>
          <w:numId w:val="200"/>
        </w:numPr>
        <w:spacing w:line="320" w:lineRule="atLeast"/>
        <w:jc w:val="both"/>
        <w:rPr>
          <w:rFonts w:ascii="Calibri" w:hAnsi="Calibri" w:cs="Calibri"/>
          <w:b/>
          <w:sz w:val="20"/>
          <w:szCs w:val="20"/>
        </w:rPr>
      </w:pPr>
      <w:r w:rsidRPr="00CA7014">
        <w:rPr>
          <w:rFonts w:ascii="Calibri" w:hAnsi="Calibri" w:cs="Calibri"/>
          <w:sz w:val="20"/>
          <w:szCs w:val="20"/>
        </w:rPr>
        <w:lastRenderedPageBreak/>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14:paraId="2F47926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3</w:t>
      </w:r>
    </w:p>
    <w:p w14:paraId="67C8DD6C"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Rozwiązanie i odstąpienie od umowy</w:t>
      </w:r>
    </w:p>
    <w:p w14:paraId="1FE36E2C" w14:textId="77777777" w:rsidR="00CA7014" w:rsidRPr="00CA7014" w:rsidRDefault="00CA7014" w:rsidP="00F35C23">
      <w:pPr>
        <w:numPr>
          <w:ilvl w:val="0"/>
          <w:numId w:val="239"/>
        </w:numPr>
        <w:tabs>
          <w:tab w:val="left" w:pos="426"/>
        </w:tabs>
        <w:spacing w:line="320" w:lineRule="atLeast"/>
        <w:contextualSpacing/>
        <w:jc w:val="both"/>
        <w:rPr>
          <w:rFonts w:ascii="Calibri" w:hAnsi="Calibri" w:cs="Calibri"/>
          <w:sz w:val="20"/>
          <w:szCs w:val="20"/>
        </w:rPr>
      </w:pPr>
      <w:r w:rsidRPr="00CA7014">
        <w:rPr>
          <w:rFonts w:ascii="Calibri" w:hAnsi="Calibri" w:cs="Calibri"/>
          <w:sz w:val="20"/>
          <w:szCs w:val="20"/>
        </w:rPr>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14:paraId="73066413" w14:textId="77777777" w:rsidR="00CA7014" w:rsidRPr="00CA7014" w:rsidRDefault="00CA7014" w:rsidP="00F35C23">
      <w:pPr>
        <w:numPr>
          <w:ilvl w:val="0"/>
          <w:numId w:val="24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14:paraId="573A21CA" w14:textId="77777777" w:rsidR="00CA7014" w:rsidRPr="00CA7014" w:rsidRDefault="00CA7014" w:rsidP="00F35C23">
      <w:pPr>
        <w:numPr>
          <w:ilvl w:val="0"/>
          <w:numId w:val="24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14:paraId="6C2F2A02" w14:textId="77777777" w:rsidR="00CA7014" w:rsidRPr="00CA7014" w:rsidRDefault="00CA7014" w:rsidP="00F35C23">
      <w:pPr>
        <w:numPr>
          <w:ilvl w:val="0"/>
          <w:numId w:val="24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14:paraId="686B7095" w14:textId="77777777" w:rsidR="00CA7014" w:rsidRPr="00CA7014" w:rsidRDefault="00CA7014" w:rsidP="00F35C23">
      <w:pPr>
        <w:numPr>
          <w:ilvl w:val="0"/>
          <w:numId w:val="24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14:paraId="7CCAE6A8" w14:textId="77777777" w:rsidR="00CA7014" w:rsidRPr="00CA7014" w:rsidRDefault="00CA7014" w:rsidP="00F35C23">
      <w:pPr>
        <w:numPr>
          <w:ilvl w:val="0"/>
          <w:numId w:val="24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14:paraId="0EFFB5C4" w14:textId="77777777" w:rsidR="00CA7014" w:rsidRPr="00CA7014" w:rsidRDefault="00CA7014" w:rsidP="00F35C23">
      <w:pPr>
        <w:numPr>
          <w:ilvl w:val="0"/>
          <w:numId w:val="239"/>
        </w:numPr>
        <w:tabs>
          <w:tab w:val="left" w:pos="426"/>
        </w:tabs>
        <w:spacing w:line="320" w:lineRule="exact"/>
        <w:ind w:left="426"/>
        <w:jc w:val="both"/>
        <w:rPr>
          <w:rFonts w:ascii="Calibri" w:eastAsia="Arial" w:hAnsi="Calibri" w:cs="Calibri"/>
          <w:sz w:val="20"/>
          <w:szCs w:val="20"/>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p>
    <w:p w14:paraId="02ECE81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4</w:t>
      </w:r>
    </w:p>
    <w:p w14:paraId="558F68B5"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Zobowiązania WYKONAWCY</w:t>
      </w:r>
    </w:p>
    <w:p w14:paraId="79B0B8C0" w14:textId="77777777" w:rsidR="00CA7014" w:rsidRPr="00CA7014" w:rsidRDefault="00CA7014" w:rsidP="00F35C23">
      <w:pPr>
        <w:widowControl w:val="0"/>
        <w:numPr>
          <w:ilvl w:val="0"/>
          <w:numId w:val="201"/>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14:paraId="0BAC9C28" w14:textId="77777777" w:rsidR="00CA7014" w:rsidRPr="00CA7014" w:rsidRDefault="00CA7014" w:rsidP="00F35C23">
      <w:pPr>
        <w:widowControl w:val="0"/>
        <w:numPr>
          <w:ilvl w:val="0"/>
          <w:numId w:val="20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14:paraId="77EF6E7D" w14:textId="77777777" w:rsidR="00CA7014" w:rsidRPr="00CA7014" w:rsidRDefault="00CA7014" w:rsidP="00F35C23">
      <w:pPr>
        <w:widowControl w:val="0"/>
        <w:numPr>
          <w:ilvl w:val="0"/>
          <w:numId w:val="20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14:paraId="376EA7F3"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bookmarkStart w:id="136" w:name="_Hlk88720118"/>
      <w:bookmarkStart w:id="137" w:name="_Hlk127276456"/>
      <w:r w:rsidRPr="00CA7014">
        <w:rPr>
          <w:rFonts w:ascii="Calibri" w:eastAsia="Arial" w:hAnsi="Calibri" w:cs="Calibri"/>
          <w:b/>
          <w:spacing w:val="50"/>
          <w:sz w:val="20"/>
          <w:szCs w:val="20"/>
        </w:rPr>
        <w:t>§5</w:t>
      </w:r>
    </w:p>
    <w:p w14:paraId="2B2DD68B" w14:textId="77777777" w:rsidR="00CA7014" w:rsidRPr="00CA7014" w:rsidRDefault="00CA7014" w:rsidP="00CA7014">
      <w:pPr>
        <w:spacing w:line="320" w:lineRule="atLeast"/>
        <w:jc w:val="center"/>
        <w:rPr>
          <w:rFonts w:ascii="Calibri" w:eastAsia="Arial" w:hAnsi="Calibri" w:cs="Calibri"/>
          <w:spacing w:val="50"/>
          <w:sz w:val="20"/>
          <w:szCs w:val="20"/>
        </w:rPr>
      </w:pPr>
      <w:bookmarkStart w:id="138" w:name="_Hlk88720141"/>
      <w:bookmarkEnd w:id="136"/>
      <w:r w:rsidRPr="00CA7014">
        <w:rPr>
          <w:rFonts w:ascii="Calibri" w:hAnsi="Calibri" w:cs="Calibri"/>
          <w:b/>
          <w:sz w:val="20"/>
          <w:szCs w:val="20"/>
        </w:rPr>
        <w:t>Wynagrodzenie</w:t>
      </w:r>
    </w:p>
    <w:bookmarkEnd w:id="138"/>
    <w:p w14:paraId="188C4DFE" w14:textId="77777777" w:rsidR="00CA7014" w:rsidRPr="00CA7014" w:rsidRDefault="00CA7014" w:rsidP="00F35C23">
      <w:pPr>
        <w:widowControl w:val="0"/>
        <w:numPr>
          <w:ilvl w:val="0"/>
          <w:numId w:val="202"/>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WYKONAWCY z tytułu realizowania niniejszej umowy nie przekroczy kwoty brutto ……………………. zł (słownie: …………………………).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kwotą orientacyjną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14:paraId="5998C54A" w14:textId="77777777" w:rsidR="00CA7014" w:rsidRPr="00CA7014" w:rsidRDefault="00CA7014" w:rsidP="00F35C23">
      <w:pPr>
        <w:widowControl w:val="0"/>
        <w:numPr>
          <w:ilvl w:val="0"/>
          <w:numId w:val="202"/>
        </w:numPr>
        <w:autoSpaceDE w:val="0"/>
        <w:autoSpaceDN w:val="0"/>
        <w:adjustRightInd w:val="0"/>
        <w:spacing w:line="320" w:lineRule="atLeast"/>
        <w:ind w:left="426"/>
        <w:jc w:val="both"/>
        <w:rPr>
          <w:rFonts w:ascii="Calibri" w:eastAsia="Calibri" w:hAnsi="Calibri" w:cs="Calibri"/>
          <w:sz w:val="20"/>
          <w:szCs w:val="20"/>
          <w:lang w:eastAsia="en-US"/>
        </w:rPr>
      </w:pPr>
      <w:bookmarkStart w:id="139" w:name="_Hlk127437900"/>
      <w:r w:rsidRPr="00CA7014">
        <w:rPr>
          <w:rFonts w:ascii="Calibri" w:eastAsia="Calibri" w:hAnsi="Calibri" w:cs="Calibri"/>
          <w:sz w:val="20"/>
          <w:szCs w:val="20"/>
          <w:lang w:eastAsia="en-US"/>
        </w:rPr>
        <w:t xml:space="preserve">Rozliczenia między </w:t>
      </w:r>
      <w:r w:rsidRPr="00CA7014">
        <w:rPr>
          <w:rFonts w:ascii="Calibri" w:eastAsia="Calibri" w:hAnsi="Calibri" w:cs="Calibri"/>
          <w:b/>
          <w:sz w:val="20"/>
          <w:szCs w:val="20"/>
          <w:lang w:eastAsia="en-US"/>
        </w:rPr>
        <w:t>STRONAMI</w:t>
      </w:r>
      <w:r w:rsidRPr="00CA7014">
        <w:rPr>
          <w:rFonts w:ascii="Calibri" w:eastAsia="Calibri" w:hAnsi="Calibri" w:cs="Calibri"/>
          <w:sz w:val="20"/>
          <w:szCs w:val="20"/>
          <w:lang w:eastAsia="en-US"/>
        </w:rPr>
        <w:t xml:space="preserve"> odbywać się będą na podstawie cen jednostkowych, zgodnie z formularzem kosztorysowym, stanowiącym załącznik nr 4 do niniejszej umowy, za wyjątkiem kosztów ubezpieczenia przesyłek kurierskich krajowych i zagranicznych, które będą płatne na podstawie  cen zgodnych z bieżącym cennikiem WYKONAWCY.  Wynagrodzenie zawiera wszystkie koszty realizacji przedmiotu umowy.</w:t>
      </w:r>
      <w:r w:rsidRPr="00CA7014">
        <w:rPr>
          <w:rFonts w:ascii="Arial" w:hAnsi="Arial" w:cs="Arial"/>
          <w:sz w:val="22"/>
          <w:szCs w:val="22"/>
        </w:rPr>
        <w:t xml:space="preserve"> </w:t>
      </w:r>
      <w:r w:rsidRPr="00CA7014">
        <w:rPr>
          <w:rFonts w:ascii="Calibri" w:hAnsi="Calibri" w:cs="Arial"/>
          <w:sz w:val="20"/>
          <w:szCs w:val="20"/>
        </w:rPr>
        <w:t>Okresem rozliczeniowym jest miesiąc kalendarzowy.</w:t>
      </w:r>
    </w:p>
    <w:bookmarkEnd w:id="139"/>
    <w:p w14:paraId="54D594AE" w14:textId="77777777" w:rsidR="00CA7014" w:rsidRPr="00CA7014" w:rsidRDefault="00CA7014" w:rsidP="00F35C23">
      <w:pPr>
        <w:widowControl w:val="0"/>
        <w:numPr>
          <w:ilvl w:val="0"/>
          <w:numId w:val="202"/>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Zamawiający zapłaci Wykonawcy wynagrodzenie jedynie za faktycznie wykonane usługi.</w:t>
      </w:r>
      <w:r w:rsidRPr="00CA7014">
        <w:rPr>
          <w:rFonts w:ascii="Arial" w:hAnsi="Arial" w:cs="Arial"/>
          <w:sz w:val="22"/>
          <w:szCs w:val="22"/>
        </w:rPr>
        <w:t xml:space="preserve"> </w:t>
      </w:r>
      <w:r w:rsidRPr="00CA7014">
        <w:rPr>
          <w:rFonts w:ascii="Calibri" w:hAnsi="Calibri" w:cs="Arial"/>
          <w:sz w:val="20"/>
          <w:szCs w:val="20"/>
        </w:rPr>
        <w:t xml:space="preserve">Decyzja o wykorzystaniu </w:t>
      </w:r>
      <w:r w:rsidRPr="00CA7014">
        <w:rPr>
          <w:rFonts w:ascii="Calibri" w:hAnsi="Calibri" w:cs="Arial"/>
          <w:sz w:val="20"/>
          <w:szCs w:val="20"/>
        </w:rPr>
        <w:lastRenderedPageBreak/>
        <w:t xml:space="preserve">całej kwoty, o której mowa w ustępie  1, należy do Zamawiającego, co oznacza, że Wykonawcy nie przysługuje roszczenie o wykorzystanie w/w kwoty w całości, a ostateczna kwota wynagrodzenia uzależniona jest od liczby i wartości przesyłek odebranych od Zamawiającego. Zamawiający deklaruje, że minimalna wartość świadczenia realizowanego w ramach niniejszej Umowy wyniesie 10 % łącznej kwoty brutto, o której mowa w ustępie 1. </w:t>
      </w:r>
    </w:p>
    <w:p w14:paraId="20B5A729" w14:textId="77777777" w:rsidR="00CA7014" w:rsidRPr="00CA7014" w:rsidRDefault="00CA7014" w:rsidP="00F35C23">
      <w:pPr>
        <w:widowControl w:val="0"/>
        <w:numPr>
          <w:ilvl w:val="0"/>
          <w:numId w:val="202"/>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ofertowego stanowiącego załącznik nr 4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14:paraId="73DAA276"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14:paraId="25978F84"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p w14:paraId="42697E2A" w14:textId="77777777" w:rsidR="00CA7014" w:rsidRDefault="00CA7014" w:rsidP="00F35C23">
      <w:pPr>
        <w:widowControl w:val="0"/>
        <w:numPr>
          <w:ilvl w:val="0"/>
          <w:numId w:val="202"/>
        </w:numPr>
        <w:autoSpaceDE w:val="0"/>
        <w:autoSpaceDN w:val="0"/>
        <w:adjustRightInd w:val="0"/>
        <w:spacing w:line="320" w:lineRule="atLeast"/>
        <w:ind w:left="419" w:hanging="357"/>
        <w:jc w:val="both"/>
        <w:rPr>
          <w:rFonts w:ascii="Calibri" w:hAnsi="Calibri" w:cs="Calibri"/>
          <w:strike/>
          <w:sz w:val="20"/>
          <w:szCs w:val="20"/>
        </w:rPr>
      </w:pPr>
      <w:bookmarkStart w:id="140" w:name="_Hlk127439234"/>
      <w:r w:rsidRPr="00285F30">
        <w:rPr>
          <w:rFonts w:ascii="Calibri" w:hAnsi="Calibri" w:cs="Calibri"/>
          <w:iCs/>
          <w:strike/>
          <w:sz w:val="20"/>
          <w:szCs w:val="20"/>
        </w:rPr>
        <w:t xml:space="preserve">Faktura za usługę i zwroty musi zawierać w pozycji: nazwa towaru/usługi, co najmniej: przedział wagowy przesyłki, wartość brutto przesyłki, rodzaj przesyłki i strefę wysyłki. Specyfikacja stanowiąca załącznik do Faktury VAT będzie zawierała  indywidualny numer identyfikujący przesyłkę (numer nadania). </w:t>
      </w:r>
      <w:r w:rsidRPr="00285F30">
        <w:rPr>
          <w:rFonts w:ascii="Calibri" w:hAnsi="Calibri" w:cs="Calibri"/>
          <w:b/>
          <w:iCs/>
          <w:strike/>
          <w:sz w:val="20"/>
          <w:szCs w:val="20"/>
        </w:rPr>
        <w:t xml:space="preserve">WYKONAWCA </w:t>
      </w:r>
      <w:r w:rsidRPr="00285F30">
        <w:rPr>
          <w:rFonts w:ascii="Calibri" w:hAnsi="Calibri" w:cs="Calibri"/>
          <w:strike/>
          <w:sz w:val="20"/>
          <w:szCs w:val="20"/>
        </w:rPr>
        <w:t xml:space="preserve">udostępni </w:t>
      </w:r>
      <w:r w:rsidRPr="00285F30">
        <w:rPr>
          <w:rFonts w:ascii="Calibri" w:hAnsi="Calibri" w:cs="Calibri"/>
          <w:b/>
          <w:strike/>
          <w:sz w:val="20"/>
          <w:szCs w:val="20"/>
        </w:rPr>
        <w:t xml:space="preserve">ZAMAWIAJĄCEMU </w:t>
      </w:r>
      <w:r w:rsidRPr="00285F30">
        <w:rPr>
          <w:rFonts w:ascii="Calibri" w:hAnsi="Calibri" w:cs="Calibri"/>
          <w:strike/>
          <w:sz w:val="20"/>
          <w:szCs w:val="20"/>
        </w:rPr>
        <w:t xml:space="preserve">aplikację elektroniczną, z której </w:t>
      </w:r>
      <w:r w:rsidRPr="00285F30">
        <w:rPr>
          <w:rFonts w:ascii="Calibri" w:hAnsi="Calibri" w:cs="Calibri"/>
          <w:b/>
          <w:strike/>
          <w:sz w:val="20"/>
          <w:szCs w:val="20"/>
        </w:rPr>
        <w:t>ZAMAWIAJĄCY</w:t>
      </w:r>
      <w:r w:rsidRPr="00285F30">
        <w:rPr>
          <w:rFonts w:ascii="Calibri" w:hAnsi="Calibri" w:cs="Calibri"/>
          <w:strike/>
          <w:sz w:val="20"/>
          <w:szCs w:val="20"/>
        </w:rPr>
        <w:t xml:space="preserve"> będzie miał możliwość pobrania raportu szczegółowego zawierającego między innymi rodzaj przesyłki, kraj, indywidualny numer identyfikujący przesyłkę (numer nadania) i pełną nazwę adresata ZAMAWIAJĄCEGO.”</w:t>
      </w:r>
    </w:p>
    <w:p w14:paraId="6419E879" w14:textId="77777777" w:rsidR="00285F30" w:rsidRPr="00285F30" w:rsidRDefault="00285F30" w:rsidP="00285F30">
      <w:pPr>
        <w:autoSpaceDE w:val="0"/>
        <w:autoSpaceDN w:val="0"/>
        <w:adjustRightInd w:val="0"/>
        <w:spacing w:line="320" w:lineRule="atLeast"/>
        <w:ind w:left="419"/>
        <w:jc w:val="both"/>
        <w:rPr>
          <w:rFonts w:asciiTheme="minorHAnsi" w:eastAsiaTheme="minorHAnsi" w:hAnsiTheme="minorHAnsi" w:cstheme="minorHAnsi"/>
          <w:color w:val="FF0000"/>
          <w:sz w:val="20"/>
          <w:szCs w:val="20"/>
          <w:lang w:eastAsia="en-US"/>
        </w:rPr>
      </w:pPr>
      <w:r w:rsidRPr="00285F30">
        <w:rPr>
          <w:rFonts w:asciiTheme="minorHAnsi" w:eastAsiaTheme="minorHAnsi" w:hAnsiTheme="minorHAnsi" w:cstheme="minorHAnsi"/>
          <w:i/>
          <w:iCs/>
          <w:color w:val="FF0000"/>
          <w:sz w:val="20"/>
          <w:szCs w:val="20"/>
          <w:lang w:eastAsia="en-US"/>
        </w:rPr>
        <w:t xml:space="preserve">„Faktura za usługę i zwroty musi zawierać w pozycji: nazwa towaru/usługi, co najmniej: przedział wagowy przesyłki, wartość brutto przesyłki, rodzaj przesyłki i strefę wysyłki. WYKONAWCA udostępni ZAMAWIAJĄCEMU aplikację elektroniczną, z której ZAMAWIAJĄCY będzie miał możliwość pobrania raportu szczegółowego zawierającego między innymi rodzaj przesyłki, kraj, indywidualny numer identyfikujący przesyłkę (numer nadania) i pełną nazwę adresata ZAMAWIAJĄCEGO.” </w:t>
      </w:r>
    </w:p>
    <w:bookmarkEnd w:id="140"/>
    <w:p w14:paraId="50F85448"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wymieniony w § 6 ust. 6 załącznika nr 1 do umowy, z podaniem tytułu wpłaty: umowa nr………………….………..…, faktura VAT nr…………..………..z dnia…………..…</w:t>
      </w:r>
    </w:p>
    <w:p w14:paraId="61C61E54"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b/>
          <w:kern w:val="2"/>
          <w:sz w:val="20"/>
          <w:szCs w:val="20"/>
          <w:lang w:eastAsia="hi-IN" w:bidi="hi-IN"/>
        </w:rPr>
        <w:t>WYKONAWCA</w:t>
      </w:r>
      <w:r w:rsidRPr="00CA7014">
        <w:rPr>
          <w:rFonts w:ascii="Calibri" w:eastAsia="Arial Unicode MS" w:hAnsi="Calibri" w:cs="Calibri"/>
          <w:kern w:val="2"/>
          <w:sz w:val="20"/>
          <w:szCs w:val="20"/>
          <w:lang w:eastAsia="hi-IN" w:bidi="hi-IN"/>
        </w:rPr>
        <w:t xml:space="preserve"> będzie dostarczał faktury VAT drogą mailową na adres </w:t>
      </w:r>
      <w:proofErr w:type="spellStart"/>
      <w:r w:rsidRPr="00CA7014">
        <w:rPr>
          <w:rFonts w:ascii="Calibri" w:eastAsia="Arial Unicode MS" w:hAnsi="Calibri" w:cs="Calibri"/>
          <w:kern w:val="2"/>
          <w:sz w:val="20"/>
          <w:szCs w:val="20"/>
          <w:lang w:eastAsia="hi-IN" w:bidi="hi-IN"/>
        </w:rPr>
        <w:t>sekretariat@orpeg.pl</w:t>
      </w:r>
      <w:proofErr w:type="spellEnd"/>
      <w:r w:rsidRPr="00CA7014">
        <w:rPr>
          <w:rFonts w:ascii="Calibri" w:eastAsia="Arial Unicode MS" w:hAnsi="Calibri" w:cs="Calibri"/>
          <w:kern w:val="2"/>
          <w:sz w:val="20"/>
          <w:szCs w:val="20"/>
          <w:lang w:eastAsia="hi-IN" w:bidi="hi-IN"/>
        </w:rPr>
        <w:t>,  zgodnie z obowiązującymi przepisami, w formacie PDF. Faktury VAT będą wysyłane z adresu …............................</w:t>
      </w:r>
    </w:p>
    <w:p w14:paraId="088663FF"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14:paraId="26B6DB32"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b/>
          <w:sz w:val="20"/>
          <w:szCs w:val="20"/>
          <w:lang w:eastAsia="en-US"/>
        </w:rPr>
        <w:t>STRONY</w:t>
      </w:r>
      <w:r w:rsidRPr="00CA7014">
        <w:rPr>
          <w:rFonts w:ascii="Calibri" w:eastAsia="Calibri" w:hAnsi="Calibri" w:cs="Calibri"/>
          <w:sz w:val="20"/>
          <w:szCs w:val="20"/>
          <w:lang w:eastAsia="en-US"/>
        </w:rPr>
        <w:t xml:space="preserve">  dopuszczają możliwość udzielenia opustu za wykonane usługi.</w:t>
      </w:r>
    </w:p>
    <w:p w14:paraId="5003D16C"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Płatność za wysyłkę po dostarczeniu lub przygotowaniu kolejnej partii przesyłek do miejsc wskazanych przez Zamawiającego oraz po dostarczeniu przez Wykonawcę rachunku / faktury i potwierdzenia pocztowego.</w:t>
      </w:r>
    </w:p>
    <w:p w14:paraId="3D860848"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fakturze.</w:t>
      </w:r>
    </w:p>
    <w:p w14:paraId="59F88926"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14:paraId="2EB24C39"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Strony ustalają, że wartość usługi wynosić będzie:</w:t>
      </w:r>
    </w:p>
    <w:p w14:paraId="0923033F" w14:textId="77777777" w:rsidR="00CA7014" w:rsidRPr="00CA7014" w:rsidRDefault="00CA7014" w:rsidP="00F35C23">
      <w:pPr>
        <w:widowControl w:val="0"/>
        <w:numPr>
          <w:ilvl w:val="0"/>
          <w:numId w:val="203"/>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koszty wysyłki ustala się – zgodnie z kalkulacją cenową złożona przez wykonawcę na druku załącznika nr 3 do Ogłoszenia stanowiącym część składową oferty Wykonawcy.</w:t>
      </w:r>
    </w:p>
    <w:p w14:paraId="1F4047E1" w14:textId="77777777" w:rsidR="00CA7014" w:rsidRPr="00CA7014" w:rsidRDefault="00CA7014" w:rsidP="00F35C23">
      <w:pPr>
        <w:widowControl w:val="0"/>
        <w:numPr>
          <w:ilvl w:val="0"/>
          <w:numId w:val="202"/>
        </w:numPr>
        <w:autoSpaceDE w:val="0"/>
        <w:autoSpaceDN w:val="0"/>
        <w:adjustRightInd w:val="0"/>
        <w:spacing w:line="320" w:lineRule="atLeast"/>
        <w:ind w:left="419" w:hanging="357"/>
        <w:jc w:val="both"/>
        <w:rPr>
          <w:rFonts w:ascii="Calibri" w:hAnsi="Calibri" w:cs="Calibri"/>
          <w:sz w:val="20"/>
          <w:szCs w:val="20"/>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bookmarkEnd w:id="137"/>
    <w:p w14:paraId="00123ADD" w14:textId="77777777" w:rsidR="00CA7014" w:rsidRPr="00CA7014" w:rsidRDefault="00CA7014" w:rsidP="00CA7014">
      <w:pPr>
        <w:widowControl w:val="0"/>
        <w:autoSpaceDE w:val="0"/>
        <w:autoSpaceDN w:val="0"/>
        <w:adjustRightInd w:val="0"/>
        <w:spacing w:line="320" w:lineRule="atLeast"/>
        <w:ind w:left="419"/>
        <w:jc w:val="both"/>
        <w:rPr>
          <w:rFonts w:ascii="Calibri" w:hAnsi="Calibri" w:cs="Calibri"/>
          <w:sz w:val="20"/>
          <w:szCs w:val="20"/>
        </w:rPr>
      </w:pPr>
    </w:p>
    <w:p w14:paraId="5668E5A2" w14:textId="77777777" w:rsidR="00F249CA" w:rsidRDefault="00F249CA" w:rsidP="00CA7014">
      <w:pPr>
        <w:widowControl w:val="0"/>
        <w:spacing w:line="320" w:lineRule="atLeast"/>
        <w:ind w:left="360" w:right="40"/>
        <w:jc w:val="center"/>
        <w:rPr>
          <w:rFonts w:ascii="Calibri" w:eastAsia="Arial" w:hAnsi="Calibri" w:cs="Calibri"/>
          <w:b/>
          <w:spacing w:val="50"/>
          <w:sz w:val="20"/>
          <w:szCs w:val="20"/>
        </w:rPr>
      </w:pPr>
    </w:p>
    <w:p w14:paraId="113E5E48" w14:textId="77777777" w:rsidR="00F249CA" w:rsidRDefault="00F249CA" w:rsidP="00CA7014">
      <w:pPr>
        <w:widowControl w:val="0"/>
        <w:spacing w:line="320" w:lineRule="atLeast"/>
        <w:ind w:left="360" w:right="40"/>
        <w:jc w:val="center"/>
        <w:rPr>
          <w:rFonts w:ascii="Calibri" w:eastAsia="Arial" w:hAnsi="Calibri" w:cs="Calibri"/>
          <w:b/>
          <w:spacing w:val="50"/>
          <w:sz w:val="20"/>
          <w:szCs w:val="20"/>
        </w:rPr>
      </w:pPr>
    </w:p>
    <w:p w14:paraId="20B3BCE3" w14:textId="77777777" w:rsidR="00F249CA" w:rsidRDefault="00F249CA" w:rsidP="00CA7014">
      <w:pPr>
        <w:widowControl w:val="0"/>
        <w:spacing w:line="320" w:lineRule="atLeast"/>
        <w:ind w:left="360" w:right="40"/>
        <w:jc w:val="center"/>
        <w:rPr>
          <w:rFonts w:ascii="Calibri" w:eastAsia="Arial" w:hAnsi="Calibri" w:cs="Calibri"/>
          <w:b/>
          <w:spacing w:val="50"/>
          <w:sz w:val="20"/>
          <w:szCs w:val="20"/>
        </w:rPr>
      </w:pPr>
    </w:p>
    <w:p w14:paraId="2A6203F1" w14:textId="77777777" w:rsidR="00F249CA" w:rsidRDefault="00F249CA" w:rsidP="00CA7014">
      <w:pPr>
        <w:widowControl w:val="0"/>
        <w:spacing w:line="320" w:lineRule="atLeast"/>
        <w:ind w:left="360" w:right="40"/>
        <w:jc w:val="center"/>
        <w:rPr>
          <w:rFonts w:ascii="Calibri" w:eastAsia="Arial" w:hAnsi="Calibri" w:cs="Calibri"/>
          <w:b/>
          <w:spacing w:val="50"/>
          <w:sz w:val="20"/>
          <w:szCs w:val="20"/>
        </w:rPr>
      </w:pPr>
    </w:p>
    <w:p w14:paraId="0D3E063A" w14:textId="77777777" w:rsidR="00CA7014" w:rsidRPr="00CA7014" w:rsidRDefault="00CA7014" w:rsidP="00CA7014">
      <w:pPr>
        <w:widowControl w:val="0"/>
        <w:spacing w:line="320" w:lineRule="atLeast"/>
        <w:ind w:left="360"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§6</w:t>
      </w:r>
    </w:p>
    <w:p w14:paraId="1F819219"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Kary umowne</w:t>
      </w:r>
    </w:p>
    <w:p w14:paraId="48CE974F" w14:textId="77777777" w:rsidR="00CA7014" w:rsidRPr="00CA7014" w:rsidRDefault="00CA7014" w:rsidP="00F35C23">
      <w:pPr>
        <w:numPr>
          <w:ilvl w:val="0"/>
          <w:numId w:val="204"/>
        </w:numPr>
        <w:spacing w:line="320" w:lineRule="atLeast"/>
        <w:jc w:val="both"/>
        <w:rPr>
          <w:rFonts w:ascii="Calibri" w:hAnsi="Calibri" w:cs="Calibri"/>
          <w:sz w:val="20"/>
          <w:szCs w:val="20"/>
        </w:rPr>
      </w:pPr>
      <w:r w:rsidRPr="00CA7014">
        <w:rPr>
          <w:rFonts w:ascii="Calibri" w:hAnsi="Calibri" w:cs="Calibri"/>
          <w:sz w:val="20"/>
          <w:szCs w:val="20"/>
        </w:rPr>
        <w:t xml:space="preserve">W </w:t>
      </w:r>
      <w:bookmarkStart w:id="141" w:name="_Hlk60082134"/>
      <w:r w:rsidRPr="00CA7014">
        <w:rPr>
          <w:rFonts w:ascii="Calibri" w:hAnsi="Calibri" w:cs="Calibri"/>
          <w:sz w:val="20"/>
          <w:szCs w:val="20"/>
        </w:rPr>
        <w:t xml:space="preserve">przypadku, gdy </w:t>
      </w:r>
      <w:r w:rsidRPr="00CA7014">
        <w:rPr>
          <w:rFonts w:ascii="Calibri" w:hAnsi="Calibri" w:cs="Calibri"/>
          <w:b/>
          <w:sz w:val="20"/>
          <w:szCs w:val="20"/>
        </w:rPr>
        <w:t>WYKONAWCA:</w:t>
      </w:r>
    </w:p>
    <w:p w14:paraId="388F7D74" w14:textId="77777777" w:rsidR="00CA7014" w:rsidRPr="00CA7014" w:rsidRDefault="00CA7014" w:rsidP="00F35C23">
      <w:pPr>
        <w:numPr>
          <w:ilvl w:val="1"/>
          <w:numId w:val="204"/>
        </w:numPr>
        <w:spacing w:line="320" w:lineRule="atLeast"/>
        <w:ind w:left="851"/>
        <w:jc w:val="both"/>
        <w:rPr>
          <w:rFonts w:ascii="Calibri" w:hAnsi="Calibri" w:cs="Calibri"/>
          <w:sz w:val="20"/>
          <w:szCs w:val="20"/>
        </w:rPr>
      </w:pPr>
      <w:r w:rsidRPr="00CA7014">
        <w:rPr>
          <w:rFonts w:ascii="Calibri" w:hAnsi="Calibri" w:cs="Calibri"/>
          <w:sz w:val="20"/>
          <w:szCs w:val="20"/>
        </w:rPr>
        <w:t>nie przystąpił do realizacji umowy - ZAMAWIAJĄCY może żądać zapłaty kar umownych w wysokości 10% łącznego wynagrodzenia brutto ustalonego w § 5 ust. 1 umowy,</w:t>
      </w:r>
    </w:p>
    <w:p w14:paraId="73CC971D" w14:textId="77777777" w:rsidR="00CA7014" w:rsidRPr="00CA7014" w:rsidRDefault="00CA7014" w:rsidP="00F35C23">
      <w:pPr>
        <w:numPr>
          <w:ilvl w:val="1"/>
          <w:numId w:val="204"/>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odstąpił od realizacji umowy w trakcie jej wykonywania z przyczyn niezależnych od ZAMAWIAJĄCEGO - ZAMAWIAJĄCY może żądać zapłaty kar umownych w wysokości 10% łącznego wynagrodzenia brutto,</w:t>
      </w:r>
    </w:p>
    <w:p w14:paraId="0ACE3AC9" w14:textId="77777777" w:rsidR="00CA7014" w:rsidRPr="00CA7014" w:rsidRDefault="00CA7014" w:rsidP="00F35C23">
      <w:pPr>
        <w:numPr>
          <w:ilvl w:val="1"/>
          <w:numId w:val="204"/>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 xml:space="preserve">rażąco narusza warunki niniejszej umowy, a w szczególności, gdy złożył fałszywe oświadczenia lub inne dokumenty poświadczające nieprawdę, bądź nie podał istotnych okoliczności, mających wpływ na zawarcie </w:t>
      </w:r>
      <w:r w:rsidRPr="00CA7014">
        <w:rPr>
          <w:rFonts w:ascii="Calibri" w:hAnsi="Calibri" w:cs="Calibri"/>
          <w:sz w:val="20"/>
          <w:szCs w:val="20"/>
        </w:rPr>
        <w:br/>
        <w:t>lub wykonywanie umowy - ZAMAWIAJĄCY może żądać zapłaty kar umownych w wysokości 5% łącznego wynagrodzenia brutto ustalonego w § 5 ust. 1 umowy.</w:t>
      </w:r>
    </w:p>
    <w:bookmarkEnd w:id="141"/>
    <w:p w14:paraId="24B1DF41" w14:textId="77777777" w:rsidR="00CA7014" w:rsidRPr="00CA7014" w:rsidRDefault="00CA7014" w:rsidP="00F35C23">
      <w:pPr>
        <w:numPr>
          <w:ilvl w:val="0"/>
          <w:numId w:val="204"/>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w sytuacji wskazanej w § 3 </w:t>
      </w:r>
      <w:proofErr w:type="spellStart"/>
      <w:r w:rsidRPr="00CA7014">
        <w:rPr>
          <w:rFonts w:ascii="Calibri" w:hAnsi="Calibri" w:cs="Calibri"/>
          <w:sz w:val="20"/>
          <w:szCs w:val="20"/>
        </w:rPr>
        <w:t>ust.</w:t>
      </w:r>
      <w:r w:rsidRPr="00F249CA">
        <w:rPr>
          <w:rFonts w:ascii="Calibri" w:hAnsi="Calibri" w:cs="Calibri"/>
          <w:strike/>
          <w:sz w:val="20"/>
          <w:szCs w:val="20"/>
        </w:rPr>
        <w:t>3</w:t>
      </w:r>
      <w:proofErr w:type="spellEnd"/>
      <w:r w:rsidRPr="00F249CA">
        <w:rPr>
          <w:rFonts w:ascii="Calibri" w:hAnsi="Calibri" w:cs="Calibri"/>
          <w:strike/>
          <w:sz w:val="20"/>
          <w:szCs w:val="20"/>
        </w:rPr>
        <w:t xml:space="preserve"> i ust. 4</w:t>
      </w:r>
      <w:r w:rsidRPr="00CA7014">
        <w:rPr>
          <w:rFonts w:ascii="Calibri" w:hAnsi="Calibri" w:cs="Calibri"/>
          <w:sz w:val="20"/>
          <w:szCs w:val="20"/>
        </w:rPr>
        <w:t xml:space="preserve"> </w:t>
      </w:r>
      <w:r w:rsidR="00F249CA">
        <w:rPr>
          <w:rFonts w:ascii="Calibri" w:hAnsi="Calibri" w:cs="Calibri"/>
          <w:color w:val="FF0000"/>
          <w:sz w:val="20"/>
          <w:szCs w:val="20"/>
        </w:rPr>
        <w:t xml:space="preserve">1 </w:t>
      </w:r>
      <w:r w:rsidRPr="00CA7014">
        <w:rPr>
          <w:rFonts w:ascii="Calibri" w:hAnsi="Calibri" w:cs="Calibri"/>
          <w:sz w:val="20"/>
          <w:szCs w:val="20"/>
        </w:rPr>
        <w:t xml:space="preserve">umowy . </w:t>
      </w:r>
    </w:p>
    <w:p w14:paraId="56CE76DC" w14:textId="77777777" w:rsidR="00CA7014" w:rsidRPr="00CA7014" w:rsidRDefault="00CA7014" w:rsidP="00F35C23">
      <w:pPr>
        <w:numPr>
          <w:ilvl w:val="0"/>
          <w:numId w:val="204"/>
        </w:num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Zamawiający naliczy karę umowną w wysokości 100 złotych (słownie: sto złotych brutto) za każdy rozpoczęty dzień zwłoki liczony od przekroczenia 2 dni określonych w § 1 ust. 2 umowy.</w:t>
      </w:r>
    </w:p>
    <w:p w14:paraId="49B2C33E" w14:textId="77777777" w:rsidR="00CA7014" w:rsidRPr="00CA7014" w:rsidRDefault="00CA7014" w:rsidP="00F35C23">
      <w:pPr>
        <w:numPr>
          <w:ilvl w:val="0"/>
          <w:numId w:val="204"/>
        </w:numPr>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14:paraId="69F8FBE2" w14:textId="77777777" w:rsidR="00CA7014" w:rsidRPr="00CA7014" w:rsidRDefault="00CA7014" w:rsidP="00F35C23">
      <w:pPr>
        <w:numPr>
          <w:ilvl w:val="0"/>
          <w:numId w:val="204"/>
        </w:numPr>
        <w:spacing w:line="320" w:lineRule="atLeast"/>
        <w:jc w:val="both"/>
        <w:rPr>
          <w:rFonts w:ascii="Calibri" w:hAnsi="Calibri" w:cs="Calibri"/>
          <w:sz w:val="20"/>
          <w:szCs w:val="20"/>
        </w:rPr>
      </w:pPr>
      <w:r w:rsidRPr="00CA7014">
        <w:rPr>
          <w:rFonts w:ascii="Calibri" w:hAnsi="Calibri" w:cs="Calibri"/>
          <w:sz w:val="20"/>
          <w:szCs w:val="20"/>
        </w:rPr>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14:paraId="0FE40F8E" w14:textId="77777777" w:rsidR="00CA7014" w:rsidRPr="00CA7014" w:rsidRDefault="00CA7014" w:rsidP="00F35C23">
      <w:pPr>
        <w:numPr>
          <w:ilvl w:val="0"/>
          <w:numId w:val="204"/>
        </w:numPr>
        <w:spacing w:line="320" w:lineRule="atLeast"/>
        <w:jc w:val="both"/>
        <w:rPr>
          <w:rFonts w:ascii="Calibri" w:hAnsi="Calibri" w:cs="Calibri"/>
          <w:sz w:val="20"/>
          <w:szCs w:val="20"/>
        </w:rPr>
      </w:pPr>
      <w:bookmarkStart w:id="142" w:name="_Hlk60082439"/>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w:t>
      </w:r>
      <w:bookmarkEnd w:id="142"/>
      <w:r w:rsidRPr="00CA7014">
        <w:rPr>
          <w:rFonts w:ascii="Calibri" w:hAnsi="Calibri" w:cs="Calibri"/>
          <w:sz w:val="20"/>
          <w:szCs w:val="20"/>
        </w:rPr>
        <w:t xml:space="preserve">Kary umowne podlegają sumowaniu </w:t>
      </w:r>
    </w:p>
    <w:p w14:paraId="3B357721" w14:textId="77777777" w:rsidR="00CA7014" w:rsidRPr="00CA7014" w:rsidRDefault="00CA7014" w:rsidP="00F35C23">
      <w:pPr>
        <w:numPr>
          <w:ilvl w:val="0"/>
          <w:numId w:val="204"/>
        </w:numPr>
        <w:spacing w:line="320" w:lineRule="atLeast"/>
        <w:jc w:val="both"/>
        <w:rPr>
          <w:rFonts w:ascii="Calibri" w:hAnsi="Calibri" w:cs="Calibri"/>
          <w:sz w:val="20"/>
          <w:szCs w:val="20"/>
        </w:rPr>
      </w:pPr>
      <w:r w:rsidRPr="00CA7014">
        <w:rPr>
          <w:rFonts w:ascii="Calibri" w:hAnsi="Calibri" w:cs="Calibri"/>
          <w:sz w:val="20"/>
          <w:szCs w:val="20"/>
        </w:rPr>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w:t>
      </w:r>
      <w:proofErr w:type="spellStart"/>
      <w:r w:rsidRPr="00CA7014">
        <w:rPr>
          <w:rFonts w:ascii="Calibri" w:hAnsi="Calibri" w:cs="Calibri"/>
          <w:sz w:val="20"/>
          <w:szCs w:val="20"/>
        </w:rPr>
        <w:t>ust.2</w:t>
      </w:r>
      <w:proofErr w:type="spellEnd"/>
      <w:r w:rsidRPr="00CA7014">
        <w:rPr>
          <w:rFonts w:ascii="Calibri" w:hAnsi="Calibri" w:cs="Calibri"/>
          <w:sz w:val="20"/>
          <w:szCs w:val="20"/>
        </w:rPr>
        <w:t xml:space="preserve">,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14:paraId="0D27FDD7" w14:textId="77777777" w:rsidR="00CA7014" w:rsidRPr="00CA7014" w:rsidRDefault="00CA7014" w:rsidP="00F35C23">
      <w:pPr>
        <w:widowControl w:val="0"/>
        <w:numPr>
          <w:ilvl w:val="0"/>
          <w:numId w:val="204"/>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sz w:val="20"/>
          <w:szCs w:val="20"/>
          <w:lang w:eastAsia="en-US"/>
        </w:rPr>
        <w:t>Zamawiającego k</w:t>
      </w:r>
      <w:r w:rsidRPr="00CA7014">
        <w:rPr>
          <w:rFonts w:ascii="Calibri" w:eastAsia="Calibri" w:hAnsi="Calibri" w:cs="Calibri"/>
          <w:bCs/>
          <w:sz w:val="20"/>
          <w:szCs w:val="20"/>
          <w:lang w:eastAsia="en-US"/>
        </w:rPr>
        <w:t xml:space="preserve">ar umownych, </w:t>
      </w:r>
      <w:r w:rsidRPr="00CA7014">
        <w:rPr>
          <w:rFonts w:ascii="Calibri" w:eastAsia="Calibri" w:hAnsi="Calibri" w:cs="Calibri"/>
          <w:sz w:val="20"/>
          <w:szCs w:val="20"/>
          <w:lang w:eastAsia="en-US"/>
        </w:rPr>
        <w:t xml:space="preserve">Wykonawca </w:t>
      </w:r>
      <w:r w:rsidRPr="00CA7014">
        <w:rPr>
          <w:rFonts w:ascii="Calibri" w:eastAsia="Calibri" w:hAnsi="Calibri" w:cs="Calibri"/>
          <w:bCs/>
          <w:sz w:val="20"/>
          <w:szCs w:val="20"/>
          <w:lang w:eastAsia="en-US"/>
        </w:rPr>
        <w:t>nie może pomniejszyć należnego mu wynagrodzenia na wystawionej fakturze o kwotę naliczonych kar umownych</w:t>
      </w:r>
    </w:p>
    <w:p w14:paraId="5241D435" w14:textId="77777777" w:rsidR="00CA7014" w:rsidRPr="00CA7014" w:rsidRDefault="00CA7014" w:rsidP="00F35C23">
      <w:pPr>
        <w:widowControl w:val="0"/>
        <w:numPr>
          <w:ilvl w:val="0"/>
          <w:numId w:val="20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o których mowa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3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4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9 </w:t>
      </w:r>
      <w:r w:rsidRPr="00CA7014">
        <w:rPr>
          <w:rFonts w:ascii="Calibri" w:eastAsia="Arial Unicode MS" w:hAnsi="Calibri" w:cs="Calibri"/>
          <w:kern w:val="2"/>
          <w:sz w:val="20"/>
          <w:szCs w:val="20"/>
          <w:lang w:val="x-none" w:eastAsia="hi-IN" w:bidi="hi-IN"/>
        </w:rPr>
        <w:t xml:space="preserve">umowy lub przedłożenie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Umowy czynności</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co jest równoznaczne z nieprzedłożeniem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4276CA73" w14:textId="77777777" w:rsidR="00CA7014" w:rsidRPr="00CA7014" w:rsidRDefault="00CA7014" w:rsidP="00F35C23">
      <w:pPr>
        <w:widowControl w:val="0"/>
        <w:numPr>
          <w:ilvl w:val="0"/>
          <w:numId w:val="20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oświadczeń, o których mowa w  § 7 ust. </w:t>
      </w:r>
      <w:r w:rsidRPr="00CA7014">
        <w:rPr>
          <w:rFonts w:ascii="Calibri" w:eastAsia="Arial Unicode MS" w:hAnsi="Calibri" w:cs="Calibri"/>
          <w:kern w:val="2"/>
          <w:sz w:val="20"/>
          <w:szCs w:val="20"/>
          <w:lang w:eastAsia="hi-IN" w:bidi="hi-IN"/>
        </w:rPr>
        <w:t xml:space="preserve">6 lub </w:t>
      </w:r>
      <w:r w:rsidRPr="00CA7014">
        <w:rPr>
          <w:rFonts w:ascii="Calibri" w:eastAsia="Arial Unicode MS" w:hAnsi="Calibri" w:cs="Calibri"/>
          <w:kern w:val="2"/>
          <w:sz w:val="20"/>
          <w:szCs w:val="20"/>
          <w:lang w:val="x-none" w:eastAsia="hi-IN" w:bidi="hi-IN"/>
        </w:rPr>
        <w:t xml:space="preserve">§ 7 ust. </w:t>
      </w:r>
      <w:r w:rsidRPr="00CA7014">
        <w:rPr>
          <w:rFonts w:ascii="Calibri" w:eastAsia="Arial Unicode MS" w:hAnsi="Calibri" w:cs="Calibri"/>
          <w:kern w:val="2"/>
          <w:sz w:val="20"/>
          <w:szCs w:val="20"/>
          <w:lang w:eastAsia="hi-IN" w:bidi="hi-IN"/>
        </w:rPr>
        <w:t xml:space="preserve">7 </w:t>
      </w:r>
      <w:r w:rsidRPr="00CA7014">
        <w:rPr>
          <w:rFonts w:ascii="Calibri" w:eastAsia="Arial Unicode MS" w:hAnsi="Calibri" w:cs="Calibri"/>
          <w:kern w:val="2"/>
          <w:sz w:val="20"/>
          <w:szCs w:val="20"/>
          <w:lang w:val="x-none" w:eastAsia="hi-IN" w:bidi="hi-IN"/>
        </w:rPr>
        <w:t xml:space="preserve">Umowy lub przedłożenie oświadczeń,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osób wskazanych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umowy, co jest równoznaczne z </w:t>
      </w:r>
      <w:r w:rsidRPr="00CA7014">
        <w:rPr>
          <w:rFonts w:ascii="Calibri" w:eastAsia="Arial Unicode MS" w:hAnsi="Calibri" w:cs="Calibri"/>
          <w:kern w:val="2"/>
          <w:sz w:val="20"/>
          <w:szCs w:val="20"/>
          <w:lang w:val="x-none" w:eastAsia="hi-IN" w:bidi="hi-IN"/>
        </w:rPr>
        <w:lastRenderedPageBreak/>
        <w:t xml:space="preserve">nieprzedłożeniem oświadczeń,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w:t>
      </w:r>
      <w:r w:rsidRPr="00CA7014">
        <w:rPr>
          <w:rFonts w:ascii="Calibri" w:hAnsi="Calibri" w:cs="Calibri"/>
          <w:b/>
          <w:sz w:val="20"/>
          <w:szCs w:val="20"/>
        </w:rPr>
        <w:t>ZAMAWIAJĄCEGO</w:t>
      </w:r>
      <w:r w:rsidRPr="00CA7014">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62416568" w14:textId="77777777" w:rsidR="00CA7014" w:rsidRPr="00CA7014" w:rsidRDefault="00CA7014" w:rsidP="00F35C23">
      <w:pPr>
        <w:widowControl w:val="0"/>
        <w:numPr>
          <w:ilvl w:val="0"/>
          <w:numId w:val="20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Rozwiązanie i odstąpienie od umowy nie wpływa na możliwość dochodzenia</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kar umownych.</w:t>
      </w:r>
    </w:p>
    <w:p w14:paraId="01DC3980" w14:textId="77777777" w:rsidR="00CA7014" w:rsidRPr="00CA7014" w:rsidRDefault="00CA7014" w:rsidP="00F35C23">
      <w:pPr>
        <w:widowControl w:val="0"/>
        <w:numPr>
          <w:ilvl w:val="0"/>
          <w:numId w:val="20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p w14:paraId="78969A7F" w14:textId="77777777" w:rsidR="000533FA" w:rsidRDefault="000533FA" w:rsidP="00CA7014">
      <w:pPr>
        <w:widowControl w:val="0"/>
        <w:suppressAutoHyphens/>
        <w:spacing w:line="320" w:lineRule="atLeast"/>
        <w:ind w:right="60"/>
        <w:jc w:val="center"/>
        <w:rPr>
          <w:rFonts w:ascii="Calibri" w:eastAsia="Arial" w:hAnsi="Calibri" w:cs="Calibri"/>
          <w:b/>
          <w:spacing w:val="50"/>
          <w:sz w:val="20"/>
          <w:szCs w:val="20"/>
        </w:rPr>
      </w:pPr>
    </w:p>
    <w:p w14:paraId="44B1E06B" w14:textId="77777777" w:rsidR="000533FA" w:rsidRDefault="000533FA" w:rsidP="00CA7014">
      <w:pPr>
        <w:widowControl w:val="0"/>
        <w:suppressAutoHyphens/>
        <w:spacing w:line="320" w:lineRule="atLeast"/>
        <w:ind w:right="60"/>
        <w:jc w:val="center"/>
        <w:rPr>
          <w:rFonts w:ascii="Calibri" w:eastAsia="Arial" w:hAnsi="Calibri" w:cs="Calibri"/>
          <w:b/>
          <w:spacing w:val="50"/>
          <w:sz w:val="20"/>
          <w:szCs w:val="20"/>
        </w:rPr>
      </w:pPr>
    </w:p>
    <w:p w14:paraId="76FB3106"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§7</w:t>
      </w:r>
    </w:p>
    <w:p w14:paraId="1D94B05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społeczne</w:t>
      </w:r>
    </w:p>
    <w:p w14:paraId="6C3CADB9" w14:textId="77777777" w:rsidR="00CA7014" w:rsidRPr="00CA7014" w:rsidRDefault="00CA7014" w:rsidP="00F35C23">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ZAMAWIAJĄCY</w:t>
      </w:r>
      <w:r w:rsidRPr="00CA7014">
        <w:rPr>
          <w:rFonts w:ascii="Calibri" w:eastAsia="Arial Unicode MS" w:hAnsi="Calibri" w:cs="Calibri"/>
          <w:kern w:val="2"/>
          <w:sz w:val="20"/>
          <w:szCs w:val="20"/>
          <w:lang w:val="x-none" w:eastAsia="hi-IN" w:bidi="hi-IN"/>
        </w:rPr>
        <w:t xml:space="preserve"> w przedmiotowym postępowaniu stosuje klauzulę społeczną na podstawie art. 29 ust. </w:t>
      </w:r>
      <w:proofErr w:type="spellStart"/>
      <w:r w:rsidRPr="00CA7014">
        <w:rPr>
          <w:rFonts w:ascii="Calibri" w:eastAsia="Arial Unicode MS" w:hAnsi="Calibri" w:cs="Calibri"/>
          <w:kern w:val="2"/>
          <w:sz w:val="20"/>
          <w:szCs w:val="20"/>
          <w:lang w:eastAsia="hi-IN" w:bidi="hi-IN"/>
        </w:rPr>
        <w:t>3a</w:t>
      </w:r>
      <w:proofErr w:type="spellEnd"/>
      <w:r w:rsidRPr="00CA7014">
        <w:rPr>
          <w:rFonts w:ascii="Calibri" w:eastAsia="Arial Unicode MS" w:hAnsi="Calibri" w:cs="Calibri"/>
          <w:kern w:val="2"/>
          <w:sz w:val="20"/>
          <w:szCs w:val="20"/>
          <w:lang w:val="x-none" w:eastAsia="hi-IN" w:bidi="hi-IN"/>
        </w:rPr>
        <w:t xml:space="preserve"> ustawy Prawo zamówień publicznych.</w:t>
      </w:r>
    </w:p>
    <w:p w14:paraId="6EE1890A" w14:textId="77777777" w:rsidR="00CA7014" w:rsidRPr="00CA7014" w:rsidRDefault="00CA7014" w:rsidP="00F35C23">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ZAMAWIAJĄCY</w:t>
      </w:r>
      <w:r w:rsidRPr="00CA7014">
        <w:rPr>
          <w:rFonts w:ascii="Calibri" w:eastAsia="Arial Unicode MS" w:hAnsi="Calibri" w:cs="Calibri"/>
          <w:kern w:val="2"/>
          <w:sz w:val="20"/>
          <w:szCs w:val="20"/>
          <w:lang w:val="x-none" w:eastAsia="hi-IN" w:bidi="hi-IN"/>
        </w:rPr>
        <w:t xml:space="preserve"> wymaga, aby w trakcie realizacji zamówienia następujące czynności związane z wykonywaniem  na terenie Polski były wykonywane przez osoby zatrudnione podstawie umowy o pracę, w rozumieniu Kodeksu Pracy</w:t>
      </w:r>
      <w:r w:rsidRPr="00CA7014">
        <w:rPr>
          <w:rFonts w:ascii="Calibri" w:eastAsia="Arial Unicode MS" w:hAnsi="Calibri" w:cs="Calibri"/>
          <w:kern w:val="2"/>
          <w:sz w:val="20"/>
          <w:szCs w:val="20"/>
          <w:lang w:eastAsia="hi-IN" w:bidi="hi-IN"/>
        </w:rPr>
        <w:t>:</w:t>
      </w:r>
    </w:p>
    <w:p w14:paraId="5D534821" w14:textId="77777777" w:rsidR="00CA7014" w:rsidRPr="00CA7014" w:rsidRDefault="00CA7014" w:rsidP="00F35C23">
      <w:pPr>
        <w:widowControl w:val="0"/>
        <w:numPr>
          <w:ilvl w:val="1"/>
          <w:numId w:val="206"/>
        </w:numPr>
        <w:suppressAutoHyphens/>
        <w:spacing w:line="320" w:lineRule="atLeast"/>
        <w:ind w:left="993" w:right="-2"/>
        <w:contextualSpacing/>
        <w:jc w:val="both"/>
        <w:rPr>
          <w:rFonts w:ascii="Calibri" w:eastAsia="Calibri" w:hAnsi="Calibri" w:cs="Calibri"/>
          <w:sz w:val="20"/>
          <w:szCs w:val="20"/>
          <w:lang w:eastAsia="en-US"/>
        </w:rPr>
      </w:pPr>
      <w:r w:rsidRPr="00CA7014">
        <w:rPr>
          <w:rFonts w:ascii="Calibri" w:eastAsia="Arial Unicode MS" w:hAnsi="Calibri" w:cs="Calibri"/>
          <w:kern w:val="2"/>
          <w:sz w:val="20"/>
          <w:szCs w:val="20"/>
          <w:lang w:val="x-none" w:eastAsia="hi-IN" w:bidi="hi-IN"/>
        </w:rPr>
        <w:t>czynności</w:t>
      </w:r>
      <w:r w:rsidRPr="00CA7014">
        <w:rPr>
          <w:rFonts w:ascii="Calibri" w:eastAsia="Arial Unicode MS" w:hAnsi="Calibri" w:cs="Calibri"/>
          <w:kern w:val="2"/>
          <w:sz w:val="20"/>
          <w:szCs w:val="20"/>
          <w:lang w:eastAsia="hi-IN" w:bidi="hi-IN"/>
        </w:rPr>
        <w:t xml:space="preserve"> związane </w:t>
      </w:r>
      <w:r w:rsidRPr="00CA7014">
        <w:rPr>
          <w:rFonts w:ascii="Calibri" w:eastAsia="Arial Unicode MS" w:hAnsi="Calibri" w:cs="Calibri"/>
          <w:kern w:val="2"/>
          <w:sz w:val="20"/>
          <w:szCs w:val="20"/>
          <w:lang w:val="x-none" w:eastAsia="hi-IN" w:bidi="hi-IN"/>
        </w:rPr>
        <w:t>obsług</w:t>
      </w:r>
      <w:r w:rsidRPr="00CA7014">
        <w:rPr>
          <w:rFonts w:ascii="Calibri" w:eastAsia="Arial Unicode MS" w:hAnsi="Calibri" w:cs="Calibri"/>
          <w:kern w:val="2"/>
          <w:sz w:val="20"/>
          <w:szCs w:val="20"/>
          <w:lang w:eastAsia="hi-IN" w:bidi="hi-IN"/>
        </w:rPr>
        <w:t xml:space="preserve">ą </w:t>
      </w:r>
      <w:r w:rsidRPr="00CA7014">
        <w:rPr>
          <w:rFonts w:ascii="Calibri" w:eastAsia="Arial Unicode MS" w:hAnsi="Calibri" w:cs="Calibri"/>
          <w:kern w:val="2"/>
          <w:sz w:val="20"/>
          <w:szCs w:val="20"/>
          <w:lang w:val="x-none" w:eastAsia="hi-IN" w:bidi="hi-IN"/>
        </w:rPr>
        <w:t>stanowisk pocztow</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wydzielon</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xml:space="preserve"> do wykonywania czynności pocztowych, </w:t>
      </w:r>
    </w:p>
    <w:p w14:paraId="5F0311CC" w14:textId="77777777" w:rsidR="00CA7014" w:rsidRPr="00CA7014" w:rsidRDefault="00CA7014" w:rsidP="00F35C23">
      <w:pPr>
        <w:widowControl w:val="0"/>
        <w:numPr>
          <w:ilvl w:val="1"/>
          <w:numId w:val="206"/>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poprawności złożonych do nadania listów i przesyłek (np. ich wagi, kompletności adresu)</w:t>
      </w:r>
    </w:p>
    <w:p w14:paraId="13CEA9F6" w14:textId="77777777" w:rsidR="00CA7014" w:rsidRPr="00CA7014" w:rsidRDefault="00CA7014" w:rsidP="00F35C23">
      <w:pPr>
        <w:widowControl w:val="0"/>
        <w:numPr>
          <w:ilvl w:val="1"/>
          <w:numId w:val="206"/>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zgodności liczby i rodzajów złożonych do wysłania listów i przesyłek z informacjami w załączonych książkach nadawczych,</w:t>
      </w:r>
    </w:p>
    <w:p w14:paraId="7A5AF697" w14:textId="77777777" w:rsidR="00CA7014" w:rsidRPr="00CA7014" w:rsidRDefault="00CA7014" w:rsidP="00F35C23">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wskazany w § 11 ust. </w:t>
      </w:r>
      <w:r w:rsidRPr="00CA7014">
        <w:rPr>
          <w:rFonts w:ascii="Calibri" w:eastAsia="Arial Unicode MS" w:hAnsi="Calibri" w:cs="Calibri"/>
          <w:kern w:val="2"/>
          <w:sz w:val="20"/>
          <w:szCs w:val="20"/>
          <w:lang w:eastAsia="hi-IN" w:bidi="hi-IN"/>
        </w:rPr>
        <w:t>4</w:t>
      </w:r>
      <w:r w:rsidRPr="00CA7014">
        <w:rPr>
          <w:rFonts w:ascii="Calibri" w:eastAsia="Arial Unicode MS" w:hAnsi="Calibri" w:cs="Calibri"/>
          <w:kern w:val="2"/>
          <w:sz w:val="20"/>
          <w:szCs w:val="20"/>
          <w:lang w:val="x-none" w:eastAsia="hi-IN" w:bidi="hi-IN"/>
        </w:rPr>
        <w:t xml:space="preserve"> pkt 2) umowy, pisemnego oświadczenia w odniesieniu do osoby, o której mowa w ust. 2, na temat faktu jej zatrudnienia na podstawie umowy o pracę przy realizacji 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14:paraId="0EB2EFDA" w14:textId="77777777" w:rsidR="00CA7014" w:rsidRPr="00CA7014" w:rsidRDefault="00CA7014" w:rsidP="00F35C23">
      <w:pPr>
        <w:widowControl w:val="0"/>
        <w:numPr>
          <w:ilvl w:val="0"/>
          <w:numId w:val="205"/>
        </w:numPr>
        <w:suppressAutoHyphens/>
        <w:spacing w:line="320" w:lineRule="atLeast"/>
        <w:ind w:left="357" w:hanging="357"/>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11 ust. 4 pkt 2) umowy. </w:t>
      </w:r>
    </w:p>
    <w:p w14:paraId="01A82E61" w14:textId="77777777" w:rsidR="00CA7014" w:rsidRPr="00CA7014" w:rsidRDefault="00CA7014" w:rsidP="00F35C23">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 </w:t>
      </w:r>
      <w:r w:rsidRPr="00CA7014">
        <w:rPr>
          <w:rFonts w:ascii="Calibri" w:hAnsi="Calibri" w:cs="Calibri"/>
          <w:b/>
          <w:sz w:val="20"/>
          <w:szCs w:val="20"/>
        </w:rPr>
        <w:t>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w:t>
      </w:r>
      <w:r w:rsidRPr="00CA7014">
        <w:rPr>
          <w:rFonts w:ascii="Calibri" w:eastAsia="Arial Unicode MS" w:hAnsi="Calibri" w:cs="Calibri"/>
          <w:kern w:val="2"/>
          <w:sz w:val="20"/>
          <w:szCs w:val="20"/>
          <w:lang w:val="x-none" w:eastAsia="hi-IN" w:bidi="hi-IN"/>
        </w:rPr>
        <w:t>§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hAnsi="Calibri" w:cs="Calibri"/>
          <w:sz w:val="20"/>
          <w:szCs w:val="20"/>
        </w:rPr>
        <w:t xml:space="preserve"> Umowy, </w:t>
      </w:r>
      <w:r w:rsidRPr="00CA7014">
        <w:rPr>
          <w:rFonts w:ascii="Calibri" w:hAnsi="Calibri" w:cs="Calibri"/>
          <w:b/>
          <w:sz w:val="20"/>
          <w:szCs w:val="20"/>
        </w:rPr>
        <w:t>WYKONAWC</w:t>
      </w:r>
      <w:r w:rsidRPr="00CA7014">
        <w:rPr>
          <w:rFonts w:ascii="Calibri" w:hAnsi="Calibri" w:cs="Calibri"/>
          <w:sz w:val="20"/>
          <w:szCs w:val="20"/>
        </w:rPr>
        <w:t>Ę o planowanym terminie kontroli.</w:t>
      </w:r>
    </w:p>
    <w:p w14:paraId="2C07EAD9" w14:textId="77777777" w:rsidR="00CA7014" w:rsidRPr="00CA7014" w:rsidRDefault="00CA7014" w:rsidP="00F35C23">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W celu weryfikacji zatrudnienia na podstawie umowy o pracę osób, o których mowa w ust. 2, </w:t>
      </w:r>
      <w:r w:rsidRPr="00CA7014">
        <w:rPr>
          <w:rFonts w:ascii="Calibri" w:hAnsi="Calibri" w:cs="Calibri"/>
          <w:b/>
          <w:sz w:val="20"/>
          <w:szCs w:val="20"/>
        </w:rPr>
        <w:t>WYKONAWCA</w:t>
      </w:r>
      <w:r w:rsidRPr="00CA7014">
        <w:rPr>
          <w:rFonts w:ascii="Calibri" w:hAnsi="Calibri" w:cs="Calibri"/>
          <w:sz w:val="20"/>
          <w:szCs w:val="20"/>
        </w:rPr>
        <w:t xml:space="preserve"> w wyznaczonym terminie kontroli obowiązany będzie przekazać </w:t>
      </w:r>
      <w:r w:rsidRPr="00CA7014">
        <w:rPr>
          <w:rFonts w:ascii="Calibri" w:hAnsi="Calibri" w:cs="Calibri"/>
          <w:b/>
          <w:sz w:val="20"/>
          <w:szCs w:val="20"/>
        </w:rPr>
        <w:t>ZAMAWIAJĄCEMU</w:t>
      </w:r>
      <w:r w:rsidRPr="00CA7014">
        <w:rPr>
          <w:rFonts w:ascii="Calibri" w:hAnsi="Calibri" w:cs="Calibri"/>
          <w:sz w:val="20"/>
          <w:szCs w:val="20"/>
        </w:rPr>
        <w:t xml:space="preserve"> wskazane przez niego dokumenty, w szczególności:</w:t>
      </w:r>
    </w:p>
    <w:p w14:paraId="46C955BC"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1)</w:t>
      </w:r>
      <w:r w:rsidRPr="00CA7014">
        <w:rPr>
          <w:rFonts w:ascii="Calibri" w:hAnsi="Calibri" w:cs="Calibri"/>
          <w:sz w:val="20"/>
          <w:szCs w:val="20"/>
        </w:rPr>
        <w:tab/>
        <w:t xml:space="preserve">oświadczenie </w:t>
      </w:r>
      <w:r w:rsidRPr="00CA7014">
        <w:rPr>
          <w:rFonts w:ascii="Calibri" w:hAnsi="Calibri" w:cs="Calibri"/>
          <w:b/>
          <w:sz w:val="20"/>
          <w:szCs w:val="20"/>
        </w:rPr>
        <w:t>WYKONAWCY</w:t>
      </w:r>
      <w:r w:rsidRPr="00CA7014">
        <w:rPr>
          <w:rFonts w:ascii="Calibri" w:hAnsi="Calibri" w:cs="Calibri"/>
          <w:sz w:val="20"/>
          <w:szCs w:val="20"/>
        </w:rPr>
        <w:t xml:space="preserve"> lub Podwykonawcy o zatrudnieniu pracownika na podstawie umowy o pracę,</w:t>
      </w:r>
    </w:p>
    <w:p w14:paraId="34EAD68A"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14:paraId="303547FF"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14:paraId="0717CFA4"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sz w:val="20"/>
          <w:szCs w:val="20"/>
        </w:rPr>
        <w:lastRenderedPageBreak/>
        <w:t>dokumentów z przyczyn obiektywnych,</w:t>
      </w:r>
      <w:r w:rsidRPr="00CA7014">
        <w:rPr>
          <w:rFonts w:ascii="Calibri" w:hAnsi="Calibri" w:cs="Calibri"/>
          <w:b/>
          <w:sz w:val="20"/>
          <w:szCs w:val="20"/>
        </w:rPr>
        <w:t xml:space="preserve"> 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w:t>
      </w:r>
    </w:p>
    <w:p w14:paraId="37857D6D"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Nieprzedłożenie przez </w:t>
      </w:r>
      <w:r w:rsidRPr="00CA7014">
        <w:rPr>
          <w:rFonts w:ascii="Calibri" w:hAnsi="Calibri" w:cs="Calibri"/>
          <w:b/>
          <w:sz w:val="20"/>
          <w:szCs w:val="20"/>
        </w:rPr>
        <w:t xml:space="preserve">WYKONAWCĘ, </w:t>
      </w:r>
      <w:r w:rsidRPr="00CA7014">
        <w:rPr>
          <w:rFonts w:ascii="Calibri" w:hAnsi="Calibri" w:cs="Calibri"/>
          <w:sz w:val="20"/>
          <w:szCs w:val="20"/>
        </w:rPr>
        <w:t xml:space="preserve">w wyznaczonym terminie, dokumentów, o których mowa w niniejszym ustępie lub przedłożenie dokumentów, z których nie będzie wynikało, że </w:t>
      </w:r>
      <w:r w:rsidRPr="00CA7014">
        <w:rPr>
          <w:rFonts w:ascii="Calibri" w:hAnsi="Calibri" w:cs="Calibri"/>
          <w:b/>
          <w:sz w:val="20"/>
          <w:szCs w:val="20"/>
        </w:rPr>
        <w:t>WYKONAWCA</w:t>
      </w:r>
      <w:r w:rsidRPr="00CA7014">
        <w:rPr>
          <w:rFonts w:ascii="Calibri" w:hAnsi="Calibri" w:cs="Calibri"/>
          <w:sz w:val="20"/>
          <w:szCs w:val="20"/>
        </w:rPr>
        <w:t xml:space="preserve"> lub podwykonawca spełnił wymóg zatrudnienia na podstawie umowy o pracę osoby wykonującej wskazane w ust. 2 czynności, co jest równoznaczne z nieprzedłożeniem dokumentów, będzie skutkowało naliczeniem kary umownej, o której mowa w § 6 ust. 9 Umowy.</w:t>
      </w:r>
    </w:p>
    <w:p w14:paraId="172996F1"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§8</w:t>
      </w:r>
    </w:p>
    <w:p w14:paraId="319054F2" w14:textId="77777777" w:rsidR="00CA7014" w:rsidRPr="00CA7014" w:rsidRDefault="00CA7014" w:rsidP="00CA7014">
      <w:pPr>
        <w:spacing w:line="320" w:lineRule="atLeast"/>
        <w:ind w:left="440"/>
        <w:jc w:val="center"/>
        <w:rPr>
          <w:rFonts w:ascii="Calibri" w:hAnsi="Calibri" w:cs="Calibri"/>
          <w:b/>
          <w:sz w:val="20"/>
          <w:szCs w:val="20"/>
        </w:rPr>
      </w:pPr>
      <w:r w:rsidRPr="00CA7014">
        <w:rPr>
          <w:rFonts w:ascii="Calibri" w:hAnsi="Calibri" w:cs="Calibri"/>
          <w:b/>
          <w:sz w:val="20"/>
          <w:szCs w:val="20"/>
        </w:rPr>
        <w:t>Ochrona danych osobowych</w:t>
      </w:r>
    </w:p>
    <w:p w14:paraId="0917A700" w14:textId="77777777" w:rsidR="00CA7014" w:rsidRPr="00CA7014" w:rsidRDefault="00CA7014" w:rsidP="00E21181">
      <w:pPr>
        <w:widowControl w:val="0"/>
        <w:spacing w:line="320" w:lineRule="atLeast"/>
        <w:ind w:right="20"/>
        <w:contextualSpacing/>
        <w:jc w:val="both"/>
        <w:rPr>
          <w:rFonts w:ascii="Calibri" w:eastAsia="Arial Unicode MS" w:hAnsi="Calibri" w:cs="Calibri"/>
          <w:b/>
          <w:kern w:val="2"/>
          <w:sz w:val="20"/>
          <w:szCs w:val="20"/>
          <w:lang w:eastAsia="hi-IN" w:bidi="hi-IN"/>
        </w:rPr>
      </w:pP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realizując usługi, które są przedmiotem umowy, przetwarza dane osobowe na podstawie ustawy z dnia 23 listopada 2012 r. Prawo Pocztowe (Dz. U. z 20</w:t>
      </w:r>
      <w:r w:rsidRPr="00CA7014">
        <w:rPr>
          <w:rFonts w:ascii="Calibri" w:eastAsia="Arial Unicode MS" w:hAnsi="Calibri" w:cs="Calibri"/>
          <w:kern w:val="2"/>
          <w:sz w:val="20"/>
          <w:szCs w:val="20"/>
          <w:lang w:eastAsia="hi-IN" w:bidi="hi-IN"/>
        </w:rPr>
        <w:t>20</w:t>
      </w:r>
      <w:r w:rsidRPr="00CA7014">
        <w:rPr>
          <w:rFonts w:ascii="Calibri" w:eastAsia="Arial Unicode MS" w:hAnsi="Calibri" w:cs="Calibri"/>
          <w:kern w:val="2"/>
          <w:sz w:val="20"/>
          <w:szCs w:val="20"/>
          <w:lang w:val="x-none" w:eastAsia="hi-IN" w:bidi="hi-IN"/>
        </w:rPr>
        <w:t xml:space="preserve"> r. poz. </w:t>
      </w:r>
      <w:r w:rsidRPr="00CA7014">
        <w:rPr>
          <w:rFonts w:ascii="Calibri" w:eastAsia="Arial Unicode MS" w:hAnsi="Calibri" w:cs="Calibri"/>
          <w:kern w:val="2"/>
          <w:sz w:val="20"/>
          <w:szCs w:val="20"/>
          <w:lang w:eastAsia="hi-IN" w:bidi="hi-IN"/>
        </w:rPr>
        <w:t xml:space="preserve">1041 z </w:t>
      </w:r>
      <w:proofErr w:type="spellStart"/>
      <w:r w:rsidRPr="00CA7014">
        <w:rPr>
          <w:rFonts w:ascii="Calibri" w:eastAsia="Arial Unicode MS" w:hAnsi="Calibri" w:cs="Calibri"/>
          <w:kern w:val="2"/>
          <w:sz w:val="20"/>
          <w:szCs w:val="20"/>
          <w:lang w:eastAsia="hi-IN" w:bidi="hi-IN"/>
        </w:rPr>
        <w:t>poźn.zm</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zgodnie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Rozporządzeniem Parlamentu Europejskiego i Rady (UE) 2016/679 z dnia 27 kwietnia 2016 r. w sprawie ochrony osób fizycznych w związku z przetwarzaniem danych osobowych i w sprawie swobodnego przepływu takich danych oraz uchylenia dyrektywy 95/46/WE</w:t>
      </w:r>
      <w:r w:rsidRPr="00CA7014">
        <w:rPr>
          <w:rFonts w:ascii="Calibri" w:eastAsia="Arial Unicode MS" w:hAnsi="Calibri" w:cs="Calibri"/>
          <w:kern w:val="2"/>
          <w:sz w:val="20"/>
          <w:szCs w:val="20"/>
          <w:lang w:eastAsia="hi-IN" w:bidi="hi-IN"/>
        </w:rPr>
        <w:t xml:space="preserve"> dalej </w:t>
      </w:r>
      <w:proofErr w:type="spellStart"/>
      <w:r w:rsidRPr="00CA7014">
        <w:rPr>
          <w:rFonts w:ascii="Calibri" w:eastAsia="Arial Unicode MS" w:hAnsi="Calibri" w:cs="Calibri"/>
          <w:kern w:val="2"/>
          <w:sz w:val="20"/>
          <w:szCs w:val="20"/>
          <w:lang w:eastAsia="hi-IN" w:bidi="hi-IN"/>
        </w:rPr>
        <w:t>RODO</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oraz ustawą z dnia 10 maja 2018 r. o ochronie danych osobowych. (Dz. U. z 201</w:t>
      </w:r>
      <w:r w:rsidRPr="00CA7014">
        <w:rPr>
          <w:rFonts w:ascii="Calibri" w:eastAsia="Arial Unicode MS" w:hAnsi="Calibri" w:cs="Calibri"/>
          <w:kern w:val="2"/>
          <w:sz w:val="20"/>
          <w:szCs w:val="20"/>
          <w:lang w:eastAsia="hi-IN" w:bidi="hi-IN"/>
        </w:rPr>
        <w:t>9</w:t>
      </w:r>
      <w:r w:rsidRPr="00CA7014">
        <w:rPr>
          <w:rFonts w:ascii="Calibri" w:eastAsia="Arial Unicode MS" w:hAnsi="Calibri" w:cs="Calibri"/>
          <w:kern w:val="2"/>
          <w:sz w:val="20"/>
          <w:szCs w:val="20"/>
          <w:lang w:val="x-none" w:eastAsia="hi-IN" w:bidi="hi-IN"/>
        </w:rPr>
        <w:t xml:space="preserve">, poz. </w:t>
      </w:r>
      <w:r w:rsidRPr="00CA7014">
        <w:rPr>
          <w:rFonts w:ascii="Calibri" w:eastAsia="Arial Unicode MS" w:hAnsi="Calibri" w:cs="Calibri"/>
          <w:kern w:val="2"/>
          <w:sz w:val="20"/>
          <w:szCs w:val="20"/>
          <w:lang w:eastAsia="hi-IN" w:bidi="hi-IN"/>
        </w:rPr>
        <w:t>1781)</w:t>
      </w:r>
      <w:r w:rsidRPr="00CA7014">
        <w:rPr>
          <w:rFonts w:ascii="Calibri" w:eastAsia="Arial Unicode MS" w:hAnsi="Calibri" w:cs="Calibri"/>
          <w:kern w:val="2"/>
          <w:sz w:val="20"/>
          <w:szCs w:val="20"/>
          <w:lang w:val="x-none" w:eastAsia="hi-IN" w:bidi="hi-IN"/>
        </w:rPr>
        <w:t>.</w:t>
      </w:r>
    </w:p>
    <w:p w14:paraId="6B6E71BB"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9</w:t>
      </w:r>
    </w:p>
    <w:p w14:paraId="070DFEC2"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xml:space="preserve">Zachowanie poufności </w:t>
      </w:r>
    </w:p>
    <w:p w14:paraId="3EF31AA3" w14:textId="77777777" w:rsidR="00CA7014" w:rsidRPr="00CA7014" w:rsidRDefault="00CA7014" w:rsidP="00F35C23">
      <w:pPr>
        <w:numPr>
          <w:ilvl w:val="0"/>
          <w:numId w:val="207"/>
        </w:numPr>
        <w:spacing w:line="320" w:lineRule="atLeast"/>
        <w:jc w:val="both"/>
        <w:rPr>
          <w:rFonts w:ascii="Calibri" w:hAnsi="Calibri" w:cs="Calibri"/>
          <w:sz w:val="20"/>
          <w:szCs w:val="20"/>
        </w:rPr>
      </w:pPr>
      <w:r w:rsidRPr="00CA7014">
        <w:rPr>
          <w:rFonts w:ascii="Calibri" w:hAnsi="Calibri" w:cs="Calibri"/>
          <w:sz w:val="20"/>
          <w:szCs w:val="20"/>
        </w:rPr>
        <w:t xml:space="preserve">Informacje uzyskane w związku z realizacją umowy stanowią tajemnicę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w rozumieniu ustawy z dnia 16 kwietnia 1993 r. o zwalczaniu nieuczciwej konkurencji (Dz. U z 2022 r. poz. 1233). Strony oraz osoby świadczące pracę na ich rzecz w jakiejkolwiek formie oraz osoby, przy pomocy, których strony wykonywać będą wzajemne obowiązki, zobowiązane są do nierozpowszechniania informacji o charakterze technicznym, technologicznym, organizacyjnym i handlowym, stanowiącym tajemnicę przedsiębiorstwa pod rygorem odpowiedzialności cywilnej i karnej.</w:t>
      </w:r>
    </w:p>
    <w:p w14:paraId="0F51C7F8" w14:textId="77777777" w:rsidR="00CA7014" w:rsidRPr="00CA7014" w:rsidRDefault="00CA7014" w:rsidP="00F35C23">
      <w:pPr>
        <w:numPr>
          <w:ilvl w:val="0"/>
          <w:numId w:val="207"/>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nieprzekazywania osobom trzecim, w tym także nieupoważnionym pracownikom:</w:t>
      </w:r>
    </w:p>
    <w:p w14:paraId="4F712605" w14:textId="77777777" w:rsidR="00CA7014" w:rsidRPr="00CA7014" w:rsidRDefault="00CA7014" w:rsidP="00F35C23">
      <w:pPr>
        <w:numPr>
          <w:ilvl w:val="0"/>
          <w:numId w:val="208"/>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sposobu realizowania umowy,</w:t>
      </w:r>
    </w:p>
    <w:p w14:paraId="42CC7F1C" w14:textId="77777777" w:rsidR="00CA7014" w:rsidRPr="00CA7014" w:rsidRDefault="00CA7014" w:rsidP="00F35C23">
      <w:pPr>
        <w:numPr>
          <w:ilvl w:val="0"/>
          <w:numId w:val="208"/>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informacji i danych, które strony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3A35213A" w14:textId="77777777" w:rsidR="00CA7014" w:rsidRPr="00CA7014" w:rsidRDefault="00CA7014" w:rsidP="00F35C23">
      <w:pPr>
        <w:numPr>
          <w:ilvl w:val="0"/>
          <w:numId w:val="207"/>
        </w:numPr>
        <w:spacing w:line="320" w:lineRule="atLeast"/>
        <w:jc w:val="both"/>
        <w:rPr>
          <w:rFonts w:ascii="Calibri" w:hAnsi="Calibri" w:cs="Calibri"/>
          <w:sz w:val="20"/>
          <w:szCs w:val="20"/>
        </w:rPr>
      </w:pPr>
      <w:r w:rsidRPr="00CA7014">
        <w:rPr>
          <w:rFonts w:ascii="Calibri" w:hAnsi="Calibri" w:cs="Calibri"/>
          <w:sz w:val="20"/>
          <w:szCs w:val="20"/>
        </w:rPr>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14:paraId="23486F8F" w14:textId="77777777" w:rsidR="00CA7014" w:rsidRPr="00CA7014" w:rsidRDefault="00CA7014" w:rsidP="00F35C23">
      <w:pPr>
        <w:numPr>
          <w:ilvl w:val="0"/>
          <w:numId w:val="207"/>
        </w:numPr>
        <w:tabs>
          <w:tab w:val="left" w:pos="284"/>
        </w:tabs>
        <w:spacing w:line="320" w:lineRule="atLeast"/>
        <w:jc w:val="both"/>
        <w:rPr>
          <w:rFonts w:ascii="Calibri" w:hAnsi="Calibri" w:cs="Calibri"/>
          <w:sz w:val="20"/>
          <w:szCs w:val="20"/>
        </w:rPr>
      </w:pPr>
      <w:r w:rsidRPr="00CA7014">
        <w:rPr>
          <w:rFonts w:ascii="Calibri" w:hAnsi="Calibri" w:cs="Calibri"/>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CEC9159" w14:textId="77777777" w:rsidR="00CA7014" w:rsidRPr="00CA7014" w:rsidRDefault="00CA7014" w:rsidP="00F35C23">
      <w:pPr>
        <w:numPr>
          <w:ilvl w:val="0"/>
          <w:numId w:val="207"/>
        </w:numPr>
        <w:tabs>
          <w:tab w:val="left" w:pos="284"/>
        </w:tabs>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14:paraId="0A90D95A" w14:textId="77777777" w:rsidR="00CA7014" w:rsidRPr="00CA7014" w:rsidRDefault="00CA7014" w:rsidP="00F35C23">
      <w:pPr>
        <w:numPr>
          <w:ilvl w:val="0"/>
          <w:numId w:val="207"/>
        </w:numPr>
        <w:tabs>
          <w:tab w:val="left" w:pos="284"/>
          <w:tab w:val="num" w:pos="426"/>
        </w:tabs>
        <w:spacing w:line="320" w:lineRule="atLeast"/>
        <w:contextualSpacing/>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Zgodnie z przepisami dotyczącymi ochrony danych osobowych. </w:t>
      </w:r>
    </w:p>
    <w:p w14:paraId="71EF1940" w14:textId="77777777" w:rsidR="00CA7014" w:rsidRPr="00CA7014" w:rsidRDefault="00CA7014" w:rsidP="00CA7014">
      <w:pPr>
        <w:spacing w:line="320" w:lineRule="atLeast"/>
        <w:jc w:val="center"/>
        <w:rPr>
          <w:rFonts w:ascii="Calibri" w:hAnsi="Calibri" w:cs="Calibri"/>
          <w:b/>
          <w:sz w:val="20"/>
          <w:szCs w:val="20"/>
        </w:rPr>
      </w:pPr>
    </w:p>
    <w:p w14:paraId="7CA897FE" w14:textId="77777777" w:rsidR="00CA7014" w:rsidRPr="00CA7014" w:rsidRDefault="00CA7014" w:rsidP="00CA7014">
      <w:pPr>
        <w:spacing w:line="320" w:lineRule="atLeast"/>
        <w:jc w:val="center"/>
        <w:rPr>
          <w:rFonts w:ascii="Calibri" w:hAnsi="Calibri" w:cs="Calibri"/>
          <w:b/>
          <w:sz w:val="20"/>
          <w:szCs w:val="20"/>
        </w:rPr>
      </w:pPr>
      <w:bookmarkStart w:id="143" w:name="_Hlk127280516"/>
      <w:r w:rsidRPr="00CA7014">
        <w:rPr>
          <w:rFonts w:ascii="Calibri" w:hAnsi="Calibri" w:cs="Calibri"/>
          <w:b/>
          <w:sz w:val="20"/>
          <w:szCs w:val="20"/>
        </w:rPr>
        <w:t>§10</w:t>
      </w:r>
    </w:p>
    <w:bookmarkEnd w:id="143"/>
    <w:p w14:paraId="6ADBF344"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eastAsia="Trebuchet MS" w:hAnsi="Calibri" w:cs="Calibri"/>
          <w:b/>
          <w:spacing w:val="60"/>
          <w:sz w:val="20"/>
          <w:szCs w:val="20"/>
        </w:rPr>
        <w:t xml:space="preserve"> </w:t>
      </w:r>
      <w:r w:rsidRPr="00CA7014">
        <w:rPr>
          <w:rFonts w:ascii="Calibri" w:hAnsi="Calibri" w:cs="Calibri"/>
          <w:b/>
          <w:sz w:val="20"/>
          <w:szCs w:val="20"/>
        </w:rPr>
        <w:t>Postanowienia szczególne</w:t>
      </w:r>
    </w:p>
    <w:p w14:paraId="13106B9F" w14:textId="77777777" w:rsidR="00CA7014" w:rsidRPr="00CA7014" w:rsidRDefault="00CA7014" w:rsidP="00F35C23">
      <w:pPr>
        <w:numPr>
          <w:ilvl w:val="0"/>
          <w:numId w:val="209"/>
        </w:numPr>
        <w:spacing w:before="240" w:after="240" w:line="300" w:lineRule="auto"/>
        <w:ind w:left="426" w:right="68"/>
        <w:jc w:val="both"/>
        <w:rPr>
          <w:rFonts w:ascii="Calibri" w:hAnsi="Calibri" w:cs="Arial"/>
          <w:bCs/>
          <w:sz w:val="20"/>
          <w:szCs w:val="20"/>
        </w:rPr>
      </w:pPr>
      <w:r w:rsidRPr="00CA7014">
        <w:rPr>
          <w:rFonts w:ascii="Calibri" w:hAnsi="Calibri" w:cs="Arial"/>
          <w:bCs/>
          <w:sz w:val="20"/>
          <w:szCs w:val="20"/>
        </w:rPr>
        <w:lastRenderedPageBreak/>
        <w:t xml:space="preserve">Realizacja usług objętych przedmiotem umowy następować będzie w oparciu o powszechnie obowiązujące przepisy ustawy Prawo pocztowe (Dz.U. </w:t>
      </w:r>
      <w:proofErr w:type="spellStart"/>
      <w:r w:rsidRPr="00CA7014">
        <w:rPr>
          <w:rFonts w:ascii="Calibri" w:hAnsi="Calibri" w:cs="Arial"/>
          <w:bCs/>
          <w:sz w:val="20"/>
          <w:szCs w:val="20"/>
        </w:rPr>
        <w:t>2023r</w:t>
      </w:r>
      <w:proofErr w:type="spellEnd"/>
      <w:r w:rsidRPr="00CA7014">
        <w:rPr>
          <w:rFonts w:ascii="Calibri" w:hAnsi="Calibri" w:cs="Arial"/>
          <w:bCs/>
          <w:sz w:val="20"/>
          <w:szCs w:val="20"/>
        </w:rPr>
        <w:t xml:space="preserve">.  poz. 1640 ),  natomiast w obrocie zagranicznym w oparciu ustawę Prawo pocztowe , a dodatkowo międzynarodowe przepisy pocztowe, tj. Światowa Konwencja Pocztowa </w:t>
      </w:r>
      <w:proofErr w:type="spellStart"/>
      <w:r w:rsidRPr="00CA7014">
        <w:rPr>
          <w:rFonts w:ascii="Calibri" w:hAnsi="Calibri" w:cs="Arial"/>
          <w:bCs/>
          <w:sz w:val="20"/>
          <w:szCs w:val="20"/>
        </w:rPr>
        <w:t>Doha</w:t>
      </w:r>
      <w:proofErr w:type="spellEnd"/>
      <w:r w:rsidRPr="00CA7014">
        <w:rPr>
          <w:rFonts w:ascii="Calibri" w:hAnsi="Calibri" w:cs="Arial"/>
          <w:bCs/>
          <w:sz w:val="20"/>
          <w:szCs w:val="20"/>
        </w:rPr>
        <w:t xml:space="preserve"> 2012 wraz z aktami wykonawczymi: Regulaminem Poczty Listowej – Berno 2013 i Regulaminem dotyczącym paczek pocztowych – Berno 2013 oraz na podstawie Regulaminów usług pocztowych w obrocie zagranicznym. Tryb reklamacyjny zgodny będzie z rozporządzeniem Ministra Administracji i Cyfryzacji w sprawie reklamacji usługi pocztowej oraz regulacjami międzynarodowymi.</w:t>
      </w:r>
    </w:p>
    <w:p w14:paraId="77FD663C" w14:textId="77777777" w:rsidR="00CA7014" w:rsidRPr="00CA7014" w:rsidRDefault="00CA7014" w:rsidP="00F35C23">
      <w:pPr>
        <w:numPr>
          <w:ilvl w:val="0"/>
          <w:numId w:val="209"/>
        </w:numPr>
        <w:spacing w:line="360" w:lineRule="auto"/>
        <w:ind w:left="425" w:right="68" w:hanging="357"/>
        <w:jc w:val="both"/>
        <w:rPr>
          <w:rFonts w:ascii="Calibri" w:hAnsi="Calibri" w:cs="Arial"/>
          <w:bCs/>
          <w:sz w:val="20"/>
          <w:szCs w:val="20"/>
        </w:rPr>
      </w:pPr>
      <w:r w:rsidRPr="00CA7014">
        <w:rPr>
          <w:rFonts w:ascii="Calibri" w:hAnsi="Calibri" w:cs="Arial"/>
          <w:bCs/>
          <w:sz w:val="20"/>
          <w:szCs w:val="20"/>
        </w:rPr>
        <w:t xml:space="preserve">W przypadku przesyłek powodujących wyprowadzenie towaru z obszaru celnego Wspólnoty ZAMAWIAJĄCY  obowiązany jest przestrzegać przepisów prawa wspólnotowego, ustawy z dnia 19 marca 2004 roku Prawo celne (Dz. U. z 2023 r. poz. 1590) oraz rozporządzenia Ministra Finansów z dnia 8 września 2016 r. roku w sprawie zgłoszeń celnych (Dz. U. z </w:t>
      </w:r>
      <w:proofErr w:type="spellStart"/>
      <w:r w:rsidRPr="00CA7014">
        <w:rPr>
          <w:rFonts w:ascii="Calibri" w:hAnsi="Calibri" w:cs="Arial"/>
          <w:bCs/>
          <w:sz w:val="20"/>
          <w:szCs w:val="20"/>
        </w:rPr>
        <w:t>2021r</w:t>
      </w:r>
      <w:proofErr w:type="spellEnd"/>
      <w:r w:rsidRPr="00CA7014">
        <w:rPr>
          <w:rFonts w:ascii="Calibri" w:hAnsi="Calibri" w:cs="Arial"/>
          <w:bCs/>
          <w:sz w:val="20"/>
          <w:szCs w:val="20"/>
        </w:rPr>
        <w:t xml:space="preserve">. </w:t>
      </w:r>
      <w:proofErr w:type="spellStart"/>
      <w:r w:rsidRPr="00CA7014">
        <w:rPr>
          <w:rFonts w:ascii="Calibri" w:hAnsi="Calibri" w:cs="Arial"/>
          <w:bCs/>
          <w:sz w:val="20"/>
          <w:szCs w:val="20"/>
        </w:rPr>
        <w:t>poz.1841</w:t>
      </w:r>
      <w:proofErr w:type="spellEnd"/>
      <w:r w:rsidRPr="00CA7014">
        <w:rPr>
          <w:rFonts w:ascii="Calibri" w:hAnsi="Calibri" w:cs="Arial"/>
          <w:bCs/>
          <w:sz w:val="20"/>
          <w:szCs w:val="20"/>
        </w:rPr>
        <w:t>), a także rozporządzenia Ministra Finansów z dnia 17 sierpnia 2016 roku w sprawie w sprawie zgłoszeń celnych w obrocie pocztowym (Dz. U. z 2022 r. poz. 1096).</w:t>
      </w:r>
    </w:p>
    <w:p w14:paraId="4F4803D5" w14:textId="77777777" w:rsidR="00CA7014" w:rsidRPr="00CA7014" w:rsidRDefault="00CA7014" w:rsidP="00F35C23">
      <w:pPr>
        <w:numPr>
          <w:ilvl w:val="0"/>
          <w:numId w:val="209"/>
        </w:numPr>
        <w:spacing w:line="360" w:lineRule="auto"/>
        <w:ind w:left="425" w:right="68" w:hanging="357"/>
        <w:jc w:val="both"/>
        <w:rPr>
          <w:rFonts w:ascii="Calibri" w:hAnsi="Calibri" w:cs="Arial"/>
          <w:bCs/>
          <w:sz w:val="20"/>
          <w:szCs w:val="20"/>
        </w:rPr>
      </w:pPr>
      <w:r w:rsidRPr="00CA7014">
        <w:rPr>
          <w:rFonts w:ascii="Calibri" w:hAnsi="Calibri" w:cs="Calibri"/>
          <w:sz w:val="20"/>
          <w:szCs w:val="20"/>
        </w:rPr>
        <w:t xml:space="preserve">W sprawach nieuregulowanych w niniejszej umowie stosuje się odpowiednie przepisy prawa a w szczególności przepisy Kodeksu cywilnego, Prawa pocztowego przepisów wykonawczych do tej ustawy, przepisów międzynarodowych oraz ustawy </w:t>
      </w:r>
      <w:r w:rsidRPr="00CA7014">
        <w:rPr>
          <w:rFonts w:ascii="Calibri" w:hAnsi="Calibri" w:cs="Calibri"/>
          <w:bCs/>
          <w:sz w:val="20"/>
          <w:szCs w:val="20"/>
          <w:lang w:eastAsia="en-US"/>
        </w:rPr>
        <w:t>Prawo zamówień publicznych.</w:t>
      </w:r>
    </w:p>
    <w:p w14:paraId="18C7DBEC" w14:textId="77777777" w:rsidR="00CA7014" w:rsidRPr="00CA7014" w:rsidRDefault="00CA7014" w:rsidP="00F35C23">
      <w:pPr>
        <w:numPr>
          <w:ilvl w:val="0"/>
          <w:numId w:val="209"/>
        </w:numPr>
        <w:spacing w:line="360" w:lineRule="auto"/>
        <w:ind w:left="425" w:right="68" w:hanging="357"/>
        <w:jc w:val="both"/>
        <w:rPr>
          <w:rFonts w:ascii="Calibri" w:hAnsi="Calibri" w:cs="Arial"/>
          <w:bCs/>
          <w:sz w:val="20"/>
          <w:szCs w:val="20"/>
        </w:rPr>
      </w:pPr>
      <w:bookmarkStart w:id="144" w:name="_Hlk127282409"/>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bookmarkEnd w:id="144"/>
    <w:p w14:paraId="464CA288"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14:paraId="05042549"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14:paraId="0B1707E3" w14:textId="77777777" w:rsidR="00CA7014" w:rsidRPr="00CA7014" w:rsidRDefault="00CA7014" w:rsidP="00F35C23">
      <w:pPr>
        <w:numPr>
          <w:ilvl w:val="0"/>
          <w:numId w:val="170"/>
        </w:numPr>
        <w:contextualSpacing/>
        <w:rPr>
          <w:rFonts w:ascii="Calibri" w:hAnsi="Calibri" w:cs="Calibri"/>
          <w:sz w:val="20"/>
          <w:szCs w:val="20"/>
        </w:rPr>
      </w:pPr>
      <w:r w:rsidRPr="00CA7014">
        <w:rPr>
          <w:rFonts w:ascii="Calibri" w:hAnsi="Calibri" w:cs="Calibri"/>
          <w:sz w:val="20"/>
          <w:szCs w:val="20"/>
        </w:rPr>
        <w:t>placówki nadawcze: ………………………….</w:t>
      </w:r>
    </w:p>
    <w:p w14:paraId="0D9642F2" w14:textId="77777777" w:rsidR="00CA7014" w:rsidRPr="00CA7014" w:rsidRDefault="00CA7014" w:rsidP="00F35C23">
      <w:pPr>
        <w:numPr>
          <w:ilvl w:val="0"/>
          <w:numId w:val="170"/>
        </w:numPr>
        <w:spacing w:line="320" w:lineRule="atLeast"/>
        <w:contextualSpacing/>
        <w:jc w:val="both"/>
        <w:rPr>
          <w:rFonts w:ascii="Calibri" w:hAnsi="Calibri" w:cs="Calibri"/>
          <w:sz w:val="20"/>
          <w:szCs w:val="20"/>
        </w:rPr>
      </w:pPr>
      <w:r w:rsidRPr="00CA7014">
        <w:rPr>
          <w:rFonts w:ascii="Calibri" w:hAnsi="Calibri" w:cs="Calibri"/>
          <w:sz w:val="20"/>
          <w:szCs w:val="20"/>
        </w:rPr>
        <w:t>placówka oddawcza:  ……………………………..</w:t>
      </w:r>
    </w:p>
    <w:p w14:paraId="5892E939" w14:textId="77777777" w:rsidR="00CA7014" w:rsidRPr="00CA7014" w:rsidRDefault="00CA7014" w:rsidP="00F35C23">
      <w:pPr>
        <w:numPr>
          <w:ilvl w:val="0"/>
          <w:numId w:val="209"/>
        </w:numPr>
        <w:spacing w:line="360" w:lineRule="auto"/>
        <w:ind w:left="425" w:right="68" w:hanging="357"/>
        <w:jc w:val="both"/>
        <w:rPr>
          <w:rFonts w:ascii="Calibri" w:eastAsia="Arial Unicode MS" w:hAnsi="Calibri" w:cs="Calibri"/>
          <w:bCs/>
          <w:kern w:val="2"/>
          <w:sz w:val="20"/>
          <w:szCs w:val="20"/>
          <w:lang w:eastAsia="hi-IN" w:bidi="hi-IN"/>
        </w:rPr>
      </w:pPr>
      <w:r w:rsidRPr="00CA7014">
        <w:rPr>
          <w:rFonts w:ascii="Calibri" w:hAnsi="Calibri" w:cs="Calibri"/>
          <w:sz w:val="20"/>
          <w:szCs w:val="20"/>
        </w:rPr>
        <w:t xml:space="preserve">Zwrot przesyłek listowych do </w:t>
      </w:r>
      <w:r w:rsidRPr="00CA7014">
        <w:rPr>
          <w:rFonts w:ascii="Calibri" w:hAnsi="Calibri" w:cs="Calibri"/>
          <w:b/>
          <w:sz w:val="20"/>
          <w:szCs w:val="20"/>
        </w:rPr>
        <w:t>ZAMAWIAJĄCEGO</w:t>
      </w:r>
      <w:r w:rsidRPr="00CA7014">
        <w:rPr>
          <w:rFonts w:ascii="Calibri" w:hAnsi="Calibri" w:cs="Calibri"/>
          <w:sz w:val="20"/>
          <w:szCs w:val="20"/>
        </w:rPr>
        <w:t xml:space="preserve"> wykonywany będzie przez placówkę Wykonawcy </w:t>
      </w:r>
      <w:r w:rsidRPr="00CA7014">
        <w:rPr>
          <w:rFonts w:ascii="Calibri" w:hAnsi="Calibri" w:cs="Calibri"/>
          <w:b/>
          <w:sz w:val="20"/>
          <w:szCs w:val="20"/>
        </w:rPr>
        <w:t>do</w:t>
      </w:r>
      <w:r w:rsidRPr="00CA7014">
        <w:rPr>
          <w:rFonts w:ascii="Calibri" w:eastAsia="Arial Unicode MS" w:hAnsi="Calibri" w:cs="Calibri"/>
          <w:bCs/>
          <w:kern w:val="2"/>
          <w:sz w:val="20"/>
          <w:szCs w:val="20"/>
          <w:lang w:eastAsia="hi-IN" w:bidi="hi-IN"/>
        </w:rPr>
        <w:t xml:space="preserve"> magazynu zamawiającego adres: : </w:t>
      </w:r>
      <w:r w:rsidRPr="00CA7014">
        <w:rPr>
          <w:rFonts w:ascii="Calibri" w:hAnsi="Calibri" w:cs="Calibri"/>
          <w:sz w:val="20"/>
          <w:szCs w:val="20"/>
        </w:rPr>
        <w:t xml:space="preserve">Prymasa Tysiąclecia 62, 01-424 </w:t>
      </w:r>
      <w:r w:rsidRPr="00CA7014">
        <w:rPr>
          <w:rFonts w:ascii="Calibri" w:eastAsia="Arial Unicode MS" w:hAnsi="Calibri" w:cs="Calibri"/>
          <w:bCs/>
          <w:kern w:val="2"/>
          <w:sz w:val="20"/>
          <w:szCs w:val="20"/>
          <w:lang w:eastAsia="hi-IN" w:bidi="hi-IN"/>
        </w:rPr>
        <w:t xml:space="preserve"> w Warszawie. Zamawiający w przypadku zmiany podmiotu współpracującego, o którym mowa w niniejszym punkcie, poinformuje o nowym adresie. Po zmianie adresu wszystkie zwroty Wykonawca dostarczy na nowy adres Zamawiającego zlokalizowany w granicach administracyjnych m.st. Warszawy. </w:t>
      </w:r>
    </w:p>
    <w:p w14:paraId="170A0919"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ma obowiązek przyjmowania od ZAMAWIAJĄCEGO przesyłek, które spełniają warunki określone W § 3 zał. nr 2 do umowy.</w:t>
      </w:r>
    </w:p>
    <w:p w14:paraId="770BD24E"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zobowiązuje się do dostarczania potwierdzeń nadania przesyłek do siedziby ZAMAWIAJĄCEGO nie później niż następnego dnia roboczego, w godzinach pracy ZAMAWIAJĄCEGO.</w:t>
      </w:r>
    </w:p>
    <w:p w14:paraId="1B8FEC74"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sz w:val="20"/>
          <w:szCs w:val="20"/>
        </w:rPr>
        <w:lastRenderedPageBreak/>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14:paraId="7B6EEA31"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14:paraId="691B41A6" w14:textId="77777777" w:rsidR="00CA7014" w:rsidRPr="00CA7014" w:rsidRDefault="00CA7014" w:rsidP="00F35C23">
      <w:pPr>
        <w:numPr>
          <w:ilvl w:val="0"/>
          <w:numId w:val="209"/>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55B27437" w14:textId="77777777" w:rsidR="00CA7014" w:rsidRPr="00CA7014" w:rsidRDefault="00CA7014" w:rsidP="00F35C23">
      <w:pPr>
        <w:numPr>
          <w:ilvl w:val="6"/>
          <w:numId w:val="210"/>
        </w:numPr>
        <w:spacing w:line="320" w:lineRule="atLeast"/>
        <w:jc w:val="both"/>
        <w:rPr>
          <w:rFonts w:ascii="Calibri" w:hAnsi="Calibri" w:cs="Calibri"/>
          <w:vanish/>
          <w:sz w:val="20"/>
          <w:szCs w:val="20"/>
        </w:rPr>
      </w:pPr>
    </w:p>
    <w:p w14:paraId="3A2145EF"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p>
    <w:p w14:paraId="2984C781"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§11</w:t>
      </w:r>
    </w:p>
    <w:p w14:paraId="65E665F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waloryzacyjne</w:t>
      </w:r>
    </w:p>
    <w:p w14:paraId="52E3C213"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CA7014">
        <w:rPr>
          <w:rFonts w:ascii="Calibri" w:hAnsi="Calibri" w:cs="Calibri"/>
          <w:b/>
          <w:sz w:val="20"/>
          <w:szCs w:val="20"/>
        </w:rPr>
        <w:t>WYKONAWCY</w:t>
      </w:r>
      <w:r w:rsidRPr="00CA7014">
        <w:rPr>
          <w:rFonts w:ascii="Calibri" w:hAnsi="Calibri" w:cs="Calibri"/>
          <w:sz w:val="20"/>
          <w:szCs w:val="20"/>
        </w:rPr>
        <w:t xml:space="preserve"> w przypadku zmiany ceny materiałów lub kosztów związanych z realizacją zamówienia (waloryzacja). </w:t>
      </w:r>
    </w:p>
    <w:p w14:paraId="069935F6"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Przez zmianę ceny materiałów lub kosztów rozumie się wzrost odpowiednio cen lub kosztów, jak i ich obniżenie, względem ceny lub kosztu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t>
      </w:r>
    </w:p>
    <w:p w14:paraId="3EB7D6CA"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Pierwsza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nie wcześniej niż 4 miesiące od dnia zawarcia umowy z zastrzeżeniem ust. 9, i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miesiąca następującego po miesiącu, w którym dokonano tej waloryzacji. Kolejne waloryzacje wynagrodzenia </w:t>
      </w:r>
      <w:r w:rsidRPr="00CA7014">
        <w:rPr>
          <w:rFonts w:ascii="Calibri" w:hAnsi="Calibri" w:cs="Calibri"/>
          <w:b/>
          <w:sz w:val="20"/>
          <w:szCs w:val="20"/>
        </w:rPr>
        <w:t>WYKONAWCY</w:t>
      </w:r>
      <w:r w:rsidRPr="00CA7014">
        <w:rPr>
          <w:rFonts w:ascii="Calibri" w:hAnsi="Calibri" w:cs="Calibri"/>
          <w:sz w:val="20"/>
          <w:szCs w:val="20"/>
        </w:rPr>
        <w:t xml:space="preserve"> mogą następować nie częściej niż co dwa miesiące. Każda kolejna waloryzacja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kolejnego miesiąca następującego po miesiącu, w którym dokonano tej waloryzacji. Ostatnia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w miesiącu poprzedzającym miesiąc, w którym upływa termin realizacji zamówienia. </w:t>
      </w:r>
    </w:p>
    <w:p w14:paraId="2DB7D49B"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14:paraId="00641441"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następuje na wniosek strony. Wniosek powinien zawierać co najmniej i w szczególności: </w:t>
      </w:r>
    </w:p>
    <w:p w14:paraId="1A69C234" w14:textId="77777777" w:rsidR="00CA7014" w:rsidRPr="00CA7014" w:rsidRDefault="00CA7014" w:rsidP="00F35C23">
      <w:pPr>
        <w:numPr>
          <w:ilvl w:val="2"/>
          <w:numId w:val="241"/>
        </w:numPr>
        <w:spacing w:line="320" w:lineRule="atLeast"/>
        <w:ind w:left="850" w:hanging="357"/>
        <w:contextualSpacing/>
        <w:jc w:val="both"/>
        <w:rPr>
          <w:rFonts w:ascii="Calibri" w:hAnsi="Calibri" w:cs="Calibri"/>
          <w:sz w:val="20"/>
          <w:szCs w:val="20"/>
        </w:rPr>
      </w:pPr>
      <w:r w:rsidRPr="00CA7014">
        <w:rPr>
          <w:rFonts w:ascii="Calibri" w:hAnsi="Calibri" w:cs="Calibri"/>
          <w:sz w:val="20"/>
          <w:szCs w:val="20"/>
        </w:rPr>
        <w:t xml:space="preserve">Dokładne określenie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których nastąpiła zmiana cen lub kosztów, która może wpłynąć na wynagrodzenie </w:t>
      </w:r>
      <w:r w:rsidRPr="00CA7014">
        <w:rPr>
          <w:rFonts w:ascii="Calibri" w:hAnsi="Calibri" w:cs="Calibri"/>
          <w:b/>
          <w:sz w:val="20"/>
          <w:szCs w:val="20"/>
        </w:rPr>
        <w:t>WYKONAWCY</w:t>
      </w:r>
      <w:r w:rsidRPr="00CA7014">
        <w:rPr>
          <w:rFonts w:ascii="Calibri" w:hAnsi="Calibri" w:cs="Calibri"/>
          <w:sz w:val="20"/>
          <w:szCs w:val="20"/>
        </w:rPr>
        <w:t>. </w:t>
      </w:r>
    </w:p>
    <w:p w14:paraId="664C0E65" w14:textId="77777777" w:rsidR="00CA7014" w:rsidRPr="00CA7014" w:rsidRDefault="00CA7014" w:rsidP="00F35C23">
      <w:pPr>
        <w:numPr>
          <w:ilvl w:val="2"/>
          <w:numId w:val="241"/>
        </w:numPr>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cen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w stosunku do cen lub kosztów, które były podstawą wcześniejszej waloryzacji, należy także wskazać zwaloryzowane ceny materiałów lub kosztów; </w:t>
      </w:r>
    </w:p>
    <w:p w14:paraId="0ED1282B" w14:textId="77777777" w:rsidR="00CA7014" w:rsidRPr="00CA7014" w:rsidRDefault="00CA7014" w:rsidP="00F35C23">
      <w:pPr>
        <w:numPr>
          <w:ilvl w:val="2"/>
          <w:numId w:val="241"/>
        </w:numPr>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ilości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 tym określenie ilości, jakie Wykonawca musi zakupić </w:t>
      </w:r>
      <w:r w:rsidRPr="00CA7014">
        <w:rPr>
          <w:rFonts w:ascii="Calibri" w:hAnsi="Calibri" w:cs="Calibri"/>
          <w:sz w:val="20"/>
          <w:szCs w:val="20"/>
        </w:rPr>
        <w:lastRenderedPageBreak/>
        <w:t>lub ponieść w związku z realizacją zamówienia w okresie od pierwszego dnia miesiąca następującego po miesiącu, w którym złożony został wniosek, do ostatniego dnia okresu realizacji zamówienia, o którym mowa w § 2 ust. 1; </w:t>
      </w:r>
    </w:p>
    <w:p w14:paraId="08FEBFC2" w14:textId="77777777" w:rsidR="00CA7014" w:rsidRPr="00CA7014" w:rsidRDefault="00CA7014" w:rsidP="00F35C23">
      <w:pPr>
        <w:numPr>
          <w:ilvl w:val="2"/>
          <w:numId w:val="241"/>
        </w:numPr>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Przedstawienie dowodów jednoznacznie wykazujących wskazane przez </w:t>
      </w:r>
      <w:r w:rsidRPr="00CA7014">
        <w:rPr>
          <w:rFonts w:ascii="Calibri" w:hAnsi="Calibri" w:cs="Calibri"/>
          <w:b/>
          <w:sz w:val="20"/>
          <w:szCs w:val="20"/>
        </w:rPr>
        <w:t>WYKONAWCĘ</w:t>
      </w:r>
      <w:r w:rsidRPr="00CA7014">
        <w:rPr>
          <w:rFonts w:ascii="Calibri" w:hAnsi="Calibri" w:cs="Calibri"/>
          <w:sz w:val="20"/>
          <w:szCs w:val="20"/>
        </w:rPr>
        <w:t xml:space="preserve">  poziomy zmiany cen materiałów lub kosztów </w:t>
      </w:r>
      <w:r w:rsidRPr="00CA7014">
        <w:rPr>
          <w:rFonts w:ascii="Calibri" w:hAnsi="Calibri" w:cs="Calibri"/>
          <w:b/>
          <w:sz w:val="20"/>
          <w:szCs w:val="20"/>
        </w:rPr>
        <w:t>WYKONAWCY</w:t>
      </w:r>
      <w:r w:rsidRPr="00CA7014">
        <w:rPr>
          <w:rFonts w:ascii="Calibri" w:hAnsi="Calibri" w:cs="Calibri"/>
          <w:sz w:val="20"/>
          <w:szCs w:val="20"/>
        </w:rPr>
        <w:t xml:space="preserve">, o których mowa w punkcie 1), w stosunku do cen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14:paraId="300F298E" w14:textId="77777777" w:rsidR="00CA7014" w:rsidRPr="00CA7014" w:rsidRDefault="00CA7014" w:rsidP="00F35C23">
      <w:pPr>
        <w:numPr>
          <w:ilvl w:val="2"/>
          <w:numId w:val="241"/>
        </w:numPr>
        <w:spacing w:line="320" w:lineRule="atLeast"/>
        <w:ind w:left="850" w:hanging="357"/>
        <w:rPr>
          <w:rFonts w:ascii="Calibri" w:hAnsi="Calibri" w:cs="Calibri"/>
          <w:sz w:val="20"/>
          <w:szCs w:val="20"/>
        </w:rPr>
      </w:pPr>
      <w:r w:rsidRPr="00CA7014">
        <w:rPr>
          <w:rFonts w:ascii="Calibri" w:hAnsi="Calibri" w:cs="Calibri"/>
          <w:sz w:val="20"/>
          <w:szCs w:val="20"/>
        </w:rPr>
        <w:t xml:space="preserve">Obowiązek udowodnienia zmiany poziomu cen materiałów lub kosztów oraz jej wpływu na zmianę wynagrodzenia </w:t>
      </w:r>
      <w:r w:rsidRPr="00CA7014">
        <w:rPr>
          <w:rFonts w:ascii="Calibri" w:hAnsi="Calibri" w:cs="Calibri"/>
          <w:b/>
          <w:sz w:val="20"/>
          <w:szCs w:val="20"/>
        </w:rPr>
        <w:t>WYKONAWCY</w:t>
      </w:r>
      <w:r w:rsidRPr="00CA7014">
        <w:rPr>
          <w:rFonts w:ascii="Calibri" w:hAnsi="Calibri" w:cs="Calibri"/>
          <w:sz w:val="20"/>
          <w:szCs w:val="20"/>
        </w:rPr>
        <w:t xml:space="preserve"> spoczywa na stronie, która wystąpiła z wnioskiem o zmianę wynagrodzenia </w:t>
      </w:r>
      <w:r w:rsidRPr="00CA7014">
        <w:rPr>
          <w:rFonts w:ascii="Calibri" w:hAnsi="Calibri" w:cs="Calibri"/>
          <w:b/>
          <w:sz w:val="20"/>
          <w:szCs w:val="20"/>
        </w:rPr>
        <w:t>WYKONAWCY</w:t>
      </w:r>
      <w:r w:rsidRPr="00CA7014">
        <w:rPr>
          <w:rFonts w:ascii="Calibri" w:hAnsi="Calibri" w:cs="Calibri"/>
          <w:sz w:val="20"/>
          <w:szCs w:val="20"/>
        </w:rPr>
        <w:t>. Strony zobowiązane są do składania wzajemnych wyjaśnień dotyczących złożonego wniosku o waloryzację; </w:t>
      </w:r>
    </w:p>
    <w:p w14:paraId="50B9E947" w14:textId="77777777" w:rsidR="00CA7014" w:rsidRPr="00CA7014" w:rsidRDefault="00CA7014" w:rsidP="00F35C23">
      <w:pPr>
        <w:numPr>
          <w:ilvl w:val="2"/>
          <w:numId w:val="241"/>
        </w:numPr>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Na żądanie </w:t>
      </w:r>
      <w:r w:rsidRPr="00CA7014">
        <w:rPr>
          <w:rFonts w:ascii="Calibri" w:hAnsi="Calibri" w:cs="Calibri"/>
          <w:b/>
          <w:bCs/>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WYKONAWCA</w:t>
      </w:r>
      <w:r w:rsidRPr="00CA7014">
        <w:rPr>
          <w:rFonts w:ascii="Calibri" w:hAnsi="Calibri" w:cs="Calibri"/>
          <w:sz w:val="20"/>
          <w:szCs w:val="20"/>
        </w:rPr>
        <w:t xml:space="preserve"> zobowiązany jest do przedstawiania w ciągu 3 dni roboczych wykazu cen materiałów lub kosztów zawierającego informacje, o których mowa w punktach 1-3).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odmowy waloryzacji wynagrodzenia wnioskowanego przez </w:t>
      </w:r>
      <w:r w:rsidRPr="00CA7014">
        <w:rPr>
          <w:rFonts w:ascii="Calibri" w:hAnsi="Calibri" w:cs="Calibri"/>
          <w:b/>
          <w:sz w:val="20"/>
          <w:szCs w:val="20"/>
        </w:rPr>
        <w:t>WYKONAWCĘ</w:t>
      </w:r>
      <w:r w:rsidRPr="00CA7014">
        <w:rPr>
          <w:rFonts w:ascii="Calibri" w:hAnsi="Calibri" w:cs="Calibri"/>
          <w:sz w:val="20"/>
          <w:szCs w:val="20"/>
        </w:rPr>
        <w:t xml:space="preserve">. W przypadku, gdy zmiana wynagrodzenia ma polegać na jego obniżeniu,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zmiany   wynagrodzenia </w:t>
      </w:r>
      <w:r w:rsidRPr="00CA7014">
        <w:rPr>
          <w:rFonts w:ascii="Calibri" w:hAnsi="Calibri" w:cs="Calibri"/>
          <w:b/>
          <w:sz w:val="20"/>
          <w:szCs w:val="20"/>
        </w:rPr>
        <w:t>WYKONAWCY</w:t>
      </w:r>
      <w:r w:rsidRPr="00CA7014">
        <w:rPr>
          <w:rFonts w:ascii="Calibri" w:hAnsi="Calibri" w:cs="Calibri"/>
          <w:sz w:val="20"/>
          <w:szCs w:val="20"/>
        </w:rPr>
        <w:t xml:space="preserve"> na podstawie cen materiałów lub kosztów, stanowiących dla </w:t>
      </w:r>
      <w:r w:rsidRPr="00CA7014">
        <w:rPr>
          <w:rFonts w:ascii="Calibri" w:hAnsi="Calibri" w:cs="Calibri"/>
          <w:b/>
          <w:bCs/>
          <w:sz w:val="20"/>
          <w:szCs w:val="20"/>
        </w:rPr>
        <w:t>ZAMAWIAJĄCEGO</w:t>
      </w:r>
      <w:r w:rsidRPr="00CA7014">
        <w:rPr>
          <w:rFonts w:ascii="Calibri" w:hAnsi="Calibri" w:cs="Calibri"/>
          <w:sz w:val="20"/>
          <w:szCs w:val="20"/>
        </w:rPr>
        <w:t xml:space="preserve"> podstawę do ustalenia wartości zamówienia publicznego zgodnie art. 29 i nast. ustawy z dnia 11 września 2019 r. Prawo zamówień publicznych. </w:t>
      </w:r>
    </w:p>
    <w:p w14:paraId="07372795" w14:textId="77777777" w:rsidR="00CA7014" w:rsidRPr="00CA7014" w:rsidRDefault="00CA7014" w:rsidP="00F35C23">
      <w:pPr>
        <w:numPr>
          <w:ilvl w:val="1"/>
          <w:numId w:val="241"/>
        </w:numPr>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nastąpi z użyciem miesięcznych Wskaźników cen towarów i usług konsumpcyjnych Ogółem, ogłaszanych w komunikatach Prezesa Głównego Urzędu Statystycznego. </w:t>
      </w:r>
    </w:p>
    <w:p w14:paraId="69F629FC" w14:textId="77777777" w:rsidR="00CA7014" w:rsidRPr="00CA7014" w:rsidRDefault="00CA7014" w:rsidP="00CA7014">
      <w:pPr>
        <w:spacing w:line="320" w:lineRule="atLeast"/>
        <w:ind w:left="709" w:hanging="425"/>
        <w:rPr>
          <w:rFonts w:ascii="Calibri" w:hAnsi="Calibri" w:cs="Calibri"/>
          <w:b/>
          <w:bCs/>
          <w:sz w:val="20"/>
          <w:szCs w:val="20"/>
        </w:rPr>
      </w:pPr>
      <w:r w:rsidRPr="00CA7014">
        <w:rPr>
          <w:rFonts w:ascii="Calibri" w:hAnsi="Calibri" w:cs="Calibri"/>
          <w:sz w:val="20"/>
          <w:szCs w:val="20"/>
        </w:rPr>
        <w:t xml:space="preserve">1)      Przy pierwszej waloryzacji wynagrodzenia </w:t>
      </w:r>
      <w:r w:rsidRPr="00CA7014">
        <w:rPr>
          <w:rFonts w:ascii="Calibri" w:hAnsi="Calibri" w:cs="Calibri"/>
          <w:b/>
          <w:sz w:val="20"/>
          <w:szCs w:val="20"/>
        </w:rPr>
        <w:t>WYKONAWCY,</w:t>
      </w:r>
      <w:r w:rsidRPr="00CA7014">
        <w:rPr>
          <w:rFonts w:ascii="Calibri" w:hAnsi="Calibri" w:cs="Calibr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w okresie od dnia zawarcia umowy do dnia,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b/>
          <w:bCs/>
          <w:sz w:val="20"/>
          <w:szCs w:val="20"/>
        </w:rPr>
        <w:br/>
      </w:r>
      <w:r w:rsidRPr="00CA7014">
        <w:rPr>
          <w:rFonts w:ascii="Calibri" w:hAnsi="Calibri" w:cs="Calibri"/>
          <w:b/>
          <w:bCs/>
          <w:sz w:val="20"/>
          <w:szCs w:val="20"/>
        </w:rPr>
        <w:br/>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23B5A4DB" w14:textId="77777777" w:rsidR="00CA7014" w:rsidRPr="00CA7014" w:rsidRDefault="00CA7014" w:rsidP="00F35C23">
      <w:pPr>
        <w:numPr>
          <w:ilvl w:val="0"/>
          <w:numId w:val="172"/>
        </w:numPr>
        <w:spacing w:line="320" w:lineRule="atLeast"/>
        <w:ind w:left="945"/>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w:t>
      </w:r>
    </w:p>
    <w:p w14:paraId="0A822626" w14:textId="77777777" w:rsidR="00CA7014" w:rsidRPr="00CA7014" w:rsidRDefault="00CA7014" w:rsidP="00F35C23">
      <w:pPr>
        <w:numPr>
          <w:ilvl w:val="0"/>
          <w:numId w:val="172"/>
        </w:numPr>
        <w:spacing w:line="320" w:lineRule="atLeast"/>
        <w:ind w:left="709" w:hanging="142"/>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t>
      </w:r>
      <w:proofErr w:type="spellStart"/>
      <w:r w:rsidRPr="00CA7014">
        <w:rPr>
          <w:rFonts w:ascii="Calibri" w:hAnsi="Calibri" w:cs="Calibri"/>
          <w:sz w:val="20"/>
          <w:szCs w:val="20"/>
        </w:rPr>
        <w:t>W1</w:t>
      </w:r>
      <w:proofErr w:type="spellEnd"/>
      <w:r w:rsidRPr="00CA7014">
        <w:rPr>
          <w:rFonts w:ascii="Calibri" w:hAnsi="Calibri" w:cs="Calibri"/>
          <w:sz w:val="20"/>
          <w:szCs w:val="20"/>
        </w:rPr>
        <w:t>), to Wskaźnik wzrostu cen towarów i usług konsumpcyjnych Ogółem w miesiącu, w którym została zawarta umowa. W poszczególnych działaniach mnożenia zaokrąglać do 3 miejsc po przecinku. </w:t>
      </w:r>
    </w:p>
    <w:p w14:paraId="3DFE494F" w14:textId="77777777" w:rsidR="00CA7014" w:rsidRPr="00CA7014" w:rsidRDefault="00CA7014" w:rsidP="00CA7014">
      <w:pPr>
        <w:spacing w:line="320" w:lineRule="atLeast"/>
        <w:ind w:left="709"/>
        <w:jc w:val="both"/>
        <w:rPr>
          <w:rFonts w:ascii="Calibri" w:hAnsi="Calibri" w:cs="Calibri"/>
          <w:sz w:val="20"/>
          <w:szCs w:val="20"/>
        </w:rPr>
      </w:pPr>
      <w:r w:rsidRPr="00CA7014">
        <w:rPr>
          <w:rFonts w:ascii="Calibri" w:hAnsi="Calibri" w:cs="Calibri"/>
          <w:sz w:val="20"/>
          <w:szCs w:val="20"/>
        </w:rPr>
        <w:t xml:space="preserve">2)      Przy kolejnej waloryzacji wynagrodzenia </w:t>
      </w:r>
      <w:r w:rsidRPr="00CA7014">
        <w:rPr>
          <w:rFonts w:ascii="Calibri" w:hAnsi="Calibri" w:cs="Calibri"/>
          <w:b/>
          <w:sz w:val="20"/>
          <w:szCs w:val="20"/>
        </w:rPr>
        <w:t>WYKONAWCY</w:t>
      </w:r>
      <w:r w:rsidRPr="00CA7014">
        <w:rPr>
          <w:rFonts w:ascii="Calibri" w:hAnsi="Calibri" w:cs="Calibri"/>
          <w:sz w:val="20"/>
          <w:szCs w:val="20"/>
        </w:rPr>
        <w:t>: </w:t>
      </w:r>
    </w:p>
    <w:p w14:paraId="5F4F3CCE" w14:textId="77777777" w:rsidR="00CA7014" w:rsidRPr="00CA7014" w:rsidRDefault="00CA7014" w:rsidP="00F35C23">
      <w:pPr>
        <w:numPr>
          <w:ilvl w:val="0"/>
          <w:numId w:val="173"/>
        </w:numPr>
        <w:spacing w:line="320" w:lineRule="atLeast"/>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na podstawie Wskaźników cen towarów i usług konsumpcyjnych Ogółem, ogłaszanych w komunikatach Prezesa Głównego Urzędu Statystycznego, określony zostanie wskaźnik zmiany cen </w:t>
      </w:r>
      <w:r w:rsidRPr="00CA7014">
        <w:rPr>
          <w:rFonts w:ascii="Calibri" w:hAnsi="Calibri" w:cs="Calibri"/>
          <w:sz w:val="20"/>
          <w:szCs w:val="20"/>
        </w:rPr>
        <w:lastRenderedPageBreak/>
        <w:t>towarów i usług konsumpcyjnych Ogółem w okresie od dnia, w którym strona złożyła wniosek o wcześniejszą waloryzację, na podstawie którego dokonano waloryzacji tych cen materiałów lub kosztów(</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dnia,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7DDC9442" w14:textId="77777777" w:rsidR="00CA7014" w:rsidRPr="00CA7014" w:rsidRDefault="00CA7014" w:rsidP="00F35C23">
      <w:pPr>
        <w:numPr>
          <w:ilvl w:val="0"/>
          <w:numId w:val="174"/>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w:t>
      </w:r>
    </w:p>
    <w:p w14:paraId="1230979F" w14:textId="77777777" w:rsidR="00CA7014" w:rsidRPr="00CA7014" w:rsidRDefault="00CA7014" w:rsidP="00F35C23">
      <w:pPr>
        <w:numPr>
          <w:ilvl w:val="0"/>
          <w:numId w:val="174"/>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a dniem,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 poszczególnych działaniach mnożenia zaokrąglać do 3 miejsc po przecinku. </w:t>
      </w:r>
    </w:p>
    <w:p w14:paraId="6D357B1C" w14:textId="77777777" w:rsidR="00CA7014" w:rsidRPr="00CA7014" w:rsidRDefault="00CA7014" w:rsidP="00F35C23">
      <w:pPr>
        <w:numPr>
          <w:ilvl w:val="0"/>
          <w:numId w:val="173"/>
        </w:numPr>
        <w:spacing w:line="320" w:lineRule="atLeast"/>
        <w:contextualSpacing/>
        <w:rPr>
          <w:rFonts w:ascii="Calibri" w:hAnsi="Calibri" w:cs="Calibri"/>
          <w:sz w:val="20"/>
          <w:szCs w:val="20"/>
        </w:rPr>
      </w:pPr>
      <w:r w:rsidRPr="00CA7014">
        <w:rPr>
          <w:rFonts w:ascii="Calibri" w:hAnsi="Calibri" w:cs="Calibri"/>
          <w:sz w:val="20"/>
          <w:szCs w:val="20"/>
        </w:rPr>
        <w:t>Dla cen materiałów lub kosztów, które nie były podstawą wcześniejszej waloryzacji wynagrodzenia Wykonawcy stosuje się postanowienia zawarte w punkcie 1). </w:t>
      </w:r>
    </w:p>
    <w:p w14:paraId="37C0E4E6" w14:textId="77777777" w:rsidR="00CA7014" w:rsidRPr="00CA7014" w:rsidRDefault="00CA7014" w:rsidP="00F35C23">
      <w:pPr>
        <w:numPr>
          <w:ilvl w:val="0"/>
          <w:numId w:val="175"/>
        </w:numPr>
        <w:spacing w:line="320" w:lineRule="atLeast"/>
        <w:jc w:val="both"/>
        <w:rPr>
          <w:rFonts w:ascii="Calibri" w:hAnsi="Calibri" w:cs="Calibri"/>
          <w:b/>
          <w:bCs/>
          <w:sz w:val="20"/>
          <w:szCs w:val="20"/>
        </w:rPr>
      </w:pPr>
      <w:r w:rsidRPr="00CA7014">
        <w:rPr>
          <w:rFonts w:ascii="Calibri" w:hAnsi="Calibri" w:cs="Calibr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 </w:t>
      </w:r>
    </w:p>
    <w:p w14:paraId="7E1A0B9D" w14:textId="77777777" w:rsidR="00CA7014" w:rsidRPr="00CA7014" w:rsidRDefault="00CA7014" w:rsidP="00F35C23">
      <w:pPr>
        <w:numPr>
          <w:ilvl w:val="0"/>
          <w:numId w:val="175"/>
        </w:numPr>
        <w:spacing w:line="320" w:lineRule="atLeast"/>
        <w:jc w:val="both"/>
        <w:rPr>
          <w:rFonts w:ascii="Calibri" w:hAnsi="Calibri" w:cs="Calibri"/>
          <w:b/>
          <w:bCs/>
          <w:sz w:val="20"/>
          <w:szCs w:val="20"/>
        </w:rPr>
      </w:pPr>
      <w:r w:rsidRPr="00CA7014">
        <w:rPr>
          <w:rFonts w:ascii="Calibri" w:hAnsi="Calibri" w:cs="Calibri"/>
          <w:sz w:val="20"/>
          <w:szCs w:val="20"/>
        </w:rPr>
        <w:t xml:space="preserve">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(zmniejszenie lub zwiększenie) zostanie określona w następujący sposób: </w:t>
      </w:r>
    </w:p>
    <w:p w14:paraId="483C91DA" w14:textId="77777777" w:rsidR="00CA7014" w:rsidRPr="00CA7014" w:rsidRDefault="00CA7014" w:rsidP="00F35C23">
      <w:pPr>
        <w:numPr>
          <w:ilvl w:val="2"/>
          <w:numId w:val="241"/>
        </w:numPr>
        <w:spacing w:line="320" w:lineRule="atLeast"/>
        <w:ind w:left="1134"/>
        <w:contextualSpacing/>
        <w:jc w:val="both"/>
        <w:rPr>
          <w:rFonts w:ascii="Calibri" w:hAnsi="Calibri" w:cs="Calibri"/>
          <w:sz w:val="20"/>
          <w:szCs w:val="20"/>
        </w:rPr>
      </w:pPr>
      <w:r w:rsidRPr="00CA7014">
        <w:rPr>
          <w:rFonts w:ascii="Calibri" w:hAnsi="Calibri" w:cs="Calibri"/>
          <w:sz w:val="20"/>
          <w:szCs w:val="20"/>
        </w:rPr>
        <w:t>Przy pierwszej waloryzacji – poprzez zastosowanie, ustalonego zgodnie z postanowieniami ust. 6 pkt 1), wskaźnika wzrostu lub spadku Wskaźnika zmiany cen towarów i usług konsumpcyjnych Ogółem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do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14:paraId="56B42FEF" w14:textId="77777777" w:rsidR="00CA7014" w:rsidRPr="00CA7014" w:rsidRDefault="00CA7014" w:rsidP="00CA7014">
      <w:pPr>
        <w:spacing w:line="320" w:lineRule="atLeast"/>
        <w:ind w:left="1134"/>
        <w:contextualSpacing/>
        <w:rPr>
          <w:rFonts w:ascii="Calibri" w:hAnsi="Calibri" w:cs="Calibri"/>
          <w:sz w:val="20"/>
          <w:szCs w:val="20"/>
        </w:rPr>
      </w:pPr>
      <w:r w:rsidRPr="00CA7014">
        <w:rPr>
          <w:rFonts w:ascii="Calibri" w:hAnsi="Calibri" w:cs="Calibri"/>
          <w:sz w:val="20"/>
          <w:szCs w:val="20"/>
        </w:rPr>
        <w:br/>
      </w: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C*</w:t>
      </w:r>
      <w:proofErr w:type="spellStart"/>
      <w:r w:rsidRPr="00CA7014">
        <w:rPr>
          <w:rFonts w:ascii="Calibri" w:hAnsi="Calibri" w:cs="Calibri"/>
          <w:sz w:val="20"/>
          <w:szCs w:val="20"/>
        </w:rPr>
        <w:t>Ws</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599FD890" w14:textId="77777777" w:rsidR="00CA7014" w:rsidRPr="00CA7014" w:rsidRDefault="00CA7014" w:rsidP="00F35C23">
      <w:pPr>
        <w:numPr>
          <w:ilvl w:val="0"/>
          <w:numId w:val="176"/>
        </w:numPr>
        <w:spacing w:line="320" w:lineRule="atLeast"/>
        <w:ind w:left="1134"/>
        <w:jc w:val="both"/>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w wyniku zastosowania waloryzacji, </w:t>
      </w:r>
    </w:p>
    <w:p w14:paraId="6443E600" w14:textId="77777777" w:rsidR="00CA7014" w:rsidRPr="00CA7014" w:rsidRDefault="00CA7014" w:rsidP="00F35C23">
      <w:pPr>
        <w:numPr>
          <w:ilvl w:val="0"/>
          <w:numId w:val="176"/>
        </w:numPr>
        <w:spacing w:line="320" w:lineRule="atLeast"/>
        <w:ind w:left="1134" w:hanging="142"/>
        <w:jc w:val="both"/>
        <w:rPr>
          <w:rFonts w:ascii="Calibri" w:hAnsi="Calibri" w:cs="Calibri"/>
          <w:sz w:val="20"/>
          <w:szCs w:val="20"/>
        </w:rPr>
      </w:pPr>
      <w:r w:rsidRPr="00CA7014">
        <w:rPr>
          <w:rFonts w:ascii="Calibri" w:hAnsi="Calibri" w:cs="Calibri"/>
          <w:sz w:val="20"/>
          <w:szCs w:val="20"/>
        </w:rPr>
        <w:t xml:space="preserve">C – ceny materiałów lub koszty </w:t>
      </w:r>
      <w:r w:rsidRPr="00CA7014">
        <w:rPr>
          <w:rFonts w:ascii="Calibri" w:hAnsi="Calibri" w:cs="Calibri"/>
          <w:b/>
          <w:sz w:val="20"/>
          <w:szCs w:val="20"/>
        </w:rPr>
        <w:t>WYKONAWCY</w:t>
      </w:r>
      <w:r w:rsidRPr="00CA7014">
        <w:rPr>
          <w:rFonts w:ascii="Calibri" w:hAnsi="Calibri" w:cs="Calibri"/>
          <w:sz w:val="20"/>
          <w:szCs w:val="20"/>
        </w:rPr>
        <w:t xml:space="preserve"> wykazane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1BDB781A" w14:textId="77777777" w:rsidR="00CA7014" w:rsidRPr="00CA7014" w:rsidRDefault="00CA7014" w:rsidP="00F35C23">
      <w:pPr>
        <w:numPr>
          <w:ilvl w:val="0"/>
          <w:numId w:val="176"/>
        </w:numPr>
        <w:spacing w:line="320" w:lineRule="atLeast"/>
        <w:ind w:left="1134" w:hanging="142"/>
        <w:rPr>
          <w:rFonts w:ascii="Calibri" w:hAnsi="Calibri" w:cs="Calibri"/>
          <w:sz w:val="20"/>
          <w:szCs w:val="20"/>
        </w:rPr>
      </w:pPr>
      <w:proofErr w:type="spellStart"/>
      <w:r w:rsidRPr="00CA7014">
        <w:rPr>
          <w:rFonts w:ascii="Calibri" w:hAnsi="Calibri" w:cs="Calibri"/>
          <w:sz w:val="20"/>
          <w:szCs w:val="20"/>
        </w:rPr>
        <w:lastRenderedPageBreak/>
        <w:t>Ws</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t>
      </w:r>
    </w:p>
    <w:p w14:paraId="4D9B38B7" w14:textId="77777777" w:rsidR="00CA7014" w:rsidRPr="00CA7014" w:rsidRDefault="00CA7014" w:rsidP="00F35C23">
      <w:pPr>
        <w:numPr>
          <w:ilvl w:val="2"/>
          <w:numId w:val="241"/>
        </w:numPr>
        <w:spacing w:line="320" w:lineRule="atLeast"/>
        <w:ind w:left="993" w:hanging="357"/>
        <w:contextualSpacing/>
        <w:rPr>
          <w:rFonts w:ascii="Calibri" w:hAnsi="Calibri" w:cs="Calibri"/>
          <w:sz w:val="20"/>
          <w:szCs w:val="20"/>
        </w:rPr>
      </w:pPr>
      <w:r w:rsidRPr="00CA7014">
        <w:rPr>
          <w:rFonts w:ascii="Calibri" w:hAnsi="Calibri" w:cs="Calibri"/>
          <w:sz w:val="20"/>
          <w:szCs w:val="20"/>
        </w:rPr>
        <w:t>Przy kolejnej waloryzacji: </w:t>
      </w:r>
    </w:p>
    <w:p w14:paraId="56DB91F5" w14:textId="77777777" w:rsidR="00CA7014" w:rsidRPr="00CA7014" w:rsidRDefault="00CA7014" w:rsidP="00F35C23">
      <w:pPr>
        <w:numPr>
          <w:ilvl w:val="3"/>
          <w:numId w:val="241"/>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 poprzez zastosowanie, ustalonego zgodnie z postanowieniami ust. 6 pkt 2), lit. a), wskaźnika wzrostu lub spadku Wskaźnika cen towarów i usług konsumpcyjnych Ogółem (</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zwaloryzowanych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CA7014">
        <w:rPr>
          <w:rFonts w:ascii="Calibri" w:hAnsi="Calibri" w:cs="Calibri"/>
          <w:b/>
          <w:sz w:val="20"/>
          <w:szCs w:val="20"/>
        </w:rPr>
        <w:t>WYKONAWCY</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Cw</w:t>
      </w:r>
      <w:proofErr w:type="spellEnd"/>
      <w:r w:rsidRPr="00CA7014">
        <w:rPr>
          <w:rFonts w:ascii="Calibri" w:hAnsi="Calibri" w:cs="Calibri"/>
          <w:sz w:val="20"/>
          <w:szCs w:val="20"/>
        </w:rPr>
        <w:t>*</w:t>
      </w:r>
      <w:proofErr w:type="spellStart"/>
      <w:r w:rsidRPr="00CA7014">
        <w:rPr>
          <w:rFonts w:ascii="Calibri" w:hAnsi="Calibri" w:cs="Calibri"/>
          <w:sz w:val="20"/>
          <w:szCs w:val="20"/>
        </w:rPr>
        <w:t>Wsk</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407B36CD" w14:textId="77777777" w:rsidR="00CA7014" w:rsidRPr="00CA7014" w:rsidRDefault="00CA7014" w:rsidP="00F35C23">
      <w:pPr>
        <w:numPr>
          <w:ilvl w:val="0"/>
          <w:numId w:val="177"/>
        </w:numPr>
        <w:spacing w:line="320" w:lineRule="atLeast"/>
        <w:ind w:left="1260" w:hanging="124"/>
        <w:rPr>
          <w:rFonts w:ascii="Calibri" w:hAnsi="Calibri" w:cs="Calibri"/>
          <w:sz w:val="20"/>
          <w:szCs w:val="20"/>
        </w:rPr>
      </w:pP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wartość kwotowa kolejnej zmiany wynagrodzenia </w:t>
      </w:r>
      <w:r w:rsidRPr="00CA7014">
        <w:rPr>
          <w:rFonts w:ascii="Calibri" w:hAnsi="Calibri" w:cs="Calibri"/>
          <w:b/>
          <w:sz w:val="20"/>
          <w:szCs w:val="20"/>
        </w:rPr>
        <w:t>WYKONAWCY</w:t>
      </w:r>
      <w:r w:rsidRPr="00CA7014">
        <w:rPr>
          <w:rFonts w:ascii="Calibri" w:hAnsi="Calibri" w:cs="Calibri"/>
          <w:sz w:val="20"/>
          <w:szCs w:val="20"/>
        </w:rPr>
        <w:t xml:space="preserve"> w wyniku waloryzacji cen materiałów lub kosztów, które były podstawą wcześniejszych waloryzacji, </w:t>
      </w:r>
    </w:p>
    <w:p w14:paraId="51F2254C" w14:textId="77777777" w:rsidR="00CA7014" w:rsidRPr="00CA7014" w:rsidRDefault="00CA7014" w:rsidP="00F35C23">
      <w:pPr>
        <w:numPr>
          <w:ilvl w:val="0"/>
          <w:numId w:val="177"/>
        </w:numPr>
        <w:spacing w:line="320" w:lineRule="atLeast"/>
        <w:ind w:left="1260" w:hanging="142"/>
        <w:jc w:val="both"/>
        <w:rPr>
          <w:rFonts w:ascii="Calibri" w:hAnsi="Calibri" w:cs="Calibri"/>
          <w:sz w:val="20"/>
          <w:szCs w:val="20"/>
        </w:rPr>
      </w:pPr>
      <w:proofErr w:type="spellStart"/>
      <w:r w:rsidRPr="00CA7014">
        <w:rPr>
          <w:rFonts w:ascii="Calibri" w:hAnsi="Calibri" w:cs="Calibri"/>
          <w:sz w:val="20"/>
          <w:szCs w:val="20"/>
        </w:rPr>
        <w:t>Cw</w:t>
      </w:r>
      <w:proofErr w:type="spellEnd"/>
      <w:r w:rsidRPr="00CA7014">
        <w:rPr>
          <w:rFonts w:ascii="Calibri" w:hAnsi="Calibri" w:cs="Calibri"/>
          <w:sz w:val="20"/>
          <w:szCs w:val="20"/>
        </w:rPr>
        <w:t xml:space="preserve"> – zwaloryzowane ceny materiałów lub koszty WYKONAWCY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WYKONAWCY musi zakupić lub ponieść w związku z realizacją zamówienia w okresie od pierwszego dnia miesiąca następującego po miesiącu, w którym złożony został wniosek, do ostatniego dnia okresu realizacji zamówienia, </w:t>
      </w:r>
    </w:p>
    <w:p w14:paraId="518DB1BF" w14:textId="77777777" w:rsidR="00CA7014" w:rsidRPr="00CA7014" w:rsidRDefault="00CA7014" w:rsidP="00F35C23">
      <w:pPr>
        <w:numPr>
          <w:ilvl w:val="0"/>
          <w:numId w:val="177"/>
        </w:numPr>
        <w:spacing w:line="320" w:lineRule="atLeast"/>
        <w:ind w:left="1260" w:hanging="142"/>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WYKONAWCY, a dniem, w którym strona wystąpiła z wnioskiem o kolejną waloryzację wynagrodzenia WYKONAWCY. </w:t>
      </w:r>
    </w:p>
    <w:p w14:paraId="43E8BDC2" w14:textId="77777777" w:rsidR="00CA7014" w:rsidRPr="00CA7014" w:rsidRDefault="00CA7014" w:rsidP="00F35C23">
      <w:pPr>
        <w:numPr>
          <w:ilvl w:val="3"/>
          <w:numId w:val="241"/>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nie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stosuje się odpowiednio postanowienia punktu 1). </w:t>
      </w:r>
    </w:p>
    <w:p w14:paraId="52C49F5B" w14:textId="77777777" w:rsidR="00CA7014" w:rsidRPr="00CA7014" w:rsidRDefault="00CA7014" w:rsidP="00F35C23">
      <w:pPr>
        <w:numPr>
          <w:ilvl w:val="0"/>
          <w:numId w:val="175"/>
        </w:numPr>
        <w:spacing w:line="320" w:lineRule="atLeast"/>
        <w:contextualSpacing/>
        <w:rPr>
          <w:rFonts w:ascii="Calibri" w:hAnsi="Calibri" w:cs="Calibri"/>
          <w:sz w:val="20"/>
          <w:szCs w:val="20"/>
        </w:rPr>
      </w:pPr>
      <w:r w:rsidRPr="00CA7014">
        <w:rPr>
          <w:rFonts w:ascii="Calibri" w:hAnsi="Calibri" w:cs="Calibri"/>
          <w:sz w:val="20"/>
          <w:szCs w:val="20"/>
        </w:rPr>
        <w:t xml:space="preserve">Zwaloryzowane wynagrodzenie </w:t>
      </w:r>
      <w:r w:rsidRPr="00CA7014">
        <w:rPr>
          <w:rFonts w:ascii="Calibri" w:hAnsi="Calibri" w:cs="Calibri"/>
          <w:b/>
          <w:sz w:val="20"/>
          <w:szCs w:val="20"/>
        </w:rPr>
        <w:t>WYKONAWCY</w:t>
      </w:r>
      <w:r w:rsidRPr="00CA7014">
        <w:rPr>
          <w:rFonts w:ascii="Calibri" w:hAnsi="Calibri" w:cs="Calibri"/>
          <w:sz w:val="20"/>
          <w:szCs w:val="20"/>
        </w:rPr>
        <w:t xml:space="preserve"> stanowić będzie: </w:t>
      </w:r>
    </w:p>
    <w:p w14:paraId="5C2244C4"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Przy pierwszej waloryzacji – sumę wartości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i wartości kwotowej zmiany, o której mowa w ust. 7 pkt 1). </w:t>
      </w:r>
    </w:p>
    <w:p w14:paraId="29B503D2"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Przy kolejnej waloryzacji – sumę wartości zwaloryzowanego wcześniej wynagrodzenia i wartości kwotowej zmiany, o której mowa w ust. 7 pkt 2), litera a) lub litera b). </w:t>
      </w:r>
    </w:p>
    <w:p w14:paraId="2060695B" w14:textId="77777777" w:rsidR="00CA7014" w:rsidRPr="00CA7014" w:rsidRDefault="00CA7014" w:rsidP="00F35C23">
      <w:pPr>
        <w:numPr>
          <w:ilvl w:val="3"/>
          <w:numId w:val="178"/>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Zmiana wynagrodzenia </w:t>
      </w:r>
      <w:r w:rsidRPr="00CA7014">
        <w:rPr>
          <w:rFonts w:ascii="Calibri" w:hAnsi="Calibri" w:cs="Calibri"/>
          <w:b/>
          <w:sz w:val="20"/>
          <w:szCs w:val="20"/>
        </w:rPr>
        <w:t>WYKONAWCY</w:t>
      </w:r>
      <w:r w:rsidRPr="00CA7014">
        <w:rPr>
          <w:rFonts w:ascii="Calibri" w:hAnsi="Calibri" w:cs="Calibri"/>
          <w:sz w:val="20"/>
          <w:szCs w:val="20"/>
        </w:rPr>
        <w:t xml:space="preserve"> w związku ze zmianą cen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może nastąpić, jeżeli wskaźnik wpływu zmiany cen na wynagrodzenie </w:t>
      </w:r>
      <w:r w:rsidRPr="00CA7014">
        <w:rPr>
          <w:rFonts w:ascii="Calibri" w:hAnsi="Calibri" w:cs="Calibri"/>
          <w:b/>
          <w:sz w:val="20"/>
          <w:szCs w:val="20"/>
        </w:rPr>
        <w:t>WYKONAWCY</w:t>
      </w:r>
      <w:r w:rsidRPr="00CA7014">
        <w:rPr>
          <w:rFonts w:ascii="Calibri" w:hAnsi="Calibri" w:cs="Calibri"/>
          <w:sz w:val="20"/>
          <w:szCs w:val="20"/>
        </w:rPr>
        <w:t xml:space="preserve"> będzie niższy lub równy 0,98 albo wyższy lub równy 1,02. Wpływ zmiany ceny na wynagrodzenie </w:t>
      </w:r>
      <w:r w:rsidRPr="00CA7014">
        <w:rPr>
          <w:rFonts w:ascii="Calibri" w:hAnsi="Calibri" w:cs="Calibri"/>
          <w:b/>
          <w:sz w:val="20"/>
          <w:szCs w:val="20"/>
        </w:rPr>
        <w:t>WYKONAWCY</w:t>
      </w:r>
      <w:r w:rsidRPr="00CA7014">
        <w:rPr>
          <w:rFonts w:ascii="Calibri" w:hAnsi="Calibri" w:cs="Calibri"/>
          <w:sz w:val="20"/>
          <w:szCs w:val="20"/>
        </w:rPr>
        <w:t xml:space="preserve"> ustalony zostanie, według następującego wzoru: </w:t>
      </w:r>
      <w:r w:rsidRPr="00CA7014">
        <w:rPr>
          <w:rFonts w:ascii="Calibri" w:hAnsi="Calibri" w:cs="Calibri"/>
          <w:sz w:val="20"/>
          <w:szCs w:val="20"/>
        </w:rPr>
        <w:br/>
      </w:r>
      <w:proofErr w:type="spellStart"/>
      <w:r w:rsidRPr="00CA7014">
        <w:rPr>
          <w:rFonts w:ascii="Calibri" w:hAnsi="Calibri" w:cs="Calibri"/>
          <w:sz w:val="20"/>
          <w:szCs w:val="20"/>
        </w:rPr>
        <w:lastRenderedPageBreak/>
        <w:t>Wwz</w:t>
      </w:r>
      <w:proofErr w:type="spellEnd"/>
      <w:r w:rsidRPr="00CA7014">
        <w:rPr>
          <w:rFonts w:ascii="Calibri" w:hAnsi="Calibri" w:cs="Calibri"/>
          <w:sz w:val="20"/>
          <w:szCs w:val="20"/>
        </w:rPr>
        <w:t>=(</w:t>
      </w:r>
      <w:proofErr w:type="spellStart"/>
      <w:r w:rsidRPr="00CA7014">
        <w:rPr>
          <w:rFonts w:ascii="Calibri" w:hAnsi="Calibri" w:cs="Calibri"/>
          <w:sz w:val="20"/>
          <w:szCs w:val="20"/>
        </w:rPr>
        <w:t>W+Wkz</w:t>
      </w:r>
      <w:proofErr w:type="spellEnd"/>
      <w:r w:rsidRPr="00CA7014">
        <w:rPr>
          <w:rFonts w:ascii="Calibri" w:hAnsi="Calibri" w:cs="Calibri"/>
          <w:sz w:val="20"/>
          <w:szCs w:val="20"/>
        </w:rPr>
        <w:t>)/W </w:t>
      </w:r>
      <w:r w:rsidRPr="00CA7014">
        <w:rPr>
          <w:rFonts w:ascii="Calibri" w:hAnsi="Calibri" w:cs="Calibri"/>
          <w:sz w:val="20"/>
          <w:szCs w:val="20"/>
        </w:rPr>
        <w:br/>
        <w:t>Gdzie: </w:t>
      </w:r>
    </w:p>
    <w:p w14:paraId="2DB68846" w14:textId="77777777" w:rsidR="00CA7014" w:rsidRPr="00CA7014" w:rsidRDefault="00CA7014" w:rsidP="00F35C23">
      <w:pPr>
        <w:numPr>
          <w:ilvl w:val="0"/>
          <w:numId w:val="179"/>
        </w:numPr>
        <w:spacing w:line="320" w:lineRule="atLeast"/>
        <w:ind w:left="945"/>
        <w:rPr>
          <w:rFonts w:ascii="Calibri" w:hAnsi="Calibri" w:cs="Calibri"/>
          <w:sz w:val="20"/>
          <w:szCs w:val="20"/>
        </w:rPr>
      </w:pPr>
      <w:proofErr w:type="spellStart"/>
      <w:r w:rsidRPr="00CA7014">
        <w:rPr>
          <w:rFonts w:ascii="Calibri" w:hAnsi="Calibri" w:cs="Calibri"/>
          <w:sz w:val="20"/>
          <w:szCs w:val="20"/>
        </w:rPr>
        <w:t>Wwz</w:t>
      </w:r>
      <w:proofErr w:type="spellEnd"/>
      <w:r w:rsidRPr="00CA7014">
        <w:rPr>
          <w:rFonts w:ascii="Calibri" w:hAnsi="Calibri" w:cs="Calibri"/>
          <w:sz w:val="20"/>
          <w:szCs w:val="20"/>
        </w:rPr>
        <w:t xml:space="preserve"> – wskaźnik wpływu zmiany cen materiałów lub kosztów Wykonawcy, związanych z realizacją zamówienia, </w:t>
      </w:r>
    </w:p>
    <w:p w14:paraId="4E96B275" w14:textId="77777777" w:rsidR="00CA7014" w:rsidRPr="00CA7014" w:rsidRDefault="00CA7014" w:rsidP="00F35C23">
      <w:pPr>
        <w:numPr>
          <w:ilvl w:val="0"/>
          <w:numId w:val="179"/>
        </w:numPr>
        <w:spacing w:line="320" w:lineRule="atLeast"/>
        <w:ind w:left="945"/>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Wykonawcy w wyniku waloryzacji, </w:t>
      </w:r>
    </w:p>
    <w:p w14:paraId="064901DB" w14:textId="77777777" w:rsidR="00CA7014" w:rsidRPr="00CA7014" w:rsidRDefault="00CA7014" w:rsidP="00F35C23">
      <w:pPr>
        <w:numPr>
          <w:ilvl w:val="0"/>
          <w:numId w:val="179"/>
        </w:numPr>
        <w:spacing w:line="320" w:lineRule="atLeast"/>
        <w:ind w:left="945"/>
        <w:rPr>
          <w:rFonts w:ascii="Calibri" w:hAnsi="Calibri" w:cs="Calibri"/>
          <w:sz w:val="20"/>
          <w:szCs w:val="20"/>
        </w:rPr>
      </w:pPr>
      <w:r w:rsidRPr="00CA7014">
        <w:rPr>
          <w:rFonts w:ascii="Calibri" w:hAnsi="Calibri" w:cs="Calibri"/>
          <w:sz w:val="20"/>
          <w:szCs w:val="20"/>
        </w:rPr>
        <w:t xml:space="preserve">W – wynagrodzenie </w:t>
      </w:r>
      <w:r w:rsidRPr="00CA7014">
        <w:rPr>
          <w:rFonts w:ascii="Calibri" w:hAnsi="Calibri" w:cs="Calibri"/>
          <w:b/>
          <w:sz w:val="20"/>
          <w:szCs w:val="20"/>
        </w:rPr>
        <w:t>WYKONAWCY</w:t>
      </w:r>
      <w:r w:rsidRPr="00CA7014">
        <w:rPr>
          <w:rFonts w:ascii="Calibri" w:hAnsi="Calibri" w:cs="Calibri"/>
          <w:sz w:val="20"/>
          <w:szCs w:val="20"/>
        </w:rPr>
        <w:t xml:space="preserve"> określone w ofercie. </w:t>
      </w:r>
    </w:p>
    <w:p w14:paraId="39D8EFBF"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Maksymalna łączna wartość zmian wynagrodzenia </w:t>
      </w:r>
      <w:r w:rsidRPr="00CA7014">
        <w:rPr>
          <w:rFonts w:ascii="Calibri" w:hAnsi="Calibri" w:cs="Calibri"/>
          <w:b/>
          <w:sz w:val="20"/>
          <w:szCs w:val="20"/>
        </w:rPr>
        <w:t>WYKONAWCY</w:t>
      </w:r>
      <w:r w:rsidRPr="00CA7014">
        <w:rPr>
          <w:rFonts w:ascii="Calibri" w:hAnsi="Calibri" w:cs="Calibri"/>
          <w:sz w:val="20"/>
          <w:szCs w:val="20"/>
        </w:rPr>
        <w:t xml:space="preserve">, w efekcie zastosowania waloryzacji, wynosi 10% wynagrodzenia </w:t>
      </w:r>
      <w:r w:rsidRPr="00CA7014">
        <w:rPr>
          <w:rFonts w:ascii="Calibri" w:hAnsi="Calibri" w:cs="Calibri"/>
          <w:b/>
          <w:sz w:val="20"/>
          <w:szCs w:val="20"/>
        </w:rPr>
        <w:t>WYKONAWCY</w:t>
      </w:r>
      <w:r w:rsidRPr="00CA7014">
        <w:rPr>
          <w:rFonts w:ascii="Calibri" w:hAnsi="Calibri" w:cs="Calibri"/>
          <w:sz w:val="20"/>
          <w:szCs w:val="20"/>
        </w:rPr>
        <w:t xml:space="preserve"> określonego w ofercie.</w:t>
      </w:r>
    </w:p>
    <w:p w14:paraId="52724D46"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 Jeśli wynagrodzenie </w:t>
      </w:r>
      <w:r w:rsidRPr="00CA7014">
        <w:rPr>
          <w:rFonts w:ascii="Calibri" w:hAnsi="Calibri" w:cs="Calibri"/>
          <w:b/>
          <w:sz w:val="20"/>
          <w:szCs w:val="20"/>
        </w:rPr>
        <w:t>WYKONAWCY</w:t>
      </w:r>
      <w:r w:rsidRPr="00CA7014">
        <w:rPr>
          <w:rFonts w:ascii="Calibri" w:hAnsi="Calibri" w:cs="Calibri"/>
          <w:sz w:val="20"/>
          <w:szCs w:val="20"/>
        </w:rPr>
        <w:t xml:space="preserve"> ulegnie dodatkowo zmianie z powodów innych niż waloryzacja, zwaloryzowane wynagrodzenie zostanie odpowiednio powiększone lub pomniejszone o wartość tych zmian. Zmian wynagrodzenia </w:t>
      </w:r>
      <w:r w:rsidRPr="00CA7014">
        <w:rPr>
          <w:rFonts w:ascii="Calibri" w:hAnsi="Calibri" w:cs="Calibri"/>
          <w:b/>
          <w:sz w:val="20"/>
          <w:szCs w:val="20"/>
        </w:rPr>
        <w:t>WYKONAWCY</w:t>
      </w:r>
      <w:r w:rsidRPr="00CA7014">
        <w:rPr>
          <w:rFonts w:ascii="Calibri" w:hAnsi="Calibri" w:cs="Calibri"/>
          <w:sz w:val="20"/>
          <w:szCs w:val="20"/>
        </w:rPr>
        <w:t xml:space="preserve"> innych niż waloryzacja nie wlicza się do maksymalnej łącznej wartości zmian, o której mowa w ust. 10.  Do wynagrodzenia </w:t>
      </w:r>
      <w:r w:rsidRPr="00CA7014">
        <w:rPr>
          <w:rFonts w:ascii="Calibri" w:hAnsi="Calibri" w:cs="Calibri"/>
          <w:b/>
          <w:sz w:val="20"/>
          <w:szCs w:val="20"/>
        </w:rPr>
        <w:t>WYKONAWCY</w:t>
      </w:r>
      <w:r w:rsidRPr="00CA7014">
        <w:rPr>
          <w:rFonts w:ascii="Calibri" w:hAnsi="Calibri" w:cs="Calibri"/>
          <w:sz w:val="20"/>
          <w:szCs w:val="20"/>
        </w:rPr>
        <w:t xml:space="preserve"> zmienionego z powodów innych niż waloryzacja, postanowienia dotyczące waloryzacji stosuje się odpowiednio. </w:t>
      </w:r>
    </w:p>
    <w:p w14:paraId="060B5CEF"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CA7014">
        <w:rPr>
          <w:rFonts w:ascii="Calibri" w:hAnsi="Calibri" w:cs="Calibri"/>
          <w:sz w:val="20"/>
          <w:szCs w:val="20"/>
        </w:rPr>
        <w:br/>
        <w:t>1)     przedmiotem umowy są dostawy lub usługi; </w:t>
      </w:r>
      <w:r w:rsidRPr="00CA7014">
        <w:rPr>
          <w:rFonts w:ascii="Calibri" w:hAnsi="Calibri" w:cs="Calibri"/>
          <w:sz w:val="20"/>
          <w:szCs w:val="20"/>
        </w:rPr>
        <w:br/>
        <w:t>2)     okres obowiązywania umowy przekracza 6 miesięcy. </w:t>
      </w:r>
    </w:p>
    <w:p w14:paraId="7CF902E1"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hAnsi="Calibri" w:cs="Calibri"/>
          <w:sz w:val="20"/>
          <w:szCs w:val="20"/>
        </w:rPr>
        <w:t>Jeżeli</w:t>
      </w:r>
      <w:r w:rsidRPr="00CA7014">
        <w:rPr>
          <w:rFonts w:ascii="Calibri" w:eastAsia="Arial Unicode MS" w:hAnsi="Calibri" w:cs="Calibri"/>
          <w:kern w:val="2"/>
          <w:sz w:val="20"/>
          <w:szCs w:val="20"/>
          <w:lang w:eastAsia="hi-IN" w:bidi="hi-IN"/>
        </w:rPr>
        <w:t xml:space="preserve"> w trakcie realizacji Umowy nastąpi:</w:t>
      </w:r>
    </w:p>
    <w:p w14:paraId="77F06B92"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stawki podatku od towarów i usług oraz podatku akcyzowego,</w:t>
      </w:r>
    </w:p>
    <w:p w14:paraId="5D5BA75D"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wysokość minimalnego wynagrodzenia za pracę albo wysokość minimalnej stawki godzinowej, ustalonych na podstawie przepisów ustawy z dnia 10 października 2002 r. o minimalnym wynagrodzeniu za pracę,</w:t>
      </w:r>
    </w:p>
    <w:p w14:paraId="20308735"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zasad podlegania ubezpieczeniom społecznym lub ubezpieczeniu zdrowotnemu lub wysokości stawki składki na ubezpieczenia społeczne lub zdrowotne,</w:t>
      </w:r>
    </w:p>
    <w:p w14:paraId="00BFCFBA" w14:textId="77777777" w:rsidR="00CA7014" w:rsidRPr="00CA7014" w:rsidRDefault="00CA7014" w:rsidP="00F35C23">
      <w:pPr>
        <w:numPr>
          <w:ilvl w:val="0"/>
          <w:numId w:val="180"/>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 xml:space="preserve">zmiana zasad gromadzenia i wysokości wpłat do pracowniczych planów kapitałowych, o których mowa w ustawie z dnia 4 października 2018 r. o pracowniczych planach kapitałowych, </w:t>
      </w:r>
    </w:p>
    <w:p w14:paraId="5990D362" w14:textId="77777777" w:rsidR="00CA7014" w:rsidRPr="00CA7014" w:rsidRDefault="00CA7014" w:rsidP="00CA7014">
      <w:pPr>
        <w:autoSpaceDE w:val="0"/>
        <w:autoSpaceDN w:val="0"/>
        <w:adjustRightInd w:val="0"/>
        <w:spacing w:line="320" w:lineRule="atLeast"/>
        <w:ind w:left="180"/>
        <w:contextualSpacing/>
        <w:rPr>
          <w:rFonts w:ascii="Calibri" w:hAnsi="Calibri" w:cs="Calibri"/>
          <w:sz w:val="20"/>
          <w:szCs w:val="20"/>
        </w:rPr>
      </w:pPr>
      <w:r w:rsidRPr="00CA7014">
        <w:rPr>
          <w:rFonts w:ascii="Calibri" w:hAnsi="Calibri" w:cs="Calibri"/>
          <w:sz w:val="20"/>
          <w:szCs w:val="20"/>
        </w:rPr>
        <w:t>a zmiany te będą miały wpływ na koszty wykonania Umowy – zastosowanie mają zasady wprowadzania zmian wysokości wynagrodzenia należnego Wykonawcy określone w ust. 13-20 poniżej.</w:t>
      </w:r>
    </w:p>
    <w:p w14:paraId="240A3504"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Zmiana wysokości wynagrodzenia wymaga zmiany Umowy w drodze aneksu.</w:t>
      </w:r>
    </w:p>
    <w:p w14:paraId="36A0944C" w14:textId="77777777" w:rsidR="00CA7014" w:rsidRPr="00CA7014" w:rsidRDefault="00CA7014" w:rsidP="00F35C23">
      <w:pPr>
        <w:numPr>
          <w:ilvl w:val="0"/>
          <w:numId w:val="175"/>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WYKONAWCA najpóźniej w terminie 30 dni od dnia wejścia w życie przepisów</w:t>
      </w:r>
      <w:r w:rsidRPr="00CA7014">
        <w:rPr>
          <w:rFonts w:ascii="Calibri" w:hAnsi="Calibri" w:cs="Calibri"/>
          <w:sz w:val="20"/>
          <w:szCs w:val="20"/>
        </w:rPr>
        <w:t xml:space="preserve"> wprowadzających zmiany, o których mowa w ust. 13, uprawniony jest do wystąpienia do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z pisemnym wnioskiem o dokonanie zmiany Umowy w zakresie wysokości wynagrodzenia wraz z jej uzasadnieniem oraz dokumentami niezbędnymi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określonego w niniejszej Umowie, a w szczególności:</w:t>
      </w:r>
    </w:p>
    <w:p w14:paraId="49660A24" w14:textId="77777777" w:rsidR="00CA7014" w:rsidRPr="00CA7014" w:rsidRDefault="00CA7014" w:rsidP="00F35C23">
      <w:pPr>
        <w:numPr>
          <w:ilvl w:val="0"/>
          <w:numId w:val="181"/>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szczegółową kalkulację proponowanej zmienionej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oraz wykazanie adekwatności propozycji do zmiany wysokości kosztów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Wniosek powinien zawierać uzasadnienie oraz dokumenty niezbędne do oceny czy zmiany mają wpływ na koszty wykonania Umowy.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powinien przedstawić proponowane stawki za realizację umowy oraz informacje o wszystkich czynnikach </w:t>
      </w:r>
      <w:proofErr w:type="spellStart"/>
      <w:r w:rsidRPr="00CA7014">
        <w:rPr>
          <w:rFonts w:ascii="Calibri" w:hAnsi="Calibri" w:cs="Calibri"/>
          <w:sz w:val="20"/>
          <w:szCs w:val="20"/>
        </w:rPr>
        <w:t>kosztotwórczych</w:t>
      </w:r>
      <w:proofErr w:type="spellEnd"/>
      <w:r w:rsidRPr="00CA7014">
        <w:rPr>
          <w:rFonts w:ascii="Calibri" w:hAnsi="Calibri" w:cs="Calibri"/>
          <w:sz w:val="20"/>
          <w:szCs w:val="20"/>
        </w:rPr>
        <w:t xml:space="preserve"> Umowy.</w:t>
      </w:r>
    </w:p>
    <w:p w14:paraId="6A9FDB72" w14:textId="77777777" w:rsidR="00CA7014" w:rsidRPr="00CA7014" w:rsidRDefault="00CA7014" w:rsidP="00F35C23">
      <w:pPr>
        <w:numPr>
          <w:ilvl w:val="0"/>
          <w:numId w:val="181"/>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przyjęte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zasady kalkulacji wysokości kosztów wykonania Umowy oraz założenia co do wysokości dotychczasowych oraz przyszłych kosztów wykonania Umowy, wraz z dokumentami </w:t>
      </w:r>
      <w:r w:rsidRPr="00CA7014">
        <w:rPr>
          <w:rFonts w:ascii="Calibri" w:hAnsi="Calibri" w:cs="Calibri"/>
          <w:sz w:val="20"/>
          <w:szCs w:val="20"/>
        </w:rPr>
        <w:lastRenderedPageBreak/>
        <w:t>potwierdzającymi prawidłowość przyjętych założeń - takimi jak np. umowy o pracę, dokumenty potwierdzające zgłoszenie pracowników do ubezpieczeń.</w:t>
      </w:r>
    </w:p>
    <w:p w14:paraId="11B2927D"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terminie najpóźniej 30 dni od otrzymania wniosku, o którym mowa w ust. 15,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jego uzupełnienie lub przekazanie dodatkowych wyjaśnień lub dokumentów (np. zażądać oryginałów do wglądu, przekazania kopii dokumentów potwierdzonych za zgodność z oryginałami).</w:t>
      </w:r>
    </w:p>
    <w:p w14:paraId="0AAA725F"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otrzymania kompletnego wniosku zajmie w stosunku do niego pisemne stanowisko. Za dzień przekazania stanowiska uznaje się dzień jego wysłania na adres właściwy dla doręczeń pism dla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Dodatkowo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przekaże swoje stanowisko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drogą elektroniczną na adres e-mail wskazany w § 12 ust. 3 pkt 1).</w:t>
      </w:r>
    </w:p>
    <w:p w14:paraId="47F25963"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wejścia w życie przepisów wprowadzających zmiany, o których mowa w ust. 13, może przekazać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pisemny wniosek o dokonanie zmiany Umowy. Wniosek powinien zawierać co najmniej propozycję zmiany Umowy w zakresie wysokości wynagrodzenia oraz powołanie zmian przepisów.</w:t>
      </w:r>
    </w:p>
    <w:p w14:paraId="375C119E"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Przed</w:t>
      </w:r>
      <w:r w:rsidRPr="00CA7014">
        <w:rPr>
          <w:rFonts w:ascii="Calibri" w:hAnsi="Calibri" w:cs="Calibri"/>
          <w:sz w:val="20"/>
          <w:szCs w:val="20"/>
        </w:rPr>
        <w:t xml:space="preserve"> przekazaniem wniosku, o którym mowa w ust. 18,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złożenie wyjaśnień lub dokumentów (oryginałów do wglądu lub kopii potwierdzonych za zgodność z oryginałem) niezbędnych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Rodzaj i zakres tych informacji określi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Postanowienia ust. 16-17 stosuje się odpowiednio, z tym, że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jest zobowiązany w każdym przypadku do zajęcia  pisemnego stanowiska w terminie najpóźniej 30 dni od dnia otrzymania wniosku od </w:t>
      </w:r>
      <w:r w:rsidRPr="00CA7014">
        <w:rPr>
          <w:rFonts w:ascii="Calibri" w:eastAsia="Calibri" w:hAnsi="Calibri" w:cs="Calibri"/>
          <w:b/>
          <w:sz w:val="20"/>
          <w:szCs w:val="20"/>
          <w:lang w:eastAsia="en-US"/>
        </w:rPr>
        <w:t>ZAMAWIAJĄCEGO</w:t>
      </w:r>
      <w:r w:rsidRPr="00CA7014">
        <w:rPr>
          <w:rFonts w:ascii="Calibri" w:hAnsi="Calibri" w:cs="Calibri"/>
          <w:sz w:val="20"/>
          <w:szCs w:val="20"/>
        </w:rPr>
        <w:t>.</w:t>
      </w:r>
    </w:p>
    <w:p w14:paraId="621CAE64"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przypadku niewykonania lub nienależytego wykonania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zobowiązania określonego w ust. 19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zapłaci na rzecz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karę umowną w wysokości 500,00 zł za każdy rozpoczęty dzień kalendarzowy zwłoki. Jeżeli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nie przedłoży wyjaśnień lub dokumentów, o których mowa w ust. 18 lub przedłożone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wyjaśnienia lub dokumenty będą niewystarczające do dokonania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oceny, o której mowa w ust. 19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wyznaczy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dodatkowy termin, nie dłuższy niż 10 dni, na dostarczenie lub uzupełnienie wyjaśnień lub dokumentów. W przypadku bezskutecznego upływu terminu wyznaczonego zgodnie ze zdaniem drugim,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uprawniony będzie do wypowiedzenia Umowy z zachowaniem 1-miesięcznego terminu wypowiedzenia.</w:t>
      </w:r>
    </w:p>
    <w:p w14:paraId="015B23EC"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Jeżeli w trakcie procedury opisanej w ust. 15-20 zostanie wykazane, że zmiany, o których mowa w ust. 13, uzasadniają zmianę wysokości wynagrodzenia, Strony uzgodnią treść aneksu do Umowy oraz podpiszą aneks, z zachowaniem zasady zmiany wysokości wynagrodzenia w kwocie odpowiadającej zmianie kosztów wykonania Umowy wywołanych przyczynami określonymi w ust. 13.</w:t>
      </w:r>
    </w:p>
    <w:p w14:paraId="207DD64D" w14:textId="77777777" w:rsidR="00CA7014" w:rsidRPr="00CA7014" w:rsidRDefault="00CA7014" w:rsidP="00F35C23">
      <w:pPr>
        <w:numPr>
          <w:ilvl w:val="0"/>
          <w:numId w:val="175"/>
        </w:numPr>
        <w:spacing w:line="320" w:lineRule="atLeast"/>
        <w:ind w:left="714" w:hanging="357"/>
        <w:contextualSpacing/>
        <w:rPr>
          <w:rFonts w:ascii="Calibri" w:hAnsi="Calibri" w:cs="Calibri"/>
          <w:sz w:val="20"/>
          <w:szCs w:val="20"/>
        </w:rPr>
      </w:pPr>
      <w:r w:rsidRPr="00CA7014">
        <w:rPr>
          <w:rFonts w:ascii="Calibri" w:hAnsi="Calibri" w:cs="Calibri"/>
          <w:sz w:val="20"/>
          <w:szCs w:val="20"/>
        </w:rPr>
        <w:t>Zasady zmiany wynagrodzenia określone w ust. 13 – 20 powyżej mają odpowiednie zastosowanie do zmiany wysokości wynagrodzenia, zgodnie z art. 439  ustawy prawo zamówień publicznych,  w przypadku zmiany średniorocznego wskaźnika cen towarów i usług konsumpcyjnych ogółem ogłaszanego w komunikacie Prezesa Głównego Urzędu Statystycznego na podstawie przepisów ustawy o emeryturach i rentach z Funduszu Ubezpieczeń Społecznych, z zastrzeżeniem następujących zasad:</w:t>
      </w:r>
    </w:p>
    <w:p w14:paraId="1692F8FB"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minimalny poziom zmiany ceny materiałów lub kosztów, uprawniający Strony umowy do żądania zmiany wynagrodzenia wynosi 1,5% w stosunku do cen lub kosztów z miesiąca, w którym złożono ofertę Wykonawcy,</w:t>
      </w:r>
    </w:p>
    <w:p w14:paraId="1F666C39"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lastRenderedPageBreak/>
        <w:t xml:space="preserve">poziom zmiany wynagrodzenia zostanie ustalony na podstawie wskaźnika zmiany cen materiałów lub kosztów ogłoszonego w komunikacie prezesa Głównego Urzędu Statystycznego, ustalonego w stosunku do kwartału, w którym została złożona oferta </w:t>
      </w:r>
      <w:r w:rsidRPr="00CA7014">
        <w:rPr>
          <w:rFonts w:ascii="Calibri" w:eastAsia="Calibri" w:hAnsi="Calibri" w:cs="Calibri"/>
          <w:b/>
          <w:sz w:val="20"/>
          <w:szCs w:val="20"/>
          <w:lang w:eastAsia="en-US"/>
        </w:rPr>
        <w:t>WYKONAWCY</w:t>
      </w:r>
      <w:r w:rsidRPr="00CA7014">
        <w:rPr>
          <w:rFonts w:ascii="Calibri" w:hAnsi="Calibri" w:cs="Calibri"/>
          <w:sz w:val="20"/>
          <w:szCs w:val="20"/>
        </w:rPr>
        <w:t>;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375276ED"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71A9245E"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maksymalna wartość zmiany wynagrodzenia, jaką dopuszcza zamawiający, to łącznie </w:t>
      </w:r>
      <w:r w:rsidRPr="00CA7014">
        <w:rPr>
          <w:rFonts w:ascii="Calibri" w:hAnsi="Calibri" w:cs="Calibri"/>
          <w:b/>
          <w:bCs/>
          <w:sz w:val="20"/>
          <w:szCs w:val="20"/>
        </w:rPr>
        <w:t xml:space="preserve">5% </w:t>
      </w:r>
      <w:r w:rsidRPr="00CA7014">
        <w:rPr>
          <w:rFonts w:ascii="Calibri" w:hAnsi="Calibri" w:cs="Calibri"/>
          <w:sz w:val="20"/>
          <w:szCs w:val="20"/>
        </w:rPr>
        <w:t>w stosunku do wartości całkowitego wynagrodzenia brutto określonego w § 5 ust. 1 Umowy;</w:t>
      </w:r>
    </w:p>
    <w:p w14:paraId="00E53093"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zmiana wynagrodzenia może nastąpić co kwartał, począwszy najwcześniej od 6-go miesiąca obowiązywania niniejszej Umowy, chyba, że data zawarcia umowy przypada 180 dni od daty złożenia oferty przez Wykonawcę - wówczas zmiana wynagrodzenia możliwa jest po upływie 9 miesięcy od dnia otwarcia oferty Wykonawcy.</w:t>
      </w:r>
    </w:p>
    <w:p w14:paraId="738525C8" w14:textId="77777777" w:rsidR="00CA7014" w:rsidRPr="00CA7014" w:rsidRDefault="00CA7014" w:rsidP="00F35C23">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 Uprawnienie do wnioskowania o waloryzację wynagrodzenia zastrzeżone jest dla obu Stron Umowy.</w:t>
      </w:r>
    </w:p>
    <w:p w14:paraId="56075434" w14:textId="77777777" w:rsidR="00CA7014" w:rsidRPr="00CA7014" w:rsidRDefault="00CA7014" w:rsidP="00F35C23">
      <w:pPr>
        <w:numPr>
          <w:ilvl w:val="0"/>
          <w:numId w:val="175"/>
        </w:numPr>
        <w:spacing w:line="320" w:lineRule="atLeast"/>
        <w:ind w:left="714" w:hanging="357"/>
        <w:contextualSpacing/>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którego wynagrodzenie zostało zmienione w związku ze zmianą wskaźnika, o którym mowa w ust. 22 zobowiązany jest do zmiany wynagrodzenia przysługującego podwykonawcy, z którym zawarł umowę, w zakresie odpowiadającym zmianom cen materiałów lub kosztów dotyczących zobowiązania podwykonawcy.</w:t>
      </w:r>
    </w:p>
    <w:p w14:paraId="72363F81" w14:textId="77777777" w:rsidR="00CA7014" w:rsidRPr="00CA7014" w:rsidRDefault="00CA7014" w:rsidP="00CA7014">
      <w:pPr>
        <w:spacing w:line="320" w:lineRule="atLeast"/>
        <w:rPr>
          <w:rFonts w:ascii="Calibri" w:hAnsi="Calibri" w:cs="Calibri"/>
          <w:b/>
          <w:sz w:val="20"/>
          <w:szCs w:val="20"/>
        </w:rPr>
      </w:pPr>
    </w:p>
    <w:p w14:paraId="262F384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12</w:t>
      </w:r>
    </w:p>
    <w:p w14:paraId="7C8F559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końcowe</w:t>
      </w:r>
    </w:p>
    <w:p w14:paraId="21D41CA3"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000195274</w:t>
      </w:r>
    </w:p>
    <w:p w14:paraId="615B6078"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NIP: ……………….. oraz REGON: …………………………</w:t>
      </w:r>
    </w:p>
    <w:p w14:paraId="0990D1D6" w14:textId="77777777" w:rsidR="00CA7014" w:rsidRPr="00CA7014" w:rsidRDefault="00CA7014" w:rsidP="00F35C23">
      <w:pPr>
        <w:numPr>
          <w:ilvl w:val="6"/>
          <w:numId w:val="211"/>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14:paraId="13CEA3FC" w14:textId="77777777" w:rsidR="00CA7014" w:rsidRPr="00CA7014" w:rsidRDefault="00CA7014" w:rsidP="00F35C23">
      <w:pPr>
        <w:widowControl w:val="0"/>
        <w:numPr>
          <w:ilvl w:val="0"/>
          <w:numId w:val="212"/>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stronie Zamawiającego: </w:t>
      </w:r>
    </w:p>
    <w:p w14:paraId="7975B896" w14:textId="77777777" w:rsidR="00CA7014" w:rsidRPr="00CA7014" w:rsidRDefault="00CA7014" w:rsidP="00CA7014">
      <w:pPr>
        <w:widowControl w:val="0"/>
        <w:suppressAutoHyphens/>
        <w:spacing w:line="320" w:lineRule="atLeast"/>
        <w:ind w:left="720"/>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tel. </w:t>
      </w:r>
      <w:r w:rsidRPr="00CA7014">
        <w:rPr>
          <w:rFonts w:ascii="Calibri" w:hAnsi="Calibri" w:cs="Calibri"/>
          <w:sz w:val="20"/>
          <w:szCs w:val="20"/>
        </w:rPr>
        <w:t>………………., e-mail: ………………………………</w:t>
      </w:r>
    </w:p>
    <w:p w14:paraId="34373B9E" w14:textId="77777777" w:rsidR="00CA7014" w:rsidRPr="00CA7014" w:rsidRDefault="00CA7014" w:rsidP="00F35C23">
      <w:pPr>
        <w:numPr>
          <w:ilvl w:val="0"/>
          <w:numId w:val="212"/>
        </w:numPr>
        <w:contextualSpacing/>
        <w:rPr>
          <w:rFonts w:ascii="Calibri" w:hAnsi="Calibri" w:cs="Calibri"/>
          <w:iCs/>
          <w:sz w:val="20"/>
          <w:szCs w:val="20"/>
          <w:lang w:eastAsia="hi-IN"/>
        </w:rPr>
      </w:pPr>
      <w:r w:rsidRPr="00CA7014">
        <w:rPr>
          <w:rFonts w:ascii="Calibri" w:eastAsia="Arial Unicode MS" w:hAnsi="Calibri" w:cs="Calibri"/>
          <w:kern w:val="2"/>
          <w:sz w:val="20"/>
          <w:szCs w:val="20"/>
          <w:lang w:eastAsia="hi-IN" w:bidi="hi-IN"/>
        </w:rPr>
        <w:t xml:space="preserve">po stronie </w:t>
      </w:r>
      <w:r w:rsidRPr="00CA7014">
        <w:rPr>
          <w:rFonts w:ascii="Calibri" w:eastAsia="Arial Unicode MS" w:hAnsi="Calibri" w:cs="Calibri"/>
          <w:b/>
          <w:kern w:val="2"/>
          <w:sz w:val="20"/>
          <w:szCs w:val="20"/>
          <w:lang w:eastAsia="hi-IN" w:bidi="hi-IN"/>
        </w:rPr>
        <w:t>WYKONAWCY</w:t>
      </w:r>
      <w:r w:rsidRPr="00CA7014">
        <w:rPr>
          <w:rFonts w:ascii="Calibri" w:hAnsi="Calibri" w:cs="Calibri"/>
          <w:iCs/>
          <w:sz w:val="20"/>
          <w:szCs w:val="20"/>
          <w:lang w:eastAsia="hi-IN"/>
        </w:rPr>
        <w:t>:</w:t>
      </w:r>
      <w:r w:rsidRPr="00CA7014">
        <w:rPr>
          <w:rFonts w:ascii="Calibri" w:hAnsi="Calibri" w:cs="Calibri"/>
          <w:iCs/>
          <w:sz w:val="20"/>
          <w:szCs w:val="20"/>
          <w:lang w:eastAsia="hi-IN"/>
        </w:rPr>
        <w:br/>
        <w:t xml:space="preserve">…………………………… tel. ………………………, e-mail: ……………………….. </w:t>
      </w:r>
    </w:p>
    <w:p w14:paraId="45F6F03E" w14:textId="77777777" w:rsidR="00CA7014" w:rsidRPr="00CA7014" w:rsidRDefault="00CA7014" w:rsidP="00CA7014">
      <w:pPr>
        <w:widowControl w:val="0"/>
        <w:suppressAutoHyphens/>
        <w:spacing w:line="320" w:lineRule="atLeast"/>
        <w:ind w:left="720"/>
        <w:jc w:val="both"/>
        <w:rPr>
          <w:rFonts w:ascii="Calibri" w:eastAsia="Arial Unicode MS" w:hAnsi="Calibri" w:cs="Calibri"/>
          <w:kern w:val="2"/>
          <w:sz w:val="20"/>
          <w:szCs w:val="20"/>
          <w:lang w:eastAsia="hi-IN" w:bidi="hi-IN"/>
        </w:rPr>
      </w:pPr>
    </w:p>
    <w:p w14:paraId="2D6B5E2E"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ustalają, ze ich aktualne adresy do korespondencji są następujące:</w:t>
      </w:r>
    </w:p>
    <w:p w14:paraId="0B08D485"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ZAMAWIAJĄCY:</w:t>
      </w:r>
    </w:p>
    <w:p w14:paraId="6CCDA291"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w:t>
      </w:r>
      <w:r w:rsidRPr="00CA7014">
        <w:rPr>
          <w:rFonts w:ascii="Calibri" w:eastAsia="MS Mincho" w:hAnsi="Calibri" w:cs="Calibri"/>
          <w:iCs/>
          <w:sz w:val="20"/>
          <w:szCs w:val="20"/>
        </w:rPr>
        <w:t>02 – 675 Warszawa.</w:t>
      </w:r>
    </w:p>
    <w:p w14:paraId="27E293FB"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WYKONAWCA:</w:t>
      </w:r>
    </w:p>
    <w:p w14:paraId="3A53CF0A"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w:t>
      </w:r>
    </w:p>
    <w:p w14:paraId="3C3A77B8" w14:textId="77777777" w:rsidR="00CA7014" w:rsidRPr="00CA7014" w:rsidRDefault="00CA7014" w:rsidP="00F35C23">
      <w:pPr>
        <w:numPr>
          <w:ilvl w:val="6"/>
          <w:numId w:val="211"/>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w:t>
      </w:r>
      <w:r w:rsidRPr="00CA7014">
        <w:rPr>
          <w:rFonts w:ascii="Calibri" w:hAnsi="Calibri" w:cs="Calibri"/>
          <w:sz w:val="20"/>
          <w:szCs w:val="20"/>
        </w:rPr>
        <w:lastRenderedPageBreak/>
        <w:t>konieczności sporządzania aneksu do niniejszej umowy. Korespondencję przesłaną na adresy wskazane w ust. 3 niniejszej umowy,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2A0F9374" w14:textId="77777777" w:rsidR="00CA7014" w:rsidRPr="00CA7014" w:rsidRDefault="00CA7014" w:rsidP="00F35C23">
      <w:pPr>
        <w:numPr>
          <w:ilvl w:val="6"/>
          <w:numId w:val="211"/>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Pismo o zmianie adresu, podanego w ust. 3, uznaje się za doręczone, jeżeli jest przyjęte bezpośrednio lub pośrednio priorytetowym listem z potwierdzeniem odbioru, jak też zwrócone po dwukrotnej awizacji listu na powyższe adresy lub z powodu odmowy przyjęcia.</w:t>
      </w:r>
    </w:p>
    <w:p w14:paraId="3298992A" w14:textId="77777777" w:rsidR="00CA7014" w:rsidRPr="00CA7014" w:rsidRDefault="00CA7014" w:rsidP="00F35C23">
      <w:pPr>
        <w:numPr>
          <w:ilvl w:val="6"/>
          <w:numId w:val="211"/>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Niedopełnienie obowiązku określonego w ust. 5 powoduje ten skutek, że pismo wysłane na adres wskazany w ust. 3 uznaje się za doręczone także wówczas, gdy zostanie zwrócone z powodu nieaktualnego adresu.</w:t>
      </w:r>
    </w:p>
    <w:p w14:paraId="2338B9CD"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przewiduje możliwość zmiany wynagrodzenia w stosunku do umownego wynagrodzenia określonego w § 5 ust. 1 w przypadku:</w:t>
      </w:r>
    </w:p>
    <w:p w14:paraId="523CA345" w14:textId="77777777" w:rsidR="00CA7014" w:rsidRPr="00CA7014" w:rsidRDefault="00CA7014" w:rsidP="00F35C23">
      <w:pPr>
        <w:numPr>
          <w:ilvl w:val="0"/>
          <w:numId w:val="213"/>
        </w:numPr>
        <w:spacing w:line="320" w:lineRule="atLeast"/>
        <w:jc w:val="both"/>
        <w:rPr>
          <w:rFonts w:ascii="Calibri" w:hAnsi="Calibri" w:cs="Calibri"/>
          <w:sz w:val="20"/>
          <w:szCs w:val="20"/>
        </w:rPr>
      </w:pPr>
      <w:r w:rsidRPr="00CA7014">
        <w:rPr>
          <w:rFonts w:ascii="Calibri" w:hAnsi="Calibri" w:cs="Calibri"/>
          <w:sz w:val="20"/>
          <w:szCs w:val="20"/>
        </w:rPr>
        <w:t>zmniejszenia  stawki podatku od towarów i usług,</w:t>
      </w:r>
    </w:p>
    <w:p w14:paraId="7B5077F0" w14:textId="77777777" w:rsidR="00CA7014" w:rsidRPr="00CA7014" w:rsidRDefault="00CA7014" w:rsidP="00F35C23">
      <w:pPr>
        <w:numPr>
          <w:ilvl w:val="0"/>
          <w:numId w:val="213"/>
        </w:numPr>
        <w:spacing w:line="320" w:lineRule="atLeast"/>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gdy 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w:t>
      </w:r>
    </w:p>
    <w:p w14:paraId="59162547" w14:textId="77777777" w:rsidR="00CA7014" w:rsidRPr="00CA7014" w:rsidRDefault="00CA7014" w:rsidP="00F35C23">
      <w:pPr>
        <w:numPr>
          <w:ilvl w:val="6"/>
          <w:numId w:val="211"/>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Wszelkie zmiany lub uzupełnienia treści umowy wymagają zachowania formy pisemnej w postaci aneksu, pod rygorem nieważności za wyjątkiem: zmian w aktach prawnych, o których mowa w </w:t>
      </w:r>
      <w:r w:rsidRPr="00CA7014">
        <w:rPr>
          <w:rFonts w:ascii="Calibri" w:hAnsi="Calibri" w:cs="Calibri"/>
          <w:b/>
          <w:sz w:val="20"/>
          <w:szCs w:val="20"/>
        </w:rPr>
        <w:t>§ 10</w:t>
      </w:r>
      <w:r w:rsidRPr="00CA7014">
        <w:rPr>
          <w:rFonts w:ascii="Calibri" w:hAnsi="Calibri" w:cs="Calibri"/>
          <w:sz w:val="20"/>
          <w:szCs w:val="20"/>
        </w:rPr>
        <w:t xml:space="preserve"> ust. 1 Umowy oraz zmiany, o których mowa w ust. 5.</w:t>
      </w:r>
    </w:p>
    <w:p w14:paraId="41A0EEA2" w14:textId="77777777" w:rsidR="00CA7014" w:rsidRPr="00CA7014" w:rsidRDefault="00CA7014" w:rsidP="00F35C23">
      <w:pPr>
        <w:numPr>
          <w:ilvl w:val="6"/>
          <w:numId w:val="211"/>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Prawa i obowiązki wynikające z niniejszej umowy oraz dokonanie cesji / faktoringu wynagrodzenia wynikającego z niniejszej umowy  nie mogą być przenoszone na osoby trzecie bez pisemnej zgody </w:t>
      </w:r>
      <w:r w:rsidRPr="00CA7014">
        <w:rPr>
          <w:rFonts w:ascii="Calibri" w:hAnsi="Calibri" w:cs="Calibri"/>
          <w:b/>
          <w:sz w:val="20"/>
          <w:szCs w:val="20"/>
        </w:rPr>
        <w:t xml:space="preserve">ZAMAWIAJĄCEGO, </w:t>
      </w:r>
      <w:r w:rsidRPr="00CA7014">
        <w:rPr>
          <w:rFonts w:ascii="Calibri" w:hAnsi="Calibri" w:cs="Calibri"/>
          <w:bCs/>
          <w:sz w:val="20"/>
          <w:szCs w:val="20"/>
        </w:rPr>
        <w:t>pod rygorem nieważności</w:t>
      </w:r>
      <w:r w:rsidRPr="00CA7014">
        <w:rPr>
          <w:rFonts w:ascii="Calibri" w:hAnsi="Calibri" w:cs="Calibri"/>
          <w:b/>
          <w:sz w:val="20"/>
          <w:szCs w:val="20"/>
        </w:rPr>
        <w:t xml:space="preserve"> .</w:t>
      </w:r>
    </w:p>
    <w:p w14:paraId="55EF8E86"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14:paraId="623B8411"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Umowę sporządzono w trzech jednobrzmiących egzemplarzach, w tym dwa dla </w:t>
      </w:r>
      <w:r w:rsidRPr="00CA7014">
        <w:rPr>
          <w:rFonts w:ascii="Calibri" w:hAnsi="Calibri" w:cs="Calibri"/>
          <w:b/>
          <w:sz w:val="20"/>
          <w:szCs w:val="20"/>
        </w:rPr>
        <w:t>ZAMAWIAJĄCEGO</w:t>
      </w:r>
      <w:r w:rsidRPr="00CA7014">
        <w:rPr>
          <w:rFonts w:ascii="Calibri" w:hAnsi="Calibri" w:cs="Calibri"/>
          <w:sz w:val="20"/>
          <w:szCs w:val="20"/>
        </w:rPr>
        <w:t xml:space="preserve"> i jeden dla </w:t>
      </w:r>
      <w:r w:rsidRPr="00CA7014">
        <w:rPr>
          <w:rFonts w:ascii="Calibri" w:hAnsi="Calibri" w:cs="Calibri"/>
          <w:b/>
          <w:sz w:val="20"/>
          <w:szCs w:val="20"/>
        </w:rPr>
        <w:t>WYKONAWCY</w:t>
      </w:r>
      <w:r w:rsidRPr="00CA7014">
        <w:rPr>
          <w:rFonts w:ascii="Calibri" w:hAnsi="Calibri" w:cs="Calibri"/>
          <w:sz w:val="20"/>
          <w:szCs w:val="20"/>
        </w:rPr>
        <w:t>.</w:t>
      </w:r>
    </w:p>
    <w:p w14:paraId="204674C4" w14:textId="77777777" w:rsidR="00CA7014" w:rsidRPr="00CA7014" w:rsidRDefault="00CA7014" w:rsidP="00F35C23">
      <w:pPr>
        <w:numPr>
          <w:ilvl w:val="6"/>
          <w:numId w:val="211"/>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Integralną część umowy stanowią niżej wymienione załączniki:</w:t>
      </w:r>
    </w:p>
    <w:p w14:paraId="49FA4EF5"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14:paraId="22B3D8FC" w14:textId="77777777"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w:t>
      </w:r>
      <w:proofErr w:type="spellStart"/>
      <w:r w:rsidRPr="00CA7014">
        <w:rPr>
          <w:rFonts w:ascii="Calibri" w:hAnsi="Calibri" w:cs="Calibri"/>
          <w:sz w:val="20"/>
          <w:szCs w:val="20"/>
        </w:rPr>
        <w:t>1a</w:t>
      </w:r>
      <w:proofErr w:type="spellEnd"/>
      <w:r w:rsidRPr="00CA7014">
        <w:rPr>
          <w:rFonts w:ascii="Calibri" w:hAnsi="Calibri" w:cs="Calibri"/>
          <w:sz w:val="20"/>
          <w:szCs w:val="20"/>
        </w:rPr>
        <w:t xml:space="preserve"> - Ogólne warunki współpracy w zakresie świadczenia usługi „przyjęcie zwrotów”</w:t>
      </w:r>
    </w:p>
    <w:p w14:paraId="6897F610" w14:textId="77777777"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1 b - Protokół przyjęcia zwrotu przesyłki do punktu nadania/odbioru lub magazynu</w:t>
      </w:r>
    </w:p>
    <w:p w14:paraId="28C7BEB2" w14:textId="77777777" w:rsidR="00CA7014" w:rsidRPr="00CA7014" w:rsidRDefault="00CA7014" w:rsidP="00CA7014">
      <w:pPr>
        <w:tabs>
          <w:tab w:val="left" w:pos="630"/>
        </w:tabs>
        <w:spacing w:line="320" w:lineRule="atLeast"/>
        <w:ind w:left="630"/>
        <w:jc w:val="both"/>
        <w:rPr>
          <w:rFonts w:ascii="Calibri" w:hAnsi="Calibri" w:cs="Calibri"/>
          <w:sz w:val="20"/>
          <w:szCs w:val="20"/>
        </w:rPr>
      </w:pPr>
      <w:proofErr w:type="spellStart"/>
      <w:r w:rsidRPr="00CA7014">
        <w:rPr>
          <w:rFonts w:ascii="Calibri" w:hAnsi="Calibri" w:cs="Calibri"/>
          <w:sz w:val="20"/>
          <w:szCs w:val="20"/>
        </w:rPr>
        <w:t>Nr2</w:t>
      </w:r>
      <w:proofErr w:type="spellEnd"/>
      <w:r w:rsidRPr="00CA7014">
        <w:rPr>
          <w:rFonts w:ascii="Calibri" w:hAnsi="Calibri" w:cs="Calibri"/>
          <w:sz w:val="20"/>
          <w:szCs w:val="20"/>
        </w:rPr>
        <w:t xml:space="preserve"> – Świadczenie usług pocztowych, o charakterze powszechnym i niepowszechnym, za opłatą uiszczoną z dołu.</w:t>
      </w:r>
    </w:p>
    <w:p w14:paraId="11EB884F"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ofertowy</w:t>
      </w:r>
    </w:p>
    <w:p w14:paraId="13D909C8"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w:t>
      </w:r>
    </w:p>
    <w:p w14:paraId="0858F149"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nadawczej przesyłek rejestrowanych</w:t>
      </w:r>
    </w:p>
    <w:p w14:paraId="572D36C3"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Strefy wysyłania przesyłek</w:t>
      </w:r>
    </w:p>
    <w:p w14:paraId="7C9ACE59"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59EB21AB"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2C778858"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00B66F0A"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ZAMAWIAJĄCY           </w:t>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t>WYKONAWCA</w:t>
      </w:r>
    </w:p>
    <w:p w14:paraId="71CE88A7" w14:textId="77777777" w:rsidR="00CA7014" w:rsidRPr="00CA7014" w:rsidRDefault="00CA7014" w:rsidP="00CA7014">
      <w:pPr>
        <w:spacing w:line="320" w:lineRule="atLeast"/>
        <w:jc w:val="center"/>
        <w:rPr>
          <w:rFonts w:ascii="Calibri" w:hAnsi="Calibri" w:cs="Calibri"/>
          <w:b/>
          <w:bCs/>
          <w:sz w:val="20"/>
          <w:szCs w:val="20"/>
        </w:rPr>
      </w:pPr>
    </w:p>
    <w:p w14:paraId="1B5D6D73" w14:textId="77777777" w:rsidR="00CA7014" w:rsidRPr="00CA7014" w:rsidRDefault="00CA7014" w:rsidP="00CA7014">
      <w:pPr>
        <w:spacing w:line="320" w:lineRule="atLeast"/>
        <w:jc w:val="center"/>
        <w:rPr>
          <w:rFonts w:ascii="Calibri" w:hAnsi="Calibri" w:cs="Calibri"/>
          <w:b/>
          <w:bCs/>
          <w:sz w:val="20"/>
          <w:szCs w:val="20"/>
        </w:rPr>
      </w:pPr>
    </w:p>
    <w:p w14:paraId="6A3CA0AD" w14:textId="77777777" w:rsidR="00CA7014" w:rsidRPr="00CA7014" w:rsidRDefault="00CA7014" w:rsidP="00CA7014">
      <w:pPr>
        <w:spacing w:line="320" w:lineRule="atLeast"/>
        <w:jc w:val="center"/>
        <w:rPr>
          <w:rFonts w:ascii="Calibri" w:hAnsi="Calibri" w:cs="Calibri"/>
          <w:b/>
          <w:bCs/>
          <w:sz w:val="20"/>
          <w:szCs w:val="20"/>
        </w:rPr>
      </w:pPr>
    </w:p>
    <w:p w14:paraId="32ED0D20" w14:textId="77777777" w:rsidR="00CA7014" w:rsidRPr="00CA7014" w:rsidRDefault="00CA7014" w:rsidP="00CA7014">
      <w:pPr>
        <w:spacing w:line="320" w:lineRule="atLeast"/>
        <w:jc w:val="center"/>
        <w:rPr>
          <w:rFonts w:ascii="Calibri" w:hAnsi="Calibri" w:cs="Calibri"/>
          <w:b/>
          <w:bCs/>
          <w:sz w:val="20"/>
          <w:szCs w:val="20"/>
        </w:rPr>
      </w:pPr>
    </w:p>
    <w:p w14:paraId="4B1D5D44" w14:textId="77777777" w:rsidR="00CA7014" w:rsidRPr="00CA7014" w:rsidRDefault="00CA7014" w:rsidP="00CA7014">
      <w:pPr>
        <w:spacing w:line="320" w:lineRule="atLeast"/>
        <w:jc w:val="center"/>
        <w:rPr>
          <w:rFonts w:ascii="Calibri" w:hAnsi="Calibri" w:cs="Calibri"/>
          <w:b/>
          <w:bCs/>
          <w:sz w:val="20"/>
          <w:szCs w:val="20"/>
        </w:rPr>
      </w:pPr>
    </w:p>
    <w:p w14:paraId="408FCEF9" w14:textId="77777777" w:rsidR="00CA7014" w:rsidRPr="00CA7014" w:rsidRDefault="00CA7014" w:rsidP="00CA7014">
      <w:pPr>
        <w:spacing w:line="320" w:lineRule="atLeast"/>
        <w:jc w:val="center"/>
        <w:rPr>
          <w:rFonts w:ascii="Calibri" w:hAnsi="Calibri" w:cs="Calibri"/>
          <w:b/>
          <w:bCs/>
          <w:sz w:val="20"/>
          <w:szCs w:val="20"/>
        </w:rPr>
      </w:pPr>
    </w:p>
    <w:p w14:paraId="6803F50E" w14:textId="77777777" w:rsidR="00CA7014" w:rsidRPr="00CA7014" w:rsidRDefault="00CA7014" w:rsidP="00CA7014">
      <w:pPr>
        <w:spacing w:line="320" w:lineRule="atLeast"/>
        <w:rPr>
          <w:rFonts w:ascii="Calibri" w:hAnsi="Calibri" w:cs="Calibri"/>
          <w:b/>
          <w:bCs/>
          <w:sz w:val="20"/>
          <w:szCs w:val="20"/>
        </w:rPr>
      </w:pPr>
      <w:r w:rsidRPr="00CA7014">
        <w:rPr>
          <w:rFonts w:ascii="Calibri" w:hAnsi="Calibri" w:cs="Calibri"/>
          <w:b/>
          <w:bCs/>
          <w:sz w:val="20"/>
          <w:szCs w:val="20"/>
        </w:rPr>
        <w:br w:type="page"/>
      </w:r>
    </w:p>
    <w:p w14:paraId="7ADD08AD"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1 do umowy nr ……………/2024/ORPEG z dnia ………………… 2024 r.</w:t>
      </w:r>
    </w:p>
    <w:p w14:paraId="0CA2D8F3"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Opis przedmiotu zamówienia</w:t>
      </w:r>
    </w:p>
    <w:p w14:paraId="5E699EBE" w14:textId="77777777" w:rsidR="00CA7014" w:rsidRPr="00CA7014" w:rsidRDefault="00CA7014" w:rsidP="00F35C23">
      <w:pPr>
        <w:numPr>
          <w:ilvl w:val="0"/>
          <w:numId w:val="214"/>
        </w:numPr>
        <w:spacing w:line="320" w:lineRule="atLeast"/>
        <w:ind w:left="709" w:hanging="425"/>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Przedmiotem zamówienia jest świadczenie usług obejmujących: przyjmowanie, przemieszczanie, doręczanie przesyłek pocztowych i kurierskich oraz paczek pocztowych oraz zwrot przesyłek oraz paczek pocztowych niedoręczonych adresatowi na rzecz Ośrodka Rozwoju Polskiej Edukacji za Granicą, a także świadczenie  usługi polegającej na odbiorze z siedziby wskazanej przez nadawcę albo przyjęciu w placówkach Wykonawcy, a następnie  przemieszczeniu i doręczeniu adresatowi za granicą, przesyłek  zawierających dokumenty lub towary (dalej: kurier zagraniczny).  Dodatkowo </w:t>
      </w:r>
      <w:r w:rsidRPr="00CA7014">
        <w:rPr>
          <w:rFonts w:ascii="Calibri" w:eastAsia="Calibri" w:hAnsi="Calibri" w:cs="Calibri"/>
          <w:b/>
          <w:bCs/>
          <w:sz w:val="20"/>
          <w:szCs w:val="20"/>
          <w:lang w:eastAsia="en-US"/>
        </w:rPr>
        <w:t>WYKONAWCA</w:t>
      </w:r>
      <w:r w:rsidRPr="00CA7014">
        <w:rPr>
          <w:rFonts w:ascii="Calibri" w:eastAsia="Calibri" w:hAnsi="Calibri" w:cs="Calibri"/>
          <w:bCs/>
          <w:sz w:val="20"/>
          <w:szCs w:val="20"/>
          <w:lang w:eastAsia="en-US"/>
        </w:rPr>
        <w:t xml:space="preserve"> zapewni </w:t>
      </w:r>
      <w:r w:rsidRPr="00CA7014">
        <w:rPr>
          <w:rFonts w:ascii="Calibri" w:eastAsia="Calibri" w:hAnsi="Calibri" w:cs="Calibri"/>
          <w:b/>
          <w:bCs/>
          <w:sz w:val="20"/>
          <w:szCs w:val="20"/>
          <w:lang w:eastAsia="en-US"/>
        </w:rPr>
        <w:t>ZAMAWIAJĄCEMU</w:t>
      </w:r>
      <w:r w:rsidRPr="00CA7014">
        <w:rPr>
          <w:rFonts w:ascii="Calibri" w:eastAsia="Calibri" w:hAnsi="Calibri" w:cs="Calibri"/>
          <w:bCs/>
          <w:sz w:val="20"/>
          <w:szCs w:val="20"/>
          <w:lang w:eastAsia="en-US"/>
        </w:rPr>
        <w:t xml:space="preserve"> możliwość ubezpieczenia przesyłki kurierskiej krajowej lub zagranicznej oraz paczek pocztowych. Określenia użyte przez Zamawiającego mają na celu opisanie usługi, której spełnienia Zamawiający oczekuje. Zamawiający użytymi określeniami nie ma zamiaru ograniczać dostępu Wykonawcom.</w:t>
      </w:r>
    </w:p>
    <w:p w14:paraId="14FBCF45" w14:textId="77777777" w:rsidR="00CA7014" w:rsidRPr="00CA7014" w:rsidRDefault="00CA7014" w:rsidP="00F35C23">
      <w:pPr>
        <w:numPr>
          <w:ilvl w:val="0"/>
          <w:numId w:val="215"/>
        </w:numPr>
        <w:spacing w:line="320" w:lineRule="atLeast"/>
        <w:ind w:hanging="436"/>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Usługi będące  przedmiotem  zamówienia  będą świadczone  zgodnie  z przepisami powszechnie obowiązującego prawa, a w szczególności ustawy z dnia 23  listopada  2012 Prawo Pocztowe aktów wykonawczych wydanych na jej podstawie, innymi właściwymi  przepisami   prawnymi   oraz  Regulaminu     świadczenie   usług   kurierskich  Wykonawcy.</w:t>
      </w:r>
    </w:p>
    <w:p w14:paraId="1B4B414B" w14:textId="77777777" w:rsidR="00CA7014" w:rsidRPr="00CA7014" w:rsidRDefault="00CA7014" w:rsidP="00F35C23">
      <w:pPr>
        <w:numPr>
          <w:ilvl w:val="0"/>
          <w:numId w:val="215"/>
        </w:numPr>
        <w:spacing w:line="320" w:lineRule="atLeast"/>
        <w:ind w:hanging="436"/>
        <w:contextualSpacing/>
        <w:jc w:val="both"/>
        <w:rPr>
          <w:rFonts w:ascii="Calibri" w:hAnsi="Calibri" w:cs="Calibri"/>
          <w:b/>
          <w:bCs/>
          <w:sz w:val="20"/>
          <w:szCs w:val="20"/>
        </w:rPr>
      </w:pPr>
      <w:r w:rsidRPr="00CA7014">
        <w:rPr>
          <w:rFonts w:ascii="Calibri" w:eastAsia="Calibri" w:hAnsi="Calibri" w:cs="Calibri"/>
          <w:b/>
          <w:bCs/>
          <w:sz w:val="20"/>
          <w:szCs w:val="20"/>
          <w:lang w:eastAsia="en-US"/>
        </w:rPr>
        <w:t>Punkty</w:t>
      </w:r>
      <w:r w:rsidRPr="00CA7014">
        <w:rPr>
          <w:rFonts w:ascii="Calibri" w:hAnsi="Calibri" w:cs="Calibri"/>
          <w:b/>
          <w:bCs/>
          <w:sz w:val="20"/>
          <w:szCs w:val="20"/>
        </w:rPr>
        <w:t xml:space="preserve"> nadawania/odbioru przesyłek.</w:t>
      </w:r>
    </w:p>
    <w:p w14:paraId="311488B4" w14:textId="77777777" w:rsidR="00CA7014" w:rsidRPr="00CA7014" w:rsidRDefault="00CA7014" w:rsidP="00F35C23">
      <w:pPr>
        <w:numPr>
          <w:ilvl w:val="0"/>
          <w:numId w:val="216"/>
        </w:numPr>
        <w:spacing w:line="320" w:lineRule="atLeast"/>
        <w:jc w:val="both"/>
        <w:rPr>
          <w:rFonts w:ascii="Calibri" w:hAnsi="Calibri" w:cs="Calibri"/>
          <w:sz w:val="20"/>
          <w:szCs w:val="20"/>
        </w:rPr>
      </w:pPr>
      <w:r w:rsidRPr="00CA7014">
        <w:rPr>
          <w:rFonts w:ascii="Calibri" w:hAnsi="Calibri" w:cs="Calibri"/>
          <w:sz w:val="20"/>
          <w:szCs w:val="20"/>
        </w:rPr>
        <w:t xml:space="preserve">Godziny dostępności w dni robocze (od poniedziałku do piątku), co najmniej 8 h lub więcej. </w:t>
      </w:r>
      <w:r w:rsidRPr="00CA7014">
        <w:rPr>
          <w:rFonts w:ascii="Calibri" w:hAnsi="Calibri" w:cs="Calibri"/>
          <w:sz w:val="20"/>
          <w:szCs w:val="20"/>
        </w:rPr>
        <w:br/>
        <w:t>1 sobota w miesiącu co najmniej 4 h wg potrzeb Zamawiającego, po wcześniejszym uzgodnieniu z Wykonawcą</w:t>
      </w:r>
      <w:r w:rsidRPr="00CA7014">
        <w:rPr>
          <w:rFonts w:ascii="Calibri" w:hAnsi="Calibri" w:cs="Calibri"/>
          <w:bCs/>
          <w:sz w:val="20"/>
          <w:szCs w:val="20"/>
        </w:rPr>
        <w:t>.</w:t>
      </w:r>
    </w:p>
    <w:p w14:paraId="7BCD2C8A"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Godziny dostępności punktu w dni robocze (od poniedziałku do piątku), co najmniej w godz. 9:00-17:00. </w:t>
      </w:r>
    </w:p>
    <w:p w14:paraId="0932B175"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Godziny dostępności punktu w dni wolne (1 sobota w miesiącu) co najmniej w godz. 9:00-13:00 po wcześniejszym uzgodnieniu.</w:t>
      </w:r>
    </w:p>
    <w:p w14:paraId="78CE8AC6"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Pomieszczenie punktu nadawania/odbioru powinno być dostosowane do przechowywania papieru i materiałów zawierających papier lub włókna nasiąkliwe, w szczególności w odniesieniu do parametrów takich jak wilgotność powietrza, temperatura (wysokość i stałość).</w:t>
      </w:r>
    </w:p>
    <w:p w14:paraId="26AED3C1"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bCs/>
          <w:sz w:val="20"/>
          <w:szCs w:val="20"/>
        </w:rPr>
        <w:t>Wykonawca udostępni Zamawiającemu:</w:t>
      </w:r>
    </w:p>
    <w:p w14:paraId="1BFE567A" w14:textId="77777777" w:rsidR="00CA7014" w:rsidRPr="00CA7014" w:rsidRDefault="00CA7014" w:rsidP="00F35C23">
      <w:pPr>
        <w:numPr>
          <w:ilvl w:val="2"/>
          <w:numId w:val="216"/>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 nadania/odbioru przesyłek hurtowych w granicach m. stołecznego Warszawy. Wykonawca zapewni odbiór przesyłek spakowanych na paletach lub w ilościach powyżej 10 szt. w punkcie wyposażonym w rampę magazynową, obsługę z wyposażeniem technicznym umożliwiający wyładunek/załadunek przesyłek, rejestrację i potwierdzanie przyjętych/wydanych przesyłek (zwrotów). </w:t>
      </w:r>
    </w:p>
    <w:p w14:paraId="0748451D" w14:textId="77777777" w:rsidR="00CA7014" w:rsidRPr="00CA7014" w:rsidRDefault="00CA7014" w:rsidP="00F35C23">
      <w:pPr>
        <w:numPr>
          <w:ilvl w:val="2"/>
          <w:numId w:val="216"/>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Punkty nadania/odbioru przesyłek w granicach m. stołecznego Warszawy. Wykonawca zapewni odbiór przesyłek w tym przesyłek o wadze jednostkowej powyżej 20 kg i przesyłek gabarytowych (niewymiarowych, maksymalna długość najdłuższego boku nie przekracza 150 cm.) w punkcie wyposażonym w stanowisko do obsługi przesyłek z szybkim rozładunkiem/załadunkiem i wyposażeniem technicznym umożliwiającym, rejestrację i potwierdzanie przyjętych/wydanych przesyłek (zwrotów). </w:t>
      </w:r>
      <w:r w:rsidRPr="00CA7014">
        <w:rPr>
          <w:rFonts w:ascii="Calibri" w:hAnsi="Calibri" w:cs="Calibri"/>
          <w:sz w:val="20"/>
          <w:szCs w:val="20"/>
        </w:rPr>
        <w:t xml:space="preserve">Zamawiający przewiduje, co najmniej 2 </w:t>
      </w:r>
      <w:r w:rsidRPr="00CA7014">
        <w:rPr>
          <w:rFonts w:ascii="Calibri" w:hAnsi="Calibri" w:cs="Calibri"/>
          <w:bCs/>
          <w:sz w:val="20"/>
          <w:szCs w:val="20"/>
        </w:rPr>
        <w:t xml:space="preserve">punkty nadawania/odbioru przesyłek powyżej 10 kg w Warszawie. (Dzielnicy Wola, Mokotów) Przesyłki nadane przez Wykonawcę i zwrócone, Wykonawca nieodpłatnie dostarczy do magazynu Zamawiającego zlokalizowanego na terenie m. stołecznego Warszawy. </w:t>
      </w:r>
    </w:p>
    <w:p w14:paraId="7A902540" w14:textId="77777777" w:rsidR="00CA7014" w:rsidRPr="00CA7014" w:rsidRDefault="00CA7014" w:rsidP="00F35C23">
      <w:pPr>
        <w:numPr>
          <w:ilvl w:val="0"/>
          <w:numId w:val="216"/>
        </w:numPr>
        <w:spacing w:line="320" w:lineRule="atLeast"/>
        <w:jc w:val="both"/>
        <w:rPr>
          <w:rFonts w:ascii="Calibri" w:hAnsi="Calibri" w:cs="Calibri"/>
          <w:bCs/>
          <w:sz w:val="20"/>
          <w:szCs w:val="20"/>
        </w:rPr>
      </w:pPr>
      <w:r w:rsidRPr="00CA7014">
        <w:rPr>
          <w:rFonts w:ascii="Calibri" w:hAnsi="Calibri" w:cs="Calibri"/>
          <w:sz w:val="20"/>
          <w:szCs w:val="20"/>
        </w:rPr>
        <w:t>Przyjmowanie</w:t>
      </w:r>
      <w:r w:rsidRPr="00CA7014">
        <w:rPr>
          <w:rFonts w:ascii="Calibri" w:hAnsi="Calibri" w:cs="Calibri"/>
          <w:bCs/>
          <w:sz w:val="20"/>
          <w:szCs w:val="20"/>
        </w:rPr>
        <w:t xml:space="preserve"> przesyłek.</w:t>
      </w:r>
    </w:p>
    <w:p w14:paraId="06F1FF8A"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wydaje dostawcy potwierdzenie nadania/wydania przesyłek zawierający indywidualne oznaczenie każdej sztuki.</w:t>
      </w:r>
    </w:p>
    <w:p w14:paraId="0CE50B35"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lastRenderedPageBreak/>
        <w:t>Wykonawca dysponuje narzędziem do generowania i drukowania etykiet adresowych. Zamawiający generuje i drukuje etykiety adresowe na materiale umożliwiającym umieszczenie na przesyłce z miejscem na dodatkowe adnotacje dla dostawcy końcowego.</w:t>
      </w:r>
    </w:p>
    <w:p w14:paraId="49EB9AF6"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dysponuje narzędziem do generowania i drukowania etykiet adresowych przy użyciu co najmniej alfabetów: łacińskiego, łacińskiego z co najmniej wszystkimi znakami dodatkowymi występującymi na terenie krajów Europy, cyrylicy, cyrylicy z co najmniej wszystkimi znakami dodatkowymi występującymi na terenie krajów Europy i Azji.</w:t>
      </w:r>
    </w:p>
    <w:p w14:paraId="6EA4BDBC"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w:t>
      </w:r>
      <w:r w:rsidRPr="00CA7014">
        <w:rPr>
          <w:rFonts w:ascii="Calibri" w:hAnsi="Calibri" w:cs="Calibri"/>
          <w:sz w:val="20"/>
          <w:szCs w:val="20"/>
        </w:rPr>
        <w:t xml:space="preserve"> dysponuje narzędziem do generowania i drukowania etykiet „adresowych dwujęzycznych”. Wykonawca dysponuje narzędziem do generowania z opcją drukowania etykiet adresowych, które udostępni nieodpłatnie Zamawiającemu na cały okres obowiązywania umowy.</w:t>
      </w:r>
    </w:p>
    <w:p w14:paraId="410FC47E"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Wykonawca prowadzi pełną ewidencję zwrotów przyjętych w punkcie nadania / odbioru, wewnętrznego obrotu przesyłek oraz zestawień dla Zamawiającego (listy adresowe z identyfikatorem przesyłki). Posiada możliwość generowania zestawień dokumentów dla Zamawiającego.</w:t>
      </w:r>
    </w:p>
    <w:p w14:paraId="14F1DE88" w14:textId="77777777" w:rsidR="00CA7014" w:rsidRPr="00CA7014" w:rsidRDefault="00CA7014" w:rsidP="00F35C23">
      <w:pPr>
        <w:numPr>
          <w:ilvl w:val="1"/>
          <w:numId w:val="216"/>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Wykonawca prowadzi ewidencję przesyłek umożliwiającą kontrolę stanów i statusów przesyłek. </w:t>
      </w:r>
    </w:p>
    <w:p w14:paraId="1DF2C932" w14:textId="77777777" w:rsidR="00CA7014" w:rsidRPr="00CA7014" w:rsidRDefault="00CA7014" w:rsidP="00F35C23">
      <w:pPr>
        <w:numPr>
          <w:ilvl w:val="0"/>
          <w:numId w:val="215"/>
        </w:numPr>
        <w:spacing w:line="320" w:lineRule="atLeast"/>
        <w:ind w:hanging="436"/>
        <w:contextualSpacing/>
        <w:jc w:val="both"/>
        <w:rPr>
          <w:rFonts w:ascii="Calibri" w:hAnsi="Calibri" w:cs="Calibri"/>
          <w:b/>
          <w:sz w:val="20"/>
          <w:szCs w:val="20"/>
        </w:rPr>
      </w:pPr>
      <w:bookmarkStart w:id="145" w:name="_Hlk88721112"/>
      <w:r w:rsidRPr="00CA7014">
        <w:rPr>
          <w:rFonts w:ascii="Calibri" w:eastAsia="Calibri" w:hAnsi="Calibri" w:cs="Calibri"/>
          <w:b/>
          <w:bCs/>
          <w:sz w:val="20"/>
          <w:szCs w:val="20"/>
          <w:lang w:eastAsia="en-US"/>
        </w:rPr>
        <w:t>Rodzaje</w:t>
      </w:r>
      <w:r w:rsidRPr="00CA7014">
        <w:rPr>
          <w:rFonts w:ascii="Calibri" w:hAnsi="Calibri" w:cs="Calibri"/>
          <w:b/>
          <w:bCs/>
          <w:sz w:val="20"/>
          <w:szCs w:val="20"/>
        </w:rPr>
        <w:t xml:space="preserve"> przesyłek:</w:t>
      </w:r>
    </w:p>
    <w:bookmarkEnd w:id="145"/>
    <w:p w14:paraId="061D4913" w14:textId="77777777" w:rsidR="00CA7014" w:rsidRPr="00CA7014" w:rsidRDefault="00CA7014" w:rsidP="00F35C23">
      <w:pPr>
        <w:numPr>
          <w:ilvl w:val="0"/>
          <w:numId w:val="216"/>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 xml:space="preserve">Wymiary </w:t>
      </w:r>
      <w:r w:rsidRPr="00CA7014">
        <w:rPr>
          <w:rFonts w:ascii="Calibri" w:hAnsi="Calibri" w:cs="Calibri"/>
          <w:b/>
          <w:bCs/>
          <w:sz w:val="20"/>
          <w:szCs w:val="20"/>
        </w:rPr>
        <w:t xml:space="preserve">przesyłki o maksymalnej masie do </w:t>
      </w:r>
      <w:r w:rsidRPr="00CA7014">
        <w:rPr>
          <w:rFonts w:ascii="Calibri" w:hAnsi="Calibri" w:cs="Calibri"/>
          <w:sz w:val="20"/>
          <w:szCs w:val="20"/>
        </w:rPr>
        <w:t>20 kg</w:t>
      </w:r>
    </w:p>
    <w:p w14:paraId="2C892370" w14:textId="77777777" w:rsidR="00CA7014" w:rsidRPr="00CA7014" w:rsidRDefault="00CA7014" w:rsidP="00F35C23">
      <w:pPr>
        <w:numPr>
          <w:ilvl w:val="1"/>
          <w:numId w:val="216"/>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Długość  najdłuższego boku dla przesyłek standardowych  nie przekroczy 150 cm.</w:t>
      </w:r>
    </w:p>
    <w:p w14:paraId="242148BF" w14:textId="77777777" w:rsidR="00CA7014" w:rsidRPr="00CA7014" w:rsidRDefault="00CA7014" w:rsidP="00F35C23">
      <w:pPr>
        <w:numPr>
          <w:ilvl w:val="1"/>
          <w:numId w:val="216"/>
        </w:numPr>
        <w:tabs>
          <w:tab w:val="left" w:pos="1134"/>
        </w:tabs>
        <w:spacing w:line="320" w:lineRule="atLeast"/>
        <w:ind w:left="1134"/>
        <w:contextualSpacing/>
        <w:jc w:val="both"/>
        <w:rPr>
          <w:rFonts w:ascii="Calibri" w:hAnsi="Calibri" w:cs="Calibri"/>
          <w:sz w:val="20"/>
          <w:szCs w:val="20"/>
        </w:rPr>
      </w:pPr>
      <w:bookmarkStart w:id="146" w:name="_Hlk88721139"/>
      <w:r w:rsidRPr="00CA7014">
        <w:rPr>
          <w:rFonts w:ascii="Calibri" w:hAnsi="Calibri" w:cs="Calibri"/>
          <w:sz w:val="20"/>
          <w:szCs w:val="20"/>
        </w:rPr>
        <w:t xml:space="preserve">Wymiary </w:t>
      </w:r>
      <w:r w:rsidRPr="00CA7014">
        <w:rPr>
          <w:rFonts w:ascii="Calibri" w:hAnsi="Calibri" w:cs="Calibri"/>
          <w:b/>
          <w:bCs/>
          <w:sz w:val="20"/>
          <w:szCs w:val="20"/>
        </w:rPr>
        <w:t xml:space="preserve">przesyłki w „worku zbiorczym” typu M o maksymalnej masie do </w:t>
      </w:r>
      <w:r w:rsidRPr="00CA7014">
        <w:rPr>
          <w:rFonts w:ascii="Calibri" w:hAnsi="Calibri" w:cs="Calibri"/>
          <w:sz w:val="20"/>
          <w:szCs w:val="20"/>
        </w:rPr>
        <w:t>30  kg</w:t>
      </w:r>
      <w:bookmarkEnd w:id="146"/>
    </w:p>
    <w:p w14:paraId="2BF07EAF" w14:textId="77777777" w:rsidR="00CA7014" w:rsidRPr="00CA7014" w:rsidRDefault="00CA7014" w:rsidP="00F35C23">
      <w:pPr>
        <w:numPr>
          <w:ilvl w:val="3"/>
          <w:numId w:val="216"/>
        </w:numPr>
        <w:spacing w:line="320" w:lineRule="atLeast"/>
        <w:ind w:firstLine="54"/>
        <w:contextualSpacing/>
        <w:jc w:val="both"/>
        <w:rPr>
          <w:rFonts w:ascii="Calibri" w:hAnsi="Calibri" w:cs="Calibri"/>
          <w:sz w:val="20"/>
          <w:szCs w:val="20"/>
        </w:rPr>
      </w:pPr>
      <w:r w:rsidRPr="00CA7014">
        <w:rPr>
          <w:rFonts w:ascii="Calibri" w:hAnsi="Calibri" w:cs="Calibri"/>
          <w:sz w:val="20"/>
          <w:szCs w:val="20"/>
        </w:rPr>
        <w:t>W worku M każda przesyłka posiada nalepkę adresową. Worek typu M posiada chorągiewkę  adresową zawierająca wszystkie informacje o adresacie. Chorągiewka o wymiarach nie mniejszych niż 90×140 mm z tolerancją 2 mm, powinna być sztywna i umożliwiać przywiązanie jej do worka. Na chorągiewce adresowej worka M zaznacza się uiszczenie całej   opłaty za worek.</w:t>
      </w:r>
    </w:p>
    <w:p w14:paraId="4438DB5D" w14:textId="77777777" w:rsidR="00CA7014" w:rsidRPr="00CA7014" w:rsidRDefault="00CA7014" w:rsidP="00F35C23">
      <w:pPr>
        <w:numPr>
          <w:ilvl w:val="1"/>
          <w:numId w:val="216"/>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Masa</w:t>
      </w:r>
      <w:r w:rsidRPr="00CA7014">
        <w:rPr>
          <w:rFonts w:ascii="Calibri" w:hAnsi="Calibri" w:cs="Calibri"/>
          <w:bCs/>
          <w:sz w:val="20"/>
          <w:szCs w:val="20"/>
        </w:rPr>
        <w:t>:</w:t>
      </w:r>
    </w:p>
    <w:p w14:paraId="544445D1"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Do 30 kg, z wyjątkiem: Azerbejdżanu, Kazachstanu, Kirgistanu, Korei Północnej (Koreańska Republika Ludowo- Demokratyczna), Szwajcarii, Uzbekistanu i Wielkiej Brytanii oraz Irlandii Płn. gdzie maksymalna masa wynosi 20 kg.</w:t>
      </w:r>
    </w:p>
    <w:p w14:paraId="5A374442"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paczki pocztowe w tym przesyłki gabarytowe o wadze do 20 kg, </w:t>
      </w:r>
    </w:p>
    <w:p w14:paraId="15426FF2"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14:paraId="30CD53D5"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 paczki rejestrowane, będące paczkami najszybszej kategorii,</w:t>
      </w:r>
    </w:p>
    <w:p w14:paraId="5015DFB4"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7233E79C"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4C49491A"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zwykłe doręczone za potwierdzeniem odbioru,</w:t>
      </w:r>
    </w:p>
    <w:p w14:paraId="328646FC"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14:paraId="645DF189"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14:paraId="0307F342"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lastRenderedPageBreak/>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630BE053" w14:textId="77777777" w:rsidR="00CA7014" w:rsidRPr="00CA7014" w:rsidRDefault="00CA7014" w:rsidP="00F35C23">
      <w:pPr>
        <w:widowControl w:val="0"/>
        <w:numPr>
          <w:ilvl w:val="3"/>
          <w:numId w:val="217"/>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59A9B695"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bookmarkStart w:id="147" w:name="_Hlk127434664"/>
      <w:r w:rsidRPr="00CA7014">
        <w:rPr>
          <w:rFonts w:ascii="Calibri" w:hAnsi="Calibri" w:cs="Calibri"/>
          <w:bCs/>
          <w:sz w:val="20"/>
          <w:szCs w:val="20"/>
        </w:rPr>
        <w:t>paczki i przesyłki kurierskie, w tym kurier zagraniczny, w tym przesyłki gabarytowe o wadze do 20 kg,</w:t>
      </w:r>
    </w:p>
    <w:p w14:paraId="5ECE4838" w14:textId="77777777" w:rsidR="00CA7014" w:rsidRPr="00CA7014" w:rsidRDefault="00CA7014" w:rsidP="00CA7014">
      <w:pPr>
        <w:autoSpaceDN w:val="0"/>
        <w:adjustRightInd w:val="0"/>
        <w:spacing w:line="320" w:lineRule="atLeast"/>
        <w:ind w:left="709"/>
        <w:jc w:val="both"/>
        <w:rPr>
          <w:rFonts w:ascii="Calibri" w:hAnsi="Calibri" w:cs="Calibri"/>
          <w:sz w:val="20"/>
          <w:szCs w:val="20"/>
        </w:rPr>
      </w:pPr>
      <w:r w:rsidRPr="00CA7014">
        <w:rPr>
          <w:rFonts w:ascii="Calibri" w:hAnsi="Calibri" w:cs="Calibri"/>
          <w:sz w:val="20"/>
          <w:szCs w:val="20"/>
        </w:rPr>
        <w:t>Maksymalne wymiary przesyłek krajowych kurierskich:</w:t>
      </w:r>
    </w:p>
    <w:p w14:paraId="2AB5813C"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S – 9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102B9C10"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M – 20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740ECD4D"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L – 42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76E70BB7"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XL – 60 x 60 x 70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18B9585B" w14:textId="77777777" w:rsidR="00CA7014" w:rsidRPr="00CA7014" w:rsidRDefault="00CA7014" w:rsidP="00CA7014">
      <w:pPr>
        <w:spacing w:line="320" w:lineRule="atLeast"/>
        <w:ind w:left="1418"/>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14:paraId="197F4BB1" w14:textId="77777777" w:rsidR="00CA7014" w:rsidRPr="00CA7014" w:rsidRDefault="00CA7014" w:rsidP="00CA7014">
      <w:pPr>
        <w:spacing w:line="320" w:lineRule="atLeast"/>
        <w:ind w:left="709"/>
        <w:contextualSpacing/>
        <w:jc w:val="both"/>
        <w:rPr>
          <w:rFonts w:ascii="Calibri" w:hAnsi="Calibri" w:cs="Calibri"/>
          <w:sz w:val="20"/>
          <w:szCs w:val="20"/>
        </w:rPr>
      </w:pPr>
      <w:proofErr w:type="spellStart"/>
      <w:r w:rsidRPr="00CA7014">
        <w:rPr>
          <w:rFonts w:ascii="Calibri" w:hAnsi="Calibri" w:cs="Calibri"/>
          <w:sz w:val="20"/>
          <w:szCs w:val="20"/>
        </w:rPr>
        <w:t>11.B</w:t>
      </w:r>
      <w:proofErr w:type="spellEnd"/>
      <w:r w:rsidRPr="00CA7014">
        <w:rPr>
          <w:rFonts w:ascii="Calibri" w:hAnsi="Calibri" w:cs="Calibri"/>
          <w:sz w:val="20"/>
          <w:szCs w:val="20"/>
        </w:rPr>
        <w:t xml:space="preserve"> Przesyłki kurierskie w serwisie miejskim realizowane  w następujących strefach doręczeń od punktu nadania do punktu doręczenia:</w:t>
      </w:r>
    </w:p>
    <w:p w14:paraId="4387745B" w14:textId="77777777" w:rsidR="00CA7014" w:rsidRPr="00CA7014" w:rsidRDefault="00CA7014" w:rsidP="00F35C23">
      <w:pPr>
        <w:numPr>
          <w:ilvl w:val="0"/>
          <w:numId w:val="218"/>
        </w:numPr>
        <w:spacing w:line="320" w:lineRule="atLeast"/>
        <w:ind w:left="1778"/>
        <w:contextualSpacing/>
        <w:jc w:val="both"/>
        <w:rPr>
          <w:rFonts w:ascii="Calibri" w:hAnsi="Calibri" w:cs="Calibri"/>
          <w:sz w:val="20"/>
          <w:szCs w:val="20"/>
        </w:rPr>
      </w:pPr>
      <w:r w:rsidRPr="00CA7014">
        <w:rPr>
          <w:rFonts w:ascii="Calibri" w:hAnsi="Calibri" w:cs="Calibri"/>
          <w:sz w:val="20"/>
          <w:szCs w:val="20"/>
        </w:rPr>
        <w:t>do 10 km,</w:t>
      </w:r>
    </w:p>
    <w:p w14:paraId="3E87A398" w14:textId="77777777" w:rsidR="00CA7014" w:rsidRPr="00CA7014" w:rsidRDefault="00CA7014" w:rsidP="00F35C23">
      <w:pPr>
        <w:numPr>
          <w:ilvl w:val="0"/>
          <w:numId w:val="218"/>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10 km do 20 km,</w:t>
      </w:r>
    </w:p>
    <w:p w14:paraId="749BE491" w14:textId="77777777" w:rsidR="00CA7014" w:rsidRPr="00CA7014" w:rsidRDefault="00CA7014" w:rsidP="00F35C23">
      <w:pPr>
        <w:numPr>
          <w:ilvl w:val="0"/>
          <w:numId w:val="218"/>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20 m do 30 km,</w:t>
      </w:r>
    </w:p>
    <w:p w14:paraId="1B9C9387" w14:textId="77777777" w:rsidR="00CA7014" w:rsidRPr="00CA7014" w:rsidRDefault="00CA7014" w:rsidP="00F35C23">
      <w:pPr>
        <w:numPr>
          <w:ilvl w:val="0"/>
          <w:numId w:val="218"/>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30 km do 40 km.</w:t>
      </w:r>
    </w:p>
    <w:bookmarkEnd w:id="147"/>
    <w:p w14:paraId="60D45777"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pozostałe przesyłki powyżej 20 kg. Worek specjalny M lub przesyłka o wadze do 30 kg.</w:t>
      </w:r>
    </w:p>
    <w:p w14:paraId="4D2C5DA0"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 paczki rejestrowane niebędące paczkami najszybszej kategorii,</w:t>
      </w:r>
    </w:p>
    <w:p w14:paraId="3A10A475"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 paczki rejestrowane, będące paczkami najszybszej kategorii,</w:t>
      </w:r>
    </w:p>
    <w:p w14:paraId="2B81F479"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338C82E0"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308598B4"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zwykłe doręczone za  potwierdzeniem odbioru,</w:t>
      </w:r>
    </w:p>
    <w:p w14:paraId="103FF641"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w:t>
      </w:r>
    </w:p>
    <w:p w14:paraId="00D6CC52"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z zadeklarowana wartością – paczki rejestrowane  zwykłe doręczone za potwierdzeniem odbioru, z zadeklarowana wartością,</w:t>
      </w:r>
    </w:p>
    <w:p w14:paraId="4B691BD0"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1A5CD2FB"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7616B302" w14:textId="77777777" w:rsidR="00CA7014" w:rsidRPr="00CA7014" w:rsidRDefault="00CA7014" w:rsidP="00F35C23">
      <w:pPr>
        <w:numPr>
          <w:ilvl w:val="0"/>
          <w:numId w:val="215"/>
        </w:numPr>
        <w:spacing w:line="320" w:lineRule="atLeast"/>
        <w:ind w:hanging="436"/>
        <w:contextualSpacing/>
        <w:jc w:val="both"/>
        <w:rPr>
          <w:rFonts w:ascii="Calibri" w:hAnsi="Calibri" w:cs="Calibri"/>
          <w:b/>
          <w:sz w:val="20"/>
          <w:szCs w:val="20"/>
        </w:rPr>
      </w:pPr>
      <w:r w:rsidRPr="00CA7014">
        <w:rPr>
          <w:rFonts w:ascii="Calibri" w:eastAsia="Calibri" w:hAnsi="Calibri" w:cs="Calibri"/>
          <w:b/>
          <w:bCs/>
          <w:sz w:val="20"/>
          <w:szCs w:val="20"/>
          <w:lang w:eastAsia="en-US"/>
        </w:rPr>
        <w:lastRenderedPageBreak/>
        <w:t>Wysyłka</w:t>
      </w:r>
    </w:p>
    <w:p w14:paraId="5FDE4D09" w14:textId="77777777" w:rsidR="00CA7014" w:rsidRPr="00CA7014" w:rsidRDefault="00CA7014" w:rsidP="00F35C23">
      <w:pPr>
        <w:numPr>
          <w:ilvl w:val="0"/>
          <w:numId w:val="216"/>
        </w:numPr>
        <w:spacing w:line="320" w:lineRule="atLeast"/>
        <w:jc w:val="both"/>
        <w:rPr>
          <w:rFonts w:ascii="Calibri" w:eastAsia="Calibri" w:hAnsi="Calibri" w:cs="Calibri"/>
          <w:sz w:val="20"/>
          <w:szCs w:val="20"/>
          <w:lang w:eastAsia="en-US"/>
        </w:rPr>
      </w:pPr>
      <w:bookmarkStart w:id="148" w:name="_Hlk127428810"/>
      <w:r w:rsidRPr="00CA7014">
        <w:rPr>
          <w:rFonts w:ascii="Calibri" w:eastAsia="Calibri" w:hAnsi="Calibri" w:cs="Calibri"/>
          <w:sz w:val="20"/>
          <w:szCs w:val="20"/>
          <w:lang w:eastAsia="en-US"/>
        </w:rPr>
        <w:t xml:space="preserve">Wykonawca udostępni Zamawiającemu system śledzenia przesyłek rejestrowanych  w obrocie krajowym oraz przesyłek rejestrowanych w obrocie zagranicznym w krajach w których dopuszczony jest system śledzenia przesyłek. </w:t>
      </w:r>
    </w:p>
    <w:bookmarkEnd w:id="148"/>
    <w:p w14:paraId="6E3E2F1A" w14:textId="77777777" w:rsidR="00CA7014" w:rsidRPr="00CA7014" w:rsidRDefault="00CA7014" w:rsidP="00F35C23">
      <w:pPr>
        <w:numPr>
          <w:ilvl w:val="0"/>
          <w:numId w:val="216"/>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dostarczy Zamawiającemu zestawienie nadanych przesyłek zawierający pełny adres odbiorcy, podział na kraje (możliwość filtrowania), indywidualny numer nadania każdej przesyłki, indywidualny numer zlecenia Zamawiającego, wagę przesyłki w kilogramach,  informację o korekcie adresu potwierdzanego, zakres korekty adresu potwierdzanego, status przesyłki. Zamawiający statusy przesyłki określa zapisem co najmniej: przyjęta, nadana, w drodze, awizowana( z datą awizacji), awizowana dwukrotnie (z datą awizacji), wstrzymana z powodu cła (z datą wstrzymania), wydana z cła (z datą wydania), zwracana ( z datą nadania zwrotu), zwrócona (z datą przyjęcia zwrotu do punktu</w:t>
      </w:r>
      <w:r w:rsidRPr="00CA7014">
        <w:rPr>
          <w:rFonts w:ascii="Calibri" w:eastAsia="Calibri" w:hAnsi="Calibri" w:cs="Calibri"/>
          <w:bCs/>
          <w:sz w:val="20"/>
          <w:szCs w:val="20"/>
          <w:lang w:eastAsia="en-US"/>
        </w:rPr>
        <w:t xml:space="preserve"> nadania/odbioru</w:t>
      </w:r>
      <w:r w:rsidRPr="00CA7014">
        <w:rPr>
          <w:rFonts w:ascii="Calibri" w:eastAsia="Calibri" w:hAnsi="Calibri" w:cs="Calibri"/>
          <w:sz w:val="20"/>
          <w:szCs w:val="20"/>
          <w:lang w:eastAsia="en-US"/>
        </w:rPr>
        <w:t>).</w:t>
      </w:r>
    </w:p>
    <w:p w14:paraId="62A1FAAB" w14:textId="77777777" w:rsidR="00CA7014" w:rsidRPr="00CA7014" w:rsidRDefault="00CA7014" w:rsidP="00F35C23">
      <w:pPr>
        <w:numPr>
          <w:ilvl w:val="0"/>
          <w:numId w:val="216"/>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Wykonawca przesyłkę przyjętą od Zamawiającego wyśle do punktu nadania nie później niż w ciągu 2 kolejnych dni roboczych.  2 kolejne dni robocze następujące po dniu wpływu przesyłki nadanej do wysyłki. </w:t>
      </w:r>
    </w:p>
    <w:p w14:paraId="7B1A66A2" w14:textId="77777777" w:rsidR="00CA7014" w:rsidRPr="00CA7014" w:rsidRDefault="00CA7014" w:rsidP="00F35C23">
      <w:pPr>
        <w:numPr>
          <w:ilvl w:val="0"/>
          <w:numId w:val="216"/>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Wykonawca informuje Zamawiającego przy użyciu adresu e-mail o każdej przesyłce zwróconej do punktu nadania nie później niż w ciągu 3 kolejnych dni roboczych.  3 kolejne dni robocze obejmują: dzień wpływu przesyłki zwróconej i dzień wysłania informacji do Zamawiającego. Informacja dotycząca przesyłki zwróconej do Wykonawcy zawiera dodatkowo: opis przesyłki (opis uszkodzeń opakowania, np. bez opakowania/obwoluty, oznakowanie, nieoznakowane, opis uszkodzeń i zniszczeń zawartości, do ponownej wysyłki, wysyłka wstrzymana, wysyłka reklamacyjna,).</w:t>
      </w:r>
    </w:p>
    <w:p w14:paraId="3EE04000" w14:textId="77777777" w:rsidR="00CA7014" w:rsidRPr="00CA7014" w:rsidRDefault="00CA7014" w:rsidP="00F35C23">
      <w:pPr>
        <w:numPr>
          <w:ilvl w:val="1"/>
          <w:numId w:val="216"/>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 xml:space="preserve">W przypadku otrzymania zwrotu nadanych przesyłek, Wykonawca poinformuje o tym Zamawiającego każdorazowo w terminie do 3 dni roboczych licząc z dniem wpływu zwrotu i poinformowania Zamawiającego, podając przy tym minimum powód zwrotu przesyłki, odbiorcę, od którego wróciła przesyłka. </w:t>
      </w:r>
    </w:p>
    <w:p w14:paraId="3C041040" w14:textId="77777777" w:rsidR="00CA7014" w:rsidRPr="00CA7014" w:rsidRDefault="00CA7014" w:rsidP="00F35C23">
      <w:pPr>
        <w:numPr>
          <w:ilvl w:val="1"/>
          <w:numId w:val="216"/>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Zamawiający dopuszcza korzystanie z ekspedycji w formie wysyłki pocztowej, kurierskiej, przewozów lub   frachtu.</w:t>
      </w:r>
    </w:p>
    <w:p w14:paraId="02F02F56"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Ze względu na różne odległości do adresatów i w wielu sytuacjach niewielki ciężar paczek, Zamawiający dopuszcza wysyłkę przesyłek za pośrednictwem adresu pośredniego Wykonawcy, jednak tylko w sytuacji, w której np. z uwagi na istotne wewnętrzne regulacje prawne kraju adresata, mogące wpłynąć na czas dostawy, opłaty celne, wewnętrzne regulacje kraju adresata dotyczące restrykcji co do ilości i wagi przesyłek kierowanych do jednego odbiorcy adresowego.</w:t>
      </w:r>
    </w:p>
    <w:p w14:paraId="53549FAD"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określi każdorazowo w zleceniu dla Wykonawcy sposób wykonania usługi określony w punkcie 8.2.1 </w:t>
      </w:r>
    </w:p>
    <w:p w14:paraId="707E9AD8" w14:textId="77777777" w:rsidR="00CA7014" w:rsidRPr="00CA7014" w:rsidRDefault="00CA7014" w:rsidP="00F35C23">
      <w:pPr>
        <w:numPr>
          <w:ilvl w:val="3"/>
          <w:numId w:val="216"/>
        </w:numPr>
        <w:spacing w:line="320" w:lineRule="atLeast"/>
        <w:ind w:left="1701" w:hanging="709"/>
        <w:contextualSpacing/>
        <w:jc w:val="both"/>
        <w:rPr>
          <w:rFonts w:ascii="Calibri" w:hAnsi="Calibri" w:cs="Calibri"/>
          <w:sz w:val="20"/>
          <w:szCs w:val="20"/>
        </w:rPr>
      </w:pPr>
      <w:r w:rsidRPr="00CA7014">
        <w:rPr>
          <w:rFonts w:ascii="Calibri" w:hAnsi="Calibri" w:cs="Calibri"/>
          <w:sz w:val="20"/>
          <w:szCs w:val="20"/>
        </w:rPr>
        <w:t>Zamawiający przewiduje Zlecanie wykonania usługi dostarczenia przesyłek posiadających dwa adresy dostawy (pośredni i docelowy) lub przesyłek zbiorczych (adres pośredni) gdzie opakowania zbiorcze zawierają przesyłki z adresem docelowym. Zlecenie z użyciem adresu pośredniego Wykonawcy Zamawiający określa w zleceniu wykonania usługi. Zamawiający określa, że miejsce nadawania przesyłek i adres pośredni Wykonawcy znajdują się na terytorium Rzeczpospolitej Polskiej.</w:t>
      </w:r>
    </w:p>
    <w:p w14:paraId="44074FFF"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Punkt 8.2.1  odnosi się do Ukrainy, Białorusi, krajów UE.</w:t>
      </w:r>
    </w:p>
    <w:p w14:paraId="6794C978"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Zamawiający wyklucza dostawy na teren Białorusi i Ukrainy każdy inny sposób dostawy przesyłki niż określony w punkcie 8.2.1 jeżeli ciężar jednej przesyłki brutto przekracza 10 kg.</w:t>
      </w:r>
    </w:p>
    <w:p w14:paraId="5201E6A5"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Potwierdzenie dostarczenia przesyłki pod wskazany adres Wykonawca potwierdza u odbiorcy przesyłki imię i nazwisko, adres, tel. kontaktowy, datę i godzinę odbioru.</w:t>
      </w:r>
    </w:p>
    <w:p w14:paraId="2DFA30EB"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lastRenderedPageBreak/>
        <w:t xml:space="preserve">Wysyłka pocztowa lub kurierska obejmuje każdorazowo potwierdzanie przed wysyłką u każdego odbiorcy/adresata: adresu, telefonu kontaktowego umieszczanego na liście przewozowym, orientacyjnej daty dostarczenia, które wykonuje Wykonawca przed nadaniem przesyłki. </w:t>
      </w:r>
    </w:p>
    <w:p w14:paraId="72336D34" w14:textId="77777777" w:rsidR="00CA7014" w:rsidRPr="00CA7014" w:rsidRDefault="00CA7014" w:rsidP="00F35C23">
      <w:pPr>
        <w:numPr>
          <w:ilvl w:val="2"/>
          <w:numId w:val="216"/>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każdorazowo zleci realizację wysyłek pocztowych lub wysyłek kurierskich bez potwierdzenia odbioru wysyłki. </w:t>
      </w:r>
    </w:p>
    <w:p w14:paraId="39F148D2" w14:textId="77777777" w:rsidR="00FB30F3" w:rsidRPr="00FB30F3" w:rsidRDefault="00CA7014" w:rsidP="00F35C23">
      <w:pPr>
        <w:numPr>
          <w:ilvl w:val="0"/>
          <w:numId w:val="216"/>
        </w:numPr>
        <w:spacing w:line="320" w:lineRule="atLeast"/>
        <w:jc w:val="both"/>
        <w:rPr>
          <w:rFonts w:ascii="Calibri" w:eastAsia="Calibri" w:hAnsi="Calibri" w:cs="Calibri"/>
          <w:bCs/>
          <w:sz w:val="20"/>
          <w:szCs w:val="20"/>
          <w:lang w:eastAsia="en-US"/>
        </w:rPr>
      </w:pPr>
      <w:bookmarkStart w:id="149" w:name="_Hlk156304096"/>
      <w:r w:rsidRPr="00CA7014">
        <w:rPr>
          <w:rFonts w:ascii="Calibri" w:eastAsia="Calibri" w:hAnsi="Calibri" w:cs="Calibri"/>
          <w:bCs/>
          <w:sz w:val="20"/>
          <w:szCs w:val="20"/>
          <w:lang w:eastAsia="en-US"/>
        </w:rPr>
        <w:t>Potwierdzenie doręczenia albo zwrotu przesyłki kurier zagraniczny – po doręczeniu odbiorcy przesyłki albo po jej zwrocie nadawcy, Zamawiający otrzyma powiadomienie o tym fakcie SMS-em albo e-mailem w przypadku, gdy poda wybrany kanał komunikacji podczas nadania przesyłki.</w:t>
      </w:r>
      <w:r w:rsidR="00FB30F3">
        <w:rPr>
          <w:rFonts w:ascii="Calibri" w:eastAsia="Calibri" w:hAnsi="Calibri" w:cs="Calibri"/>
          <w:bCs/>
          <w:sz w:val="20"/>
          <w:szCs w:val="20"/>
          <w:lang w:eastAsia="en-US"/>
        </w:rPr>
        <w:t xml:space="preserve"> </w:t>
      </w:r>
      <w:r w:rsidR="00FB30F3" w:rsidRPr="00FB30F3">
        <w:rPr>
          <w:rFonts w:asciiTheme="minorHAnsi" w:eastAsiaTheme="minorHAnsi" w:hAnsiTheme="minorHAnsi" w:cstheme="minorHAnsi"/>
          <w:color w:val="FF0000"/>
          <w:sz w:val="20"/>
          <w:szCs w:val="20"/>
          <w:lang w:eastAsia="en-US"/>
        </w:rPr>
        <w:t xml:space="preserve">W przypadku skorzystania z usługi dodatkowej </w:t>
      </w:r>
      <w:r w:rsidR="00FB30F3" w:rsidRPr="00FB30F3">
        <w:rPr>
          <w:rFonts w:asciiTheme="minorHAnsi" w:eastAsiaTheme="minorHAnsi" w:hAnsiTheme="minorHAnsi" w:cstheme="minorHAnsi"/>
          <w:i/>
          <w:iCs/>
          <w:color w:val="FF0000"/>
          <w:sz w:val="20"/>
          <w:szCs w:val="20"/>
          <w:lang w:eastAsia="en-US"/>
        </w:rPr>
        <w:t xml:space="preserve">potwierdzenie doręczenia albo zwrotu przesyłki kurier zagraniczny SMS-em albo e-mailem </w:t>
      </w:r>
      <w:r w:rsidR="00FB30F3" w:rsidRPr="00FB30F3">
        <w:rPr>
          <w:rFonts w:asciiTheme="minorHAnsi" w:eastAsiaTheme="minorHAnsi" w:hAnsiTheme="minorHAnsi" w:cstheme="minorHAnsi"/>
          <w:color w:val="FF0000"/>
          <w:sz w:val="20"/>
          <w:szCs w:val="20"/>
          <w:lang w:eastAsia="en-US"/>
        </w:rPr>
        <w:t>Wykonawca będzie pobierał opłatę zgodnie z Cennikiem Wykonawcy aktualnym na dzień nadania przesyłki.</w:t>
      </w:r>
      <w:r w:rsidR="00FB30F3" w:rsidRPr="00FB30F3">
        <w:rPr>
          <w:rFonts w:asciiTheme="minorHAnsi" w:eastAsiaTheme="minorHAnsi" w:hAnsiTheme="minorHAnsi" w:cstheme="minorHAnsi"/>
          <w:color w:val="000000"/>
          <w:sz w:val="20"/>
          <w:szCs w:val="20"/>
          <w:lang w:eastAsia="en-US"/>
        </w:rPr>
        <w:t xml:space="preserve"> </w:t>
      </w:r>
    </w:p>
    <w:bookmarkEnd w:id="149"/>
    <w:p w14:paraId="78836D89" w14:textId="77777777" w:rsidR="00CA7014" w:rsidRPr="00CA7014" w:rsidRDefault="00CA7014" w:rsidP="00F35C23">
      <w:pPr>
        <w:numPr>
          <w:ilvl w:val="0"/>
          <w:numId w:val="215"/>
        </w:numPr>
        <w:spacing w:line="320" w:lineRule="atLeast"/>
        <w:ind w:hanging="436"/>
        <w:contextualSpacing/>
        <w:jc w:val="both"/>
        <w:rPr>
          <w:rFonts w:ascii="Calibri" w:hAnsi="Calibri" w:cs="Calibri"/>
          <w:b/>
          <w:sz w:val="20"/>
          <w:szCs w:val="20"/>
        </w:rPr>
      </w:pPr>
      <w:r w:rsidRPr="00CA7014">
        <w:rPr>
          <w:rFonts w:ascii="Calibri" w:eastAsia="Calibri" w:hAnsi="Calibri" w:cs="Calibri"/>
          <w:b/>
          <w:sz w:val="20"/>
          <w:szCs w:val="20"/>
        </w:rPr>
        <w:t>Transport</w:t>
      </w:r>
      <w:r w:rsidRPr="00CA7014">
        <w:rPr>
          <w:rFonts w:ascii="Calibri" w:hAnsi="Calibri" w:cs="Calibri"/>
          <w:b/>
          <w:sz w:val="20"/>
          <w:szCs w:val="20"/>
        </w:rPr>
        <w:t xml:space="preserve"> przesyłek znajdujących się w punkcie nadania/wysyłki Wykonawcy.</w:t>
      </w:r>
    </w:p>
    <w:p w14:paraId="650E2B63" w14:textId="77777777" w:rsidR="00CA7014" w:rsidRPr="00CA7014" w:rsidRDefault="00CA7014" w:rsidP="00F35C23">
      <w:pPr>
        <w:numPr>
          <w:ilvl w:val="0"/>
          <w:numId w:val="216"/>
        </w:numPr>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Wykonawca</w:t>
      </w:r>
      <w:r w:rsidRPr="00CA7014">
        <w:rPr>
          <w:rFonts w:ascii="Calibri" w:eastAsia="Calibri" w:hAnsi="Calibri" w:cs="Calibri"/>
          <w:sz w:val="20"/>
          <w:szCs w:val="20"/>
          <w:lang w:eastAsia="en-US"/>
        </w:rPr>
        <w:t xml:space="preserve"> w przypadku przyjęcia przesyłek, ale wstrzymania ich wysyłki ponosi koszty załadunku, przewozu do magazynu Zamawiającego i rozładunku wszystkich przesyłek niewysłanych i zwróconych znajdujących się w dyspozycji Wykonawcy.</w:t>
      </w:r>
    </w:p>
    <w:p w14:paraId="6BA3504D" w14:textId="77777777" w:rsidR="00CA7014" w:rsidRPr="00CA7014" w:rsidRDefault="00CA7014" w:rsidP="00F35C23">
      <w:pPr>
        <w:numPr>
          <w:ilvl w:val="0"/>
          <w:numId w:val="216"/>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Maksymalną wielkość znajdujących się w punkcie Wykonawcy przesyłek, których dotyczy pkt 10 Zamawiający przez cały okres obowiązywania umowy określa szacunkowo: maksymalnie do 15 europalet o wysokości do 175 cm o wadze całkowitej maksymalnie do 25.000,00 kg.</w:t>
      </w:r>
    </w:p>
    <w:p w14:paraId="734C83EB" w14:textId="77777777" w:rsidR="00CA7014" w:rsidRPr="00CA7014" w:rsidRDefault="00CA7014" w:rsidP="00F35C23">
      <w:pPr>
        <w:numPr>
          <w:ilvl w:val="0"/>
          <w:numId w:val="216"/>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na żądanie Zamawiającego przekazuje informację o przesyłkach przyjętych a niewysłanych przez Wykonawcę wraz z podaniem powodu wstrzymania wysyłki. Zamawiający od Wykonawcy otrzymuje zestawienie przesyłek wstrzymanych z podaniem numeru nadania, numeru pozycji w książce nadawczej przesyłek rejestrowanych lub numeru raportu i pozycji w zestawieniu / raporcie nadania przesyłek zgodnie z załącznikiem nr 5 do umowy.</w:t>
      </w:r>
    </w:p>
    <w:p w14:paraId="596DC894"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63B4B97E"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 xml:space="preserve">Załącznik nr </w:t>
      </w:r>
      <w:proofErr w:type="spellStart"/>
      <w:r w:rsidRPr="00CA7014">
        <w:rPr>
          <w:rFonts w:ascii="Calibri" w:hAnsi="Calibri" w:cs="Calibri"/>
          <w:b/>
          <w:sz w:val="20"/>
          <w:szCs w:val="20"/>
        </w:rPr>
        <w:t>1a</w:t>
      </w:r>
      <w:proofErr w:type="spellEnd"/>
      <w:r w:rsidRPr="00CA7014">
        <w:rPr>
          <w:rFonts w:ascii="Calibri" w:hAnsi="Calibri" w:cs="Calibri"/>
          <w:b/>
          <w:sz w:val="20"/>
          <w:szCs w:val="20"/>
        </w:rPr>
        <w:t xml:space="preserve"> do umowy nr ……/2024/ORPEG z dnia …… 2024 r.</w:t>
      </w:r>
    </w:p>
    <w:p w14:paraId="273D0DE9" w14:textId="77777777" w:rsidR="00CA7014" w:rsidRPr="00CA7014" w:rsidRDefault="00CA7014" w:rsidP="00CA7014">
      <w:pPr>
        <w:spacing w:line="320" w:lineRule="atLeast"/>
        <w:jc w:val="center"/>
        <w:rPr>
          <w:rFonts w:ascii="Calibri" w:hAnsi="Calibri" w:cs="Calibri"/>
          <w:b/>
          <w:sz w:val="20"/>
          <w:szCs w:val="20"/>
        </w:rPr>
      </w:pPr>
    </w:p>
    <w:p w14:paraId="6C4B7623" w14:textId="77777777" w:rsidR="00CA7014" w:rsidRPr="00CA7014" w:rsidRDefault="00CA7014" w:rsidP="00CA7014">
      <w:pPr>
        <w:spacing w:line="320" w:lineRule="atLeast"/>
        <w:jc w:val="center"/>
        <w:rPr>
          <w:rFonts w:ascii="Calibri" w:hAnsi="Calibri" w:cs="Calibri"/>
          <w:b/>
          <w:sz w:val="20"/>
          <w:szCs w:val="20"/>
        </w:rPr>
      </w:pPr>
    </w:p>
    <w:p w14:paraId="26001C65"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Ogólne warunki współpracy w zakresie świadczenia usługi „przyjęcie zwrotów”</w:t>
      </w:r>
    </w:p>
    <w:p w14:paraId="6D4E15F2" w14:textId="77777777" w:rsidR="00CA7014" w:rsidRPr="00CA7014" w:rsidRDefault="00CA7014" w:rsidP="00F35C23">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 xml:space="preserve">Wykonawca odbiera przesyłkę od dostawcy, niezwłocznie raportuje jej otrzymanie Zamawiającemu w formie elektronicznej, na adres </w:t>
      </w:r>
      <w:proofErr w:type="spellStart"/>
      <w:r w:rsidRPr="00CA7014">
        <w:rPr>
          <w:rFonts w:ascii="Calibri" w:hAnsi="Calibri" w:cs="Calibri"/>
          <w:sz w:val="20"/>
          <w:szCs w:val="20"/>
        </w:rPr>
        <w:t>podreczniki@orpeg.pl</w:t>
      </w:r>
      <w:proofErr w:type="spellEnd"/>
      <w:r w:rsidRPr="00CA7014">
        <w:rPr>
          <w:rFonts w:ascii="Calibri" w:hAnsi="Calibri" w:cs="Calibri"/>
          <w:sz w:val="20"/>
          <w:szCs w:val="20"/>
        </w:rPr>
        <w:t xml:space="preserve"> na druku stanowiącym załącznik nr </w:t>
      </w:r>
      <w:proofErr w:type="spellStart"/>
      <w:r w:rsidRPr="00CA7014">
        <w:rPr>
          <w:rFonts w:ascii="Calibri" w:hAnsi="Calibri" w:cs="Calibri"/>
          <w:sz w:val="20"/>
          <w:szCs w:val="20"/>
        </w:rPr>
        <w:t>1b</w:t>
      </w:r>
      <w:proofErr w:type="spellEnd"/>
      <w:r w:rsidRPr="00CA7014">
        <w:rPr>
          <w:rFonts w:ascii="Calibri" w:hAnsi="Calibri" w:cs="Calibri"/>
          <w:sz w:val="20"/>
          <w:szCs w:val="20"/>
        </w:rPr>
        <w:t xml:space="preserve"> i oczekuje na decyzję Zamawiającego odnośnie jej przyjęcia/odebrania na stan magazynu Zamawiającego lub ponownej wysyłki. Tryb ponownej wysyłki oraz związane z tym koszty będą przez Strony ustalane na bieżąco.</w:t>
      </w:r>
    </w:p>
    <w:p w14:paraId="67ACDB26" w14:textId="77777777" w:rsidR="00CA7014" w:rsidRPr="00CA7014" w:rsidRDefault="00CA7014" w:rsidP="00F35C23">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 xml:space="preserve"> Po odebraniu zwrotu Wykonawca w ciągu 7 kalendarzowych dni sprawdza dostarczoną przesyłkę pod względem ilościowo-jakościowym. </w:t>
      </w:r>
    </w:p>
    <w:p w14:paraId="6D6032EB" w14:textId="77777777" w:rsidR="00CA7014" w:rsidRPr="00CA7014" w:rsidRDefault="00CA7014" w:rsidP="00F35C23">
      <w:pPr>
        <w:numPr>
          <w:ilvl w:val="0"/>
          <w:numId w:val="219"/>
        </w:numPr>
        <w:spacing w:line="320" w:lineRule="atLeast"/>
        <w:jc w:val="both"/>
        <w:rPr>
          <w:rFonts w:ascii="Calibri" w:hAnsi="Calibri" w:cs="Calibri"/>
          <w:sz w:val="20"/>
          <w:szCs w:val="20"/>
        </w:rPr>
      </w:pPr>
      <w:r w:rsidRPr="00CA7014">
        <w:rPr>
          <w:rFonts w:ascii="Calibri" w:hAnsi="Calibri" w:cs="Calibri"/>
          <w:sz w:val="20"/>
          <w:szCs w:val="20"/>
        </w:rPr>
        <w:t>Jeżeli kontrola nie wykazuje wad lub/i niezgodności ze specyfikacją Wykonawca wystawia Zamawiającemu potwierdzenie. W przypadku, gdy kontrola zwrotu wykazała wady lub/i niezgodności ze specyfikacją, Wykonawca sporządza protokół na druku stanowiącym załącznik nr 6 i niezwłocznie wysyła go do Zamawiającego w formie pisemnej na adres siedziby Zamawiającego. Zamawiający podejmuje decyzję o dalszym postępowaniu ze zwrotem.</w:t>
      </w:r>
    </w:p>
    <w:p w14:paraId="1E8E53B7" w14:textId="77777777" w:rsidR="00CA7014" w:rsidRPr="00CA7014" w:rsidRDefault="00CA7014" w:rsidP="00CA7014">
      <w:pPr>
        <w:spacing w:line="320" w:lineRule="atLeast"/>
        <w:rPr>
          <w:rFonts w:ascii="Calibri" w:hAnsi="Calibri" w:cs="Calibri"/>
          <w:sz w:val="20"/>
          <w:szCs w:val="20"/>
        </w:rPr>
      </w:pPr>
    </w:p>
    <w:p w14:paraId="552E4E26" w14:textId="77777777" w:rsidR="00CA7014" w:rsidRPr="00CA7014" w:rsidRDefault="00CA7014" w:rsidP="00CA7014">
      <w:pPr>
        <w:spacing w:line="320" w:lineRule="atLeast"/>
        <w:ind w:firstLine="360"/>
        <w:rPr>
          <w:rFonts w:ascii="Calibri" w:hAnsi="Calibri" w:cs="Calibri"/>
          <w:b/>
          <w:bCs/>
          <w:iCs/>
          <w:sz w:val="20"/>
          <w:szCs w:val="20"/>
        </w:rPr>
      </w:pPr>
      <w:r w:rsidRPr="00CA7014">
        <w:rPr>
          <w:rFonts w:ascii="Calibri" w:hAnsi="Calibri" w:cs="Calibri"/>
          <w:b/>
          <w:bCs/>
          <w:iCs/>
          <w:sz w:val="20"/>
          <w:szCs w:val="20"/>
        </w:rPr>
        <w:t xml:space="preserve">ZAMAWIAJĄCY                              </w:t>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t xml:space="preserve">                                      WYKONAWCA </w:t>
      </w:r>
    </w:p>
    <w:p w14:paraId="6C78EA42" w14:textId="77777777" w:rsidR="00CA7014" w:rsidRPr="00CA7014" w:rsidRDefault="00CA7014" w:rsidP="00CA7014">
      <w:pPr>
        <w:spacing w:line="320" w:lineRule="atLeast"/>
        <w:rPr>
          <w:rFonts w:ascii="Calibri" w:hAnsi="Calibri" w:cs="Calibri"/>
          <w:sz w:val="20"/>
          <w:szCs w:val="20"/>
          <w:u w:val="single"/>
        </w:rPr>
      </w:pPr>
    </w:p>
    <w:p w14:paraId="75BFD9BD" w14:textId="77777777" w:rsidR="00CA7014" w:rsidRPr="00CA7014" w:rsidRDefault="00CA7014" w:rsidP="00CA7014">
      <w:pPr>
        <w:spacing w:line="320" w:lineRule="atLeast"/>
        <w:ind w:left="5672" w:firstLine="709"/>
        <w:rPr>
          <w:rFonts w:ascii="Calibri" w:hAnsi="Calibri" w:cs="Calibri"/>
          <w:sz w:val="20"/>
          <w:szCs w:val="20"/>
          <w:u w:val="single"/>
        </w:rPr>
      </w:pPr>
    </w:p>
    <w:p w14:paraId="5C1119ED" w14:textId="77777777" w:rsidR="00CA7014" w:rsidRPr="00CA7014" w:rsidRDefault="00CA7014" w:rsidP="00CA7014">
      <w:pPr>
        <w:spacing w:line="320" w:lineRule="atLeast"/>
        <w:ind w:left="5672" w:firstLine="709"/>
        <w:rPr>
          <w:rFonts w:ascii="Calibri" w:hAnsi="Calibri" w:cs="Calibri"/>
          <w:sz w:val="20"/>
          <w:szCs w:val="20"/>
          <w:u w:val="single"/>
        </w:rPr>
      </w:pPr>
    </w:p>
    <w:p w14:paraId="171C7317" w14:textId="77777777" w:rsidR="00CA7014" w:rsidRPr="00CA7014" w:rsidRDefault="00CA7014" w:rsidP="00CA7014">
      <w:pPr>
        <w:spacing w:line="320" w:lineRule="atLeast"/>
        <w:ind w:left="5672" w:firstLine="709"/>
        <w:rPr>
          <w:rFonts w:ascii="Calibri" w:hAnsi="Calibri" w:cs="Calibri"/>
          <w:sz w:val="20"/>
          <w:szCs w:val="20"/>
          <w:u w:val="single"/>
        </w:rPr>
      </w:pPr>
    </w:p>
    <w:p w14:paraId="3977F29A" w14:textId="77777777" w:rsidR="00CA7014" w:rsidRPr="00CA7014" w:rsidRDefault="00CA7014" w:rsidP="00CA7014">
      <w:pPr>
        <w:spacing w:line="320" w:lineRule="atLeast"/>
        <w:rPr>
          <w:rFonts w:ascii="Calibri" w:hAnsi="Calibri" w:cs="Calibri"/>
          <w:b/>
          <w:sz w:val="20"/>
          <w:szCs w:val="20"/>
          <w:u w:val="single"/>
        </w:rPr>
      </w:pPr>
      <w:r w:rsidRPr="00CA7014">
        <w:rPr>
          <w:rFonts w:ascii="Calibri" w:hAnsi="Calibri" w:cs="Calibri"/>
          <w:b/>
          <w:sz w:val="20"/>
          <w:szCs w:val="20"/>
          <w:u w:val="single"/>
        </w:rPr>
        <w:br w:type="page"/>
      </w:r>
    </w:p>
    <w:p w14:paraId="49A2CF18"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 xml:space="preserve">Załącznik nr </w:t>
      </w:r>
      <w:proofErr w:type="spellStart"/>
      <w:r w:rsidRPr="00CA7014">
        <w:rPr>
          <w:rFonts w:ascii="Calibri" w:hAnsi="Calibri" w:cs="Calibri"/>
          <w:b/>
          <w:sz w:val="20"/>
          <w:szCs w:val="20"/>
        </w:rPr>
        <w:t>1b</w:t>
      </w:r>
      <w:proofErr w:type="spellEnd"/>
      <w:r w:rsidRPr="00CA7014">
        <w:rPr>
          <w:rFonts w:ascii="Calibri" w:hAnsi="Calibri" w:cs="Calibri"/>
          <w:b/>
          <w:sz w:val="20"/>
          <w:szCs w:val="20"/>
        </w:rPr>
        <w:t xml:space="preserve"> do umowy nr ……/2024/ORPEG z dnia …… 2024 r.</w:t>
      </w:r>
    </w:p>
    <w:p w14:paraId="05EF9AB2" w14:textId="77777777" w:rsidR="00CA7014" w:rsidRPr="00CA7014" w:rsidRDefault="00CA7014" w:rsidP="00CA7014">
      <w:pPr>
        <w:spacing w:line="320" w:lineRule="atLeast"/>
        <w:ind w:left="5672"/>
        <w:rPr>
          <w:rFonts w:ascii="Calibri" w:hAnsi="Calibri" w:cs="Calibri"/>
          <w:b/>
          <w:bCs/>
          <w:sz w:val="20"/>
          <w:szCs w:val="20"/>
        </w:rPr>
      </w:pPr>
    </w:p>
    <w:p w14:paraId="540E635F"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Protokół przyjęcia zwrotu przesyłki do punktu nadania/odbioru lub magazynu (adres) </w:t>
      </w:r>
      <w:r w:rsidRPr="00CA7014">
        <w:rPr>
          <w:rFonts w:ascii="Calibri" w:hAnsi="Calibri" w:cs="Calibri"/>
          <w:b/>
          <w:bCs/>
          <w:sz w:val="20"/>
          <w:szCs w:val="20"/>
        </w:rPr>
        <w:br/>
        <w:t>w dniu ……………… godz.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14:paraId="04DD04F2" w14:textId="77777777" w:rsidTr="00CA7014">
        <w:trPr>
          <w:trHeight w:val="638"/>
        </w:trPr>
        <w:tc>
          <w:tcPr>
            <w:tcW w:w="4963" w:type="dxa"/>
            <w:gridSpan w:val="2"/>
            <w:tcBorders>
              <w:top w:val="single" w:sz="4" w:space="0" w:color="auto"/>
              <w:left w:val="single" w:sz="4" w:space="0" w:color="auto"/>
              <w:bottom w:val="single" w:sz="4" w:space="0" w:color="auto"/>
              <w:right w:val="single" w:sz="4" w:space="0" w:color="auto"/>
            </w:tcBorders>
            <w:hideMark/>
          </w:tcPr>
          <w:p w14:paraId="47072301"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Operator usługi: nazwa, imię i nazwisko</w:t>
            </w:r>
          </w:p>
        </w:tc>
        <w:tc>
          <w:tcPr>
            <w:tcW w:w="5101" w:type="dxa"/>
            <w:tcBorders>
              <w:top w:val="single" w:sz="4" w:space="0" w:color="auto"/>
              <w:left w:val="single" w:sz="4" w:space="0" w:color="auto"/>
              <w:bottom w:val="single" w:sz="4" w:space="0" w:color="auto"/>
              <w:right w:val="single" w:sz="4" w:space="0" w:color="auto"/>
            </w:tcBorders>
            <w:hideMark/>
          </w:tcPr>
          <w:p w14:paraId="77D6C1F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zwrot: nazwa, imię i nazwisko </w:t>
            </w:r>
          </w:p>
        </w:tc>
      </w:tr>
      <w:tr w:rsidR="00CA7014" w:rsidRPr="00CA7014" w14:paraId="77240313" w14:textId="77777777"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2E13591C"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 wysyłki</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14:paraId="374E4C8E"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51DBC511"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Adresat przesyłki</w:t>
            </w:r>
          </w:p>
        </w:tc>
      </w:tr>
      <w:tr w:rsidR="00CA7014" w:rsidRPr="00CA7014" w14:paraId="39017143" w14:textId="77777777" w:rsidTr="00CA7014">
        <w:trPr>
          <w:trHeight w:val="981"/>
        </w:trPr>
        <w:tc>
          <w:tcPr>
            <w:tcW w:w="2411" w:type="dxa"/>
            <w:tcBorders>
              <w:top w:val="single" w:sz="4" w:space="0" w:color="auto"/>
              <w:left w:val="single" w:sz="4" w:space="0" w:color="auto"/>
              <w:bottom w:val="single" w:sz="4" w:space="0" w:color="auto"/>
              <w:right w:val="single" w:sz="4" w:space="0" w:color="auto"/>
            </w:tcBorders>
          </w:tcPr>
          <w:p w14:paraId="3B96F14E" w14:textId="77777777"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28B40B7D" w14:textId="77777777"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1E297F32" w14:textId="77777777" w:rsidR="00CA7014" w:rsidRPr="00CA7014" w:rsidRDefault="00CA7014" w:rsidP="00CA7014">
            <w:pPr>
              <w:spacing w:line="320" w:lineRule="atLeast"/>
              <w:rPr>
                <w:rFonts w:ascii="Calibri" w:hAnsi="Calibri" w:cs="Calibri"/>
                <w:bCs/>
                <w:sz w:val="20"/>
                <w:szCs w:val="20"/>
                <w:lang w:eastAsia="en-US"/>
              </w:rPr>
            </w:pPr>
          </w:p>
        </w:tc>
      </w:tr>
      <w:tr w:rsidR="00CA7014" w:rsidRPr="00CA7014" w14:paraId="5C5FB042" w14:textId="77777777"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762F7DA"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nadania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7ACB17DF"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zwrotu przesyłki</w:t>
            </w:r>
          </w:p>
        </w:tc>
      </w:tr>
      <w:tr w:rsidR="00CA7014" w:rsidRPr="00CA7014" w14:paraId="00711B0D" w14:textId="77777777"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14:paraId="5DF9C3B1" w14:textId="77777777"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51D556D5"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02D9B7AE" w14:textId="77777777" w:rsidTr="00CA7014">
        <w:trPr>
          <w:trHeight w:val="1346"/>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0E2763E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Opisać przyczynę zwrotu/ uszkodzenia/ przepakowania/ stan zawartości.</w:t>
            </w:r>
          </w:p>
        </w:tc>
        <w:tc>
          <w:tcPr>
            <w:tcW w:w="7653" w:type="dxa"/>
            <w:gridSpan w:val="2"/>
            <w:tcBorders>
              <w:top w:val="single" w:sz="4" w:space="0" w:color="auto"/>
              <w:left w:val="single" w:sz="4" w:space="0" w:color="auto"/>
              <w:bottom w:val="single" w:sz="4" w:space="0" w:color="auto"/>
              <w:right w:val="single" w:sz="4" w:space="0" w:color="auto"/>
            </w:tcBorders>
          </w:tcPr>
          <w:p w14:paraId="182FF514" w14:textId="77777777" w:rsidR="00CA7014" w:rsidRPr="00CA7014" w:rsidRDefault="00CA7014" w:rsidP="00CA7014">
            <w:pPr>
              <w:spacing w:line="320" w:lineRule="atLeast"/>
              <w:rPr>
                <w:rFonts w:ascii="Calibri" w:hAnsi="Calibri" w:cs="Calibri"/>
                <w:b/>
                <w:bCs/>
                <w:sz w:val="20"/>
                <w:szCs w:val="20"/>
                <w:lang w:eastAsia="en-US"/>
              </w:rPr>
            </w:pPr>
          </w:p>
        </w:tc>
      </w:tr>
    </w:tbl>
    <w:p w14:paraId="75683AE7" w14:textId="77777777" w:rsidR="00CA7014" w:rsidRPr="00CA7014" w:rsidRDefault="00CA7014" w:rsidP="00CA7014">
      <w:pPr>
        <w:spacing w:line="320" w:lineRule="atLeast"/>
        <w:rPr>
          <w:rFonts w:ascii="Calibri" w:hAnsi="Calibri" w:cs="Calibri"/>
          <w:bCs/>
          <w:sz w:val="20"/>
          <w:szCs w:val="20"/>
        </w:rPr>
      </w:pPr>
      <w:r w:rsidRPr="00CA7014">
        <w:rPr>
          <w:rFonts w:ascii="Calibri" w:hAnsi="Calibri" w:cs="Calibri"/>
          <w:b/>
          <w:bCs/>
          <w:sz w:val="20"/>
          <w:szCs w:val="20"/>
        </w:rPr>
        <w:t xml:space="preserve">Zawartość przesyłki </w:t>
      </w:r>
      <w:r w:rsidRPr="00CA7014">
        <w:rPr>
          <w:rFonts w:ascii="Calibri" w:hAnsi="Calibri" w:cs="Calibri"/>
          <w:bCs/>
          <w:sz w:val="20"/>
          <w:szCs w:val="20"/>
        </w:rPr>
        <w:t>(wypełnić tylko dla uszkodzonych i/lub przepakowanych) lub dołączyć zlecenie wysyłki ze specyfikacją zawartości.</w:t>
      </w:r>
    </w:p>
    <w:p w14:paraId="3AA8AA51" w14:textId="77777777" w:rsidR="00CA7014" w:rsidRPr="00CA7014" w:rsidRDefault="00CA7014" w:rsidP="00CA7014">
      <w:pPr>
        <w:spacing w:line="320" w:lineRule="atLeast"/>
        <w:rPr>
          <w:rFonts w:ascii="Calibri" w:hAnsi="Calibri" w:cs="Calibr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44"/>
        <w:gridCol w:w="1418"/>
        <w:gridCol w:w="956"/>
        <w:gridCol w:w="1071"/>
        <w:gridCol w:w="992"/>
        <w:gridCol w:w="1861"/>
        <w:gridCol w:w="931"/>
      </w:tblGrid>
      <w:tr w:rsidR="00CA7014" w:rsidRPr="00CA7014" w14:paraId="0793872F" w14:textId="77777777" w:rsidTr="00CA7014">
        <w:trPr>
          <w:trHeight w:val="200"/>
        </w:trPr>
        <w:tc>
          <w:tcPr>
            <w:tcW w:w="392"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739AB812"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Lp.</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119471CB"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06DE37EA"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Inne cechy identyfikujące</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1613C43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wysłana</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0F5AE193"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stwierdzona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2C8C805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reklamowana</w:t>
            </w:r>
          </w:p>
        </w:tc>
        <w:tc>
          <w:tcPr>
            <w:tcW w:w="2792"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52495CC"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Niezgodności</w:t>
            </w:r>
          </w:p>
        </w:tc>
      </w:tr>
      <w:tr w:rsidR="00CA7014" w:rsidRPr="00CA7014" w14:paraId="4A1B9B85" w14:textId="77777777" w:rsidTr="00CA7014">
        <w:trPr>
          <w:trHeight w:val="66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1B5C1E8" w14:textId="77777777" w:rsidR="00CA7014" w:rsidRPr="00CA7014" w:rsidRDefault="00CA7014" w:rsidP="00CA7014">
            <w:pPr>
              <w:spacing w:line="256" w:lineRule="auto"/>
              <w:rPr>
                <w:rFonts w:ascii="Calibri" w:hAnsi="Calibri" w:cs="Calibri"/>
                <w:bCs/>
                <w:sz w:val="20"/>
                <w:szCs w:val="20"/>
                <w:lang w:eastAsia="en-US"/>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14:paraId="74DCC515" w14:textId="77777777" w:rsidR="00CA7014" w:rsidRPr="00CA7014" w:rsidRDefault="00CA7014" w:rsidP="00CA7014">
            <w:pPr>
              <w:spacing w:line="256" w:lineRule="auto"/>
              <w:rPr>
                <w:rFonts w:ascii="Calibri" w:hAnsi="Calibri" w:cs="Calibri"/>
                <w:bCs/>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81B4BB" w14:textId="77777777" w:rsidR="00CA7014" w:rsidRPr="00CA7014" w:rsidRDefault="00CA7014" w:rsidP="00CA7014">
            <w:pPr>
              <w:spacing w:line="256" w:lineRule="auto"/>
              <w:rPr>
                <w:rFonts w:ascii="Calibri" w:hAnsi="Calibri" w:cs="Calibri"/>
                <w:bCs/>
                <w:sz w:val="20"/>
                <w:szCs w:val="20"/>
                <w:lang w:eastAsia="en-U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EFF5EC0" w14:textId="77777777" w:rsidR="00CA7014" w:rsidRPr="00CA7014" w:rsidRDefault="00CA7014" w:rsidP="00CA7014">
            <w:pPr>
              <w:spacing w:line="256" w:lineRule="auto"/>
              <w:rPr>
                <w:rFonts w:ascii="Calibri" w:hAnsi="Calibri" w:cs="Calibri"/>
                <w:bCs/>
                <w:sz w:val="20"/>
                <w:szCs w:val="20"/>
                <w:lang w:eastAsia="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5E2A60B" w14:textId="77777777" w:rsidR="00CA7014" w:rsidRPr="00CA7014" w:rsidRDefault="00CA7014" w:rsidP="00CA7014">
            <w:pPr>
              <w:spacing w:line="256" w:lineRule="auto"/>
              <w:rPr>
                <w:rFonts w:ascii="Calibri" w:hAnsi="Calibri" w:cs="Calibri"/>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8D9FA" w14:textId="77777777" w:rsidR="00CA7014" w:rsidRPr="00CA7014" w:rsidRDefault="00CA7014" w:rsidP="00CA7014">
            <w:pPr>
              <w:spacing w:line="256" w:lineRule="auto"/>
              <w:rPr>
                <w:rFonts w:ascii="Calibri" w:hAnsi="Calibri" w:cs="Calibri"/>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shd w:val="clear" w:color="auto" w:fill="EEECE1"/>
            <w:hideMark/>
          </w:tcPr>
          <w:p w14:paraId="559F078A"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Nazwa/tytuł/opis</w:t>
            </w:r>
          </w:p>
        </w:tc>
        <w:tc>
          <w:tcPr>
            <w:tcW w:w="931" w:type="dxa"/>
            <w:tcBorders>
              <w:top w:val="single" w:sz="4" w:space="0" w:color="auto"/>
              <w:left w:val="single" w:sz="4" w:space="0" w:color="auto"/>
              <w:bottom w:val="single" w:sz="4" w:space="0" w:color="auto"/>
              <w:right w:val="single" w:sz="4" w:space="0" w:color="auto"/>
            </w:tcBorders>
            <w:shd w:val="clear" w:color="auto" w:fill="EEECE1"/>
            <w:hideMark/>
          </w:tcPr>
          <w:p w14:paraId="50F10A0E"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w:t>
            </w:r>
          </w:p>
        </w:tc>
      </w:tr>
      <w:tr w:rsidR="00CA7014" w:rsidRPr="00CA7014" w14:paraId="6E800E3B" w14:textId="77777777" w:rsidTr="00CA7014">
        <w:trPr>
          <w:trHeight w:val="266"/>
        </w:trPr>
        <w:tc>
          <w:tcPr>
            <w:tcW w:w="392" w:type="dxa"/>
            <w:tcBorders>
              <w:top w:val="single" w:sz="4" w:space="0" w:color="auto"/>
              <w:left w:val="single" w:sz="4" w:space="0" w:color="auto"/>
              <w:bottom w:val="single" w:sz="4" w:space="0" w:color="auto"/>
              <w:right w:val="single" w:sz="4" w:space="0" w:color="auto"/>
            </w:tcBorders>
          </w:tcPr>
          <w:p w14:paraId="202A0E64"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0876DA57"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2A2DE12"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4D2E47A8"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037FE030"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BC830FB"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2A0BF915"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285F63B0"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74B9C39A" w14:textId="77777777" w:rsidTr="00CA7014">
        <w:trPr>
          <w:trHeight w:val="266"/>
        </w:trPr>
        <w:tc>
          <w:tcPr>
            <w:tcW w:w="392" w:type="dxa"/>
            <w:tcBorders>
              <w:top w:val="single" w:sz="4" w:space="0" w:color="auto"/>
              <w:left w:val="single" w:sz="4" w:space="0" w:color="auto"/>
              <w:bottom w:val="single" w:sz="4" w:space="0" w:color="auto"/>
              <w:right w:val="single" w:sz="4" w:space="0" w:color="auto"/>
            </w:tcBorders>
          </w:tcPr>
          <w:p w14:paraId="41AEEF96"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6F2A1499"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C6519E2"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0D9EC6F3"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1F431592"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B9F4BD7"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592D7416"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3FCB48EF"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0C39430D" w14:textId="77777777" w:rsidTr="00CA7014">
        <w:trPr>
          <w:trHeight w:val="280"/>
        </w:trPr>
        <w:tc>
          <w:tcPr>
            <w:tcW w:w="392" w:type="dxa"/>
            <w:tcBorders>
              <w:top w:val="single" w:sz="4" w:space="0" w:color="auto"/>
              <w:left w:val="single" w:sz="4" w:space="0" w:color="auto"/>
              <w:bottom w:val="single" w:sz="4" w:space="0" w:color="auto"/>
              <w:right w:val="single" w:sz="4" w:space="0" w:color="auto"/>
            </w:tcBorders>
          </w:tcPr>
          <w:p w14:paraId="1591CF6D"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15CF5268"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D991009"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04090237"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68A69C65"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ACAB32B"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2D4868B7"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4DE60421" w14:textId="77777777" w:rsidR="00CA7014" w:rsidRPr="00CA7014" w:rsidRDefault="00CA7014" w:rsidP="00CA7014">
            <w:pPr>
              <w:spacing w:line="320" w:lineRule="atLeast"/>
              <w:rPr>
                <w:rFonts w:ascii="Calibri" w:hAnsi="Calibri" w:cs="Calibri"/>
                <w:b/>
                <w:bCs/>
                <w:sz w:val="20"/>
                <w:szCs w:val="20"/>
                <w:lang w:eastAsia="en-US"/>
              </w:rPr>
            </w:pPr>
          </w:p>
        </w:tc>
      </w:tr>
    </w:tbl>
    <w:p w14:paraId="0BCE1421" w14:textId="77777777"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CA7014" w:rsidRPr="00CA7014" w14:paraId="152D347C" w14:textId="77777777" w:rsidTr="00CA7014">
        <w:trPr>
          <w:trHeight w:val="1292"/>
        </w:trPr>
        <w:tc>
          <w:tcPr>
            <w:tcW w:w="5032" w:type="dxa"/>
            <w:tcBorders>
              <w:top w:val="single" w:sz="4" w:space="0" w:color="auto"/>
              <w:left w:val="single" w:sz="4" w:space="0" w:color="auto"/>
              <w:bottom w:val="single" w:sz="4" w:space="0" w:color="auto"/>
              <w:right w:val="single" w:sz="4" w:space="0" w:color="auto"/>
            </w:tcBorders>
            <w:hideMark/>
          </w:tcPr>
          <w:p w14:paraId="7BE6F79F"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Dostawca: nazwa, </w:t>
            </w:r>
          </w:p>
          <w:p w14:paraId="66B6937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Wydający: imię i nazwisko</w:t>
            </w:r>
          </w:p>
        </w:tc>
        <w:tc>
          <w:tcPr>
            <w:tcW w:w="5032" w:type="dxa"/>
            <w:tcBorders>
              <w:top w:val="single" w:sz="4" w:space="0" w:color="auto"/>
              <w:left w:val="single" w:sz="4" w:space="0" w:color="auto"/>
              <w:bottom w:val="single" w:sz="4" w:space="0" w:color="auto"/>
              <w:right w:val="single" w:sz="4" w:space="0" w:color="auto"/>
            </w:tcBorders>
            <w:hideMark/>
          </w:tcPr>
          <w:p w14:paraId="0543E3B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Odbiorca: nazwa, </w:t>
            </w:r>
          </w:p>
          <w:p w14:paraId="1883D91F"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imię i nazwisko </w:t>
            </w:r>
          </w:p>
        </w:tc>
      </w:tr>
    </w:tbl>
    <w:p w14:paraId="024331B2" w14:textId="77777777"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14:paraId="30A216DB" w14:textId="77777777"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66D6396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14:paraId="4365FA8B"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3A497F36"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Zwróconą przesyłkę należy:</w:t>
            </w:r>
          </w:p>
        </w:tc>
      </w:tr>
      <w:tr w:rsidR="00CA7014" w:rsidRPr="00CA7014" w14:paraId="201D0108" w14:textId="77777777" w:rsidTr="00CA7014">
        <w:trPr>
          <w:trHeight w:val="1247"/>
        </w:trPr>
        <w:tc>
          <w:tcPr>
            <w:tcW w:w="2411" w:type="dxa"/>
            <w:tcBorders>
              <w:top w:val="single" w:sz="4" w:space="0" w:color="auto"/>
              <w:left w:val="single" w:sz="4" w:space="0" w:color="auto"/>
              <w:bottom w:val="single" w:sz="4" w:space="0" w:color="auto"/>
              <w:right w:val="single" w:sz="4" w:space="0" w:color="auto"/>
            </w:tcBorders>
          </w:tcPr>
          <w:p w14:paraId="55539A09" w14:textId="77777777"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03493A3E" w14:textId="77777777"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2B4C1060" w14:textId="77777777" w:rsidR="00CA7014" w:rsidRPr="00CA7014" w:rsidRDefault="00CA7014" w:rsidP="00CA7014">
            <w:pPr>
              <w:spacing w:line="320" w:lineRule="atLeast"/>
              <w:rPr>
                <w:rFonts w:ascii="Calibri" w:hAnsi="Calibri" w:cs="Calibri"/>
                <w:bCs/>
                <w:sz w:val="20"/>
                <w:szCs w:val="20"/>
                <w:lang w:eastAsia="en-US"/>
              </w:rPr>
            </w:pPr>
          </w:p>
        </w:tc>
      </w:tr>
      <w:tr w:rsidR="00CA7014" w:rsidRPr="00CA7014" w14:paraId="73728FF9" w14:textId="77777777"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3BD455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Data </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5F1994E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podpis</w:t>
            </w:r>
          </w:p>
        </w:tc>
      </w:tr>
      <w:tr w:rsidR="00CA7014" w:rsidRPr="00CA7014" w14:paraId="2A13DA0B" w14:textId="77777777"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14:paraId="0D0A41CA" w14:textId="77777777"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5D8A9F73" w14:textId="77777777" w:rsidR="00CA7014" w:rsidRPr="00CA7014" w:rsidRDefault="00CA7014" w:rsidP="00CA7014">
            <w:pPr>
              <w:spacing w:line="320" w:lineRule="atLeast"/>
              <w:rPr>
                <w:rFonts w:ascii="Calibri" w:hAnsi="Calibri" w:cs="Calibri"/>
                <w:b/>
                <w:bCs/>
                <w:sz w:val="20"/>
                <w:szCs w:val="20"/>
                <w:lang w:eastAsia="en-US"/>
              </w:rPr>
            </w:pPr>
          </w:p>
        </w:tc>
      </w:tr>
    </w:tbl>
    <w:p w14:paraId="56A0949D" w14:textId="77777777" w:rsidR="00CA7014" w:rsidRPr="00CA7014" w:rsidRDefault="00CA7014" w:rsidP="00CA7014">
      <w:pPr>
        <w:spacing w:line="320" w:lineRule="atLeast"/>
        <w:rPr>
          <w:rFonts w:ascii="Calibri" w:hAnsi="Calibri" w:cs="Calibri"/>
          <w:b/>
          <w:sz w:val="20"/>
          <w:szCs w:val="20"/>
        </w:rPr>
      </w:pPr>
    </w:p>
    <w:p w14:paraId="697222D9" w14:textId="77777777" w:rsidR="00CA7014" w:rsidRPr="00CA7014" w:rsidRDefault="00CA7014" w:rsidP="00CA7014">
      <w:pPr>
        <w:spacing w:line="320" w:lineRule="atLeast"/>
        <w:jc w:val="right"/>
        <w:rPr>
          <w:rFonts w:ascii="Calibri" w:hAnsi="Calibri" w:cs="Calibri"/>
          <w:b/>
          <w:sz w:val="20"/>
          <w:szCs w:val="20"/>
        </w:rPr>
      </w:pPr>
    </w:p>
    <w:p w14:paraId="5AAFDA8A" w14:textId="77777777" w:rsidR="00CA7014" w:rsidRPr="00CA7014" w:rsidRDefault="00CA7014" w:rsidP="00CA7014">
      <w:pPr>
        <w:spacing w:line="320" w:lineRule="atLeast"/>
        <w:jc w:val="right"/>
        <w:rPr>
          <w:rFonts w:ascii="Calibri" w:hAnsi="Calibri" w:cs="Calibri"/>
          <w:b/>
          <w:sz w:val="20"/>
          <w:szCs w:val="20"/>
        </w:rPr>
      </w:pPr>
    </w:p>
    <w:p w14:paraId="275FB5B4"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2 do umowy nr ……/2024/ORPEG z dnia …… 2024 r.</w:t>
      </w:r>
    </w:p>
    <w:p w14:paraId="1DCA7E81" w14:textId="77777777" w:rsidR="00CA7014" w:rsidRPr="00CA7014" w:rsidRDefault="00CA7014" w:rsidP="00CA7014">
      <w:pPr>
        <w:spacing w:line="320" w:lineRule="atLeast"/>
        <w:jc w:val="both"/>
        <w:rPr>
          <w:rFonts w:ascii="Calibri" w:hAnsi="Calibri" w:cs="Calibri"/>
          <w:b/>
          <w:sz w:val="20"/>
          <w:szCs w:val="20"/>
        </w:rPr>
      </w:pPr>
    </w:p>
    <w:p w14:paraId="7C63D29B"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14:paraId="1C9389E9" w14:textId="77777777" w:rsidR="00CA7014" w:rsidRPr="00CA7014" w:rsidRDefault="00CA7014" w:rsidP="00CA7014">
      <w:pPr>
        <w:spacing w:line="320" w:lineRule="atLeast"/>
        <w:jc w:val="both"/>
        <w:rPr>
          <w:rFonts w:ascii="Calibri" w:hAnsi="Calibri" w:cs="Calibri"/>
          <w:b/>
          <w:sz w:val="20"/>
          <w:szCs w:val="20"/>
        </w:rPr>
      </w:pPr>
    </w:p>
    <w:p w14:paraId="631E5E0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1F09F6BB" w14:textId="77777777" w:rsidR="00CA7014" w:rsidRPr="00CA7014" w:rsidRDefault="00CA7014" w:rsidP="00F35C23">
      <w:pPr>
        <w:numPr>
          <w:ilvl w:val="0"/>
          <w:numId w:val="220"/>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w:t>
      </w:r>
      <w:proofErr w:type="spellStart"/>
      <w:r w:rsidRPr="00CA7014">
        <w:rPr>
          <w:rFonts w:ascii="Calibri" w:hAnsi="Calibri" w:cs="Calibri"/>
          <w:bCs/>
          <w:sz w:val="20"/>
          <w:szCs w:val="20"/>
        </w:rPr>
        <w:t>ust.1</w:t>
      </w:r>
      <w:proofErr w:type="spellEnd"/>
      <w:r w:rsidRPr="00CA7014">
        <w:rPr>
          <w:rFonts w:ascii="Calibri" w:hAnsi="Calibri" w:cs="Calibri"/>
          <w:bCs/>
          <w:sz w:val="20"/>
          <w:szCs w:val="20"/>
        </w:rPr>
        <w:t xml:space="preserve"> oraz zał. nr 4 do umowy.</w:t>
      </w:r>
    </w:p>
    <w:p w14:paraId="5C4B22A6" w14:textId="77777777" w:rsidR="00CA7014" w:rsidRPr="00CA7014" w:rsidRDefault="00CA7014" w:rsidP="00F35C23">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14:paraId="497D156B" w14:textId="77777777" w:rsidR="00CA7014" w:rsidRPr="00CA7014" w:rsidRDefault="00CA7014" w:rsidP="00CA7014">
      <w:pPr>
        <w:spacing w:line="320" w:lineRule="atLeast"/>
        <w:jc w:val="center"/>
        <w:rPr>
          <w:rFonts w:ascii="Calibri" w:hAnsi="Calibri" w:cs="Calibri"/>
          <w:b/>
          <w:sz w:val="20"/>
          <w:szCs w:val="20"/>
        </w:rPr>
      </w:pPr>
    </w:p>
    <w:p w14:paraId="5EAB7EE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§2.</w:t>
      </w:r>
    </w:p>
    <w:p w14:paraId="7430B710"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 xml:space="preserve">W przypadku przesyłek powodujących wyprowadzenie towaru z obszaru celnego Wspólnoty Zamawiający obowiązany jest przestrzegać przepisów prawa wspólnotowego oraz ustawy  z dnia 19 marca 2004 roku Prawo celne (oraz rozporządzenia Ministra Finansów z dnia 8 września 2016 r. roku w sprawie zgłoszeń celnych a także rozporządzenia Ministra Finansów z dnia 17 sierpnia 2016 roku w sprawie </w:t>
      </w:r>
      <w:r w:rsidRPr="00CA7014">
        <w:rPr>
          <w:rFonts w:ascii="Calibri" w:hAnsi="Calibri" w:cs="Calibri"/>
          <w:bCs/>
          <w:sz w:val="20"/>
          <w:szCs w:val="20"/>
        </w:rPr>
        <w:t>w sprawie zgłoszeń celnych w obrocie pocztowym</w:t>
      </w:r>
      <w:r w:rsidRPr="00CA7014">
        <w:rPr>
          <w:rFonts w:ascii="Calibri" w:hAnsi="Calibri" w:cs="Calibri"/>
          <w:sz w:val="20"/>
          <w:szCs w:val="20"/>
        </w:rPr>
        <w:t xml:space="preserve"> (.</w:t>
      </w:r>
    </w:p>
    <w:p w14:paraId="0BEBDBC6" w14:textId="77777777" w:rsidR="00CA7014" w:rsidRPr="00CA7014" w:rsidRDefault="00CA7014" w:rsidP="00CA7014">
      <w:pPr>
        <w:spacing w:line="320" w:lineRule="atLeast"/>
        <w:ind w:left="4248" w:hanging="4248"/>
        <w:jc w:val="center"/>
        <w:rPr>
          <w:rFonts w:ascii="Calibri" w:hAnsi="Calibri" w:cs="Calibri"/>
          <w:b/>
          <w:sz w:val="20"/>
          <w:szCs w:val="20"/>
        </w:rPr>
      </w:pPr>
    </w:p>
    <w:p w14:paraId="725AF140"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3.</w:t>
      </w:r>
    </w:p>
    <w:p w14:paraId="25E6188A"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14:paraId="07483C61" w14:textId="77777777" w:rsidR="00CA7014" w:rsidRPr="00CA7014" w:rsidRDefault="00CA7014" w:rsidP="00F35C23">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14:paraId="79410B55" w14:textId="77777777" w:rsidR="00CA7014" w:rsidRPr="00CA7014" w:rsidRDefault="00CA7014" w:rsidP="00F35C23">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w:t>
      </w:r>
      <w:proofErr w:type="spellStart"/>
      <w:r w:rsidRPr="00CA7014">
        <w:rPr>
          <w:rFonts w:ascii="Calibri" w:hAnsi="Calibri" w:cs="Calibri"/>
          <w:sz w:val="20"/>
          <w:szCs w:val="20"/>
        </w:rPr>
        <w:t>PRIORITAIRE</w:t>
      </w:r>
      <w:proofErr w:type="spellEnd"/>
      <w:r w:rsidRPr="00CA7014">
        <w:rPr>
          <w:rFonts w:ascii="Calibri" w:hAnsi="Calibri" w:cs="Calibri"/>
          <w:sz w:val="20"/>
          <w:szCs w:val="20"/>
        </w:rPr>
        <w:t>”,</w:t>
      </w:r>
    </w:p>
    <w:p w14:paraId="4F5CC1A0" w14:textId="77777777" w:rsidR="00CA7014" w:rsidRPr="00CA7014" w:rsidRDefault="00CA7014" w:rsidP="00F35C23">
      <w:pPr>
        <w:numPr>
          <w:ilvl w:val="0"/>
          <w:numId w:val="221"/>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14:paraId="347CF9CE" w14:textId="77777777"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OPŁATA  POBRANA</w:t>
      </w:r>
    </w:p>
    <w:p w14:paraId="39883624" w14:textId="77777777" w:rsidR="00CA7014" w:rsidRPr="00CA7014" w:rsidRDefault="00CA7014" w:rsidP="00CA7014">
      <w:pPr>
        <w:spacing w:line="320" w:lineRule="atLeast"/>
        <w:jc w:val="center"/>
        <w:rPr>
          <w:rFonts w:ascii="Calibri" w:hAnsi="Calibri" w:cs="Calibri"/>
          <w:sz w:val="20"/>
          <w:szCs w:val="20"/>
          <w:lang w:val="x-none" w:eastAsia="x-none"/>
        </w:rPr>
      </w:pPr>
      <w:proofErr w:type="spellStart"/>
      <w:r w:rsidRPr="00CA7014">
        <w:rPr>
          <w:rFonts w:ascii="Calibri" w:hAnsi="Calibri" w:cs="Calibri"/>
          <w:sz w:val="20"/>
          <w:szCs w:val="20"/>
          <w:lang w:val="x-none" w:eastAsia="x-none"/>
        </w:rPr>
        <w:t>TAXE</w:t>
      </w:r>
      <w:proofErr w:type="spellEnd"/>
      <w:r w:rsidRPr="00CA7014">
        <w:rPr>
          <w:rFonts w:ascii="Calibri" w:hAnsi="Calibri" w:cs="Calibri"/>
          <w:sz w:val="20"/>
          <w:szCs w:val="20"/>
          <w:lang w:val="x-none" w:eastAsia="x-none"/>
        </w:rPr>
        <w:t xml:space="preserve"> </w:t>
      </w:r>
      <w:proofErr w:type="spellStart"/>
      <w:r w:rsidRPr="00CA7014">
        <w:rPr>
          <w:rFonts w:ascii="Calibri" w:hAnsi="Calibri" w:cs="Calibri"/>
          <w:sz w:val="20"/>
          <w:szCs w:val="20"/>
          <w:lang w:val="x-none" w:eastAsia="x-none"/>
        </w:rPr>
        <w:t>PERÇUE</w:t>
      </w:r>
      <w:proofErr w:type="spellEnd"/>
      <w:r w:rsidRPr="00CA7014">
        <w:rPr>
          <w:rFonts w:ascii="Calibri" w:hAnsi="Calibri" w:cs="Calibri"/>
          <w:sz w:val="20"/>
          <w:szCs w:val="20"/>
          <w:lang w:val="x-none" w:eastAsia="x-none"/>
        </w:rPr>
        <w:t xml:space="preserve"> - </w:t>
      </w:r>
      <w:proofErr w:type="spellStart"/>
      <w:r w:rsidRPr="00CA7014">
        <w:rPr>
          <w:rFonts w:ascii="Calibri" w:hAnsi="Calibri" w:cs="Calibri"/>
          <w:sz w:val="20"/>
          <w:szCs w:val="20"/>
          <w:lang w:val="x-none" w:eastAsia="x-none"/>
        </w:rPr>
        <w:t>POLOGNE</w:t>
      </w:r>
      <w:proofErr w:type="spellEnd"/>
    </w:p>
    <w:p w14:paraId="3991E8E8" w14:textId="77777777"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Umowa z ....... ID nr ........</w:t>
      </w:r>
    </w:p>
    <w:p w14:paraId="2DA0E05A" w14:textId="77777777" w:rsidR="00CA7014" w:rsidRPr="00CA7014" w:rsidRDefault="00CA7014" w:rsidP="00F35C23">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14:paraId="0FCBAEE5" w14:textId="77777777" w:rsidR="00CA7014" w:rsidRPr="00CA7014" w:rsidRDefault="00CA7014" w:rsidP="00F35C23">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w:t>
      </w:r>
    </w:p>
    <w:p w14:paraId="140144A3" w14:textId="77777777" w:rsidR="00CA7014" w:rsidRPr="00CA7014" w:rsidRDefault="00CA7014" w:rsidP="00F35C23">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14:paraId="0FB2D299" w14:textId="77777777" w:rsidR="00CA7014" w:rsidRPr="00CA7014" w:rsidRDefault="00CA7014" w:rsidP="00CA7014">
      <w:pPr>
        <w:spacing w:line="320" w:lineRule="atLeast"/>
        <w:ind w:left="4248" w:hanging="4248"/>
        <w:jc w:val="center"/>
        <w:rPr>
          <w:rFonts w:ascii="Calibri" w:hAnsi="Calibri" w:cs="Calibri"/>
          <w:b/>
          <w:sz w:val="20"/>
          <w:szCs w:val="20"/>
        </w:rPr>
      </w:pPr>
    </w:p>
    <w:p w14:paraId="5A45DF98"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14:paraId="459FA3E8"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14:paraId="185FE562" w14:textId="77777777" w:rsidR="00CA7014" w:rsidRPr="00CA7014" w:rsidRDefault="00CA7014" w:rsidP="00F35C23">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udostępnienia, o ile posiada systemu elektronicznej książki nadawczej Wykonawcy – (jeżeli posiada) e-nadawca,</w:t>
      </w:r>
    </w:p>
    <w:p w14:paraId="31EF9BDF" w14:textId="77777777" w:rsidR="00CA7014" w:rsidRPr="00CA7014" w:rsidRDefault="00CA7014" w:rsidP="00F35C23">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 xml:space="preserve">potwierdzania w pocztowej książce nadawczej przyjętych do wyekspediowania, w kraju </w:t>
      </w:r>
      <w:r w:rsidRPr="00CA7014">
        <w:rPr>
          <w:rFonts w:ascii="Calibri" w:hAnsi="Calibri" w:cs="Calibri"/>
          <w:sz w:val="20"/>
          <w:szCs w:val="20"/>
        </w:rPr>
        <w:br/>
        <w:t>i za granicę, rejestrowanych przesyłek listowych i paczek, w podziale na poszczególne kategorie wagowe, wynikające z formularza ofertowego,</w:t>
      </w:r>
    </w:p>
    <w:p w14:paraId="503B877D" w14:textId="77777777" w:rsidR="00CA7014" w:rsidRPr="00CA7014" w:rsidRDefault="00CA7014" w:rsidP="00F35C23">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14:paraId="16C99935" w14:textId="77777777" w:rsidR="00CA7014" w:rsidRPr="00CA7014" w:rsidRDefault="00CA7014" w:rsidP="00F35C23">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 daty nadania i wagi przesyłki,</w:t>
      </w:r>
    </w:p>
    <w:p w14:paraId="4F075514" w14:textId="77777777" w:rsidR="00CA7014" w:rsidRPr="00CA7014" w:rsidRDefault="00CA7014" w:rsidP="00F35C23">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lastRenderedPageBreak/>
        <w:t>wysyłania przesyłek priorytetowych, przeznaczonych za granicę, w miarę możliwości najbliższymi połączeniami lotniczymi.</w:t>
      </w:r>
    </w:p>
    <w:p w14:paraId="6757BD66" w14:textId="77777777" w:rsidR="00CA7014" w:rsidRPr="00CA7014" w:rsidRDefault="00CA7014" w:rsidP="00CA7014">
      <w:pPr>
        <w:spacing w:line="320" w:lineRule="atLeast"/>
        <w:ind w:left="4248" w:hanging="4248"/>
        <w:jc w:val="center"/>
        <w:rPr>
          <w:rFonts w:ascii="Calibri" w:hAnsi="Calibri" w:cs="Calibri"/>
          <w:b/>
          <w:sz w:val="20"/>
          <w:szCs w:val="20"/>
        </w:rPr>
      </w:pPr>
    </w:p>
    <w:p w14:paraId="2C09E9CB"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14:paraId="135ACE44" w14:textId="77777777" w:rsidR="00CA7014" w:rsidRPr="00CA7014" w:rsidRDefault="00CA7014" w:rsidP="00F35C23">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 xml:space="preserve">ZAMAWIAJĄCEGO </w:t>
      </w:r>
      <w:r w:rsidRPr="00CA7014">
        <w:rPr>
          <w:rFonts w:ascii="Calibri" w:hAnsi="Calibri" w:cs="Calibri"/>
          <w:sz w:val="20"/>
          <w:szCs w:val="20"/>
        </w:rPr>
        <w:t xml:space="preserve">w terminie późniejszym niż dzień nadania przesyłek. </w:t>
      </w:r>
    </w:p>
    <w:p w14:paraId="1DA7BF0D" w14:textId="77777777" w:rsidR="00CA7014" w:rsidRPr="00CA7014" w:rsidRDefault="00CA7014" w:rsidP="00F35C23">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14:paraId="47591FFA" w14:textId="77777777" w:rsidR="00CA7014" w:rsidRPr="00CA7014" w:rsidRDefault="00CA7014" w:rsidP="00CA7014">
      <w:pPr>
        <w:spacing w:line="320" w:lineRule="atLeast"/>
        <w:ind w:left="4248" w:hanging="4248"/>
        <w:jc w:val="center"/>
        <w:rPr>
          <w:rFonts w:ascii="Calibri" w:hAnsi="Calibri" w:cs="Calibri"/>
          <w:b/>
          <w:sz w:val="20"/>
          <w:szCs w:val="20"/>
        </w:rPr>
      </w:pPr>
    </w:p>
    <w:p w14:paraId="412C93E2"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6.</w:t>
      </w:r>
    </w:p>
    <w:p w14:paraId="66322BAD" w14:textId="77777777" w:rsidR="00CA7014" w:rsidRPr="00CA7014" w:rsidRDefault="00CA7014" w:rsidP="00F35C23">
      <w:pPr>
        <w:numPr>
          <w:ilvl w:val="0"/>
          <w:numId w:val="224"/>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14:paraId="2DC27F3D" w14:textId="77777777" w:rsidR="00CA7014" w:rsidRPr="00CA7014" w:rsidRDefault="00CA7014" w:rsidP="00F35C23">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każdej przesyłki, na podstawie dokumentów nadawczych oraz cen z formularza cenowego ofertowego, stanowiącego załącznik nr 4 do niniejszej umowy.</w:t>
      </w:r>
    </w:p>
    <w:p w14:paraId="19981683" w14:textId="77777777" w:rsidR="00CA7014" w:rsidRPr="00CA7014" w:rsidRDefault="00CA7014" w:rsidP="00F35C23">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14:paraId="7AA460C6" w14:textId="77777777" w:rsidR="00CA7014" w:rsidRPr="00CA7014" w:rsidRDefault="00CA7014" w:rsidP="00F35C23">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 </w:t>
      </w:r>
    </w:p>
    <w:p w14:paraId="0F218D2F" w14:textId="77777777" w:rsidR="00D56692" w:rsidRPr="00D56692" w:rsidRDefault="00D56692" w:rsidP="00F35C23">
      <w:pPr>
        <w:pStyle w:val="Akapitzlist"/>
        <w:numPr>
          <w:ilvl w:val="0"/>
          <w:numId w:val="224"/>
        </w:numPr>
        <w:autoSpaceDE w:val="0"/>
        <w:autoSpaceDN w:val="0"/>
        <w:adjustRightInd w:val="0"/>
        <w:spacing w:line="320" w:lineRule="atLeast"/>
        <w:jc w:val="both"/>
        <w:rPr>
          <w:rFonts w:asciiTheme="minorHAnsi" w:eastAsiaTheme="minorHAnsi" w:hAnsiTheme="minorHAnsi" w:cstheme="minorHAnsi"/>
          <w:color w:val="FF0000"/>
          <w:sz w:val="20"/>
          <w:szCs w:val="20"/>
          <w:lang w:eastAsia="en-US"/>
        </w:rPr>
      </w:pPr>
      <w:r w:rsidRPr="00D56692">
        <w:rPr>
          <w:rFonts w:asciiTheme="minorHAnsi" w:eastAsiaTheme="minorHAnsi" w:hAnsiTheme="minorHAnsi" w:cstheme="minorHAnsi"/>
          <w:color w:val="FF0000"/>
          <w:sz w:val="20"/>
          <w:szCs w:val="20"/>
          <w:lang w:eastAsia="en-US"/>
        </w:rPr>
        <w:t>Faktura za usługę i zwroty musi zawierać w pozycji: nazwa towaru/usługi, co najmniej: przedział wagowy przesyłki, wartość brutto przesyłki, rodzaj przesyłki i strefę wysyłki. Specyfikacja stanowiąca załącznik do Faktury VAT będzie zawierała</w:t>
      </w:r>
      <w:r w:rsidR="00217D63">
        <w:rPr>
          <w:rFonts w:asciiTheme="minorHAnsi" w:eastAsiaTheme="minorHAnsi" w:hAnsiTheme="minorHAnsi" w:cstheme="minorHAnsi"/>
          <w:color w:val="FF0000"/>
          <w:sz w:val="20"/>
          <w:szCs w:val="20"/>
          <w:lang w:eastAsia="en-US"/>
        </w:rPr>
        <w:t xml:space="preserve"> </w:t>
      </w:r>
      <w:r w:rsidRPr="00D56692">
        <w:rPr>
          <w:rFonts w:asciiTheme="minorHAnsi" w:eastAsiaTheme="minorHAnsi" w:hAnsiTheme="minorHAnsi" w:cstheme="minorHAnsi"/>
          <w:color w:val="FF0000"/>
          <w:sz w:val="20"/>
          <w:szCs w:val="20"/>
          <w:lang w:eastAsia="en-US"/>
        </w:rPr>
        <w:t xml:space="preserve">indywidualny numer identyfikujący przesyłkę (numer nadania). </w:t>
      </w:r>
      <w:r w:rsidRPr="0010121A">
        <w:rPr>
          <w:rFonts w:asciiTheme="minorHAnsi" w:eastAsiaTheme="minorHAnsi" w:hAnsiTheme="minorHAnsi" w:cstheme="minorHAnsi"/>
          <w:b/>
          <w:color w:val="FF0000"/>
          <w:sz w:val="20"/>
          <w:szCs w:val="20"/>
          <w:lang w:eastAsia="en-US"/>
        </w:rPr>
        <w:t>WYKONAWCA</w:t>
      </w:r>
      <w:r w:rsidRPr="00D56692">
        <w:rPr>
          <w:rFonts w:asciiTheme="minorHAnsi" w:eastAsiaTheme="minorHAnsi" w:hAnsiTheme="minorHAnsi" w:cstheme="minorHAnsi"/>
          <w:color w:val="FF0000"/>
          <w:sz w:val="20"/>
          <w:szCs w:val="20"/>
          <w:lang w:eastAsia="en-US"/>
        </w:rPr>
        <w:t xml:space="preserve"> udostępni </w:t>
      </w:r>
      <w:r w:rsidRPr="0010121A">
        <w:rPr>
          <w:rFonts w:asciiTheme="minorHAnsi" w:eastAsiaTheme="minorHAnsi" w:hAnsiTheme="minorHAnsi" w:cstheme="minorHAnsi"/>
          <w:b/>
          <w:color w:val="FF0000"/>
          <w:sz w:val="20"/>
          <w:szCs w:val="20"/>
          <w:lang w:eastAsia="en-US"/>
        </w:rPr>
        <w:t>ZAMAWIAJĄCEMU</w:t>
      </w:r>
      <w:r w:rsidRPr="00D56692">
        <w:rPr>
          <w:rFonts w:asciiTheme="minorHAnsi" w:eastAsiaTheme="minorHAnsi" w:hAnsiTheme="minorHAnsi" w:cstheme="minorHAnsi"/>
          <w:color w:val="FF0000"/>
          <w:sz w:val="20"/>
          <w:szCs w:val="20"/>
          <w:lang w:eastAsia="en-US"/>
        </w:rPr>
        <w:t xml:space="preserve"> aplikację elektroniczną, z której </w:t>
      </w:r>
      <w:r w:rsidRPr="0010121A">
        <w:rPr>
          <w:rFonts w:asciiTheme="minorHAnsi" w:eastAsiaTheme="minorHAnsi" w:hAnsiTheme="minorHAnsi" w:cstheme="minorHAnsi"/>
          <w:b/>
          <w:color w:val="FF0000"/>
          <w:sz w:val="20"/>
          <w:szCs w:val="20"/>
          <w:lang w:eastAsia="en-US"/>
        </w:rPr>
        <w:t>ZAMAWIAJĄCY</w:t>
      </w:r>
      <w:r w:rsidRPr="00D56692">
        <w:rPr>
          <w:rFonts w:asciiTheme="minorHAnsi" w:eastAsiaTheme="minorHAnsi" w:hAnsiTheme="minorHAnsi" w:cstheme="minorHAnsi"/>
          <w:color w:val="FF0000"/>
          <w:sz w:val="20"/>
          <w:szCs w:val="20"/>
          <w:lang w:eastAsia="en-US"/>
        </w:rPr>
        <w:t xml:space="preserve"> będzie miał możliwość pobrania raportu szczegółowego zawierającego między innymi rodzaj przesyłki, kraj, indywidualny numer identyfikujący przesyłkę (numer nadania) i pełną nazwę adresata ZAMAWIAJĄCEGO.”</w:t>
      </w:r>
    </w:p>
    <w:p w14:paraId="1532044A" w14:textId="77777777" w:rsidR="00CA7014" w:rsidRPr="00D56692" w:rsidRDefault="00CA7014" w:rsidP="00D56692">
      <w:pPr>
        <w:spacing w:line="320" w:lineRule="atLeast"/>
        <w:ind w:left="360"/>
        <w:jc w:val="both"/>
        <w:rPr>
          <w:rFonts w:ascii="Calibri" w:hAnsi="Calibri" w:cs="Calibri"/>
          <w:strike/>
          <w:sz w:val="20"/>
          <w:szCs w:val="20"/>
        </w:rPr>
      </w:pPr>
      <w:r w:rsidRPr="00D56692">
        <w:rPr>
          <w:rFonts w:ascii="Calibri" w:hAnsi="Calibri" w:cs="Calibri"/>
          <w:strike/>
          <w:sz w:val="20"/>
          <w:szCs w:val="20"/>
        </w:rPr>
        <w:t>Wystawiona zgodnie z wymogami księgowymi faktura, musi zawierać w opisie „nazwa towaru/usługi” dla każdej nadanej przesyłki co najmniej:</w:t>
      </w:r>
    </w:p>
    <w:p w14:paraId="3ADB57E9"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indywidualny numer identyfikujący przesyłkę (numer nadania)</w:t>
      </w:r>
    </w:p>
    <w:p w14:paraId="0BC854FF"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 xml:space="preserve">pełną nazwę kraju  lub oznaczenie kodowe 3 – literowe kraju, zgodnie z ISO 3166-1 </w:t>
      </w:r>
      <w:proofErr w:type="spellStart"/>
      <w:r w:rsidRPr="00D56692">
        <w:rPr>
          <w:rFonts w:ascii="Calibri" w:hAnsi="Calibri" w:cs="Calibri"/>
          <w:strike/>
          <w:sz w:val="20"/>
          <w:szCs w:val="20"/>
        </w:rPr>
        <w:t>alfa3</w:t>
      </w:r>
      <w:proofErr w:type="spellEnd"/>
      <w:r w:rsidRPr="00D56692">
        <w:rPr>
          <w:rFonts w:ascii="Calibri" w:hAnsi="Calibri" w:cs="Calibri"/>
          <w:strike/>
          <w:sz w:val="20"/>
          <w:szCs w:val="20"/>
        </w:rPr>
        <w:t xml:space="preserve">.  </w:t>
      </w:r>
    </w:p>
    <w:p w14:paraId="1F717BD4"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strefę opłat, do której zaliczono dany kraj lub dane terytorium,</w:t>
      </w:r>
    </w:p>
    <w:p w14:paraId="5FA8288A"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waga przesyłki,</w:t>
      </w:r>
    </w:p>
    <w:p w14:paraId="51281CA2"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pełną nazwę adresata,</w:t>
      </w:r>
    </w:p>
    <w:p w14:paraId="0ADF5F47"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numer zlecenia wysyłki nadawany przez Zamawiającego,</w:t>
      </w:r>
    </w:p>
    <w:p w14:paraId="3656D3E7" w14:textId="77777777" w:rsidR="00CA7014" w:rsidRPr="00D56692" w:rsidRDefault="00CA7014" w:rsidP="00F35C23">
      <w:pPr>
        <w:numPr>
          <w:ilvl w:val="1"/>
          <w:numId w:val="224"/>
        </w:numPr>
        <w:spacing w:line="320" w:lineRule="atLeast"/>
        <w:contextualSpacing/>
        <w:jc w:val="both"/>
        <w:rPr>
          <w:rFonts w:ascii="Calibri" w:hAnsi="Calibri" w:cs="Calibri"/>
          <w:strike/>
          <w:sz w:val="20"/>
          <w:szCs w:val="20"/>
        </w:rPr>
      </w:pPr>
      <w:r w:rsidRPr="00D56692">
        <w:rPr>
          <w:rFonts w:ascii="Calibri" w:hAnsi="Calibri" w:cs="Calibri"/>
          <w:strike/>
          <w:sz w:val="20"/>
          <w:szCs w:val="20"/>
        </w:rPr>
        <w:t>oznaczenie wykonanej usługi: „wysyłka” lub „zwrot”.</w:t>
      </w:r>
    </w:p>
    <w:p w14:paraId="3C0C05BB" w14:textId="77777777" w:rsidR="00CA7014" w:rsidRPr="00CA7014" w:rsidRDefault="00CA7014" w:rsidP="00F35C23">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Zamawiającego prawidłowo wystawionej faktury VAT. </w:t>
      </w:r>
    </w:p>
    <w:p w14:paraId="3444B558" w14:textId="77777777" w:rsidR="00CA7014" w:rsidRPr="00CA7014" w:rsidRDefault="00CA7014" w:rsidP="00F35C23">
      <w:pPr>
        <w:numPr>
          <w:ilvl w:val="0"/>
          <w:numId w:val="224"/>
        </w:numPr>
        <w:spacing w:line="320" w:lineRule="atLeast"/>
        <w:jc w:val="both"/>
        <w:rPr>
          <w:rFonts w:ascii="Calibri" w:hAnsi="Calibri" w:cs="Calibri"/>
          <w:b/>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sidRPr="00CA7014">
        <w:rPr>
          <w:rFonts w:ascii="Calibri" w:hAnsi="Calibri" w:cs="Calibri"/>
          <w:b/>
          <w:sz w:val="20"/>
          <w:szCs w:val="20"/>
        </w:rPr>
        <w:t xml:space="preserve">nr </w:t>
      </w:r>
      <w:r w:rsidRPr="00CA7014">
        <w:rPr>
          <w:rFonts w:ascii="Calibri" w:hAnsi="Calibri" w:cs="Calibri"/>
          <w:b/>
          <w:bCs/>
          <w:sz w:val="20"/>
          <w:szCs w:val="20"/>
        </w:rPr>
        <w:t>…………………………………………………  </w:t>
      </w:r>
      <w:r w:rsidRPr="00CA7014">
        <w:rPr>
          <w:rFonts w:ascii="Calibri" w:hAnsi="Calibri" w:cs="Calibri"/>
          <w:sz w:val="20"/>
          <w:szCs w:val="20"/>
        </w:rPr>
        <w:t>podając tytułu wpłaty: faktura VAT nr……..……..……….….. z dnia………….………, nr umowy …………………………………………...</w:t>
      </w:r>
    </w:p>
    <w:p w14:paraId="4AEDC5B6" w14:textId="77777777" w:rsidR="00CA7014" w:rsidRPr="00CA7014" w:rsidRDefault="00CA7014" w:rsidP="00F35C23">
      <w:pPr>
        <w:numPr>
          <w:ilvl w:val="0"/>
          <w:numId w:val="224"/>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14:paraId="1EC6C1AB" w14:textId="77777777" w:rsidR="00CA7014" w:rsidRPr="00CA7014" w:rsidRDefault="00CA7014" w:rsidP="00CA7014">
      <w:pPr>
        <w:spacing w:line="320" w:lineRule="atLeast"/>
        <w:ind w:firstLine="360"/>
        <w:jc w:val="both"/>
        <w:rPr>
          <w:rFonts w:ascii="Calibri" w:hAnsi="Calibri" w:cs="Calibri"/>
          <w:b/>
          <w:sz w:val="20"/>
          <w:szCs w:val="20"/>
        </w:rPr>
      </w:pPr>
    </w:p>
    <w:p w14:paraId="4A007BD6" w14:textId="77777777" w:rsidR="00CA7014" w:rsidRPr="00CA7014" w:rsidRDefault="00CA7014" w:rsidP="00CA7014">
      <w:pPr>
        <w:spacing w:line="320" w:lineRule="atLeast"/>
        <w:ind w:firstLine="360"/>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0F9B9BDC" w14:textId="77777777" w:rsidR="00CA7014" w:rsidRPr="00CA7014" w:rsidRDefault="00CA7014" w:rsidP="00CA7014">
      <w:pPr>
        <w:spacing w:line="320" w:lineRule="atLeast"/>
        <w:jc w:val="both"/>
        <w:rPr>
          <w:rFonts w:ascii="Calibri" w:hAnsi="Calibri" w:cs="Calibri"/>
          <w:sz w:val="20"/>
          <w:szCs w:val="20"/>
        </w:rPr>
      </w:pPr>
    </w:p>
    <w:p w14:paraId="5FB6F59A"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br w:type="page"/>
      </w:r>
      <w:r w:rsidRPr="00CA7014">
        <w:rPr>
          <w:rFonts w:ascii="Calibri" w:hAnsi="Calibri" w:cs="Calibri"/>
          <w:b/>
          <w:sz w:val="20"/>
          <w:szCs w:val="20"/>
        </w:rPr>
        <w:lastRenderedPageBreak/>
        <w:t>Załącznik nr 3 do umowy nr ……/2024/ORPEG z dnia …… 2024 r.</w:t>
      </w:r>
    </w:p>
    <w:p w14:paraId="08F8F502" w14:textId="77777777" w:rsidR="00CA7014" w:rsidRPr="00CA7014" w:rsidRDefault="00CA7014" w:rsidP="00CA7014">
      <w:pPr>
        <w:spacing w:line="320" w:lineRule="atLeast"/>
        <w:ind w:left="1418" w:firstLine="709"/>
        <w:jc w:val="right"/>
        <w:rPr>
          <w:rFonts w:ascii="Calibri" w:hAnsi="Calibri" w:cs="Calibri"/>
          <w:b/>
          <w:sz w:val="20"/>
          <w:szCs w:val="20"/>
        </w:rPr>
      </w:pPr>
    </w:p>
    <w:p w14:paraId="51DBFBF5" w14:textId="77777777" w:rsidR="00CA7014" w:rsidRPr="00CA7014" w:rsidRDefault="00CA7014" w:rsidP="00CA7014">
      <w:pPr>
        <w:spacing w:line="320" w:lineRule="atLeast"/>
        <w:ind w:left="2836" w:firstLine="709"/>
        <w:rPr>
          <w:rFonts w:ascii="Calibri" w:hAnsi="Calibri" w:cs="Calibri"/>
          <w:b/>
          <w:sz w:val="20"/>
          <w:szCs w:val="20"/>
        </w:rPr>
      </w:pPr>
      <w:r w:rsidRPr="00CA7014">
        <w:rPr>
          <w:rFonts w:ascii="Calibri" w:hAnsi="Calibri" w:cs="Calibri"/>
          <w:b/>
          <w:sz w:val="20"/>
          <w:szCs w:val="20"/>
        </w:rPr>
        <w:t>FORMULARZ CENOWY KOSZTORYSOWY</w:t>
      </w:r>
    </w:p>
    <w:p w14:paraId="7F5DC29D" w14:textId="77777777" w:rsidR="00CA7014" w:rsidRPr="00CA7014" w:rsidRDefault="00CA7014" w:rsidP="00CA7014">
      <w:pPr>
        <w:spacing w:line="320" w:lineRule="atLeast"/>
        <w:rPr>
          <w:rFonts w:ascii="Calibri" w:hAnsi="Calibri" w:cs="Calibri"/>
          <w:b/>
          <w:sz w:val="20"/>
          <w:szCs w:val="20"/>
        </w:rPr>
      </w:pPr>
    </w:p>
    <w:p w14:paraId="4AFFEE5B" w14:textId="77777777" w:rsidR="00CA7014" w:rsidRPr="00CA7014" w:rsidRDefault="00CA7014" w:rsidP="00CA7014">
      <w:pPr>
        <w:spacing w:line="320" w:lineRule="atLeast"/>
        <w:rPr>
          <w:rFonts w:ascii="Calibri" w:hAnsi="Calibri" w:cs="Calibri"/>
          <w:b/>
          <w:sz w:val="20"/>
          <w:szCs w:val="20"/>
        </w:rPr>
      </w:pPr>
    </w:p>
    <w:p w14:paraId="5767F37F" w14:textId="77777777" w:rsidR="00CA7014" w:rsidRPr="00CA7014" w:rsidRDefault="00CA7014" w:rsidP="00CA7014">
      <w:pPr>
        <w:spacing w:line="320" w:lineRule="atLeast"/>
        <w:rPr>
          <w:rFonts w:ascii="Calibri" w:hAnsi="Calibri" w:cs="Calibri"/>
          <w:b/>
          <w:sz w:val="20"/>
          <w:szCs w:val="20"/>
        </w:rPr>
      </w:pPr>
    </w:p>
    <w:p w14:paraId="49F53231" w14:textId="77777777" w:rsidR="00CA7014" w:rsidRPr="00CA7014" w:rsidRDefault="00CA7014" w:rsidP="00CA7014">
      <w:pPr>
        <w:spacing w:line="320" w:lineRule="atLeast"/>
        <w:rPr>
          <w:rFonts w:ascii="Calibri" w:hAnsi="Calibri" w:cs="Calibri"/>
          <w:b/>
          <w:sz w:val="20"/>
          <w:szCs w:val="20"/>
        </w:rPr>
      </w:pPr>
    </w:p>
    <w:p w14:paraId="5E936095" w14:textId="77777777" w:rsidR="00CA7014" w:rsidRPr="00CA7014" w:rsidRDefault="00CA7014" w:rsidP="00CA7014">
      <w:pPr>
        <w:spacing w:line="320" w:lineRule="atLeast"/>
        <w:rPr>
          <w:rFonts w:ascii="Calibri" w:hAnsi="Calibri" w:cs="Calibri"/>
          <w:b/>
          <w:sz w:val="20"/>
          <w:szCs w:val="20"/>
        </w:rPr>
      </w:pPr>
    </w:p>
    <w:p w14:paraId="56ED2BB7" w14:textId="77777777" w:rsidR="00CA7014" w:rsidRPr="00CA7014" w:rsidRDefault="00CA7014" w:rsidP="00CA7014">
      <w:pPr>
        <w:spacing w:line="320" w:lineRule="atLeast"/>
        <w:rPr>
          <w:rFonts w:ascii="Calibri" w:hAnsi="Calibri" w:cs="Calibri"/>
          <w:b/>
          <w:sz w:val="20"/>
          <w:szCs w:val="20"/>
        </w:rPr>
      </w:pPr>
    </w:p>
    <w:p w14:paraId="63B2E16C" w14:textId="77777777" w:rsidR="00CA7014" w:rsidRPr="00CA7014" w:rsidRDefault="00CA7014" w:rsidP="00CA7014">
      <w:pPr>
        <w:spacing w:line="320" w:lineRule="atLeast"/>
        <w:rPr>
          <w:rFonts w:ascii="Calibri" w:hAnsi="Calibri" w:cs="Calibri"/>
          <w:b/>
          <w:sz w:val="20"/>
          <w:szCs w:val="20"/>
        </w:rPr>
      </w:pPr>
    </w:p>
    <w:p w14:paraId="607ED32F" w14:textId="77777777" w:rsidR="00CA7014" w:rsidRPr="00CA7014" w:rsidRDefault="00CA7014" w:rsidP="00CA7014">
      <w:pPr>
        <w:spacing w:line="320" w:lineRule="atLeast"/>
        <w:rPr>
          <w:rFonts w:ascii="Calibri" w:hAnsi="Calibri" w:cs="Calibri"/>
          <w:b/>
          <w:sz w:val="20"/>
          <w:szCs w:val="20"/>
        </w:rPr>
      </w:pPr>
    </w:p>
    <w:p w14:paraId="7C78A1F0" w14:textId="77777777" w:rsidR="00CA7014" w:rsidRPr="00CA7014" w:rsidRDefault="00CA7014" w:rsidP="00CA7014">
      <w:pPr>
        <w:spacing w:line="320" w:lineRule="atLeast"/>
        <w:rPr>
          <w:rFonts w:ascii="Calibri" w:hAnsi="Calibri" w:cs="Calibri"/>
          <w:b/>
          <w:sz w:val="20"/>
          <w:szCs w:val="20"/>
        </w:rPr>
      </w:pPr>
    </w:p>
    <w:p w14:paraId="3AE97BA9" w14:textId="77777777" w:rsidR="00CA7014" w:rsidRPr="00CA7014" w:rsidRDefault="00CA7014" w:rsidP="00CA7014">
      <w:pPr>
        <w:spacing w:line="320" w:lineRule="atLeast"/>
        <w:rPr>
          <w:rFonts w:ascii="Calibri" w:hAnsi="Calibri" w:cs="Calibri"/>
          <w:b/>
          <w:sz w:val="20"/>
          <w:szCs w:val="20"/>
        </w:rPr>
      </w:pPr>
    </w:p>
    <w:p w14:paraId="2A39C575" w14:textId="77777777" w:rsidR="00CA7014" w:rsidRPr="00CA7014" w:rsidRDefault="00CA7014" w:rsidP="00CA7014">
      <w:pPr>
        <w:spacing w:line="320" w:lineRule="atLeast"/>
        <w:rPr>
          <w:rFonts w:ascii="Calibri" w:hAnsi="Calibri" w:cs="Calibri"/>
          <w:b/>
          <w:sz w:val="20"/>
          <w:szCs w:val="20"/>
        </w:rPr>
      </w:pPr>
    </w:p>
    <w:p w14:paraId="0558E2CA" w14:textId="77777777" w:rsidR="00CA7014" w:rsidRPr="00CA7014" w:rsidRDefault="00CA7014" w:rsidP="00CA7014">
      <w:pPr>
        <w:spacing w:line="320" w:lineRule="atLeast"/>
        <w:rPr>
          <w:rFonts w:ascii="Calibri" w:hAnsi="Calibri" w:cs="Calibri"/>
          <w:b/>
          <w:sz w:val="20"/>
          <w:szCs w:val="20"/>
        </w:rPr>
      </w:pPr>
    </w:p>
    <w:p w14:paraId="3E010539" w14:textId="77777777" w:rsidR="00CA7014" w:rsidRPr="00CA7014" w:rsidRDefault="00CA7014" w:rsidP="00CA7014">
      <w:pPr>
        <w:spacing w:line="320" w:lineRule="atLeast"/>
        <w:rPr>
          <w:rFonts w:ascii="Calibri" w:hAnsi="Calibri" w:cs="Calibri"/>
          <w:b/>
          <w:sz w:val="20"/>
          <w:szCs w:val="20"/>
        </w:rPr>
      </w:pPr>
    </w:p>
    <w:p w14:paraId="48322B21" w14:textId="77777777" w:rsidR="00CA7014" w:rsidRPr="00CA7014" w:rsidRDefault="00CA7014" w:rsidP="00CA7014">
      <w:pPr>
        <w:spacing w:line="320" w:lineRule="atLeast"/>
        <w:rPr>
          <w:rFonts w:ascii="Calibri" w:hAnsi="Calibri" w:cs="Calibri"/>
          <w:b/>
          <w:sz w:val="20"/>
          <w:szCs w:val="20"/>
        </w:rPr>
      </w:pPr>
    </w:p>
    <w:p w14:paraId="47AD7F82" w14:textId="77777777" w:rsidR="00CA7014" w:rsidRPr="00CA7014" w:rsidRDefault="00CA7014" w:rsidP="00CA7014">
      <w:pPr>
        <w:spacing w:line="320" w:lineRule="atLeast"/>
        <w:rPr>
          <w:rFonts w:ascii="Calibri" w:hAnsi="Calibri" w:cs="Calibri"/>
          <w:b/>
          <w:sz w:val="20"/>
          <w:szCs w:val="20"/>
        </w:rPr>
      </w:pPr>
    </w:p>
    <w:p w14:paraId="660174FE" w14:textId="77777777" w:rsidR="00CA7014" w:rsidRPr="00CA7014" w:rsidRDefault="00CA7014" w:rsidP="00CA7014">
      <w:pPr>
        <w:spacing w:line="320" w:lineRule="atLeast"/>
        <w:rPr>
          <w:rFonts w:ascii="Calibri" w:hAnsi="Calibri" w:cs="Calibri"/>
          <w:b/>
          <w:sz w:val="20"/>
          <w:szCs w:val="20"/>
        </w:rPr>
      </w:pPr>
    </w:p>
    <w:p w14:paraId="60F21B26" w14:textId="77777777" w:rsidR="00CA7014" w:rsidRPr="00CA7014" w:rsidRDefault="00CA7014" w:rsidP="00CA7014">
      <w:pPr>
        <w:spacing w:line="320" w:lineRule="atLeast"/>
        <w:rPr>
          <w:rFonts w:ascii="Calibri" w:hAnsi="Calibri" w:cs="Calibri"/>
          <w:b/>
          <w:sz w:val="20"/>
          <w:szCs w:val="20"/>
        </w:rPr>
      </w:pPr>
    </w:p>
    <w:p w14:paraId="430869B4" w14:textId="77777777" w:rsidR="00CA7014" w:rsidRPr="00CA7014" w:rsidRDefault="00CA7014" w:rsidP="00CA7014">
      <w:pPr>
        <w:spacing w:line="320" w:lineRule="atLeast"/>
        <w:rPr>
          <w:rFonts w:ascii="Calibri" w:hAnsi="Calibri" w:cs="Calibri"/>
          <w:b/>
          <w:sz w:val="20"/>
          <w:szCs w:val="20"/>
        </w:rPr>
      </w:pPr>
    </w:p>
    <w:p w14:paraId="34CC039F"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11B3AD73" w14:textId="77777777" w:rsidR="00CA7014" w:rsidRPr="00CA7014" w:rsidRDefault="00CA7014" w:rsidP="00CA7014">
      <w:pPr>
        <w:spacing w:line="320" w:lineRule="atLeast"/>
        <w:rPr>
          <w:rFonts w:ascii="Calibri" w:hAnsi="Calibri" w:cs="Calibri"/>
          <w:b/>
          <w:sz w:val="20"/>
          <w:szCs w:val="20"/>
        </w:rPr>
      </w:pPr>
    </w:p>
    <w:p w14:paraId="3511E194"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4 do umowy nr ……/2024/ORPEG z dnia …… 2024 r.</w:t>
      </w:r>
    </w:p>
    <w:p w14:paraId="0A07CB94"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14:paraId="681993F3" w14:textId="77777777" w:rsidR="00CA7014" w:rsidRPr="00CA7014" w:rsidRDefault="00CA7014" w:rsidP="00F35C23">
      <w:pPr>
        <w:numPr>
          <w:ilvl w:val="0"/>
          <w:numId w:val="225"/>
        </w:numPr>
        <w:tabs>
          <w:tab w:val="left" w:pos="426"/>
        </w:tabs>
        <w:spacing w:line="320" w:lineRule="atLeast"/>
        <w:jc w:val="both"/>
        <w:rPr>
          <w:rFonts w:ascii="Calibri" w:hAnsi="Calibri" w:cs="Calibri"/>
          <w:sz w:val="20"/>
          <w:szCs w:val="20"/>
        </w:rPr>
      </w:pPr>
      <w:r w:rsidRPr="00CA7014">
        <w:rPr>
          <w:rFonts w:ascii="Calibri" w:hAnsi="Calibri" w:cs="Calibri"/>
          <w:sz w:val="20"/>
          <w:szCs w:val="20"/>
        </w:rPr>
        <w:t>Usługi pocztowe:</w:t>
      </w:r>
    </w:p>
    <w:p w14:paraId="384DD168" w14:textId="77777777" w:rsidR="00CA7014" w:rsidRPr="00CA7014" w:rsidRDefault="00CA7014" w:rsidP="00CA7014">
      <w:pPr>
        <w:tabs>
          <w:tab w:val="left" w:pos="426"/>
        </w:tabs>
        <w:spacing w:line="320" w:lineRule="atLeast"/>
        <w:jc w:val="both"/>
        <w:rPr>
          <w:rFonts w:ascii="Calibri" w:hAnsi="Calibri" w:cs="Calibri"/>
          <w:sz w:val="20"/>
          <w:szCs w:val="20"/>
        </w:rPr>
      </w:pPr>
    </w:p>
    <w:p w14:paraId="1C674D7D"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krajowym,</w:t>
      </w:r>
    </w:p>
    <w:p w14:paraId="42146B8F"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zagranicznym,</w:t>
      </w:r>
    </w:p>
    <w:p w14:paraId="246F1ACD"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krajowym,</w:t>
      </w:r>
    </w:p>
    <w:p w14:paraId="5563F9BF"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zagranicznym,</w:t>
      </w:r>
    </w:p>
    <w:p w14:paraId="7770F4F7"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krajowym,</w:t>
      </w:r>
    </w:p>
    <w:p w14:paraId="4372AD1A"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przesyłki nierejestrowane /zwykłe/ w obrocie krajowym i zagranicznym,</w:t>
      </w:r>
    </w:p>
    <w:p w14:paraId="2167A493" w14:textId="77777777" w:rsidR="00CA7014" w:rsidRPr="00CA7014" w:rsidRDefault="00CA7014" w:rsidP="00F35C23">
      <w:pPr>
        <w:numPr>
          <w:ilvl w:val="0"/>
          <w:numId w:val="226"/>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14:paraId="202164FC" w14:textId="77777777" w:rsidR="00CA7014" w:rsidRPr="00CA7014" w:rsidRDefault="00CA7014" w:rsidP="00CA7014">
      <w:pPr>
        <w:spacing w:line="320" w:lineRule="atLeast"/>
        <w:jc w:val="both"/>
        <w:rPr>
          <w:rFonts w:ascii="Calibri" w:hAnsi="Calibri" w:cs="Calibri"/>
          <w:sz w:val="20"/>
          <w:szCs w:val="20"/>
        </w:rPr>
      </w:pPr>
    </w:p>
    <w:p w14:paraId="3C2BD942" w14:textId="77777777" w:rsidR="00CA7014" w:rsidRPr="00CA7014" w:rsidRDefault="00CA7014" w:rsidP="00F35C23">
      <w:pPr>
        <w:numPr>
          <w:ilvl w:val="0"/>
          <w:numId w:val="225"/>
        </w:numPr>
        <w:tabs>
          <w:tab w:val="left" w:pos="426"/>
        </w:tabs>
        <w:spacing w:line="320" w:lineRule="atLeast"/>
        <w:ind w:left="426" w:hanging="426"/>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są identyfikowane są poprzez:</w:t>
      </w:r>
    </w:p>
    <w:p w14:paraId="793A9E47" w14:textId="77777777" w:rsidR="00CA7014" w:rsidRPr="00CA7014" w:rsidRDefault="00CA7014" w:rsidP="00CA7014">
      <w:pPr>
        <w:tabs>
          <w:tab w:val="left" w:pos="426"/>
        </w:tabs>
        <w:spacing w:line="320" w:lineRule="atLeast"/>
        <w:jc w:val="both"/>
        <w:rPr>
          <w:rFonts w:ascii="Calibri" w:hAnsi="Calibri" w:cs="Calibri"/>
          <w:sz w:val="20"/>
          <w:szCs w:val="20"/>
        </w:rPr>
      </w:pPr>
    </w:p>
    <w:p w14:paraId="58D6F9CF" w14:textId="77777777" w:rsidR="00CA7014" w:rsidRPr="00CA7014" w:rsidRDefault="00CA7014" w:rsidP="00F35C23">
      <w:pPr>
        <w:numPr>
          <w:ilvl w:val="0"/>
          <w:numId w:val="227"/>
        </w:numPr>
        <w:spacing w:line="320" w:lineRule="atLeast"/>
        <w:jc w:val="both"/>
        <w:rPr>
          <w:rFonts w:ascii="Calibri" w:hAnsi="Calibri" w:cs="Calibri"/>
          <w:sz w:val="20"/>
          <w:szCs w:val="20"/>
        </w:rPr>
      </w:pPr>
      <w:r w:rsidRPr="00CA7014">
        <w:rPr>
          <w:rFonts w:ascii="Calibri" w:hAnsi="Calibri" w:cs="Calibri"/>
          <w:sz w:val="20"/>
          <w:szCs w:val="20"/>
        </w:rPr>
        <w:t xml:space="preserve">pełną nazwę kraju  lub oznaczenie kodowe 3 – literowe kraju, zgodnie z ISO 3166-1 </w:t>
      </w:r>
      <w:proofErr w:type="spellStart"/>
      <w:r w:rsidRPr="00CA7014">
        <w:rPr>
          <w:rFonts w:ascii="Calibri" w:hAnsi="Calibri" w:cs="Calibri"/>
          <w:sz w:val="20"/>
          <w:szCs w:val="20"/>
        </w:rPr>
        <w:t>alfa3</w:t>
      </w:r>
      <w:proofErr w:type="spellEnd"/>
      <w:r w:rsidRPr="00CA7014">
        <w:rPr>
          <w:rFonts w:ascii="Calibri" w:hAnsi="Calibri" w:cs="Calibri"/>
          <w:sz w:val="20"/>
          <w:szCs w:val="20"/>
        </w:rPr>
        <w:t>,</w:t>
      </w:r>
    </w:p>
    <w:p w14:paraId="4A3A6951" w14:textId="77777777" w:rsidR="00CA7014" w:rsidRPr="00CA7014" w:rsidRDefault="00CA7014" w:rsidP="00F35C23">
      <w:pPr>
        <w:numPr>
          <w:ilvl w:val="0"/>
          <w:numId w:val="227"/>
        </w:numPr>
        <w:spacing w:line="320" w:lineRule="atLeast"/>
        <w:jc w:val="both"/>
        <w:rPr>
          <w:rFonts w:ascii="Calibri" w:hAnsi="Calibri" w:cs="Calibri"/>
          <w:sz w:val="20"/>
          <w:szCs w:val="20"/>
        </w:rPr>
      </w:pPr>
      <w:r w:rsidRPr="00CA7014">
        <w:rPr>
          <w:rFonts w:ascii="Calibri" w:hAnsi="Calibri" w:cs="Calibri"/>
          <w:sz w:val="20"/>
          <w:szCs w:val="20"/>
        </w:rPr>
        <w:t>masę przesyłki – przedziały wagowe,</w:t>
      </w:r>
    </w:p>
    <w:p w14:paraId="3DE73094" w14:textId="77777777" w:rsidR="00CA7014" w:rsidRPr="00CA7014" w:rsidRDefault="00CA7014" w:rsidP="00F35C23">
      <w:pPr>
        <w:numPr>
          <w:ilvl w:val="0"/>
          <w:numId w:val="227"/>
        </w:numPr>
        <w:spacing w:line="320" w:lineRule="atLeast"/>
        <w:jc w:val="both"/>
        <w:rPr>
          <w:rFonts w:ascii="Calibri" w:hAnsi="Calibri" w:cs="Calibri"/>
          <w:sz w:val="20"/>
          <w:szCs w:val="20"/>
        </w:rPr>
      </w:pPr>
      <w:r w:rsidRPr="00CA7014">
        <w:rPr>
          <w:rFonts w:ascii="Calibri" w:hAnsi="Calibri" w:cs="Calibri"/>
          <w:sz w:val="20"/>
          <w:szCs w:val="20"/>
        </w:rPr>
        <w:t>format – gabaryt A albo gabaryt B albo bez podziału na gabaryty,</w:t>
      </w:r>
    </w:p>
    <w:p w14:paraId="693F63AC" w14:textId="77777777" w:rsidR="00CA7014" w:rsidRPr="00CA7014" w:rsidRDefault="00CA7014" w:rsidP="00F35C23">
      <w:pPr>
        <w:numPr>
          <w:ilvl w:val="0"/>
          <w:numId w:val="227"/>
        </w:numPr>
        <w:spacing w:line="320" w:lineRule="atLeast"/>
        <w:ind w:left="777" w:hanging="357"/>
        <w:jc w:val="both"/>
        <w:rPr>
          <w:rFonts w:ascii="Calibri" w:hAnsi="Calibri" w:cs="Calibri"/>
          <w:sz w:val="20"/>
          <w:szCs w:val="20"/>
        </w:rPr>
      </w:pPr>
      <w:r w:rsidRPr="00CA7014">
        <w:rPr>
          <w:rFonts w:ascii="Calibri" w:hAnsi="Calibri" w:cs="Calibri"/>
          <w:sz w:val="20"/>
          <w:szCs w:val="20"/>
        </w:rPr>
        <w:t xml:space="preserve">kategorię doręczania: ekonomiczne albo priorytetowe (jako przesyłki priorytetowe należy rozumieć przesyłki doręczane w deklarowanym terminie </w:t>
      </w:r>
      <w:proofErr w:type="spellStart"/>
      <w:r w:rsidRPr="00CA7014">
        <w:rPr>
          <w:rFonts w:ascii="Calibri" w:hAnsi="Calibri" w:cs="Calibri"/>
          <w:sz w:val="20"/>
          <w:szCs w:val="20"/>
        </w:rPr>
        <w:t>D+1</w:t>
      </w:r>
      <w:proofErr w:type="spellEnd"/>
      <w:r w:rsidRPr="00CA7014">
        <w:rPr>
          <w:rFonts w:ascii="Calibri" w:hAnsi="Calibri" w:cs="Calibri"/>
          <w:sz w:val="20"/>
          <w:szCs w:val="20"/>
        </w:rPr>
        <w:t>, gdzie D oznacza dzień nadania przesyłki do godziny 15:00),</w:t>
      </w:r>
    </w:p>
    <w:p w14:paraId="3FDFA962" w14:textId="77777777" w:rsidR="00CA7014" w:rsidRPr="00CA7014" w:rsidRDefault="00CA7014" w:rsidP="00F35C23">
      <w:pPr>
        <w:numPr>
          <w:ilvl w:val="0"/>
          <w:numId w:val="227"/>
        </w:numPr>
        <w:spacing w:line="320" w:lineRule="atLeast"/>
        <w:jc w:val="both"/>
        <w:rPr>
          <w:rFonts w:ascii="Calibri" w:hAnsi="Calibri" w:cs="Calibri"/>
          <w:sz w:val="20"/>
          <w:szCs w:val="20"/>
        </w:rPr>
      </w:pPr>
      <w:r w:rsidRPr="00CA7014">
        <w:rPr>
          <w:rFonts w:ascii="Calibri" w:hAnsi="Calibri" w:cs="Calibri"/>
          <w:sz w:val="20"/>
          <w:szCs w:val="20"/>
        </w:rPr>
        <w:t>obszar/strefa doręczenia przesyłek (wyłącznie dla obrotu zagranicznego).</w:t>
      </w:r>
    </w:p>
    <w:p w14:paraId="0271DDA9" w14:textId="77777777" w:rsidR="00CA7014" w:rsidRPr="00CA7014" w:rsidRDefault="00CA7014" w:rsidP="00CA7014">
      <w:pPr>
        <w:spacing w:line="320" w:lineRule="atLeast"/>
        <w:jc w:val="both"/>
        <w:rPr>
          <w:rFonts w:ascii="Calibri" w:hAnsi="Calibri" w:cs="Calibri"/>
          <w:sz w:val="20"/>
          <w:szCs w:val="20"/>
        </w:rPr>
      </w:pPr>
    </w:p>
    <w:p w14:paraId="655153B1" w14:textId="77777777" w:rsidR="00CA7014" w:rsidRPr="00CA7014" w:rsidRDefault="00CA7014" w:rsidP="00CA7014">
      <w:pPr>
        <w:spacing w:line="320" w:lineRule="atLeast"/>
        <w:jc w:val="both"/>
        <w:rPr>
          <w:rFonts w:ascii="Calibri" w:hAnsi="Calibri" w:cs="Calibri"/>
          <w:sz w:val="20"/>
          <w:szCs w:val="20"/>
        </w:rPr>
      </w:pPr>
    </w:p>
    <w:p w14:paraId="7C048916" w14:textId="77777777" w:rsidR="00CA7014" w:rsidRPr="00CA7014" w:rsidRDefault="00CA7014" w:rsidP="00CA7014">
      <w:pPr>
        <w:spacing w:line="320" w:lineRule="atLeast"/>
        <w:jc w:val="both"/>
        <w:rPr>
          <w:rFonts w:ascii="Calibri" w:hAnsi="Calibri" w:cs="Calibri"/>
          <w:sz w:val="20"/>
          <w:szCs w:val="20"/>
        </w:rPr>
      </w:pPr>
    </w:p>
    <w:p w14:paraId="550C1564" w14:textId="77777777" w:rsidR="00CA7014" w:rsidRPr="00CA7014" w:rsidRDefault="00CA7014" w:rsidP="00CA7014">
      <w:pPr>
        <w:spacing w:line="320" w:lineRule="atLeast"/>
        <w:jc w:val="both"/>
        <w:rPr>
          <w:rFonts w:ascii="Calibri" w:hAnsi="Calibri" w:cs="Calibri"/>
          <w:sz w:val="20"/>
          <w:szCs w:val="20"/>
        </w:rPr>
      </w:pPr>
    </w:p>
    <w:p w14:paraId="4B9D75AB" w14:textId="77777777" w:rsidR="00CA7014" w:rsidRPr="00CA7014" w:rsidRDefault="00CA7014" w:rsidP="00CA7014">
      <w:pPr>
        <w:spacing w:line="320" w:lineRule="atLeast"/>
        <w:jc w:val="both"/>
        <w:rPr>
          <w:rFonts w:ascii="Calibri" w:hAnsi="Calibri" w:cs="Calibri"/>
          <w:sz w:val="20"/>
          <w:szCs w:val="20"/>
        </w:rPr>
      </w:pPr>
    </w:p>
    <w:p w14:paraId="72B800E0" w14:textId="77777777" w:rsidR="00CA7014" w:rsidRPr="00CA7014" w:rsidRDefault="00CA7014" w:rsidP="00CA7014">
      <w:pPr>
        <w:spacing w:line="320" w:lineRule="atLeast"/>
        <w:jc w:val="both"/>
        <w:rPr>
          <w:rFonts w:ascii="Calibri" w:hAnsi="Calibri" w:cs="Calibri"/>
          <w:sz w:val="20"/>
          <w:szCs w:val="20"/>
        </w:rPr>
      </w:pPr>
    </w:p>
    <w:p w14:paraId="180696D3" w14:textId="77777777" w:rsidR="00CA7014" w:rsidRPr="00CA7014" w:rsidRDefault="00CA7014" w:rsidP="00CA7014">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4FD4E375" w14:textId="77777777" w:rsidR="00CA7014" w:rsidRPr="00CA7014" w:rsidRDefault="00CA7014" w:rsidP="00CA7014">
      <w:pPr>
        <w:spacing w:line="320" w:lineRule="atLeast"/>
        <w:jc w:val="both"/>
        <w:rPr>
          <w:rFonts w:ascii="Calibri" w:hAnsi="Calibri" w:cs="Calibri"/>
          <w:sz w:val="20"/>
          <w:szCs w:val="20"/>
        </w:rPr>
      </w:pPr>
    </w:p>
    <w:p w14:paraId="3526F24C" w14:textId="77777777" w:rsidR="00CA7014" w:rsidRPr="00CA7014" w:rsidRDefault="00CA7014" w:rsidP="00CA7014">
      <w:pPr>
        <w:spacing w:line="320" w:lineRule="atLeast"/>
        <w:jc w:val="both"/>
        <w:rPr>
          <w:rFonts w:ascii="Calibri" w:hAnsi="Calibri" w:cs="Calibri"/>
          <w:sz w:val="20"/>
          <w:szCs w:val="20"/>
        </w:rPr>
      </w:pPr>
    </w:p>
    <w:p w14:paraId="322A0B94" w14:textId="77777777" w:rsidR="00CA7014" w:rsidRPr="00CA7014" w:rsidRDefault="00CA7014" w:rsidP="00CA7014">
      <w:pPr>
        <w:spacing w:line="320" w:lineRule="atLeast"/>
        <w:jc w:val="both"/>
        <w:rPr>
          <w:rFonts w:ascii="Calibri" w:hAnsi="Calibri" w:cs="Calibri"/>
          <w:sz w:val="20"/>
          <w:szCs w:val="20"/>
        </w:rPr>
      </w:pPr>
    </w:p>
    <w:p w14:paraId="120AE890"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47888DD7"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5 do umowy nr ……/2024/ORPEG z dnia …… 2024 r.</w:t>
      </w:r>
    </w:p>
    <w:p w14:paraId="5CB64D6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rejestrowanych</w:t>
      </w:r>
    </w:p>
    <w:p w14:paraId="58C4D351" w14:textId="77777777" w:rsidR="00CA7014" w:rsidRPr="00CA7014" w:rsidRDefault="00CA7014" w:rsidP="00CA7014">
      <w:pPr>
        <w:spacing w:line="320" w:lineRule="atLeast"/>
        <w:jc w:val="both"/>
        <w:rPr>
          <w:rFonts w:ascii="Calibri" w:hAnsi="Calibri" w:cs="Calibri"/>
          <w:sz w:val="20"/>
          <w:szCs w:val="20"/>
        </w:rPr>
      </w:pPr>
    </w:p>
    <w:p w14:paraId="11EBB547"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14:paraId="1A961905" w14:textId="77777777" w:rsidR="00CA7014" w:rsidRPr="00CA7014" w:rsidRDefault="00CA7014" w:rsidP="00CA7014">
      <w:pPr>
        <w:spacing w:line="320" w:lineRule="atLeast"/>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128"/>
        <w:gridCol w:w="1117"/>
        <w:gridCol w:w="510"/>
        <w:gridCol w:w="562"/>
        <w:gridCol w:w="693"/>
        <w:gridCol w:w="451"/>
        <w:gridCol w:w="983"/>
        <w:gridCol w:w="659"/>
        <w:gridCol w:w="682"/>
        <w:gridCol w:w="371"/>
        <w:gridCol w:w="773"/>
        <w:gridCol w:w="411"/>
        <w:gridCol w:w="841"/>
      </w:tblGrid>
      <w:tr w:rsidR="00CA7014" w:rsidRPr="00CA7014" w14:paraId="132B91A7" w14:textId="77777777"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0B4A9F7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48D3AEF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7BEBBEF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116" w:type="dxa"/>
            <w:gridSpan w:val="2"/>
            <w:tcBorders>
              <w:top w:val="single" w:sz="4" w:space="0" w:color="auto"/>
              <w:left w:val="single" w:sz="4" w:space="0" w:color="auto"/>
              <w:bottom w:val="single" w:sz="4" w:space="0" w:color="auto"/>
              <w:right w:val="single" w:sz="4" w:space="0" w:color="auto"/>
            </w:tcBorders>
            <w:hideMark/>
          </w:tcPr>
          <w:p w14:paraId="1E0A4BB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193" w:type="dxa"/>
            <w:gridSpan w:val="2"/>
            <w:tcBorders>
              <w:top w:val="single" w:sz="4" w:space="0" w:color="auto"/>
              <w:left w:val="single" w:sz="4" w:space="0" w:color="auto"/>
              <w:bottom w:val="single" w:sz="4" w:space="0" w:color="auto"/>
              <w:right w:val="single" w:sz="4" w:space="0" w:color="auto"/>
            </w:tcBorders>
            <w:noWrap/>
            <w:hideMark/>
          </w:tcPr>
          <w:p w14:paraId="0C07B60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762" w:type="dxa"/>
            <w:vMerge w:val="restart"/>
            <w:tcBorders>
              <w:top w:val="single" w:sz="4" w:space="0" w:color="auto"/>
              <w:left w:val="single" w:sz="4" w:space="0" w:color="auto"/>
              <w:bottom w:val="single" w:sz="4" w:space="0" w:color="auto"/>
              <w:right w:val="single" w:sz="4" w:space="0" w:color="auto"/>
            </w:tcBorders>
            <w:hideMark/>
          </w:tcPr>
          <w:p w14:paraId="1EDED86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689" w:type="dxa"/>
            <w:vMerge w:val="restart"/>
            <w:tcBorders>
              <w:top w:val="single" w:sz="4" w:space="0" w:color="auto"/>
              <w:left w:val="single" w:sz="4" w:space="0" w:color="auto"/>
              <w:bottom w:val="single" w:sz="4" w:space="0" w:color="auto"/>
              <w:right w:val="single" w:sz="4" w:space="0" w:color="auto"/>
            </w:tcBorders>
            <w:noWrap/>
            <w:textDirection w:val="btLr"/>
            <w:hideMark/>
          </w:tcPr>
          <w:p w14:paraId="6620A13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 / nr zlecenia Zamawiającego</w:t>
            </w:r>
          </w:p>
        </w:tc>
        <w:tc>
          <w:tcPr>
            <w:tcW w:w="1048" w:type="dxa"/>
            <w:gridSpan w:val="2"/>
            <w:tcBorders>
              <w:top w:val="single" w:sz="4" w:space="0" w:color="auto"/>
              <w:left w:val="single" w:sz="4" w:space="0" w:color="auto"/>
              <w:bottom w:val="single" w:sz="4" w:space="0" w:color="auto"/>
              <w:right w:val="single" w:sz="4" w:space="0" w:color="auto"/>
            </w:tcBorders>
            <w:noWrap/>
            <w:hideMark/>
          </w:tcPr>
          <w:p w14:paraId="0CD48A0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1235" w:type="dxa"/>
            <w:gridSpan w:val="2"/>
            <w:tcBorders>
              <w:top w:val="single" w:sz="4" w:space="0" w:color="auto"/>
              <w:left w:val="single" w:sz="4" w:space="0" w:color="auto"/>
              <w:bottom w:val="single" w:sz="4" w:space="0" w:color="auto"/>
              <w:right w:val="single" w:sz="4" w:space="0" w:color="auto"/>
            </w:tcBorders>
            <w:hideMark/>
          </w:tcPr>
          <w:p w14:paraId="50BEFA7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c>
          <w:tcPr>
            <w:tcW w:w="834" w:type="dxa"/>
            <w:vMerge w:val="restart"/>
            <w:tcBorders>
              <w:top w:val="single" w:sz="4" w:space="0" w:color="auto"/>
              <w:left w:val="single" w:sz="4" w:space="0" w:color="auto"/>
              <w:bottom w:val="single" w:sz="4" w:space="0" w:color="auto"/>
              <w:right w:val="single" w:sz="4" w:space="0" w:color="auto"/>
            </w:tcBorders>
            <w:hideMark/>
          </w:tcPr>
          <w:p w14:paraId="499C7B1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Data nadania</w:t>
            </w:r>
          </w:p>
        </w:tc>
      </w:tr>
      <w:tr w:rsidR="00CA7014" w:rsidRPr="00CA7014" w14:paraId="52357A21" w14:textId="77777777" w:rsidTr="00CA7014">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F7B2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594"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E4ABC" w14:textId="77777777" w:rsidR="00CA7014" w:rsidRPr="00CA7014" w:rsidRDefault="00CA7014" w:rsidP="00CA7014">
            <w:pPr>
              <w:spacing w:line="256" w:lineRule="auto"/>
              <w:rPr>
                <w:rFonts w:ascii="Calibri" w:hAnsi="Calibri" w:cs="Calibri"/>
                <w:b/>
                <w:sz w:val="20"/>
                <w:szCs w:val="20"/>
                <w:lang w:eastAsia="en-US"/>
              </w:rPr>
            </w:pPr>
          </w:p>
        </w:tc>
        <w:tc>
          <w:tcPr>
            <w:tcW w:w="530" w:type="dxa"/>
            <w:tcBorders>
              <w:top w:val="single" w:sz="4" w:space="0" w:color="auto"/>
              <w:left w:val="single" w:sz="4" w:space="0" w:color="auto"/>
              <w:bottom w:val="single" w:sz="4" w:space="0" w:color="auto"/>
              <w:right w:val="single" w:sz="4" w:space="0" w:color="auto"/>
            </w:tcBorders>
            <w:noWrap/>
            <w:hideMark/>
          </w:tcPr>
          <w:p w14:paraId="3E55CD7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586" w:type="dxa"/>
            <w:tcBorders>
              <w:top w:val="single" w:sz="4" w:space="0" w:color="auto"/>
              <w:left w:val="single" w:sz="4" w:space="0" w:color="auto"/>
              <w:bottom w:val="single" w:sz="4" w:space="0" w:color="auto"/>
              <w:right w:val="single" w:sz="4" w:space="0" w:color="auto"/>
            </w:tcBorders>
            <w:noWrap/>
            <w:hideMark/>
          </w:tcPr>
          <w:p w14:paraId="7CB8066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726" w:type="dxa"/>
            <w:tcBorders>
              <w:top w:val="single" w:sz="4" w:space="0" w:color="auto"/>
              <w:left w:val="single" w:sz="4" w:space="0" w:color="auto"/>
              <w:bottom w:val="single" w:sz="4" w:space="0" w:color="auto"/>
              <w:right w:val="single" w:sz="4" w:space="0" w:color="auto"/>
            </w:tcBorders>
            <w:noWrap/>
            <w:hideMark/>
          </w:tcPr>
          <w:p w14:paraId="3ADB664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467" w:type="dxa"/>
            <w:tcBorders>
              <w:top w:val="single" w:sz="4" w:space="0" w:color="auto"/>
              <w:left w:val="single" w:sz="4" w:space="0" w:color="auto"/>
              <w:bottom w:val="single" w:sz="4" w:space="0" w:color="auto"/>
              <w:right w:val="single" w:sz="4" w:space="0" w:color="auto"/>
            </w:tcBorders>
            <w:noWrap/>
            <w:hideMark/>
          </w:tcPr>
          <w:p w14:paraId="0DEF942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448C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8F09C" w14:textId="77777777" w:rsidR="00CA7014" w:rsidRPr="00CA7014" w:rsidRDefault="00CA7014" w:rsidP="00CA7014">
            <w:pPr>
              <w:spacing w:line="256" w:lineRule="auto"/>
              <w:rPr>
                <w:rFonts w:ascii="Calibri" w:hAnsi="Calibri" w:cs="Calibri"/>
                <w:b/>
                <w:sz w:val="20"/>
                <w:szCs w:val="20"/>
                <w:lang w:eastAsia="en-US"/>
              </w:rPr>
            </w:pPr>
          </w:p>
        </w:tc>
        <w:tc>
          <w:tcPr>
            <w:tcW w:w="714" w:type="dxa"/>
            <w:tcBorders>
              <w:top w:val="single" w:sz="4" w:space="0" w:color="auto"/>
              <w:left w:val="single" w:sz="4" w:space="0" w:color="auto"/>
              <w:bottom w:val="single" w:sz="4" w:space="0" w:color="auto"/>
              <w:right w:val="single" w:sz="4" w:space="0" w:color="auto"/>
            </w:tcBorders>
            <w:noWrap/>
            <w:hideMark/>
          </w:tcPr>
          <w:p w14:paraId="67733CE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334" w:type="dxa"/>
            <w:tcBorders>
              <w:top w:val="single" w:sz="4" w:space="0" w:color="auto"/>
              <w:left w:val="single" w:sz="4" w:space="0" w:color="auto"/>
              <w:bottom w:val="single" w:sz="4" w:space="0" w:color="auto"/>
              <w:right w:val="single" w:sz="4" w:space="0" w:color="auto"/>
            </w:tcBorders>
            <w:noWrap/>
            <w:hideMark/>
          </w:tcPr>
          <w:p w14:paraId="4AF3640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11" w:type="dxa"/>
            <w:tcBorders>
              <w:top w:val="single" w:sz="4" w:space="0" w:color="auto"/>
              <w:left w:val="single" w:sz="4" w:space="0" w:color="auto"/>
              <w:bottom w:val="single" w:sz="4" w:space="0" w:color="auto"/>
              <w:right w:val="single" w:sz="4" w:space="0" w:color="auto"/>
            </w:tcBorders>
            <w:noWrap/>
            <w:hideMark/>
          </w:tcPr>
          <w:p w14:paraId="7650FD5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424" w:type="dxa"/>
            <w:tcBorders>
              <w:top w:val="single" w:sz="4" w:space="0" w:color="auto"/>
              <w:left w:val="single" w:sz="4" w:space="0" w:color="auto"/>
              <w:bottom w:val="single" w:sz="4" w:space="0" w:color="auto"/>
              <w:right w:val="single" w:sz="4" w:space="0" w:color="auto"/>
            </w:tcBorders>
            <w:noWrap/>
            <w:hideMark/>
          </w:tcPr>
          <w:p w14:paraId="1C12DCA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A102"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6F180A5B" w14:textId="77777777" w:rsidTr="00CA7014">
        <w:trPr>
          <w:trHeight w:val="285"/>
        </w:trPr>
        <w:tc>
          <w:tcPr>
            <w:tcW w:w="382" w:type="dxa"/>
            <w:tcBorders>
              <w:top w:val="single" w:sz="4" w:space="0" w:color="auto"/>
              <w:left w:val="single" w:sz="4" w:space="0" w:color="auto"/>
              <w:bottom w:val="single" w:sz="4" w:space="0" w:color="auto"/>
              <w:right w:val="single" w:sz="4" w:space="0" w:color="auto"/>
            </w:tcBorders>
            <w:noWrap/>
            <w:hideMark/>
          </w:tcPr>
          <w:p w14:paraId="689B2AD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tcBorders>
              <w:top w:val="single" w:sz="4" w:space="0" w:color="auto"/>
              <w:left w:val="single" w:sz="4" w:space="0" w:color="auto"/>
              <w:bottom w:val="single" w:sz="4" w:space="0" w:color="auto"/>
              <w:right w:val="single" w:sz="4" w:space="0" w:color="auto"/>
            </w:tcBorders>
            <w:hideMark/>
          </w:tcPr>
          <w:p w14:paraId="23C8493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75" w:type="dxa"/>
            <w:tcBorders>
              <w:top w:val="single" w:sz="4" w:space="0" w:color="auto"/>
              <w:left w:val="single" w:sz="4" w:space="0" w:color="auto"/>
              <w:bottom w:val="single" w:sz="4" w:space="0" w:color="auto"/>
              <w:right w:val="single" w:sz="4" w:space="0" w:color="auto"/>
            </w:tcBorders>
            <w:hideMark/>
          </w:tcPr>
          <w:p w14:paraId="55AC754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116" w:type="dxa"/>
            <w:gridSpan w:val="2"/>
            <w:tcBorders>
              <w:top w:val="single" w:sz="4" w:space="0" w:color="auto"/>
              <w:left w:val="single" w:sz="4" w:space="0" w:color="auto"/>
              <w:bottom w:val="single" w:sz="4" w:space="0" w:color="auto"/>
              <w:right w:val="single" w:sz="4" w:space="0" w:color="auto"/>
            </w:tcBorders>
            <w:noWrap/>
            <w:hideMark/>
          </w:tcPr>
          <w:p w14:paraId="541CF40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193" w:type="dxa"/>
            <w:gridSpan w:val="2"/>
            <w:tcBorders>
              <w:top w:val="single" w:sz="4" w:space="0" w:color="auto"/>
              <w:left w:val="single" w:sz="4" w:space="0" w:color="auto"/>
              <w:bottom w:val="single" w:sz="4" w:space="0" w:color="auto"/>
              <w:right w:val="single" w:sz="4" w:space="0" w:color="auto"/>
            </w:tcBorders>
            <w:noWrap/>
            <w:hideMark/>
          </w:tcPr>
          <w:p w14:paraId="75CA56F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762" w:type="dxa"/>
            <w:tcBorders>
              <w:top w:val="single" w:sz="4" w:space="0" w:color="auto"/>
              <w:left w:val="single" w:sz="4" w:space="0" w:color="auto"/>
              <w:bottom w:val="single" w:sz="4" w:space="0" w:color="auto"/>
              <w:right w:val="single" w:sz="4" w:space="0" w:color="auto"/>
            </w:tcBorders>
            <w:hideMark/>
          </w:tcPr>
          <w:p w14:paraId="6E77BBF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689" w:type="dxa"/>
            <w:tcBorders>
              <w:top w:val="single" w:sz="4" w:space="0" w:color="auto"/>
              <w:left w:val="single" w:sz="4" w:space="0" w:color="auto"/>
              <w:bottom w:val="single" w:sz="4" w:space="0" w:color="auto"/>
              <w:right w:val="single" w:sz="4" w:space="0" w:color="auto"/>
            </w:tcBorders>
            <w:noWrap/>
            <w:hideMark/>
          </w:tcPr>
          <w:p w14:paraId="0273CCD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048" w:type="dxa"/>
            <w:gridSpan w:val="2"/>
            <w:tcBorders>
              <w:top w:val="single" w:sz="4" w:space="0" w:color="auto"/>
              <w:left w:val="single" w:sz="4" w:space="0" w:color="auto"/>
              <w:bottom w:val="single" w:sz="4" w:space="0" w:color="auto"/>
              <w:right w:val="single" w:sz="4" w:space="0" w:color="auto"/>
            </w:tcBorders>
            <w:noWrap/>
            <w:hideMark/>
          </w:tcPr>
          <w:p w14:paraId="2F85947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1235" w:type="dxa"/>
            <w:gridSpan w:val="2"/>
            <w:tcBorders>
              <w:top w:val="single" w:sz="4" w:space="0" w:color="auto"/>
              <w:left w:val="single" w:sz="4" w:space="0" w:color="auto"/>
              <w:bottom w:val="single" w:sz="4" w:space="0" w:color="auto"/>
              <w:right w:val="single" w:sz="4" w:space="0" w:color="auto"/>
            </w:tcBorders>
            <w:noWrap/>
            <w:hideMark/>
          </w:tcPr>
          <w:p w14:paraId="329E777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c>
          <w:tcPr>
            <w:tcW w:w="834" w:type="dxa"/>
            <w:tcBorders>
              <w:top w:val="single" w:sz="4" w:space="0" w:color="auto"/>
              <w:left w:val="single" w:sz="4" w:space="0" w:color="auto"/>
              <w:bottom w:val="single" w:sz="4" w:space="0" w:color="auto"/>
              <w:right w:val="single" w:sz="4" w:space="0" w:color="auto"/>
            </w:tcBorders>
            <w:hideMark/>
          </w:tcPr>
          <w:p w14:paraId="045940C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10</w:t>
            </w:r>
          </w:p>
        </w:tc>
      </w:tr>
      <w:tr w:rsidR="00CA7014" w:rsidRPr="00CA7014" w14:paraId="544C59D6" w14:textId="77777777" w:rsidTr="00CA7014">
        <w:trPr>
          <w:trHeight w:val="285"/>
        </w:trPr>
        <w:tc>
          <w:tcPr>
            <w:tcW w:w="2751" w:type="dxa"/>
            <w:gridSpan w:val="3"/>
            <w:tcBorders>
              <w:top w:val="single" w:sz="4" w:space="0" w:color="auto"/>
              <w:left w:val="single" w:sz="4" w:space="0" w:color="auto"/>
              <w:bottom w:val="single" w:sz="4" w:space="0" w:color="auto"/>
              <w:right w:val="single" w:sz="4" w:space="0" w:color="auto"/>
            </w:tcBorders>
            <w:noWrap/>
            <w:hideMark/>
          </w:tcPr>
          <w:p w14:paraId="0852380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530" w:type="dxa"/>
            <w:tcBorders>
              <w:top w:val="single" w:sz="4" w:space="0" w:color="auto"/>
              <w:left w:val="single" w:sz="4" w:space="0" w:color="auto"/>
              <w:bottom w:val="single" w:sz="4" w:space="0" w:color="auto"/>
              <w:right w:val="single" w:sz="4" w:space="0" w:color="auto"/>
            </w:tcBorders>
            <w:noWrap/>
            <w:hideMark/>
          </w:tcPr>
          <w:p w14:paraId="553B240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tcBorders>
              <w:top w:val="single" w:sz="4" w:space="0" w:color="auto"/>
              <w:left w:val="single" w:sz="4" w:space="0" w:color="auto"/>
              <w:bottom w:val="single" w:sz="4" w:space="0" w:color="auto"/>
              <w:right w:val="single" w:sz="4" w:space="0" w:color="auto"/>
            </w:tcBorders>
            <w:noWrap/>
            <w:hideMark/>
          </w:tcPr>
          <w:p w14:paraId="58E2EE9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644" w:type="dxa"/>
            <w:gridSpan w:val="4"/>
            <w:tcBorders>
              <w:top w:val="single" w:sz="4" w:space="0" w:color="auto"/>
              <w:left w:val="single" w:sz="4" w:space="0" w:color="auto"/>
              <w:bottom w:val="single" w:sz="4" w:space="0" w:color="auto"/>
              <w:right w:val="single" w:sz="4" w:space="0" w:color="auto"/>
            </w:tcBorders>
            <w:noWrap/>
            <w:hideMark/>
          </w:tcPr>
          <w:p w14:paraId="14E74DC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714" w:type="dxa"/>
            <w:tcBorders>
              <w:top w:val="single" w:sz="4" w:space="0" w:color="auto"/>
              <w:left w:val="single" w:sz="4" w:space="0" w:color="auto"/>
              <w:bottom w:val="single" w:sz="4" w:space="0" w:color="auto"/>
              <w:right w:val="single" w:sz="4" w:space="0" w:color="auto"/>
            </w:tcBorders>
            <w:noWrap/>
            <w:hideMark/>
          </w:tcPr>
          <w:p w14:paraId="08A0877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tcBorders>
              <w:top w:val="single" w:sz="4" w:space="0" w:color="auto"/>
              <w:left w:val="single" w:sz="4" w:space="0" w:color="auto"/>
              <w:bottom w:val="single" w:sz="4" w:space="0" w:color="auto"/>
              <w:right w:val="single" w:sz="4" w:space="0" w:color="auto"/>
            </w:tcBorders>
            <w:noWrap/>
            <w:hideMark/>
          </w:tcPr>
          <w:p w14:paraId="117AB45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tcBorders>
              <w:top w:val="single" w:sz="4" w:space="0" w:color="auto"/>
              <w:left w:val="single" w:sz="4" w:space="0" w:color="auto"/>
              <w:bottom w:val="single" w:sz="4" w:space="0" w:color="auto"/>
              <w:right w:val="single" w:sz="4" w:space="0" w:color="auto"/>
            </w:tcBorders>
            <w:noWrap/>
            <w:hideMark/>
          </w:tcPr>
          <w:p w14:paraId="2B64E64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tcBorders>
              <w:top w:val="single" w:sz="4" w:space="0" w:color="auto"/>
              <w:left w:val="single" w:sz="4" w:space="0" w:color="auto"/>
              <w:bottom w:val="single" w:sz="4" w:space="0" w:color="auto"/>
              <w:right w:val="single" w:sz="4" w:space="0" w:color="auto"/>
            </w:tcBorders>
            <w:noWrap/>
            <w:hideMark/>
          </w:tcPr>
          <w:p w14:paraId="58E279D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tcBorders>
              <w:top w:val="single" w:sz="4" w:space="0" w:color="auto"/>
              <w:left w:val="single" w:sz="4" w:space="0" w:color="auto"/>
              <w:bottom w:val="single" w:sz="4" w:space="0" w:color="auto"/>
              <w:right w:val="single" w:sz="4" w:space="0" w:color="auto"/>
            </w:tcBorders>
          </w:tcPr>
          <w:p w14:paraId="03685332"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60509A72" w14:textId="77777777" w:rsidTr="00CA7014">
        <w:trPr>
          <w:trHeight w:val="600"/>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101F5B2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1DF9D7E4"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1175" w:type="dxa"/>
            <w:tcBorders>
              <w:top w:val="single" w:sz="4" w:space="0" w:color="auto"/>
              <w:left w:val="single" w:sz="4" w:space="0" w:color="auto"/>
              <w:bottom w:val="single" w:sz="4" w:space="0" w:color="auto"/>
              <w:right w:val="single" w:sz="4" w:space="0" w:color="auto"/>
            </w:tcBorders>
            <w:hideMark/>
          </w:tcPr>
          <w:p w14:paraId="14DC1A0D"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530" w:type="dxa"/>
            <w:vMerge w:val="restart"/>
            <w:tcBorders>
              <w:top w:val="single" w:sz="4" w:space="0" w:color="auto"/>
              <w:left w:val="single" w:sz="4" w:space="0" w:color="auto"/>
              <w:bottom w:val="single" w:sz="4" w:space="0" w:color="auto"/>
              <w:right w:val="single" w:sz="4" w:space="0" w:color="auto"/>
            </w:tcBorders>
            <w:noWrap/>
            <w:hideMark/>
          </w:tcPr>
          <w:p w14:paraId="5AE01E7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14:paraId="62FEA35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14:paraId="5DCCF2B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14:paraId="1A88DDA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14:paraId="0FAB405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14:paraId="37CFC45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14:paraId="38ACE23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14:paraId="5B6EA42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14:paraId="3E9B6B8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14:paraId="6B78858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14:paraId="09A6D546"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4FB3C564" w14:textId="77777777" w:rsidTr="00CA7014">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1F43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28B90" w14:textId="77777777" w:rsidR="00CA7014" w:rsidRPr="00CA7014" w:rsidRDefault="00CA7014" w:rsidP="00CA7014">
            <w:pPr>
              <w:spacing w:line="256" w:lineRule="auto"/>
              <w:rPr>
                <w:rFonts w:ascii="Calibri" w:hAnsi="Calibri" w:cs="Calibri"/>
                <w:b/>
                <w:bCs/>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14:paraId="43F10C3F"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KOD POCZTOWY I MIASTO. NAZWA PAŃSTWA W </w:t>
            </w:r>
            <w:proofErr w:type="spellStart"/>
            <w:r w:rsidRPr="00CA7014">
              <w:rPr>
                <w:rFonts w:ascii="Calibri" w:hAnsi="Calibri" w:cs="Calibri"/>
                <w:b/>
                <w:bCs/>
                <w:sz w:val="20"/>
                <w:szCs w:val="20"/>
                <w:lang w:eastAsia="en-US"/>
              </w:rPr>
              <w:t>J.POLSKIM</w:t>
            </w:r>
            <w:proofErr w:type="spellEnd"/>
            <w:r w:rsidRPr="00CA7014">
              <w:rPr>
                <w:rFonts w:ascii="Calibri" w:hAnsi="Calibri" w:cs="Calibri"/>
                <w:b/>
                <w:bCs/>
                <w:sz w:val="20"/>
                <w:szCs w:val="20"/>
                <w:lang w:eastAsia="en-US"/>
              </w:rPr>
              <w:t xml:space="preserve">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FAD5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8F3DE"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02D4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65F14"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A4B0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CE6F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7E01"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FB1F9"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B6D7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3E139"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423F1"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6BEEB5C9" w14:textId="77777777"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3EA87C7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60BB099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75" w:type="dxa"/>
            <w:tcBorders>
              <w:top w:val="single" w:sz="4" w:space="0" w:color="auto"/>
              <w:left w:val="single" w:sz="4" w:space="0" w:color="auto"/>
              <w:bottom w:val="single" w:sz="4" w:space="0" w:color="auto"/>
              <w:right w:val="single" w:sz="4" w:space="0" w:color="auto"/>
            </w:tcBorders>
            <w:hideMark/>
          </w:tcPr>
          <w:p w14:paraId="026AC59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30" w:type="dxa"/>
            <w:vMerge w:val="restart"/>
            <w:tcBorders>
              <w:top w:val="single" w:sz="4" w:space="0" w:color="auto"/>
              <w:left w:val="single" w:sz="4" w:space="0" w:color="auto"/>
              <w:bottom w:val="single" w:sz="4" w:space="0" w:color="auto"/>
              <w:right w:val="single" w:sz="4" w:space="0" w:color="auto"/>
            </w:tcBorders>
            <w:noWrap/>
            <w:hideMark/>
          </w:tcPr>
          <w:p w14:paraId="552AD10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14:paraId="66A1C29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14:paraId="66B35C3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14:paraId="09E6AF9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14:paraId="71EBBB8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14:paraId="7B860B4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14:paraId="606C5A1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14:paraId="37CA265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14:paraId="612C96B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14:paraId="069FBC0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14:paraId="38FD63E9"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538E7F3D" w14:textId="77777777" w:rsidTr="00CA701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0DF8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CDDB1" w14:textId="77777777" w:rsidR="00CA7014" w:rsidRPr="00CA7014" w:rsidRDefault="00CA7014" w:rsidP="00CA7014">
            <w:pPr>
              <w:spacing w:line="256" w:lineRule="auto"/>
              <w:rPr>
                <w:rFonts w:ascii="Calibri" w:hAnsi="Calibri" w:cs="Calibri"/>
                <w:b/>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14:paraId="50E1B55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726A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35A52"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CBA5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6023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0951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425F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043D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6D51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A7CB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0829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F3844" w14:textId="77777777" w:rsidR="00CA7014" w:rsidRPr="00CA7014" w:rsidRDefault="00CA7014" w:rsidP="00CA7014">
            <w:pPr>
              <w:spacing w:line="256" w:lineRule="auto"/>
              <w:rPr>
                <w:rFonts w:ascii="Calibri" w:hAnsi="Calibri" w:cs="Calibri"/>
                <w:b/>
                <w:sz w:val="20"/>
                <w:szCs w:val="20"/>
                <w:lang w:eastAsia="en-US"/>
              </w:rPr>
            </w:pPr>
          </w:p>
        </w:tc>
      </w:tr>
    </w:tbl>
    <w:p w14:paraId="1CB42EA3" w14:textId="77777777" w:rsidR="00CA7014" w:rsidRPr="00CA7014" w:rsidRDefault="00CA7014" w:rsidP="00CA7014">
      <w:pPr>
        <w:spacing w:line="320" w:lineRule="atLeast"/>
        <w:jc w:val="center"/>
        <w:rPr>
          <w:rFonts w:ascii="Calibri" w:hAnsi="Calibri" w:cs="Calibri"/>
          <w:b/>
          <w:sz w:val="20"/>
          <w:szCs w:val="20"/>
        </w:rPr>
      </w:pPr>
    </w:p>
    <w:p w14:paraId="476DF722" w14:textId="77777777" w:rsidR="00CA7014" w:rsidRPr="00CA7014" w:rsidRDefault="00CA7014" w:rsidP="00CA7014">
      <w:pPr>
        <w:spacing w:line="320" w:lineRule="atLeast"/>
        <w:rPr>
          <w:rFonts w:ascii="Calibri" w:hAnsi="Calibri" w:cs="Calibri"/>
          <w:b/>
          <w:bCs/>
          <w:sz w:val="20"/>
          <w:szCs w:val="20"/>
        </w:rPr>
      </w:pPr>
    </w:p>
    <w:p w14:paraId="60AEBDF9"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bCs/>
          <w:sz w:val="20"/>
          <w:szCs w:val="20"/>
        </w:rPr>
        <w:br w:type="page"/>
      </w:r>
      <w:r w:rsidRPr="00CA7014">
        <w:rPr>
          <w:rFonts w:ascii="Calibri" w:hAnsi="Calibri" w:cs="Calibri"/>
          <w:b/>
          <w:sz w:val="20"/>
          <w:szCs w:val="20"/>
        </w:rPr>
        <w:lastRenderedPageBreak/>
        <w:t>Załącznik nr 6 do umowy nr ……/2024/ORPEG z dnia …… 2024 r.</w:t>
      </w:r>
    </w:p>
    <w:p w14:paraId="2ABAE581" w14:textId="77777777" w:rsidR="00CA7014" w:rsidRPr="00CA7014" w:rsidRDefault="00CA7014" w:rsidP="00CA7014">
      <w:pPr>
        <w:spacing w:line="320" w:lineRule="atLeast"/>
        <w:jc w:val="right"/>
        <w:rPr>
          <w:rFonts w:ascii="Calibri" w:hAnsi="Calibri" w:cs="Calibri"/>
          <w:b/>
          <w:bCs/>
          <w:sz w:val="20"/>
          <w:szCs w:val="20"/>
        </w:rPr>
      </w:pPr>
    </w:p>
    <w:p w14:paraId="5F035CDA" w14:textId="77777777" w:rsidR="00CA7014" w:rsidRPr="00CA7014" w:rsidRDefault="00CA7014" w:rsidP="00CA7014">
      <w:pPr>
        <w:spacing w:line="320" w:lineRule="atLeast"/>
        <w:rPr>
          <w:rFonts w:ascii="Calibri" w:hAnsi="Calibri" w:cs="Calibri"/>
          <w:bCs/>
          <w:sz w:val="20"/>
          <w:szCs w:val="20"/>
        </w:rPr>
      </w:pPr>
    </w:p>
    <w:p w14:paraId="1F0E12FB"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z wyłączeniem kuriera zagranicznego</w:t>
      </w:r>
    </w:p>
    <w:p w14:paraId="79FADD5B" w14:textId="77777777"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14:paraId="280AD26A" w14:textId="77777777" w:rsidR="00CA7014" w:rsidRPr="00CA7014" w:rsidRDefault="00CA7014" w:rsidP="00F35C23">
      <w:pPr>
        <w:numPr>
          <w:ilvl w:val="0"/>
          <w:numId w:val="228"/>
        </w:numPr>
        <w:autoSpaceDN w:val="0"/>
        <w:adjustRightInd w:val="0"/>
        <w:spacing w:line="320" w:lineRule="atLeast"/>
        <w:jc w:val="both"/>
        <w:rPr>
          <w:rFonts w:ascii="Calibri" w:hAnsi="Calibri" w:cs="Calibri"/>
          <w:sz w:val="20"/>
          <w:szCs w:val="20"/>
        </w:rPr>
      </w:pPr>
      <w:r w:rsidRPr="00CA7014">
        <w:rPr>
          <w:rFonts w:ascii="Calibri" w:hAnsi="Calibri" w:cs="Calibri"/>
          <w:bCs/>
          <w:sz w:val="20"/>
          <w:szCs w:val="20"/>
        </w:rPr>
        <w:t>Ilekroć w ogłoszeniu i jego załącznikach jest mowa o:</w:t>
      </w:r>
    </w:p>
    <w:p w14:paraId="4236E4C7" w14:textId="77777777" w:rsidR="00CA7014" w:rsidRPr="00CA7014" w:rsidRDefault="00CA7014" w:rsidP="00F35C23">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14:paraId="4EF38FF1" w14:textId="77777777" w:rsidR="00CA7014" w:rsidRPr="00CA7014" w:rsidRDefault="00CA7014" w:rsidP="00F35C23">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14:paraId="70E5EEBC" w14:textId="77777777" w:rsidR="00CA7014" w:rsidRPr="00CA7014" w:rsidRDefault="00CA7014" w:rsidP="00F35C23">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14:paraId="40048880" w14:textId="77777777" w:rsidR="00CA7014" w:rsidRPr="00CA7014" w:rsidRDefault="00CA7014" w:rsidP="00F35C23">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14:paraId="08F5670D" w14:textId="77777777" w:rsidR="00CA7014" w:rsidRPr="00CA7014" w:rsidRDefault="00CA7014" w:rsidP="00F35C23">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STREFACH </w:t>
      </w:r>
      <w:proofErr w:type="spellStart"/>
      <w:r w:rsidRPr="00CA7014">
        <w:rPr>
          <w:rFonts w:ascii="Calibri" w:hAnsi="Calibri" w:cs="Calibri"/>
          <w:sz w:val="20"/>
          <w:szCs w:val="20"/>
        </w:rPr>
        <w:t>A1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A2</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A3</w:t>
      </w:r>
      <w:proofErr w:type="spellEnd"/>
      <w:r w:rsidRPr="00CA7014">
        <w:rPr>
          <w:rFonts w:ascii="Calibri" w:hAnsi="Calibri" w:cs="Calibri"/>
          <w:sz w:val="20"/>
          <w:szCs w:val="20"/>
        </w:rPr>
        <w:t>, A4, B, C, D, dla paczek pocztowych priorytetowych oraz STREFACH 10, 11, 12, 13, 20, 30, 40 należy przez to rozumieć kraje wskazane w poniższej tabeli:</w:t>
      </w:r>
    </w:p>
    <w:p w14:paraId="497F1B50" w14:textId="77777777" w:rsidR="00CA7014" w:rsidRPr="00CA7014" w:rsidRDefault="00CA7014" w:rsidP="00CA7014">
      <w:pPr>
        <w:autoSpaceDN w:val="0"/>
        <w:adjustRightInd w:val="0"/>
        <w:spacing w:line="320" w:lineRule="atLeast"/>
        <w:jc w:val="both"/>
        <w:rPr>
          <w:rFonts w:ascii="Calibri" w:hAnsi="Calibri" w:cs="Calibri"/>
          <w:sz w:val="20"/>
          <w:szCs w:val="20"/>
        </w:rPr>
      </w:pPr>
    </w:p>
    <w:tbl>
      <w:tblPr>
        <w:tblW w:w="979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539"/>
      </w:tblGrid>
      <w:tr w:rsidR="00CA7014" w:rsidRPr="00CA7014" w14:paraId="12A57B15" w14:textId="77777777" w:rsidTr="00CA7014">
        <w:trPr>
          <w:trHeight w:hRule="exact" w:val="596"/>
        </w:trPr>
        <w:tc>
          <w:tcPr>
            <w:tcW w:w="809" w:type="dxa"/>
            <w:vMerge w:val="restart"/>
            <w:tcBorders>
              <w:top w:val="single" w:sz="4" w:space="0" w:color="000000"/>
              <w:left w:val="single" w:sz="4" w:space="0" w:color="000000"/>
              <w:bottom w:val="single" w:sz="4" w:space="0" w:color="000000"/>
              <w:right w:val="single" w:sz="4" w:space="0" w:color="000000"/>
            </w:tcBorders>
          </w:tcPr>
          <w:p w14:paraId="2C47B1B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557A8C28" w14:textId="77777777" w:rsidR="00CA7014" w:rsidRPr="00CA7014" w:rsidRDefault="00CA7014" w:rsidP="00CA7014">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14:paraId="595FB4F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7AE7126" w14:textId="77777777" w:rsidR="00CA7014" w:rsidRPr="00CA7014" w:rsidRDefault="00CA7014" w:rsidP="00CA7014">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0A379D98" w14:textId="77777777" w:rsidR="00CA7014" w:rsidRPr="00CA7014" w:rsidRDefault="00CA7014" w:rsidP="00CA7014">
            <w:pPr>
              <w:widowControl w:val="0"/>
              <w:autoSpaceDE w:val="0"/>
              <w:autoSpaceDN w:val="0"/>
              <w:spacing w:line="320" w:lineRule="atLeast"/>
              <w:ind w:left="1178" w:right="136" w:hanging="807"/>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CA7014" w:rsidRPr="00CA7014" w14:paraId="38E65E56" w14:textId="77777777" w:rsidTr="00CA7014">
        <w:trPr>
          <w:trHeight w:hRule="exact" w:val="79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716F8435"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14:paraId="5E2FCC34"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6AB9D6E8" w14:textId="77777777" w:rsidR="00CA7014" w:rsidRPr="00CA7014" w:rsidRDefault="00CA7014" w:rsidP="00CA7014">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538" w:type="dxa"/>
            <w:tcBorders>
              <w:top w:val="single" w:sz="4" w:space="0" w:color="000000"/>
              <w:left w:val="single" w:sz="4" w:space="0" w:color="000000"/>
              <w:bottom w:val="single" w:sz="4" w:space="0" w:color="000000"/>
              <w:right w:val="single" w:sz="4" w:space="0" w:color="000000"/>
            </w:tcBorders>
            <w:hideMark/>
          </w:tcPr>
          <w:p w14:paraId="76767152" w14:textId="77777777" w:rsidR="00CA7014" w:rsidRPr="00CA7014" w:rsidRDefault="00CA7014" w:rsidP="00CA7014">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CA7014" w:rsidRPr="00CA7014" w14:paraId="0EE77A5B" w14:textId="77777777" w:rsidTr="00CA7014">
        <w:trPr>
          <w:trHeight w:hRule="exact" w:val="391"/>
        </w:trPr>
        <w:tc>
          <w:tcPr>
            <w:tcW w:w="809" w:type="dxa"/>
            <w:tcBorders>
              <w:top w:val="single" w:sz="4" w:space="0" w:color="000000"/>
              <w:left w:val="single" w:sz="4" w:space="0" w:color="000000"/>
              <w:bottom w:val="single" w:sz="4" w:space="0" w:color="000000"/>
              <w:right w:val="single" w:sz="4" w:space="0" w:color="000000"/>
            </w:tcBorders>
            <w:hideMark/>
          </w:tcPr>
          <w:p w14:paraId="78BDD358" w14:textId="77777777" w:rsidR="00CA7014" w:rsidRPr="00CA7014" w:rsidRDefault="00CA7014" w:rsidP="00CA7014">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2561C976"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14:paraId="337A7C53"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538" w:type="dxa"/>
            <w:tcBorders>
              <w:top w:val="single" w:sz="4" w:space="0" w:color="000000"/>
              <w:left w:val="single" w:sz="4" w:space="0" w:color="000000"/>
              <w:bottom w:val="single" w:sz="4" w:space="0" w:color="000000"/>
              <w:right w:val="single" w:sz="4" w:space="0" w:color="000000"/>
            </w:tcBorders>
            <w:hideMark/>
          </w:tcPr>
          <w:p w14:paraId="7D00486D" w14:textId="77777777" w:rsidR="00CA7014" w:rsidRPr="00CA7014" w:rsidRDefault="00CA7014" w:rsidP="00CA7014">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CA7014" w:rsidRPr="00CA7014" w14:paraId="3CA7A95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14DB92B"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7DC584B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81D92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9751B5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DABE49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71806F6"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14:paraId="3FCFC01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200A13F2" w14:textId="77777777" w:rsidR="00CA7014" w:rsidRPr="00CA7014" w:rsidRDefault="00CA7014" w:rsidP="00CA7014">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CA7014" w:rsidRPr="00CA7014" w14:paraId="31E9F8D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66E0945"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14:paraId="4666525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14:paraId="5E70B46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4C4EDF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789931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7FB4CD4"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w:t>
            </w:r>
          </w:p>
        </w:tc>
        <w:tc>
          <w:tcPr>
            <w:tcW w:w="5281" w:type="dxa"/>
            <w:tcBorders>
              <w:top w:val="single" w:sz="4" w:space="0" w:color="000000"/>
              <w:left w:val="single" w:sz="4" w:space="0" w:color="000000"/>
              <w:bottom w:val="single" w:sz="4" w:space="0" w:color="000000"/>
              <w:right w:val="single" w:sz="4" w:space="0" w:color="000000"/>
            </w:tcBorders>
            <w:hideMark/>
          </w:tcPr>
          <w:p w14:paraId="7EBF58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DA8829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4A776E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F11981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DDFB3A"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w:t>
            </w:r>
          </w:p>
        </w:tc>
        <w:tc>
          <w:tcPr>
            <w:tcW w:w="5281" w:type="dxa"/>
            <w:tcBorders>
              <w:top w:val="single" w:sz="4" w:space="0" w:color="000000"/>
              <w:left w:val="single" w:sz="4" w:space="0" w:color="000000"/>
              <w:bottom w:val="single" w:sz="4" w:space="0" w:color="000000"/>
              <w:right w:val="single" w:sz="4" w:space="0" w:color="000000"/>
            </w:tcBorders>
            <w:hideMark/>
          </w:tcPr>
          <w:p w14:paraId="25FBE0B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14:paraId="4AE8EE6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50EAD0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CDF506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103EE43"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14:paraId="6ED866C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14:paraId="7EEB52A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4CECEC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7B6DC9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E1B79E6"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14:paraId="4F202C2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14:paraId="204B4F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43A9D7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3421D99" w14:textId="77777777" w:rsidTr="00CA7014">
        <w:trPr>
          <w:trHeight w:hRule="exact" w:val="1422"/>
        </w:trPr>
        <w:tc>
          <w:tcPr>
            <w:tcW w:w="809" w:type="dxa"/>
            <w:tcBorders>
              <w:top w:val="single" w:sz="4" w:space="0" w:color="000000"/>
              <w:left w:val="single" w:sz="4" w:space="0" w:color="000000"/>
              <w:bottom w:val="single" w:sz="4" w:space="0" w:color="000000"/>
              <w:right w:val="single" w:sz="4" w:space="0" w:color="000000"/>
            </w:tcBorders>
          </w:tcPr>
          <w:p w14:paraId="1D39F70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3C5D341"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14:paraId="6746420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D60B3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51D714B4" w14:textId="77777777" w:rsidR="00CA7014" w:rsidRPr="00CA7014" w:rsidRDefault="00CA7014" w:rsidP="00CA7014">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CA7014" w:rsidRPr="00CA7014" w14:paraId="79A901A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A76591D"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14:paraId="094581E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9568F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0E9853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17900F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3B20A22"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14:paraId="403BB4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D96351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67F6CA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ACCAF1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A26CE96"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14:paraId="0DD0159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14:paraId="02D8946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9C0F6E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A97BC5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9661EE2"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14:paraId="0DBBA4E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14:paraId="72B24C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D21F3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0A1720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A20348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w:t>
            </w:r>
          </w:p>
        </w:tc>
        <w:tc>
          <w:tcPr>
            <w:tcW w:w="5281" w:type="dxa"/>
            <w:tcBorders>
              <w:top w:val="single" w:sz="4" w:space="0" w:color="000000"/>
              <w:left w:val="single" w:sz="4" w:space="0" w:color="000000"/>
              <w:bottom w:val="single" w:sz="4" w:space="0" w:color="000000"/>
              <w:right w:val="single" w:sz="4" w:space="0" w:color="000000"/>
            </w:tcBorders>
            <w:hideMark/>
          </w:tcPr>
          <w:p w14:paraId="108B4B3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14:paraId="4AD0B38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438501C3"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3B7D1B2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C9F53E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14:paraId="7761851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14:paraId="733C104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6249924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FDF0D7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986DEC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14:paraId="561DB3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C77CC2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AE009A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9EB919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B14076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14:paraId="2A6D331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A4ED5E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D71984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1300CB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D3D37E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14:paraId="20958D6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45E7A0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77BBDE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06D572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B64E09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14:paraId="1808A9F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6E447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445AF9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934B2C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DB5F25F"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14:paraId="282019F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14:paraId="7291622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E6EBC2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4422ED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5BB663E"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14:paraId="414E2C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03360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693DD5D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8F6FA4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A0CBB3C"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14:paraId="5577DCA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14:paraId="725946F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603559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F62CE6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5ECB576"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14:paraId="04FA3BC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ED3CE7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EA51D5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2538F9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C95D3FD"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14:paraId="3AF240B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AA981F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3EC10F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204BC7B"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AB8BF7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14:paraId="1C952A3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14:paraId="21825E6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16D1D2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CD44C9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ABFADED"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14:paraId="66801EA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C2510C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1500DAB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B91E40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78B2514"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14:paraId="101A638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5F6833A3" w14:textId="77777777" w:rsidR="00CA7014" w:rsidRPr="00CA7014" w:rsidRDefault="00CA7014" w:rsidP="00CA7014">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CA7014" w:rsidRPr="00CA7014" w14:paraId="0F3B736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E4FADD"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14:paraId="7978DDD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CE2FD4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B1BA95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1C16B2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6C7DEC2"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14:paraId="6CB9A1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86B058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CBF4B8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0C7DD2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439CE8E"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14:paraId="28B5E75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14:paraId="6577DE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28F5BF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31F597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E7B495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14:paraId="3AB9E00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7D460B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98DE1E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A1D1D6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B722A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14:paraId="30BA7D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14:paraId="7D62D20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320BDC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AF24B1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9FD2B3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14:paraId="4070BFE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07F5E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15592E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7FDCE3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C3785C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14:paraId="3914D8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B7D8D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B07DED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767CA2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EDD705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14:paraId="702BC1B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14:paraId="59B4BE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5F01BD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EBF6E2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3C276C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35</w:t>
            </w:r>
          </w:p>
        </w:tc>
        <w:tc>
          <w:tcPr>
            <w:tcW w:w="5281" w:type="dxa"/>
            <w:tcBorders>
              <w:top w:val="single" w:sz="4" w:space="0" w:color="000000"/>
              <w:left w:val="single" w:sz="4" w:space="0" w:color="000000"/>
              <w:bottom w:val="single" w:sz="4" w:space="0" w:color="000000"/>
              <w:right w:val="single" w:sz="4" w:space="0" w:color="000000"/>
            </w:tcBorders>
            <w:hideMark/>
          </w:tcPr>
          <w:p w14:paraId="2654B1B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14:paraId="1A32EDD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EDAE63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8848C3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0F2A12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36</w:t>
            </w:r>
          </w:p>
        </w:tc>
        <w:tc>
          <w:tcPr>
            <w:tcW w:w="5281" w:type="dxa"/>
            <w:tcBorders>
              <w:top w:val="single" w:sz="4" w:space="0" w:color="000000"/>
              <w:left w:val="single" w:sz="4" w:space="0" w:color="000000"/>
              <w:bottom w:val="single" w:sz="4" w:space="0" w:color="000000"/>
              <w:right w:val="single" w:sz="4" w:space="0" w:color="000000"/>
            </w:tcBorders>
            <w:hideMark/>
          </w:tcPr>
          <w:p w14:paraId="671CD8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14:paraId="58A646E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DFAC5D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0381DA4" w14:textId="77777777" w:rsidTr="00CA7014">
        <w:trPr>
          <w:trHeight w:hRule="exact" w:val="1114"/>
        </w:trPr>
        <w:tc>
          <w:tcPr>
            <w:tcW w:w="809" w:type="dxa"/>
            <w:vMerge w:val="restart"/>
            <w:tcBorders>
              <w:top w:val="single" w:sz="4" w:space="0" w:color="000000"/>
              <w:left w:val="single" w:sz="4" w:space="0" w:color="000000"/>
              <w:bottom w:val="single" w:sz="4" w:space="0" w:color="000000"/>
              <w:right w:val="single" w:sz="4" w:space="0" w:color="000000"/>
            </w:tcBorders>
          </w:tcPr>
          <w:p w14:paraId="3004F6C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97BD20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E348CE4"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14:paraId="310DCB7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Chioska</w:t>
            </w:r>
            <w:proofErr w:type="spellEnd"/>
            <w:r w:rsidRPr="00CA7014">
              <w:rPr>
                <w:rFonts w:ascii="Calibri" w:eastAsia="Calibri" w:hAnsi="Calibri" w:cs="Calibri"/>
                <w:sz w:val="20"/>
                <w:szCs w:val="20"/>
                <w:lang w:eastAsia="en-US"/>
              </w:rPr>
              <w:t xml:space="preserve"> Republika Ludowa</w:t>
            </w:r>
          </w:p>
          <w:p w14:paraId="79435664" w14:textId="77777777" w:rsidR="00CA7014" w:rsidRPr="00CA7014" w:rsidRDefault="00CA7014" w:rsidP="00CA7014">
            <w:pPr>
              <w:widowControl w:val="0"/>
              <w:autoSpaceDE w:val="0"/>
              <w:autoSpaceDN w:val="0"/>
              <w:spacing w:line="320" w:lineRule="atLeast"/>
              <w:ind w:left="328" w:right="374"/>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14:paraId="27562314"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2E8C8DB5"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tcPr>
          <w:p w14:paraId="6125319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AED649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6854FB2" w14:textId="77777777" w:rsidTr="00CA7014">
        <w:trPr>
          <w:trHeight w:hRule="exact" w:val="832"/>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73D5E5EE"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6FE2D4FE"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4BDB27F5" wp14:editId="3198B7CC">
                  <wp:extent cx="10160" cy="10160"/>
                  <wp:effectExtent l="0" t="0" r="0" b="0"/>
                  <wp:docPr id="3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C12061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p>
        </w:tc>
        <w:tc>
          <w:tcPr>
            <w:tcW w:w="2160" w:type="dxa"/>
            <w:tcBorders>
              <w:top w:val="single" w:sz="4" w:space="0" w:color="000000"/>
              <w:left w:val="single" w:sz="4" w:space="0" w:color="000000"/>
              <w:bottom w:val="single" w:sz="4" w:space="0" w:color="000000"/>
              <w:right w:val="nil"/>
            </w:tcBorders>
            <w:hideMark/>
          </w:tcPr>
          <w:p w14:paraId="0A8076E7"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14:paraId="7D5E2799"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4ACFE620" wp14:editId="24BC2B60">
                  <wp:extent cx="10160" cy="10160"/>
                  <wp:effectExtent l="0" t="0" r="0" b="0"/>
                  <wp:docPr id="3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202214D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A173D38" w14:textId="77777777" w:rsidTr="00CA7014">
        <w:trPr>
          <w:trHeight w:hRule="exact" w:val="706"/>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534F3B3A"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219FF890"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61D8BBDE" wp14:editId="52AC241D">
                  <wp:extent cx="10160" cy="10160"/>
                  <wp:effectExtent l="0" t="0" r="0" b="0"/>
                  <wp:docPr id="3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10F73A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14:paraId="18D457C9" w14:textId="77777777" w:rsidR="00CA7014" w:rsidRPr="00CA7014" w:rsidRDefault="00CA7014" w:rsidP="00CA7014">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0F25F07" wp14:editId="5D3457FF">
                  <wp:extent cx="10160" cy="10160"/>
                  <wp:effectExtent l="0" t="0" r="0" b="0"/>
                  <wp:docPr id="3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25388181"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14:paraId="03CCF048"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C20C447" wp14:editId="5016AE2F">
                  <wp:extent cx="10160" cy="10160"/>
                  <wp:effectExtent l="0" t="0" r="0" b="0"/>
                  <wp:docPr id="3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82AB96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C3EBF1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8946BE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14:paraId="70FC5F9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CEC52F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137943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10BC450" w14:textId="77777777" w:rsidTr="00CA7014">
        <w:trPr>
          <w:trHeight w:hRule="exact" w:val="891"/>
        </w:trPr>
        <w:tc>
          <w:tcPr>
            <w:tcW w:w="809" w:type="dxa"/>
            <w:tcBorders>
              <w:top w:val="single" w:sz="4" w:space="0" w:color="000000"/>
              <w:left w:val="single" w:sz="4" w:space="0" w:color="000000"/>
              <w:bottom w:val="single" w:sz="4" w:space="0" w:color="000000"/>
              <w:right w:val="single" w:sz="4" w:space="0" w:color="000000"/>
            </w:tcBorders>
          </w:tcPr>
          <w:p w14:paraId="4E3530B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99ABD2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14:paraId="7056CDB1" w14:textId="77777777" w:rsidR="00CA7014" w:rsidRPr="00CA7014" w:rsidRDefault="00CA7014" w:rsidP="00CA7014">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14:paraId="4D1DE14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0E595DA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156AB43A"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990BF6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ED6145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B76E82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40</w:t>
            </w:r>
          </w:p>
        </w:tc>
        <w:tc>
          <w:tcPr>
            <w:tcW w:w="5281" w:type="dxa"/>
            <w:tcBorders>
              <w:top w:val="single" w:sz="4" w:space="0" w:color="000000"/>
              <w:left w:val="single" w:sz="4" w:space="0" w:color="000000"/>
              <w:bottom w:val="single" w:sz="4" w:space="0" w:color="000000"/>
              <w:right w:val="single" w:sz="4" w:space="0" w:color="000000"/>
            </w:tcBorders>
            <w:hideMark/>
          </w:tcPr>
          <w:p w14:paraId="5BB44D9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11C57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57D0583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B2CDC5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5D75B4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14:paraId="51D638A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248CB9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DB7470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77FF19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30CE42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14:paraId="009A30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636C6B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E719C2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197271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263DF8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14:paraId="6C834EA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46D4C3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14:paraId="7012857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5D1E1B9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EC420D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14:paraId="752C660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14:paraId="435385B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63EAA7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749552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714C4E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14:paraId="22D3688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14:paraId="235CDD6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CA594C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3FFA62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354C89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14:paraId="369FC8E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AEC334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277AB9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2E689B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19663F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14:paraId="0185B1E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05D29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76CC5A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E26F5B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13E6A7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14:paraId="3287B6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B6662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1D9DE0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45D4EE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7ACC15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14:paraId="59824D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6EB81B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3DD85A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CF0B5A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AA7E73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14:paraId="065D8B1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DAD92A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6DED07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9F799C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976BA7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14:paraId="1ADD250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14:paraId="30E157C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FF2356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69B85E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AD2DCE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14:paraId="1670741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32158D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tcPr>
          <w:p w14:paraId="615AE1F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0A81C46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76C486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14:paraId="202289D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80E983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12F2DFD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483C1C9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F58449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14:paraId="684D006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D15EA5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7CCC6498"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7D91ADD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522CDE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14:paraId="63424EC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D591D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948EBF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4B20132"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58C7D22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14:paraId="04D6C89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14:paraId="3ED9095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27481DF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E9C85C1" w14:textId="77777777" w:rsidTr="00CA7014">
        <w:trPr>
          <w:trHeight w:hRule="exact" w:val="766"/>
        </w:trPr>
        <w:tc>
          <w:tcPr>
            <w:tcW w:w="809" w:type="dxa"/>
            <w:tcBorders>
              <w:top w:val="single" w:sz="4" w:space="0" w:color="000000"/>
              <w:left w:val="single" w:sz="4" w:space="0" w:color="000000"/>
              <w:bottom w:val="single" w:sz="4" w:space="0" w:color="000000"/>
              <w:right w:val="single" w:sz="4" w:space="0" w:color="000000"/>
            </w:tcBorders>
            <w:hideMark/>
          </w:tcPr>
          <w:p w14:paraId="0BE48FB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14:paraId="5A693970" w14:textId="77777777" w:rsidR="00CA7014" w:rsidRPr="00CA7014" w:rsidRDefault="00CA7014" w:rsidP="00CA7014">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14:paraId="11CD6A1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06C87A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77A896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5C41B8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14:paraId="0F60B86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14:paraId="0C8FF1C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93B6AB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F5D02B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2F6563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14:paraId="7F554F7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14:paraId="06D78F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6B1D59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8F0D76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E3CF02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14:paraId="32D6F1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14:paraId="7AEF04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E8D2C7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E220DC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A839CD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14:paraId="062601C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14:paraId="7B1F4FA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B3F155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1F3261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76A80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14:paraId="5218617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C5F0A8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524057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458E65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809E5A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63</w:t>
            </w:r>
          </w:p>
        </w:tc>
        <w:tc>
          <w:tcPr>
            <w:tcW w:w="5281" w:type="dxa"/>
            <w:tcBorders>
              <w:top w:val="single" w:sz="4" w:space="0" w:color="000000"/>
              <w:left w:val="single" w:sz="4" w:space="0" w:color="000000"/>
              <w:bottom w:val="single" w:sz="4" w:space="0" w:color="000000"/>
              <w:right w:val="single" w:sz="4" w:space="0" w:color="000000"/>
            </w:tcBorders>
            <w:hideMark/>
          </w:tcPr>
          <w:p w14:paraId="1EBB02B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14:paraId="07640D4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45E651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5D55DD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189804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64</w:t>
            </w:r>
          </w:p>
        </w:tc>
        <w:tc>
          <w:tcPr>
            <w:tcW w:w="5281" w:type="dxa"/>
            <w:tcBorders>
              <w:top w:val="single" w:sz="4" w:space="0" w:color="000000"/>
              <w:left w:val="single" w:sz="4" w:space="0" w:color="000000"/>
              <w:bottom w:val="single" w:sz="4" w:space="0" w:color="000000"/>
              <w:right w:val="single" w:sz="4" w:space="0" w:color="000000"/>
            </w:tcBorders>
            <w:hideMark/>
          </w:tcPr>
          <w:p w14:paraId="430B1A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C03AF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4798AF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B42F95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7D730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14:paraId="68B25AF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5868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3B1E8F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9AAC25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365300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14:paraId="2BEFCB0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94C2FD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AD35D2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C30281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6EF786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14:paraId="1BE9C7C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2A0F88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46B1C7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6BA87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E7F0E4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14:paraId="0B530F9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C8AA36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DAB3DB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763F5B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62BABC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14:paraId="646A18E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54A62C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1BC7F1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D75F6F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0D7147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14:paraId="4639445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14:paraId="1E009EE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8DC7B6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5EEC56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8FC9C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14:paraId="543BC62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42DCC9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C0E917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E7DD4D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417544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72</w:t>
            </w:r>
          </w:p>
        </w:tc>
        <w:tc>
          <w:tcPr>
            <w:tcW w:w="5281" w:type="dxa"/>
            <w:tcBorders>
              <w:top w:val="single" w:sz="4" w:space="0" w:color="000000"/>
              <w:left w:val="single" w:sz="4" w:space="0" w:color="000000"/>
              <w:bottom w:val="single" w:sz="4" w:space="0" w:color="000000"/>
              <w:right w:val="single" w:sz="4" w:space="0" w:color="000000"/>
            </w:tcBorders>
            <w:hideMark/>
          </w:tcPr>
          <w:p w14:paraId="0E094EE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14:paraId="162410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08DE45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4C20AF0" w14:textId="77777777" w:rsidTr="00CA7014">
        <w:trPr>
          <w:trHeight w:hRule="exact" w:val="1120"/>
        </w:trPr>
        <w:tc>
          <w:tcPr>
            <w:tcW w:w="809" w:type="dxa"/>
            <w:tcBorders>
              <w:top w:val="single" w:sz="4" w:space="0" w:color="000000"/>
              <w:left w:val="single" w:sz="4" w:space="0" w:color="000000"/>
              <w:bottom w:val="single" w:sz="4" w:space="0" w:color="000000"/>
              <w:right w:val="single" w:sz="4" w:space="0" w:color="000000"/>
            </w:tcBorders>
          </w:tcPr>
          <w:p w14:paraId="1C5A2F6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AD8EFF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hideMark/>
          </w:tcPr>
          <w:p w14:paraId="7F7B7C8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14:paraId="3F6502B0"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tc>
        <w:tc>
          <w:tcPr>
            <w:tcW w:w="2160" w:type="dxa"/>
            <w:tcBorders>
              <w:top w:val="single" w:sz="4" w:space="0" w:color="000000"/>
              <w:left w:val="single" w:sz="4" w:space="0" w:color="000000"/>
              <w:bottom w:val="single" w:sz="4" w:space="0" w:color="000000"/>
              <w:right w:val="single" w:sz="4" w:space="0" w:color="000000"/>
            </w:tcBorders>
          </w:tcPr>
          <w:p w14:paraId="2124E3E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1F47866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tcPr>
          <w:p w14:paraId="15FB2E4D"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02C0B8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7F599F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2A601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14:paraId="3BB465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2B7621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03B8F4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E883FB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41FC75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14:paraId="222FE4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14:paraId="2253235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A7FA92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E2DBA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C020CF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14:paraId="45B7B79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14:paraId="340A281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4B0E23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BA2BE0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A116BA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14:paraId="395D067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0CEFB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F93FEC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C233AE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D60542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14:paraId="3388441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DA7FDF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0C7CD7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740369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E97B1D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14:paraId="5C8E8F7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14:paraId="642277E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95E070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851BB2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57A13C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14:paraId="375638A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14:paraId="01C8135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39AE50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0502A7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86989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14:paraId="5097F0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E318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6240E9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F81D08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E7AFEC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14:paraId="4F8E3FA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2C348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DE89AA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1BD5B2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2ADA5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14:paraId="1106EDA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1D82CC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D39E97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E29A1D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85EF5E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14:paraId="2E0CA01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56698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BEBBFC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804F40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E329FC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14:paraId="77296E7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80845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C6273E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99EC11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1138B1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14:paraId="65CBA8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100AB3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1B5E1A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6FC42C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A62B87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14:paraId="784BAC0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A12AF7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9E1D02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8BF483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69AFD3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14:paraId="02F061C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E2BC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76715E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F8BFF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D42E41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14:paraId="4A34117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8F631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9D9472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B89D7A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8E8256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14:paraId="5CF0163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9048F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74C0C8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1F4FD0E"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522439D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14:paraId="52CBC66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E87E4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E5585A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514273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E9CF48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14:paraId="365CBA5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E65DF1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52C71B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8F378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13154B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14:paraId="5C8C45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14:paraId="0C41E9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7AC85A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AF9627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152C95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14:paraId="400282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5C9E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B4180D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217D16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437AD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95</w:t>
            </w:r>
          </w:p>
        </w:tc>
        <w:tc>
          <w:tcPr>
            <w:tcW w:w="5281" w:type="dxa"/>
            <w:tcBorders>
              <w:top w:val="single" w:sz="4" w:space="0" w:color="000000"/>
              <w:left w:val="single" w:sz="4" w:space="0" w:color="000000"/>
              <w:bottom w:val="single" w:sz="4" w:space="0" w:color="000000"/>
              <w:right w:val="single" w:sz="4" w:space="0" w:color="000000"/>
            </w:tcBorders>
            <w:hideMark/>
          </w:tcPr>
          <w:p w14:paraId="23CBB35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14:paraId="58ABDD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5459BF96"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23BC0E2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6C95C8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96</w:t>
            </w:r>
          </w:p>
        </w:tc>
        <w:tc>
          <w:tcPr>
            <w:tcW w:w="5281" w:type="dxa"/>
            <w:tcBorders>
              <w:top w:val="single" w:sz="4" w:space="0" w:color="000000"/>
              <w:left w:val="single" w:sz="4" w:space="0" w:color="000000"/>
              <w:bottom w:val="single" w:sz="4" w:space="0" w:color="000000"/>
              <w:right w:val="single" w:sz="4" w:space="0" w:color="000000"/>
            </w:tcBorders>
            <w:hideMark/>
          </w:tcPr>
          <w:p w14:paraId="65F0319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AA3ED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038F28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DA1DCC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77354E"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14:paraId="7844920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9A211B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98DBD3E"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37736D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5A05FD1"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14:paraId="6488A95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14:paraId="69D6702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29AB0A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C064B7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F7F4625"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14:paraId="00B2DF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14:paraId="69294E6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0B21CC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A4C740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88AF4E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14:paraId="25E2B49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537AB5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3B4632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4AF6D34" w14:textId="77777777" w:rsidTr="00CA7014">
        <w:trPr>
          <w:trHeight w:hRule="exact" w:val="830"/>
        </w:trPr>
        <w:tc>
          <w:tcPr>
            <w:tcW w:w="809" w:type="dxa"/>
            <w:tcBorders>
              <w:top w:val="single" w:sz="4" w:space="0" w:color="000000"/>
              <w:left w:val="single" w:sz="4" w:space="0" w:color="000000"/>
              <w:bottom w:val="single" w:sz="4" w:space="0" w:color="000000"/>
              <w:right w:val="single" w:sz="4" w:space="0" w:color="000000"/>
            </w:tcBorders>
            <w:hideMark/>
          </w:tcPr>
          <w:p w14:paraId="620C3ED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14:paraId="0AD348D3" w14:textId="77777777" w:rsidR="00CA7014" w:rsidRPr="00CA7014" w:rsidRDefault="00CA7014" w:rsidP="00CA7014">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14:paraId="669D792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23DB757"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73F991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8FD539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14:paraId="597D5AD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912DBC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3860376"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B6ABBC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DE1BFC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103</w:t>
            </w:r>
          </w:p>
        </w:tc>
        <w:tc>
          <w:tcPr>
            <w:tcW w:w="5281" w:type="dxa"/>
            <w:tcBorders>
              <w:top w:val="single" w:sz="4" w:space="0" w:color="000000"/>
              <w:left w:val="single" w:sz="4" w:space="0" w:color="000000"/>
              <w:bottom w:val="single" w:sz="4" w:space="0" w:color="000000"/>
              <w:right w:val="single" w:sz="4" w:space="0" w:color="000000"/>
            </w:tcBorders>
            <w:hideMark/>
          </w:tcPr>
          <w:p w14:paraId="28882C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24304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65D7C00"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D1F0778" w14:textId="77777777" w:rsidTr="00CA7014">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14:paraId="58B3A354"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E8DB10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14:paraId="1CCCEF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14:paraId="7CFB7E4A" w14:textId="77777777" w:rsidR="00CA7014" w:rsidRPr="00CA7014" w:rsidRDefault="00CA7014" w:rsidP="00CA7014">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14:paraId="5728E26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56827DA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71A7F2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7E8BCF34"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4990343"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A906D0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A6E502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14:paraId="7506900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14:paraId="17D174D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97BB9B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26ABCF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1B2C32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14:paraId="11F5E9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14:paraId="2200BD5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16CB50F"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6B2331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3E12D2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14:paraId="108CD7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14:paraId="063CCFC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5FB59D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0C6C03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D5EFD1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14:paraId="301FCE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4941C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86C60B4"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339B6B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3C7F9B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14:paraId="09C464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14:paraId="4E48124B"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c>
          <w:tcPr>
            <w:tcW w:w="1538" w:type="dxa"/>
            <w:tcBorders>
              <w:top w:val="single" w:sz="4" w:space="0" w:color="000000"/>
              <w:left w:val="single" w:sz="4" w:space="0" w:color="000000"/>
              <w:bottom w:val="single" w:sz="4" w:space="0" w:color="000000"/>
              <w:right w:val="single" w:sz="4" w:space="0" w:color="000000"/>
            </w:tcBorders>
            <w:hideMark/>
          </w:tcPr>
          <w:p w14:paraId="3DF2B5E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8ED01F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2342C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14:paraId="7BC4A96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2A38C6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74DA62E"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A8B45B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772012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14:paraId="4BA22DF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7CB75C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371A9C8"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403741C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BFEFC3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14:paraId="101F79D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14:paraId="22910F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2108E7E"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9EEAA1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2E440F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14:paraId="299E433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78560E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2E2980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4F7D8D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002FF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14:paraId="463DCB8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14:paraId="4BB528E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FEEBDE4"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C22B1C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346006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14:paraId="1F89480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09D169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579C90C"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1FEE6F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A0B89D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14:paraId="47B3054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14:paraId="39DEFD7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AADA0CF"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44B844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AF03DD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14:paraId="0D8066D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14:paraId="11F575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0B17E6B"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6DDC8F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01F1EA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14:paraId="24E75A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9774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F6167F3"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B65468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57396F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14:paraId="0E72E5B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14:paraId="68E32D2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E47967E"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16D62A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4E778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14:paraId="684CB73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14:paraId="621D506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9A3868C"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96B8CD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C6D960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14:paraId="2322493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55F8A4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D49F5E7"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A141AE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E06D99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14:paraId="27D551C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DAE879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B95BA2C"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2C5C9E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058DF9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14:paraId="0C859AB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14:paraId="7C8E0F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0E4C0CF"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D05DF1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8DF4A6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14:paraId="3936470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14:paraId="7250C4A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F95B322"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27519D1"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54D4B7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14:paraId="31556F6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14:paraId="359F5B1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D75922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CFAB1B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16C487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126</w:t>
            </w:r>
          </w:p>
        </w:tc>
        <w:tc>
          <w:tcPr>
            <w:tcW w:w="5281" w:type="dxa"/>
            <w:tcBorders>
              <w:top w:val="single" w:sz="4" w:space="0" w:color="000000"/>
              <w:left w:val="single" w:sz="4" w:space="0" w:color="000000"/>
              <w:bottom w:val="single" w:sz="4" w:space="0" w:color="000000"/>
              <w:right w:val="single" w:sz="4" w:space="0" w:color="000000"/>
            </w:tcBorders>
            <w:hideMark/>
          </w:tcPr>
          <w:p w14:paraId="7225838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2434B58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523E451"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349995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880C5D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127</w:t>
            </w:r>
          </w:p>
        </w:tc>
        <w:tc>
          <w:tcPr>
            <w:tcW w:w="5281" w:type="dxa"/>
            <w:tcBorders>
              <w:top w:val="single" w:sz="4" w:space="0" w:color="000000"/>
              <w:left w:val="single" w:sz="4" w:space="0" w:color="000000"/>
              <w:bottom w:val="single" w:sz="4" w:space="0" w:color="000000"/>
              <w:right w:val="single" w:sz="4" w:space="0" w:color="000000"/>
            </w:tcBorders>
            <w:hideMark/>
          </w:tcPr>
          <w:p w14:paraId="5F31EB4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14:paraId="191C8C9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74954DD"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FB6238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98CB6E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14:paraId="3652D33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27E413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097EEEF"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5AEF8D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97D268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14:paraId="613B6C3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3FB296A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1495782"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BEA24A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8CDEB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14:paraId="7B48FC6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14:paraId="3A08DBA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0DF91D4"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1E3A60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8D85E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14:paraId="5055818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14:paraId="7B5630F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34A1E53A"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7E9B70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565511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14:paraId="2AE453B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14:paraId="146D73F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605CF2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930029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C1F84E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14:paraId="303A40F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5DB6CF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538" w:type="dxa"/>
            <w:tcBorders>
              <w:top w:val="single" w:sz="4" w:space="0" w:color="000000"/>
              <w:left w:val="single" w:sz="4" w:space="0" w:color="000000"/>
              <w:bottom w:val="single" w:sz="4" w:space="0" w:color="000000"/>
              <w:right w:val="single" w:sz="4" w:space="0" w:color="000000"/>
            </w:tcBorders>
            <w:hideMark/>
          </w:tcPr>
          <w:p w14:paraId="0DF132A1"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A5</w:t>
            </w:r>
            <w:proofErr w:type="spellEnd"/>
          </w:p>
        </w:tc>
      </w:tr>
      <w:tr w:rsidR="00CA7014" w:rsidRPr="00CA7014" w14:paraId="2AF76A9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1E0F66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134</w:t>
            </w:r>
          </w:p>
        </w:tc>
        <w:tc>
          <w:tcPr>
            <w:tcW w:w="5281" w:type="dxa"/>
            <w:tcBorders>
              <w:top w:val="single" w:sz="4" w:space="0" w:color="000000"/>
              <w:left w:val="single" w:sz="4" w:space="0" w:color="000000"/>
              <w:bottom w:val="single" w:sz="4" w:space="0" w:color="000000"/>
              <w:right w:val="single" w:sz="4" w:space="0" w:color="000000"/>
            </w:tcBorders>
            <w:hideMark/>
          </w:tcPr>
          <w:p w14:paraId="6E58F40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14:paraId="659695F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D052F6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FA4F8D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0C1E2B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14:paraId="5923BD4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14:paraId="4B223AF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B3D099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554AAA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EAF8A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14:paraId="1F518FC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704D9B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02061C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228D4D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C2460F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14:paraId="1AA91E2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4F6950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62BF5B9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3A5FE7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3793B8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14:paraId="6CED8F9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0A9B29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39357A6A"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256F315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21FD96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14:paraId="3AE4D4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7C9A05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0D197A22"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11635F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5C37E1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14:paraId="27C807E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14:paraId="3FE3E57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4E6B0B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28D286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C205A1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14:paraId="502DABC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14:paraId="0324CA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56D70C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1E0F1B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C534C7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14:paraId="62AA07D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14:paraId="2FFA9D7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C76BA9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3355779"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1DA608E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14:paraId="05B005F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CE2C21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323C6D2E"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18794BA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069AE0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14:paraId="3145F9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488C92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E99AC7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7EC703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5764F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14:paraId="33C811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14:paraId="1D64503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C655EA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9E2D0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4993E5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14:paraId="15F8E24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80D75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075D4EA1"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78DCE9D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C32951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14:paraId="4B8ED0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14:paraId="40DADDB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2779707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11D7979F" w14:textId="77777777" w:rsidTr="00CA7014">
        <w:trPr>
          <w:trHeight w:hRule="exact" w:val="701"/>
        </w:trPr>
        <w:tc>
          <w:tcPr>
            <w:tcW w:w="809" w:type="dxa"/>
            <w:tcBorders>
              <w:top w:val="single" w:sz="4" w:space="0" w:color="000000"/>
              <w:left w:val="single" w:sz="4" w:space="0" w:color="000000"/>
              <w:bottom w:val="single" w:sz="4" w:space="0" w:color="000000"/>
              <w:right w:val="single" w:sz="4" w:space="0" w:color="000000"/>
            </w:tcBorders>
            <w:hideMark/>
          </w:tcPr>
          <w:p w14:paraId="4E0397B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14:paraId="7ADF89A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698" w:type="dxa"/>
            <w:gridSpan w:val="2"/>
            <w:tcBorders>
              <w:top w:val="single" w:sz="4" w:space="0" w:color="000000"/>
              <w:left w:val="single" w:sz="4" w:space="0" w:color="000000"/>
              <w:bottom w:val="single" w:sz="4" w:space="0" w:color="000000"/>
              <w:right w:val="single" w:sz="4" w:space="0" w:color="000000"/>
            </w:tcBorders>
            <w:hideMark/>
          </w:tcPr>
          <w:p w14:paraId="6CB11E37" w14:textId="77777777" w:rsidR="00CA7014" w:rsidRPr="00CA7014" w:rsidRDefault="00CA7014" w:rsidP="00CA7014">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14:paraId="61E10DB4" w14:textId="77777777" w:rsidR="00CA7014" w:rsidRPr="00CA7014" w:rsidRDefault="00CA7014" w:rsidP="00CA7014">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CA7014" w:rsidRPr="00CA7014" w14:paraId="74B5D56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E0717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14:paraId="3B6D159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14:paraId="62E1AF9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71967F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04242E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EC8C17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14:paraId="76B38FA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19A0EB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E34879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D7DF0D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90EA29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14:paraId="017F632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F0AA34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626E72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0217A6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38E008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14:paraId="19B6F9B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14:paraId="1B9582B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1C4A60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D7528F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F61E64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14:paraId="09CB63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A948A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2B54560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230D60C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2B0ED6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14:paraId="088FB32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D89E0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03381F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8C98C1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3479FA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14:paraId="7DC44A7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14:paraId="6E6A9D8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B2A81F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CEB44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70F5B1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14:paraId="532759F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7B2A72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BC26D6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A4A4F7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8C23F1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14:paraId="3EFBB43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14:paraId="593C9D4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56AB91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C54F60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D83C7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14:paraId="659545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14:paraId="2A8D964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4CB750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293354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26ECFF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159</w:t>
            </w:r>
          </w:p>
        </w:tc>
        <w:tc>
          <w:tcPr>
            <w:tcW w:w="5281" w:type="dxa"/>
            <w:tcBorders>
              <w:top w:val="single" w:sz="4" w:space="0" w:color="000000"/>
              <w:left w:val="single" w:sz="4" w:space="0" w:color="000000"/>
              <w:bottom w:val="single" w:sz="4" w:space="0" w:color="000000"/>
              <w:right w:val="single" w:sz="4" w:space="0" w:color="000000"/>
            </w:tcBorders>
            <w:hideMark/>
          </w:tcPr>
          <w:p w14:paraId="302C3E3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C5CCDB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F4D466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524851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70173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160</w:t>
            </w:r>
          </w:p>
        </w:tc>
        <w:tc>
          <w:tcPr>
            <w:tcW w:w="5281" w:type="dxa"/>
            <w:tcBorders>
              <w:top w:val="single" w:sz="4" w:space="0" w:color="000000"/>
              <w:left w:val="single" w:sz="4" w:space="0" w:color="000000"/>
              <w:bottom w:val="single" w:sz="4" w:space="0" w:color="000000"/>
              <w:right w:val="single" w:sz="4" w:space="0" w:color="000000"/>
            </w:tcBorders>
            <w:hideMark/>
          </w:tcPr>
          <w:p w14:paraId="0B36C5A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14:paraId="4F49BED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B2AD46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F2EB3B7"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3513546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14:paraId="41997C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84F39C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2695D5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870C38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DB1368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14:paraId="02863BC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2B00D7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14:paraId="6702909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5BA5747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90AA68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14:paraId="38A36CA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08AF8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E7DD01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CA6031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71350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14:paraId="130CDB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14:paraId="6F5F34A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2748F3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E973AD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7D0B33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14:paraId="2C7716A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14:paraId="6FABB7F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9BD4F4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D7A7E4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B876E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14:paraId="41B797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14:paraId="3B305A5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9069B2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D474C4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F4A7D1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167</w:t>
            </w:r>
          </w:p>
        </w:tc>
        <w:tc>
          <w:tcPr>
            <w:tcW w:w="5281" w:type="dxa"/>
            <w:tcBorders>
              <w:top w:val="single" w:sz="4" w:space="0" w:color="000000"/>
              <w:left w:val="single" w:sz="4" w:space="0" w:color="000000"/>
              <w:bottom w:val="single" w:sz="4" w:space="0" w:color="000000"/>
              <w:right w:val="single" w:sz="4" w:space="0" w:color="000000"/>
            </w:tcBorders>
            <w:hideMark/>
          </w:tcPr>
          <w:p w14:paraId="67AD063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14:paraId="73D51EC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20BE46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9066CC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345B3A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14:paraId="4409FD8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14:paraId="4E5051E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A61E7C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5BEA47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86F47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14:paraId="225D569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1CFC52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ACA80D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123635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DB8E8BD" w14:textId="77777777" w:rsidR="00CA7014" w:rsidRPr="00CA7014" w:rsidRDefault="00CA7014" w:rsidP="00CA7014">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14:paraId="09C55D4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14:paraId="73980C4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B1B4B4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5ED068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5A5FEA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14:paraId="5C28346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14:paraId="0D6F091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7BBAD1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800FEE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11F5C1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14:paraId="4B1D38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00CAF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2876936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9B6DA6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93FB7C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14:paraId="6C79977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FB5ACF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7B8703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C240685"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46E69AF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14:paraId="17D4740A" w14:textId="77777777" w:rsidR="00CA7014" w:rsidRPr="00CA7014" w:rsidRDefault="00CA7014" w:rsidP="00CA7014">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C7469D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90D3E8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94801A2" w14:textId="77777777" w:rsidTr="00CA7014">
        <w:trPr>
          <w:trHeight w:hRule="exact" w:val="1415"/>
        </w:trPr>
        <w:tc>
          <w:tcPr>
            <w:tcW w:w="809" w:type="dxa"/>
            <w:tcBorders>
              <w:top w:val="single" w:sz="4" w:space="0" w:color="000000"/>
              <w:left w:val="single" w:sz="4" w:space="0" w:color="000000"/>
              <w:bottom w:val="single" w:sz="4" w:space="0" w:color="000000"/>
              <w:right w:val="single" w:sz="4" w:space="0" w:color="000000"/>
            </w:tcBorders>
          </w:tcPr>
          <w:p w14:paraId="0D1B21D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4EE02F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14:paraId="19F44048" w14:textId="77777777" w:rsidR="00CA7014" w:rsidRPr="00CA7014" w:rsidRDefault="00CA7014" w:rsidP="00CA7014">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14:paraId="4A52C460" w14:textId="77777777" w:rsidR="00CA7014" w:rsidRPr="00CA7014" w:rsidRDefault="00CA7014" w:rsidP="00CA7014">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14:paraId="644475E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16B453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7B4BB20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1F9052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6B71A9D" w14:textId="77777777" w:rsidTr="00CA7014">
        <w:trPr>
          <w:trHeight w:hRule="exact" w:val="821"/>
        </w:trPr>
        <w:tc>
          <w:tcPr>
            <w:tcW w:w="809" w:type="dxa"/>
            <w:tcBorders>
              <w:top w:val="single" w:sz="4" w:space="0" w:color="000000"/>
              <w:left w:val="single" w:sz="4" w:space="0" w:color="000000"/>
              <w:bottom w:val="single" w:sz="4" w:space="0" w:color="000000"/>
              <w:right w:val="single" w:sz="4" w:space="0" w:color="000000"/>
            </w:tcBorders>
            <w:hideMark/>
          </w:tcPr>
          <w:p w14:paraId="0A739AD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tcPr>
          <w:p w14:paraId="1007EEA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14:paraId="1B5BD15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p w14:paraId="2C79D6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593765B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D46F87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464E180"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1984DF0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14:paraId="196C5819"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C7C810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F6F1AD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B2B0139" w14:textId="77777777" w:rsidTr="00CA7014">
        <w:trPr>
          <w:trHeight w:hRule="exact" w:val="1570"/>
        </w:trPr>
        <w:tc>
          <w:tcPr>
            <w:tcW w:w="809" w:type="dxa"/>
            <w:tcBorders>
              <w:top w:val="single" w:sz="4" w:space="0" w:color="000000"/>
              <w:left w:val="single" w:sz="4" w:space="0" w:color="000000"/>
              <w:bottom w:val="single" w:sz="4" w:space="0" w:color="000000"/>
              <w:right w:val="single" w:sz="4" w:space="0" w:color="000000"/>
            </w:tcBorders>
          </w:tcPr>
          <w:p w14:paraId="0D2BC50B"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332ECC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14:paraId="33B3119F" w14:textId="77777777" w:rsidR="00CA7014" w:rsidRPr="00CA7014" w:rsidRDefault="00CA7014" w:rsidP="00CA7014">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14:paraId="77B7CD7C" w14:textId="77777777" w:rsidR="00CA7014" w:rsidRPr="00CA7014" w:rsidRDefault="00CA7014" w:rsidP="00CA7014">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14:paraId="61530E3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A567EF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7352DCF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CF4ECB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FEBDC8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BDADD7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14:paraId="4670194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587291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D401ED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977DA0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677BFE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14:paraId="6B0A7FE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CD979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E0B102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34BFC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F4E07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14:paraId="7E531FF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5FE73E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DB0C2F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604A9E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FAEB9D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14:paraId="6D1B766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14:paraId="519ACB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A7DC53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2002B6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BF6B63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14:paraId="42BA529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14:paraId="01007F6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B24132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9FFADA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B8E823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14:paraId="0525A3F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00F8A0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F2F05D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862F49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0B66B8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185</w:t>
            </w:r>
          </w:p>
        </w:tc>
        <w:tc>
          <w:tcPr>
            <w:tcW w:w="5281" w:type="dxa"/>
            <w:tcBorders>
              <w:top w:val="single" w:sz="4" w:space="0" w:color="000000"/>
              <w:left w:val="single" w:sz="4" w:space="0" w:color="000000"/>
              <w:bottom w:val="single" w:sz="4" w:space="0" w:color="000000"/>
              <w:right w:val="single" w:sz="4" w:space="0" w:color="000000"/>
            </w:tcBorders>
            <w:hideMark/>
          </w:tcPr>
          <w:p w14:paraId="61484E9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14:paraId="2DFCFA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D15CCE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75D4C9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74D240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186</w:t>
            </w:r>
          </w:p>
        </w:tc>
        <w:tc>
          <w:tcPr>
            <w:tcW w:w="5281" w:type="dxa"/>
            <w:tcBorders>
              <w:top w:val="single" w:sz="4" w:space="0" w:color="000000"/>
              <w:left w:val="single" w:sz="4" w:space="0" w:color="000000"/>
              <w:bottom w:val="single" w:sz="4" w:space="0" w:color="000000"/>
              <w:right w:val="single" w:sz="4" w:space="0" w:color="000000"/>
            </w:tcBorders>
            <w:hideMark/>
          </w:tcPr>
          <w:p w14:paraId="656D34E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994747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F43CEB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AB7EC4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1512DF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14:paraId="625CBA5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A65672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F3260C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DCEF97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EFC01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14:paraId="24A95F4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14:paraId="10B97C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6E6C2E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4771DB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8445DB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14:paraId="11CCCE8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14:paraId="791C44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C79B73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448A60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8BCA43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14:paraId="17F3BF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CF501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5E4C684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797B54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2167CF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14:paraId="13C5C7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94D7E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A2A65F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C31897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211AC1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14:paraId="7B031B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14:paraId="414241E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5E84F2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129374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74B06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193</w:t>
            </w:r>
          </w:p>
        </w:tc>
        <w:tc>
          <w:tcPr>
            <w:tcW w:w="5281" w:type="dxa"/>
            <w:tcBorders>
              <w:top w:val="single" w:sz="4" w:space="0" w:color="000000"/>
              <w:left w:val="single" w:sz="4" w:space="0" w:color="000000"/>
              <w:bottom w:val="single" w:sz="4" w:space="0" w:color="000000"/>
              <w:right w:val="single" w:sz="4" w:space="0" w:color="000000"/>
            </w:tcBorders>
            <w:hideMark/>
          </w:tcPr>
          <w:p w14:paraId="5EA0C63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14:paraId="58E0576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31854808"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09A4F0A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53B10A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14:paraId="45FB0A1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C0223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7EDD22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2D7EC4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7B0E42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14:paraId="782D697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339DA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434A62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459C61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8F722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14:paraId="6A1A75E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429891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187DFCD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52F65C9" w14:textId="77777777" w:rsidTr="00CA7014">
        <w:trPr>
          <w:trHeight w:hRule="exact" w:val="682"/>
        </w:trPr>
        <w:tc>
          <w:tcPr>
            <w:tcW w:w="809" w:type="dxa"/>
            <w:tcBorders>
              <w:top w:val="single" w:sz="4" w:space="0" w:color="000000"/>
              <w:left w:val="single" w:sz="4" w:space="0" w:color="000000"/>
              <w:bottom w:val="single" w:sz="4" w:space="0" w:color="000000"/>
              <w:right w:val="single" w:sz="4" w:space="0" w:color="000000"/>
            </w:tcBorders>
            <w:hideMark/>
          </w:tcPr>
          <w:p w14:paraId="7311D94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14:paraId="0EC8EF48"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D904E1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34106CE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112C71C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660B7D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14:paraId="377AB68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9BA6FE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063D69A"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C4BDDB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11633C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14:paraId="7BCDB9A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14:paraId="1E5950C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637DCDC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8D88BD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585F64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14:paraId="6F459CD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14:paraId="5C9ED3E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433F8B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3845AB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679CCB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14:paraId="19B03E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95619A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722222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E972E3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7996C6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14:paraId="33DFCB2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14:paraId="2B80C7E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6816F4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7C754E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D4E6F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14:paraId="1AAE978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14:paraId="36F72C2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366549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65D3DC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511296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14:paraId="3E6DA46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F4859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5A281DF"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14:paraId="6218A9A0" w14:textId="77777777" w:rsidR="00CA7014" w:rsidRPr="00CA7014" w:rsidRDefault="00CA7014" w:rsidP="00CA7014">
      <w:pPr>
        <w:spacing w:line="320" w:lineRule="atLeast"/>
        <w:rPr>
          <w:rFonts w:ascii="Calibri" w:hAnsi="Calibri" w:cs="Calibri"/>
          <w:sz w:val="20"/>
          <w:szCs w:val="20"/>
        </w:rPr>
      </w:pPr>
    </w:p>
    <w:p w14:paraId="67305C41"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kurier zagraniczny</w:t>
      </w:r>
    </w:p>
    <w:p w14:paraId="4550107D"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14:paraId="2B957450" w14:textId="77777777" w:rsidR="00CA7014" w:rsidRPr="00CA7014" w:rsidRDefault="00CA7014" w:rsidP="00CA7014">
      <w:pPr>
        <w:spacing w:line="320" w:lineRule="atLeast"/>
        <w:jc w:val="center"/>
        <w:rPr>
          <w:rFonts w:ascii="Calibri" w:hAnsi="Calibri" w:cs="Calibri"/>
          <w:b/>
          <w:bCs/>
          <w:sz w:val="20"/>
          <w:szCs w:val="20"/>
        </w:rPr>
      </w:pPr>
    </w:p>
    <w:p w14:paraId="1F9BDFEE" w14:textId="77777777"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ab/>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CA7014" w:rsidRPr="00CA7014" w14:paraId="56BF0133" w14:textId="77777777" w:rsidTr="00CA7014">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14:paraId="39EA7026"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14:paraId="71DD2E9A"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14:paraId="4D51D11E"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14:paraId="56D03973"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14:paraId="0D38CA8B"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CA7014" w:rsidRPr="00CA7014" w14:paraId="4B5C31A5" w14:textId="77777777" w:rsidTr="00CA7014">
        <w:trPr>
          <w:trHeight w:val="431"/>
        </w:trPr>
        <w:tc>
          <w:tcPr>
            <w:tcW w:w="1980" w:type="dxa"/>
            <w:tcBorders>
              <w:top w:val="nil"/>
              <w:left w:val="single" w:sz="4" w:space="0" w:color="auto"/>
              <w:bottom w:val="single" w:sz="4" w:space="0" w:color="auto"/>
              <w:right w:val="single" w:sz="4" w:space="0" w:color="auto"/>
            </w:tcBorders>
            <w:vAlign w:val="center"/>
            <w:hideMark/>
          </w:tcPr>
          <w:p w14:paraId="789DDF0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14:paraId="5B82507B"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14:paraId="3156746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14:paraId="5CBC2E3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14:paraId="3A46DB6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CA7014" w:rsidRPr="00CA7014" w14:paraId="2D7E3EF6" w14:textId="77777777" w:rsidTr="00CA7014">
        <w:trPr>
          <w:trHeight w:val="537"/>
        </w:trPr>
        <w:tc>
          <w:tcPr>
            <w:tcW w:w="1980" w:type="dxa"/>
            <w:tcBorders>
              <w:top w:val="nil"/>
              <w:left w:val="single" w:sz="4" w:space="0" w:color="auto"/>
              <w:bottom w:val="single" w:sz="4" w:space="0" w:color="auto"/>
              <w:right w:val="single" w:sz="4" w:space="0" w:color="auto"/>
            </w:tcBorders>
            <w:vAlign w:val="center"/>
            <w:hideMark/>
          </w:tcPr>
          <w:p w14:paraId="2AE9735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14:paraId="58FB8A4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14:paraId="44F3C6C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14:paraId="571E11C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14:paraId="379D6D7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CA7014" w:rsidRPr="00CA7014" w14:paraId="610CEEF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F4222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14:paraId="07225AB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14:paraId="4C00001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14:paraId="370F6C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14:paraId="65B80E6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CA7014" w:rsidRPr="00CA7014" w14:paraId="664FCE2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8375A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14:paraId="0E98079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14:paraId="796807F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14:paraId="27058B7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14:paraId="1AC3D85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CA7014" w:rsidRPr="00CA7014" w14:paraId="1332C2D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EA4D01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14:paraId="33CFC9F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14:paraId="4584BB4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14:paraId="1010D6B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109774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CA7014" w:rsidRPr="00CA7014" w14:paraId="30DA94DA" w14:textId="77777777" w:rsidTr="00CA7014">
        <w:trPr>
          <w:trHeight w:val="510"/>
        </w:trPr>
        <w:tc>
          <w:tcPr>
            <w:tcW w:w="1980" w:type="dxa"/>
            <w:tcBorders>
              <w:top w:val="nil"/>
              <w:left w:val="single" w:sz="4" w:space="0" w:color="auto"/>
              <w:bottom w:val="single" w:sz="4" w:space="0" w:color="auto"/>
              <w:right w:val="single" w:sz="4" w:space="0" w:color="auto"/>
            </w:tcBorders>
            <w:vAlign w:val="center"/>
            <w:hideMark/>
          </w:tcPr>
          <w:p w14:paraId="1D6A050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14:paraId="074FC39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14:paraId="1A0F873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14:paraId="60C24E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95D719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CA7014" w:rsidRPr="00CA7014" w14:paraId="6D49341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C8D4C7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14:paraId="63BBE9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14:paraId="3B0C90E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14:paraId="6C201A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696410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CA7014" w:rsidRPr="00CA7014" w14:paraId="40E85967" w14:textId="77777777" w:rsidTr="00CA7014">
        <w:trPr>
          <w:trHeight w:val="470"/>
        </w:trPr>
        <w:tc>
          <w:tcPr>
            <w:tcW w:w="1980" w:type="dxa"/>
            <w:tcBorders>
              <w:top w:val="nil"/>
              <w:left w:val="single" w:sz="4" w:space="0" w:color="auto"/>
              <w:bottom w:val="single" w:sz="4" w:space="0" w:color="auto"/>
              <w:right w:val="single" w:sz="4" w:space="0" w:color="auto"/>
            </w:tcBorders>
            <w:vAlign w:val="center"/>
            <w:hideMark/>
          </w:tcPr>
          <w:p w14:paraId="2C60E11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Chorwacja</w:t>
            </w:r>
          </w:p>
        </w:tc>
        <w:tc>
          <w:tcPr>
            <w:tcW w:w="2600" w:type="dxa"/>
            <w:tcBorders>
              <w:top w:val="nil"/>
              <w:left w:val="nil"/>
              <w:bottom w:val="single" w:sz="4" w:space="0" w:color="auto"/>
              <w:right w:val="single" w:sz="4" w:space="0" w:color="auto"/>
            </w:tcBorders>
            <w:vAlign w:val="center"/>
            <w:hideMark/>
          </w:tcPr>
          <w:p w14:paraId="1BA86E8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14:paraId="27A3E5F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14:paraId="55BAEB4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EE20BB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CA7014" w:rsidRPr="00CA7014" w14:paraId="388DD98E" w14:textId="77777777" w:rsidTr="00CA7014">
        <w:trPr>
          <w:trHeight w:val="354"/>
        </w:trPr>
        <w:tc>
          <w:tcPr>
            <w:tcW w:w="1980" w:type="dxa"/>
            <w:tcBorders>
              <w:top w:val="nil"/>
              <w:left w:val="single" w:sz="4" w:space="0" w:color="auto"/>
              <w:bottom w:val="single" w:sz="4" w:space="0" w:color="auto"/>
              <w:right w:val="single" w:sz="4" w:space="0" w:color="auto"/>
            </w:tcBorders>
            <w:vAlign w:val="center"/>
            <w:hideMark/>
          </w:tcPr>
          <w:p w14:paraId="2CBA89E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Cypr</w:t>
            </w:r>
          </w:p>
        </w:tc>
        <w:tc>
          <w:tcPr>
            <w:tcW w:w="2600" w:type="dxa"/>
            <w:tcBorders>
              <w:top w:val="nil"/>
              <w:left w:val="nil"/>
              <w:bottom w:val="single" w:sz="4" w:space="0" w:color="auto"/>
              <w:right w:val="single" w:sz="4" w:space="0" w:color="auto"/>
            </w:tcBorders>
            <w:vAlign w:val="center"/>
            <w:hideMark/>
          </w:tcPr>
          <w:p w14:paraId="0B483ED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14:paraId="6D9F06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14:paraId="08C6ABB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8B73C3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CA7014" w:rsidRPr="00CA7014" w14:paraId="50C8129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4DFF2A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14:paraId="0E6DCBB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14:paraId="252DD2E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14:paraId="6A01899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80848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CA7014" w:rsidRPr="00CA7014" w14:paraId="6640563D" w14:textId="77777777" w:rsidTr="00CA7014">
        <w:trPr>
          <w:trHeight w:val="287"/>
        </w:trPr>
        <w:tc>
          <w:tcPr>
            <w:tcW w:w="1980" w:type="dxa"/>
            <w:tcBorders>
              <w:top w:val="nil"/>
              <w:left w:val="single" w:sz="4" w:space="0" w:color="auto"/>
              <w:bottom w:val="single" w:sz="4" w:space="0" w:color="auto"/>
              <w:right w:val="single" w:sz="4" w:space="0" w:color="auto"/>
            </w:tcBorders>
            <w:vAlign w:val="center"/>
            <w:hideMark/>
          </w:tcPr>
          <w:p w14:paraId="267E21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14:paraId="4FCB413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14:paraId="4390D5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14:paraId="264B702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719723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CA7014" w:rsidRPr="00CA7014" w14:paraId="12674BA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D39585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14:paraId="2BFE2CC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14:paraId="5109038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14:paraId="61D9D43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CB04C2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CA7014" w:rsidRPr="00CA7014" w14:paraId="2B9D1148" w14:textId="77777777" w:rsidTr="00CA7014">
        <w:trPr>
          <w:trHeight w:val="457"/>
        </w:trPr>
        <w:tc>
          <w:tcPr>
            <w:tcW w:w="1980" w:type="dxa"/>
            <w:tcBorders>
              <w:top w:val="nil"/>
              <w:left w:val="single" w:sz="4" w:space="0" w:color="auto"/>
              <w:bottom w:val="single" w:sz="4" w:space="0" w:color="auto"/>
              <w:right w:val="single" w:sz="4" w:space="0" w:color="auto"/>
            </w:tcBorders>
            <w:vAlign w:val="center"/>
            <w:hideMark/>
          </w:tcPr>
          <w:p w14:paraId="1FCD9EA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Finlandia</w:t>
            </w:r>
          </w:p>
        </w:tc>
        <w:tc>
          <w:tcPr>
            <w:tcW w:w="2600" w:type="dxa"/>
            <w:tcBorders>
              <w:top w:val="nil"/>
              <w:left w:val="nil"/>
              <w:bottom w:val="single" w:sz="4" w:space="0" w:color="auto"/>
              <w:right w:val="single" w:sz="4" w:space="0" w:color="auto"/>
            </w:tcBorders>
            <w:vAlign w:val="center"/>
            <w:hideMark/>
          </w:tcPr>
          <w:p w14:paraId="2E4B6E5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14:paraId="1ED4D00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14:paraId="653C8C6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EE2532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CA7014" w:rsidRPr="00CA7014" w14:paraId="465F8D7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3ACB2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14:paraId="53400D5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14:paraId="5B4C50E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14:paraId="19C915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2489A9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CA7014" w:rsidRPr="00CA7014" w14:paraId="7E5B491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AC1E1D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14:paraId="5B0110D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14:paraId="52F053A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14:paraId="68C74E4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11283E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CA7014" w:rsidRPr="00CA7014" w14:paraId="5044A90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F11356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14:paraId="223A961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14:paraId="3C9D033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14:paraId="6E912F6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2D4FEE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CA7014" w:rsidRPr="00CA7014" w14:paraId="6839657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5157710"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14:paraId="538594E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14:paraId="46AD3D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14:paraId="7F0FCA9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BDC29B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CA7014" w:rsidRPr="00CA7014" w14:paraId="4067AB5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CF6561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14:paraId="1152156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14:paraId="150C41A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14:paraId="123E60D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E16813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CA7014" w:rsidRPr="00CA7014" w14:paraId="6046BF0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4240C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14:paraId="5612C8C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14:paraId="29AC909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14:paraId="5C32FF9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B831EF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CA7014" w:rsidRPr="00CA7014" w14:paraId="1206528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51BEB6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14:paraId="6B21AEA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14:paraId="0636CC7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14:paraId="7F4D90F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DBF615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CA7014" w:rsidRPr="00CA7014" w14:paraId="46283A8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797B0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14:paraId="31627F5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14:paraId="2ABC354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14:paraId="1154A44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72E4C0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CA7014" w:rsidRPr="00CA7014" w14:paraId="022BA26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05B3D7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14:paraId="1751DCF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14:paraId="3A95D3C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14:paraId="20EB5FE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0CAE1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CA7014" w:rsidRPr="00CA7014" w14:paraId="009AC21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F01329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14:paraId="4BFE978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14:paraId="0108821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14:paraId="3E72A67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F68C00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CA7014" w:rsidRPr="00CA7014" w14:paraId="3FC3A01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C1439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14:paraId="3EE830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14:paraId="6CAB7D2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14:paraId="09ECF99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32FE7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CA7014" w:rsidRPr="00CA7014" w14:paraId="35DBC3C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EE1021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14:paraId="291A42F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6F87B4F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14:paraId="4435C97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E7E7F0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78C435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AF25E6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14:paraId="4F1D006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14:paraId="26A4EE2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14:paraId="2050D7E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877D0A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59D07C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AFFAAE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14:paraId="2D4B70E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14:paraId="423613D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14:paraId="2FA52B5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E7BFCC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CF785C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441359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14:paraId="24B1ADD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14:paraId="4F66A54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14:paraId="2FDECFD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1D9009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A47EAB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ED3171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14:paraId="132A20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14:paraId="521C8A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14:paraId="2BEFEEC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EA7E6A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B45FA9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404066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Mołdawia (Mołdowa)</w:t>
            </w:r>
          </w:p>
        </w:tc>
        <w:tc>
          <w:tcPr>
            <w:tcW w:w="2600" w:type="dxa"/>
            <w:tcBorders>
              <w:top w:val="nil"/>
              <w:left w:val="nil"/>
              <w:bottom w:val="single" w:sz="4" w:space="0" w:color="auto"/>
              <w:right w:val="single" w:sz="4" w:space="0" w:color="auto"/>
            </w:tcBorders>
            <w:vAlign w:val="center"/>
            <w:hideMark/>
          </w:tcPr>
          <w:p w14:paraId="1975B55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53BABF5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14:paraId="3E4B6CA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E94532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BEC51E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6AC735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Monako</w:t>
            </w:r>
          </w:p>
        </w:tc>
        <w:tc>
          <w:tcPr>
            <w:tcW w:w="2600" w:type="dxa"/>
            <w:tcBorders>
              <w:top w:val="nil"/>
              <w:left w:val="nil"/>
              <w:bottom w:val="single" w:sz="4" w:space="0" w:color="auto"/>
              <w:right w:val="single" w:sz="4" w:space="0" w:color="auto"/>
            </w:tcBorders>
            <w:vAlign w:val="center"/>
            <w:hideMark/>
          </w:tcPr>
          <w:p w14:paraId="30D09DD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14:paraId="4E4398B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14:paraId="1246A85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BB578E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30AFAA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40F84F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14:paraId="126C63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14:paraId="6337BD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14:paraId="6C6B14E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30DC9F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E0A99C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73EA9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14:paraId="39F166C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14:paraId="7D01CE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14:paraId="495A9F1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49548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D923A2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7BB6F1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14:paraId="4CA1BD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14:paraId="73FCBDF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14:paraId="420FA26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CD68AA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AA206D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DCEC6F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Portugalia z Azorami i Maderą</w:t>
            </w:r>
          </w:p>
        </w:tc>
        <w:tc>
          <w:tcPr>
            <w:tcW w:w="2600" w:type="dxa"/>
            <w:tcBorders>
              <w:top w:val="nil"/>
              <w:left w:val="nil"/>
              <w:bottom w:val="single" w:sz="4" w:space="0" w:color="auto"/>
              <w:right w:val="single" w:sz="4" w:space="0" w:color="auto"/>
            </w:tcBorders>
            <w:vAlign w:val="center"/>
            <w:hideMark/>
          </w:tcPr>
          <w:p w14:paraId="30B3938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14:paraId="742F528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14:paraId="567DA62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D5C57D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D40757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4ECD04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14:paraId="4BFFF9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14:paraId="360B1AC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14:paraId="630FBD3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DDA5D7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4D1F3F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CE680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14:paraId="11E5A2E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14:paraId="31A78CB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14:paraId="03CE8B5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5C5802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8E80A8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589337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14:paraId="1B88CC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14:paraId="6A2C5DB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14:paraId="43155AC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549525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17AC89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8E9993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14:paraId="44A8A71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51E960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14:paraId="516DD29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D3410F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A10A6D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E6E170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14:paraId="10756C8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3D0ADD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14:paraId="77A9D92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9FDD63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ACBD4F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BDE82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14:paraId="023383B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D508E6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14:paraId="66748CA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044646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CD89A9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8B6385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14:paraId="019C1A0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C9F4F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14:paraId="66C6C80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2F42FB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9003A7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CB045F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14:paraId="5179C34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745D98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14:paraId="5DB7F71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58F64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19E50F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8D005B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14:paraId="1F77AAC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CDE51D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14:paraId="07F70AB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B61CA6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81AA74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195107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14:paraId="1EA64F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D429F8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14:paraId="2FEFED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2880A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5BFBF3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191774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14:paraId="14991EF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14559C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14:paraId="6C91C05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E8BD6E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F61479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817B1B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14:paraId="700A9D2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23C379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14:paraId="3B2E567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BB87B5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7EF019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205787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14:paraId="26EABDF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685FBE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14:paraId="2D1CC71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40ED43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D3B7A5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71BE02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14:paraId="037244A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1BFAB0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14:paraId="411123E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99A3DA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F0D2EDA"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DD0690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2F5A88E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F4247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14:paraId="6CC3ADA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9EAC82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99C19A1"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7CB1AE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35D3716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BB318D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14:paraId="70CD03C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41736C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AAA71DB"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448FD99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D9BD7E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EB7063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14:paraId="0E7686D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4206AB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8B948EA"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7DE98C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197E94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BDE151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14:paraId="21DC500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BF6DE4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4832034"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72F290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745BA3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905FDE4"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14:paraId="65E9DDD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7F1061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7931DB4"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45775D2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0F3DA1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A676B0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14:paraId="7C82CD5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10CEAA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8C7C0F5"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1E740B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2FAB249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3A6B8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14:paraId="3DFA265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09D977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733E7D4"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242815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14:paraId="6C680C9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EB8DD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14:paraId="451516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51DE70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50130B1"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D51A16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FA8FFB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71663A5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14:paraId="79D9CE6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3D171A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19B5ABCD" w14:textId="77777777" w:rsidR="00CA7014" w:rsidRPr="00CA7014" w:rsidRDefault="00CA7014" w:rsidP="00CA7014">
      <w:pPr>
        <w:spacing w:line="320" w:lineRule="atLeast"/>
        <w:rPr>
          <w:rFonts w:ascii="Calibri" w:hAnsi="Calibri" w:cs="Calibri"/>
          <w:b/>
          <w:sz w:val="20"/>
          <w:szCs w:val="20"/>
        </w:rPr>
      </w:pPr>
    </w:p>
    <w:p w14:paraId="698CA579" w14:textId="77777777" w:rsidR="004E50D1" w:rsidRPr="00F9353A" w:rsidRDefault="004E50D1" w:rsidP="00CA7014">
      <w:pPr>
        <w:spacing w:line="320" w:lineRule="atLeast"/>
        <w:jc w:val="center"/>
        <w:rPr>
          <w:rFonts w:asciiTheme="minorHAnsi" w:hAnsiTheme="minorHAnsi" w:cstheme="minorHAnsi"/>
          <w:b/>
          <w:sz w:val="20"/>
          <w:szCs w:val="20"/>
        </w:rPr>
      </w:pPr>
      <w:r w:rsidRPr="00F9353A">
        <w:rPr>
          <w:rFonts w:asciiTheme="minorHAnsi" w:hAnsiTheme="minorHAnsi" w:cstheme="minorHAnsi"/>
          <w:sz w:val="20"/>
          <w:szCs w:val="20"/>
        </w:rPr>
        <w:tab/>
      </w:r>
    </w:p>
    <w:sectPr w:rsidR="004E50D1" w:rsidRPr="00F9353A" w:rsidSect="00967A65">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D8BD7" w14:textId="77777777" w:rsidR="00685EC9" w:rsidRDefault="00685EC9" w:rsidP="00BF7548">
      <w:r>
        <w:separator/>
      </w:r>
    </w:p>
  </w:endnote>
  <w:endnote w:type="continuationSeparator" w:id="0">
    <w:p w14:paraId="4BDAD264" w14:textId="77777777" w:rsidR="00685EC9" w:rsidRDefault="00685EC9" w:rsidP="00BF7548">
      <w:r>
        <w:continuationSeparator/>
      </w:r>
    </w:p>
  </w:endnote>
  <w:endnote w:type="continuationNotice" w:id="1">
    <w:p w14:paraId="5DA21C40" w14:textId="77777777" w:rsidR="00685EC9" w:rsidRDefault="0068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 w:name="ヒラギノ角ゴ Pro W3">
    <w:altName w:val="Yu Gothic UI"/>
    <w:charset w:val="80"/>
    <w:family w:val="auto"/>
    <w:pitch w:val="variable"/>
    <w:sig w:usb0="00000001" w:usb1="08070000" w:usb2="00000010" w:usb3="00000000" w:csb0="00020000" w:csb1="00000000"/>
  </w:font>
  <w:font w:name="Lucida Grande">
    <w:altName w:val="Arial"/>
    <w:charset w:val="EE"/>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ADF2" w14:textId="77777777" w:rsidR="000E1524" w:rsidRPr="00AB649A" w:rsidRDefault="000E1524"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C35C66D" w14:textId="77777777" w:rsidR="000E1524" w:rsidRPr="00036155" w:rsidRDefault="000E1524">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12EE" w14:textId="77777777" w:rsidR="000E1524" w:rsidRPr="00036155" w:rsidRDefault="000E152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D413AF5" w14:textId="77777777" w:rsidR="000E1524" w:rsidRPr="00036155" w:rsidRDefault="000E1524"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0709" w14:textId="77777777" w:rsidR="000E1524" w:rsidRPr="005228DD" w:rsidRDefault="000E1524" w:rsidP="00AB649A"/>
  <w:p w14:paraId="2D06CDD8" w14:textId="77777777" w:rsidR="000E1524" w:rsidRPr="00AB649A" w:rsidRDefault="000E152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913AEC2" w14:textId="77777777" w:rsidR="000E1524" w:rsidRPr="005228DD" w:rsidRDefault="000E1524" w:rsidP="00AB649A">
    <w:pPr>
      <w:tabs>
        <w:tab w:val="center" w:pos="4536"/>
        <w:tab w:val="right" w:pos="9072"/>
      </w:tabs>
    </w:pPr>
  </w:p>
  <w:p w14:paraId="032439C6" w14:textId="77777777" w:rsidR="000E1524" w:rsidRPr="00AB649A" w:rsidRDefault="000E1524"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C33F" w14:textId="77777777" w:rsidR="000E1524" w:rsidRPr="005228DD" w:rsidRDefault="000E1524" w:rsidP="00967A65">
    <w:pPr>
      <w:jc w:val="center"/>
    </w:pPr>
  </w:p>
  <w:p w14:paraId="3DC255A7" w14:textId="77777777" w:rsidR="000E1524" w:rsidRPr="00AB649A" w:rsidRDefault="000E1524" w:rsidP="00967A65">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35CB49E" w14:textId="77777777" w:rsidR="000E1524" w:rsidRPr="005228DD" w:rsidRDefault="000E1524" w:rsidP="00967A65">
    <w:pPr>
      <w:tabs>
        <w:tab w:val="center" w:pos="4536"/>
        <w:tab w:val="right" w:pos="9072"/>
      </w:tabs>
    </w:pPr>
  </w:p>
  <w:p w14:paraId="768A0024" w14:textId="77777777" w:rsidR="000E1524" w:rsidRPr="007B4900" w:rsidRDefault="000E1524" w:rsidP="00967A65">
    <w:pPr>
      <w:pStyle w:val="Stopka"/>
      <w:jc w:val="right"/>
      <w:rPr>
        <w:rFonts w:ascii="Arial" w:hAnsi="Arial" w:cs="Arial"/>
        <w:sz w:val="18"/>
        <w:szCs w:val="18"/>
      </w:rPr>
    </w:pPr>
  </w:p>
  <w:p w14:paraId="273450C0" w14:textId="77777777" w:rsidR="000E1524" w:rsidRDefault="000E15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B3AE" w14:textId="77777777" w:rsidR="00685EC9" w:rsidRDefault="00685EC9" w:rsidP="00BF7548">
      <w:r>
        <w:separator/>
      </w:r>
    </w:p>
  </w:footnote>
  <w:footnote w:type="continuationSeparator" w:id="0">
    <w:p w14:paraId="0904A688" w14:textId="77777777" w:rsidR="00685EC9" w:rsidRDefault="00685EC9" w:rsidP="00BF7548">
      <w:r>
        <w:continuationSeparator/>
      </w:r>
    </w:p>
  </w:footnote>
  <w:footnote w:type="continuationNotice" w:id="1">
    <w:p w14:paraId="3C79289C" w14:textId="77777777" w:rsidR="00685EC9" w:rsidRDefault="00685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7532" w14:textId="77777777" w:rsidR="000E1524" w:rsidRPr="00F91B01" w:rsidRDefault="000E1524"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35C08812"/>
    <w:name w:val="WW8Num15"/>
    <w:lvl w:ilvl="0">
      <w:start w:val="4"/>
      <w:numFmt w:val="decimal"/>
      <w:lvlText w:val="%1."/>
      <w:lvlJc w:val="left"/>
      <w:pPr>
        <w:tabs>
          <w:tab w:val="num" w:pos="5040"/>
        </w:tabs>
        <w:ind w:left="504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8"/>
    <w:multiLevelType w:val="multilevel"/>
    <w:tmpl w:val="00000018"/>
    <w:styleLink w:val="Styl2412"/>
    <w:lvl w:ilvl="0">
      <w:start w:val="1"/>
      <w:numFmt w:val="decimal"/>
      <w:pStyle w:val="Tytu4"/>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15:restartNumberingAfterBreak="0">
    <w:nsid w:val="00015443"/>
    <w:multiLevelType w:val="hybridMultilevel"/>
    <w:tmpl w:val="91562866"/>
    <w:lvl w:ilvl="0" w:tplc="F880FB08">
      <w:start w:val="1"/>
      <w:numFmt w:val="decimal"/>
      <w:lvlText w:val="%1)"/>
      <w:lvlJc w:val="center"/>
      <w:pPr>
        <w:ind w:left="644" w:hanging="360"/>
      </w:pPr>
      <w:rPr>
        <w:rFonts w:ascii="Times New Roman" w:hAnsi="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27A52"/>
    <w:multiLevelType w:val="multilevel"/>
    <w:tmpl w:val="AB1E1636"/>
    <w:styleLink w:val="Styl23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1C30A7"/>
    <w:multiLevelType w:val="multilevel"/>
    <w:tmpl w:val="0415001D"/>
    <w:styleLink w:val="Styl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7E60E9"/>
    <w:multiLevelType w:val="multilevel"/>
    <w:tmpl w:val="63C03D6C"/>
    <w:styleLink w:val="WWNum28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531" w:hanging="81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BF3A2C"/>
    <w:multiLevelType w:val="hybridMultilevel"/>
    <w:tmpl w:val="CA62C3A6"/>
    <w:lvl w:ilvl="0" w:tplc="09E62F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0" w15:restartNumberingAfterBreak="0">
    <w:nsid w:val="03062AE4"/>
    <w:multiLevelType w:val="singleLevel"/>
    <w:tmpl w:val="0415000F"/>
    <w:styleLink w:val="Styl333"/>
    <w:lvl w:ilvl="0">
      <w:start w:val="1"/>
      <w:numFmt w:val="decimal"/>
      <w:lvlText w:val="%1."/>
      <w:lvlJc w:val="left"/>
      <w:pPr>
        <w:tabs>
          <w:tab w:val="num" w:pos="360"/>
        </w:tabs>
        <w:ind w:left="360" w:hanging="360"/>
      </w:pPr>
    </w:lvl>
  </w:abstractNum>
  <w:abstractNum w:abstractNumId="11" w15:restartNumberingAfterBreak="0">
    <w:nsid w:val="033E1AA1"/>
    <w:multiLevelType w:val="hybridMultilevel"/>
    <w:tmpl w:val="42BA30F4"/>
    <w:lvl w:ilvl="0" w:tplc="60E487DC">
      <w:start w:val="1"/>
      <w:numFmt w:val="decimal"/>
      <w:lvlText w:val="%1)"/>
      <w:lvlJc w:val="center"/>
      <w:pPr>
        <w:ind w:left="1068" w:hanging="360"/>
      </w:pPr>
      <w:rPr>
        <w:rFonts w:asciiTheme="minorHAnsi" w:hAnsiTheme="minorHAnsi" w:cstheme="minorHAnsi"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737401"/>
    <w:multiLevelType w:val="multilevel"/>
    <w:tmpl w:val="0415001D"/>
    <w:styleLink w:val="Styl243"/>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427086F"/>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EA6423"/>
    <w:multiLevelType w:val="multilevel"/>
    <w:tmpl w:val="C858623C"/>
    <w:styleLink w:val="WWNum3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75C7727"/>
    <w:multiLevelType w:val="multilevel"/>
    <w:tmpl w:val="0415001D"/>
    <w:styleLink w:val="Styl2212"/>
    <w:lvl w:ilvl="0">
      <w:start w:val="8"/>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97E5043"/>
    <w:multiLevelType w:val="multilevel"/>
    <w:tmpl w:val="0415001D"/>
    <w:styleLink w:val="Styl39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0A866AC8"/>
    <w:multiLevelType w:val="multilevel"/>
    <w:tmpl w:val="763AFE76"/>
    <w:styleLink w:val="Styl2012"/>
    <w:lvl w:ilvl="0">
      <w:start w:val="1"/>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0AF51B36"/>
    <w:multiLevelType w:val="hybridMultilevel"/>
    <w:tmpl w:val="179AF40C"/>
    <w:styleLink w:val="Styl42"/>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4" w15:restartNumberingAfterBreak="0">
    <w:nsid w:val="0B310FC4"/>
    <w:multiLevelType w:val="multilevel"/>
    <w:tmpl w:val="3F1A34C4"/>
    <w:styleLink w:val="WWNum313"/>
    <w:lvl w:ilvl="0">
      <w:start w:val="8"/>
      <w:numFmt w:val="decimal"/>
      <w:lvlText w:val="%1"/>
      <w:lvlJc w:val="left"/>
      <w:pPr>
        <w:ind w:left="435" w:hanging="435"/>
      </w:pPr>
      <w:rPr>
        <w:rFonts w:cs="Arial Unicode MS" w:hint="default"/>
      </w:rPr>
    </w:lvl>
    <w:lvl w:ilvl="1">
      <w:start w:val="4"/>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5" w15:restartNumberingAfterBreak="0">
    <w:nsid w:val="0CEC72C4"/>
    <w:multiLevelType w:val="multilevel"/>
    <w:tmpl w:val="47DE8386"/>
    <w:styleLink w:val="Styl3412"/>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DA11EC9"/>
    <w:multiLevelType w:val="hybridMultilevel"/>
    <w:tmpl w:val="AEF8084C"/>
    <w:styleLink w:val="Styl343"/>
    <w:lvl w:ilvl="0" w:tplc="C39A91B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335C94"/>
    <w:multiLevelType w:val="hybridMultilevel"/>
    <w:tmpl w:val="C4021E1A"/>
    <w:styleLink w:val="Styl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ED94FB8"/>
    <w:multiLevelType w:val="hybridMultilevel"/>
    <w:tmpl w:val="0436CA6A"/>
    <w:lvl w:ilvl="0" w:tplc="0415000F">
      <w:start w:val="1"/>
      <w:numFmt w:val="decimal"/>
      <w:lvlText w:val="%1."/>
      <w:lvlJc w:val="left"/>
      <w:pPr>
        <w:tabs>
          <w:tab w:val="num" w:pos="720"/>
        </w:tabs>
        <w:ind w:left="720" w:hanging="360"/>
      </w:pPr>
    </w:lvl>
    <w:lvl w:ilvl="1" w:tplc="FFEA503C">
      <w:start w:val="1"/>
      <w:numFmt w:val="decimal"/>
      <w:lvlText w:val="%2)"/>
      <w:lvlJc w:val="left"/>
      <w:pPr>
        <w:tabs>
          <w:tab w:val="num" w:pos="720"/>
        </w:tabs>
        <w:ind w:left="720" w:hanging="360"/>
      </w:pPr>
      <w:rPr>
        <w:rFonts w:asciiTheme="minorHAnsi" w:eastAsia="Times New Roman" w:hAnsiTheme="minorHAnsi" w:cstheme="minorHAnsi" w:hint="default"/>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0F8B760F"/>
    <w:multiLevelType w:val="multilevel"/>
    <w:tmpl w:val="1C240B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5"/>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1192749"/>
    <w:multiLevelType w:val="multilevel"/>
    <w:tmpl w:val="0415001D"/>
    <w:styleLink w:val="Styl40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1521E3B"/>
    <w:multiLevelType w:val="multilevel"/>
    <w:tmpl w:val="1D42E57C"/>
    <w:styleLink w:val="Styl36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35D0B79"/>
    <w:multiLevelType w:val="hybridMultilevel"/>
    <w:tmpl w:val="DE74BE48"/>
    <w:lvl w:ilvl="0" w:tplc="75FCDB80">
      <w:start w:val="2"/>
      <w:numFmt w:val="decimal"/>
      <w:lvlText w:val="%1."/>
      <w:lvlJc w:val="left"/>
      <w:pPr>
        <w:ind w:left="360" w:hanging="360"/>
      </w:pPr>
      <w:rPr>
        <w:rFonts w:asciiTheme="minorHAnsi" w:hAnsiTheme="minorHAnsi" w:cstheme="minorHAnsi" w:hint="default"/>
        <w:strike w:val="0"/>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37" w15:restartNumberingAfterBreak="0">
    <w:nsid w:val="13B07565"/>
    <w:multiLevelType w:val="multilevel"/>
    <w:tmpl w:val="0415001D"/>
    <w:styleLink w:val="Styl912"/>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51D2DA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156757F5"/>
    <w:multiLevelType w:val="hybridMultilevel"/>
    <w:tmpl w:val="F8D81098"/>
    <w:styleLink w:val="Styl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D32CB"/>
    <w:multiLevelType w:val="hybridMultilevel"/>
    <w:tmpl w:val="9C668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4F1237"/>
    <w:multiLevelType w:val="hybridMultilevel"/>
    <w:tmpl w:val="C3EE1336"/>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6AA1EE6"/>
    <w:multiLevelType w:val="hybridMultilevel"/>
    <w:tmpl w:val="2DAC92BE"/>
    <w:styleLink w:val="WWNum481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179B4B43"/>
    <w:multiLevelType w:val="multilevel"/>
    <w:tmpl w:val="1772B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ascii="Calibri" w:eastAsia="Times New Roman" w:hAnsi="Calibri" w:cs="Calibri" w:hint="default"/>
        <w:sz w:val="16"/>
        <w:szCs w:val="16"/>
      </w:rPr>
    </w:lvl>
    <w:lvl w:ilvl="3">
      <w:start w:val="1"/>
      <w:numFmt w:val="lowerLetter"/>
      <w:lvlText w:val="%4)"/>
      <w:lvlJc w:val="left"/>
      <w:pPr>
        <w:ind w:left="2880" w:hanging="360"/>
      </w:pPr>
      <w:rPr>
        <w:rFonts w:hint="default"/>
        <w:sz w:val="16"/>
        <w:szCs w:val="16"/>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74FAA"/>
    <w:multiLevelType w:val="hybridMultilevel"/>
    <w:tmpl w:val="90688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F1794C"/>
    <w:multiLevelType w:val="hybridMultilevel"/>
    <w:tmpl w:val="F8904F96"/>
    <w:styleLink w:val="Styl313"/>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40609C"/>
    <w:multiLevelType w:val="multilevel"/>
    <w:tmpl w:val="459A8ACA"/>
    <w:styleLink w:val="Styl1212"/>
    <w:lvl w:ilvl="0">
      <w:start w:val="15"/>
      <w:numFmt w:val="decimal"/>
      <w:lvlText w:val="%1"/>
      <w:lvlJc w:val="left"/>
      <w:pPr>
        <w:tabs>
          <w:tab w:val="num" w:pos="420"/>
        </w:tabs>
        <w:ind w:left="0" w:firstLine="0"/>
      </w:pPr>
    </w:lvl>
    <w:lvl w:ilvl="1">
      <w:start w:val="1"/>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48" w15:restartNumberingAfterBreak="0">
    <w:nsid w:val="19534A58"/>
    <w:multiLevelType w:val="multilevel"/>
    <w:tmpl w:val="0415001F"/>
    <w:styleLink w:val="Styl372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9767964"/>
    <w:multiLevelType w:val="multilevel"/>
    <w:tmpl w:val="0415001D"/>
    <w:styleLink w:val="Styl374"/>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9C37F7B"/>
    <w:multiLevelType w:val="hybridMultilevel"/>
    <w:tmpl w:val="AF94565C"/>
    <w:styleLink w:val="WWNum363"/>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5F52CB"/>
    <w:multiLevelType w:val="hybridMultilevel"/>
    <w:tmpl w:val="B0DA316C"/>
    <w:styleLink w:val="Styl131"/>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1B8F70D8"/>
    <w:multiLevelType w:val="multilevel"/>
    <w:tmpl w:val="3F1A34C4"/>
    <w:styleLink w:val="Styl3812"/>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53" w15:restartNumberingAfterBreak="0">
    <w:nsid w:val="1BFC40AD"/>
    <w:multiLevelType w:val="hybridMultilevel"/>
    <w:tmpl w:val="E50EC5B8"/>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1C0D47C6"/>
    <w:multiLevelType w:val="multilevel"/>
    <w:tmpl w:val="48323D54"/>
    <w:styleLink w:val="WWNum1003"/>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D062D25"/>
    <w:multiLevelType w:val="hybridMultilevel"/>
    <w:tmpl w:val="339445D4"/>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5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57"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AB1122"/>
    <w:multiLevelType w:val="multilevel"/>
    <w:tmpl w:val="AE4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9"/>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EF4BCC"/>
    <w:multiLevelType w:val="hybridMultilevel"/>
    <w:tmpl w:val="43E053B2"/>
    <w:styleLink w:val="Styl812"/>
    <w:lvl w:ilvl="0" w:tplc="518E38C4">
      <w:start w:val="1"/>
      <w:numFmt w:val="decimal"/>
      <w:lvlText w:val="%1."/>
      <w:lvlJc w:val="left"/>
      <w:pPr>
        <w:ind w:left="360" w:hanging="360"/>
      </w:pPr>
      <w:rPr>
        <w:rFonts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F1775C"/>
    <w:multiLevelType w:val="multilevel"/>
    <w:tmpl w:val="A45E176C"/>
    <w:styleLink w:val="Styl21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216B4838"/>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736672"/>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3BE701B"/>
    <w:multiLevelType w:val="hybridMultilevel"/>
    <w:tmpl w:val="5958E7F4"/>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570D49"/>
    <w:multiLevelType w:val="hybridMultilevel"/>
    <w:tmpl w:val="BF1AF50C"/>
    <w:styleLink w:val="Styl3512"/>
    <w:lvl w:ilvl="0" w:tplc="833287C8">
      <w:start w:val="1"/>
      <w:numFmt w:val="decimal"/>
      <w:lvlText w:val="%1."/>
      <w:lvlJc w:val="left"/>
      <w:pPr>
        <w:ind w:left="720" w:hanging="360"/>
      </w:pPr>
      <w:rPr>
        <w:rFonts w:hint="default"/>
        <w:b w:val="0"/>
      </w:rPr>
    </w:lvl>
    <w:lvl w:ilvl="1" w:tplc="6F14EBB4">
      <w:start w:val="1"/>
      <w:numFmt w:val="decimal"/>
      <w:lvlText w:val="%2)"/>
      <w:lvlJc w:val="left"/>
      <w:pPr>
        <w:ind w:left="1440" w:hanging="360"/>
      </w:pPr>
      <w:rPr>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8" w15:restartNumberingAfterBreak="0">
    <w:nsid w:val="273B4E19"/>
    <w:multiLevelType w:val="multilevel"/>
    <w:tmpl w:val="0415001D"/>
    <w:styleLink w:val="WWNum99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7633B28"/>
    <w:multiLevelType w:val="multilevel"/>
    <w:tmpl w:val="8050F494"/>
    <w:styleLink w:val="Styl2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27B74173"/>
    <w:multiLevelType w:val="multilevel"/>
    <w:tmpl w:val="4830EEAC"/>
    <w:styleLink w:val="WWNum3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9D20AF0"/>
    <w:multiLevelType w:val="hybridMultilevel"/>
    <w:tmpl w:val="E81AD168"/>
    <w:lvl w:ilvl="0" w:tplc="04150011">
      <w:start w:val="1"/>
      <w:numFmt w:val="decimal"/>
      <w:lvlText w:val="%1)"/>
      <w:lvlJc w:val="left"/>
      <w:pPr>
        <w:ind w:left="1069" w:hanging="360"/>
      </w:pPr>
      <w:rPr>
        <w:rFonts w:hint="default"/>
      </w:rPr>
    </w:lvl>
    <w:lvl w:ilvl="1" w:tplc="04150003">
      <w:start w:val="1"/>
      <w:numFmt w:val="decimal"/>
      <w:lvlText w:val="%2."/>
      <w:lvlJc w:val="left"/>
      <w:pPr>
        <w:tabs>
          <w:tab w:val="num" w:pos="1729"/>
        </w:tabs>
        <w:ind w:left="1729" w:hanging="360"/>
      </w:pPr>
    </w:lvl>
    <w:lvl w:ilvl="2" w:tplc="04150005">
      <w:start w:val="1"/>
      <w:numFmt w:val="decimal"/>
      <w:lvlText w:val="%3."/>
      <w:lvlJc w:val="left"/>
      <w:pPr>
        <w:tabs>
          <w:tab w:val="num" w:pos="2449"/>
        </w:tabs>
        <w:ind w:left="2449" w:hanging="360"/>
      </w:pPr>
    </w:lvl>
    <w:lvl w:ilvl="3" w:tplc="04150001">
      <w:start w:val="1"/>
      <w:numFmt w:val="decimal"/>
      <w:lvlText w:val="%4."/>
      <w:lvlJc w:val="left"/>
      <w:pPr>
        <w:tabs>
          <w:tab w:val="num" w:pos="3169"/>
        </w:tabs>
        <w:ind w:left="3169" w:hanging="360"/>
      </w:pPr>
    </w:lvl>
    <w:lvl w:ilvl="4" w:tplc="04150003">
      <w:start w:val="1"/>
      <w:numFmt w:val="decimal"/>
      <w:lvlText w:val="%5."/>
      <w:lvlJc w:val="left"/>
      <w:pPr>
        <w:tabs>
          <w:tab w:val="num" w:pos="3889"/>
        </w:tabs>
        <w:ind w:left="3889" w:hanging="360"/>
      </w:pPr>
    </w:lvl>
    <w:lvl w:ilvl="5" w:tplc="04150005">
      <w:start w:val="1"/>
      <w:numFmt w:val="decimal"/>
      <w:lvlText w:val="%6."/>
      <w:lvlJc w:val="left"/>
      <w:pPr>
        <w:tabs>
          <w:tab w:val="num" w:pos="4609"/>
        </w:tabs>
        <w:ind w:left="4609" w:hanging="360"/>
      </w:pPr>
    </w:lvl>
    <w:lvl w:ilvl="6" w:tplc="04150001">
      <w:start w:val="1"/>
      <w:numFmt w:val="decimal"/>
      <w:lvlText w:val="%7."/>
      <w:lvlJc w:val="left"/>
      <w:pPr>
        <w:tabs>
          <w:tab w:val="num" w:pos="5329"/>
        </w:tabs>
        <w:ind w:left="5329" w:hanging="360"/>
      </w:pPr>
    </w:lvl>
    <w:lvl w:ilvl="7" w:tplc="04150003">
      <w:start w:val="1"/>
      <w:numFmt w:val="decimal"/>
      <w:lvlText w:val="%8."/>
      <w:lvlJc w:val="left"/>
      <w:pPr>
        <w:tabs>
          <w:tab w:val="num" w:pos="6049"/>
        </w:tabs>
        <w:ind w:left="6049" w:hanging="360"/>
      </w:pPr>
    </w:lvl>
    <w:lvl w:ilvl="8" w:tplc="04150005">
      <w:start w:val="1"/>
      <w:numFmt w:val="decimal"/>
      <w:lvlText w:val="%9."/>
      <w:lvlJc w:val="left"/>
      <w:pPr>
        <w:tabs>
          <w:tab w:val="num" w:pos="6769"/>
        </w:tabs>
        <w:ind w:left="6769" w:hanging="360"/>
      </w:pPr>
    </w:lvl>
  </w:abstractNum>
  <w:abstractNum w:abstractNumId="75" w15:restartNumberingAfterBreak="0">
    <w:nsid w:val="2A33240E"/>
    <w:multiLevelType w:val="singleLevel"/>
    <w:tmpl w:val="0415000F"/>
    <w:lvl w:ilvl="0">
      <w:start w:val="1"/>
      <w:numFmt w:val="decimal"/>
      <w:lvlText w:val="%1."/>
      <w:lvlJc w:val="left"/>
      <w:pPr>
        <w:tabs>
          <w:tab w:val="num" w:pos="360"/>
        </w:tabs>
        <w:ind w:left="360" w:hanging="360"/>
      </w:pPr>
    </w:lvl>
  </w:abstractNum>
  <w:abstractNum w:abstractNumId="76" w15:restartNumberingAfterBreak="0">
    <w:nsid w:val="2ABE688F"/>
    <w:multiLevelType w:val="multilevel"/>
    <w:tmpl w:val="0415001D"/>
    <w:styleLink w:val="Styl191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AF245E4"/>
    <w:multiLevelType w:val="multilevel"/>
    <w:tmpl w:val="0F30E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2C462F7A"/>
    <w:multiLevelType w:val="multilevel"/>
    <w:tmpl w:val="0415001D"/>
    <w:styleLink w:val="WWNum100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C8479F3"/>
    <w:multiLevelType w:val="hybridMultilevel"/>
    <w:tmpl w:val="42868242"/>
    <w:lvl w:ilvl="0" w:tplc="A0986316">
      <w:start w:val="1"/>
      <w:numFmt w:val="decimal"/>
      <w:lvlText w:val="%1."/>
      <w:lvlJc w:val="left"/>
      <w:pPr>
        <w:ind w:left="-176" w:hanging="360"/>
      </w:pPr>
      <w:rPr>
        <w:rFonts w:hint="default"/>
        <w:color w:val="FF0000"/>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82" w15:restartNumberingAfterBreak="0">
    <w:nsid w:val="2D92052B"/>
    <w:multiLevelType w:val="multilevel"/>
    <w:tmpl w:val="986CD8A0"/>
    <w:styleLink w:val="WWNum483"/>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4"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5" w15:restartNumberingAfterBreak="0">
    <w:nsid w:val="31E271DB"/>
    <w:multiLevelType w:val="hybridMultilevel"/>
    <w:tmpl w:val="81FE6D70"/>
    <w:styleLink w:val="Styl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022780"/>
    <w:multiLevelType w:val="multilevel"/>
    <w:tmpl w:val="D21AD6E2"/>
    <w:styleLink w:val="Styl26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30638AE"/>
    <w:multiLevelType w:val="hybridMultilevel"/>
    <w:tmpl w:val="F820A568"/>
    <w:styleLink w:val="Styl141"/>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0" w15:restartNumberingAfterBreak="0">
    <w:nsid w:val="33365176"/>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334F0BCC"/>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4347BCD"/>
    <w:multiLevelType w:val="hybridMultilevel"/>
    <w:tmpl w:val="90A6C5C6"/>
    <w:styleLink w:val="Styl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6B2314"/>
    <w:multiLevelType w:val="multilevel"/>
    <w:tmpl w:val="0415001F"/>
    <w:styleLink w:val="Styl412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5A95694"/>
    <w:multiLevelType w:val="hybridMultilevel"/>
    <w:tmpl w:val="F1143BD8"/>
    <w:lvl w:ilvl="0" w:tplc="194E04E0">
      <w:start w:val="1"/>
      <w:numFmt w:val="decimal"/>
      <w:lvlText w:val="%1)"/>
      <w:lvlJc w:val="center"/>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B10BCD"/>
    <w:multiLevelType w:val="multilevel"/>
    <w:tmpl w:val="0415001F"/>
    <w:styleLink w:val="Styl171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8666C3A"/>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95948BA"/>
    <w:multiLevelType w:val="multilevel"/>
    <w:tmpl w:val="BBFEA7BA"/>
    <w:styleLink w:val="Styl51"/>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AC603E9"/>
    <w:multiLevelType w:val="multilevel"/>
    <w:tmpl w:val="0415001D"/>
    <w:styleLink w:val="Styl14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3" w15:restartNumberingAfterBreak="0">
    <w:nsid w:val="3C037E31"/>
    <w:multiLevelType w:val="hybridMultilevel"/>
    <w:tmpl w:val="B026311E"/>
    <w:lvl w:ilvl="0" w:tplc="CC2C4E1A">
      <w:start w:val="1"/>
      <w:numFmt w:val="decimal"/>
      <w:lvlText w:val="%1."/>
      <w:lvlJc w:val="left"/>
      <w:pPr>
        <w:ind w:left="360" w:hanging="360"/>
      </w:pPr>
      <w:rPr>
        <w:rFonts w:asciiTheme="minorHAnsi" w:hAnsiTheme="minorHAnsi" w:cstheme="minorHAns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C3506A"/>
    <w:multiLevelType w:val="hybridMultilevel"/>
    <w:tmpl w:val="1DD27188"/>
    <w:lvl w:ilvl="0" w:tplc="CB52BC2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6D4978"/>
    <w:multiLevelType w:val="multilevel"/>
    <w:tmpl w:val="E3ACEAD2"/>
    <w:styleLink w:val="Styl2712"/>
    <w:lvl w:ilvl="0">
      <w:start w:val="20"/>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3E020129"/>
    <w:multiLevelType w:val="multilevel"/>
    <w:tmpl w:val="794CCBE6"/>
    <w:styleLink w:val="Styl1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402F0104"/>
    <w:multiLevelType w:val="hybridMultilevel"/>
    <w:tmpl w:val="E81AD168"/>
    <w:lvl w:ilvl="0" w:tplc="04150011">
      <w:start w:val="1"/>
      <w:numFmt w:val="decimal"/>
      <w:lvlText w:val="%1)"/>
      <w:lvlJc w:val="left"/>
      <w:pPr>
        <w:ind w:left="78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9" w15:restartNumberingAfterBreak="0">
    <w:nsid w:val="407D2DC2"/>
    <w:multiLevelType w:val="multilevel"/>
    <w:tmpl w:val="0415001D"/>
    <w:styleLink w:val="WWNum10012"/>
    <w:lvl w:ilvl="0">
      <w:start w:val="17"/>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1261239"/>
    <w:multiLevelType w:val="multilevel"/>
    <w:tmpl w:val="A9A6F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313EEB"/>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12" w15:restartNumberingAfterBreak="0">
    <w:nsid w:val="41367CD5"/>
    <w:multiLevelType w:val="multilevel"/>
    <w:tmpl w:val="0415001D"/>
    <w:styleLink w:val="Styl32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19B249B"/>
    <w:multiLevelType w:val="hybridMultilevel"/>
    <w:tmpl w:val="4E9624C0"/>
    <w:styleLink w:val="Styl3312"/>
    <w:lvl w:ilvl="0" w:tplc="D8EC921A">
      <w:start w:val="1"/>
      <w:numFmt w:val="decimal"/>
      <w:lvlText w:val="%1."/>
      <w:lvlJc w:val="left"/>
      <w:pPr>
        <w:tabs>
          <w:tab w:val="num" w:pos="360"/>
        </w:tabs>
        <w:ind w:left="360" w:hanging="360"/>
      </w:pPr>
      <w:rPr>
        <w:b w:val="0"/>
        <w:strike w:val="0"/>
      </w:rPr>
    </w:lvl>
    <w:lvl w:ilvl="1" w:tplc="30601C7A">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6" w15:restartNumberingAfterBreak="0">
    <w:nsid w:val="43223A32"/>
    <w:multiLevelType w:val="hybridMultilevel"/>
    <w:tmpl w:val="CB8AFAC2"/>
    <w:styleLink w:val="Styl1312"/>
    <w:lvl w:ilvl="0" w:tplc="FFFFFFFF">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FFFFFFFF">
      <w:start w:val="1"/>
      <w:numFmt w:val="bullet"/>
      <w:lvlText w:val="o"/>
      <w:lvlJc w:val="left"/>
      <w:pPr>
        <w:tabs>
          <w:tab w:val="num" w:pos="-540"/>
        </w:tabs>
        <w:ind w:left="-540" w:hanging="360"/>
      </w:pPr>
      <w:rPr>
        <w:rFonts w:ascii="Courier New" w:hAnsi="Courier New" w:hint="default"/>
      </w:rPr>
    </w:lvl>
    <w:lvl w:ilvl="2" w:tplc="FFFFFFFF">
      <w:start w:val="1"/>
      <w:numFmt w:val="bullet"/>
      <w:lvlText w:val=""/>
      <w:lvlJc w:val="left"/>
      <w:pPr>
        <w:tabs>
          <w:tab w:val="num" w:pos="180"/>
        </w:tabs>
        <w:ind w:left="180" w:hanging="360"/>
      </w:pPr>
      <w:rPr>
        <w:rFonts w:ascii="Wingdings" w:hAnsi="Wingdings" w:hint="default"/>
      </w:rPr>
    </w:lvl>
    <w:lvl w:ilvl="3" w:tplc="FFFFFFFF">
      <w:start w:val="1"/>
      <w:numFmt w:val="bullet"/>
      <w:lvlText w:val=""/>
      <w:lvlJc w:val="left"/>
      <w:pPr>
        <w:tabs>
          <w:tab w:val="num" w:pos="900"/>
        </w:tabs>
        <w:ind w:left="900" w:hanging="360"/>
      </w:pPr>
      <w:rPr>
        <w:rFonts w:ascii="Symbol" w:hAnsi="Symbol" w:hint="default"/>
      </w:rPr>
    </w:lvl>
    <w:lvl w:ilvl="4" w:tplc="FFFFFFFF">
      <w:start w:val="1"/>
      <w:numFmt w:val="bullet"/>
      <w:lvlText w:val="o"/>
      <w:lvlJc w:val="left"/>
      <w:pPr>
        <w:tabs>
          <w:tab w:val="num" w:pos="1620"/>
        </w:tabs>
        <w:ind w:left="1620" w:hanging="360"/>
      </w:pPr>
      <w:rPr>
        <w:rFonts w:ascii="Courier New" w:hAnsi="Courier New" w:hint="default"/>
      </w:rPr>
    </w:lvl>
    <w:lvl w:ilvl="5" w:tplc="FFFFFFFF">
      <w:start w:val="1"/>
      <w:numFmt w:val="bullet"/>
      <w:lvlText w:val=""/>
      <w:lvlJc w:val="left"/>
      <w:pPr>
        <w:tabs>
          <w:tab w:val="num" w:pos="2340"/>
        </w:tabs>
        <w:ind w:left="2340" w:hanging="360"/>
      </w:pPr>
      <w:rPr>
        <w:rFonts w:ascii="Wingdings" w:hAnsi="Wingdings" w:hint="default"/>
      </w:rPr>
    </w:lvl>
    <w:lvl w:ilvl="6" w:tplc="FFFFFFFF">
      <w:start w:val="1"/>
      <w:numFmt w:val="bullet"/>
      <w:lvlText w:val=""/>
      <w:lvlJc w:val="left"/>
      <w:pPr>
        <w:tabs>
          <w:tab w:val="num" w:pos="3060"/>
        </w:tabs>
        <w:ind w:left="3060" w:hanging="360"/>
      </w:pPr>
      <w:rPr>
        <w:rFonts w:ascii="Symbol" w:hAnsi="Symbol" w:hint="default"/>
      </w:rPr>
    </w:lvl>
    <w:lvl w:ilvl="7" w:tplc="FFFFFFFF">
      <w:start w:val="1"/>
      <w:numFmt w:val="bullet"/>
      <w:lvlText w:val="o"/>
      <w:lvlJc w:val="left"/>
      <w:pPr>
        <w:tabs>
          <w:tab w:val="num" w:pos="3780"/>
        </w:tabs>
        <w:ind w:left="3780" w:hanging="360"/>
      </w:pPr>
      <w:rPr>
        <w:rFonts w:ascii="Courier New" w:hAnsi="Courier New" w:hint="default"/>
      </w:rPr>
    </w:lvl>
    <w:lvl w:ilvl="8" w:tplc="FFFFFFFF">
      <w:start w:val="1"/>
      <w:numFmt w:val="bullet"/>
      <w:lvlText w:val=""/>
      <w:lvlJc w:val="left"/>
      <w:pPr>
        <w:tabs>
          <w:tab w:val="num" w:pos="4500"/>
        </w:tabs>
        <w:ind w:left="4500" w:hanging="360"/>
      </w:pPr>
      <w:rPr>
        <w:rFonts w:ascii="Wingdings" w:hAnsi="Wingdings" w:hint="default"/>
      </w:rPr>
    </w:lvl>
  </w:abstractNum>
  <w:abstractNum w:abstractNumId="117" w15:restartNumberingAfterBreak="0">
    <w:nsid w:val="43F377CD"/>
    <w:multiLevelType w:val="hybridMultilevel"/>
    <w:tmpl w:val="96BE7F9A"/>
    <w:lvl w:ilvl="0" w:tplc="2D28BDCA">
      <w:start w:val="1"/>
      <w:numFmt w:val="decimal"/>
      <w:lvlText w:val="%1)"/>
      <w:lvlJc w:val="center"/>
      <w:pPr>
        <w:ind w:left="644" w:hanging="360"/>
      </w:pPr>
      <w:rPr>
        <w:rFonts w:ascii="Cambria Math" w:hAnsi="Cambria Math"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427469F"/>
    <w:multiLevelType w:val="multilevel"/>
    <w:tmpl w:val="0415001F"/>
    <w:styleLink w:val="Styl353"/>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120" w15:restartNumberingAfterBreak="0">
    <w:nsid w:val="463C1CD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21" w15:restartNumberingAfterBreak="0">
    <w:nsid w:val="4686498D"/>
    <w:multiLevelType w:val="hybridMultilevel"/>
    <w:tmpl w:val="ED821738"/>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6E45667"/>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6834EE"/>
    <w:multiLevelType w:val="multilevel"/>
    <w:tmpl w:val="0415001F"/>
    <w:styleLink w:val="Styl39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7710E1B"/>
    <w:multiLevelType w:val="singleLevel"/>
    <w:tmpl w:val="ED240F9C"/>
    <w:lvl w:ilvl="0">
      <w:start w:val="1"/>
      <w:numFmt w:val="decimal"/>
      <w:lvlText w:val="%1."/>
      <w:lvlJc w:val="left"/>
      <w:pPr>
        <w:tabs>
          <w:tab w:val="num" w:pos="360"/>
        </w:tabs>
        <w:ind w:left="360" w:hanging="360"/>
      </w:pPr>
      <w:rPr>
        <w:b w:val="0"/>
      </w:rPr>
    </w:lvl>
  </w:abstractNum>
  <w:abstractNum w:abstractNumId="125" w15:restartNumberingAfterBreak="0">
    <w:nsid w:val="47A3708E"/>
    <w:multiLevelType w:val="hybridMultilevel"/>
    <w:tmpl w:val="468E3D3A"/>
    <w:lvl w:ilvl="0" w:tplc="647C7F46">
      <w:start w:val="1"/>
      <w:numFmt w:val="decimal"/>
      <w:lvlText w:val="%1."/>
      <w:lvlJc w:val="left"/>
      <w:pPr>
        <w:tabs>
          <w:tab w:val="num" w:pos="360"/>
        </w:tabs>
        <w:ind w:left="360" w:hanging="360"/>
      </w:pPr>
      <w:rPr>
        <w:rFonts w:hint="default"/>
        <w:sz w:val="16"/>
        <w:szCs w:val="16"/>
      </w:rPr>
    </w:lvl>
    <w:lvl w:ilvl="1" w:tplc="7C900E24">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D273E1"/>
    <w:multiLevelType w:val="multilevel"/>
    <w:tmpl w:val="8D404636"/>
    <w:styleLink w:val="Styl16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9063516"/>
    <w:multiLevelType w:val="multilevel"/>
    <w:tmpl w:val="0415001D"/>
    <w:styleLink w:val="Styl253"/>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9F86CF0"/>
    <w:multiLevelType w:val="hybridMultilevel"/>
    <w:tmpl w:val="E80A8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A223EB9"/>
    <w:multiLevelType w:val="hybridMultilevel"/>
    <w:tmpl w:val="ED821738"/>
    <w:styleLink w:val="Styl332"/>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4A335693"/>
    <w:multiLevelType w:val="hybridMultilevel"/>
    <w:tmpl w:val="D3C49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C9405A"/>
    <w:multiLevelType w:val="multilevel"/>
    <w:tmpl w:val="0415001F"/>
    <w:styleLink w:val="WWNum23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BF64E95"/>
    <w:multiLevelType w:val="hybridMultilevel"/>
    <w:tmpl w:val="CA301EC2"/>
    <w:lvl w:ilvl="0" w:tplc="484A9B88">
      <w:start w:val="1"/>
      <w:numFmt w:val="decimal"/>
      <w:lvlText w:val="%1)"/>
      <w:lvlJc w:val="center"/>
      <w:pPr>
        <w:tabs>
          <w:tab w:val="num" w:pos="1068"/>
        </w:tabs>
        <w:ind w:left="1068" w:hanging="360"/>
      </w:pPr>
      <w:rPr>
        <w:rFonts w:asciiTheme="minorHAnsi" w:hAnsiTheme="minorHAnsi" w:cstheme="minorHAnsi" w:hint="default"/>
        <w:b w:val="0"/>
        <w:sz w:val="18"/>
        <w:szCs w:val="18"/>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5"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36" w15:restartNumberingAfterBreak="0">
    <w:nsid w:val="4DF1620A"/>
    <w:multiLevelType w:val="hybridMultilevel"/>
    <w:tmpl w:val="A91287F4"/>
    <w:lvl w:ilvl="0" w:tplc="9B4C2D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E0302F4"/>
    <w:multiLevelType w:val="hybridMultilevel"/>
    <w:tmpl w:val="108AF804"/>
    <w:lvl w:ilvl="0" w:tplc="132E5380">
      <w:start w:val="1"/>
      <w:numFmt w:val="decimal"/>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138"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4EE2089D"/>
    <w:multiLevelType w:val="hybridMultilevel"/>
    <w:tmpl w:val="63C4B3B6"/>
    <w:lvl w:ilvl="0" w:tplc="D59E8E70">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F05370A"/>
    <w:multiLevelType w:val="hybridMultilevel"/>
    <w:tmpl w:val="5F0CC666"/>
    <w:lvl w:ilvl="0" w:tplc="C9FEA61A">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FF403F8"/>
    <w:multiLevelType w:val="multilevel"/>
    <w:tmpl w:val="0415001D"/>
    <w:styleLink w:val="1ai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533602"/>
    <w:multiLevelType w:val="hybridMultilevel"/>
    <w:tmpl w:val="3342B93A"/>
    <w:lvl w:ilvl="0" w:tplc="6DC48A72">
      <w:start w:val="10"/>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20548C3"/>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21F48E7"/>
    <w:multiLevelType w:val="hybridMultilevel"/>
    <w:tmpl w:val="DFE03FDA"/>
    <w:styleLink w:val="WWNum3612"/>
    <w:lvl w:ilvl="0" w:tplc="0A1C52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2455DEC"/>
    <w:multiLevelType w:val="hybridMultilevel"/>
    <w:tmpl w:val="E50EC5B8"/>
    <w:styleLink w:val="Styl363"/>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48" w15:restartNumberingAfterBreak="0">
    <w:nsid w:val="5347134D"/>
    <w:multiLevelType w:val="multilevel"/>
    <w:tmpl w:val="0415001D"/>
    <w:styleLink w:val="Styl1812"/>
    <w:lvl w:ilvl="0">
      <w:start w:val="10"/>
      <w:numFmt w:val="decimal"/>
      <w:lvlText w:val="%1)"/>
      <w:lvlJc w:val="left"/>
      <w:pPr>
        <w:ind w:left="360" w:hanging="360"/>
      </w:pPr>
    </w:lvl>
    <w:lvl w:ilvl="1">
      <w:start w:val="10"/>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47A0D10"/>
    <w:multiLevelType w:val="multilevel"/>
    <w:tmpl w:val="C2AE2290"/>
    <w:styleLink w:val="Styl1611"/>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549061DC"/>
    <w:multiLevelType w:val="hybridMultilevel"/>
    <w:tmpl w:val="CD027018"/>
    <w:styleLink w:val="Styl12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55A2CA8"/>
    <w:multiLevelType w:val="hybridMultilevel"/>
    <w:tmpl w:val="B01E1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55" w15:restartNumberingAfterBreak="0">
    <w:nsid w:val="560C5A73"/>
    <w:multiLevelType w:val="multilevel"/>
    <w:tmpl w:val="0415001D"/>
    <w:styleLink w:val="Styl40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564D1762"/>
    <w:multiLevelType w:val="hybridMultilevel"/>
    <w:tmpl w:val="7D36165C"/>
    <w:lvl w:ilvl="0" w:tplc="4A089820">
      <w:start w:val="1"/>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67B63C1"/>
    <w:multiLevelType w:val="multilevel"/>
    <w:tmpl w:val="449EE7D6"/>
    <w:styleLink w:val="WWNum2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57243711"/>
    <w:multiLevelType w:val="hybridMultilevel"/>
    <w:tmpl w:val="8398E0F2"/>
    <w:styleLink w:val="Styl29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58C41C9F"/>
    <w:multiLevelType w:val="hybridMultilevel"/>
    <w:tmpl w:val="8752EB26"/>
    <w:styleLink w:val="Styl7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4" w15:restartNumberingAfterBreak="0">
    <w:nsid w:val="5D1E0EC6"/>
    <w:multiLevelType w:val="hybridMultilevel"/>
    <w:tmpl w:val="B61CC8DE"/>
    <w:styleLink w:val="Styl36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5DE96D9B"/>
    <w:multiLevelType w:val="hybridMultilevel"/>
    <w:tmpl w:val="180607BC"/>
    <w:styleLink w:val="Styl3012"/>
    <w:lvl w:ilvl="0" w:tplc="2538248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5E4675A1"/>
    <w:multiLevelType w:val="multilevel"/>
    <w:tmpl w:val="0415001D"/>
    <w:styleLink w:val="WWNum3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5EF526F3"/>
    <w:multiLevelType w:val="hybridMultilevel"/>
    <w:tmpl w:val="78CA7B4A"/>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168"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9" w15:restartNumberingAfterBreak="0">
    <w:nsid w:val="603A6BA3"/>
    <w:multiLevelType w:val="multilevel"/>
    <w:tmpl w:val="3C5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03D4B4F"/>
    <w:multiLevelType w:val="multilevel"/>
    <w:tmpl w:val="379A9F26"/>
    <w:styleLink w:val="Styl1012"/>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06248E8"/>
    <w:multiLevelType w:val="multilevel"/>
    <w:tmpl w:val="0415001D"/>
    <w:styleLink w:val="Styl6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60F902A1"/>
    <w:multiLevelType w:val="hybridMultilevel"/>
    <w:tmpl w:val="87648D60"/>
    <w:styleLink w:val="WWNum8412"/>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16240EC"/>
    <w:multiLevelType w:val="hybridMultilevel"/>
    <w:tmpl w:val="1C4AC958"/>
    <w:styleLink w:val="Styl2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2923F3A"/>
    <w:multiLevelType w:val="multilevel"/>
    <w:tmpl w:val="0415001D"/>
    <w:styleLink w:val="WWNum353"/>
    <w:lvl w:ilvl="0">
      <w:start w:val="13"/>
      <w:numFmt w:val="decimal"/>
      <w:lvlText w:val="%1)"/>
      <w:lvlJc w:val="left"/>
      <w:pPr>
        <w:ind w:left="360" w:hanging="360"/>
      </w:pPr>
    </w:lvl>
    <w:lvl w:ilvl="1">
      <w:start w:val="3"/>
      <w:numFmt w:val="decimal"/>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79585E"/>
    <w:multiLevelType w:val="hybridMultilevel"/>
    <w:tmpl w:val="058E9B22"/>
    <w:styleLink w:val="WWNum8812"/>
    <w:lvl w:ilvl="0" w:tplc="8F0E8362">
      <w:start w:val="1"/>
      <w:numFmt w:val="decimal"/>
      <w:lvlText w:val="%1."/>
      <w:lvlJc w:val="left"/>
      <w:pPr>
        <w:tabs>
          <w:tab w:val="num" w:pos="540"/>
        </w:tabs>
        <w:ind w:left="540" w:hanging="360"/>
      </w:pPr>
      <w:rPr>
        <w:rFonts w:cs="Times New Roman" w:hint="default"/>
        <w:b w:val="0"/>
        <w:bCs/>
        <w:sz w:val="16"/>
        <w:szCs w:val="16"/>
      </w:rPr>
    </w:lvl>
    <w:lvl w:ilvl="1" w:tplc="1770A6DA">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8" w15:restartNumberingAfterBreak="0">
    <w:nsid w:val="63B7365D"/>
    <w:multiLevelType w:val="hybridMultilevel"/>
    <w:tmpl w:val="24B6B3BA"/>
    <w:styleLink w:val="Styl303"/>
    <w:lvl w:ilvl="0" w:tplc="D2164EFC">
      <w:start w:val="1"/>
      <w:numFmt w:val="decimal"/>
      <w:lvlText w:val="%1."/>
      <w:lvlJc w:val="left"/>
      <w:pPr>
        <w:ind w:left="720" w:hanging="360"/>
      </w:pPr>
      <w:rPr>
        <w:rFonts w:hint="default"/>
      </w:rPr>
    </w:lvl>
    <w:lvl w:ilvl="1" w:tplc="73481EC6">
      <w:start w:val="1"/>
      <w:numFmt w:val="decimal"/>
      <w:lvlText w:val="%2)"/>
      <w:lvlJc w:val="left"/>
      <w:pPr>
        <w:ind w:left="1440" w:hanging="360"/>
      </w:pPr>
      <w:rPr>
        <w:rFonts w:ascii="Arial" w:eastAsia="Arial Unicode MS"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0" w15:restartNumberingAfterBreak="0">
    <w:nsid w:val="6475211B"/>
    <w:multiLevelType w:val="multilevel"/>
    <w:tmpl w:val="0415001D"/>
    <w:styleLink w:val="Styl1512"/>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64A6063D"/>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82" w15:restartNumberingAfterBreak="0">
    <w:nsid w:val="64F01683"/>
    <w:multiLevelType w:val="hybridMultilevel"/>
    <w:tmpl w:val="C730F920"/>
    <w:lvl w:ilvl="0" w:tplc="8FDC6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5" w15:restartNumberingAfterBreak="0">
    <w:nsid w:val="68194465"/>
    <w:multiLevelType w:val="hybridMultilevel"/>
    <w:tmpl w:val="348C5E8E"/>
    <w:lvl w:ilvl="0" w:tplc="B470C27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AD64FA1"/>
    <w:multiLevelType w:val="hybridMultilevel"/>
    <w:tmpl w:val="7480D2FE"/>
    <w:lvl w:ilvl="0" w:tplc="E9DC368E">
      <w:start w:val="1"/>
      <w:numFmt w:val="decimal"/>
      <w:lvlText w:val="%1."/>
      <w:lvlJc w:val="left"/>
      <w:pPr>
        <w:tabs>
          <w:tab w:val="num" w:pos="360"/>
        </w:tabs>
        <w:ind w:left="36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FC2314"/>
    <w:multiLevelType w:val="hybridMultilevel"/>
    <w:tmpl w:val="6E28542E"/>
    <w:styleLink w:val="WWNum143"/>
    <w:lvl w:ilvl="0" w:tplc="F4DC2530">
      <w:start w:val="1"/>
      <w:numFmt w:val="decimal"/>
      <w:lvlText w:val="%1)"/>
      <w:lvlJc w:val="center"/>
      <w:pPr>
        <w:tabs>
          <w:tab w:val="num" w:pos="1068"/>
        </w:tabs>
        <w:ind w:left="1068" w:hanging="360"/>
      </w:pPr>
      <w:rPr>
        <w:rFonts w:ascii="Cambria Math" w:hAnsi="Cambria Math"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6B8C2C9D"/>
    <w:multiLevelType w:val="multilevel"/>
    <w:tmpl w:val="0415001F"/>
    <w:styleLink w:val="Styl383"/>
    <w:lvl w:ilvl="0">
      <w:start w:val="1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BB707DD"/>
    <w:multiLevelType w:val="hybridMultilevel"/>
    <w:tmpl w:val="681EA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CB76B53"/>
    <w:multiLevelType w:val="singleLevel"/>
    <w:tmpl w:val="ED240F9C"/>
    <w:styleLink w:val="Styl323"/>
    <w:lvl w:ilvl="0">
      <w:start w:val="1"/>
      <w:numFmt w:val="decimal"/>
      <w:lvlText w:val="%1."/>
      <w:lvlJc w:val="left"/>
      <w:pPr>
        <w:tabs>
          <w:tab w:val="num" w:pos="360"/>
        </w:tabs>
        <w:ind w:left="360" w:hanging="360"/>
      </w:pPr>
      <w:rPr>
        <w:b w:val="0"/>
      </w:rPr>
    </w:lvl>
  </w:abstractNum>
  <w:abstractNum w:abstractNumId="193" w15:restartNumberingAfterBreak="0">
    <w:nsid w:val="6E1747BE"/>
    <w:multiLevelType w:val="hybridMultilevel"/>
    <w:tmpl w:val="16F28F4C"/>
    <w:lvl w:ilvl="0" w:tplc="498A9530">
      <w:start w:val="3"/>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6E935270"/>
    <w:multiLevelType w:val="multilevel"/>
    <w:tmpl w:val="9D3453A4"/>
    <w:styleLink w:val="WWNum88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15:restartNumberingAfterBreak="0">
    <w:nsid w:val="6EB61A03"/>
    <w:multiLevelType w:val="multilevel"/>
    <w:tmpl w:val="1D42E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8" w15:restartNumberingAfterBreak="0">
    <w:nsid w:val="70CD3FFA"/>
    <w:multiLevelType w:val="hybridMultilevel"/>
    <w:tmpl w:val="28800564"/>
    <w:lvl w:ilvl="0" w:tplc="83B64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11916F4"/>
    <w:multiLevelType w:val="hybridMultilevel"/>
    <w:tmpl w:val="A548353C"/>
    <w:lvl w:ilvl="0" w:tplc="7242CA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2D144B"/>
    <w:multiLevelType w:val="multilevel"/>
    <w:tmpl w:val="6D583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1" w15:restartNumberingAfterBreak="0">
    <w:nsid w:val="71F6420A"/>
    <w:multiLevelType w:val="hybridMultilevel"/>
    <w:tmpl w:val="9672146C"/>
    <w:lvl w:ilvl="0" w:tplc="B7C20C18">
      <w:start w:val="7"/>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43270AD"/>
    <w:multiLevelType w:val="hybridMultilevel"/>
    <w:tmpl w:val="139242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754104A7"/>
    <w:multiLevelType w:val="hybridMultilevel"/>
    <w:tmpl w:val="CD027018"/>
    <w:styleLink w:val="Styl11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75563B94"/>
    <w:multiLevelType w:val="multilevel"/>
    <w:tmpl w:val="0415001D"/>
    <w:styleLink w:val="WWNum14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75F92E7F"/>
    <w:multiLevelType w:val="multilevel"/>
    <w:tmpl w:val="3F1A34C4"/>
    <w:styleLink w:val="Styl2312"/>
    <w:lvl w:ilvl="0">
      <w:start w:val="3"/>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06" w15:restartNumberingAfterBreak="0">
    <w:nsid w:val="76E50410"/>
    <w:multiLevelType w:val="multilevel"/>
    <w:tmpl w:val="FF924548"/>
    <w:styleLink w:val="Styl27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7" w15:restartNumberingAfterBreak="0">
    <w:nsid w:val="77153FCA"/>
    <w:multiLevelType w:val="multilevel"/>
    <w:tmpl w:val="E33E40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772D3DA6"/>
    <w:multiLevelType w:val="hybridMultilevel"/>
    <w:tmpl w:val="EA60F058"/>
    <w:styleLink w:val="WWNum333"/>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9" w15:restartNumberingAfterBreak="0">
    <w:nsid w:val="77AE2E9B"/>
    <w:multiLevelType w:val="multilevel"/>
    <w:tmpl w:val="EA685B88"/>
    <w:styleLink w:val="Styl10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0" w15:restartNumberingAfterBreak="0">
    <w:nsid w:val="77E26690"/>
    <w:multiLevelType w:val="multilevel"/>
    <w:tmpl w:val="03E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8CC6FEE"/>
    <w:multiLevelType w:val="multilevel"/>
    <w:tmpl w:val="BEEE4650"/>
    <w:styleLink w:val="Styl25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2" w15:restartNumberingAfterBreak="0">
    <w:nsid w:val="79A91B03"/>
    <w:multiLevelType w:val="multilevel"/>
    <w:tmpl w:val="F17CD1F6"/>
    <w:styleLink w:val="WWNum99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3" w15:restartNumberingAfterBreak="0">
    <w:nsid w:val="79F20CC9"/>
    <w:multiLevelType w:val="hybridMultilevel"/>
    <w:tmpl w:val="D8106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A1674EC"/>
    <w:multiLevelType w:val="multilevel"/>
    <w:tmpl w:val="BA6C3936"/>
    <w:lvl w:ilvl="0">
      <w:start w:val="2"/>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15" w15:restartNumberingAfterBreak="0">
    <w:nsid w:val="7A282DF6"/>
    <w:multiLevelType w:val="hybridMultilevel"/>
    <w:tmpl w:val="F566EC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A556EE3"/>
    <w:multiLevelType w:val="hybridMultilevel"/>
    <w:tmpl w:val="0F360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7A876DA3"/>
    <w:multiLevelType w:val="hybridMultilevel"/>
    <w:tmpl w:val="B83C4D30"/>
    <w:styleLink w:val="Styl414"/>
    <w:lvl w:ilvl="0" w:tplc="837CC68C">
      <w:start w:val="1"/>
      <w:numFmt w:val="decimal"/>
      <w:lvlText w:val="%1."/>
      <w:lvlJc w:val="left"/>
      <w:pPr>
        <w:tabs>
          <w:tab w:val="num" w:pos="360"/>
        </w:tabs>
        <w:ind w:left="360" w:hanging="360"/>
      </w:pPr>
      <w:rPr>
        <w:b w:val="0"/>
        <w:sz w:val="16"/>
        <w:szCs w:val="16"/>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94CAA398">
      <w:start w:val="1"/>
      <w:numFmt w:val="decimal"/>
      <w:lvlText w:val="%7)"/>
      <w:lvlJc w:val="left"/>
      <w:pPr>
        <w:tabs>
          <w:tab w:val="num" w:pos="5040"/>
        </w:tabs>
        <w:ind w:left="5040" w:hanging="360"/>
      </w:pPr>
      <w:rPr>
        <w:rFonts w:asciiTheme="minorHAnsi" w:eastAsiaTheme="minorHAnsi" w:hAnsiTheme="minorHAnsi" w:cstheme="minorHAnsi"/>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8" w15:restartNumberingAfterBreak="0">
    <w:nsid w:val="7AF02558"/>
    <w:multiLevelType w:val="multilevel"/>
    <w:tmpl w:val="BFBADF32"/>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9" w15:restartNumberingAfterBreak="0">
    <w:nsid w:val="7B2B6D67"/>
    <w:multiLevelType w:val="multilevel"/>
    <w:tmpl w:val="A90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0" w15:restartNumberingAfterBreak="0">
    <w:nsid w:val="7B6520D4"/>
    <w:multiLevelType w:val="multilevel"/>
    <w:tmpl w:val="5C98BE98"/>
    <w:styleLink w:val="Styl31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1" w15:restartNumberingAfterBreak="0">
    <w:nsid w:val="7C5D4D1B"/>
    <w:multiLevelType w:val="multilevel"/>
    <w:tmpl w:val="72549456"/>
    <w:styleLink w:val="Styl28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2" w15:restartNumberingAfterBreak="0">
    <w:nsid w:val="7D8243D0"/>
    <w:multiLevelType w:val="multilevel"/>
    <w:tmpl w:val="0415001D"/>
    <w:styleLink w:val="Styl26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7DC377CE"/>
    <w:multiLevelType w:val="hybridMultilevel"/>
    <w:tmpl w:val="FCDC343A"/>
    <w:lvl w:ilvl="0" w:tplc="A568F42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D233B6"/>
    <w:multiLevelType w:val="multilevel"/>
    <w:tmpl w:val="0415001D"/>
    <w:styleLink w:val="WWNum843"/>
    <w:lvl w:ilvl="0">
      <w:start w:val="17"/>
      <w:numFmt w:val="decimal"/>
      <w:lvlText w:val="%1)"/>
      <w:lvlJc w:val="left"/>
      <w:pPr>
        <w:ind w:left="360" w:hanging="360"/>
      </w:pPr>
    </w:lvl>
    <w:lvl w:ilvl="1">
      <w:start w:val="1"/>
      <w:numFmt w:val="decimal"/>
      <w:lvlText w:val="%2)"/>
      <w:lvlJc w:val="left"/>
      <w:pPr>
        <w:ind w:left="720" w:hanging="360"/>
      </w:pPr>
      <w:rPr>
        <w:rFonts w:ascii="Cambria" w:hAnsi="Cambr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6" w15:restartNumberingAfterBreak="0">
    <w:nsid w:val="7E90341C"/>
    <w:multiLevelType w:val="hybridMultilevel"/>
    <w:tmpl w:val="0E0E8A34"/>
    <w:lvl w:ilvl="0" w:tplc="91AE41A6">
      <w:start w:val="1"/>
      <w:numFmt w:val="decimal"/>
      <w:lvlText w:val="%1)"/>
      <w:lvlJc w:val="left"/>
      <w:pPr>
        <w:ind w:left="1146" w:hanging="360"/>
      </w:pPr>
      <w:rPr>
        <w:b w:val="0"/>
        <w:color w:val="FF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F552294"/>
    <w:multiLevelType w:val="hybridMultilevel"/>
    <w:tmpl w:val="7BAE5BA4"/>
    <w:lvl w:ilvl="0" w:tplc="D3F85F28">
      <w:start w:val="1"/>
      <w:numFmt w:val="decimal"/>
      <w:lvlText w:val="%1."/>
      <w:lvlJc w:val="left"/>
      <w:pPr>
        <w:ind w:left="-176" w:hanging="360"/>
      </w:pPr>
      <w:rPr>
        <w:rFonts w:hint="default"/>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229" w15:restartNumberingAfterBreak="0">
    <w:nsid w:val="7F856694"/>
    <w:multiLevelType w:val="hybridMultilevel"/>
    <w:tmpl w:val="E6CA62E6"/>
    <w:lvl w:ilvl="0" w:tplc="9786598C">
      <w:start w:val="1"/>
      <w:numFmt w:val="decimal"/>
      <w:lvlText w:val="%1."/>
      <w:lvlJc w:val="left"/>
      <w:pPr>
        <w:tabs>
          <w:tab w:val="num" w:pos="360"/>
        </w:tabs>
        <w:ind w:left="360" w:hanging="360"/>
      </w:pPr>
      <w:rPr>
        <w:b w:val="0"/>
        <w:sz w:val="18"/>
        <w:szCs w:val="18"/>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31" w15:restartNumberingAfterBreak="0">
    <w:nsid w:val="7FB45F78"/>
    <w:multiLevelType w:val="multilevel"/>
    <w:tmpl w:val="0415001D"/>
    <w:styleLink w:val="WWNum2812"/>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3"/>
  </w:num>
  <w:num w:numId="2">
    <w:abstractNumId w:val="129"/>
  </w:num>
  <w:num w:numId="3">
    <w:abstractNumId w:val="159"/>
  </w:num>
  <w:num w:numId="4">
    <w:abstractNumId w:val="83"/>
  </w:num>
  <w:num w:numId="5">
    <w:abstractNumId w:val="89"/>
  </w:num>
  <w:num w:numId="6">
    <w:abstractNumId w:val="114"/>
  </w:num>
  <w:num w:numId="7">
    <w:abstractNumId w:val="70"/>
  </w:num>
  <w:num w:numId="8">
    <w:abstractNumId w:val="87"/>
  </w:num>
  <w:num w:numId="9">
    <w:abstractNumId w:val="80"/>
  </w:num>
  <w:num w:numId="10">
    <w:abstractNumId w:val="197"/>
  </w:num>
  <w:num w:numId="11">
    <w:abstractNumId w:val="186"/>
  </w:num>
  <w:num w:numId="12">
    <w:abstractNumId w:val="183"/>
  </w:num>
  <w:num w:numId="13">
    <w:abstractNumId w:val="92"/>
  </w:num>
  <w:num w:numId="14">
    <w:abstractNumId w:val="143"/>
  </w:num>
  <w:num w:numId="15">
    <w:abstractNumId w:val="16"/>
  </w:num>
  <w:num w:numId="16">
    <w:abstractNumId w:val="173"/>
  </w:num>
  <w:num w:numId="17">
    <w:abstractNumId w:val="57"/>
  </w:num>
  <w:num w:numId="18">
    <w:abstractNumId w:val="39"/>
  </w:num>
  <w:num w:numId="19">
    <w:abstractNumId w:val="225"/>
  </w:num>
  <w:num w:numId="20">
    <w:abstractNumId w:val="25"/>
  </w:num>
  <w:num w:numId="21">
    <w:abstractNumId w:val="179"/>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num>
  <w:num w:numId="24">
    <w:abstractNumId w:val="149"/>
  </w:num>
  <w:num w:numId="25">
    <w:abstractNumId w:val="163"/>
    <w:lvlOverride w:ilvl="0">
      <w:startOverride w:val="1"/>
    </w:lvlOverride>
  </w:num>
  <w:num w:numId="26">
    <w:abstractNumId w:val="115"/>
    <w:lvlOverride w:ilvl="0">
      <w:startOverride w:val="1"/>
    </w:lvlOverride>
  </w:num>
  <w:num w:numId="27">
    <w:abstractNumId w:val="64"/>
  </w:num>
  <w:num w:numId="28">
    <w:abstractNumId w:val="45"/>
  </w:num>
  <w:num w:numId="29">
    <w:abstractNumId w:val="67"/>
  </w:num>
  <w:num w:numId="30">
    <w:abstractNumId w:val="135"/>
  </w:num>
  <w:num w:numId="31">
    <w:abstractNumId w:val="230"/>
  </w:num>
  <w:num w:numId="32">
    <w:abstractNumId w:val="102"/>
  </w:num>
  <w:num w:numId="33">
    <w:abstractNumId w:val="106"/>
  </w:num>
  <w:num w:numId="34">
    <w:abstractNumId w:val="21"/>
  </w:num>
  <w:num w:numId="35">
    <w:abstractNumId w:val="196"/>
  </w:num>
  <w:num w:numId="36">
    <w:abstractNumId w:val="34"/>
  </w:num>
  <w:num w:numId="37">
    <w:abstractNumId w:val="56"/>
  </w:num>
  <w:num w:numId="38">
    <w:abstractNumId w:val="162"/>
  </w:num>
  <w:num w:numId="39">
    <w:abstractNumId w:val="29"/>
  </w:num>
  <w:num w:numId="40">
    <w:abstractNumId w:val="189"/>
  </w:num>
  <w:num w:numId="41">
    <w:abstractNumId w:val="160"/>
  </w:num>
  <w:num w:numId="42">
    <w:abstractNumId w:val="84"/>
  </w:num>
  <w:num w:numId="43">
    <w:abstractNumId w:val="95"/>
  </w:num>
  <w:num w:numId="44">
    <w:abstractNumId w:val="14"/>
  </w:num>
  <w:num w:numId="45">
    <w:abstractNumId w:val="153"/>
  </w:num>
  <w:num w:numId="46">
    <w:abstractNumId w:val="26"/>
  </w:num>
  <w:num w:numId="47">
    <w:abstractNumId w:val="214"/>
  </w:num>
  <w:num w:numId="48">
    <w:abstractNumId w:val="176"/>
  </w:num>
  <w:num w:numId="49">
    <w:abstractNumId w:val="184"/>
  </w:num>
  <w:num w:numId="50">
    <w:abstractNumId w:val="9"/>
  </w:num>
  <w:num w:numId="51">
    <w:abstractNumId w:val="154"/>
  </w:num>
  <w:num w:numId="52">
    <w:abstractNumId w:val="168"/>
  </w:num>
  <w:num w:numId="53">
    <w:abstractNumId w:val="71"/>
  </w:num>
  <w:num w:numId="54">
    <w:abstractNumId w:val="119"/>
  </w:num>
  <w:num w:numId="55">
    <w:abstractNumId w:val="36"/>
  </w:num>
  <w:num w:numId="56">
    <w:abstractNumId w:val="151"/>
  </w:num>
  <w:num w:numId="57">
    <w:abstractNumId w:val="147"/>
  </w:num>
  <w:num w:numId="58">
    <w:abstractNumId w:val="138"/>
  </w:num>
  <w:num w:numId="59">
    <w:abstractNumId w:val="23"/>
  </w:num>
  <w:num w:numId="60">
    <w:abstractNumId w:val="100"/>
  </w:num>
  <w:num w:numId="61">
    <w:abstractNumId w:val="85"/>
  </w:num>
  <w:num w:numId="62">
    <w:abstractNumId w:val="161"/>
  </w:num>
  <w:num w:numId="63">
    <w:abstractNumId w:val="28"/>
  </w:num>
  <w:num w:numId="64">
    <w:abstractNumId w:val="93"/>
  </w:num>
  <w:num w:numId="65">
    <w:abstractNumId w:val="209"/>
  </w:num>
  <w:num w:numId="66">
    <w:abstractNumId w:val="203"/>
  </w:num>
  <w:num w:numId="67">
    <w:abstractNumId w:val="150"/>
  </w:num>
  <w:num w:numId="68">
    <w:abstractNumId w:val="51"/>
  </w:num>
  <w:num w:numId="69">
    <w:abstractNumId w:val="88"/>
  </w:num>
  <w:num w:numId="70">
    <w:abstractNumId w:val="86"/>
  </w:num>
  <w:num w:numId="71">
    <w:abstractNumId w:val="177"/>
  </w:num>
  <w:num w:numId="72">
    <w:abstractNumId w:val="158"/>
  </w:num>
  <w:num w:numId="73">
    <w:abstractNumId w:val="82"/>
  </w:num>
  <w:num w:numId="74">
    <w:abstractNumId w:val="164"/>
  </w:num>
  <w:num w:numId="75">
    <w:abstractNumId w:val="46"/>
  </w:num>
  <w:num w:numId="76">
    <w:abstractNumId w:val="174"/>
  </w:num>
  <w:num w:numId="77">
    <w:abstractNumId w:val="66"/>
  </w:num>
  <w:num w:numId="78">
    <w:abstractNumId w:val="69"/>
  </w:num>
  <w:num w:numId="79">
    <w:abstractNumId w:val="59"/>
  </w:num>
  <w:num w:numId="80">
    <w:abstractNumId w:val="178"/>
  </w:num>
  <w:num w:numId="81">
    <w:abstractNumId w:val="145"/>
  </w:num>
  <w:num w:numId="82">
    <w:abstractNumId w:val="165"/>
  </w:num>
  <w:num w:numId="83">
    <w:abstractNumId w:val="22"/>
  </w:num>
  <w:num w:numId="84">
    <w:abstractNumId w:val="27"/>
    <w:lvlOverride w:ilvl="0">
      <w:lvl w:ilvl="0" w:tplc="C39A91BC">
        <w:start w:val="1"/>
        <w:numFmt w:val="decimal"/>
        <w:lvlText w:val="%1."/>
        <w:lvlJc w:val="left"/>
        <w:pPr>
          <w:ind w:left="720" w:hanging="360"/>
        </w:pPr>
        <w:rPr>
          <w:rFonts w:hint="default"/>
          <w:b w:val="0"/>
          <w:color w:val="FF0000"/>
        </w:rPr>
      </w:lvl>
    </w:lvlOverride>
  </w:num>
  <w:num w:numId="85">
    <w:abstractNumId w:val="42"/>
  </w:num>
  <w:num w:numId="86">
    <w:abstractNumId w:val="172"/>
  </w:num>
  <w:num w:numId="87">
    <w:abstractNumId w:val="116"/>
  </w:num>
  <w:num w:numId="88">
    <w:abstractNumId w:val="217"/>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19"/>
  </w:num>
  <w:num w:numId="92">
    <w:abstractNumId w:val="94"/>
  </w:num>
  <w:num w:numId="93">
    <w:abstractNumId w:val="205"/>
  </w:num>
  <w:num w:numId="94">
    <w:abstractNumId w:val="141"/>
  </w:num>
  <w:num w:numId="95">
    <w:abstractNumId w:val="133"/>
  </w:num>
  <w:num w:numId="96">
    <w:abstractNumId w:val="123"/>
  </w:num>
  <w:num w:numId="97">
    <w:abstractNumId w:val="190"/>
  </w:num>
  <w:num w:numId="98">
    <w:abstractNumId w:val="148"/>
  </w:num>
  <w:num w:numId="99">
    <w:abstractNumId w:val="171"/>
  </w:num>
  <w:num w:numId="100">
    <w:abstractNumId w:val="180"/>
  </w:num>
  <w:num w:numId="101">
    <w:abstractNumId w:val="101"/>
  </w:num>
  <w:num w:numId="102">
    <w:abstractNumId w:val="37"/>
  </w:num>
  <w:num w:numId="103">
    <w:abstractNumId w:val="48"/>
  </w:num>
  <w:num w:numId="104">
    <w:abstractNumId w:val="49"/>
  </w:num>
  <w:num w:numId="105">
    <w:abstractNumId w:val="6"/>
  </w:num>
  <w:num w:numId="106">
    <w:abstractNumId w:val="166"/>
  </w:num>
  <w:num w:numId="107">
    <w:abstractNumId w:val="155"/>
  </w:num>
  <w:num w:numId="108">
    <w:abstractNumId w:val="68"/>
  </w:num>
  <w:num w:numId="109">
    <w:abstractNumId w:val="118"/>
  </w:num>
  <w:num w:numId="110">
    <w:abstractNumId w:val="128"/>
  </w:num>
  <w:num w:numId="111">
    <w:abstractNumId w:val="112"/>
  </w:num>
  <w:num w:numId="112">
    <w:abstractNumId w:val="5"/>
  </w:num>
  <w:num w:numId="113">
    <w:abstractNumId w:val="204"/>
  </w:num>
  <w:num w:numId="114">
    <w:abstractNumId w:val="175"/>
  </w:num>
  <w:num w:numId="115">
    <w:abstractNumId w:val="12"/>
  </w:num>
  <w:num w:numId="116">
    <w:abstractNumId w:val="32"/>
  </w:num>
  <w:num w:numId="117">
    <w:abstractNumId w:val="20"/>
  </w:num>
  <w:num w:numId="118">
    <w:abstractNumId w:val="222"/>
  </w:num>
  <w:num w:numId="119">
    <w:abstractNumId w:val="231"/>
  </w:num>
  <w:num w:numId="120">
    <w:abstractNumId w:val="47"/>
  </w:num>
  <w:num w:numId="121">
    <w:abstractNumId w:val="109"/>
  </w:num>
  <w:num w:numId="122">
    <w:abstractNumId w:val="224"/>
  </w:num>
  <w:num w:numId="123">
    <w:abstractNumId w:val="97"/>
  </w:num>
  <w:num w:numId="124">
    <w:abstractNumId w:val="79"/>
  </w:num>
  <w:num w:numId="125">
    <w:abstractNumId w:val="76"/>
  </w:num>
  <w:num w:numId="126">
    <w:abstractNumId w:val="105"/>
  </w:num>
  <w:num w:numId="127">
    <w:abstractNumId w:val="212"/>
  </w:num>
  <w:num w:numId="128">
    <w:abstractNumId w:val="72"/>
  </w:num>
  <w:num w:numId="129">
    <w:abstractNumId w:val="220"/>
  </w:num>
  <w:num w:numId="130">
    <w:abstractNumId w:val="60"/>
  </w:num>
  <w:num w:numId="131">
    <w:abstractNumId w:val="221"/>
  </w:num>
  <w:num w:numId="132">
    <w:abstractNumId w:val="126"/>
  </w:num>
  <w:num w:numId="133">
    <w:abstractNumId w:val="211"/>
  </w:num>
  <w:num w:numId="134">
    <w:abstractNumId w:val="17"/>
  </w:num>
  <w:num w:numId="135">
    <w:abstractNumId w:val="157"/>
  </w:num>
  <w:num w:numId="136">
    <w:abstractNumId w:val="194"/>
  </w:num>
  <w:num w:numId="137">
    <w:abstractNumId w:val="107"/>
  </w:num>
  <w:num w:numId="138">
    <w:abstractNumId w:val="206"/>
  </w:num>
  <w:num w:numId="139">
    <w:abstractNumId w:val="52"/>
  </w:num>
  <w:num w:numId="140">
    <w:abstractNumId w:val="54"/>
  </w:num>
  <w:num w:numId="141">
    <w:abstractNumId w:val="170"/>
  </w:num>
  <w:num w:numId="142">
    <w:abstractNumId w:val="50"/>
  </w:num>
  <w:num w:numId="143">
    <w:abstractNumId w:val="188"/>
  </w:num>
  <w:num w:numId="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2"/>
    <w:lvlOverride w:ilvl="0">
      <w:startOverride w:val="1"/>
    </w:lvlOverride>
  </w:num>
  <w:num w:numId="14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num>
  <w:num w:numId="149">
    <w:abstractNumId w:val="33"/>
  </w:num>
  <w:num w:numId="1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0"/>
  </w:num>
  <w:num w:numId="153">
    <w:abstractNumId w:val="3"/>
  </w:num>
  <w:num w:numId="154">
    <w:abstractNumId w:val="127"/>
  </w:num>
  <w:num w:numId="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2">
    <w:abstractNumId w:val="169"/>
  </w:num>
  <w:num w:numId="1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0"/>
    <w:lvlOverride w:ilvl="0"/>
    <w:lvlOverride w:ilvl="1"/>
    <w:lvlOverride w:ilvl="2">
      <w:startOverride w:val="1"/>
    </w:lvlOverride>
    <w:lvlOverride w:ilvl="3"/>
    <w:lvlOverride w:ilvl="4"/>
    <w:lvlOverride w:ilvl="5"/>
    <w:lvlOverride w:ilvl="6"/>
    <w:lvlOverride w:ilvl="7"/>
    <w:lvlOverride w:ilvl="8"/>
  </w:num>
  <w:num w:numId="175">
    <w:abstractNumId w:val="20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0"/>
    <w:lvlOverride w:ilvl="0"/>
    <w:lvlOverride w:ilvl="1">
      <w:startOverride w:val="1"/>
    </w:lvlOverride>
    <w:lvlOverride w:ilvl="2">
      <w:startOverride w:val="1"/>
    </w:lvlOverride>
    <w:lvlOverride w:ilvl="3"/>
    <w:lvlOverride w:ilvl="4"/>
    <w:lvlOverride w:ilvl="5"/>
    <w:lvlOverride w:ilvl="6"/>
    <w:lvlOverride w:ilvl="7"/>
    <w:lvlOverride w:ilvl="8"/>
  </w:num>
  <w:num w:numId="177">
    <w:abstractNumId w:val="58"/>
    <w:lvlOverride w:ilvl="0"/>
    <w:lvlOverride w:ilvl="1"/>
    <w:lvlOverride w:ilvl="2">
      <w:startOverride w:val="1"/>
    </w:lvlOverride>
    <w:lvlOverride w:ilvl="3">
      <w:startOverride w:val="1"/>
    </w:lvlOverride>
    <w:lvlOverride w:ilvl="4">
      <w:startOverride w:val="9"/>
    </w:lvlOverride>
    <w:lvlOverride w:ilvl="5"/>
    <w:lvlOverride w:ilvl="6"/>
    <w:lvlOverride w:ilvl="7"/>
    <w:lvlOverride w:ilvl="8"/>
  </w:num>
  <w:num w:numId="178">
    <w:abstractNumId w:val="58"/>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9"/>
      <w:lvl w:ilvl="4">
        <w:start w:val="9"/>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9">
    <w:abstractNumId w:val="77"/>
    <w:lvlOverride w:ilvl="0"/>
    <w:lvlOverride w:ilvl="1">
      <w:startOverride w:val="1"/>
    </w:lvlOverride>
    <w:lvlOverride w:ilvl="2"/>
    <w:lvlOverride w:ilvl="3"/>
    <w:lvlOverride w:ilvl="4"/>
    <w:lvlOverride w:ilvl="5"/>
    <w:lvlOverride w:ilvl="6"/>
    <w:lvlOverride w:ilvl="7"/>
    <w:lvlOverride w:ilvl="8"/>
  </w:num>
  <w:num w:numId="18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70"/>
    <w:lvlOverride w:ilvl="0">
      <w:startOverride w:val="1"/>
    </w:lvlOverride>
    <w:lvlOverride w:ilvl="1"/>
    <w:lvlOverride w:ilvl="2"/>
    <w:lvlOverride w:ilvl="3"/>
    <w:lvlOverride w:ilvl="4"/>
    <w:lvlOverride w:ilvl="5"/>
    <w:lvlOverride w:ilvl="6"/>
    <w:lvlOverride w:ilvl="7"/>
    <w:lvlOverride w:ilvl="8"/>
  </w:num>
  <w:num w:numId="18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1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1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4"/>
    <w:lvlOverride w:ilvl="0">
      <w:startOverride w:val="1"/>
    </w:lvlOverride>
  </w:num>
  <w:num w:numId="2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75"/>
    <w:lvlOverride w:ilvl="0">
      <w:startOverride w:val="1"/>
    </w:lvlOverride>
  </w:num>
  <w:num w:numId="22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7"/>
  </w:num>
  <w:num w:numId="231">
    <w:abstractNumId w:val="10"/>
  </w:num>
  <w:num w:numId="232">
    <w:abstractNumId w:val="113"/>
  </w:num>
  <w:num w:numId="233">
    <w:abstractNumId w:val="131"/>
  </w:num>
  <w:num w:numId="234">
    <w:abstractNumId w:val="146"/>
  </w:num>
  <w:num w:numId="235">
    <w:abstractNumId w:val="192"/>
  </w:num>
  <w:num w:numId="236">
    <w:abstractNumId w:val="208"/>
  </w:num>
  <w:num w:numId="237">
    <w:abstractNumId w:val="226"/>
  </w:num>
  <w:num w:numId="238">
    <w:abstractNumId w:val="35"/>
  </w:num>
  <w:num w:numId="239">
    <w:abstractNumId w:val="8"/>
  </w:num>
  <w:num w:numId="240">
    <w:abstractNumId w:val="223"/>
  </w:num>
  <w:num w:numId="241">
    <w:abstractNumId w:val="43"/>
  </w:num>
  <w:num w:numId="242">
    <w:abstractNumId w:val="2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18D"/>
    <w:rsid w:val="000217FD"/>
    <w:rsid w:val="00021D5C"/>
    <w:rsid w:val="0002256E"/>
    <w:rsid w:val="0002280D"/>
    <w:rsid w:val="000234E3"/>
    <w:rsid w:val="00023AC2"/>
    <w:rsid w:val="00023C7F"/>
    <w:rsid w:val="00024631"/>
    <w:rsid w:val="00024795"/>
    <w:rsid w:val="00024829"/>
    <w:rsid w:val="00024FB4"/>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460B"/>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479CD"/>
    <w:rsid w:val="00050A34"/>
    <w:rsid w:val="00050BDA"/>
    <w:rsid w:val="00051324"/>
    <w:rsid w:val="000524E2"/>
    <w:rsid w:val="000529A2"/>
    <w:rsid w:val="000533FA"/>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4E1D"/>
    <w:rsid w:val="0008553D"/>
    <w:rsid w:val="0008559E"/>
    <w:rsid w:val="0008576C"/>
    <w:rsid w:val="00085CEC"/>
    <w:rsid w:val="0008610A"/>
    <w:rsid w:val="00086118"/>
    <w:rsid w:val="0008611C"/>
    <w:rsid w:val="000864F6"/>
    <w:rsid w:val="000874FD"/>
    <w:rsid w:val="00091F10"/>
    <w:rsid w:val="00092A3F"/>
    <w:rsid w:val="00093252"/>
    <w:rsid w:val="000933BD"/>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04EE"/>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535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14AA"/>
    <w:rsid w:val="000E1524"/>
    <w:rsid w:val="000E2CAD"/>
    <w:rsid w:val="000E2D6B"/>
    <w:rsid w:val="000E2DB4"/>
    <w:rsid w:val="000E326F"/>
    <w:rsid w:val="000E36D8"/>
    <w:rsid w:val="000E3A16"/>
    <w:rsid w:val="000E3B4C"/>
    <w:rsid w:val="000E45A4"/>
    <w:rsid w:val="000E4631"/>
    <w:rsid w:val="000E5094"/>
    <w:rsid w:val="000E59BB"/>
    <w:rsid w:val="000E5B08"/>
    <w:rsid w:val="000E5C9A"/>
    <w:rsid w:val="000E622C"/>
    <w:rsid w:val="000E72A3"/>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21A"/>
    <w:rsid w:val="0010149C"/>
    <w:rsid w:val="001019F5"/>
    <w:rsid w:val="00101A62"/>
    <w:rsid w:val="00102F37"/>
    <w:rsid w:val="0010347A"/>
    <w:rsid w:val="00104534"/>
    <w:rsid w:val="001050E3"/>
    <w:rsid w:val="00105206"/>
    <w:rsid w:val="00105D9C"/>
    <w:rsid w:val="001061E2"/>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3E"/>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7CA"/>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1D3E"/>
    <w:rsid w:val="00152185"/>
    <w:rsid w:val="00152761"/>
    <w:rsid w:val="00154266"/>
    <w:rsid w:val="00154BFC"/>
    <w:rsid w:val="00154D03"/>
    <w:rsid w:val="00154FAB"/>
    <w:rsid w:val="00154FAE"/>
    <w:rsid w:val="00155FFE"/>
    <w:rsid w:val="00156FAD"/>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2AB"/>
    <w:rsid w:val="001A339D"/>
    <w:rsid w:val="001A3948"/>
    <w:rsid w:val="001A4F22"/>
    <w:rsid w:val="001A548F"/>
    <w:rsid w:val="001A561D"/>
    <w:rsid w:val="001A68DE"/>
    <w:rsid w:val="001A6B19"/>
    <w:rsid w:val="001A72E8"/>
    <w:rsid w:val="001A7387"/>
    <w:rsid w:val="001A738C"/>
    <w:rsid w:val="001A7D80"/>
    <w:rsid w:val="001B08DE"/>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457"/>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2B7"/>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63"/>
    <w:rsid w:val="00217D85"/>
    <w:rsid w:val="00220910"/>
    <w:rsid w:val="0022093D"/>
    <w:rsid w:val="00220DB0"/>
    <w:rsid w:val="00220DF9"/>
    <w:rsid w:val="00220EF2"/>
    <w:rsid w:val="00220F3D"/>
    <w:rsid w:val="00221063"/>
    <w:rsid w:val="002211BC"/>
    <w:rsid w:val="00221E8E"/>
    <w:rsid w:val="00221ED3"/>
    <w:rsid w:val="0022237A"/>
    <w:rsid w:val="002224C1"/>
    <w:rsid w:val="00222C33"/>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A74"/>
    <w:rsid w:val="00235AA6"/>
    <w:rsid w:val="00235DED"/>
    <w:rsid w:val="00236F6D"/>
    <w:rsid w:val="002372EF"/>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0755"/>
    <w:rsid w:val="0026127A"/>
    <w:rsid w:val="002633B5"/>
    <w:rsid w:val="00263D21"/>
    <w:rsid w:val="00263FBC"/>
    <w:rsid w:val="0026483E"/>
    <w:rsid w:val="00264DD2"/>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4E79"/>
    <w:rsid w:val="00275539"/>
    <w:rsid w:val="0027628D"/>
    <w:rsid w:val="002765DE"/>
    <w:rsid w:val="0027775D"/>
    <w:rsid w:val="00277B24"/>
    <w:rsid w:val="00277F8B"/>
    <w:rsid w:val="0028007A"/>
    <w:rsid w:val="002806F0"/>
    <w:rsid w:val="00280AD9"/>
    <w:rsid w:val="00281059"/>
    <w:rsid w:val="002812E4"/>
    <w:rsid w:val="002817C6"/>
    <w:rsid w:val="00281939"/>
    <w:rsid w:val="00281A50"/>
    <w:rsid w:val="002834AC"/>
    <w:rsid w:val="00283542"/>
    <w:rsid w:val="00284525"/>
    <w:rsid w:val="0028568C"/>
    <w:rsid w:val="00285B47"/>
    <w:rsid w:val="00285F30"/>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17F5E"/>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639"/>
    <w:rsid w:val="0034292C"/>
    <w:rsid w:val="00343AED"/>
    <w:rsid w:val="00344554"/>
    <w:rsid w:val="003445F5"/>
    <w:rsid w:val="00344C86"/>
    <w:rsid w:val="00344DD6"/>
    <w:rsid w:val="00346781"/>
    <w:rsid w:val="00347172"/>
    <w:rsid w:val="00347323"/>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2CC"/>
    <w:rsid w:val="00355492"/>
    <w:rsid w:val="003560C2"/>
    <w:rsid w:val="00356BFF"/>
    <w:rsid w:val="0035742B"/>
    <w:rsid w:val="00357D3F"/>
    <w:rsid w:val="00360E8A"/>
    <w:rsid w:val="003612C3"/>
    <w:rsid w:val="00361E7F"/>
    <w:rsid w:val="00361EDB"/>
    <w:rsid w:val="003621F6"/>
    <w:rsid w:val="003630C5"/>
    <w:rsid w:val="0036396A"/>
    <w:rsid w:val="0036407A"/>
    <w:rsid w:val="00364700"/>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7DE"/>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B3A"/>
    <w:rsid w:val="003B3E8F"/>
    <w:rsid w:val="003B4325"/>
    <w:rsid w:val="003B48C5"/>
    <w:rsid w:val="003B5104"/>
    <w:rsid w:val="003B5CA3"/>
    <w:rsid w:val="003B5E8A"/>
    <w:rsid w:val="003B63F0"/>
    <w:rsid w:val="003B648A"/>
    <w:rsid w:val="003B7609"/>
    <w:rsid w:val="003B7651"/>
    <w:rsid w:val="003B7F0C"/>
    <w:rsid w:val="003B7F8D"/>
    <w:rsid w:val="003C02AE"/>
    <w:rsid w:val="003C13F6"/>
    <w:rsid w:val="003C1606"/>
    <w:rsid w:val="003C19A3"/>
    <w:rsid w:val="003C2312"/>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20C8"/>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08F"/>
    <w:rsid w:val="00413CD9"/>
    <w:rsid w:val="00413D66"/>
    <w:rsid w:val="00414907"/>
    <w:rsid w:val="004150E9"/>
    <w:rsid w:val="004152B0"/>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8EE"/>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46E"/>
    <w:rsid w:val="00463770"/>
    <w:rsid w:val="00463C07"/>
    <w:rsid w:val="00464A2A"/>
    <w:rsid w:val="00464EE3"/>
    <w:rsid w:val="004660A7"/>
    <w:rsid w:val="00466A65"/>
    <w:rsid w:val="00466A87"/>
    <w:rsid w:val="00466FC0"/>
    <w:rsid w:val="00467297"/>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28E"/>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978BB"/>
    <w:rsid w:val="004A00FE"/>
    <w:rsid w:val="004A07D9"/>
    <w:rsid w:val="004A0A08"/>
    <w:rsid w:val="004A1634"/>
    <w:rsid w:val="004A18D4"/>
    <w:rsid w:val="004A1BAB"/>
    <w:rsid w:val="004A2515"/>
    <w:rsid w:val="004A3020"/>
    <w:rsid w:val="004A3611"/>
    <w:rsid w:val="004A365C"/>
    <w:rsid w:val="004A4929"/>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5AAA"/>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0D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17FE3"/>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D92"/>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185"/>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942"/>
    <w:rsid w:val="00590E07"/>
    <w:rsid w:val="00591163"/>
    <w:rsid w:val="0059159B"/>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91D"/>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68D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661A"/>
    <w:rsid w:val="005C680D"/>
    <w:rsid w:val="005C6890"/>
    <w:rsid w:val="005D0444"/>
    <w:rsid w:val="005D0917"/>
    <w:rsid w:val="005D0C9F"/>
    <w:rsid w:val="005D0FCD"/>
    <w:rsid w:val="005D1096"/>
    <w:rsid w:val="005D2114"/>
    <w:rsid w:val="005D25F9"/>
    <w:rsid w:val="005D449A"/>
    <w:rsid w:val="005D4A7B"/>
    <w:rsid w:val="005D4E98"/>
    <w:rsid w:val="005D4F74"/>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5D89"/>
    <w:rsid w:val="0060693C"/>
    <w:rsid w:val="00606B61"/>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B8D"/>
    <w:rsid w:val="00623A03"/>
    <w:rsid w:val="00624227"/>
    <w:rsid w:val="0062468F"/>
    <w:rsid w:val="00624767"/>
    <w:rsid w:val="00625DDB"/>
    <w:rsid w:val="00626E8F"/>
    <w:rsid w:val="006270AC"/>
    <w:rsid w:val="00627FF1"/>
    <w:rsid w:val="0063004A"/>
    <w:rsid w:val="00631570"/>
    <w:rsid w:val="0063161F"/>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73E"/>
    <w:rsid w:val="006478CC"/>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961"/>
    <w:rsid w:val="00676FE3"/>
    <w:rsid w:val="006771AD"/>
    <w:rsid w:val="0067787E"/>
    <w:rsid w:val="00677E09"/>
    <w:rsid w:val="006800FC"/>
    <w:rsid w:val="00680609"/>
    <w:rsid w:val="00680CCB"/>
    <w:rsid w:val="00680EE7"/>
    <w:rsid w:val="006810D2"/>
    <w:rsid w:val="00681107"/>
    <w:rsid w:val="00682AFB"/>
    <w:rsid w:val="00684005"/>
    <w:rsid w:val="00684048"/>
    <w:rsid w:val="00684405"/>
    <w:rsid w:val="006847B8"/>
    <w:rsid w:val="00684A73"/>
    <w:rsid w:val="00684F10"/>
    <w:rsid w:val="00685E5B"/>
    <w:rsid w:val="00685EC9"/>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5F83"/>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5C54"/>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0427"/>
    <w:rsid w:val="00731C46"/>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20D"/>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5CE4"/>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98C"/>
    <w:rsid w:val="00770A5E"/>
    <w:rsid w:val="00771701"/>
    <w:rsid w:val="00772406"/>
    <w:rsid w:val="007730B8"/>
    <w:rsid w:val="00773B39"/>
    <w:rsid w:val="007748C5"/>
    <w:rsid w:val="007749E7"/>
    <w:rsid w:val="00774B5E"/>
    <w:rsid w:val="00775215"/>
    <w:rsid w:val="007756AA"/>
    <w:rsid w:val="007762AE"/>
    <w:rsid w:val="007763E5"/>
    <w:rsid w:val="00776673"/>
    <w:rsid w:val="00776B1A"/>
    <w:rsid w:val="00776B76"/>
    <w:rsid w:val="00777088"/>
    <w:rsid w:val="007776F8"/>
    <w:rsid w:val="007778D6"/>
    <w:rsid w:val="007801AD"/>
    <w:rsid w:val="00780534"/>
    <w:rsid w:val="00780B77"/>
    <w:rsid w:val="00780D31"/>
    <w:rsid w:val="00781569"/>
    <w:rsid w:val="00781ABB"/>
    <w:rsid w:val="00781C5C"/>
    <w:rsid w:val="00782059"/>
    <w:rsid w:val="00783291"/>
    <w:rsid w:val="00783B99"/>
    <w:rsid w:val="0078400D"/>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5CBE"/>
    <w:rsid w:val="007A6C59"/>
    <w:rsid w:val="007A74C9"/>
    <w:rsid w:val="007A7E75"/>
    <w:rsid w:val="007A7FA7"/>
    <w:rsid w:val="007B0560"/>
    <w:rsid w:val="007B0C9A"/>
    <w:rsid w:val="007B0F0B"/>
    <w:rsid w:val="007B10DE"/>
    <w:rsid w:val="007B17F8"/>
    <w:rsid w:val="007B309B"/>
    <w:rsid w:val="007B39CA"/>
    <w:rsid w:val="007B4217"/>
    <w:rsid w:val="007B4900"/>
    <w:rsid w:val="007B5E88"/>
    <w:rsid w:val="007B6637"/>
    <w:rsid w:val="007B6697"/>
    <w:rsid w:val="007B70B9"/>
    <w:rsid w:val="007C0659"/>
    <w:rsid w:val="007C11F2"/>
    <w:rsid w:val="007C20A9"/>
    <w:rsid w:val="007C4BF0"/>
    <w:rsid w:val="007C5961"/>
    <w:rsid w:val="007C5C44"/>
    <w:rsid w:val="007C6808"/>
    <w:rsid w:val="007C6C14"/>
    <w:rsid w:val="007C712A"/>
    <w:rsid w:val="007C7530"/>
    <w:rsid w:val="007C7940"/>
    <w:rsid w:val="007C79A8"/>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4E7B"/>
    <w:rsid w:val="00805412"/>
    <w:rsid w:val="00805B59"/>
    <w:rsid w:val="00805C73"/>
    <w:rsid w:val="00806449"/>
    <w:rsid w:val="00806E21"/>
    <w:rsid w:val="00806E64"/>
    <w:rsid w:val="00806F03"/>
    <w:rsid w:val="008077B6"/>
    <w:rsid w:val="00807BDF"/>
    <w:rsid w:val="0081025A"/>
    <w:rsid w:val="00810429"/>
    <w:rsid w:val="00811145"/>
    <w:rsid w:val="00811AD4"/>
    <w:rsid w:val="00811FD1"/>
    <w:rsid w:val="008127B1"/>
    <w:rsid w:val="00812969"/>
    <w:rsid w:val="00813256"/>
    <w:rsid w:val="00813FB2"/>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C9F"/>
    <w:rsid w:val="00827F4E"/>
    <w:rsid w:val="00830B3A"/>
    <w:rsid w:val="008312D1"/>
    <w:rsid w:val="00831321"/>
    <w:rsid w:val="0083159E"/>
    <w:rsid w:val="008315D9"/>
    <w:rsid w:val="00832124"/>
    <w:rsid w:val="00832A5B"/>
    <w:rsid w:val="00832DDE"/>
    <w:rsid w:val="00832E90"/>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472E"/>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295"/>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0FE6"/>
    <w:rsid w:val="008912E4"/>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1F54"/>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868"/>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B9B"/>
    <w:rsid w:val="008E5E54"/>
    <w:rsid w:val="008E6543"/>
    <w:rsid w:val="008E66C4"/>
    <w:rsid w:val="008E6D0C"/>
    <w:rsid w:val="008E7132"/>
    <w:rsid w:val="008F0120"/>
    <w:rsid w:val="008F0695"/>
    <w:rsid w:val="008F0E97"/>
    <w:rsid w:val="008F0F5A"/>
    <w:rsid w:val="008F1816"/>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9C4"/>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D16"/>
    <w:rsid w:val="00915542"/>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895"/>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36B07"/>
    <w:rsid w:val="00940FFF"/>
    <w:rsid w:val="0094191E"/>
    <w:rsid w:val="00942759"/>
    <w:rsid w:val="00943E11"/>
    <w:rsid w:val="00943FBD"/>
    <w:rsid w:val="00944994"/>
    <w:rsid w:val="00944EC8"/>
    <w:rsid w:val="00945004"/>
    <w:rsid w:val="00945202"/>
    <w:rsid w:val="009456C9"/>
    <w:rsid w:val="00946B4C"/>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CBE"/>
    <w:rsid w:val="00962D9F"/>
    <w:rsid w:val="009634C5"/>
    <w:rsid w:val="00963818"/>
    <w:rsid w:val="0096490C"/>
    <w:rsid w:val="00964DC3"/>
    <w:rsid w:val="00966D9B"/>
    <w:rsid w:val="00966EA0"/>
    <w:rsid w:val="00967231"/>
    <w:rsid w:val="00967594"/>
    <w:rsid w:val="009675CC"/>
    <w:rsid w:val="009678D2"/>
    <w:rsid w:val="009679F0"/>
    <w:rsid w:val="00967A65"/>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475"/>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6C2A"/>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2D3"/>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9D7"/>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28"/>
    <w:rsid w:val="00A4501E"/>
    <w:rsid w:val="00A45771"/>
    <w:rsid w:val="00A46759"/>
    <w:rsid w:val="00A46913"/>
    <w:rsid w:val="00A46992"/>
    <w:rsid w:val="00A47418"/>
    <w:rsid w:val="00A475C8"/>
    <w:rsid w:val="00A511B4"/>
    <w:rsid w:val="00A51647"/>
    <w:rsid w:val="00A51A4A"/>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22C1"/>
    <w:rsid w:val="00A74C0E"/>
    <w:rsid w:val="00A75682"/>
    <w:rsid w:val="00A75AA9"/>
    <w:rsid w:val="00A77021"/>
    <w:rsid w:val="00A7748B"/>
    <w:rsid w:val="00A776F6"/>
    <w:rsid w:val="00A77CF9"/>
    <w:rsid w:val="00A80677"/>
    <w:rsid w:val="00A81634"/>
    <w:rsid w:val="00A8189E"/>
    <w:rsid w:val="00A81EEF"/>
    <w:rsid w:val="00A8263F"/>
    <w:rsid w:val="00A82BCC"/>
    <w:rsid w:val="00A82CCF"/>
    <w:rsid w:val="00A82DBA"/>
    <w:rsid w:val="00A8497A"/>
    <w:rsid w:val="00A853D3"/>
    <w:rsid w:val="00A85B5E"/>
    <w:rsid w:val="00A860DD"/>
    <w:rsid w:val="00A868AC"/>
    <w:rsid w:val="00A86DE5"/>
    <w:rsid w:val="00A86E85"/>
    <w:rsid w:val="00A87E64"/>
    <w:rsid w:val="00A87F03"/>
    <w:rsid w:val="00A907FB"/>
    <w:rsid w:val="00A91125"/>
    <w:rsid w:val="00A91325"/>
    <w:rsid w:val="00A914C6"/>
    <w:rsid w:val="00A91507"/>
    <w:rsid w:val="00A91D2B"/>
    <w:rsid w:val="00A926EC"/>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2F96"/>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7F5"/>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2BA"/>
    <w:rsid w:val="00AD78D3"/>
    <w:rsid w:val="00AD79F1"/>
    <w:rsid w:val="00AE08BF"/>
    <w:rsid w:val="00AE09FF"/>
    <w:rsid w:val="00AE12A0"/>
    <w:rsid w:val="00AE1569"/>
    <w:rsid w:val="00AE1DE2"/>
    <w:rsid w:val="00AE1E06"/>
    <w:rsid w:val="00AE1F2B"/>
    <w:rsid w:val="00AE20D7"/>
    <w:rsid w:val="00AE2920"/>
    <w:rsid w:val="00AE2BC7"/>
    <w:rsid w:val="00AE376C"/>
    <w:rsid w:val="00AE4322"/>
    <w:rsid w:val="00AE43D7"/>
    <w:rsid w:val="00AE46C7"/>
    <w:rsid w:val="00AE5F5E"/>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7CD"/>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5EE"/>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2F3F"/>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261D"/>
    <w:rsid w:val="00B33A01"/>
    <w:rsid w:val="00B33E18"/>
    <w:rsid w:val="00B3448E"/>
    <w:rsid w:val="00B344E3"/>
    <w:rsid w:val="00B34DFE"/>
    <w:rsid w:val="00B34F6F"/>
    <w:rsid w:val="00B36981"/>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C89"/>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6A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3FFD"/>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C31"/>
    <w:rsid w:val="00BB3056"/>
    <w:rsid w:val="00BB3080"/>
    <w:rsid w:val="00BB3742"/>
    <w:rsid w:val="00BB377A"/>
    <w:rsid w:val="00BB4082"/>
    <w:rsid w:val="00BB4D60"/>
    <w:rsid w:val="00BB4DC2"/>
    <w:rsid w:val="00BB505B"/>
    <w:rsid w:val="00BB5228"/>
    <w:rsid w:val="00BB52B4"/>
    <w:rsid w:val="00BB57EF"/>
    <w:rsid w:val="00BB5E23"/>
    <w:rsid w:val="00BB7D0B"/>
    <w:rsid w:val="00BC0485"/>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9BF"/>
    <w:rsid w:val="00C14B70"/>
    <w:rsid w:val="00C15DE4"/>
    <w:rsid w:val="00C15E7F"/>
    <w:rsid w:val="00C16BF1"/>
    <w:rsid w:val="00C1763E"/>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4108"/>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FE"/>
    <w:rsid w:val="00C56FC1"/>
    <w:rsid w:val="00C57817"/>
    <w:rsid w:val="00C57B5C"/>
    <w:rsid w:val="00C57D84"/>
    <w:rsid w:val="00C60485"/>
    <w:rsid w:val="00C60AA4"/>
    <w:rsid w:val="00C60DAE"/>
    <w:rsid w:val="00C60ED9"/>
    <w:rsid w:val="00C6120F"/>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3F3"/>
    <w:rsid w:val="00C77707"/>
    <w:rsid w:val="00C7789F"/>
    <w:rsid w:val="00C77DB2"/>
    <w:rsid w:val="00C77F33"/>
    <w:rsid w:val="00C80874"/>
    <w:rsid w:val="00C81B72"/>
    <w:rsid w:val="00C81D0F"/>
    <w:rsid w:val="00C81D22"/>
    <w:rsid w:val="00C826FC"/>
    <w:rsid w:val="00C833FE"/>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5C79"/>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014"/>
    <w:rsid w:val="00CA76DC"/>
    <w:rsid w:val="00CB1617"/>
    <w:rsid w:val="00CB1C0C"/>
    <w:rsid w:val="00CB23E3"/>
    <w:rsid w:val="00CB2469"/>
    <w:rsid w:val="00CB2AE2"/>
    <w:rsid w:val="00CB2C7D"/>
    <w:rsid w:val="00CB2DD2"/>
    <w:rsid w:val="00CB3218"/>
    <w:rsid w:val="00CB32CB"/>
    <w:rsid w:val="00CB37B9"/>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E7E7C"/>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3D88"/>
    <w:rsid w:val="00D048D8"/>
    <w:rsid w:val="00D05B66"/>
    <w:rsid w:val="00D05EF0"/>
    <w:rsid w:val="00D068E4"/>
    <w:rsid w:val="00D069FF"/>
    <w:rsid w:val="00D06EF4"/>
    <w:rsid w:val="00D06FDC"/>
    <w:rsid w:val="00D10093"/>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42E"/>
    <w:rsid w:val="00D21772"/>
    <w:rsid w:val="00D21C9C"/>
    <w:rsid w:val="00D22844"/>
    <w:rsid w:val="00D22C85"/>
    <w:rsid w:val="00D23505"/>
    <w:rsid w:val="00D23A34"/>
    <w:rsid w:val="00D25A54"/>
    <w:rsid w:val="00D25B4E"/>
    <w:rsid w:val="00D25CD5"/>
    <w:rsid w:val="00D26224"/>
    <w:rsid w:val="00D26276"/>
    <w:rsid w:val="00D26FA2"/>
    <w:rsid w:val="00D278E9"/>
    <w:rsid w:val="00D30CED"/>
    <w:rsid w:val="00D323EA"/>
    <w:rsid w:val="00D32A86"/>
    <w:rsid w:val="00D33A1A"/>
    <w:rsid w:val="00D3407F"/>
    <w:rsid w:val="00D34639"/>
    <w:rsid w:val="00D34AB5"/>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49D"/>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692"/>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457"/>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B7D"/>
    <w:rsid w:val="00DA2C5D"/>
    <w:rsid w:val="00DA2ED2"/>
    <w:rsid w:val="00DA2F36"/>
    <w:rsid w:val="00DA33E2"/>
    <w:rsid w:val="00DA37C3"/>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717"/>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4A4"/>
    <w:rsid w:val="00DE458D"/>
    <w:rsid w:val="00DE45AB"/>
    <w:rsid w:val="00DE50FF"/>
    <w:rsid w:val="00DE5F1E"/>
    <w:rsid w:val="00DE635E"/>
    <w:rsid w:val="00DE6495"/>
    <w:rsid w:val="00DE65DF"/>
    <w:rsid w:val="00DE6664"/>
    <w:rsid w:val="00DE68B4"/>
    <w:rsid w:val="00DE718B"/>
    <w:rsid w:val="00DE7489"/>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6E12"/>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1B4C"/>
    <w:rsid w:val="00E1306C"/>
    <w:rsid w:val="00E13866"/>
    <w:rsid w:val="00E14177"/>
    <w:rsid w:val="00E14516"/>
    <w:rsid w:val="00E149FE"/>
    <w:rsid w:val="00E153DC"/>
    <w:rsid w:val="00E163B6"/>
    <w:rsid w:val="00E1668F"/>
    <w:rsid w:val="00E16A1E"/>
    <w:rsid w:val="00E16BBB"/>
    <w:rsid w:val="00E2031E"/>
    <w:rsid w:val="00E20607"/>
    <w:rsid w:val="00E208B6"/>
    <w:rsid w:val="00E20E62"/>
    <w:rsid w:val="00E21181"/>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23B"/>
    <w:rsid w:val="00E37A8E"/>
    <w:rsid w:val="00E40199"/>
    <w:rsid w:val="00E40938"/>
    <w:rsid w:val="00E40AAE"/>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4A8"/>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6AA3"/>
    <w:rsid w:val="00E7716D"/>
    <w:rsid w:val="00E772DC"/>
    <w:rsid w:val="00E774CC"/>
    <w:rsid w:val="00E7770D"/>
    <w:rsid w:val="00E77FA5"/>
    <w:rsid w:val="00E809D4"/>
    <w:rsid w:val="00E81620"/>
    <w:rsid w:val="00E816F3"/>
    <w:rsid w:val="00E8176D"/>
    <w:rsid w:val="00E817E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240"/>
    <w:rsid w:val="00EA05F4"/>
    <w:rsid w:val="00EA0DA1"/>
    <w:rsid w:val="00EA0F8D"/>
    <w:rsid w:val="00EA1CA8"/>
    <w:rsid w:val="00EA25B8"/>
    <w:rsid w:val="00EA2698"/>
    <w:rsid w:val="00EA2B5B"/>
    <w:rsid w:val="00EA397E"/>
    <w:rsid w:val="00EA3A45"/>
    <w:rsid w:val="00EA47AA"/>
    <w:rsid w:val="00EA5B4C"/>
    <w:rsid w:val="00EA66A8"/>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2F08"/>
    <w:rsid w:val="00ED305E"/>
    <w:rsid w:val="00ED3459"/>
    <w:rsid w:val="00ED40F1"/>
    <w:rsid w:val="00ED417A"/>
    <w:rsid w:val="00ED46A2"/>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5F7"/>
    <w:rsid w:val="00F17C0B"/>
    <w:rsid w:val="00F2173C"/>
    <w:rsid w:val="00F21B4C"/>
    <w:rsid w:val="00F21E6F"/>
    <w:rsid w:val="00F22089"/>
    <w:rsid w:val="00F22892"/>
    <w:rsid w:val="00F22898"/>
    <w:rsid w:val="00F23B13"/>
    <w:rsid w:val="00F23B78"/>
    <w:rsid w:val="00F23E70"/>
    <w:rsid w:val="00F24611"/>
    <w:rsid w:val="00F249CA"/>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5C23"/>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645A"/>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4A"/>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53A"/>
    <w:rsid w:val="00F9368F"/>
    <w:rsid w:val="00F939AC"/>
    <w:rsid w:val="00F9415C"/>
    <w:rsid w:val="00F9426D"/>
    <w:rsid w:val="00F943F0"/>
    <w:rsid w:val="00F94F57"/>
    <w:rsid w:val="00F95CF0"/>
    <w:rsid w:val="00F96B84"/>
    <w:rsid w:val="00F96E87"/>
    <w:rsid w:val="00F97473"/>
    <w:rsid w:val="00F975E8"/>
    <w:rsid w:val="00F977CA"/>
    <w:rsid w:val="00F978B8"/>
    <w:rsid w:val="00F97DE3"/>
    <w:rsid w:val="00FA0860"/>
    <w:rsid w:val="00FA0FAF"/>
    <w:rsid w:val="00FA1B21"/>
    <w:rsid w:val="00FA236E"/>
    <w:rsid w:val="00FA2393"/>
    <w:rsid w:val="00FA23AC"/>
    <w:rsid w:val="00FA2B41"/>
    <w:rsid w:val="00FA2C4E"/>
    <w:rsid w:val="00FA3470"/>
    <w:rsid w:val="00FA39E0"/>
    <w:rsid w:val="00FA3AB2"/>
    <w:rsid w:val="00FA4831"/>
    <w:rsid w:val="00FA4B7C"/>
    <w:rsid w:val="00FA4F4B"/>
    <w:rsid w:val="00FA520A"/>
    <w:rsid w:val="00FA5948"/>
    <w:rsid w:val="00FA5DCF"/>
    <w:rsid w:val="00FA63FC"/>
    <w:rsid w:val="00FA701E"/>
    <w:rsid w:val="00FB0D27"/>
    <w:rsid w:val="00FB0D32"/>
    <w:rsid w:val="00FB1354"/>
    <w:rsid w:val="00FB1607"/>
    <w:rsid w:val="00FB1634"/>
    <w:rsid w:val="00FB1BAE"/>
    <w:rsid w:val="00FB293E"/>
    <w:rsid w:val="00FB2A25"/>
    <w:rsid w:val="00FB30F3"/>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01CB"/>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850C"/>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uiPriority w:val="1"/>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1"/>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813FB2"/>
    <w:pPr>
      <w:keepNext w:val="0"/>
      <w:keepLines w:val="0"/>
      <w:spacing w:before="0"/>
      <w:ind w:left="-142"/>
      <w:jc w:val="both"/>
      <w:outlineLvl w:val="9"/>
    </w:pPr>
    <w:rPr>
      <w:rFonts w:eastAsia="Times New Roman" w:cs="Arial"/>
      <w:bCs w:val="0"/>
      <w:sz w:val="16"/>
      <w:szCs w:val="16"/>
    </w:rPr>
  </w:style>
  <w:style w:type="paragraph" w:customStyle="1" w:styleId="siwz-2">
    <w:name w:val="siwz-2"/>
    <w:basedOn w:val="Nagwek2"/>
    <w:link w:val="siwz-2Znak"/>
    <w:autoRedefine/>
    <w:uiPriority w:val="99"/>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813FB2"/>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uiPriority w:val="99"/>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BB7D0B"/>
    <w:rPr>
      <w:b/>
      <w:bCs/>
    </w:rPr>
  </w:style>
  <w:style w:type="character" w:customStyle="1" w:styleId="TematkomentarzaZnak">
    <w:name w:val="Temat komentarza Znak"/>
    <w:basedOn w:val="TekstkomentarzaZnak"/>
    <w:link w:val="Tematkomentarza"/>
    <w:uiPriority w:val="99"/>
    <w:rsid w:val="00BB7D0B"/>
    <w:rPr>
      <w:rFonts w:ascii="Times New Roman" w:eastAsia="Times New Roman" w:hAnsi="Times New Roman" w:cs="Times New Roman"/>
      <w:b/>
      <w:bCs/>
      <w:sz w:val="20"/>
      <w:szCs w:val="20"/>
      <w:lang w:eastAsia="pl-PL"/>
    </w:rPr>
  </w:style>
  <w:style w:type="paragraph" w:customStyle="1" w:styleId="Default">
    <w:name w:val="Default"/>
    <w:uiPriority w:val="99"/>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uiPriority w:val="99"/>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uiPriority w:val="99"/>
    <w:semiHidden/>
    <w:rsid w:val="00157359"/>
    <w:pPr>
      <w:widowControl w:val="0"/>
      <w:snapToGrid w:val="0"/>
      <w:spacing w:line="360" w:lineRule="auto"/>
    </w:pPr>
    <w:rPr>
      <w:rFonts w:eastAsia="Calibri"/>
      <w:szCs w:val="20"/>
      <w:lang w:val="en-US"/>
    </w:rPr>
  </w:style>
  <w:style w:type="paragraph" w:customStyle="1" w:styleId="TekstZa">
    <w:name w:val="TekstZał"/>
    <w:basedOn w:val="Normalny"/>
    <w:uiPriority w:val="99"/>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uiPriority w:val="99"/>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uiPriority w:val="99"/>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uiPriority w:val="99"/>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uiPriority w:val="99"/>
    <w:semiHidden/>
    <w:rsid w:val="00B06993"/>
    <w:pPr>
      <w:widowControl w:val="0"/>
      <w:snapToGrid w:val="0"/>
      <w:spacing w:line="360" w:lineRule="auto"/>
    </w:pPr>
    <w:rPr>
      <w:szCs w:val="20"/>
      <w:lang w:val="en-US"/>
    </w:rPr>
  </w:style>
  <w:style w:type="paragraph" w:customStyle="1" w:styleId="Paragraf0">
    <w:name w:val="Paragraf"/>
    <w:basedOn w:val="Nagwek1"/>
    <w:autoRedefine/>
    <w:uiPriority w:val="99"/>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uiPriority w:val="99"/>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uiPriority w:val="99"/>
    <w:rsid w:val="00B06993"/>
    <w:pPr>
      <w:spacing w:before="100" w:beforeAutospacing="1" w:after="100" w:afterAutospacing="1"/>
    </w:pPr>
    <w:rPr>
      <w:rFonts w:eastAsia="Calibri"/>
    </w:rPr>
  </w:style>
  <w:style w:type="paragraph" w:customStyle="1" w:styleId="WTpodstawowy">
    <w:name w:val="WTpodstawowy"/>
    <w:basedOn w:val="Normalny"/>
    <w:uiPriority w:val="99"/>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uiPriority w:val="99"/>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uiPriority w:val="99"/>
    <w:rsid w:val="00B06993"/>
    <w:pPr>
      <w:widowControl w:val="0"/>
      <w:snapToGrid w:val="0"/>
      <w:spacing w:line="360" w:lineRule="auto"/>
    </w:pPr>
    <w:rPr>
      <w:szCs w:val="20"/>
      <w:lang w:val="en-US"/>
    </w:rPr>
  </w:style>
  <w:style w:type="paragraph" w:customStyle="1" w:styleId="Point1">
    <w:name w:val="Point 1."/>
    <w:basedOn w:val="Nagwek1"/>
    <w:next w:val="Point11"/>
    <w:uiPriority w:val="99"/>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uiPriority w:val="99"/>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uiPriority w:val="99"/>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uiPriority w:val="99"/>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uiPriority w:val="99"/>
    <w:qFormat/>
    <w:rsid w:val="008F5400"/>
  </w:style>
  <w:style w:type="paragraph" w:customStyle="1" w:styleId="bodytext0">
    <w:name w:val="bodytext"/>
    <w:basedOn w:val="Normalny"/>
    <w:uiPriority w:val="99"/>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uiPriority w:val="99"/>
    <w:rsid w:val="00D87A67"/>
    <w:pPr>
      <w:spacing w:before="120" w:after="120"/>
      <w:ind w:left="850"/>
      <w:jc w:val="both"/>
    </w:pPr>
    <w:rPr>
      <w:rFonts w:eastAsia="Calibri"/>
      <w:szCs w:val="22"/>
      <w:lang w:eastAsia="en-GB"/>
    </w:rPr>
  </w:style>
  <w:style w:type="paragraph" w:customStyle="1" w:styleId="NormalLeft">
    <w:name w:val="Normal Left"/>
    <w:basedOn w:val="Normalny"/>
    <w:uiPriority w:val="99"/>
    <w:rsid w:val="00D87A67"/>
    <w:pPr>
      <w:spacing w:before="120" w:after="120"/>
    </w:pPr>
    <w:rPr>
      <w:rFonts w:eastAsia="Calibri"/>
      <w:szCs w:val="22"/>
      <w:lang w:eastAsia="en-GB"/>
    </w:rPr>
  </w:style>
  <w:style w:type="paragraph" w:customStyle="1" w:styleId="Tiret0">
    <w:name w:val="Tiret 0"/>
    <w:basedOn w:val="Normalny"/>
    <w:uiPriority w:val="99"/>
    <w:rsid w:val="00D87A67"/>
    <w:pPr>
      <w:numPr>
        <w:numId w:val="25"/>
      </w:numPr>
      <w:spacing w:before="120" w:after="120"/>
      <w:jc w:val="both"/>
    </w:pPr>
    <w:rPr>
      <w:rFonts w:eastAsia="Calibri"/>
      <w:szCs w:val="22"/>
      <w:lang w:eastAsia="en-GB"/>
    </w:rPr>
  </w:style>
  <w:style w:type="paragraph" w:customStyle="1" w:styleId="Tiret1">
    <w:name w:val="Tiret 1"/>
    <w:basedOn w:val="Normalny"/>
    <w:uiPriority w:val="99"/>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uiPriority w:val="99"/>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uiPriority w:val="99"/>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uiPriority w:val="99"/>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uiPriority w:val="99"/>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uiPriority w:val="99"/>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uiPriority w:val="99"/>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uiPriority w:val="99"/>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uiPriority w:val="99"/>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uiPriority w:val="99"/>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uiPriority w:val="99"/>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uiPriority w:val="99"/>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uiPriority w:val="99"/>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uiPriority w:val="99"/>
    <w:rsid w:val="00905513"/>
    <w:pPr>
      <w:spacing w:before="40" w:after="40"/>
    </w:pPr>
    <w:rPr>
      <w:rFonts w:ascii="Futura Bk" w:hAnsi="Futura Bk"/>
      <w:sz w:val="20"/>
      <w:szCs w:val="20"/>
      <w:lang w:eastAsia="en-US"/>
    </w:rPr>
  </w:style>
  <w:style w:type="paragraph" w:customStyle="1" w:styleId="TitlePageHeader">
    <w:name w:val="TitlePage_Header"/>
    <w:basedOn w:val="Normalny"/>
    <w:uiPriority w:val="99"/>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uiPriority w:val="99"/>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uiPriority w:val="99"/>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uiPriority w:val="99"/>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uiPriority w:val="99"/>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uiPriority w:val="99"/>
    <w:rsid w:val="00905513"/>
    <w:rPr>
      <w:sz w:val="18"/>
      <w:lang w:val="en-GB"/>
    </w:rPr>
  </w:style>
  <w:style w:type="paragraph" w:customStyle="1" w:styleId="Code">
    <w:name w:val="Code"/>
    <w:uiPriority w:val="99"/>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uiPriority w:val="99"/>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uiPriority w:val="99"/>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uiPriority w:val="99"/>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uiPriority w:val="99"/>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uiPriority w:val="99"/>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uiPriority w:val="99"/>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uiPriority w:val="99"/>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uiPriority w:val="99"/>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uiPriority w:val="99"/>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uiPriority w:val="99"/>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uiPriority w:val="99"/>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uiPriority w:val="99"/>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uiPriority w:val="99"/>
    <w:rsid w:val="00905513"/>
  </w:style>
  <w:style w:type="paragraph" w:customStyle="1" w:styleId="CVh3">
    <w:name w:val="CV_h3"/>
    <w:uiPriority w:val="99"/>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uiPriority w:val="99"/>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uiPriority w:val="99"/>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uiPriority w:val="99"/>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uiPriority w:val="99"/>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uiPriority w:val="99"/>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uiPriority w:val="99"/>
    <w:rsid w:val="00905513"/>
  </w:style>
  <w:style w:type="paragraph" w:customStyle="1" w:styleId="CVh0">
    <w:name w:val="CV_h0"/>
    <w:uiPriority w:val="99"/>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uiPriority w:val="99"/>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uiPriority w:val="99"/>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uiPriority w:val="99"/>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uiPriority w:val="99"/>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uiPriority w:val="99"/>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uiPriority w:val="99"/>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uiPriority w:val="99"/>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uiPriority w:val="99"/>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uiPriority w:val="99"/>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uiPriority w:val="99"/>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uiPriority w:val="99"/>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uiPriority w:val="99"/>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uiPriority w:val="99"/>
    <w:rsid w:val="00905513"/>
    <w:rPr>
      <w:rFonts w:ascii="Verdana" w:hAnsi="Verdana" w:cs="Verdana"/>
      <w:noProof/>
      <w:sz w:val="28"/>
      <w:szCs w:val="28"/>
    </w:rPr>
  </w:style>
  <w:style w:type="paragraph" w:customStyle="1" w:styleId="StylNagwek3Przed0pt">
    <w:name w:val="Styl Nagłówek 3 + Przed:  0 pt"/>
    <w:basedOn w:val="Nagwek3"/>
    <w:uiPriority w:val="99"/>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uiPriority w:val="99"/>
    <w:rsid w:val="00905513"/>
    <w:pPr>
      <w:numPr>
        <w:numId w:val="54"/>
      </w:numPr>
      <w:spacing w:before="240" w:after="120" w:line="360" w:lineRule="auto"/>
      <w:jc w:val="both"/>
    </w:pPr>
  </w:style>
  <w:style w:type="paragraph" w:customStyle="1" w:styleId="tabela">
    <w:name w:val="tabela"/>
    <w:basedOn w:val="Normalny"/>
    <w:uiPriority w:val="99"/>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uiPriority w:val="99"/>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uiPriority w:val="99"/>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uiPriority w:val="99"/>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uiPriority w:val="99"/>
    <w:rsid w:val="00905513"/>
    <w:pPr>
      <w:tabs>
        <w:tab w:val="left" w:pos="284"/>
        <w:tab w:val="num" w:pos="2475"/>
      </w:tabs>
      <w:ind w:left="2475" w:hanging="360"/>
    </w:pPr>
    <w:rPr>
      <w:b w:val="0"/>
      <w:bCs w:val="0"/>
    </w:rPr>
  </w:style>
  <w:style w:type="paragraph" w:customStyle="1" w:styleId="Tabela0">
    <w:name w:val="Tabela"/>
    <w:basedOn w:val="Normalny"/>
    <w:uiPriority w:val="99"/>
    <w:rsid w:val="00905513"/>
    <w:pPr>
      <w:spacing w:before="60" w:after="60"/>
    </w:pPr>
    <w:rPr>
      <w:rFonts w:ascii="Arial" w:hAnsi="Arial" w:cs="Arial"/>
    </w:rPr>
  </w:style>
  <w:style w:type="paragraph" w:customStyle="1" w:styleId="TableSmHeading">
    <w:name w:val="Table_Sm_Heading"/>
    <w:basedOn w:val="Normalny"/>
    <w:uiPriority w:val="99"/>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uiPriority w:val="99"/>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uiPriority w:val="99"/>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uiPriority w:val="99"/>
    <w:rsid w:val="00905513"/>
    <w:pPr>
      <w:spacing w:after="120"/>
    </w:pPr>
    <w:rPr>
      <w:rFonts w:ascii="Arial" w:hAnsi="Arial" w:cs="Arial"/>
      <w:sz w:val="20"/>
      <w:szCs w:val="20"/>
    </w:rPr>
  </w:style>
  <w:style w:type="paragraph" w:styleId="Data">
    <w:name w:val="Date"/>
    <w:basedOn w:val="Normalny"/>
    <w:next w:val="Normalny"/>
    <w:link w:val="DataZnak"/>
    <w:uiPriority w:val="99"/>
    <w:rsid w:val="00905513"/>
    <w:pPr>
      <w:spacing w:after="120"/>
    </w:pPr>
    <w:rPr>
      <w:rFonts w:ascii="Verdana" w:hAnsi="Verdana" w:cs="Verdana"/>
      <w:sz w:val="20"/>
      <w:szCs w:val="20"/>
    </w:rPr>
  </w:style>
  <w:style w:type="character" w:customStyle="1" w:styleId="DataZnak">
    <w:name w:val="Data Znak"/>
    <w:basedOn w:val="Domylnaczcionkaakapitu"/>
    <w:link w:val="Data"/>
    <w:uiPriority w:val="99"/>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uiPriority w:val="99"/>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uiPriority w:val="99"/>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uiPriority w:val="99"/>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uiPriority w:val="99"/>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uiPriority w:val="99"/>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uiPriority w:val="99"/>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uiPriority w:val="99"/>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uiPriority w:val="99"/>
    <w:semiHidden/>
    <w:rsid w:val="00905513"/>
    <w:pPr>
      <w:spacing w:after="120"/>
      <w:ind w:left="1800" w:hanging="200"/>
    </w:pPr>
    <w:rPr>
      <w:rFonts w:ascii="Verdana" w:hAnsi="Verdana" w:cs="Verdana"/>
      <w:sz w:val="20"/>
      <w:szCs w:val="20"/>
    </w:rPr>
  </w:style>
  <w:style w:type="paragraph" w:styleId="Lista-kontynuacja">
    <w:name w:val="List Continue"/>
    <w:basedOn w:val="Normalny"/>
    <w:uiPriority w:val="99"/>
    <w:rsid w:val="00905513"/>
    <w:pPr>
      <w:spacing w:after="120"/>
      <w:ind w:left="283"/>
    </w:pPr>
    <w:rPr>
      <w:rFonts w:ascii="Verdana" w:hAnsi="Verdana" w:cs="Verdana"/>
      <w:sz w:val="20"/>
      <w:szCs w:val="20"/>
    </w:rPr>
  </w:style>
  <w:style w:type="paragraph" w:styleId="Lista-kontynuacja2">
    <w:name w:val="List Continue 2"/>
    <w:basedOn w:val="Normalny"/>
    <w:uiPriority w:val="99"/>
    <w:rsid w:val="00905513"/>
    <w:pPr>
      <w:spacing w:after="120"/>
      <w:ind w:left="566"/>
    </w:pPr>
    <w:rPr>
      <w:rFonts w:ascii="Verdana" w:hAnsi="Verdana" w:cs="Verdana"/>
      <w:sz w:val="20"/>
      <w:szCs w:val="20"/>
    </w:rPr>
  </w:style>
  <w:style w:type="paragraph" w:styleId="Lista-kontynuacja3">
    <w:name w:val="List Continue 3"/>
    <w:basedOn w:val="Normalny"/>
    <w:uiPriority w:val="99"/>
    <w:rsid w:val="00905513"/>
    <w:pPr>
      <w:spacing w:after="120"/>
      <w:ind w:left="849"/>
    </w:pPr>
    <w:rPr>
      <w:rFonts w:ascii="Verdana" w:hAnsi="Verdana" w:cs="Verdana"/>
      <w:sz w:val="20"/>
      <w:szCs w:val="20"/>
    </w:rPr>
  </w:style>
  <w:style w:type="paragraph" w:styleId="Lista-kontynuacja4">
    <w:name w:val="List Continue 4"/>
    <w:basedOn w:val="Normalny"/>
    <w:uiPriority w:val="99"/>
    <w:rsid w:val="00905513"/>
    <w:pPr>
      <w:spacing w:after="120"/>
      <w:ind w:left="1132"/>
    </w:pPr>
    <w:rPr>
      <w:rFonts w:ascii="Verdana" w:hAnsi="Verdana" w:cs="Verdana"/>
      <w:sz w:val="20"/>
      <w:szCs w:val="20"/>
    </w:rPr>
  </w:style>
  <w:style w:type="paragraph" w:styleId="Lista-kontynuacja5">
    <w:name w:val="List Continue 5"/>
    <w:basedOn w:val="Normalny"/>
    <w:uiPriority w:val="99"/>
    <w:rsid w:val="00905513"/>
    <w:pPr>
      <w:spacing w:after="120"/>
      <w:ind w:left="1415"/>
    </w:pPr>
    <w:rPr>
      <w:rFonts w:ascii="Verdana" w:hAnsi="Verdana" w:cs="Verdana"/>
      <w:sz w:val="20"/>
      <w:szCs w:val="20"/>
    </w:rPr>
  </w:style>
  <w:style w:type="paragraph" w:styleId="Lista3">
    <w:name w:val="List 3"/>
    <w:basedOn w:val="Normalny"/>
    <w:uiPriority w:val="99"/>
    <w:rsid w:val="00905513"/>
    <w:pPr>
      <w:spacing w:after="120"/>
      <w:ind w:left="849" w:hanging="283"/>
    </w:pPr>
    <w:rPr>
      <w:rFonts w:ascii="Verdana" w:hAnsi="Verdana" w:cs="Verdana"/>
      <w:sz w:val="20"/>
      <w:szCs w:val="20"/>
    </w:rPr>
  </w:style>
  <w:style w:type="paragraph" w:styleId="Lista4">
    <w:name w:val="List 4"/>
    <w:basedOn w:val="Normalny"/>
    <w:uiPriority w:val="99"/>
    <w:rsid w:val="00905513"/>
    <w:pPr>
      <w:spacing w:after="120"/>
      <w:ind w:left="1132" w:hanging="283"/>
    </w:pPr>
    <w:rPr>
      <w:rFonts w:ascii="Verdana" w:hAnsi="Verdana" w:cs="Verdana"/>
      <w:sz w:val="20"/>
      <w:szCs w:val="20"/>
    </w:rPr>
  </w:style>
  <w:style w:type="paragraph" w:styleId="Lista5">
    <w:name w:val="List 5"/>
    <w:basedOn w:val="Normalny"/>
    <w:uiPriority w:val="99"/>
    <w:rsid w:val="00905513"/>
    <w:pPr>
      <w:spacing w:after="120"/>
      <w:ind w:left="1415" w:hanging="283"/>
    </w:pPr>
    <w:rPr>
      <w:rFonts w:ascii="Verdana" w:hAnsi="Verdana" w:cs="Verdana"/>
      <w:sz w:val="20"/>
      <w:szCs w:val="20"/>
    </w:rPr>
  </w:style>
  <w:style w:type="paragraph" w:styleId="Listanumerowana2">
    <w:name w:val="List Number 2"/>
    <w:basedOn w:val="Normalny"/>
    <w:uiPriority w:val="99"/>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uiPriority w:val="99"/>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uiPriority w:val="99"/>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uiPriority w:val="99"/>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uiPriority w:val="99"/>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uiPriority w:val="99"/>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uiPriority w:val="99"/>
    <w:rsid w:val="00905513"/>
    <w:rPr>
      <w:rFonts w:ascii="Verdana" w:eastAsia="Times New Roman" w:hAnsi="Verdana" w:cs="Verdana"/>
      <w:sz w:val="20"/>
      <w:szCs w:val="20"/>
      <w:lang w:eastAsia="pl-PL"/>
    </w:rPr>
  </w:style>
  <w:style w:type="paragraph" w:styleId="Nagwekwykazurde">
    <w:name w:val="toa heading"/>
    <w:basedOn w:val="Normalny"/>
    <w:next w:val="Normalny"/>
    <w:uiPriority w:val="99"/>
    <w:semiHidden/>
    <w:rsid w:val="00905513"/>
    <w:pPr>
      <w:spacing w:before="120" w:after="120"/>
    </w:pPr>
    <w:rPr>
      <w:rFonts w:ascii="Arial" w:hAnsi="Arial" w:cs="Arial"/>
      <w:b/>
      <w:bCs/>
    </w:rPr>
  </w:style>
  <w:style w:type="paragraph" w:styleId="Podpis">
    <w:name w:val="Signature"/>
    <w:basedOn w:val="Normalny"/>
    <w:link w:val="PodpisZnak"/>
    <w:uiPriority w:val="99"/>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uiPriority w:val="99"/>
    <w:rsid w:val="00905513"/>
    <w:rPr>
      <w:rFonts w:ascii="Verdana" w:eastAsia="Times New Roman" w:hAnsi="Verdana" w:cs="Verdana"/>
      <w:sz w:val="20"/>
      <w:szCs w:val="20"/>
      <w:lang w:eastAsia="pl-PL"/>
    </w:rPr>
  </w:style>
  <w:style w:type="paragraph" w:styleId="Podpise-mail">
    <w:name w:val="E-mail Signature"/>
    <w:basedOn w:val="Normalny"/>
    <w:link w:val="Podpise-mailZnak"/>
    <w:uiPriority w:val="99"/>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uiPriority w:val="99"/>
    <w:rsid w:val="00905513"/>
    <w:rPr>
      <w:rFonts w:ascii="Verdana" w:eastAsia="Times New Roman" w:hAnsi="Verdana" w:cs="Verdana"/>
      <w:sz w:val="20"/>
      <w:szCs w:val="20"/>
      <w:lang w:eastAsia="pl-PL"/>
    </w:rPr>
  </w:style>
  <w:style w:type="paragraph" w:styleId="Spisilustracji">
    <w:name w:val="table of figures"/>
    <w:basedOn w:val="Normalny"/>
    <w:next w:val="Normalny"/>
    <w:uiPriority w:val="99"/>
    <w:semiHidden/>
    <w:rsid w:val="00905513"/>
    <w:pPr>
      <w:spacing w:after="120"/>
    </w:pPr>
    <w:rPr>
      <w:rFonts w:ascii="Verdana" w:hAnsi="Verdana" w:cs="Verdana"/>
      <w:sz w:val="20"/>
      <w:szCs w:val="20"/>
    </w:rPr>
  </w:style>
  <w:style w:type="paragraph" w:styleId="Tekstmakra">
    <w:name w:val="macro"/>
    <w:link w:val="TekstmakraZnak"/>
    <w:uiPriority w:val="99"/>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uiPriority w:val="99"/>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uiPriority w:val="99"/>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uiPriority w:val="99"/>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uiPriority w:val="99"/>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uiPriority w:val="99"/>
    <w:rsid w:val="00905513"/>
    <w:rPr>
      <w:rFonts w:ascii="Verdana" w:eastAsia="Times New Roman" w:hAnsi="Verdana" w:cs="Verdana"/>
      <w:sz w:val="20"/>
      <w:szCs w:val="20"/>
      <w:lang w:eastAsia="pl-PL"/>
    </w:rPr>
  </w:style>
  <w:style w:type="paragraph" w:styleId="Wcicienormalne">
    <w:name w:val="Normal Indent"/>
    <w:basedOn w:val="Normalny"/>
    <w:uiPriority w:val="99"/>
    <w:rsid w:val="00905513"/>
    <w:pPr>
      <w:spacing w:after="120"/>
      <w:ind w:left="708"/>
    </w:pPr>
    <w:rPr>
      <w:rFonts w:ascii="Verdana" w:hAnsi="Verdana" w:cs="Verdana"/>
      <w:sz w:val="20"/>
      <w:szCs w:val="20"/>
    </w:rPr>
  </w:style>
  <w:style w:type="paragraph" w:styleId="Wykazrde">
    <w:name w:val="table of authorities"/>
    <w:basedOn w:val="Normalny"/>
    <w:next w:val="Normalny"/>
    <w:uiPriority w:val="99"/>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uiPriority w:val="99"/>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uiPriority w:val="99"/>
    <w:rsid w:val="00905513"/>
    <w:rPr>
      <w:rFonts w:ascii="Verdana" w:eastAsia="Times New Roman" w:hAnsi="Verdana" w:cs="Verdana"/>
      <w:sz w:val="20"/>
      <w:szCs w:val="20"/>
      <w:lang w:eastAsia="pl-PL"/>
    </w:rPr>
  </w:style>
  <w:style w:type="paragraph" w:styleId="Zwrotpoegnalny">
    <w:name w:val="Closing"/>
    <w:basedOn w:val="Normalny"/>
    <w:link w:val="ZwrotpoegnalnyZnak"/>
    <w:uiPriority w:val="99"/>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uiPriority w:val="99"/>
    <w:rsid w:val="00905513"/>
    <w:rPr>
      <w:rFonts w:ascii="Verdana" w:eastAsia="Times New Roman" w:hAnsi="Verdana" w:cs="Verdana"/>
      <w:sz w:val="20"/>
      <w:szCs w:val="20"/>
      <w:lang w:eastAsia="pl-PL"/>
    </w:rPr>
  </w:style>
  <w:style w:type="paragraph" w:customStyle="1" w:styleId="Akapitzlist3">
    <w:name w:val="Akapit z listą3"/>
    <w:basedOn w:val="Normalny"/>
    <w:uiPriority w:val="99"/>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uiPriority w:val="99"/>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uiPriority w:val="99"/>
    <w:rsid w:val="00905513"/>
    <w:pPr>
      <w:numPr>
        <w:numId w:val="57"/>
      </w:numPr>
      <w:spacing w:after="120"/>
    </w:pPr>
    <w:rPr>
      <w:rFonts w:ascii="Verdana" w:hAnsi="Verdana" w:cs="Verdana"/>
      <w:sz w:val="20"/>
      <w:szCs w:val="20"/>
    </w:rPr>
  </w:style>
  <w:style w:type="paragraph" w:customStyle="1" w:styleId="BodyText2">
    <w:name w:val="Body Text 2+"/>
    <w:basedOn w:val="Tekstpodstawowy2"/>
    <w:uiPriority w:val="99"/>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uiPriority w:val="99"/>
    <w:rsid w:val="00905513"/>
    <w:pPr>
      <w:spacing w:before="240" w:line="360" w:lineRule="auto"/>
      <w:jc w:val="both"/>
    </w:pPr>
    <w:rPr>
      <w:b/>
      <w:bCs/>
      <w:i/>
      <w:iCs/>
    </w:rPr>
  </w:style>
  <w:style w:type="paragraph" w:customStyle="1" w:styleId="Normalny11pt">
    <w:name w:val="Normalny + 11 pt"/>
    <w:basedOn w:val="wypunktowanie"/>
    <w:uiPriority w:val="99"/>
    <w:rsid w:val="00905513"/>
    <w:pPr>
      <w:numPr>
        <w:numId w:val="0"/>
      </w:numPr>
    </w:pPr>
    <w:rPr>
      <w:sz w:val="20"/>
      <w:szCs w:val="20"/>
    </w:rPr>
  </w:style>
  <w:style w:type="paragraph" w:customStyle="1" w:styleId="Numerowanie">
    <w:name w:val="Numerowanie"/>
    <w:aliases w:val="Z lewej:  0,46 cm,Wysunięcie:  0,79 cm"/>
    <w:basedOn w:val="Normalny"/>
    <w:uiPriority w:val="99"/>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uiPriority w:val="99"/>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uiPriority w:val="99"/>
    <w:rsid w:val="00905513"/>
    <w:pPr>
      <w:spacing w:before="240" w:after="60"/>
    </w:pPr>
    <w:rPr>
      <w:rFonts w:ascii="Arial" w:eastAsia="Times New Roman" w:hAnsi="Arial" w:cs="Arial"/>
      <w:color w:val="auto"/>
      <w:lang w:eastAsia="pl-PL"/>
    </w:rPr>
  </w:style>
  <w:style w:type="paragraph" w:customStyle="1" w:styleId="StylPo0pt">
    <w:name w:val="Styl Po:  0 pt"/>
    <w:basedOn w:val="Normalny"/>
    <w:uiPriority w:val="99"/>
    <w:rsid w:val="00905513"/>
    <w:pPr>
      <w:spacing w:after="120"/>
    </w:pPr>
    <w:rPr>
      <w:rFonts w:ascii="Verdana" w:hAnsi="Verdana" w:cs="Verdana"/>
      <w:sz w:val="20"/>
      <w:szCs w:val="20"/>
    </w:rPr>
  </w:style>
  <w:style w:type="paragraph" w:customStyle="1" w:styleId="StylPo0pt1">
    <w:name w:val="Styl Po:  0 pt1"/>
    <w:basedOn w:val="Normalny"/>
    <w:uiPriority w:val="99"/>
    <w:rsid w:val="00905513"/>
    <w:pPr>
      <w:spacing w:after="120"/>
    </w:pPr>
    <w:rPr>
      <w:rFonts w:ascii="Verdana" w:hAnsi="Verdana" w:cs="Verdana"/>
      <w:sz w:val="20"/>
      <w:szCs w:val="20"/>
    </w:rPr>
  </w:style>
  <w:style w:type="paragraph" w:customStyle="1" w:styleId="Numberedlist21">
    <w:name w:val="Numbered list 2.1"/>
    <w:basedOn w:val="Nagwek1"/>
    <w:next w:val="Normalny"/>
    <w:uiPriority w:val="99"/>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uiPriority w:val="99"/>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uiPriority w:val="99"/>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uiPriority w:val="99"/>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uiPriority w:val="99"/>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uiPriority w:val="99"/>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uiPriority w:val="99"/>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uiPriority w:val="99"/>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uiPriority w:val="99"/>
    <w:rsid w:val="00905513"/>
    <w:pPr>
      <w:spacing w:before="100" w:beforeAutospacing="1" w:after="100" w:afterAutospacing="1"/>
      <w:jc w:val="right"/>
    </w:pPr>
  </w:style>
  <w:style w:type="paragraph" w:customStyle="1" w:styleId="xl74">
    <w:name w:val="xl74"/>
    <w:basedOn w:val="Normalny"/>
    <w:uiPriority w:val="99"/>
    <w:rsid w:val="00905513"/>
    <w:pPr>
      <w:spacing w:before="100" w:beforeAutospacing="1" w:after="100" w:afterAutospacing="1"/>
      <w:jc w:val="right"/>
    </w:pPr>
  </w:style>
  <w:style w:type="paragraph" w:customStyle="1" w:styleId="xl75">
    <w:name w:val="xl75"/>
    <w:basedOn w:val="Normalny"/>
    <w:uiPriority w:val="99"/>
    <w:rsid w:val="00905513"/>
    <w:pPr>
      <w:spacing w:before="100" w:beforeAutospacing="1" w:after="100" w:afterAutospacing="1"/>
      <w:jc w:val="center"/>
    </w:pPr>
    <w:rPr>
      <w:rFonts w:ascii="Arial" w:hAnsi="Arial" w:cs="Arial"/>
      <w:b/>
      <w:bCs/>
    </w:rPr>
  </w:style>
  <w:style w:type="paragraph" w:customStyle="1" w:styleId="xl76">
    <w:name w:val="xl76"/>
    <w:basedOn w:val="Normalny"/>
    <w:uiPriority w:val="99"/>
    <w:rsid w:val="00905513"/>
    <w:pPr>
      <w:spacing w:before="100" w:beforeAutospacing="1" w:after="100" w:afterAutospacing="1"/>
      <w:jc w:val="center"/>
    </w:pPr>
    <w:rPr>
      <w:rFonts w:ascii="Arial" w:hAnsi="Arial" w:cs="Arial"/>
      <w:b/>
      <w:bCs/>
    </w:rPr>
  </w:style>
  <w:style w:type="paragraph" w:customStyle="1" w:styleId="xl77">
    <w:name w:val="xl77"/>
    <w:basedOn w:val="Normalny"/>
    <w:uiPriority w:val="99"/>
    <w:rsid w:val="00905513"/>
    <w:pPr>
      <w:spacing w:before="100" w:beforeAutospacing="1" w:after="100" w:afterAutospacing="1"/>
    </w:pPr>
  </w:style>
  <w:style w:type="paragraph" w:customStyle="1" w:styleId="xl78">
    <w:name w:val="xl78"/>
    <w:basedOn w:val="Normalny"/>
    <w:uiPriority w:val="99"/>
    <w:rsid w:val="00905513"/>
    <w:pPr>
      <w:spacing w:before="100" w:beforeAutospacing="1" w:after="100" w:afterAutospacing="1"/>
      <w:ind w:firstLineChars="100" w:firstLine="100"/>
    </w:pPr>
  </w:style>
  <w:style w:type="paragraph" w:customStyle="1" w:styleId="xl79">
    <w:name w:val="xl79"/>
    <w:basedOn w:val="Normalny"/>
    <w:uiPriority w:val="99"/>
    <w:rsid w:val="00905513"/>
    <w:pPr>
      <w:spacing w:before="100" w:beforeAutospacing="1" w:after="100" w:afterAutospacing="1"/>
    </w:pPr>
  </w:style>
  <w:style w:type="paragraph" w:customStyle="1" w:styleId="xl80">
    <w:name w:val="xl80"/>
    <w:basedOn w:val="Normalny"/>
    <w:uiPriority w:val="99"/>
    <w:rsid w:val="00905513"/>
    <w:pPr>
      <w:spacing w:before="100" w:beforeAutospacing="1" w:after="100" w:afterAutospacing="1"/>
    </w:pPr>
  </w:style>
  <w:style w:type="paragraph" w:customStyle="1" w:styleId="xl81">
    <w:name w:val="xl81"/>
    <w:basedOn w:val="Normalny"/>
    <w:uiPriority w:val="99"/>
    <w:rsid w:val="00905513"/>
    <w:pPr>
      <w:spacing w:before="100" w:beforeAutospacing="1" w:after="100" w:afterAutospacing="1"/>
    </w:pPr>
    <w:rPr>
      <w:color w:val="FF0000"/>
    </w:rPr>
  </w:style>
  <w:style w:type="paragraph" w:customStyle="1" w:styleId="xl82">
    <w:name w:val="xl82"/>
    <w:basedOn w:val="Normalny"/>
    <w:uiPriority w:val="99"/>
    <w:rsid w:val="00905513"/>
    <w:pPr>
      <w:spacing w:before="100" w:beforeAutospacing="1" w:after="100" w:afterAutospacing="1"/>
    </w:pPr>
    <w:rPr>
      <w:color w:val="FF0000"/>
    </w:rPr>
  </w:style>
  <w:style w:type="paragraph" w:customStyle="1" w:styleId="xl83">
    <w:name w:val="xl83"/>
    <w:basedOn w:val="Normalny"/>
    <w:uiPriority w:val="99"/>
    <w:rsid w:val="00905513"/>
    <w:pPr>
      <w:spacing w:before="100" w:beforeAutospacing="1" w:after="100" w:afterAutospacing="1"/>
    </w:pPr>
    <w:rPr>
      <w:color w:val="00B050"/>
    </w:rPr>
  </w:style>
  <w:style w:type="paragraph" w:customStyle="1" w:styleId="xl84">
    <w:name w:val="xl84"/>
    <w:basedOn w:val="Normalny"/>
    <w:uiPriority w:val="99"/>
    <w:rsid w:val="00905513"/>
    <w:pPr>
      <w:spacing w:before="100" w:beforeAutospacing="1" w:after="100" w:afterAutospacing="1"/>
    </w:pPr>
    <w:rPr>
      <w:color w:val="00B050"/>
    </w:rPr>
  </w:style>
  <w:style w:type="paragraph" w:customStyle="1" w:styleId="xl85">
    <w:name w:val="xl85"/>
    <w:basedOn w:val="Normalny"/>
    <w:uiPriority w:val="99"/>
    <w:rsid w:val="00905513"/>
    <w:pPr>
      <w:spacing w:before="100" w:beforeAutospacing="1" w:after="100" w:afterAutospacing="1"/>
    </w:pPr>
    <w:rPr>
      <w:color w:val="00B050"/>
    </w:rPr>
  </w:style>
  <w:style w:type="paragraph" w:customStyle="1" w:styleId="xl86">
    <w:name w:val="xl86"/>
    <w:basedOn w:val="Normalny"/>
    <w:uiPriority w:val="99"/>
    <w:rsid w:val="00905513"/>
    <w:pPr>
      <w:spacing w:before="100" w:beforeAutospacing="1" w:after="100" w:afterAutospacing="1"/>
    </w:pPr>
    <w:rPr>
      <w:color w:val="00B050"/>
    </w:rPr>
  </w:style>
  <w:style w:type="paragraph" w:customStyle="1" w:styleId="Tekstpodstawowy23">
    <w:name w:val="Tekst podstawowy 23"/>
    <w:basedOn w:val="Normalny"/>
    <w:uiPriority w:val="99"/>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style>
  <w:style w:type="numbering" w:customStyle="1" w:styleId="Styl4111">
    <w:name w:val="Styl4111"/>
    <w:uiPriority w:val="99"/>
    <w:rsid w:val="005C4107"/>
  </w:style>
  <w:style w:type="paragraph" w:customStyle="1" w:styleId="Style2">
    <w:name w:val="Style2"/>
    <w:basedOn w:val="Normalny"/>
    <w:uiPriority w:val="99"/>
    <w:rsid w:val="00BA3FFD"/>
    <w:pPr>
      <w:widowControl w:val="0"/>
      <w:autoSpaceDE w:val="0"/>
      <w:autoSpaceDN w:val="0"/>
      <w:adjustRightInd w:val="0"/>
    </w:pPr>
    <w:rPr>
      <w:rFonts w:ascii="Verdana" w:eastAsiaTheme="minorEastAsia" w:hAnsi="Verdana" w:cstheme="minorBidi"/>
    </w:rPr>
  </w:style>
  <w:style w:type="character" w:customStyle="1" w:styleId="FontStyle18">
    <w:name w:val="Font Style18"/>
    <w:basedOn w:val="Domylnaczcionkaakapitu"/>
    <w:uiPriority w:val="99"/>
    <w:rsid w:val="00BA3FFD"/>
    <w:rPr>
      <w:rFonts w:ascii="Verdana" w:hAnsi="Verdana" w:cs="Verdana"/>
      <w:sz w:val="18"/>
      <w:szCs w:val="18"/>
    </w:rPr>
  </w:style>
  <w:style w:type="character" w:customStyle="1" w:styleId="FontStyle19">
    <w:name w:val="Font Style19"/>
    <w:basedOn w:val="Domylnaczcionkaakapitu"/>
    <w:uiPriority w:val="99"/>
    <w:rsid w:val="00BA3FFD"/>
    <w:rPr>
      <w:rFonts w:ascii="Verdana" w:hAnsi="Verdana" w:cs="Verdana"/>
      <w:i/>
      <w:iCs/>
      <w:sz w:val="16"/>
      <w:szCs w:val="16"/>
    </w:rPr>
  </w:style>
  <w:style w:type="character" w:customStyle="1" w:styleId="FontStyle20">
    <w:name w:val="Font Style20"/>
    <w:basedOn w:val="Domylnaczcionkaakapitu"/>
    <w:uiPriority w:val="99"/>
    <w:rsid w:val="00BA3FFD"/>
    <w:rPr>
      <w:rFonts w:ascii="Verdana" w:hAnsi="Verdana" w:cs="Verdana"/>
      <w:sz w:val="16"/>
      <w:szCs w:val="16"/>
    </w:rPr>
  </w:style>
  <w:style w:type="character" w:customStyle="1" w:styleId="FontStyle21">
    <w:name w:val="Font Style21"/>
    <w:basedOn w:val="Domylnaczcionkaakapitu"/>
    <w:uiPriority w:val="99"/>
    <w:rsid w:val="00BA3FFD"/>
    <w:rPr>
      <w:rFonts w:ascii="Verdana" w:hAnsi="Verdana" w:cs="Verdana"/>
      <w:b/>
      <w:bCs/>
      <w:sz w:val="18"/>
      <w:szCs w:val="18"/>
    </w:rPr>
  </w:style>
  <w:style w:type="character" w:customStyle="1" w:styleId="FontStyle24">
    <w:name w:val="Font Style24"/>
    <w:basedOn w:val="Domylnaczcionkaakapitu"/>
    <w:uiPriority w:val="99"/>
    <w:rsid w:val="00BA3FFD"/>
    <w:rPr>
      <w:rFonts w:ascii="Verdana" w:hAnsi="Verdana" w:cs="Verdana"/>
      <w:b/>
      <w:bCs/>
      <w:sz w:val="22"/>
      <w:szCs w:val="22"/>
    </w:rPr>
  </w:style>
  <w:style w:type="paragraph" w:customStyle="1" w:styleId="Style14">
    <w:name w:val="Style14"/>
    <w:basedOn w:val="Normalny"/>
    <w:uiPriority w:val="99"/>
    <w:rsid w:val="00BA3FFD"/>
    <w:pPr>
      <w:widowControl w:val="0"/>
      <w:autoSpaceDE w:val="0"/>
      <w:autoSpaceDN w:val="0"/>
      <w:adjustRightInd w:val="0"/>
      <w:spacing w:line="221" w:lineRule="exact"/>
      <w:jc w:val="center"/>
    </w:pPr>
    <w:rPr>
      <w:rFonts w:ascii="Verdana" w:eastAsiaTheme="minorEastAsia" w:hAnsi="Verdana" w:cstheme="minorBidi"/>
    </w:rPr>
  </w:style>
  <w:style w:type="paragraph" w:customStyle="1" w:styleId="Tekstpodstawowywcity0">
    <w:name w:val="Tekst podstawowy wci?ty"/>
    <w:basedOn w:val="Normalny"/>
    <w:uiPriority w:val="99"/>
    <w:rsid w:val="00BA3FFD"/>
    <w:pPr>
      <w:suppressAutoHyphens/>
      <w:overflowPunct w:val="0"/>
      <w:autoSpaceDE w:val="0"/>
      <w:ind w:firstLine="567"/>
    </w:pPr>
    <w:rPr>
      <w:b/>
      <w:szCs w:val="20"/>
      <w:lang w:eastAsia="ar-SA"/>
    </w:rPr>
  </w:style>
  <w:style w:type="character" w:customStyle="1" w:styleId="Absatz-Standardschriftart">
    <w:name w:val="Absatz-Standardschriftart"/>
    <w:rsid w:val="00BA3FFD"/>
  </w:style>
  <w:style w:type="character" w:customStyle="1" w:styleId="WW-Absatz-Standardschriftart">
    <w:name w:val="WW-Absatz-Standardschriftart"/>
    <w:rsid w:val="00BA3FFD"/>
  </w:style>
  <w:style w:type="character" w:customStyle="1" w:styleId="WW-Absatz-Standardschriftart1">
    <w:name w:val="WW-Absatz-Standardschriftart1"/>
    <w:rsid w:val="00BA3FFD"/>
  </w:style>
  <w:style w:type="character" w:customStyle="1" w:styleId="WW-Absatz-Standardschriftart11">
    <w:name w:val="WW-Absatz-Standardschriftart11"/>
    <w:rsid w:val="00BA3FFD"/>
  </w:style>
  <w:style w:type="character" w:customStyle="1" w:styleId="WW-Absatz-Standardschriftart111">
    <w:name w:val="WW-Absatz-Standardschriftart111"/>
    <w:rsid w:val="00BA3FFD"/>
  </w:style>
  <w:style w:type="character" w:customStyle="1" w:styleId="WW-Absatz-Standardschriftart1111">
    <w:name w:val="WW-Absatz-Standardschriftart1111"/>
    <w:rsid w:val="00BA3FFD"/>
  </w:style>
  <w:style w:type="character" w:customStyle="1" w:styleId="WW-Absatz-Standardschriftart11111">
    <w:name w:val="WW-Absatz-Standardschriftart11111"/>
    <w:rsid w:val="00BA3FFD"/>
  </w:style>
  <w:style w:type="character" w:customStyle="1" w:styleId="WW-Absatz-Standardschriftart111111">
    <w:name w:val="WW-Absatz-Standardschriftart111111"/>
    <w:rsid w:val="00BA3FFD"/>
  </w:style>
  <w:style w:type="character" w:customStyle="1" w:styleId="WW-Absatz-Standardschriftart1111111">
    <w:name w:val="WW-Absatz-Standardschriftart1111111"/>
    <w:rsid w:val="00BA3FFD"/>
  </w:style>
  <w:style w:type="character" w:customStyle="1" w:styleId="WW-Absatz-Standardschriftart11111111">
    <w:name w:val="WW-Absatz-Standardschriftart11111111"/>
    <w:rsid w:val="00BA3FFD"/>
  </w:style>
  <w:style w:type="character" w:customStyle="1" w:styleId="WW-Absatz-Standardschriftart111111111">
    <w:name w:val="WW-Absatz-Standardschriftart111111111"/>
    <w:rsid w:val="00BA3FFD"/>
  </w:style>
  <w:style w:type="character" w:customStyle="1" w:styleId="WW-Absatz-Standardschriftart1111111111">
    <w:name w:val="WW-Absatz-Standardschriftart1111111111"/>
    <w:rsid w:val="00BA3FFD"/>
  </w:style>
  <w:style w:type="character" w:customStyle="1" w:styleId="WW-Absatz-Standardschriftart11111111111">
    <w:name w:val="WW-Absatz-Standardschriftart11111111111"/>
    <w:rsid w:val="00BA3FFD"/>
  </w:style>
  <w:style w:type="character" w:customStyle="1" w:styleId="WW-Absatz-Standardschriftart111111111111">
    <w:name w:val="WW-Absatz-Standardschriftart111111111111"/>
    <w:rsid w:val="00BA3FFD"/>
  </w:style>
  <w:style w:type="character" w:customStyle="1" w:styleId="WW-Absatz-Standardschriftart1111111111111">
    <w:name w:val="WW-Absatz-Standardschriftart1111111111111"/>
    <w:rsid w:val="00BA3FFD"/>
  </w:style>
  <w:style w:type="character" w:customStyle="1" w:styleId="WW-Absatz-Standardschriftart11111111111111">
    <w:name w:val="WW-Absatz-Standardschriftart11111111111111"/>
    <w:rsid w:val="00BA3FFD"/>
  </w:style>
  <w:style w:type="character" w:customStyle="1" w:styleId="WW-Absatz-Standardschriftart111111111111111">
    <w:name w:val="WW-Absatz-Standardschriftart111111111111111"/>
    <w:rsid w:val="00BA3FFD"/>
  </w:style>
  <w:style w:type="character" w:customStyle="1" w:styleId="WW-Absatz-Standardschriftart1111111111111111">
    <w:name w:val="WW-Absatz-Standardschriftart1111111111111111"/>
    <w:rsid w:val="00BA3FFD"/>
  </w:style>
  <w:style w:type="character" w:customStyle="1" w:styleId="WW-Absatz-Standardschriftart11111111111111111">
    <w:name w:val="WW-Absatz-Standardschriftart11111111111111111"/>
    <w:rsid w:val="00BA3FFD"/>
  </w:style>
  <w:style w:type="paragraph" w:customStyle="1" w:styleId="Podpis1">
    <w:name w:val="Podpis1"/>
    <w:basedOn w:val="Normalny"/>
    <w:uiPriority w:val="99"/>
    <w:rsid w:val="00BA3FFD"/>
    <w:pPr>
      <w:widowControl w:val="0"/>
      <w:suppressLineNumbers/>
      <w:suppressAutoHyphens/>
      <w:spacing w:before="120" w:after="120"/>
    </w:pPr>
    <w:rPr>
      <w:rFonts w:eastAsia="Arial Unicode MS" w:cs="Arial Unicode MS"/>
      <w:i/>
      <w:iCs/>
      <w:kern w:val="1"/>
      <w:lang w:eastAsia="hi-IN" w:bidi="hi-IN"/>
    </w:rPr>
  </w:style>
  <w:style w:type="paragraph" w:customStyle="1" w:styleId="Indeks">
    <w:name w:val="Indeks"/>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10">
    <w:name w:val="Nagłówek1"/>
    <w:basedOn w:val="Normalny"/>
    <w:next w:val="Tekstpodstawowy"/>
    <w:uiPriority w:val="99"/>
    <w:rsid w:val="00BA3FFD"/>
    <w:pPr>
      <w:keepNext/>
      <w:widowControl w:val="0"/>
      <w:suppressAutoHyphens/>
      <w:spacing w:before="240" w:after="120"/>
    </w:pPr>
    <w:rPr>
      <w:rFonts w:ascii="Arial" w:eastAsia="SimSun" w:hAnsi="Arial" w:cs="Mangal"/>
      <w:kern w:val="1"/>
      <w:sz w:val="28"/>
      <w:szCs w:val="28"/>
      <w:lang w:eastAsia="hi-IN" w:bidi="hi-IN"/>
    </w:rPr>
  </w:style>
  <w:style w:type="paragraph" w:customStyle="1" w:styleId="Zawartotabeli">
    <w:name w:val="Zawartość tabeli"/>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tabeli">
    <w:name w:val="Nagłówek tabeli"/>
    <w:basedOn w:val="Zawartotabeli"/>
    <w:uiPriority w:val="99"/>
    <w:rsid w:val="00BA3FFD"/>
    <w:pPr>
      <w:jc w:val="center"/>
    </w:pPr>
    <w:rPr>
      <w:b/>
      <w:bCs/>
    </w:rPr>
  </w:style>
  <w:style w:type="paragraph" w:customStyle="1" w:styleId="WW-Tekstpodstawowy3">
    <w:name w:val="WW-Tekst podstawowy 3"/>
    <w:basedOn w:val="Normalny"/>
    <w:uiPriority w:val="99"/>
    <w:rsid w:val="00BA3FFD"/>
    <w:pPr>
      <w:suppressAutoHyphens/>
      <w:overflowPunct w:val="0"/>
      <w:autoSpaceDE w:val="0"/>
      <w:jc w:val="both"/>
    </w:pPr>
    <w:rPr>
      <w:szCs w:val="20"/>
      <w:lang w:eastAsia="ar-SA"/>
    </w:rPr>
  </w:style>
  <w:style w:type="paragraph" w:customStyle="1" w:styleId="Nagwek20">
    <w:name w:val="Nag?—wek 2"/>
    <w:basedOn w:val="Normalny"/>
    <w:next w:val="Normalny"/>
    <w:uiPriority w:val="99"/>
    <w:rsid w:val="00BA3FFD"/>
    <w:pPr>
      <w:keepNext/>
      <w:spacing w:line="360" w:lineRule="auto"/>
      <w:ind w:left="340"/>
    </w:pPr>
    <w:rPr>
      <w:szCs w:val="20"/>
      <w:lang w:eastAsia="ar-SA"/>
    </w:rPr>
  </w:style>
  <w:style w:type="character" w:customStyle="1" w:styleId="Tekstpodstawowy3Znak1">
    <w:name w:val="Tekst podstawowy 3 Znak1"/>
    <w:uiPriority w:val="99"/>
    <w:semiHidden/>
    <w:rsid w:val="00BA3FFD"/>
    <w:rPr>
      <w:rFonts w:eastAsia="Arial Unicode MS" w:cs="Mangal"/>
      <w:kern w:val="1"/>
      <w:sz w:val="16"/>
      <w:szCs w:val="14"/>
      <w:lang w:eastAsia="hi-IN" w:bidi="hi-IN"/>
    </w:rPr>
  </w:style>
  <w:style w:type="paragraph" w:customStyle="1" w:styleId="Tekstdugiegocytatu">
    <w:name w:val="Tekst d?ugiego cytatu"/>
    <w:basedOn w:val="Normalny"/>
    <w:uiPriority w:val="99"/>
    <w:rsid w:val="00BA3FFD"/>
    <w:pPr>
      <w:suppressAutoHyphens/>
      <w:overflowPunct w:val="0"/>
      <w:autoSpaceDE w:val="0"/>
      <w:ind w:left="360" w:right="-18" w:firstLine="1"/>
      <w:jc w:val="both"/>
    </w:pPr>
    <w:rPr>
      <w:rFonts w:ascii="Arial" w:hAnsi="Arial"/>
      <w:sz w:val="22"/>
      <w:szCs w:val="20"/>
      <w:lang w:eastAsia="ar-SA"/>
    </w:rPr>
  </w:style>
  <w:style w:type="paragraph" w:customStyle="1" w:styleId="Tekstpodstawowywcity31">
    <w:name w:val="Tekst podstawowy wci?ty 3"/>
    <w:basedOn w:val="Normalny"/>
    <w:uiPriority w:val="99"/>
    <w:rsid w:val="00BA3FFD"/>
    <w:pPr>
      <w:suppressAutoHyphens/>
      <w:overflowPunct w:val="0"/>
      <w:autoSpaceDE w:val="0"/>
      <w:ind w:left="720" w:firstLine="1"/>
      <w:jc w:val="both"/>
    </w:pPr>
    <w:rPr>
      <w:szCs w:val="20"/>
      <w:lang w:eastAsia="ar-SA"/>
    </w:rPr>
  </w:style>
  <w:style w:type="paragraph" w:customStyle="1" w:styleId="WW-Tekstpodstawowywcity3">
    <w:name w:val="WW-Tekst podstawowy wcięty 3"/>
    <w:basedOn w:val="Normalny"/>
    <w:uiPriority w:val="99"/>
    <w:rsid w:val="00BA3FFD"/>
    <w:pPr>
      <w:suppressAutoHyphens/>
      <w:overflowPunct w:val="0"/>
      <w:autoSpaceDE w:val="0"/>
      <w:ind w:left="851" w:hanging="709"/>
      <w:jc w:val="both"/>
    </w:pPr>
    <w:rPr>
      <w:szCs w:val="20"/>
      <w:lang w:eastAsia="ar-SA"/>
    </w:rPr>
  </w:style>
  <w:style w:type="paragraph" w:customStyle="1" w:styleId="Tekstpodstawowywcity22">
    <w:name w:val="Tekst podstawowy wci?ty 2"/>
    <w:basedOn w:val="Normalny"/>
    <w:uiPriority w:val="99"/>
    <w:rsid w:val="00BA3FFD"/>
    <w:pPr>
      <w:suppressAutoHyphens/>
      <w:overflowPunct w:val="0"/>
      <w:autoSpaceDE w:val="0"/>
      <w:ind w:firstLine="426"/>
    </w:pPr>
    <w:rPr>
      <w:szCs w:val="20"/>
      <w:lang w:eastAsia="ar-SA"/>
    </w:rPr>
  </w:style>
  <w:style w:type="paragraph" w:customStyle="1" w:styleId="Standardowy0">
    <w:name w:val="Standardowy.+"/>
    <w:uiPriority w:val="99"/>
    <w:rsid w:val="00BA3FFD"/>
    <w:pPr>
      <w:suppressAutoHyphens/>
      <w:spacing w:after="0" w:line="240" w:lineRule="auto"/>
    </w:pPr>
    <w:rPr>
      <w:rFonts w:ascii="Times New Roman" w:eastAsia="Arial" w:hAnsi="Times New Roman" w:cs="Times New Roman"/>
      <w:sz w:val="24"/>
      <w:szCs w:val="20"/>
      <w:lang w:eastAsia="ar-SA"/>
    </w:rPr>
  </w:style>
  <w:style w:type="paragraph" w:customStyle="1" w:styleId="ProPublico">
    <w:name w:val="ProPublico"/>
    <w:uiPriority w:val="99"/>
    <w:rsid w:val="00BA3FFD"/>
    <w:pPr>
      <w:tabs>
        <w:tab w:val="num" w:pos="360"/>
      </w:tabs>
      <w:suppressAutoHyphens/>
      <w:spacing w:after="0" w:line="360" w:lineRule="auto"/>
    </w:pPr>
    <w:rPr>
      <w:rFonts w:ascii="Arial" w:eastAsia="Arial" w:hAnsi="Arial" w:cs="Times New Roman"/>
      <w:szCs w:val="20"/>
      <w:lang w:eastAsia="ar-SA"/>
    </w:rPr>
  </w:style>
  <w:style w:type="character" w:customStyle="1" w:styleId="PodtytuZnak1">
    <w:name w:val="Podtytuł Znak1"/>
    <w:basedOn w:val="Domylnaczcionkaakapitu"/>
    <w:uiPriority w:val="11"/>
    <w:rsid w:val="00BA3FFD"/>
    <w:rPr>
      <w:rFonts w:eastAsiaTheme="minorEastAsia"/>
      <w:color w:val="5A5A5A" w:themeColor="text1" w:themeTint="A5"/>
      <w:spacing w:val="15"/>
      <w:lang w:eastAsia="pl-PL"/>
    </w:rPr>
  </w:style>
  <w:style w:type="paragraph" w:customStyle="1" w:styleId="Nagwek40">
    <w:name w:val="Nag?—wek 4"/>
    <w:basedOn w:val="Normalny"/>
    <w:next w:val="Normalny"/>
    <w:uiPriority w:val="99"/>
    <w:rsid w:val="00BA3FFD"/>
    <w:pPr>
      <w:keepNext/>
      <w:suppressAutoHyphens/>
      <w:overflowPunct w:val="0"/>
      <w:autoSpaceDE w:val="0"/>
      <w:jc w:val="center"/>
    </w:pPr>
    <w:rPr>
      <w:b/>
      <w:sz w:val="28"/>
      <w:szCs w:val="20"/>
      <w:lang w:eastAsia="ar-SA"/>
    </w:rPr>
  </w:style>
  <w:style w:type="paragraph" w:customStyle="1" w:styleId="WW-Tekstpodstawowy2">
    <w:name w:val="WW-Tekst podstawowy 2"/>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Obszartekstu">
    <w:name w:val="Obszar tekstu"/>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Tytu4">
    <w:name w:val="Tytuł 4"/>
    <w:basedOn w:val="Standard"/>
    <w:next w:val="Standard"/>
    <w:uiPriority w:val="99"/>
    <w:rsid w:val="00BA3FFD"/>
    <w:pPr>
      <w:numPr>
        <w:numId w:val="89"/>
      </w:numPr>
      <w:tabs>
        <w:tab w:val="clear" w:pos="360"/>
      </w:tabs>
      <w:autoSpaceDE w:val="0"/>
      <w:autoSpaceDN/>
      <w:textAlignment w:val="auto"/>
    </w:pPr>
    <w:rPr>
      <w:rFonts w:ascii="Times New Roman" w:eastAsia="Arial" w:hAnsi="Times New Roman" w:cs="Times New Roman"/>
      <w:kern w:val="0"/>
      <w:lang w:eastAsia="ar-SA" w:bidi="ar-SA"/>
    </w:rPr>
  </w:style>
  <w:style w:type="character" w:customStyle="1" w:styleId="ZnakZnak6">
    <w:name w:val="Znak Znak6"/>
    <w:rsid w:val="00BA3FFD"/>
    <w:rPr>
      <w:rFonts w:ascii="Times New Roman" w:eastAsia="Times New Roman" w:hAnsi="Times New Roman" w:cs="Times New Roman" w:hint="default"/>
      <w:sz w:val="16"/>
      <w:szCs w:val="16"/>
      <w:lang w:eastAsia="pl-PL"/>
    </w:rPr>
  </w:style>
  <w:style w:type="paragraph" w:customStyle="1" w:styleId="mylnik">
    <w:name w:val="myślnik"/>
    <w:basedOn w:val="Normalny"/>
    <w:uiPriority w:val="99"/>
    <w:rsid w:val="00BA3FFD"/>
    <w:pPr>
      <w:tabs>
        <w:tab w:val="num" w:pos="360"/>
      </w:tabs>
      <w:suppressAutoHyphens/>
      <w:autoSpaceDE w:val="0"/>
    </w:pPr>
    <w:rPr>
      <w:rFonts w:ascii="Arial" w:hAnsi="Arial"/>
      <w:sz w:val="18"/>
      <w:szCs w:val="20"/>
    </w:rPr>
  </w:style>
  <w:style w:type="character" w:customStyle="1" w:styleId="Teksttreci4Exact">
    <w:name w:val="Tekst treści (4) Exact"/>
    <w:rsid w:val="00BA3FFD"/>
    <w:rPr>
      <w:rFonts w:ascii="Times New Roman" w:eastAsia="Times New Roman" w:hAnsi="Times New Roman" w:cs="Times New Roman"/>
      <w:b/>
      <w:bCs/>
      <w:i w:val="0"/>
      <w:iCs w:val="0"/>
      <w:smallCaps w:val="0"/>
      <w:strike w:val="0"/>
      <w:spacing w:val="6"/>
      <w:sz w:val="20"/>
      <w:szCs w:val="20"/>
      <w:u w:val="none"/>
    </w:rPr>
  </w:style>
  <w:style w:type="character" w:customStyle="1" w:styleId="Podpisobrazu2Exact">
    <w:name w:val="Podpis obrazu (2) Exact"/>
    <w:link w:val="Podpisobrazu2"/>
    <w:rsid w:val="00BA3FFD"/>
    <w:rPr>
      <w:rFonts w:ascii="Arial" w:eastAsia="Arial" w:hAnsi="Arial" w:cs="Arial"/>
      <w:spacing w:val="1"/>
      <w:sz w:val="18"/>
      <w:szCs w:val="18"/>
      <w:shd w:val="clear" w:color="auto" w:fill="FFFFFF"/>
    </w:rPr>
  </w:style>
  <w:style w:type="character" w:customStyle="1" w:styleId="PodpisobrazuExact">
    <w:name w:val="Podpis obrazu Exact"/>
    <w:link w:val="Podpisobrazu"/>
    <w:rsid w:val="00BA3FFD"/>
    <w:rPr>
      <w:rFonts w:ascii="Arial" w:eastAsia="Arial" w:hAnsi="Arial" w:cs="Arial"/>
      <w:spacing w:val="9"/>
      <w:sz w:val="12"/>
      <w:szCs w:val="12"/>
      <w:shd w:val="clear" w:color="auto" w:fill="FFFFFF"/>
    </w:rPr>
  </w:style>
  <w:style w:type="character" w:customStyle="1" w:styleId="PodpisobrazuTimesNewRoman">
    <w:name w:val="Podpis obrazu + Times New Roman"/>
    <w:aliases w:val="5 pt,Kursywa,Małe litery,Odstępy 1 pt Exact,Tekst treści (3) + FrankRuehl,Odstępy 0 pt,Tekst treści (5) + Trebuchet MS,10,Bez pogrubienia,Tekst treści (5) + 11 pt,Tekst treści (8) + Times New Roman,Odstępy 1 pt,6"/>
    <w:rsid w:val="00BA3FFD"/>
    <w:rPr>
      <w:rFonts w:ascii="Times New Roman" w:eastAsia="Times New Roman" w:hAnsi="Times New Roman" w:cs="Times New Roman"/>
      <w:i/>
      <w:iCs/>
      <w:smallCaps/>
      <w:color w:val="000000"/>
      <w:spacing w:val="20"/>
      <w:w w:val="100"/>
      <w:position w:val="0"/>
      <w:sz w:val="11"/>
      <w:szCs w:val="11"/>
      <w:shd w:val="clear" w:color="auto" w:fill="FFFFFF"/>
      <w:lang w:val="pl-PL" w:eastAsia="pl-PL" w:bidi="pl-PL"/>
    </w:rPr>
  </w:style>
  <w:style w:type="character" w:customStyle="1" w:styleId="Nagwek11">
    <w:name w:val="Nagłówek #1_"/>
    <w:link w:val="Nagwek12"/>
    <w:rsid w:val="00BA3FFD"/>
    <w:rPr>
      <w:rFonts w:ascii="Trebuchet MS" w:eastAsia="Trebuchet MS" w:hAnsi="Trebuchet MS" w:cs="Trebuchet MS"/>
      <w:b/>
      <w:bCs/>
      <w:spacing w:val="-30"/>
      <w:sz w:val="56"/>
      <w:szCs w:val="56"/>
      <w:shd w:val="clear" w:color="auto" w:fill="FFFFFF"/>
    </w:rPr>
  </w:style>
  <w:style w:type="character" w:customStyle="1" w:styleId="Nagwek1Maelitery">
    <w:name w:val="Nagłówek #1 + Małe litery"/>
    <w:rsid w:val="00BA3FFD"/>
    <w:rPr>
      <w:rFonts w:ascii="Trebuchet MS" w:eastAsia="Trebuchet MS" w:hAnsi="Trebuchet MS" w:cs="Trebuchet MS"/>
      <w:b w:val="0"/>
      <w:bCs w:val="0"/>
      <w:smallCaps/>
      <w:color w:val="000000"/>
      <w:spacing w:val="-30"/>
      <w:w w:val="100"/>
      <w:position w:val="0"/>
      <w:sz w:val="56"/>
      <w:szCs w:val="56"/>
      <w:shd w:val="clear" w:color="auto" w:fill="FFFFFF"/>
      <w:lang w:val="pl-PL" w:eastAsia="pl-PL" w:bidi="pl-PL"/>
    </w:rPr>
  </w:style>
  <w:style w:type="character" w:customStyle="1" w:styleId="Teksttreci3">
    <w:name w:val="Tekst treści (3)_"/>
    <w:link w:val="Teksttreci30"/>
    <w:rsid w:val="00BA3FFD"/>
    <w:rPr>
      <w:rFonts w:ascii="Arial" w:eastAsia="Arial" w:hAnsi="Arial" w:cs="Arial"/>
      <w:spacing w:val="40"/>
      <w:sz w:val="10"/>
      <w:szCs w:val="10"/>
      <w:shd w:val="clear" w:color="auto" w:fill="FFFFFF"/>
    </w:rPr>
  </w:style>
  <w:style w:type="character" w:customStyle="1" w:styleId="Teksttreci4">
    <w:name w:val="Tekst treści (4)_"/>
    <w:link w:val="Teksttreci40"/>
    <w:rsid w:val="00BA3FFD"/>
    <w:rPr>
      <w:b/>
      <w:bCs/>
      <w:sz w:val="21"/>
      <w:szCs w:val="21"/>
      <w:shd w:val="clear" w:color="auto" w:fill="FFFFFF"/>
    </w:rPr>
  </w:style>
  <w:style w:type="character" w:customStyle="1" w:styleId="Teksttreci5">
    <w:name w:val="Tekst treści (5)_"/>
    <w:rsid w:val="00BA3FFD"/>
    <w:rPr>
      <w:rFonts w:ascii="Times New Roman" w:eastAsia="Times New Roman" w:hAnsi="Times New Roman" w:cs="Times New Roman"/>
      <w:b/>
      <w:bCs/>
      <w:i w:val="0"/>
      <w:iCs w:val="0"/>
      <w:smallCaps w:val="0"/>
      <w:strike w:val="0"/>
      <w:spacing w:val="20"/>
      <w:sz w:val="20"/>
      <w:szCs w:val="20"/>
      <w:u w:val="none"/>
    </w:rPr>
  </w:style>
  <w:style w:type="character" w:customStyle="1" w:styleId="Teksttreci50">
    <w:name w:val="Tekst treści (5)"/>
    <w:rsid w:val="00BA3FF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pl-PL" w:eastAsia="pl-PL" w:bidi="pl-PL"/>
    </w:rPr>
  </w:style>
  <w:style w:type="character" w:customStyle="1" w:styleId="Nagwek22">
    <w:name w:val="Nagłówek #2 (2)_"/>
    <w:link w:val="Nagwek220"/>
    <w:rsid w:val="00BA3FFD"/>
    <w:rPr>
      <w:spacing w:val="50"/>
      <w:sz w:val="23"/>
      <w:szCs w:val="23"/>
      <w:shd w:val="clear" w:color="auto" w:fill="FFFFFF"/>
    </w:rPr>
  </w:style>
  <w:style w:type="character" w:customStyle="1" w:styleId="Teksttreci4Bezpogrubienia">
    <w:name w:val="Tekst treści (4) + Bez pogrubienia"/>
    <w:rsid w:val="00BA3FFD"/>
    <w:rPr>
      <w:b w:val="0"/>
      <w:bCs w:val="0"/>
      <w:color w:val="000000"/>
      <w:spacing w:val="0"/>
      <w:w w:val="100"/>
      <w:position w:val="0"/>
      <w:sz w:val="21"/>
      <w:szCs w:val="21"/>
      <w:shd w:val="clear" w:color="auto" w:fill="FFFFFF"/>
      <w:lang w:val="pl-PL" w:eastAsia="pl-PL" w:bidi="pl-PL"/>
    </w:rPr>
  </w:style>
  <w:style w:type="character" w:customStyle="1" w:styleId="Nagwek23">
    <w:name w:val="Nagłówek #2 (3)_"/>
    <w:link w:val="Nagwek230"/>
    <w:rsid w:val="00BA3FFD"/>
    <w:rPr>
      <w:spacing w:val="50"/>
      <w:shd w:val="clear" w:color="auto" w:fill="FFFFFF"/>
    </w:rPr>
  </w:style>
  <w:style w:type="character" w:customStyle="1" w:styleId="Nagweklubstopka">
    <w:name w:val="Nagłówek lub stopka_"/>
    <w:rsid w:val="00BA3FFD"/>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rsid w:val="00BA3F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link w:val="Teksttreci60"/>
    <w:rsid w:val="00BA3FFD"/>
    <w:rPr>
      <w:rFonts w:ascii="Arial" w:eastAsia="Arial" w:hAnsi="Arial" w:cs="Arial"/>
      <w:spacing w:val="50"/>
      <w:sz w:val="16"/>
      <w:szCs w:val="16"/>
      <w:shd w:val="clear" w:color="auto" w:fill="FFFFFF"/>
    </w:rPr>
  </w:style>
  <w:style w:type="character" w:customStyle="1" w:styleId="Nagwek24">
    <w:name w:val="Nagłówek #2 (4)_"/>
    <w:link w:val="Nagwek240"/>
    <w:rsid w:val="00BA3FFD"/>
    <w:rPr>
      <w:rFonts w:ascii="FrankRuehl" w:eastAsia="FrankRuehl" w:hAnsi="FrankRuehl" w:cs="FrankRuehl"/>
      <w:spacing w:val="30"/>
      <w:sz w:val="30"/>
      <w:szCs w:val="30"/>
      <w:shd w:val="clear" w:color="auto" w:fill="FFFFFF"/>
    </w:rPr>
  </w:style>
  <w:style w:type="character" w:customStyle="1" w:styleId="Nagwek25">
    <w:name w:val="Nagłówek #2 (5)_"/>
    <w:link w:val="Nagwek250"/>
    <w:rsid w:val="00BA3FFD"/>
    <w:rPr>
      <w:rFonts w:ascii="Arial" w:eastAsia="Arial" w:hAnsi="Arial" w:cs="Arial"/>
      <w:spacing w:val="50"/>
      <w:sz w:val="16"/>
      <w:szCs w:val="16"/>
      <w:shd w:val="clear" w:color="auto" w:fill="FFFFFF"/>
    </w:rPr>
  </w:style>
  <w:style w:type="character" w:customStyle="1" w:styleId="Nagwek26">
    <w:name w:val="Nagłówek #2 (6)_"/>
    <w:link w:val="Nagwek260"/>
    <w:rsid w:val="00BA3FFD"/>
    <w:rPr>
      <w:rFonts w:ascii="Trebuchet MS" w:eastAsia="Trebuchet MS" w:hAnsi="Trebuchet MS" w:cs="Trebuchet MS"/>
      <w:spacing w:val="60"/>
      <w:sz w:val="21"/>
      <w:szCs w:val="21"/>
      <w:shd w:val="clear" w:color="auto" w:fill="FFFFFF"/>
    </w:rPr>
  </w:style>
  <w:style w:type="character" w:customStyle="1" w:styleId="Nagwek21">
    <w:name w:val="Nagłówek #2_"/>
    <w:rsid w:val="00BA3FFD"/>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link w:val="Teksttreci80"/>
    <w:rsid w:val="00BA3FFD"/>
    <w:rPr>
      <w:rFonts w:ascii="Arial" w:eastAsia="Arial" w:hAnsi="Arial" w:cs="Arial"/>
      <w:sz w:val="16"/>
      <w:szCs w:val="16"/>
      <w:shd w:val="clear" w:color="auto" w:fill="FFFFFF"/>
    </w:rPr>
  </w:style>
  <w:style w:type="character" w:customStyle="1" w:styleId="Teksttreci9">
    <w:name w:val="Tekst treści (9)_"/>
    <w:link w:val="Teksttreci90"/>
    <w:rsid w:val="00BA3FFD"/>
    <w:rPr>
      <w:sz w:val="19"/>
      <w:szCs w:val="19"/>
      <w:shd w:val="clear" w:color="auto" w:fill="FFFFFF"/>
    </w:rPr>
  </w:style>
  <w:style w:type="character" w:customStyle="1" w:styleId="Teksttreci10">
    <w:name w:val="Tekst treści (10)_"/>
    <w:rsid w:val="00BA3FFD"/>
    <w:rPr>
      <w:rFonts w:ascii="Trebuchet MS" w:eastAsia="Trebuchet MS" w:hAnsi="Trebuchet MS" w:cs="Trebuchet MS"/>
      <w:b w:val="0"/>
      <w:bCs w:val="0"/>
      <w:i w:val="0"/>
      <w:iCs w:val="0"/>
      <w:smallCaps w:val="0"/>
      <w:strike w:val="0"/>
      <w:sz w:val="15"/>
      <w:szCs w:val="15"/>
      <w:u w:val="none"/>
    </w:rPr>
  </w:style>
  <w:style w:type="character" w:customStyle="1" w:styleId="Teksttreci10Arial">
    <w:name w:val="Tekst treści (10) + Arial"/>
    <w:aliases w:val="8 pt,Odstępy 2 pt"/>
    <w:rsid w:val="00BA3FFD"/>
    <w:rPr>
      <w:rFonts w:ascii="Arial" w:eastAsia="Arial" w:hAnsi="Arial" w:cs="Arial"/>
      <w:b w:val="0"/>
      <w:bCs w:val="0"/>
      <w:i w:val="0"/>
      <w:iCs w:val="0"/>
      <w:smallCaps w:val="0"/>
      <w:strike w:val="0"/>
      <w:color w:val="000000"/>
      <w:spacing w:val="50"/>
      <w:w w:val="100"/>
      <w:position w:val="0"/>
      <w:sz w:val="16"/>
      <w:szCs w:val="16"/>
      <w:u w:val="none"/>
      <w:lang w:val="pl-PL" w:eastAsia="pl-PL" w:bidi="pl-PL"/>
    </w:rPr>
  </w:style>
  <w:style w:type="character" w:customStyle="1" w:styleId="Teksttreci100">
    <w:name w:val="Tekst treści (10)"/>
    <w:rsid w:val="00BA3FFD"/>
    <w:rPr>
      <w:rFonts w:ascii="Trebuchet MS" w:eastAsia="Trebuchet MS" w:hAnsi="Trebuchet MS" w:cs="Trebuchet MS"/>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link w:val="Teksttreci110"/>
    <w:rsid w:val="00BA3FFD"/>
    <w:rPr>
      <w:rFonts w:ascii="Arial Narrow" w:eastAsia="Arial Narrow" w:hAnsi="Arial Narrow" w:cs="Arial Narrow"/>
      <w:sz w:val="16"/>
      <w:szCs w:val="16"/>
      <w:shd w:val="clear" w:color="auto" w:fill="FFFFFF"/>
    </w:rPr>
  </w:style>
  <w:style w:type="character" w:customStyle="1" w:styleId="Nagwek27">
    <w:name w:val="Nagłówek #2"/>
    <w:rsid w:val="00BA3FF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40">
    <w:name w:val="Tekst treści (4)"/>
    <w:basedOn w:val="Normalny"/>
    <w:link w:val="Teksttreci4"/>
    <w:rsid w:val="00BA3FFD"/>
    <w:pPr>
      <w:widowControl w:val="0"/>
      <w:shd w:val="clear" w:color="auto" w:fill="FFFFFF"/>
      <w:spacing w:before="180" w:after="480" w:line="0" w:lineRule="atLeast"/>
      <w:ind w:hanging="400"/>
      <w:jc w:val="center"/>
    </w:pPr>
    <w:rPr>
      <w:rFonts w:asciiTheme="minorHAnsi" w:eastAsiaTheme="minorHAnsi" w:hAnsiTheme="minorHAnsi" w:cstheme="minorBidi"/>
      <w:b/>
      <w:bCs/>
      <w:sz w:val="21"/>
      <w:szCs w:val="21"/>
      <w:lang w:eastAsia="en-US"/>
    </w:rPr>
  </w:style>
  <w:style w:type="paragraph" w:customStyle="1" w:styleId="Podpisobrazu2">
    <w:name w:val="Podpis obrazu (2)"/>
    <w:basedOn w:val="Normalny"/>
    <w:link w:val="Podpisobrazu2Exact"/>
    <w:rsid w:val="00BA3FFD"/>
    <w:pPr>
      <w:widowControl w:val="0"/>
      <w:shd w:val="clear" w:color="auto" w:fill="FFFFFF"/>
      <w:spacing w:line="226" w:lineRule="exact"/>
      <w:jc w:val="center"/>
    </w:pPr>
    <w:rPr>
      <w:rFonts w:ascii="Arial" w:eastAsia="Arial" w:hAnsi="Arial" w:cs="Arial"/>
      <w:spacing w:val="1"/>
      <w:sz w:val="18"/>
      <w:szCs w:val="18"/>
      <w:lang w:eastAsia="en-US"/>
    </w:rPr>
  </w:style>
  <w:style w:type="paragraph" w:customStyle="1" w:styleId="Podpisobrazu">
    <w:name w:val="Podpis obrazu"/>
    <w:basedOn w:val="Normalny"/>
    <w:link w:val="PodpisobrazuExact"/>
    <w:rsid w:val="00BA3FFD"/>
    <w:pPr>
      <w:widowControl w:val="0"/>
      <w:shd w:val="clear" w:color="auto" w:fill="FFFFFF"/>
      <w:spacing w:line="182" w:lineRule="exact"/>
      <w:ind w:hanging="240"/>
    </w:pPr>
    <w:rPr>
      <w:rFonts w:ascii="Arial" w:eastAsia="Arial" w:hAnsi="Arial" w:cs="Arial"/>
      <w:spacing w:val="9"/>
      <w:sz w:val="12"/>
      <w:szCs w:val="12"/>
      <w:lang w:eastAsia="en-US"/>
    </w:rPr>
  </w:style>
  <w:style w:type="paragraph" w:customStyle="1" w:styleId="Nagwek12">
    <w:name w:val="Nagłówek #1"/>
    <w:basedOn w:val="Normalny"/>
    <w:link w:val="Nagwek11"/>
    <w:rsid w:val="00BA3FFD"/>
    <w:pPr>
      <w:widowControl w:val="0"/>
      <w:shd w:val="clear" w:color="auto" w:fill="FFFFFF"/>
      <w:spacing w:after="180" w:line="0" w:lineRule="atLeast"/>
      <w:jc w:val="center"/>
      <w:outlineLvl w:val="0"/>
    </w:pPr>
    <w:rPr>
      <w:rFonts w:ascii="Trebuchet MS" w:eastAsia="Trebuchet MS" w:hAnsi="Trebuchet MS" w:cs="Trebuchet MS"/>
      <w:b/>
      <w:bCs/>
      <w:spacing w:val="-30"/>
      <w:sz w:val="56"/>
      <w:szCs w:val="56"/>
      <w:lang w:eastAsia="en-US"/>
    </w:rPr>
  </w:style>
  <w:style w:type="paragraph" w:customStyle="1" w:styleId="Teksttreci30">
    <w:name w:val="Tekst treści (3)"/>
    <w:basedOn w:val="Normalny"/>
    <w:link w:val="Teksttreci3"/>
    <w:rsid w:val="00BA3FFD"/>
    <w:pPr>
      <w:widowControl w:val="0"/>
      <w:shd w:val="clear" w:color="auto" w:fill="FFFFFF"/>
      <w:spacing w:after="180" w:line="0" w:lineRule="atLeast"/>
    </w:pPr>
    <w:rPr>
      <w:rFonts w:ascii="Arial" w:eastAsia="Arial" w:hAnsi="Arial" w:cs="Arial"/>
      <w:spacing w:val="40"/>
      <w:sz w:val="10"/>
      <w:szCs w:val="10"/>
      <w:lang w:eastAsia="en-US"/>
    </w:rPr>
  </w:style>
  <w:style w:type="paragraph" w:customStyle="1" w:styleId="Nagwek220">
    <w:name w:val="Nagłówek #2 (2)"/>
    <w:basedOn w:val="Normalny"/>
    <w:link w:val="Nagwek22"/>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3"/>
      <w:szCs w:val="23"/>
      <w:lang w:eastAsia="en-US"/>
    </w:rPr>
  </w:style>
  <w:style w:type="paragraph" w:customStyle="1" w:styleId="Nagwek230">
    <w:name w:val="Nagłówek #2 (3)"/>
    <w:basedOn w:val="Normalny"/>
    <w:link w:val="Nagwek23"/>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2"/>
      <w:szCs w:val="22"/>
      <w:lang w:eastAsia="en-US"/>
    </w:rPr>
  </w:style>
  <w:style w:type="paragraph" w:customStyle="1" w:styleId="Teksttreci60">
    <w:name w:val="Tekst treści (6)"/>
    <w:basedOn w:val="Normalny"/>
    <w:link w:val="Teksttreci6"/>
    <w:rsid w:val="00BA3FFD"/>
    <w:pPr>
      <w:widowControl w:val="0"/>
      <w:shd w:val="clear" w:color="auto" w:fill="FFFFFF"/>
      <w:spacing w:before="240" w:line="274" w:lineRule="exact"/>
      <w:jc w:val="center"/>
    </w:pPr>
    <w:rPr>
      <w:rFonts w:ascii="Arial" w:eastAsia="Arial" w:hAnsi="Arial" w:cs="Arial"/>
      <w:spacing w:val="50"/>
      <w:sz w:val="16"/>
      <w:szCs w:val="16"/>
      <w:lang w:eastAsia="en-US"/>
    </w:rPr>
  </w:style>
  <w:style w:type="paragraph" w:customStyle="1" w:styleId="Nagwek240">
    <w:name w:val="Nagłówek #2 (4)"/>
    <w:basedOn w:val="Normalny"/>
    <w:link w:val="Nagwek24"/>
    <w:rsid w:val="00BA3FFD"/>
    <w:pPr>
      <w:widowControl w:val="0"/>
      <w:shd w:val="clear" w:color="auto" w:fill="FFFFFF"/>
      <w:spacing w:before="240" w:line="274" w:lineRule="exact"/>
      <w:jc w:val="center"/>
      <w:outlineLvl w:val="1"/>
    </w:pPr>
    <w:rPr>
      <w:rFonts w:ascii="FrankRuehl" w:eastAsia="FrankRuehl" w:hAnsi="FrankRuehl" w:cs="FrankRuehl"/>
      <w:spacing w:val="30"/>
      <w:sz w:val="30"/>
      <w:szCs w:val="30"/>
      <w:lang w:eastAsia="en-US"/>
    </w:rPr>
  </w:style>
  <w:style w:type="paragraph" w:customStyle="1" w:styleId="Nagwek250">
    <w:name w:val="Nagłówek #2 (5)"/>
    <w:basedOn w:val="Normalny"/>
    <w:link w:val="Nagwek25"/>
    <w:rsid w:val="00BA3FFD"/>
    <w:pPr>
      <w:widowControl w:val="0"/>
      <w:shd w:val="clear" w:color="auto" w:fill="FFFFFF"/>
      <w:spacing w:before="240" w:line="274" w:lineRule="exact"/>
      <w:jc w:val="center"/>
      <w:outlineLvl w:val="1"/>
    </w:pPr>
    <w:rPr>
      <w:rFonts w:ascii="Arial" w:eastAsia="Arial" w:hAnsi="Arial" w:cs="Arial"/>
      <w:spacing w:val="50"/>
      <w:sz w:val="16"/>
      <w:szCs w:val="16"/>
      <w:lang w:eastAsia="en-US"/>
    </w:rPr>
  </w:style>
  <w:style w:type="paragraph" w:customStyle="1" w:styleId="Nagwek260">
    <w:name w:val="Nagłówek #2 (6)"/>
    <w:basedOn w:val="Normalny"/>
    <w:link w:val="Nagwek26"/>
    <w:rsid w:val="00BA3FFD"/>
    <w:pPr>
      <w:widowControl w:val="0"/>
      <w:shd w:val="clear" w:color="auto" w:fill="FFFFFF"/>
      <w:spacing w:before="240" w:line="274" w:lineRule="exact"/>
      <w:jc w:val="center"/>
      <w:outlineLvl w:val="1"/>
    </w:pPr>
    <w:rPr>
      <w:rFonts w:ascii="Trebuchet MS" w:eastAsia="Trebuchet MS" w:hAnsi="Trebuchet MS" w:cs="Trebuchet MS"/>
      <w:spacing w:val="60"/>
      <w:sz w:val="21"/>
      <w:szCs w:val="21"/>
      <w:lang w:eastAsia="en-US"/>
    </w:rPr>
  </w:style>
  <w:style w:type="paragraph" w:customStyle="1" w:styleId="Teksttreci80">
    <w:name w:val="Tekst treści (8)"/>
    <w:basedOn w:val="Normalny"/>
    <w:link w:val="Teksttreci8"/>
    <w:rsid w:val="00BA3FFD"/>
    <w:pPr>
      <w:widowControl w:val="0"/>
      <w:shd w:val="clear" w:color="auto" w:fill="FFFFFF"/>
      <w:spacing w:before="840" w:line="197" w:lineRule="exact"/>
      <w:jc w:val="both"/>
    </w:pPr>
    <w:rPr>
      <w:rFonts w:ascii="Arial" w:eastAsia="Arial" w:hAnsi="Arial" w:cs="Arial"/>
      <w:sz w:val="16"/>
      <w:szCs w:val="16"/>
      <w:lang w:eastAsia="en-US"/>
    </w:rPr>
  </w:style>
  <w:style w:type="paragraph" w:customStyle="1" w:styleId="Teksttreci90">
    <w:name w:val="Tekst treści (9)"/>
    <w:basedOn w:val="Normalny"/>
    <w:link w:val="Teksttreci9"/>
    <w:rsid w:val="00BA3FFD"/>
    <w:pPr>
      <w:widowControl w:val="0"/>
      <w:shd w:val="clear" w:color="auto" w:fill="FFFFFF"/>
      <w:spacing w:line="197" w:lineRule="exact"/>
      <w:jc w:val="both"/>
    </w:pPr>
    <w:rPr>
      <w:rFonts w:asciiTheme="minorHAnsi" w:eastAsiaTheme="minorHAnsi" w:hAnsiTheme="minorHAnsi" w:cstheme="minorBidi"/>
      <w:sz w:val="19"/>
      <w:szCs w:val="19"/>
      <w:lang w:eastAsia="en-US"/>
    </w:rPr>
  </w:style>
  <w:style w:type="paragraph" w:customStyle="1" w:styleId="Teksttreci110">
    <w:name w:val="Tekst treści (11)"/>
    <w:basedOn w:val="Normalny"/>
    <w:link w:val="Teksttreci11"/>
    <w:rsid w:val="00BA3FFD"/>
    <w:pPr>
      <w:widowControl w:val="0"/>
      <w:shd w:val="clear" w:color="auto" w:fill="FFFFFF"/>
      <w:spacing w:after="60" w:line="182" w:lineRule="exact"/>
      <w:jc w:val="both"/>
    </w:pPr>
    <w:rPr>
      <w:rFonts w:ascii="Arial Narrow" w:eastAsia="Arial Narrow" w:hAnsi="Arial Narrow" w:cs="Arial Narrow"/>
      <w:sz w:val="16"/>
      <w:szCs w:val="16"/>
      <w:lang w:eastAsia="en-US"/>
    </w:rPr>
  </w:style>
  <w:style w:type="character" w:customStyle="1" w:styleId="Teksttreci5Bezkursywy">
    <w:name w:val="Tekst treści (5) + Bez kursywy"/>
    <w:rsid w:val="00BA3FF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dokument-obowiazujacy">
    <w:name w:val="dokument-obowiazujacy"/>
    <w:basedOn w:val="Domylnaczcionkaakapitu"/>
    <w:rsid w:val="00BA3FFD"/>
  </w:style>
  <w:style w:type="character" w:customStyle="1" w:styleId="text2bold">
    <w:name w:val="text2 bold"/>
    <w:basedOn w:val="Domylnaczcionkaakapitu"/>
    <w:uiPriority w:val="99"/>
    <w:rsid w:val="00BA3FFD"/>
  </w:style>
  <w:style w:type="character" w:customStyle="1" w:styleId="text21">
    <w:name w:val="text21"/>
    <w:rsid w:val="00BA3FFD"/>
    <w:rPr>
      <w:rFonts w:ascii="Verdana" w:hAnsi="Verdana" w:hint="default"/>
      <w:color w:val="000000"/>
      <w:sz w:val="17"/>
      <w:szCs w:val="17"/>
    </w:rPr>
  </w:style>
  <w:style w:type="table" w:styleId="redniasiatka3akcent1">
    <w:name w:val="Medium Grid 3 Accent 1"/>
    <w:basedOn w:val="Standardowy"/>
    <w:uiPriority w:val="69"/>
    <w:rsid w:val="00BA3FF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tyl4">
    <w:name w:val="Styl4"/>
    <w:uiPriority w:val="99"/>
    <w:rsid w:val="00BA3FFD"/>
  </w:style>
  <w:style w:type="numbering" w:customStyle="1" w:styleId="Styl5">
    <w:name w:val="Styl5"/>
    <w:uiPriority w:val="99"/>
    <w:rsid w:val="00BA3FFD"/>
  </w:style>
  <w:style w:type="numbering" w:customStyle="1" w:styleId="Styl6">
    <w:name w:val="Styl6"/>
    <w:uiPriority w:val="99"/>
    <w:rsid w:val="00BA3FFD"/>
  </w:style>
  <w:style w:type="numbering" w:customStyle="1" w:styleId="Styl7">
    <w:name w:val="Styl7"/>
    <w:uiPriority w:val="99"/>
    <w:rsid w:val="00BA3FFD"/>
  </w:style>
  <w:style w:type="numbering" w:customStyle="1" w:styleId="Styl8">
    <w:name w:val="Styl8"/>
    <w:uiPriority w:val="99"/>
    <w:rsid w:val="00BA3FFD"/>
  </w:style>
  <w:style w:type="numbering" w:customStyle="1" w:styleId="Styl9">
    <w:name w:val="Styl9"/>
    <w:uiPriority w:val="99"/>
    <w:rsid w:val="00BA3FFD"/>
  </w:style>
  <w:style w:type="numbering" w:customStyle="1" w:styleId="Styl10">
    <w:name w:val="Styl10"/>
    <w:uiPriority w:val="99"/>
    <w:rsid w:val="00BA3FFD"/>
  </w:style>
  <w:style w:type="numbering" w:customStyle="1" w:styleId="Styl11">
    <w:name w:val="Styl11"/>
    <w:uiPriority w:val="99"/>
    <w:rsid w:val="00BA3FFD"/>
  </w:style>
  <w:style w:type="numbering" w:customStyle="1" w:styleId="Styl12">
    <w:name w:val="Styl12"/>
    <w:uiPriority w:val="99"/>
    <w:rsid w:val="00BA3FFD"/>
  </w:style>
  <w:style w:type="numbering" w:customStyle="1" w:styleId="Styl13">
    <w:name w:val="Styl13"/>
    <w:uiPriority w:val="99"/>
    <w:rsid w:val="00BA3FFD"/>
  </w:style>
  <w:style w:type="numbering" w:customStyle="1" w:styleId="Styl14">
    <w:name w:val="Styl14"/>
    <w:uiPriority w:val="99"/>
    <w:rsid w:val="00BA3FFD"/>
  </w:style>
  <w:style w:type="numbering" w:customStyle="1" w:styleId="Styl15">
    <w:name w:val="Styl15"/>
    <w:uiPriority w:val="99"/>
    <w:rsid w:val="00BA3FFD"/>
  </w:style>
  <w:style w:type="numbering" w:customStyle="1" w:styleId="Styl16">
    <w:name w:val="Styl16"/>
    <w:uiPriority w:val="99"/>
    <w:rsid w:val="00BA3FFD"/>
  </w:style>
  <w:style w:type="numbering" w:customStyle="1" w:styleId="Styl17">
    <w:name w:val="Styl17"/>
    <w:uiPriority w:val="99"/>
    <w:rsid w:val="00BA3FFD"/>
  </w:style>
  <w:style w:type="numbering" w:customStyle="1" w:styleId="Styl18">
    <w:name w:val="Styl18"/>
    <w:uiPriority w:val="99"/>
    <w:rsid w:val="00BA3FFD"/>
  </w:style>
  <w:style w:type="numbering" w:customStyle="1" w:styleId="Styl19">
    <w:name w:val="Styl19"/>
    <w:uiPriority w:val="99"/>
    <w:rsid w:val="00BA3FFD"/>
  </w:style>
  <w:style w:type="numbering" w:customStyle="1" w:styleId="Styl20">
    <w:name w:val="Styl20"/>
    <w:uiPriority w:val="99"/>
    <w:rsid w:val="00BA3FFD"/>
  </w:style>
  <w:style w:type="numbering" w:customStyle="1" w:styleId="Styl21">
    <w:name w:val="Styl21"/>
    <w:uiPriority w:val="99"/>
    <w:rsid w:val="00BA3FFD"/>
  </w:style>
  <w:style w:type="numbering" w:customStyle="1" w:styleId="Styl22">
    <w:name w:val="Styl22"/>
    <w:uiPriority w:val="99"/>
    <w:rsid w:val="00BA3FFD"/>
  </w:style>
  <w:style w:type="numbering" w:customStyle="1" w:styleId="Styl23">
    <w:name w:val="Styl23"/>
    <w:uiPriority w:val="99"/>
    <w:rsid w:val="00BA3FFD"/>
  </w:style>
  <w:style w:type="numbering" w:customStyle="1" w:styleId="Styl24">
    <w:name w:val="Styl24"/>
    <w:uiPriority w:val="99"/>
    <w:rsid w:val="00BA3FFD"/>
  </w:style>
  <w:style w:type="numbering" w:customStyle="1" w:styleId="Styl25">
    <w:name w:val="Styl25"/>
    <w:uiPriority w:val="99"/>
    <w:rsid w:val="00BA3FFD"/>
  </w:style>
  <w:style w:type="numbering" w:customStyle="1" w:styleId="Styl26">
    <w:name w:val="Styl26"/>
    <w:uiPriority w:val="99"/>
    <w:rsid w:val="00BA3FFD"/>
  </w:style>
  <w:style w:type="numbering" w:customStyle="1" w:styleId="Styl27">
    <w:name w:val="Styl27"/>
    <w:uiPriority w:val="99"/>
    <w:rsid w:val="00BA3FFD"/>
  </w:style>
  <w:style w:type="numbering" w:customStyle="1" w:styleId="Styl28">
    <w:name w:val="Styl28"/>
    <w:uiPriority w:val="99"/>
    <w:rsid w:val="00BA3FFD"/>
  </w:style>
  <w:style w:type="numbering" w:customStyle="1" w:styleId="Styl29">
    <w:name w:val="Styl29"/>
    <w:uiPriority w:val="99"/>
    <w:rsid w:val="00BA3FFD"/>
  </w:style>
  <w:style w:type="numbering" w:customStyle="1" w:styleId="Styl30">
    <w:name w:val="Styl30"/>
    <w:uiPriority w:val="99"/>
    <w:rsid w:val="00BA3FFD"/>
  </w:style>
  <w:style w:type="numbering" w:customStyle="1" w:styleId="Styl31">
    <w:name w:val="Styl31"/>
    <w:uiPriority w:val="99"/>
    <w:rsid w:val="00BA3FFD"/>
  </w:style>
  <w:style w:type="numbering" w:customStyle="1" w:styleId="Styl32">
    <w:name w:val="Styl32"/>
    <w:uiPriority w:val="99"/>
    <w:rsid w:val="00BA3FFD"/>
  </w:style>
  <w:style w:type="numbering" w:customStyle="1" w:styleId="Styl33">
    <w:name w:val="Styl33"/>
    <w:uiPriority w:val="99"/>
    <w:rsid w:val="00BA3FFD"/>
  </w:style>
  <w:style w:type="numbering" w:customStyle="1" w:styleId="Styl34">
    <w:name w:val="Styl34"/>
    <w:uiPriority w:val="99"/>
    <w:rsid w:val="00BA3FFD"/>
  </w:style>
  <w:style w:type="numbering" w:customStyle="1" w:styleId="Styl35">
    <w:name w:val="Styl35"/>
    <w:uiPriority w:val="99"/>
    <w:rsid w:val="00BA3FFD"/>
  </w:style>
  <w:style w:type="numbering" w:customStyle="1" w:styleId="Styl36">
    <w:name w:val="Styl36"/>
    <w:uiPriority w:val="99"/>
    <w:rsid w:val="00BA3FFD"/>
  </w:style>
  <w:style w:type="numbering" w:customStyle="1" w:styleId="Styl37">
    <w:name w:val="Styl37"/>
    <w:uiPriority w:val="99"/>
    <w:rsid w:val="00BA3FFD"/>
  </w:style>
  <w:style w:type="numbering" w:customStyle="1" w:styleId="Styl38">
    <w:name w:val="Styl38"/>
    <w:uiPriority w:val="99"/>
    <w:rsid w:val="00BA3FFD"/>
  </w:style>
  <w:style w:type="numbering" w:customStyle="1" w:styleId="Styl39">
    <w:name w:val="Styl39"/>
    <w:uiPriority w:val="99"/>
    <w:rsid w:val="00BA3FFD"/>
  </w:style>
  <w:style w:type="numbering" w:customStyle="1" w:styleId="Styl40">
    <w:name w:val="Styl40"/>
    <w:uiPriority w:val="99"/>
    <w:rsid w:val="00BA3FFD"/>
  </w:style>
  <w:style w:type="paragraph" w:customStyle="1" w:styleId="Normalny1">
    <w:name w:val="Normalny1"/>
    <w:uiPriority w:val="99"/>
    <w:rsid w:val="00BA3FFD"/>
    <w:pPr>
      <w:spacing w:after="0" w:line="240" w:lineRule="auto"/>
    </w:pPr>
    <w:rPr>
      <w:rFonts w:ascii="Times New Roman" w:eastAsia="ヒラギノ角ゴ Pro W3" w:hAnsi="Times New Roman" w:cs="Times New Roman"/>
      <w:color w:val="000000"/>
      <w:sz w:val="20"/>
      <w:szCs w:val="20"/>
      <w:lang w:eastAsia="pl-PL"/>
    </w:rPr>
  </w:style>
  <w:style w:type="numbering" w:customStyle="1" w:styleId="Styl371">
    <w:name w:val="Styl371"/>
    <w:uiPriority w:val="99"/>
    <w:rsid w:val="00BA3FFD"/>
  </w:style>
  <w:style w:type="paragraph" w:customStyle="1" w:styleId="Textbody">
    <w:name w:val="Text body"/>
    <w:basedOn w:val="Standard"/>
    <w:uiPriority w:val="99"/>
    <w:rsid w:val="00BA3FFD"/>
    <w:pPr>
      <w:widowControl/>
      <w:spacing w:after="289" w:line="340" w:lineRule="atLeast"/>
    </w:pPr>
    <w:rPr>
      <w:rFonts w:ascii="Lucida Grande" w:eastAsia="Arial Unicode MS" w:hAnsi="Lucida Grande" w:cs="Arial Unicode MS"/>
      <w:sz w:val="18"/>
      <w:lang w:eastAsia="hi-IN"/>
    </w:rPr>
  </w:style>
  <w:style w:type="numbering" w:customStyle="1" w:styleId="WWNum14">
    <w:name w:val="WWNum14"/>
    <w:basedOn w:val="Bezlisty"/>
    <w:rsid w:val="00BA3FFD"/>
  </w:style>
  <w:style w:type="numbering" w:customStyle="1" w:styleId="WWNum23">
    <w:name w:val="WWNum23"/>
    <w:basedOn w:val="Bezlisty"/>
    <w:rsid w:val="00BA3FFD"/>
  </w:style>
  <w:style w:type="numbering" w:customStyle="1" w:styleId="WWNum28">
    <w:name w:val="WWNum28"/>
    <w:basedOn w:val="Bezlisty"/>
    <w:rsid w:val="00BA3FFD"/>
  </w:style>
  <w:style w:type="numbering" w:customStyle="1" w:styleId="WWNum31">
    <w:name w:val="WWNum31"/>
    <w:basedOn w:val="Bezlisty"/>
    <w:rsid w:val="00BA3FFD"/>
  </w:style>
  <w:style w:type="numbering" w:customStyle="1" w:styleId="WWNum33">
    <w:name w:val="WWNum33"/>
    <w:basedOn w:val="Bezlisty"/>
    <w:rsid w:val="00BA3FFD"/>
  </w:style>
  <w:style w:type="numbering" w:customStyle="1" w:styleId="WWNum35">
    <w:name w:val="WWNum35"/>
    <w:basedOn w:val="Bezlisty"/>
    <w:rsid w:val="00BA3FFD"/>
  </w:style>
  <w:style w:type="numbering" w:customStyle="1" w:styleId="WWNum36">
    <w:name w:val="WWNum36"/>
    <w:basedOn w:val="Bezlisty"/>
    <w:rsid w:val="00BA3FFD"/>
  </w:style>
  <w:style w:type="numbering" w:customStyle="1" w:styleId="WWNum48">
    <w:name w:val="WWNum48"/>
    <w:basedOn w:val="Bezlisty"/>
    <w:rsid w:val="00BA3FFD"/>
  </w:style>
  <w:style w:type="numbering" w:customStyle="1" w:styleId="WWNum84">
    <w:name w:val="WWNum84"/>
    <w:basedOn w:val="Bezlisty"/>
    <w:rsid w:val="00BA3FFD"/>
  </w:style>
  <w:style w:type="numbering" w:customStyle="1" w:styleId="WWNum88">
    <w:name w:val="WWNum88"/>
    <w:basedOn w:val="Bezlisty"/>
    <w:rsid w:val="00BA3FFD"/>
  </w:style>
  <w:style w:type="numbering" w:customStyle="1" w:styleId="WWNum99">
    <w:name w:val="WWNum99"/>
    <w:basedOn w:val="Bezlisty"/>
    <w:rsid w:val="00BA3FFD"/>
  </w:style>
  <w:style w:type="numbering" w:customStyle="1" w:styleId="WWNum100">
    <w:name w:val="WWNum100"/>
    <w:basedOn w:val="Bezlisty"/>
    <w:rsid w:val="00BA3FFD"/>
  </w:style>
  <w:style w:type="numbering" w:customStyle="1" w:styleId="Styl41">
    <w:name w:val="Styl41"/>
    <w:uiPriority w:val="99"/>
    <w:rsid w:val="00BA3FFD"/>
  </w:style>
  <w:style w:type="character" w:styleId="Uwydatnienie">
    <w:name w:val="Emphasis"/>
    <w:uiPriority w:val="20"/>
    <w:qFormat/>
    <w:rsid w:val="00BA3FFD"/>
    <w:rPr>
      <w:i/>
      <w:iCs/>
    </w:rPr>
  </w:style>
  <w:style w:type="paragraph" w:customStyle="1" w:styleId="TableParagraph">
    <w:name w:val="Table Paragraph"/>
    <w:basedOn w:val="Normalny"/>
    <w:uiPriority w:val="1"/>
    <w:qFormat/>
    <w:rsid w:val="00BA3FFD"/>
    <w:pPr>
      <w:widowControl w:val="0"/>
      <w:autoSpaceDE w:val="0"/>
      <w:autoSpaceDN w:val="0"/>
      <w:jc w:val="center"/>
    </w:pPr>
    <w:rPr>
      <w:rFonts w:ascii="Calibri" w:eastAsia="Calibri" w:hAnsi="Calibri" w:cs="Calibri"/>
      <w:sz w:val="22"/>
      <w:szCs w:val="22"/>
      <w:lang w:val="en-US" w:eastAsia="en-US"/>
    </w:rPr>
  </w:style>
  <w:style w:type="character" w:customStyle="1" w:styleId="xbe">
    <w:name w:val="_xbe"/>
    <w:basedOn w:val="Domylnaczcionkaakapitu"/>
    <w:rsid w:val="00BA3FFD"/>
  </w:style>
  <w:style w:type="numbering" w:customStyle="1" w:styleId="Styl42">
    <w:name w:val="Styl42"/>
    <w:uiPriority w:val="99"/>
    <w:rsid w:val="00805C73"/>
    <w:pPr>
      <w:numPr>
        <w:numId w:val="59"/>
      </w:numPr>
    </w:pPr>
  </w:style>
  <w:style w:type="numbering" w:customStyle="1" w:styleId="Styl51">
    <w:name w:val="Styl51"/>
    <w:uiPriority w:val="99"/>
    <w:rsid w:val="00805C73"/>
    <w:pPr>
      <w:numPr>
        <w:numId w:val="60"/>
      </w:numPr>
    </w:pPr>
  </w:style>
  <w:style w:type="numbering" w:customStyle="1" w:styleId="Styl61">
    <w:name w:val="Styl61"/>
    <w:uiPriority w:val="99"/>
    <w:rsid w:val="00805C73"/>
    <w:pPr>
      <w:numPr>
        <w:numId w:val="61"/>
      </w:numPr>
    </w:pPr>
  </w:style>
  <w:style w:type="numbering" w:customStyle="1" w:styleId="Styl71">
    <w:name w:val="Styl71"/>
    <w:uiPriority w:val="99"/>
    <w:rsid w:val="00805C73"/>
    <w:pPr>
      <w:numPr>
        <w:numId w:val="62"/>
      </w:numPr>
    </w:pPr>
  </w:style>
  <w:style w:type="numbering" w:customStyle="1" w:styleId="Styl81">
    <w:name w:val="Styl81"/>
    <w:uiPriority w:val="99"/>
    <w:rsid w:val="00805C73"/>
    <w:pPr>
      <w:numPr>
        <w:numId w:val="63"/>
      </w:numPr>
    </w:pPr>
  </w:style>
  <w:style w:type="numbering" w:customStyle="1" w:styleId="Styl91">
    <w:name w:val="Styl91"/>
    <w:uiPriority w:val="99"/>
    <w:rsid w:val="00805C73"/>
    <w:pPr>
      <w:numPr>
        <w:numId w:val="64"/>
      </w:numPr>
    </w:pPr>
  </w:style>
  <w:style w:type="numbering" w:customStyle="1" w:styleId="Styl101">
    <w:name w:val="Styl101"/>
    <w:uiPriority w:val="99"/>
    <w:rsid w:val="00805C73"/>
    <w:pPr>
      <w:numPr>
        <w:numId w:val="65"/>
      </w:numPr>
    </w:pPr>
  </w:style>
  <w:style w:type="numbering" w:customStyle="1" w:styleId="Styl111">
    <w:name w:val="Styl111"/>
    <w:uiPriority w:val="99"/>
    <w:rsid w:val="00805C73"/>
    <w:pPr>
      <w:numPr>
        <w:numId w:val="66"/>
      </w:numPr>
    </w:pPr>
  </w:style>
  <w:style w:type="numbering" w:customStyle="1" w:styleId="Styl121">
    <w:name w:val="Styl121"/>
    <w:uiPriority w:val="99"/>
    <w:rsid w:val="00805C73"/>
    <w:pPr>
      <w:numPr>
        <w:numId w:val="67"/>
      </w:numPr>
    </w:pPr>
  </w:style>
  <w:style w:type="numbering" w:customStyle="1" w:styleId="Styl131">
    <w:name w:val="Styl131"/>
    <w:uiPriority w:val="99"/>
    <w:rsid w:val="00805C73"/>
    <w:pPr>
      <w:numPr>
        <w:numId w:val="68"/>
      </w:numPr>
    </w:pPr>
  </w:style>
  <w:style w:type="numbering" w:customStyle="1" w:styleId="Styl141">
    <w:name w:val="Styl141"/>
    <w:uiPriority w:val="99"/>
    <w:rsid w:val="00805C73"/>
    <w:pPr>
      <w:numPr>
        <w:numId w:val="69"/>
      </w:numPr>
    </w:pPr>
  </w:style>
  <w:style w:type="numbering" w:customStyle="1" w:styleId="Styl151">
    <w:name w:val="Styl151"/>
    <w:uiPriority w:val="99"/>
    <w:rsid w:val="00805C73"/>
  </w:style>
  <w:style w:type="numbering" w:customStyle="1" w:styleId="Styl161">
    <w:name w:val="Styl161"/>
    <w:uiPriority w:val="99"/>
    <w:rsid w:val="00805C73"/>
  </w:style>
  <w:style w:type="numbering" w:customStyle="1" w:styleId="Styl171">
    <w:name w:val="Styl171"/>
    <w:uiPriority w:val="99"/>
    <w:rsid w:val="00805C73"/>
  </w:style>
  <w:style w:type="numbering" w:customStyle="1" w:styleId="Styl181">
    <w:name w:val="Styl181"/>
    <w:uiPriority w:val="99"/>
    <w:rsid w:val="00805C73"/>
  </w:style>
  <w:style w:type="numbering" w:customStyle="1" w:styleId="Styl191">
    <w:name w:val="Styl191"/>
    <w:uiPriority w:val="99"/>
    <w:rsid w:val="00805C73"/>
  </w:style>
  <w:style w:type="numbering" w:customStyle="1" w:styleId="Styl201">
    <w:name w:val="Styl201"/>
    <w:uiPriority w:val="99"/>
    <w:rsid w:val="00805C73"/>
  </w:style>
  <w:style w:type="numbering" w:customStyle="1" w:styleId="Styl211">
    <w:name w:val="Styl211"/>
    <w:uiPriority w:val="99"/>
    <w:rsid w:val="00805C73"/>
  </w:style>
  <w:style w:type="numbering" w:customStyle="1" w:styleId="Styl221">
    <w:name w:val="Styl221"/>
    <w:uiPriority w:val="99"/>
    <w:rsid w:val="00805C73"/>
  </w:style>
  <w:style w:type="numbering" w:customStyle="1" w:styleId="Styl231">
    <w:name w:val="Styl231"/>
    <w:uiPriority w:val="99"/>
    <w:rsid w:val="00805C73"/>
  </w:style>
  <w:style w:type="numbering" w:customStyle="1" w:styleId="Styl241">
    <w:name w:val="Styl241"/>
    <w:uiPriority w:val="99"/>
    <w:rsid w:val="00805C73"/>
  </w:style>
  <w:style w:type="numbering" w:customStyle="1" w:styleId="Styl251">
    <w:name w:val="Styl251"/>
    <w:uiPriority w:val="99"/>
    <w:rsid w:val="00805C73"/>
  </w:style>
  <w:style w:type="numbering" w:customStyle="1" w:styleId="Styl261">
    <w:name w:val="Styl261"/>
    <w:uiPriority w:val="99"/>
    <w:rsid w:val="00805C73"/>
  </w:style>
  <w:style w:type="numbering" w:customStyle="1" w:styleId="Styl271">
    <w:name w:val="Styl271"/>
    <w:uiPriority w:val="99"/>
    <w:rsid w:val="00805C73"/>
  </w:style>
  <w:style w:type="numbering" w:customStyle="1" w:styleId="Styl281">
    <w:name w:val="Styl281"/>
    <w:uiPriority w:val="99"/>
    <w:rsid w:val="00805C73"/>
  </w:style>
  <w:style w:type="numbering" w:customStyle="1" w:styleId="Styl291">
    <w:name w:val="Styl291"/>
    <w:uiPriority w:val="99"/>
    <w:rsid w:val="00805C73"/>
  </w:style>
  <w:style w:type="numbering" w:customStyle="1" w:styleId="Styl301">
    <w:name w:val="Styl301"/>
    <w:uiPriority w:val="99"/>
    <w:rsid w:val="00805C73"/>
  </w:style>
  <w:style w:type="numbering" w:customStyle="1" w:styleId="Styl311">
    <w:name w:val="Styl311"/>
    <w:uiPriority w:val="99"/>
    <w:rsid w:val="00805C73"/>
  </w:style>
  <w:style w:type="numbering" w:customStyle="1" w:styleId="Styl321">
    <w:name w:val="Styl321"/>
    <w:uiPriority w:val="99"/>
    <w:rsid w:val="00805C73"/>
  </w:style>
  <w:style w:type="numbering" w:customStyle="1" w:styleId="Styl331">
    <w:name w:val="Styl331"/>
    <w:uiPriority w:val="99"/>
    <w:rsid w:val="00805C73"/>
  </w:style>
  <w:style w:type="numbering" w:customStyle="1" w:styleId="Styl341">
    <w:name w:val="Styl341"/>
    <w:uiPriority w:val="99"/>
    <w:rsid w:val="00805C73"/>
  </w:style>
  <w:style w:type="numbering" w:customStyle="1" w:styleId="Styl351">
    <w:name w:val="Styl351"/>
    <w:uiPriority w:val="99"/>
    <w:rsid w:val="00805C73"/>
  </w:style>
  <w:style w:type="numbering" w:customStyle="1" w:styleId="Styl361">
    <w:name w:val="Styl361"/>
    <w:uiPriority w:val="99"/>
    <w:rsid w:val="00805C73"/>
  </w:style>
  <w:style w:type="numbering" w:customStyle="1" w:styleId="Styl372">
    <w:name w:val="Styl372"/>
    <w:uiPriority w:val="99"/>
    <w:rsid w:val="00805C73"/>
  </w:style>
  <w:style w:type="numbering" w:customStyle="1" w:styleId="Styl381">
    <w:name w:val="Styl381"/>
    <w:uiPriority w:val="99"/>
    <w:rsid w:val="00805C73"/>
  </w:style>
  <w:style w:type="numbering" w:customStyle="1" w:styleId="Styl391">
    <w:name w:val="Styl391"/>
    <w:uiPriority w:val="99"/>
    <w:rsid w:val="00805C73"/>
  </w:style>
  <w:style w:type="numbering" w:customStyle="1" w:styleId="Styl401">
    <w:name w:val="Styl401"/>
    <w:uiPriority w:val="99"/>
    <w:rsid w:val="00805C73"/>
  </w:style>
  <w:style w:type="numbering" w:customStyle="1" w:styleId="WWNum141">
    <w:name w:val="WWNum141"/>
    <w:basedOn w:val="Bezlisty"/>
    <w:rsid w:val="00805C73"/>
  </w:style>
  <w:style w:type="numbering" w:customStyle="1" w:styleId="WWNum231">
    <w:name w:val="WWNum231"/>
    <w:basedOn w:val="Bezlisty"/>
    <w:rsid w:val="00805C73"/>
  </w:style>
  <w:style w:type="numbering" w:customStyle="1" w:styleId="WWNum281">
    <w:name w:val="WWNum281"/>
    <w:basedOn w:val="Bezlisty"/>
    <w:rsid w:val="00805C73"/>
  </w:style>
  <w:style w:type="numbering" w:customStyle="1" w:styleId="WWNum311">
    <w:name w:val="WWNum311"/>
    <w:basedOn w:val="Bezlisty"/>
    <w:rsid w:val="00805C73"/>
  </w:style>
  <w:style w:type="numbering" w:customStyle="1" w:styleId="WWNum331">
    <w:name w:val="WWNum331"/>
    <w:basedOn w:val="Bezlisty"/>
    <w:rsid w:val="00805C73"/>
  </w:style>
  <w:style w:type="numbering" w:customStyle="1" w:styleId="WWNum351">
    <w:name w:val="WWNum351"/>
    <w:basedOn w:val="Bezlisty"/>
    <w:rsid w:val="00805C73"/>
  </w:style>
  <w:style w:type="numbering" w:customStyle="1" w:styleId="WWNum361">
    <w:name w:val="WWNum361"/>
    <w:basedOn w:val="Bezlisty"/>
    <w:rsid w:val="00805C73"/>
  </w:style>
  <w:style w:type="numbering" w:customStyle="1" w:styleId="WWNum481">
    <w:name w:val="WWNum481"/>
    <w:basedOn w:val="Bezlisty"/>
    <w:rsid w:val="00805C73"/>
  </w:style>
  <w:style w:type="numbering" w:customStyle="1" w:styleId="WWNum841">
    <w:name w:val="WWNum841"/>
    <w:basedOn w:val="Bezlisty"/>
    <w:rsid w:val="00805C73"/>
  </w:style>
  <w:style w:type="numbering" w:customStyle="1" w:styleId="WWNum881">
    <w:name w:val="WWNum881"/>
    <w:basedOn w:val="Bezlisty"/>
    <w:rsid w:val="00805C73"/>
  </w:style>
  <w:style w:type="numbering" w:customStyle="1" w:styleId="WWNum991">
    <w:name w:val="WWNum991"/>
    <w:basedOn w:val="Bezlisty"/>
    <w:rsid w:val="00805C73"/>
  </w:style>
  <w:style w:type="numbering" w:customStyle="1" w:styleId="WWNum1001">
    <w:name w:val="WWNum1001"/>
    <w:basedOn w:val="Bezlisty"/>
    <w:rsid w:val="00805C73"/>
  </w:style>
  <w:style w:type="numbering" w:customStyle="1" w:styleId="Styl412">
    <w:name w:val="Styl412"/>
    <w:uiPriority w:val="99"/>
    <w:rsid w:val="00805C73"/>
  </w:style>
  <w:style w:type="table" w:customStyle="1" w:styleId="Tabela-Siatka13">
    <w:name w:val="Tabela - Siatka13"/>
    <w:basedOn w:val="Standardowy"/>
    <w:next w:val="Tabela-Siatka"/>
    <w:rsid w:val="00805C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05C7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6">
    <w:name w:val="Bez listy6"/>
    <w:next w:val="Bezlisty"/>
    <w:uiPriority w:val="99"/>
    <w:semiHidden/>
    <w:unhideWhenUsed/>
    <w:rsid w:val="00CA7014"/>
  </w:style>
  <w:style w:type="character" w:customStyle="1" w:styleId="Nagwek1Znak1">
    <w:name w:val="Nagłówek 1 Znak1"/>
    <w:aliases w:val="H1 Znak1,Outline1 Znak1,Naglowek 1 Znak1,Arial 14 Fett Znak1,Arial 14 Fett1 Znak1,Arial 14 Fett2 Znak1,1 Znak1,level 1 Znak1,Level 1 Head Znak1,Heading AJS Znak1,Section Heading Znak1,Kapitel Znak1,Arial 16 Fett Znak1,BSy 1 Znak1"/>
    <w:basedOn w:val="Domylnaczcionkaakapitu"/>
    <w:uiPriority w:val="1"/>
    <w:rsid w:val="00CA7014"/>
    <w:rPr>
      <w:rFonts w:asciiTheme="majorHAnsi" w:eastAsiaTheme="majorEastAsia" w:hAnsiTheme="majorHAnsi" w:cstheme="majorBidi"/>
      <w:color w:val="2E74B5" w:themeColor="accent1" w:themeShade="BF"/>
      <w:sz w:val="32"/>
      <w:szCs w:val="32"/>
      <w:lang w:eastAsia="pl-PL"/>
    </w:rPr>
  </w:style>
  <w:style w:type="character" w:customStyle="1" w:styleId="Nagwek3Znak1">
    <w:name w:val="Nagłówek 3 Znak1"/>
    <w:aliases w:val="NAglowek 3 Znak1,Level 1 - 1 Znak1,H3 Znak1,Kop 3V Znak1,3 bullet Znak1,b Znak1,bullet Znak1,SECOND Znak1,Second Znak1,BLANK2 Znak1,h3 Znak1,4 bullet Znak1,bdullet Znak1,Unterabschnitt Znak1,Arial 12 Fett Znak1,3m Znak1,dash Znak1"/>
    <w:basedOn w:val="Domylnaczcionkaakapitu"/>
    <w:uiPriority w:val="9"/>
    <w:semiHidden/>
    <w:rsid w:val="00CA7014"/>
    <w:rPr>
      <w:rFonts w:asciiTheme="majorHAnsi" w:eastAsiaTheme="majorEastAsia" w:hAnsiTheme="majorHAnsi" w:cstheme="majorBidi"/>
      <w:color w:val="1F4D78" w:themeColor="accent1" w:themeShade="7F"/>
      <w:sz w:val="24"/>
      <w:szCs w:val="24"/>
      <w:lang w:eastAsia="pl-PL"/>
    </w:rPr>
  </w:style>
  <w:style w:type="character" w:customStyle="1" w:styleId="Nagwek4Znak1">
    <w:name w:val="Nagłówek 4 Znak1"/>
    <w:aliases w:val="h4 Znak1,BSy Z Znak Znak1,ITT t4 Znak1,PA Micro Section Znak1,Head4 Znak1,4 dash Znak1,d Znak1,a. Znak1,PIM 4 Znak1,4 Znak1,4heading Znak1,a.normal Znak1,Unterunterabschnitt Znak1,Level 2 - a Znak1"/>
    <w:basedOn w:val="Domylnaczcionkaakapitu"/>
    <w:semiHidden/>
    <w:rsid w:val="00CA7014"/>
    <w:rPr>
      <w:rFonts w:asciiTheme="majorHAnsi" w:eastAsiaTheme="majorEastAsia" w:hAnsiTheme="majorHAnsi" w:cstheme="majorBidi"/>
      <w:i/>
      <w:iCs/>
      <w:color w:val="2E74B5" w:themeColor="accent1" w:themeShade="BF"/>
      <w:sz w:val="24"/>
      <w:szCs w:val="24"/>
      <w:lang w:eastAsia="pl-PL"/>
    </w:rPr>
  </w:style>
  <w:style w:type="character" w:customStyle="1" w:styleId="Nagwek5Znak1">
    <w:name w:val="Nagłówek 5 Znak1"/>
    <w:aliases w:val="h5 Znak1,H5 Znak1,PIM 5 Znak1,l5 Znak1,L5 Znak1,Appendix A  Heading 5 Znak1,Teal Znak1,ITT t5 Znak1,PA Pico Section Znak1,5 Znak1,Level 3 - i Znak1,Roman list Znak1,Roman list1 Znak1,Roman list2 Znak1,Roman list11 Znak1,Naglowek 5 Znak1"/>
    <w:basedOn w:val="Domylnaczcionkaakapitu"/>
    <w:uiPriority w:val="99"/>
    <w:semiHidden/>
    <w:rsid w:val="00CA7014"/>
    <w:rPr>
      <w:rFonts w:asciiTheme="majorHAnsi" w:eastAsiaTheme="majorEastAsia" w:hAnsiTheme="majorHAnsi" w:cstheme="majorBidi"/>
      <w:color w:val="2E74B5" w:themeColor="accent1" w:themeShade="BF"/>
      <w:sz w:val="24"/>
      <w:szCs w:val="24"/>
      <w:lang w:eastAsia="pl-PL"/>
    </w:rPr>
  </w:style>
  <w:style w:type="character" w:customStyle="1" w:styleId="Nagwek6Znak1">
    <w:name w:val="Nagłówek 6 Znak1"/>
    <w:aliases w:val="h6 Znak1,H6 Znak1,l6 Znak1,PIM 6 Znak1,Bullet list1 Znak1,Bullet list2 Znak1,Bullet list11 Znak1,Bullet list3 Znak1,Bullet list12 Znak1,Bullet list21 Znak1,Bullet list111 Znak1,Bullet lis Znak1"/>
    <w:basedOn w:val="Domylnaczcionkaakapitu"/>
    <w:semiHidden/>
    <w:rsid w:val="00CA7014"/>
    <w:rPr>
      <w:rFonts w:asciiTheme="majorHAnsi" w:eastAsiaTheme="majorEastAsia" w:hAnsiTheme="majorHAnsi" w:cstheme="majorBidi"/>
      <w:color w:val="1F4D78" w:themeColor="accent1" w:themeShade="7F"/>
      <w:sz w:val="24"/>
      <w:szCs w:val="24"/>
      <w:lang w:eastAsia="pl-PL"/>
    </w:rPr>
  </w:style>
  <w:style w:type="paragraph" w:customStyle="1" w:styleId="msonormal0">
    <w:name w:val="msonormal"/>
    <w:basedOn w:val="Normalny"/>
    <w:uiPriority w:val="99"/>
    <w:rsid w:val="00CA7014"/>
    <w:pPr>
      <w:spacing w:before="100" w:beforeAutospacing="1" w:after="100" w:afterAutospacing="1"/>
    </w:pPr>
  </w:style>
  <w:style w:type="character" w:customStyle="1" w:styleId="Nagwek7Znak1">
    <w:name w:val="Nagłówek 7 Znak1"/>
    <w:aliases w:val="Legal Level 1.1. Znak1,PIM 7 Znak1,l7 Znak1,letter list Znak1,lettered list Znak1,letter list1 Znak1,lettered list1 Znak1,letter list2 Znak1,lettered list2 Znak1,letter list11 Znak1,lettered list11 Znak1,letter list3 Znak1"/>
    <w:basedOn w:val="Domylnaczcionkaakapitu"/>
    <w:uiPriority w:val="9"/>
    <w:semiHidden/>
    <w:rsid w:val="00CA7014"/>
    <w:rPr>
      <w:rFonts w:asciiTheme="majorHAnsi" w:eastAsiaTheme="majorEastAsia" w:hAnsiTheme="majorHAnsi" w:cstheme="majorBidi"/>
      <w:i/>
      <w:iCs/>
      <w:color w:val="1F4D78" w:themeColor="accent1" w:themeShade="7F"/>
      <w:sz w:val="24"/>
      <w:szCs w:val="24"/>
      <w:lang w:eastAsia="pl-PL"/>
    </w:rPr>
  </w:style>
  <w:style w:type="character" w:customStyle="1" w:styleId="Nagwek8Znak1">
    <w:name w:val="Nagłówek 8 Znak1"/>
    <w:aliases w:val="l8 Znak1,action Znak1,action1 Znak1,action2 Znak1,action11 Znak1,action3 Znak1,action4 Znak1,action5 Znak1,action6 Znak1,action7 Znak1,action12 Znak1,action21 Znak1,action111 Znak1,action31 Znak1,action8 Znak1,action13 Znak1"/>
    <w:basedOn w:val="Domylnaczcionkaakapitu"/>
    <w:semiHidden/>
    <w:rsid w:val="00CA7014"/>
    <w:rPr>
      <w:rFonts w:asciiTheme="majorHAnsi" w:eastAsiaTheme="majorEastAsia" w:hAnsiTheme="majorHAnsi" w:cstheme="majorBidi"/>
      <w:color w:val="272727" w:themeColor="text1" w:themeTint="D8"/>
      <w:sz w:val="21"/>
      <w:szCs w:val="21"/>
      <w:lang w:eastAsia="pl-PL"/>
    </w:rPr>
  </w:style>
  <w:style w:type="character" w:customStyle="1" w:styleId="Nagwek9Znak1">
    <w:name w:val="Nagłówek 9 Znak1"/>
    <w:aliases w:val="PIM 9 Znak1,Titre 10 Znak1,l9 Znak1,App Heading Znak1,progress Znak1,progress1 Znak1,progress2 Znak1,progress11 Znak1,progress3 Znak1,progress4 Znak1,progress5 Znak1,progress6 Znak1,progress7 Znak1,progress12 Znak1,progress21 Znak1"/>
    <w:basedOn w:val="Domylnaczcionkaakapitu"/>
    <w:semiHidden/>
    <w:rsid w:val="00CA7014"/>
    <w:rPr>
      <w:rFonts w:asciiTheme="majorHAnsi" w:eastAsiaTheme="majorEastAsia" w:hAnsiTheme="majorHAnsi" w:cstheme="majorBidi"/>
      <w:i/>
      <w:iCs/>
      <w:color w:val="272727" w:themeColor="text1" w:themeTint="D8"/>
      <w:sz w:val="21"/>
      <w:szCs w:val="21"/>
      <w:lang w:eastAsia="pl-PL"/>
    </w:rPr>
  </w:style>
  <w:style w:type="character" w:customStyle="1" w:styleId="TekstprzypisudolnegoZnak1">
    <w:name w:val="Tekst przypisu dolnego Znak1"/>
    <w:aliases w:val="Tekst przypisu Znak1"/>
    <w:basedOn w:val="Domylnaczcionkaakapitu"/>
    <w:uiPriority w:val="99"/>
    <w:semiHidden/>
    <w:rsid w:val="00CA7014"/>
    <w:rPr>
      <w:rFonts w:ascii="Times New Roman" w:eastAsia="Times New Roman" w:hAnsi="Times New Roman" w:cs="Times New Roman"/>
      <w:sz w:val="20"/>
      <w:szCs w:val="20"/>
      <w:lang w:eastAsia="pl-PL"/>
    </w:rPr>
  </w:style>
  <w:style w:type="character" w:customStyle="1" w:styleId="NagwekZnak1">
    <w:name w:val="Nagłówek Znak1"/>
    <w:aliases w:val="Nagłówek strony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F2) Znak1,(F2) Znak1,A Body Text Znak1,(F2) Znak Znak Znak1,A Body Text Znak Znak Znak1"/>
    <w:basedOn w:val="Domylnaczcionkaakapitu"/>
    <w:uiPriority w:val="1"/>
    <w:semiHidden/>
    <w:rsid w:val="00CA7014"/>
    <w:rPr>
      <w:rFonts w:ascii="Times New Roman" w:eastAsia="Times New Roman" w:hAnsi="Times New Roman" w:cs="Times New Roman"/>
      <w:sz w:val="24"/>
      <w:szCs w:val="24"/>
      <w:lang w:eastAsia="pl-PL"/>
    </w:rPr>
  </w:style>
  <w:style w:type="character" w:customStyle="1" w:styleId="ZnakZnak111">
    <w:name w:val="Znak Znak111"/>
    <w:uiPriority w:val="99"/>
    <w:rsid w:val="00CA7014"/>
    <w:rPr>
      <w:rFonts w:ascii="Arial" w:hAnsi="Arial" w:cs="Arial" w:hint="default"/>
    </w:rPr>
  </w:style>
  <w:style w:type="table" w:customStyle="1" w:styleId="Tabela-Siatka9">
    <w:name w:val="Tabela - Siatka9"/>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1">
    <w:name w:val="Średnia siatka 3 — akcent 11"/>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3">
    <w:name w:val="Table Normal3"/>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4">
    <w:name w:val="Tabela - Siatka14"/>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1">
    <w:name w:val="Table Normal111"/>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1">
    <w:name w:val="Tabela - Siatka111"/>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1">
    <w:name w:val="Tabela - Siatka221"/>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ZnakZnak12">
    <w:name w:val="Znak Znak12"/>
    <w:basedOn w:val="Normalny"/>
    <w:uiPriority w:val="99"/>
    <w:rsid w:val="00CA7014"/>
    <w:rPr>
      <w:rFonts w:ascii="Arial" w:hAnsi="Arial" w:cs="Arial"/>
    </w:rPr>
  </w:style>
  <w:style w:type="numbering" w:customStyle="1" w:styleId="Styl421">
    <w:name w:val="Styl421"/>
    <w:uiPriority w:val="99"/>
    <w:rsid w:val="00CA7014"/>
  </w:style>
  <w:style w:type="numbering" w:customStyle="1" w:styleId="Styl3411">
    <w:name w:val="Styl3411"/>
    <w:uiPriority w:val="99"/>
    <w:rsid w:val="00CA7014"/>
  </w:style>
  <w:style w:type="numbering" w:customStyle="1" w:styleId="Styl1611">
    <w:name w:val="Styl1611"/>
    <w:uiPriority w:val="99"/>
    <w:rsid w:val="00CA7014"/>
    <w:pPr>
      <w:numPr>
        <w:numId w:val="24"/>
      </w:numPr>
    </w:pPr>
  </w:style>
  <w:style w:type="numbering" w:customStyle="1" w:styleId="Styl262">
    <w:name w:val="Styl262"/>
    <w:uiPriority w:val="99"/>
    <w:rsid w:val="00CA7014"/>
  </w:style>
  <w:style w:type="numbering" w:customStyle="1" w:styleId="WWNum8811">
    <w:name w:val="WWNum8811"/>
    <w:rsid w:val="00CA7014"/>
  </w:style>
  <w:style w:type="numbering" w:customStyle="1" w:styleId="Styl292">
    <w:name w:val="Styl292"/>
    <w:uiPriority w:val="99"/>
    <w:rsid w:val="00CA7014"/>
  </w:style>
  <w:style w:type="numbering" w:customStyle="1" w:styleId="WWNum482">
    <w:name w:val="WWNum482"/>
    <w:rsid w:val="00CA7014"/>
  </w:style>
  <w:style w:type="numbering" w:customStyle="1" w:styleId="Styl3611">
    <w:name w:val="Styl3611"/>
    <w:uiPriority w:val="99"/>
    <w:rsid w:val="00CA7014"/>
  </w:style>
  <w:style w:type="numbering" w:customStyle="1" w:styleId="Styl312">
    <w:name w:val="Styl312"/>
    <w:uiPriority w:val="99"/>
    <w:rsid w:val="00CA7014"/>
  </w:style>
  <w:style w:type="numbering" w:customStyle="1" w:styleId="Styl2811">
    <w:name w:val="Styl2811"/>
    <w:uiPriority w:val="99"/>
    <w:rsid w:val="00CA7014"/>
  </w:style>
  <w:style w:type="numbering" w:customStyle="1" w:styleId="Styl3511">
    <w:name w:val="Styl3511"/>
    <w:uiPriority w:val="99"/>
    <w:rsid w:val="00CA7014"/>
  </w:style>
  <w:style w:type="numbering" w:customStyle="1" w:styleId="Styl2911">
    <w:name w:val="Styl2911"/>
    <w:uiPriority w:val="99"/>
    <w:rsid w:val="00CA7014"/>
  </w:style>
  <w:style w:type="numbering" w:customStyle="1" w:styleId="Styl811">
    <w:name w:val="Styl811"/>
    <w:uiPriority w:val="99"/>
    <w:rsid w:val="00CA7014"/>
  </w:style>
  <w:style w:type="numbering" w:customStyle="1" w:styleId="Styl302">
    <w:name w:val="Styl302"/>
    <w:uiPriority w:val="99"/>
    <w:rsid w:val="00CA7014"/>
  </w:style>
  <w:style w:type="numbering" w:customStyle="1" w:styleId="WWNum3611">
    <w:name w:val="WWNum3611"/>
    <w:rsid w:val="00CA7014"/>
  </w:style>
  <w:style w:type="numbering" w:customStyle="1" w:styleId="Styl3011">
    <w:name w:val="Styl3011"/>
    <w:uiPriority w:val="99"/>
    <w:rsid w:val="00CA7014"/>
  </w:style>
  <w:style w:type="numbering" w:customStyle="1" w:styleId="Styl2011">
    <w:name w:val="Styl2011"/>
    <w:uiPriority w:val="99"/>
    <w:rsid w:val="00CA7014"/>
  </w:style>
  <w:style w:type="numbering" w:customStyle="1" w:styleId="Styl342">
    <w:name w:val="Styl342"/>
    <w:uiPriority w:val="99"/>
    <w:rsid w:val="00CA7014"/>
  </w:style>
  <w:style w:type="numbering" w:customStyle="1" w:styleId="WWNum4811">
    <w:name w:val="WWNum4811"/>
    <w:rsid w:val="00CA7014"/>
  </w:style>
  <w:style w:type="numbering" w:customStyle="1" w:styleId="WWNum8411">
    <w:name w:val="WWNum8411"/>
    <w:rsid w:val="00CA7014"/>
  </w:style>
  <w:style w:type="numbering" w:customStyle="1" w:styleId="Styl1311">
    <w:name w:val="Styl1311"/>
    <w:uiPriority w:val="99"/>
    <w:rsid w:val="00CA7014"/>
  </w:style>
  <w:style w:type="numbering" w:customStyle="1" w:styleId="Styl413">
    <w:name w:val="Styl413"/>
    <w:uiPriority w:val="99"/>
    <w:rsid w:val="00CA7014"/>
  </w:style>
  <w:style w:type="numbering" w:customStyle="1" w:styleId="Styl2411">
    <w:name w:val="Styl2411"/>
    <w:uiPriority w:val="99"/>
    <w:rsid w:val="00CA7014"/>
  </w:style>
  <w:style w:type="numbering" w:customStyle="1" w:styleId="WWNum312">
    <w:name w:val="WWNum312"/>
    <w:rsid w:val="00CA7014"/>
  </w:style>
  <w:style w:type="numbering" w:customStyle="1" w:styleId="Styl2211">
    <w:name w:val="Styl2211"/>
    <w:uiPriority w:val="99"/>
    <w:rsid w:val="00CA7014"/>
  </w:style>
  <w:style w:type="numbering" w:customStyle="1" w:styleId="Styl4121">
    <w:name w:val="Styl4121"/>
    <w:uiPriority w:val="99"/>
    <w:rsid w:val="00CA7014"/>
  </w:style>
  <w:style w:type="numbering" w:customStyle="1" w:styleId="Styl2311">
    <w:name w:val="Styl2311"/>
    <w:uiPriority w:val="99"/>
    <w:rsid w:val="00CA7014"/>
  </w:style>
  <w:style w:type="numbering" w:customStyle="1" w:styleId="1ai4">
    <w:name w:val="1 / a / i4"/>
    <w:basedOn w:val="Bezlisty"/>
    <w:next w:val="1ai"/>
    <w:semiHidden/>
    <w:unhideWhenUsed/>
    <w:rsid w:val="00CA7014"/>
  </w:style>
  <w:style w:type="numbering" w:customStyle="1" w:styleId="WWNum232">
    <w:name w:val="WWNum232"/>
    <w:rsid w:val="00CA7014"/>
  </w:style>
  <w:style w:type="numbering" w:customStyle="1" w:styleId="Styl392">
    <w:name w:val="Styl392"/>
    <w:uiPriority w:val="99"/>
    <w:rsid w:val="00CA7014"/>
  </w:style>
  <w:style w:type="numbering" w:customStyle="1" w:styleId="Styl382">
    <w:name w:val="Styl382"/>
    <w:uiPriority w:val="99"/>
    <w:rsid w:val="00CA7014"/>
  </w:style>
  <w:style w:type="numbering" w:customStyle="1" w:styleId="Styl1811">
    <w:name w:val="Styl1811"/>
    <w:uiPriority w:val="99"/>
    <w:rsid w:val="00CA7014"/>
  </w:style>
  <w:style w:type="numbering" w:customStyle="1" w:styleId="Styl611">
    <w:name w:val="Styl611"/>
    <w:uiPriority w:val="99"/>
    <w:rsid w:val="00CA7014"/>
  </w:style>
  <w:style w:type="numbering" w:customStyle="1" w:styleId="Styl1511">
    <w:name w:val="Styl1511"/>
    <w:uiPriority w:val="99"/>
    <w:rsid w:val="00CA7014"/>
  </w:style>
  <w:style w:type="numbering" w:customStyle="1" w:styleId="Styl1411">
    <w:name w:val="Styl1411"/>
    <w:uiPriority w:val="99"/>
    <w:rsid w:val="00CA7014"/>
  </w:style>
  <w:style w:type="numbering" w:customStyle="1" w:styleId="Styl911">
    <w:name w:val="Styl911"/>
    <w:uiPriority w:val="99"/>
    <w:rsid w:val="00CA7014"/>
  </w:style>
  <w:style w:type="numbering" w:customStyle="1" w:styleId="Styl3721">
    <w:name w:val="Styl3721"/>
    <w:uiPriority w:val="99"/>
    <w:rsid w:val="00CA7014"/>
  </w:style>
  <w:style w:type="numbering" w:customStyle="1" w:styleId="Styl373">
    <w:name w:val="Styl373"/>
    <w:uiPriority w:val="99"/>
    <w:rsid w:val="00CA7014"/>
  </w:style>
  <w:style w:type="numbering" w:customStyle="1" w:styleId="Styl511">
    <w:name w:val="Styl511"/>
    <w:uiPriority w:val="99"/>
    <w:rsid w:val="00CA7014"/>
  </w:style>
  <w:style w:type="numbering" w:customStyle="1" w:styleId="WWNum3511">
    <w:name w:val="WWNum3511"/>
    <w:rsid w:val="00CA7014"/>
  </w:style>
  <w:style w:type="numbering" w:customStyle="1" w:styleId="Styl402">
    <w:name w:val="Styl402"/>
    <w:uiPriority w:val="99"/>
    <w:rsid w:val="00CA7014"/>
  </w:style>
  <w:style w:type="numbering" w:customStyle="1" w:styleId="WWNum992">
    <w:name w:val="WWNum992"/>
    <w:rsid w:val="00CA7014"/>
  </w:style>
  <w:style w:type="numbering" w:customStyle="1" w:styleId="Styl352">
    <w:name w:val="Styl352"/>
    <w:uiPriority w:val="99"/>
    <w:rsid w:val="00CA7014"/>
  </w:style>
  <w:style w:type="numbering" w:customStyle="1" w:styleId="Styl252">
    <w:name w:val="Styl252"/>
    <w:uiPriority w:val="99"/>
    <w:rsid w:val="00CA7014"/>
  </w:style>
  <w:style w:type="numbering" w:customStyle="1" w:styleId="Styl3211">
    <w:name w:val="Styl3211"/>
    <w:uiPriority w:val="99"/>
    <w:rsid w:val="00CA7014"/>
  </w:style>
  <w:style w:type="numbering" w:customStyle="1" w:styleId="Styl232">
    <w:name w:val="Styl232"/>
    <w:uiPriority w:val="99"/>
    <w:rsid w:val="00CA7014"/>
  </w:style>
  <w:style w:type="numbering" w:customStyle="1" w:styleId="WWNum1411">
    <w:name w:val="WWNum1411"/>
    <w:rsid w:val="00CA7014"/>
  </w:style>
  <w:style w:type="numbering" w:customStyle="1" w:styleId="WWNum352">
    <w:name w:val="WWNum352"/>
    <w:rsid w:val="00CA7014"/>
  </w:style>
  <w:style w:type="numbering" w:customStyle="1" w:styleId="Styl242">
    <w:name w:val="Styl242"/>
    <w:uiPriority w:val="99"/>
    <w:rsid w:val="00CA7014"/>
  </w:style>
  <w:style w:type="numbering" w:customStyle="1" w:styleId="Styl4011">
    <w:name w:val="Styl4011"/>
    <w:uiPriority w:val="99"/>
    <w:rsid w:val="00CA7014"/>
  </w:style>
  <w:style w:type="numbering" w:customStyle="1" w:styleId="Styl3911">
    <w:name w:val="Styl3911"/>
    <w:uiPriority w:val="99"/>
    <w:rsid w:val="00CA7014"/>
  </w:style>
  <w:style w:type="numbering" w:customStyle="1" w:styleId="Styl2611">
    <w:name w:val="Styl2611"/>
    <w:uiPriority w:val="99"/>
    <w:rsid w:val="00CA7014"/>
  </w:style>
  <w:style w:type="numbering" w:customStyle="1" w:styleId="WWNum2811">
    <w:name w:val="WWNum2811"/>
    <w:rsid w:val="00CA7014"/>
  </w:style>
  <w:style w:type="numbering" w:customStyle="1" w:styleId="Styl1211">
    <w:name w:val="Styl1211"/>
    <w:uiPriority w:val="99"/>
    <w:rsid w:val="00CA7014"/>
  </w:style>
  <w:style w:type="numbering" w:customStyle="1" w:styleId="WWNum10011">
    <w:name w:val="WWNum10011"/>
    <w:rsid w:val="00CA7014"/>
    <w:pPr>
      <w:numPr>
        <w:numId w:val="124"/>
      </w:numPr>
    </w:pPr>
  </w:style>
  <w:style w:type="numbering" w:customStyle="1" w:styleId="WWNum842">
    <w:name w:val="WWNum842"/>
    <w:rsid w:val="00CA7014"/>
  </w:style>
  <w:style w:type="numbering" w:customStyle="1" w:styleId="Styl1711">
    <w:name w:val="Styl1711"/>
    <w:uiPriority w:val="99"/>
    <w:rsid w:val="00CA7014"/>
  </w:style>
  <w:style w:type="numbering" w:customStyle="1" w:styleId="Styl1911">
    <w:name w:val="Styl1911"/>
    <w:uiPriority w:val="99"/>
    <w:rsid w:val="00CA7014"/>
  </w:style>
  <w:style w:type="numbering" w:customStyle="1" w:styleId="Styl2711">
    <w:name w:val="Styl2711"/>
    <w:uiPriority w:val="99"/>
    <w:rsid w:val="00CA7014"/>
  </w:style>
  <w:style w:type="numbering" w:customStyle="1" w:styleId="WWNum9911">
    <w:name w:val="WWNum9911"/>
    <w:rsid w:val="00CA7014"/>
  </w:style>
  <w:style w:type="numbering" w:customStyle="1" w:styleId="WWNum3111">
    <w:name w:val="WWNum3111"/>
    <w:rsid w:val="00CA7014"/>
  </w:style>
  <w:style w:type="numbering" w:customStyle="1" w:styleId="Styl3111">
    <w:name w:val="Styl3111"/>
    <w:uiPriority w:val="99"/>
    <w:rsid w:val="00CA7014"/>
  </w:style>
  <w:style w:type="numbering" w:customStyle="1" w:styleId="Styl2111">
    <w:name w:val="Styl2111"/>
    <w:uiPriority w:val="99"/>
    <w:rsid w:val="00CA7014"/>
  </w:style>
  <w:style w:type="numbering" w:customStyle="1" w:styleId="Styl282">
    <w:name w:val="Styl282"/>
    <w:uiPriority w:val="99"/>
    <w:rsid w:val="00CA7014"/>
  </w:style>
  <w:style w:type="numbering" w:customStyle="1" w:styleId="Styl2511">
    <w:name w:val="Styl2511"/>
    <w:uiPriority w:val="99"/>
    <w:rsid w:val="00CA7014"/>
  </w:style>
  <w:style w:type="numbering" w:customStyle="1" w:styleId="WWNum3311">
    <w:name w:val="WWNum3311"/>
    <w:rsid w:val="00CA7014"/>
  </w:style>
  <w:style w:type="numbering" w:customStyle="1" w:styleId="WWNum2311">
    <w:name w:val="WWNum2311"/>
    <w:rsid w:val="00CA7014"/>
  </w:style>
  <w:style w:type="numbering" w:customStyle="1" w:styleId="WWNum882">
    <w:name w:val="WWNum882"/>
    <w:rsid w:val="00CA7014"/>
  </w:style>
  <w:style w:type="numbering" w:customStyle="1" w:styleId="Styl1111">
    <w:name w:val="Styl1111"/>
    <w:uiPriority w:val="99"/>
    <w:rsid w:val="00CA7014"/>
  </w:style>
  <w:style w:type="numbering" w:customStyle="1" w:styleId="Styl272">
    <w:name w:val="Styl272"/>
    <w:uiPriority w:val="99"/>
    <w:rsid w:val="00CA7014"/>
  </w:style>
  <w:style w:type="numbering" w:customStyle="1" w:styleId="Styl3811">
    <w:name w:val="Styl3811"/>
    <w:uiPriority w:val="99"/>
    <w:rsid w:val="00CA7014"/>
  </w:style>
  <w:style w:type="numbering" w:customStyle="1" w:styleId="WWNum1002">
    <w:name w:val="WWNum1002"/>
    <w:rsid w:val="00CA7014"/>
  </w:style>
  <w:style w:type="numbering" w:customStyle="1" w:styleId="Styl1011">
    <w:name w:val="Styl1011"/>
    <w:uiPriority w:val="99"/>
    <w:rsid w:val="00CA7014"/>
  </w:style>
  <w:style w:type="numbering" w:customStyle="1" w:styleId="WWNum362">
    <w:name w:val="WWNum362"/>
    <w:rsid w:val="00CA7014"/>
  </w:style>
  <w:style w:type="numbering" w:customStyle="1" w:styleId="WWNum142">
    <w:name w:val="WWNum142"/>
    <w:rsid w:val="00CA7014"/>
  </w:style>
  <w:style w:type="numbering" w:customStyle="1" w:styleId="Styl3311">
    <w:name w:val="Styl3311"/>
    <w:uiPriority w:val="99"/>
    <w:rsid w:val="00CA7014"/>
  </w:style>
  <w:style w:type="numbering" w:customStyle="1" w:styleId="WWNum282">
    <w:name w:val="WWNum282"/>
    <w:rsid w:val="00CA7014"/>
  </w:style>
  <w:style w:type="numbering" w:customStyle="1" w:styleId="WWNum332">
    <w:name w:val="WWNum332"/>
    <w:rsid w:val="00CA7014"/>
  </w:style>
  <w:style w:type="numbering" w:customStyle="1" w:styleId="Styl322">
    <w:name w:val="Styl322"/>
    <w:uiPriority w:val="99"/>
    <w:rsid w:val="00CA7014"/>
  </w:style>
  <w:style w:type="numbering" w:customStyle="1" w:styleId="Styl362">
    <w:name w:val="Styl362"/>
    <w:uiPriority w:val="99"/>
    <w:rsid w:val="00CA7014"/>
    <w:pPr>
      <w:numPr>
        <w:numId w:val="149"/>
      </w:numPr>
    </w:pPr>
  </w:style>
  <w:style w:type="numbering" w:customStyle="1" w:styleId="Styl332">
    <w:name w:val="Styl332"/>
    <w:uiPriority w:val="99"/>
    <w:rsid w:val="00CA7014"/>
    <w:pPr>
      <w:numPr>
        <w:numId w:val="233"/>
      </w:numPr>
    </w:pPr>
  </w:style>
  <w:style w:type="numbering" w:customStyle="1" w:styleId="Bezlisty7">
    <w:name w:val="Bez listy7"/>
    <w:next w:val="Bezlisty"/>
    <w:uiPriority w:val="99"/>
    <w:semiHidden/>
    <w:unhideWhenUsed/>
    <w:rsid w:val="00CA7014"/>
  </w:style>
  <w:style w:type="paragraph" w:customStyle="1" w:styleId="ZnakZnak7">
    <w:name w:val="Znak Znak7"/>
    <w:basedOn w:val="Normalny"/>
    <w:uiPriority w:val="99"/>
    <w:rsid w:val="00CA7014"/>
    <w:pPr>
      <w:suppressAutoHyphens/>
      <w:spacing w:line="360" w:lineRule="auto"/>
      <w:jc w:val="both"/>
    </w:pPr>
    <w:rPr>
      <w:rFonts w:ascii="Verdana" w:hAnsi="Verdana"/>
      <w:sz w:val="20"/>
      <w:szCs w:val="20"/>
      <w:lang w:eastAsia="ar-SA"/>
    </w:rPr>
  </w:style>
  <w:style w:type="table" w:customStyle="1" w:styleId="Tabela-Siatka10">
    <w:name w:val="Tabela - Siatka10"/>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2">
    <w:name w:val="Średnia siatka 3 — akcent 12"/>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4">
    <w:name w:val="Table Normal4"/>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5">
    <w:name w:val="Tabela - Siatka15"/>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2">
    <w:name w:val="Table Normal1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2">
    <w:name w:val="Tabela - Siatka112"/>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2">
    <w:name w:val="Tabela - Siatka222"/>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2">
    <w:name w:val="Tabela - Siatka8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422">
    <w:name w:val="Styl422"/>
    <w:uiPriority w:val="99"/>
    <w:rsid w:val="00CA7014"/>
    <w:pPr>
      <w:numPr>
        <w:numId w:val="18"/>
      </w:numPr>
    </w:pPr>
  </w:style>
  <w:style w:type="numbering" w:customStyle="1" w:styleId="Styl3412">
    <w:name w:val="Styl3412"/>
    <w:uiPriority w:val="99"/>
    <w:rsid w:val="00CA7014"/>
    <w:pPr>
      <w:numPr>
        <w:numId w:val="20"/>
      </w:numPr>
    </w:pPr>
  </w:style>
  <w:style w:type="numbering" w:customStyle="1" w:styleId="Styl263">
    <w:name w:val="Styl263"/>
    <w:uiPriority w:val="99"/>
    <w:rsid w:val="00CA7014"/>
    <w:pPr>
      <w:numPr>
        <w:numId w:val="70"/>
      </w:numPr>
    </w:pPr>
  </w:style>
  <w:style w:type="numbering" w:customStyle="1" w:styleId="WWNum8812">
    <w:name w:val="WWNum8812"/>
    <w:rsid w:val="00CA7014"/>
    <w:pPr>
      <w:numPr>
        <w:numId w:val="71"/>
      </w:numPr>
    </w:pPr>
  </w:style>
  <w:style w:type="numbering" w:customStyle="1" w:styleId="Styl293">
    <w:name w:val="Styl293"/>
    <w:uiPriority w:val="99"/>
    <w:rsid w:val="00CA7014"/>
    <w:pPr>
      <w:numPr>
        <w:numId w:val="72"/>
      </w:numPr>
    </w:pPr>
  </w:style>
  <w:style w:type="numbering" w:customStyle="1" w:styleId="WWNum483">
    <w:name w:val="WWNum483"/>
    <w:rsid w:val="00CA7014"/>
    <w:pPr>
      <w:numPr>
        <w:numId w:val="73"/>
      </w:numPr>
    </w:pPr>
  </w:style>
  <w:style w:type="numbering" w:customStyle="1" w:styleId="Styl3612">
    <w:name w:val="Styl3612"/>
    <w:uiPriority w:val="99"/>
    <w:rsid w:val="00CA7014"/>
    <w:pPr>
      <w:numPr>
        <w:numId w:val="74"/>
      </w:numPr>
    </w:pPr>
  </w:style>
  <w:style w:type="numbering" w:customStyle="1" w:styleId="Styl313">
    <w:name w:val="Styl313"/>
    <w:uiPriority w:val="99"/>
    <w:rsid w:val="00CA7014"/>
    <w:pPr>
      <w:numPr>
        <w:numId w:val="75"/>
      </w:numPr>
    </w:pPr>
  </w:style>
  <w:style w:type="numbering" w:customStyle="1" w:styleId="Styl2812">
    <w:name w:val="Styl2812"/>
    <w:uiPriority w:val="99"/>
    <w:rsid w:val="00CA7014"/>
    <w:pPr>
      <w:numPr>
        <w:numId w:val="76"/>
      </w:numPr>
    </w:pPr>
  </w:style>
  <w:style w:type="numbering" w:customStyle="1" w:styleId="Styl3512">
    <w:name w:val="Styl3512"/>
    <w:uiPriority w:val="99"/>
    <w:rsid w:val="00CA7014"/>
    <w:pPr>
      <w:numPr>
        <w:numId w:val="77"/>
      </w:numPr>
    </w:pPr>
  </w:style>
  <w:style w:type="numbering" w:customStyle="1" w:styleId="Styl2912">
    <w:name w:val="Styl2912"/>
    <w:uiPriority w:val="99"/>
    <w:rsid w:val="00CA7014"/>
    <w:pPr>
      <w:numPr>
        <w:numId w:val="78"/>
      </w:numPr>
    </w:pPr>
  </w:style>
  <w:style w:type="numbering" w:customStyle="1" w:styleId="Styl812">
    <w:name w:val="Styl812"/>
    <w:uiPriority w:val="99"/>
    <w:rsid w:val="00CA7014"/>
    <w:pPr>
      <w:numPr>
        <w:numId w:val="79"/>
      </w:numPr>
    </w:pPr>
  </w:style>
  <w:style w:type="numbering" w:customStyle="1" w:styleId="Styl303">
    <w:name w:val="Styl303"/>
    <w:uiPriority w:val="99"/>
    <w:rsid w:val="00CA7014"/>
    <w:pPr>
      <w:numPr>
        <w:numId w:val="80"/>
      </w:numPr>
    </w:pPr>
  </w:style>
  <w:style w:type="numbering" w:customStyle="1" w:styleId="WWNum3612">
    <w:name w:val="WWNum3612"/>
    <w:rsid w:val="00CA7014"/>
    <w:pPr>
      <w:numPr>
        <w:numId w:val="81"/>
      </w:numPr>
    </w:pPr>
  </w:style>
  <w:style w:type="numbering" w:customStyle="1" w:styleId="Styl3012">
    <w:name w:val="Styl3012"/>
    <w:uiPriority w:val="99"/>
    <w:rsid w:val="00CA7014"/>
    <w:pPr>
      <w:numPr>
        <w:numId w:val="82"/>
      </w:numPr>
    </w:pPr>
  </w:style>
  <w:style w:type="numbering" w:customStyle="1" w:styleId="Styl2012">
    <w:name w:val="Styl2012"/>
    <w:uiPriority w:val="99"/>
    <w:rsid w:val="00CA7014"/>
    <w:pPr>
      <w:numPr>
        <w:numId w:val="83"/>
      </w:numPr>
    </w:pPr>
  </w:style>
  <w:style w:type="numbering" w:customStyle="1" w:styleId="Styl343">
    <w:name w:val="Styl343"/>
    <w:uiPriority w:val="99"/>
    <w:rsid w:val="00CA7014"/>
    <w:pPr>
      <w:numPr>
        <w:numId w:val="242"/>
      </w:numPr>
    </w:pPr>
  </w:style>
  <w:style w:type="numbering" w:customStyle="1" w:styleId="WWNum4812">
    <w:name w:val="WWNum4812"/>
    <w:rsid w:val="00CA7014"/>
    <w:pPr>
      <w:numPr>
        <w:numId w:val="85"/>
      </w:numPr>
    </w:pPr>
  </w:style>
  <w:style w:type="numbering" w:customStyle="1" w:styleId="WWNum8412">
    <w:name w:val="WWNum8412"/>
    <w:rsid w:val="00CA7014"/>
    <w:pPr>
      <w:numPr>
        <w:numId w:val="86"/>
      </w:numPr>
    </w:pPr>
  </w:style>
  <w:style w:type="numbering" w:customStyle="1" w:styleId="Styl1312">
    <w:name w:val="Styl1312"/>
    <w:uiPriority w:val="99"/>
    <w:rsid w:val="00CA7014"/>
    <w:pPr>
      <w:numPr>
        <w:numId w:val="87"/>
      </w:numPr>
    </w:pPr>
  </w:style>
  <w:style w:type="numbering" w:customStyle="1" w:styleId="Styl414">
    <w:name w:val="Styl414"/>
    <w:uiPriority w:val="99"/>
    <w:rsid w:val="00CA7014"/>
    <w:pPr>
      <w:numPr>
        <w:numId w:val="88"/>
      </w:numPr>
    </w:pPr>
  </w:style>
  <w:style w:type="numbering" w:customStyle="1" w:styleId="Styl2412">
    <w:name w:val="Styl2412"/>
    <w:uiPriority w:val="99"/>
    <w:rsid w:val="00CA7014"/>
    <w:pPr>
      <w:numPr>
        <w:numId w:val="153"/>
      </w:numPr>
    </w:pPr>
  </w:style>
  <w:style w:type="numbering" w:customStyle="1" w:styleId="WWNum313">
    <w:name w:val="WWNum313"/>
    <w:rsid w:val="00CA7014"/>
    <w:pPr>
      <w:numPr>
        <w:numId w:val="90"/>
      </w:numPr>
    </w:pPr>
  </w:style>
  <w:style w:type="numbering" w:customStyle="1" w:styleId="Styl2212">
    <w:name w:val="Styl2212"/>
    <w:uiPriority w:val="99"/>
    <w:rsid w:val="00CA7014"/>
    <w:pPr>
      <w:numPr>
        <w:numId w:val="91"/>
      </w:numPr>
    </w:pPr>
  </w:style>
  <w:style w:type="numbering" w:customStyle="1" w:styleId="Styl4122">
    <w:name w:val="Styl4122"/>
    <w:uiPriority w:val="99"/>
    <w:rsid w:val="00CA7014"/>
    <w:pPr>
      <w:numPr>
        <w:numId w:val="92"/>
      </w:numPr>
    </w:pPr>
  </w:style>
  <w:style w:type="numbering" w:customStyle="1" w:styleId="Styl2312">
    <w:name w:val="Styl2312"/>
    <w:uiPriority w:val="99"/>
    <w:rsid w:val="00CA7014"/>
    <w:pPr>
      <w:numPr>
        <w:numId w:val="93"/>
      </w:numPr>
    </w:pPr>
  </w:style>
  <w:style w:type="numbering" w:customStyle="1" w:styleId="1ai5">
    <w:name w:val="1 / a / i5"/>
    <w:basedOn w:val="Bezlisty"/>
    <w:next w:val="1ai"/>
    <w:semiHidden/>
    <w:unhideWhenUsed/>
    <w:rsid w:val="00CA7014"/>
    <w:pPr>
      <w:numPr>
        <w:numId w:val="94"/>
      </w:numPr>
    </w:pPr>
  </w:style>
  <w:style w:type="numbering" w:customStyle="1" w:styleId="WWNum233">
    <w:name w:val="WWNum233"/>
    <w:rsid w:val="00CA7014"/>
    <w:pPr>
      <w:numPr>
        <w:numId w:val="95"/>
      </w:numPr>
    </w:pPr>
  </w:style>
  <w:style w:type="numbering" w:customStyle="1" w:styleId="Styl393">
    <w:name w:val="Styl393"/>
    <w:uiPriority w:val="99"/>
    <w:rsid w:val="00CA7014"/>
    <w:pPr>
      <w:numPr>
        <w:numId w:val="96"/>
      </w:numPr>
    </w:pPr>
  </w:style>
  <w:style w:type="numbering" w:customStyle="1" w:styleId="Styl383">
    <w:name w:val="Styl383"/>
    <w:uiPriority w:val="99"/>
    <w:rsid w:val="00CA7014"/>
    <w:pPr>
      <w:numPr>
        <w:numId w:val="97"/>
      </w:numPr>
    </w:pPr>
  </w:style>
  <w:style w:type="numbering" w:customStyle="1" w:styleId="Styl1812">
    <w:name w:val="Styl1812"/>
    <w:uiPriority w:val="99"/>
    <w:rsid w:val="00CA7014"/>
    <w:pPr>
      <w:numPr>
        <w:numId w:val="98"/>
      </w:numPr>
    </w:pPr>
  </w:style>
  <w:style w:type="numbering" w:customStyle="1" w:styleId="Styl612">
    <w:name w:val="Styl612"/>
    <w:uiPriority w:val="99"/>
    <w:rsid w:val="00CA7014"/>
    <w:pPr>
      <w:numPr>
        <w:numId w:val="99"/>
      </w:numPr>
    </w:pPr>
  </w:style>
  <w:style w:type="numbering" w:customStyle="1" w:styleId="Styl1512">
    <w:name w:val="Styl1512"/>
    <w:uiPriority w:val="99"/>
    <w:rsid w:val="00CA7014"/>
    <w:pPr>
      <w:numPr>
        <w:numId w:val="100"/>
      </w:numPr>
    </w:pPr>
  </w:style>
  <w:style w:type="numbering" w:customStyle="1" w:styleId="Styl1412">
    <w:name w:val="Styl1412"/>
    <w:uiPriority w:val="99"/>
    <w:rsid w:val="00CA7014"/>
    <w:pPr>
      <w:numPr>
        <w:numId w:val="101"/>
      </w:numPr>
    </w:pPr>
  </w:style>
  <w:style w:type="numbering" w:customStyle="1" w:styleId="Styl912">
    <w:name w:val="Styl912"/>
    <w:uiPriority w:val="99"/>
    <w:rsid w:val="00CA7014"/>
    <w:pPr>
      <w:numPr>
        <w:numId w:val="102"/>
      </w:numPr>
    </w:pPr>
  </w:style>
  <w:style w:type="numbering" w:customStyle="1" w:styleId="Styl3722">
    <w:name w:val="Styl3722"/>
    <w:uiPriority w:val="99"/>
    <w:rsid w:val="00CA7014"/>
    <w:pPr>
      <w:numPr>
        <w:numId w:val="103"/>
      </w:numPr>
    </w:pPr>
  </w:style>
  <w:style w:type="numbering" w:customStyle="1" w:styleId="Styl374">
    <w:name w:val="Styl374"/>
    <w:uiPriority w:val="99"/>
    <w:rsid w:val="00CA7014"/>
    <w:pPr>
      <w:numPr>
        <w:numId w:val="104"/>
      </w:numPr>
    </w:pPr>
  </w:style>
  <w:style w:type="numbering" w:customStyle="1" w:styleId="Styl512">
    <w:name w:val="Styl512"/>
    <w:uiPriority w:val="99"/>
    <w:rsid w:val="00CA7014"/>
    <w:pPr>
      <w:numPr>
        <w:numId w:val="105"/>
      </w:numPr>
    </w:pPr>
  </w:style>
  <w:style w:type="numbering" w:customStyle="1" w:styleId="WWNum3512">
    <w:name w:val="WWNum3512"/>
    <w:rsid w:val="00CA7014"/>
    <w:pPr>
      <w:numPr>
        <w:numId w:val="106"/>
      </w:numPr>
    </w:pPr>
  </w:style>
  <w:style w:type="numbering" w:customStyle="1" w:styleId="Styl403">
    <w:name w:val="Styl403"/>
    <w:uiPriority w:val="99"/>
    <w:rsid w:val="00CA7014"/>
    <w:pPr>
      <w:numPr>
        <w:numId w:val="107"/>
      </w:numPr>
    </w:pPr>
  </w:style>
  <w:style w:type="numbering" w:customStyle="1" w:styleId="WWNum993">
    <w:name w:val="WWNum993"/>
    <w:rsid w:val="00CA7014"/>
    <w:pPr>
      <w:numPr>
        <w:numId w:val="108"/>
      </w:numPr>
    </w:pPr>
  </w:style>
  <w:style w:type="numbering" w:customStyle="1" w:styleId="Styl353">
    <w:name w:val="Styl353"/>
    <w:uiPriority w:val="99"/>
    <w:rsid w:val="00CA7014"/>
    <w:pPr>
      <w:numPr>
        <w:numId w:val="109"/>
      </w:numPr>
    </w:pPr>
  </w:style>
  <w:style w:type="numbering" w:customStyle="1" w:styleId="Styl253">
    <w:name w:val="Styl253"/>
    <w:uiPriority w:val="99"/>
    <w:rsid w:val="00CA7014"/>
    <w:pPr>
      <w:numPr>
        <w:numId w:val="110"/>
      </w:numPr>
    </w:pPr>
  </w:style>
  <w:style w:type="numbering" w:customStyle="1" w:styleId="Styl3212">
    <w:name w:val="Styl3212"/>
    <w:uiPriority w:val="99"/>
    <w:rsid w:val="00CA7014"/>
    <w:pPr>
      <w:numPr>
        <w:numId w:val="111"/>
      </w:numPr>
    </w:pPr>
  </w:style>
  <w:style w:type="numbering" w:customStyle="1" w:styleId="Styl233">
    <w:name w:val="Styl233"/>
    <w:uiPriority w:val="99"/>
    <w:rsid w:val="00CA7014"/>
    <w:pPr>
      <w:numPr>
        <w:numId w:val="112"/>
      </w:numPr>
    </w:pPr>
  </w:style>
  <w:style w:type="numbering" w:customStyle="1" w:styleId="WWNum1412">
    <w:name w:val="WWNum1412"/>
    <w:rsid w:val="00CA7014"/>
    <w:pPr>
      <w:numPr>
        <w:numId w:val="113"/>
      </w:numPr>
    </w:pPr>
  </w:style>
  <w:style w:type="numbering" w:customStyle="1" w:styleId="WWNum353">
    <w:name w:val="WWNum353"/>
    <w:rsid w:val="00CA7014"/>
    <w:pPr>
      <w:numPr>
        <w:numId w:val="114"/>
      </w:numPr>
    </w:pPr>
  </w:style>
  <w:style w:type="numbering" w:customStyle="1" w:styleId="Styl243">
    <w:name w:val="Styl243"/>
    <w:uiPriority w:val="99"/>
    <w:rsid w:val="00CA7014"/>
    <w:pPr>
      <w:numPr>
        <w:numId w:val="115"/>
      </w:numPr>
    </w:pPr>
  </w:style>
  <w:style w:type="numbering" w:customStyle="1" w:styleId="Styl4012">
    <w:name w:val="Styl4012"/>
    <w:uiPriority w:val="99"/>
    <w:rsid w:val="00CA7014"/>
    <w:pPr>
      <w:numPr>
        <w:numId w:val="116"/>
      </w:numPr>
    </w:pPr>
  </w:style>
  <w:style w:type="numbering" w:customStyle="1" w:styleId="Styl3912">
    <w:name w:val="Styl3912"/>
    <w:uiPriority w:val="99"/>
    <w:rsid w:val="00CA7014"/>
    <w:pPr>
      <w:numPr>
        <w:numId w:val="117"/>
      </w:numPr>
    </w:pPr>
  </w:style>
  <w:style w:type="numbering" w:customStyle="1" w:styleId="Styl2612">
    <w:name w:val="Styl2612"/>
    <w:uiPriority w:val="99"/>
    <w:rsid w:val="00CA7014"/>
    <w:pPr>
      <w:numPr>
        <w:numId w:val="118"/>
      </w:numPr>
    </w:pPr>
  </w:style>
  <w:style w:type="numbering" w:customStyle="1" w:styleId="WWNum2812">
    <w:name w:val="WWNum2812"/>
    <w:rsid w:val="00CA7014"/>
    <w:pPr>
      <w:numPr>
        <w:numId w:val="119"/>
      </w:numPr>
    </w:pPr>
  </w:style>
  <w:style w:type="numbering" w:customStyle="1" w:styleId="Styl1212">
    <w:name w:val="Styl1212"/>
    <w:uiPriority w:val="99"/>
    <w:rsid w:val="00CA7014"/>
    <w:pPr>
      <w:numPr>
        <w:numId w:val="120"/>
      </w:numPr>
    </w:pPr>
  </w:style>
  <w:style w:type="numbering" w:customStyle="1" w:styleId="WWNum10012">
    <w:name w:val="WWNum10012"/>
    <w:rsid w:val="00CA7014"/>
    <w:pPr>
      <w:numPr>
        <w:numId w:val="121"/>
      </w:numPr>
    </w:pPr>
  </w:style>
  <w:style w:type="numbering" w:customStyle="1" w:styleId="WWNum843">
    <w:name w:val="WWNum843"/>
    <w:rsid w:val="00CA7014"/>
    <w:pPr>
      <w:numPr>
        <w:numId w:val="122"/>
      </w:numPr>
    </w:pPr>
  </w:style>
  <w:style w:type="numbering" w:customStyle="1" w:styleId="Styl1712">
    <w:name w:val="Styl1712"/>
    <w:uiPriority w:val="99"/>
    <w:rsid w:val="00CA7014"/>
    <w:pPr>
      <w:numPr>
        <w:numId w:val="123"/>
      </w:numPr>
    </w:pPr>
  </w:style>
  <w:style w:type="numbering" w:customStyle="1" w:styleId="Styl1912">
    <w:name w:val="Styl1912"/>
    <w:uiPriority w:val="99"/>
    <w:rsid w:val="00CA7014"/>
    <w:pPr>
      <w:numPr>
        <w:numId w:val="125"/>
      </w:numPr>
    </w:pPr>
  </w:style>
  <w:style w:type="numbering" w:customStyle="1" w:styleId="Styl2712">
    <w:name w:val="Styl2712"/>
    <w:uiPriority w:val="99"/>
    <w:rsid w:val="00CA7014"/>
    <w:pPr>
      <w:numPr>
        <w:numId w:val="126"/>
      </w:numPr>
    </w:pPr>
  </w:style>
  <w:style w:type="numbering" w:customStyle="1" w:styleId="WWNum9912">
    <w:name w:val="WWNum9912"/>
    <w:rsid w:val="00CA7014"/>
    <w:pPr>
      <w:numPr>
        <w:numId w:val="127"/>
      </w:numPr>
    </w:pPr>
  </w:style>
  <w:style w:type="numbering" w:customStyle="1" w:styleId="WWNum3112">
    <w:name w:val="WWNum3112"/>
    <w:rsid w:val="00CA7014"/>
    <w:pPr>
      <w:numPr>
        <w:numId w:val="128"/>
      </w:numPr>
    </w:pPr>
  </w:style>
  <w:style w:type="numbering" w:customStyle="1" w:styleId="Styl3112">
    <w:name w:val="Styl3112"/>
    <w:uiPriority w:val="99"/>
    <w:rsid w:val="00CA7014"/>
    <w:pPr>
      <w:numPr>
        <w:numId w:val="129"/>
      </w:numPr>
    </w:pPr>
  </w:style>
  <w:style w:type="numbering" w:customStyle="1" w:styleId="Styl2112">
    <w:name w:val="Styl2112"/>
    <w:uiPriority w:val="99"/>
    <w:rsid w:val="00CA7014"/>
    <w:pPr>
      <w:numPr>
        <w:numId w:val="130"/>
      </w:numPr>
    </w:pPr>
  </w:style>
  <w:style w:type="numbering" w:customStyle="1" w:styleId="Styl283">
    <w:name w:val="Styl283"/>
    <w:uiPriority w:val="99"/>
    <w:rsid w:val="00CA7014"/>
    <w:pPr>
      <w:numPr>
        <w:numId w:val="131"/>
      </w:numPr>
    </w:pPr>
  </w:style>
  <w:style w:type="numbering" w:customStyle="1" w:styleId="Styl1612">
    <w:name w:val="Styl1612"/>
    <w:uiPriority w:val="99"/>
    <w:rsid w:val="00CA7014"/>
    <w:pPr>
      <w:numPr>
        <w:numId w:val="132"/>
      </w:numPr>
    </w:pPr>
  </w:style>
  <w:style w:type="numbering" w:customStyle="1" w:styleId="Styl2512">
    <w:name w:val="Styl2512"/>
    <w:uiPriority w:val="99"/>
    <w:rsid w:val="00CA7014"/>
    <w:pPr>
      <w:numPr>
        <w:numId w:val="133"/>
      </w:numPr>
    </w:pPr>
  </w:style>
  <w:style w:type="numbering" w:customStyle="1" w:styleId="WWNum3312">
    <w:name w:val="WWNum3312"/>
    <w:rsid w:val="00CA7014"/>
    <w:pPr>
      <w:numPr>
        <w:numId w:val="134"/>
      </w:numPr>
    </w:pPr>
  </w:style>
  <w:style w:type="numbering" w:customStyle="1" w:styleId="WWNum2312">
    <w:name w:val="WWNum2312"/>
    <w:rsid w:val="00CA7014"/>
    <w:pPr>
      <w:numPr>
        <w:numId w:val="135"/>
      </w:numPr>
    </w:pPr>
  </w:style>
  <w:style w:type="numbering" w:customStyle="1" w:styleId="WWNum883">
    <w:name w:val="WWNum883"/>
    <w:rsid w:val="00CA7014"/>
    <w:pPr>
      <w:numPr>
        <w:numId w:val="136"/>
      </w:numPr>
    </w:pPr>
  </w:style>
  <w:style w:type="numbering" w:customStyle="1" w:styleId="Styl1112">
    <w:name w:val="Styl1112"/>
    <w:uiPriority w:val="99"/>
    <w:rsid w:val="00CA7014"/>
    <w:pPr>
      <w:numPr>
        <w:numId w:val="137"/>
      </w:numPr>
    </w:pPr>
  </w:style>
  <w:style w:type="numbering" w:customStyle="1" w:styleId="Styl273">
    <w:name w:val="Styl273"/>
    <w:uiPriority w:val="99"/>
    <w:rsid w:val="00CA7014"/>
    <w:pPr>
      <w:numPr>
        <w:numId w:val="138"/>
      </w:numPr>
    </w:pPr>
  </w:style>
  <w:style w:type="numbering" w:customStyle="1" w:styleId="Styl3812">
    <w:name w:val="Styl3812"/>
    <w:uiPriority w:val="99"/>
    <w:rsid w:val="00CA7014"/>
    <w:pPr>
      <w:numPr>
        <w:numId w:val="139"/>
      </w:numPr>
    </w:pPr>
  </w:style>
  <w:style w:type="numbering" w:customStyle="1" w:styleId="WWNum1003">
    <w:name w:val="WWNum1003"/>
    <w:rsid w:val="00CA7014"/>
    <w:pPr>
      <w:numPr>
        <w:numId w:val="140"/>
      </w:numPr>
    </w:pPr>
  </w:style>
  <w:style w:type="numbering" w:customStyle="1" w:styleId="Styl1012">
    <w:name w:val="Styl1012"/>
    <w:uiPriority w:val="99"/>
    <w:rsid w:val="00CA7014"/>
    <w:pPr>
      <w:numPr>
        <w:numId w:val="141"/>
      </w:numPr>
    </w:pPr>
  </w:style>
  <w:style w:type="numbering" w:customStyle="1" w:styleId="WWNum363">
    <w:name w:val="WWNum363"/>
    <w:rsid w:val="00CA7014"/>
    <w:pPr>
      <w:numPr>
        <w:numId w:val="142"/>
      </w:numPr>
    </w:pPr>
  </w:style>
  <w:style w:type="numbering" w:customStyle="1" w:styleId="WWNum143">
    <w:name w:val="WWNum143"/>
    <w:rsid w:val="00CA7014"/>
    <w:pPr>
      <w:numPr>
        <w:numId w:val="143"/>
      </w:numPr>
    </w:pPr>
  </w:style>
  <w:style w:type="numbering" w:customStyle="1" w:styleId="Styl3312">
    <w:name w:val="Styl3312"/>
    <w:uiPriority w:val="99"/>
    <w:rsid w:val="00CA7014"/>
    <w:pPr>
      <w:numPr>
        <w:numId w:val="232"/>
      </w:numPr>
    </w:pPr>
  </w:style>
  <w:style w:type="numbering" w:customStyle="1" w:styleId="WWNum283">
    <w:name w:val="WWNum283"/>
    <w:rsid w:val="00CA7014"/>
    <w:pPr>
      <w:numPr>
        <w:numId w:val="230"/>
      </w:numPr>
    </w:pPr>
  </w:style>
  <w:style w:type="numbering" w:customStyle="1" w:styleId="WWNum333">
    <w:name w:val="WWNum333"/>
    <w:rsid w:val="00CA7014"/>
    <w:pPr>
      <w:numPr>
        <w:numId w:val="236"/>
      </w:numPr>
    </w:pPr>
  </w:style>
  <w:style w:type="numbering" w:customStyle="1" w:styleId="Styl323">
    <w:name w:val="Styl323"/>
    <w:uiPriority w:val="99"/>
    <w:rsid w:val="00CA7014"/>
    <w:pPr>
      <w:numPr>
        <w:numId w:val="235"/>
      </w:numPr>
    </w:pPr>
  </w:style>
  <w:style w:type="numbering" w:customStyle="1" w:styleId="Styl363">
    <w:name w:val="Styl363"/>
    <w:uiPriority w:val="99"/>
    <w:rsid w:val="00CA7014"/>
    <w:pPr>
      <w:numPr>
        <w:numId w:val="234"/>
      </w:numPr>
    </w:pPr>
  </w:style>
  <w:style w:type="numbering" w:customStyle="1" w:styleId="Styl333">
    <w:name w:val="Styl333"/>
    <w:uiPriority w:val="99"/>
    <w:rsid w:val="00CA7014"/>
    <w:pPr>
      <w:numPr>
        <w:numId w:val="2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3990392">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3356779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68311256">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5966787">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customXml" Target="../customXml/item5.xml"/><Relationship Id="rId61" Type="http://schemas.openxmlformats.org/officeDocument/2006/relationships/image" Target="media/image3.png"/><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image" Target="media/image2.png"/><Relationship Id="rId59" Type="http://schemas.openxmlformats.org/officeDocument/2006/relationships/footer" Target="footer2.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hyperlink" Target="https://sip.lex.pl/" TargetMode="External"/><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9371CADB-69D1-489E-B04A-D06A6B1A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106</Pages>
  <Words>34473</Words>
  <Characters>206841</Characters>
  <Application>Microsoft Office Word</Application>
  <DocSecurity>0</DocSecurity>
  <Lines>1723</Lines>
  <Paragraphs>481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5</cp:revision>
  <cp:lastPrinted>2021-02-22T06:54:00Z</cp:lastPrinted>
  <dcterms:created xsi:type="dcterms:W3CDTF">2024-01-18T06:21:00Z</dcterms:created>
  <dcterms:modified xsi:type="dcterms:W3CDTF">2024-01-18T07:13:00Z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