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263E" w14:textId="77777777" w:rsidR="00EE1C17" w:rsidRDefault="00EC5237" w:rsidP="00EE1C17">
      <w:pPr>
        <w:spacing w:after="0" w:line="240" w:lineRule="auto"/>
        <w:rPr>
          <w:rFonts w:ascii="Times New Roman" w:eastAsia="Times New Roman" w:hAnsi="Times New Roman"/>
          <w:b w:val="0"/>
          <w:spacing w:val="2"/>
          <w:sz w:val="22"/>
          <w:szCs w:val="22"/>
          <w:lang w:eastAsia="pl-PL"/>
        </w:rPr>
      </w:pPr>
      <w:r w:rsidRPr="008801C1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</w:r>
      <w:r w:rsidRPr="008801C1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</w:r>
      <w:r w:rsidRPr="008801C1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</w:r>
      <w:r w:rsidRPr="008801C1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</w:r>
      <w:r w:rsidRPr="008801C1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  <w:t xml:space="preserve">         </w:t>
      </w:r>
      <w:r w:rsidR="00AE3637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</w:r>
      <w:r w:rsidR="00EE1C17">
        <w:rPr>
          <w:rFonts w:ascii="Arial" w:eastAsia="Times New Roman" w:hAnsi="Arial" w:cs="Arial"/>
          <w:b w:val="0"/>
          <w:spacing w:val="2"/>
          <w:sz w:val="22"/>
          <w:szCs w:val="22"/>
          <w:lang w:eastAsia="pl-PL"/>
        </w:rPr>
        <w:tab/>
      </w:r>
    </w:p>
    <w:p w14:paraId="5A3F4B06" w14:textId="31F5CD31" w:rsidR="002E7EE0" w:rsidRPr="00EE1C17" w:rsidRDefault="002A22BA" w:rsidP="00EE1C17">
      <w:pPr>
        <w:spacing w:after="0" w:line="240" w:lineRule="auto"/>
        <w:rPr>
          <w:rFonts w:ascii="Times New Roman" w:eastAsia="Times New Roman" w:hAnsi="Times New Roman"/>
          <w:bCs/>
          <w:spacing w:val="2"/>
          <w:sz w:val="22"/>
          <w:szCs w:val="22"/>
          <w:lang w:eastAsia="pl-PL"/>
        </w:rPr>
      </w:pPr>
      <w:r w:rsidRPr="00EE1C17">
        <w:rPr>
          <w:rFonts w:ascii="Times New Roman" w:eastAsia="Times New Roman" w:hAnsi="Times New Roman"/>
          <w:bCs/>
          <w:spacing w:val="2"/>
          <w:sz w:val="22"/>
          <w:szCs w:val="22"/>
          <w:lang w:eastAsia="pl-PL"/>
        </w:rPr>
        <w:t xml:space="preserve">    </w:t>
      </w:r>
    </w:p>
    <w:p w14:paraId="7F7450C2" w14:textId="2BD9B69C" w:rsidR="008F653A" w:rsidRPr="00AE0E8C" w:rsidRDefault="00974B64" w:rsidP="008801C1">
      <w:pPr>
        <w:spacing w:after="0" w:line="240" w:lineRule="auto"/>
        <w:jc w:val="center"/>
        <w:rPr>
          <w:rFonts w:ascii="Times New Roman" w:hAnsi="Times New Roman"/>
          <w:b w:val="0"/>
          <w:bCs/>
          <w:sz w:val="24"/>
        </w:rPr>
      </w:pPr>
      <w:r w:rsidRPr="00AE0E8C">
        <w:rPr>
          <w:rFonts w:ascii="Times New Roman" w:eastAsia="Times New Roman" w:hAnsi="Times New Roman"/>
          <w:spacing w:val="2"/>
          <w:sz w:val="24"/>
          <w:lang w:eastAsia="pl-PL"/>
        </w:rPr>
        <w:t>INFORMACJA</w:t>
      </w:r>
      <w:r w:rsidR="008F653A" w:rsidRPr="00AE0E8C">
        <w:rPr>
          <w:rFonts w:ascii="Times New Roman" w:eastAsia="Times New Roman" w:hAnsi="Times New Roman"/>
          <w:spacing w:val="2"/>
          <w:sz w:val="24"/>
          <w:lang w:eastAsia="pl-PL"/>
        </w:rPr>
        <w:t xml:space="preserve"> O WYBORZE </w:t>
      </w:r>
      <w:r w:rsidR="00181C90" w:rsidRPr="00AE0E8C">
        <w:rPr>
          <w:rFonts w:ascii="Times New Roman" w:eastAsia="Times New Roman" w:hAnsi="Times New Roman"/>
          <w:spacing w:val="2"/>
          <w:sz w:val="24"/>
          <w:lang w:eastAsia="pl-PL"/>
        </w:rPr>
        <w:t xml:space="preserve">NAJKORZYSTNIEJSZEJ </w:t>
      </w:r>
      <w:r w:rsidR="008F653A" w:rsidRPr="00AE0E8C">
        <w:rPr>
          <w:rFonts w:ascii="Times New Roman" w:eastAsia="Times New Roman" w:hAnsi="Times New Roman"/>
          <w:spacing w:val="2"/>
          <w:sz w:val="24"/>
          <w:lang w:eastAsia="pl-PL"/>
        </w:rPr>
        <w:t>OFERTY</w:t>
      </w:r>
    </w:p>
    <w:p w14:paraId="2C4B24C7" w14:textId="45EBAEB3" w:rsidR="008F653A" w:rsidRPr="00AE0E8C" w:rsidRDefault="00EE6DCE" w:rsidP="00EE6DCE">
      <w:pPr>
        <w:spacing w:after="0" w:line="240" w:lineRule="auto"/>
        <w:ind w:left="2124"/>
        <w:rPr>
          <w:rFonts w:ascii="Times New Roman" w:eastAsia="Times New Roman" w:hAnsi="Times New Roman"/>
          <w:spacing w:val="2"/>
          <w:sz w:val="24"/>
          <w:lang w:eastAsia="pl-PL"/>
        </w:rPr>
      </w:pPr>
      <w:r w:rsidRPr="00AE0E8C">
        <w:rPr>
          <w:rFonts w:ascii="Times New Roman" w:eastAsia="Times New Roman" w:hAnsi="Times New Roman"/>
          <w:spacing w:val="2"/>
          <w:sz w:val="24"/>
          <w:lang w:eastAsia="pl-PL"/>
        </w:rPr>
        <w:t xml:space="preserve">                         </w:t>
      </w:r>
      <w:r w:rsidR="008F653A" w:rsidRPr="00AE0E8C">
        <w:rPr>
          <w:rFonts w:ascii="Times New Roman" w:eastAsia="Times New Roman" w:hAnsi="Times New Roman"/>
          <w:spacing w:val="2"/>
          <w:sz w:val="24"/>
          <w:lang w:eastAsia="pl-PL"/>
        </w:rPr>
        <w:t>ZP.271</w:t>
      </w:r>
      <w:r w:rsidR="0097300C" w:rsidRPr="00AE0E8C">
        <w:rPr>
          <w:rFonts w:ascii="Times New Roman" w:eastAsia="Times New Roman" w:hAnsi="Times New Roman"/>
          <w:spacing w:val="2"/>
          <w:sz w:val="24"/>
          <w:lang w:eastAsia="pl-PL"/>
        </w:rPr>
        <w:t>.</w:t>
      </w:r>
      <w:r w:rsidR="00077140">
        <w:rPr>
          <w:rFonts w:ascii="Times New Roman" w:eastAsia="Times New Roman" w:hAnsi="Times New Roman"/>
          <w:spacing w:val="2"/>
          <w:sz w:val="24"/>
          <w:lang w:eastAsia="pl-PL"/>
        </w:rPr>
        <w:t>68</w:t>
      </w:r>
      <w:r w:rsidR="0097300C" w:rsidRPr="00AE0E8C">
        <w:rPr>
          <w:rFonts w:ascii="Times New Roman" w:eastAsia="Times New Roman" w:hAnsi="Times New Roman"/>
          <w:spacing w:val="2"/>
          <w:sz w:val="24"/>
          <w:lang w:eastAsia="pl-PL"/>
        </w:rPr>
        <w:t>.2023</w:t>
      </w:r>
    </w:p>
    <w:p w14:paraId="051E82CF" w14:textId="77777777" w:rsidR="00EE1C17" w:rsidRDefault="008F653A" w:rsidP="00EE1C17">
      <w:pPr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pacing w:val="2"/>
          <w:sz w:val="24"/>
          <w:lang w:eastAsia="pl-PL"/>
        </w:rPr>
        <w:tab/>
      </w:r>
      <w:r w:rsidRPr="00644336">
        <w:rPr>
          <w:rFonts w:ascii="Arial" w:eastAsia="Times New Roman" w:hAnsi="Arial" w:cs="Arial"/>
          <w:spacing w:val="2"/>
          <w:sz w:val="20"/>
          <w:szCs w:val="20"/>
          <w:lang w:eastAsia="pl-PL"/>
        </w:rPr>
        <w:tab/>
      </w:r>
    </w:p>
    <w:p w14:paraId="61E4AF31" w14:textId="01810F51" w:rsidR="00E856E5" w:rsidRPr="00EE1C17" w:rsidRDefault="00EC29DE" w:rsidP="00F20160">
      <w:pPr>
        <w:spacing w:after="0" w:line="240" w:lineRule="auto"/>
        <w:ind w:firstLine="708"/>
        <w:jc w:val="both"/>
        <w:rPr>
          <w:rFonts w:ascii="Arial" w:eastAsia="Times New Roman" w:hAnsi="Arial" w:cs="Arial"/>
          <w:spacing w:val="2"/>
          <w:sz w:val="20"/>
          <w:szCs w:val="20"/>
          <w:lang w:eastAsia="pl-PL"/>
        </w:rPr>
      </w:pPr>
      <w:r w:rsidRPr="00E856E5">
        <w:rPr>
          <w:rFonts w:ascii="Times New Roman" w:hAnsi="Times New Roman"/>
          <w:b w:val="0"/>
          <w:bCs/>
          <w:sz w:val="22"/>
          <w:szCs w:val="22"/>
        </w:rPr>
        <w:t xml:space="preserve">Działając na podstawie art. 253 ust. 1 </w:t>
      </w:r>
      <w:r w:rsidR="00181C90" w:rsidRPr="00E856E5">
        <w:rPr>
          <w:rFonts w:ascii="Times New Roman" w:hAnsi="Times New Roman"/>
          <w:b w:val="0"/>
          <w:bCs/>
          <w:sz w:val="22"/>
          <w:szCs w:val="22"/>
        </w:rPr>
        <w:t xml:space="preserve">pkt 1) </w:t>
      </w:r>
      <w:r w:rsidRPr="00E856E5">
        <w:rPr>
          <w:rFonts w:ascii="Times New Roman" w:hAnsi="Times New Roman"/>
          <w:b w:val="0"/>
          <w:bCs/>
          <w:sz w:val="22"/>
          <w:szCs w:val="22"/>
        </w:rPr>
        <w:t xml:space="preserve">ustawy z </w:t>
      </w:r>
      <w:r w:rsidR="00181C90" w:rsidRPr="00E856E5">
        <w:rPr>
          <w:rFonts w:ascii="Times New Roman" w:hAnsi="Times New Roman"/>
          <w:b w:val="0"/>
          <w:bCs/>
          <w:sz w:val="22"/>
          <w:szCs w:val="22"/>
        </w:rPr>
        <w:t xml:space="preserve">dnia </w:t>
      </w:r>
      <w:r w:rsidRPr="00E856E5">
        <w:rPr>
          <w:rFonts w:ascii="Times New Roman" w:hAnsi="Times New Roman"/>
          <w:b w:val="0"/>
          <w:bCs/>
          <w:sz w:val="22"/>
          <w:szCs w:val="22"/>
        </w:rPr>
        <w:t>11 września 2019 r. – Prawo zamówień publicznych (</w:t>
      </w:r>
      <w:r w:rsidR="0097300C" w:rsidRPr="00E856E5">
        <w:rPr>
          <w:rFonts w:ascii="Times New Roman" w:hAnsi="Times New Roman"/>
          <w:b w:val="0"/>
          <w:bCs/>
          <w:sz w:val="22"/>
          <w:szCs w:val="22"/>
        </w:rPr>
        <w:t xml:space="preserve">tj. </w:t>
      </w:r>
      <w:r w:rsidRPr="00E856E5">
        <w:rPr>
          <w:rFonts w:ascii="Times New Roman" w:hAnsi="Times New Roman"/>
          <w:b w:val="0"/>
          <w:bCs/>
          <w:sz w:val="22"/>
          <w:szCs w:val="22"/>
        </w:rPr>
        <w:t>Dz. U.</w:t>
      </w:r>
      <w:r w:rsidR="0097300C" w:rsidRPr="00E856E5">
        <w:rPr>
          <w:rFonts w:ascii="Times New Roman" w:hAnsi="Times New Roman"/>
          <w:b w:val="0"/>
          <w:bCs/>
          <w:sz w:val="22"/>
          <w:szCs w:val="22"/>
        </w:rPr>
        <w:t xml:space="preserve"> 2023 </w:t>
      </w:r>
      <w:r w:rsidRPr="00E856E5">
        <w:rPr>
          <w:rFonts w:ascii="Times New Roman" w:hAnsi="Times New Roman"/>
          <w:b w:val="0"/>
          <w:bCs/>
          <w:sz w:val="22"/>
          <w:szCs w:val="22"/>
        </w:rPr>
        <w:t xml:space="preserve"> poz. </w:t>
      </w:r>
      <w:r w:rsidR="0097300C" w:rsidRPr="00E856E5">
        <w:rPr>
          <w:rFonts w:ascii="Times New Roman" w:hAnsi="Times New Roman"/>
          <w:b w:val="0"/>
          <w:bCs/>
          <w:sz w:val="22"/>
          <w:szCs w:val="22"/>
        </w:rPr>
        <w:t xml:space="preserve">1605 </w:t>
      </w:r>
      <w:r w:rsidRPr="00E856E5">
        <w:rPr>
          <w:rFonts w:ascii="Times New Roman" w:hAnsi="Times New Roman"/>
          <w:b w:val="0"/>
          <w:bCs/>
          <w:sz w:val="22"/>
          <w:szCs w:val="22"/>
        </w:rPr>
        <w:t xml:space="preserve"> ze zm.) – dalej: ustawa </w:t>
      </w:r>
      <w:proofErr w:type="spellStart"/>
      <w:r w:rsidRPr="00E856E5">
        <w:rPr>
          <w:rFonts w:ascii="Times New Roman" w:hAnsi="Times New Roman"/>
          <w:b w:val="0"/>
          <w:bCs/>
          <w:sz w:val="22"/>
          <w:szCs w:val="22"/>
        </w:rPr>
        <w:t>Pzp</w:t>
      </w:r>
      <w:proofErr w:type="spellEnd"/>
      <w:r w:rsidRPr="00E856E5">
        <w:rPr>
          <w:rFonts w:ascii="Times New Roman" w:hAnsi="Times New Roman"/>
          <w:b w:val="0"/>
          <w:bCs/>
          <w:sz w:val="22"/>
          <w:szCs w:val="22"/>
        </w:rPr>
        <w:t>,</w:t>
      </w:r>
      <w:r w:rsidR="00974B64" w:rsidRPr="00E856E5">
        <w:rPr>
          <w:rFonts w:ascii="Times New Roman" w:hAnsi="Times New Roman"/>
          <w:b w:val="0"/>
          <w:bCs/>
          <w:sz w:val="22"/>
          <w:szCs w:val="22"/>
        </w:rPr>
        <w:t xml:space="preserve">  </w:t>
      </w:r>
      <w:r w:rsidR="008F653A" w:rsidRPr="00E856E5">
        <w:rPr>
          <w:rFonts w:ascii="Times New Roman" w:hAnsi="Times New Roman"/>
          <w:b w:val="0"/>
          <w:bCs/>
          <w:sz w:val="22"/>
          <w:szCs w:val="22"/>
        </w:rPr>
        <w:t>Zamawiający informuje, że w postępowaniu o udziel</w:t>
      </w:r>
      <w:r w:rsidR="00A9709E" w:rsidRPr="00E856E5">
        <w:rPr>
          <w:rFonts w:ascii="Times New Roman" w:hAnsi="Times New Roman"/>
          <w:b w:val="0"/>
          <w:bCs/>
          <w:sz w:val="22"/>
          <w:szCs w:val="22"/>
        </w:rPr>
        <w:t xml:space="preserve">enie zamówienia publicznego </w:t>
      </w:r>
      <w:proofErr w:type="spellStart"/>
      <w:r w:rsidR="00A9709E" w:rsidRPr="00E856E5">
        <w:rPr>
          <w:rFonts w:ascii="Times New Roman" w:hAnsi="Times New Roman"/>
          <w:b w:val="0"/>
          <w:bCs/>
          <w:sz w:val="22"/>
          <w:szCs w:val="22"/>
        </w:rPr>
        <w:t>pn</w:t>
      </w:r>
      <w:proofErr w:type="spellEnd"/>
      <w:r w:rsidR="00A9709E" w:rsidRPr="00E856E5">
        <w:rPr>
          <w:rFonts w:ascii="Times New Roman" w:hAnsi="Times New Roman"/>
          <w:b w:val="0"/>
          <w:bCs/>
          <w:sz w:val="22"/>
          <w:szCs w:val="22"/>
        </w:rPr>
        <w:t>:</w:t>
      </w:r>
      <w:r w:rsidR="00A9709E" w:rsidRPr="00E856E5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 </w:t>
      </w:r>
      <w:bookmarkStart w:id="0" w:name="_Hlk95737126"/>
      <w:r w:rsidR="00E856E5" w:rsidRPr="00E856E5">
        <w:rPr>
          <w:rFonts w:ascii="Times New Roman" w:hAnsi="Times New Roman"/>
          <w:sz w:val="22"/>
          <w:szCs w:val="22"/>
        </w:rPr>
        <w:t>„Dostawa sprzętu komputerowego wraz z oprogramowaniem dla Urzędu Miejskiego w Grodzisku Mazowieckim</w:t>
      </w:r>
      <w:r w:rsidR="00E856E5" w:rsidRPr="00E856E5">
        <w:rPr>
          <w:rFonts w:ascii="Times New Roman" w:hAnsi="Times New Roman"/>
          <w:b w:val="0"/>
          <w:bCs/>
          <w:sz w:val="22"/>
          <w:szCs w:val="22"/>
        </w:rPr>
        <w:t>”</w:t>
      </w:r>
      <w:bookmarkEnd w:id="0"/>
      <w:r w:rsidRPr="00E856E5">
        <w:rPr>
          <w:rFonts w:ascii="Times New Roman" w:hAnsi="Times New Roman"/>
          <w:b w:val="0"/>
          <w:bCs/>
          <w:sz w:val="22"/>
          <w:szCs w:val="22"/>
        </w:rPr>
        <w:t xml:space="preserve">, dokonał wyboru oferty najkorzystniejszej Wykonawcy: </w:t>
      </w:r>
      <w:bookmarkStart w:id="1" w:name="_Hlk95737178"/>
      <w:bookmarkStart w:id="2" w:name="_Hlk70589866"/>
      <w:r w:rsidR="00EE1C17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E856E5" w:rsidRPr="00E856E5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 </w:t>
      </w:r>
      <w:proofErr w:type="spellStart"/>
      <w:r w:rsidR="00E856E5" w:rsidRPr="00E856E5">
        <w:rPr>
          <w:rFonts w:ascii="Times New Roman" w:hAnsi="Times New Roman"/>
          <w:b w:val="0"/>
          <w:bCs/>
          <w:color w:val="000000"/>
          <w:sz w:val="22"/>
          <w:szCs w:val="22"/>
        </w:rPr>
        <w:t>Netsecure</w:t>
      </w:r>
      <w:proofErr w:type="spellEnd"/>
      <w:r w:rsidR="00E856E5" w:rsidRPr="00E856E5"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 Sp. z o.o., ul. Świętokrzyska 30/63; 00-116 Warszawa za cenę 157 827,50 zł brutto. </w:t>
      </w:r>
      <w:r w:rsidR="00E856E5" w:rsidRPr="00E856E5">
        <w:rPr>
          <w:rFonts w:ascii="Times New Roman" w:hAnsi="Times New Roman"/>
          <w:b w:val="0"/>
          <w:bCs/>
          <w:sz w:val="22"/>
          <w:szCs w:val="22"/>
        </w:rPr>
        <w:t>Okres gwarancji na laptop</w:t>
      </w:r>
      <w:r w:rsidR="00E856E5" w:rsidRPr="00E856E5"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  - 60 m-</w:t>
      </w:r>
      <w:proofErr w:type="spellStart"/>
      <w:r w:rsidR="00E856E5" w:rsidRPr="00E856E5">
        <w:rPr>
          <w:rFonts w:ascii="Times New Roman" w:hAnsi="Times New Roman"/>
          <w:b w:val="0"/>
          <w:bCs/>
          <w:color w:val="000000"/>
          <w:sz w:val="22"/>
          <w:szCs w:val="22"/>
        </w:rPr>
        <w:t>cy</w:t>
      </w:r>
      <w:bookmarkEnd w:id="1"/>
      <w:proofErr w:type="spellEnd"/>
      <w:r w:rsidR="00E856E5" w:rsidRPr="00E856E5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. </w:t>
      </w:r>
    </w:p>
    <w:p w14:paraId="19BD901F" w14:textId="77430A07" w:rsidR="00E856E5" w:rsidRPr="00E856E5" w:rsidRDefault="00E856E5" w:rsidP="00EE1C17">
      <w:pPr>
        <w:spacing w:before="240" w:after="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  <w:r w:rsidRPr="00E856E5">
        <w:rPr>
          <w:rFonts w:ascii="Times New Roman" w:hAnsi="Times New Roman"/>
          <w:b w:val="0"/>
          <w:bCs/>
          <w:sz w:val="22"/>
          <w:szCs w:val="22"/>
        </w:rPr>
        <w:t xml:space="preserve">Oferta powyższego Wykonawcy otrzymała najwyższą ilość punktów (100) obliczonych zgodnie z wzorem opisanym SWZ w  kryteriach oceny oferty, </w:t>
      </w:r>
      <w:proofErr w:type="spellStart"/>
      <w:r w:rsidRPr="00E856E5">
        <w:rPr>
          <w:rFonts w:ascii="Times New Roman" w:hAnsi="Times New Roman"/>
          <w:b w:val="0"/>
          <w:bCs/>
          <w:sz w:val="22"/>
          <w:szCs w:val="22"/>
        </w:rPr>
        <w:t>t.j</w:t>
      </w:r>
      <w:proofErr w:type="spellEnd"/>
      <w:r w:rsidRPr="00E856E5">
        <w:rPr>
          <w:rFonts w:ascii="Times New Roman" w:hAnsi="Times New Roman"/>
          <w:b w:val="0"/>
          <w:bCs/>
          <w:sz w:val="22"/>
          <w:szCs w:val="22"/>
        </w:rPr>
        <w:t xml:space="preserve">. cena – 60 pkt ;  </w:t>
      </w:r>
      <w:r w:rsidRPr="00E856E5"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Okres gwarancji na laptop - </w:t>
      </w:r>
      <w:r w:rsidRPr="00E856E5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E856E5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 xml:space="preserve"> 40 pkt.  Oferta spełnia wszystkie wymagania Zamawiającego. </w:t>
      </w:r>
    </w:p>
    <w:bookmarkEnd w:id="2"/>
    <w:p w14:paraId="184EBEB2" w14:textId="77777777" w:rsidR="00E856E5" w:rsidRPr="00E856E5" w:rsidRDefault="00E856E5" w:rsidP="00EE1C17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  <w:r w:rsidRPr="00E856E5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>Poniżej  przedstawiam złożone oferty w niniejszym postępowaniu wraz z przyznaną im punktacją w w/w kryteriach oceny ofert:</w:t>
      </w:r>
    </w:p>
    <w:p w14:paraId="1FF66671" w14:textId="77777777" w:rsidR="00E856E5" w:rsidRPr="00E856E5" w:rsidRDefault="00E856E5" w:rsidP="00E856E5">
      <w:pPr>
        <w:spacing w:after="0" w:line="240" w:lineRule="auto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</w:p>
    <w:tbl>
      <w:tblPr>
        <w:tblStyle w:val="Tabela-Siatk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985"/>
        <w:gridCol w:w="1559"/>
        <w:gridCol w:w="1276"/>
        <w:gridCol w:w="1275"/>
        <w:gridCol w:w="1276"/>
      </w:tblGrid>
      <w:tr w:rsidR="00E856E5" w:rsidRPr="00BC043A" w14:paraId="1DC82136" w14:textId="77777777" w:rsidTr="00240384">
        <w:trPr>
          <w:trHeight w:val="952"/>
          <w:jc w:val="center"/>
        </w:trPr>
        <w:tc>
          <w:tcPr>
            <w:tcW w:w="562" w:type="dxa"/>
            <w:vAlign w:val="center"/>
          </w:tcPr>
          <w:p w14:paraId="4AC4C43B" w14:textId="77777777" w:rsidR="00E856E5" w:rsidRPr="00EE1C17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EE1C17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2977" w:type="dxa"/>
            <w:vAlign w:val="center"/>
          </w:tcPr>
          <w:p w14:paraId="79A8FAB3" w14:textId="77777777" w:rsidR="00E856E5" w:rsidRPr="00EE1C17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ind w:left="-2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C17">
              <w:rPr>
                <w:rFonts w:ascii="Times New Roman" w:hAnsi="Times New Roman" w:cs="Times New Roman"/>
                <w:color w:val="000000"/>
              </w:rPr>
              <w:t>Nazwa i adres Wykonawcy</w:t>
            </w:r>
          </w:p>
        </w:tc>
        <w:tc>
          <w:tcPr>
            <w:tcW w:w="1985" w:type="dxa"/>
            <w:vAlign w:val="center"/>
          </w:tcPr>
          <w:p w14:paraId="62A69B1D" w14:textId="77777777" w:rsidR="00E856E5" w:rsidRPr="00EE1C17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C17">
              <w:rPr>
                <w:rFonts w:ascii="Times New Roman" w:hAnsi="Times New Roman" w:cs="Times New Roman"/>
                <w:color w:val="000000"/>
              </w:rPr>
              <w:t>Cena oferty</w:t>
            </w:r>
          </w:p>
          <w:p w14:paraId="2C998B91" w14:textId="77777777" w:rsidR="00E856E5" w:rsidRPr="00EE1C17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C17">
              <w:rPr>
                <w:rFonts w:ascii="Times New Roman" w:hAnsi="Times New Roman" w:cs="Times New Roman"/>
                <w:color w:val="000000"/>
              </w:rPr>
              <w:t xml:space="preserve">w zł brutto </w:t>
            </w:r>
          </w:p>
        </w:tc>
        <w:tc>
          <w:tcPr>
            <w:tcW w:w="1559" w:type="dxa"/>
            <w:vAlign w:val="center"/>
          </w:tcPr>
          <w:p w14:paraId="198BFFF6" w14:textId="77777777" w:rsidR="00E856E5" w:rsidRPr="00EE1C17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C17">
              <w:rPr>
                <w:rFonts w:ascii="Times New Roman" w:hAnsi="Times New Roman" w:cs="Times New Roman"/>
                <w:color w:val="000000"/>
              </w:rPr>
              <w:t>Okres udzielonej gwarancji na laptop</w:t>
            </w:r>
          </w:p>
          <w:p w14:paraId="2AE74261" w14:textId="77777777" w:rsidR="00E856E5" w:rsidRPr="00EE1C17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4EA5E0E" w14:textId="77777777" w:rsidR="00E856E5" w:rsidRPr="00EE1C17" w:rsidRDefault="00E856E5" w:rsidP="00240384">
            <w:pPr>
              <w:spacing w:after="0" w:line="240" w:lineRule="auto"/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</w:pPr>
            <w:r w:rsidRPr="00EE1C17">
              <w:rPr>
                <w:rFonts w:ascii="Times New Roman" w:eastAsia="Times New Roman" w:hAnsi="Times New Roman"/>
                <w:b w:val="0"/>
                <w:bCs/>
                <w:sz w:val="22"/>
                <w:szCs w:val="22"/>
                <w:lang w:eastAsia="pl-PL"/>
              </w:rPr>
              <w:t xml:space="preserve">Punktacja przyznana w kryterium </w:t>
            </w:r>
          </w:p>
          <w:p w14:paraId="2E26F842" w14:textId="77777777" w:rsidR="00E856E5" w:rsidRPr="00EE1C17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C17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1275" w:type="dxa"/>
          </w:tcPr>
          <w:p w14:paraId="280EC628" w14:textId="77777777" w:rsidR="00E856E5" w:rsidRPr="00EE1C17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E1C17">
              <w:rPr>
                <w:rFonts w:ascii="Times New Roman" w:eastAsia="Times New Roman" w:hAnsi="Times New Roman"/>
                <w:lang w:eastAsia="pl-PL"/>
              </w:rPr>
              <w:t>Punktacja przyznana w kryterium</w:t>
            </w:r>
          </w:p>
          <w:p w14:paraId="51C847D2" w14:textId="7E8D0015" w:rsidR="00E856E5" w:rsidRPr="00EE1C17" w:rsidRDefault="00E856E5" w:rsidP="00EE1C1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E1C17">
              <w:rPr>
                <w:rFonts w:ascii="Times New Roman" w:eastAsia="Times New Roman" w:hAnsi="Times New Roman"/>
                <w:lang w:eastAsia="pl-PL"/>
              </w:rPr>
              <w:t>Okres gwarancji na laptop</w:t>
            </w:r>
          </w:p>
        </w:tc>
        <w:tc>
          <w:tcPr>
            <w:tcW w:w="1276" w:type="dxa"/>
          </w:tcPr>
          <w:p w14:paraId="0B78364F" w14:textId="77777777" w:rsidR="00E856E5" w:rsidRPr="00EE1C17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C17">
              <w:rPr>
                <w:rFonts w:ascii="Times New Roman" w:eastAsia="Times New Roman" w:hAnsi="Times New Roman" w:cs="Times New Roman"/>
                <w:lang w:eastAsia="pl-PL"/>
              </w:rPr>
              <w:t>Łączna punktacja</w:t>
            </w:r>
          </w:p>
        </w:tc>
      </w:tr>
      <w:tr w:rsidR="00E856E5" w:rsidRPr="00BC043A" w14:paraId="2D53F77B" w14:textId="77777777" w:rsidTr="00240384">
        <w:trPr>
          <w:trHeight w:val="952"/>
          <w:jc w:val="center"/>
        </w:trPr>
        <w:tc>
          <w:tcPr>
            <w:tcW w:w="562" w:type="dxa"/>
            <w:vAlign w:val="center"/>
          </w:tcPr>
          <w:p w14:paraId="21AEC40D" w14:textId="77777777" w:rsidR="00E856E5" w:rsidRPr="00027488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48A3D960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33985">
              <w:rPr>
                <w:rFonts w:ascii="Times New Roman" w:hAnsi="Times New Roman" w:cs="Times New Roman"/>
              </w:rPr>
              <w:t>NETSECURE SPÓŁKA Z OGRANICZONĄ ODPOWIEDZIALNOŚCIĄ</w:t>
            </w:r>
          </w:p>
          <w:p w14:paraId="50D7099F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33985">
              <w:rPr>
                <w:rFonts w:ascii="Times New Roman" w:hAnsi="Times New Roman" w:cs="Times New Roman"/>
                <w:color w:val="000000"/>
              </w:rPr>
              <w:t>ul.: Świętokrzyska 30/63</w:t>
            </w:r>
          </w:p>
          <w:p w14:paraId="6498F91E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33985">
              <w:rPr>
                <w:rFonts w:ascii="Times New Roman" w:hAnsi="Times New Roman" w:cs="Times New Roman"/>
                <w:color w:val="000000"/>
              </w:rPr>
              <w:t>00-116 Warszawa</w:t>
            </w:r>
          </w:p>
          <w:p w14:paraId="5B99E45D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9DAB647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433985">
              <w:rPr>
                <w:rStyle w:val="markedcontent"/>
                <w:rFonts w:ascii="Times New Roman" w:hAnsi="Times New Roman" w:cs="Times New Roman"/>
              </w:rPr>
              <w:t>157 747,50 zł             Po poprawieniu omyłki rachunkowej</w:t>
            </w:r>
          </w:p>
          <w:p w14:paraId="168F8A40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a</w:t>
            </w:r>
            <w:r w:rsidRPr="00433985">
              <w:rPr>
                <w:rStyle w:val="markedcontent"/>
                <w:rFonts w:ascii="Times New Roman" w:hAnsi="Times New Roman" w:cs="Times New Roman"/>
              </w:rPr>
              <w:t xml:space="preserve">rt.223 ust. 2 pkt.2 ustawy </w:t>
            </w:r>
            <w:proofErr w:type="spellStart"/>
            <w:r w:rsidRPr="00433985">
              <w:rPr>
                <w:rStyle w:val="markedcontent"/>
                <w:rFonts w:ascii="Times New Roman" w:hAnsi="Times New Roman" w:cs="Times New Roman"/>
              </w:rPr>
              <w:t>Pzp</w:t>
            </w:r>
            <w:proofErr w:type="spellEnd"/>
            <w:r w:rsidRPr="00433985">
              <w:rPr>
                <w:rStyle w:val="markedcontent"/>
                <w:rFonts w:ascii="Times New Roman" w:hAnsi="Times New Roman" w:cs="Times New Roman"/>
              </w:rPr>
              <w:t xml:space="preserve"> cena oferty wynosi: 157 827,50 zł</w:t>
            </w:r>
          </w:p>
        </w:tc>
        <w:tc>
          <w:tcPr>
            <w:tcW w:w="1559" w:type="dxa"/>
            <w:vAlign w:val="center"/>
          </w:tcPr>
          <w:p w14:paraId="1BB78588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3985">
              <w:rPr>
                <w:rFonts w:ascii="Times New Roman" w:hAnsi="Times New Roman" w:cs="Times New Roman"/>
                <w:color w:val="000000"/>
              </w:rPr>
              <w:t>60 m-</w:t>
            </w:r>
            <w:proofErr w:type="spellStart"/>
            <w:r w:rsidRPr="00433985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1276" w:type="dxa"/>
          </w:tcPr>
          <w:p w14:paraId="6A8A626F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9EF26B9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6AD5E59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04095FB1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398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5" w:type="dxa"/>
          </w:tcPr>
          <w:p w14:paraId="76A8B73B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18A3989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ECE1435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2EA347B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398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76" w:type="dxa"/>
          </w:tcPr>
          <w:p w14:paraId="1DEC3D02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AED45FA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BA24FE7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CE020B8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398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E856E5" w:rsidRPr="00BC043A" w14:paraId="61E0A67D" w14:textId="77777777" w:rsidTr="00240384">
        <w:trPr>
          <w:trHeight w:val="952"/>
          <w:jc w:val="center"/>
        </w:trPr>
        <w:tc>
          <w:tcPr>
            <w:tcW w:w="562" w:type="dxa"/>
            <w:vAlign w:val="center"/>
          </w:tcPr>
          <w:p w14:paraId="0949EBD9" w14:textId="77777777" w:rsidR="00E856E5" w:rsidRPr="00027488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73E9A637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33985">
              <w:rPr>
                <w:rFonts w:ascii="Times New Roman" w:hAnsi="Times New Roman" w:cs="Times New Roman"/>
              </w:rPr>
              <w:t>Kopier</w:t>
            </w:r>
            <w:proofErr w:type="spellEnd"/>
            <w:r w:rsidRPr="00433985">
              <w:rPr>
                <w:rFonts w:ascii="Times New Roman" w:hAnsi="Times New Roman" w:cs="Times New Roman"/>
              </w:rPr>
              <w:t xml:space="preserve"> Technik s.c.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3985">
              <w:rPr>
                <w:rFonts w:ascii="Times New Roman" w:hAnsi="Times New Roman" w:cs="Times New Roman"/>
              </w:rPr>
              <w:t>Sławomir Jackowski, Piotr Sadowski</w:t>
            </w:r>
          </w:p>
          <w:p w14:paraId="659A89A2" w14:textId="3268B5DC" w:rsidR="00E856E5" w:rsidRPr="00E856E5" w:rsidRDefault="00E856E5" w:rsidP="00240384">
            <w:pPr>
              <w:jc w:val="both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E856E5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ul.: MALINOWA 5;</w:t>
            </w:r>
            <w:r w:rsidRPr="00E856E5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r w:rsidRPr="00E856E5"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05-825 Grodzisk Mazowiecki</w:t>
            </w:r>
          </w:p>
        </w:tc>
        <w:tc>
          <w:tcPr>
            <w:tcW w:w="1985" w:type="dxa"/>
            <w:vAlign w:val="center"/>
          </w:tcPr>
          <w:p w14:paraId="749EFD37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433985">
              <w:rPr>
                <w:rFonts w:ascii="Times New Roman" w:hAnsi="Times New Roman" w:cs="Times New Roman"/>
                <w:color w:val="000000"/>
              </w:rPr>
              <w:t>143 848,50</w:t>
            </w:r>
          </w:p>
        </w:tc>
        <w:tc>
          <w:tcPr>
            <w:tcW w:w="1559" w:type="dxa"/>
            <w:vAlign w:val="center"/>
          </w:tcPr>
          <w:p w14:paraId="1265205E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3985">
              <w:rPr>
                <w:rFonts w:ascii="Times New Roman" w:hAnsi="Times New Roman" w:cs="Times New Roman"/>
                <w:color w:val="000000"/>
              </w:rPr>
              <w:t>60 m-</w:t>
            </w:r>
            <w:proofErr w:type="spellStart"/>
            <w:r w:rsidRPr="00433985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3827" w:type="dxa"/>
            <w:gridSpan w:val="3"/>
          </w:tcPr>
          <w:p w14:paraId="69375FB9" w14:textId="77777777" w:rsidR="00E856E5" w:rsidRDefault="00E856E5" w:rsidP="00F20160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511A738E" w14:textId="65C0607E" w:rsidR="00F20160" w:rsidRDefault="00E856E5" w:rsidP="00E856E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3985">
              <w:rPr>
                <w:rFonts w:ascii="Times New Roman" w:hAnsi="Times New Roman" w:cs="Times New Roman"/>
                <w:color w:val="000000"/>
              </w:rPr>
              <w:t>Oferta odrzucona</w:t>
            </w:r>
            <w:r w:rsidR="00F2016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C603512" w14:textId="38D150ED" w:rsidR="00E856E5" w:rsidRPr="00433985" w:rsidRDefault="00F20160" w:rsidP="00E856E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art. 226 ust.1 pkt 12 PZP</w:t>
            </w:r>
          </w:p>
        </w:tc>
      </w:tr>
      <w:tr w:rsidR="00E856E5" w:rsidRPr="00BC043A" w14:paraId="50BA476D" w14:textId="77777777" w:rsidTr="00240384">
        <w:trPr>
          <w:trHeight w:val="952"/>
          <w:jc w:val="center"/>
        </w:trPr>
        <w:tc>
          <w:tcPr>
            <w:tcW w:w="562" w:type="dxa"/>
            <w:vAlign w:val="center"/>
          </w:tcPr>
          <w:p w14:paraId="025FF709" w14:textId="77777777" w:rsidR="00E856E5" w:rsidRPr="00027488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74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3694BDC8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03416D44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33985">
              <w:rPr>
                <w:rFonts w:ascii="Times New Roman" w:hAnsi="Times New Roman" w:cs="Times New Roman"/>
                <w:color w:val="000000"/>
              </w:rPr>
              <w:t xml:space="preserve">CEZAR Cezary </w:t>
            </w:r>
            <w:proofErr w:type="spellStart"/>
            <w:r w:rsidRPr="00433985">
              <w:rPr>
                <w:rFonts w:ascii="Times New Roman" w:hAnsi="Times New Roman" w:cs="Times New Roman"/>
                <w:color w:val="000000"/>
              </w:rPr>
              <w:t>Machnio</w:t>
            </w:r>
            <w:proofErr w:type="spellEnd"/>
            <w:r w:rsidRPr="00433985">
              <w:rPr>
                <w:rFonts w:ascii="Times New Roman" w:hAnsi="Times New Roman" w:cs="Times New Roman"/>
                <w:color w:val="000000"/>
              </w:rPr>
              <w:t xml:space="preserve"> i Piotr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3985">
              <w:rPr>
                <w:rFonts w:ascii="Times New Roman" w:hAnsi="Times New Roman" w:cs="Times New Roman"/>
                <w:color w:val="000000"/>
              </w:rPr>
              <w:t>Gębka Sp. z o.o.</w:t>
            </w:r>
          </w:p>
          <w:p w14:paraId="00097863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33985">
              <w:rPr>
                <w:rFonts w:ascii="Times New Roman" w:hAnsi="Times New Roman" w:cs="Times New Roman"/>
                <w:color w:val="000000"/>
              </w:rPr>
              <w:t>ul.: Wolność 8 lok. 4</w:t>
            </w:r>
          </w:p>
          <w:p w14:paraId="186A69FD" w14:textId="4F3544CE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33985">
              <w:rPr>
                <w:rFonts w:ascii="Times New Roman" w:hAnsi="Times New Roman" w:cs="Times New Roman"/>
                <w:color w:val="000000"/>
              </w:rPr>
              <w:t>26-600 Radom</w:t>
            </w:r>
          </w:p>
        </w:tc>
        <w:tc>
          <w:tcPr>
            <w:tcW w:w="1985" w:type="dxa"/>
            <w:vAlign w:val="center"/>
          </w:tcPr>
          <w:p w14:paraId="4570D17C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3985">
              <w:rPr>
                <w:rFonts w:ascii="Times New Roman" w:hAnsi="Times New Roman" w:cs="Times New Roman"/>
                <w:color w:val="000000"/>
              </w:rPr>
              <w:t>213 159,00</w:t>
            </w:r>
          </w:p>
          <w:p w14:paraId="14215795" w14:textId="77777777" w:rsidR="00E856E5" w:rsidRPr="00433985" w:rsidRDefault="00E856E5" w:rsidP="00240384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E299C89" w14:textId="77777777" w:rsidR="00E856E5" w:rsidRPr="00433985" w:rsidRDefault="00E856E5" w:rsidP="00F2016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3985">
              <w:rPr>
                <w:rFonts w:ascii="Times New Roman" w:hAnsi="Times New Roman" w:cs="Times New Roman"/>
                <w:color w:val="000000"/>
              </w:rPr>
              <w:t>60 m-</w:t>
            </w:r>
            <w:proofErr w:type="spellStart"/>
            <w:r w:rsidRPr="00433985">
              <w:rPr>
                <w:rFonts w:ascii="Times New Roman" w:hAnsi="Times New Roman" w:cs="Times New Roman"/>
                <w:color w:val="000000"/>
              </w:rPr>
              <w:t>cy</w:t>
            </w:r>
            <w:proofErr w:type="spellEnd"/>
          </w:p>
        </w:tc>
        <w:tc>
          <w:tcPr>
            <w:tcW w:w="3827" w:type="dxa"/>
            <w:gridSpan w:val="3"/>
          </w:tcPr>
          <w:p w14:paraId="75EF266D" w14:textId="77777777" w:rsidR="00E856E5" w:rsidRDefault="00E856E5" w:rsidP="00F20160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14:paraId="2A4F21D2" w14:textId="77777777" w:rsidR="00F20160" w:rsidRDefault="00E856E5" w:rsidP="00E856E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3985">
              <w:rPr>
                <w:rFonts w:ascii="Times New Roman" w:hAnsi="Times New Roman" w:cs="Times New Roman"/>
                <w:color w:val="000000"/>
              </w:rPr>
              <w:t>Oferta odrzucona</w:t>
            </w:r>
            <w:r w:rsidR="00F20160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72A22033" w14:textId="75A3DC80" w:rsidR="00E856E5" w:rsidRPr="00433985" w:rsidRDefault="00F20160" w:rsidP="00E856E5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art. 226 ust.1 pkt 12 PZP</w:t>
            </w:r>
          </w:p>
        </w:tc>
      </w:tr>
    </w:tbl>
    <w:p w14:paraId="6862D277" w14:textId="77777777" w:rsidR="00EE1C17" w:rsidRPr="00EE1C17" w:rsidRDefault="00EE1C17" w:rsidP="00E856E5">
      <w:pPr>
        <w:pStyle w:val="Style13"/>
        <w:tabs>
          <w:tab w:val="left" w:pos="284"/>
        </w:tabs>
        <w:spacing w:line="276" w:lineRule="auto"/>
        <w:ind w:firstLine="0"/>
        <w:rPr>
          <w:bCs/>
          <w:kern w:val="24"/>
          <w:sz w:val="22"/>
          <w:szCs w:val="22"/>
        </w:rPr>
      </w:pPr>
      <w:bookmarkStart w:id="3" w:name="_Hlk95740995"/>
    </w:p>
    <w:bookmarkEnd w:id="3"/>
    <w:p w14:paraId="6ECDF3C3" w14:textId="6F179959" w:rsidR="00E856E5" w:rsidRPr="00EE1C17" w:rsidRDefault="00E856E5" w:rsidP="00F20160">
      <w:pPr>
        <w:spacing w:after="0" w:line="240" w:lineRule="auto"/>
        <w:ind w:left="-567"/>
        <w:jc w:val="both"/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</w:pPr>
      <w:r w:rsidRPr="00EE1C17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>Umowa w sprawie zamówienia publicznego zostanie zawarta, z uwzględnieniem art. 577 ustawy Prawo zamówień publicznych, w terminie nie krótszym niż 5 dni od dnia przesłania zawiadomienia o wyborze najkorzystniejszej oferty, jeżeli zawiadomienie to zostało przesłane przy użyciu środków komunikacji elektronicznej, albo 10 dni - jeżeli zostało przesłane w inny sposób</w:t>
      </w:r>
      <w:r w:rsidR="00EE1C17">
        <w:rPr>
          <w:rFonts w:ascii="Times New Roman" w:eastAsia="Times New Roman" w:hAnsi="Times New Roman"/>
          <w:b w:val="0"/>
          <w:bCs/>
          <w:sz w:val="22"/>
          <w:szCs w:val="22"/>
          <w:lang w:eastAsia="pl-PL"/>
        </w:rPr>
        <w:t>.</w:t>
      </w:r>
    </w:p>
    <w:p w14:paraId="4CF7DA36" w14:textId="77777777" w:rsidR="00EE1C17" w:rsidRDefault="00EE1C17" w:rsidP="00EE1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14:paraId="31091D74" w14:textId="0E9FEB54" w:rsidR="000C4B31" w:rsidRPr="00EE1C17" w:rsidRDefault="00EE1C17" w:rsidP="00EE1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 xml:space="preserve">Grodzisk Mazowiecki dnia, 13.10.2023r                                              </w:t>
      </w:r>
      <w:r w:rsidR="00FF4DC2" w:rsidRPr="00EE1C17">
        <w:rPr>
          <w:rFonts w:ascii="Times New Roman" w:eastAsia="Times New Roman" w:hAnsi="Times New Roman"/>
          <w:b w:val="0"/>
          <w:sz w:val="22"/>
          <w:szCs w:val="22"/>
          <w:lang w:eastAsia="pl-PL"/>
        </w:rPr>
        <w:t>Burmistrz</w:t>
      </w:r>
      <w:r w:rsidR="00AE0E8C" w:rsidRPr="00EE1C17">
        <w:rPr>
          <w:rFonts w:ascii="Times New Roman" w:eastAsia="Times New Roman" w:hAnsi="Times New Roman"/>
          <w:b w:val="0"/>
          <w:sz w:val="22"/>
          <w:szCs w:val="22"/>
          <w:lang w:eastAsia="pl-PL"/>
        </w:rPr>
        <w:t xml:space="preserve"> Grodziska Mazowieckieg</w:t>
      </w:r>
      <w:r>
        <w:rPr>
          <w:rFonts w:ascii="Times New Roman" w:eastAsia="Times New Roman" w:hAnsi="Times New Roman"/>
          <w:b w:val="0"/>
          <w:sz w:val="22"/>
          <w:szCs w:val="22"/>
          <w:lang w:eastAsia="pl-PL"/>
        </w:rPr>
        <w:t>o</w:t>
      </w:r>
    </w:p>
    <w:sectPr w:rsidR="000C4B31" w:rsidRPr="00EE1C17" w:rsidSect="00F20160">
      <w:headerReference w:type="default" r:id="rId7"/>
      <w:footerReference w:type="default" r:id="rId8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B8E8" w14:textId="77777777" w:rsidR="00D15F51" w:rsidRDefault="00D15F51" w:rsidP="008F653A">
      <w:pPr>
        <w:spacing w:after="0" w:line="240" w:lineRule="auto"/>
      </w:pPr>
      <w:r>
        <w:separator/>
      </w:r>
    </w:p>
  </w:endnote>
  <w:endnote w:type="continuationSeparator" w:id="0">
    <w:p w14:paraId="27138AAE" w14:textId="77777777" w:rsidR="00D15F51" w:rsidRDefault="00D15F51" w:rsidP="008F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A3A1" w14:textId="77777777" w:rsidR="00596BEA" w:rsidRPr="00596BEA" w:rsidRDefault="00596BEA" w:rsidP="005F3F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1E79" w14:textId="77777777" w:rsidR="00D15F51" w:rsidRDefault="00D15F51" w:rsidP="008F653A">
      <w:pPr>
        <w:spacing w:after="0" w:line="240" w:lineRule="auto"/>
      </w:pPr>
      <w:r>
        <w:separator/>
      </w:r>
    </w:p>
  </w:footnote>
  <w:footnote w:type="continuationSeparator" w:id="0">
    <w:p w14:paraId="3D167928" w14:textId="77777777" w:rsidR="00D15F51" w:rsidRDefault="00D15F51" w:rsidP="008F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1965" w14:textId="77777777" w:rsidR="008F653A" w:rsidRDefault="00596BEA" w:rsidP="00596BEA">
    <w:pPr>
      <w:pStyle w:val="Nagwek"/>
      <w:tabs>
        <w:tab w:val="left" w:pos="2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58E9"/>
    <w:multiLevelType w:val="hybridMultilevel"/>
    <w:tmpl w:val="67861AC6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2685D"/>
    <w:multiLevelType w:val="hybridMultilevel"/>
    <w:tmpl w:val="4A200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F1241"/>
    <w:multiLevelType w:val="hybridMultilevel"/>
    <w:tmpl w:val="B958E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03A91"/>
    <w:multiLevelType w:val="hybridMultilevel"/>
    <w:tmpl w:val="CD420122"/>
    <w:lvl w:ilvl="0" w:tplc="5C3E3F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B3577"/>
    <w:multiLevelType w:val="hybridMultilevel"/>
    <w:tmpl w:val="270A0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127FF"/>
    <w:multiLevelType w:val="hybridMultilevel"/>
    <w:tmpl w:val="26C6BBF2"/>
    <w:lvl w:ilvl="0" w:tplc="D158B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82ED9"/>
    <w:multiLevelType w:val="hybridMultilevel"/>
    <w:tmpl w:val="525C053C"/>
    <w:lvl w:ilvl="0" w:tplc="EF82E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62846">
    <w:abstractNumId w:val="4"/>
  </w:num>
  <w:num w:numId="2" w16cid:durableId="780690287">
    <w:abstractNumId w:val="1"/>
  </w:num>
  <w:num w:numId="3" w16cid:durableId="241991145">
    <w:abstractNumId w:val="5"/>
  </w:num>
  <w:num w:numId="4" w16cid:durableId="2120181002">
    <w:abstractNumId w:val="6"/>
  </w:num>
  <w:num w:numId="5" w16cid:durableId="903180819">
    <w:abstractNumId w:val="0"/>
  </w:num>
  <w:num w:numId="6" w16cid:durableId="256909567">
    <w:abstractNumId w:val="3"/>
  </w:num>
  <w:num w:numId="7" w16cid:durableId="261764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53A"/>
    <w:rsid w:val="00077140"/>
    <w:rsid w:val="00094CE9"/>
    <w:rsid w:val="000C4B31"/>
    <w:rsid w:val="000E4FEE"/>
    <w:rsid w:val="001113FA"/>
    <w:rsid w:val="00132A64"/>
    <w:rsid w:val="00143B92"/>
    <w:rsid w:val="00181C90"/>
    <w:rsid w:val="001D7CEB"/>
    <w:rsid w:val="001E3329"/>
    <w:rsid w:val="001F1837"/>
    <w:rsid w:val="00243BEB"/>
    <w:rsid w:val="0024436B"/>
    <w:rsid w:val="0026200F"/>
    <w:rsid w:val="00262EBB"/>
    <w:rsid w:val="00274317"/>
    <w:rsid w:val="002979C9"/>
    <w:rsid w:val="002A22BA"/>
    <w:rsid w:val="002E7EE0"/>
    <w:rsid w:val="00356681"/>
    <w:rsid w:val="003D32D6"/>
    <w:rsid w:val="003F343F"/>
    <w:rsid w:val="003F497A"/>
    <w:rsid w:val="00401BAE"/>
    <w:rsid w:val="00423B30"/>
    <w:rsid w:val="00430398"/>
    <w:rsid w:val="004355AB"/>
    <w:rsid w:val="004F3398"/>
    <w:rsid w:val="00514B05"/>
    <w:rsid w:val="00542C70"/>
    <w:rsid w:val="00542C95"/>
    <w:rsid w:val="00553D19"/>
    <w:rsid w:val="00596BEA"/>
    <w:rsid w:val="005F3F54"/>
    <w:rsid w:val="006350D6"/>
    <w:rsid w:val="0066069C"/>
    <w:rsid w:val="00662472"/>
    <w:rsid w:val="006848FF"/>
    <w:rsid w:val="00684D83"/>
    <w:rsid w:val="006C6C2A"/>
    <w:rsid w:val="006F57BC"/>
    <w:rsid w:val="006F7D02"/>
    <w:rsid w:val="0070709E"/>
    <w:rsid w:val="007177B1"/>
    <w:rsid w:val="007209E6"/>
    <w:rsid w:val="00735945"/>
    <w:rsid w:val="00771E1A"/>
    <w:rsid w:val="00775225"/>
    <w:rsid w:val="007A080F"/>
    <w:rsid w:val="007A7E10"/>
    <w:rsid w:val="00815AC5"/>
    <w:rsid w:val="008267A8"/>
    <w:rsid w:val="00864BBE"/>
    <w:rsid w:val="008801C1"/>
    <w:rsid w:val="00884A23"/>
    <w:rsid w:val="008B23D5"/>
    <w:rsid w:val="008C35A4"/>
    <w:rsid w:val="008F653A"/>
    <w:rsid w:val="0092382E"/>
    <w:rsid w:val="009529C8"/>
    <w:rsid w:val="0097300C"/>
    <w:rsid w:val="00974B64"/>
    <w:rsid w:val="00996A36"/>
    <w:rsid w:val="009D6D63"/>
    <w:rsid w:val="00A45CEC"/>
    <w:rsid w:val="00A9709E"/>
    <w:rsid w:val="00AE0E8C"/>
    <w:rsid w:val="00AE3637"/>
    <w:rsid w:val="00B840C7"/>
    <w:rsid w:val="00B86282"/>
    <w:rsid w:val="00B87F7E"/>
    <w:rsid w:val="00BE593F"/>
    <w:rsid w:val="00BF05E4"/>
    <w:rsid w:val="00C0766A"/>
    <w:rsid w:val="00C66795"/>
    <w:rsid w:val="00C711DC"/>
    <w:rsid w:val="00C73B29"/>
    <w:rsid w:val="00C90D55"/>
    <w:rsid w:val="00CB451E"/>
    <w:rsid w:val="00CE081E"/>
    <w:rsid w:val="00CE427F"/>
    <w:rsid w:val="00D15C0C"/>
    <w:rsid w:val="00D15F51"/>
    <w:rsid w:val="00D97D29"/>
    <w:rsid w:val="00DD57A9"/>
    <w:rsid w:val="00DE7689"/>
    <w:rsid w:val="00E52B3D"/>
    <w:rsid w:val="00E856E5"/>
    <w:rsid w:val="00EB4D9C"/>
    <w:rsid w:val="00EC29DE"/>
    <w:rsid w:val="00EC5237"/>
    <w:rsid w:val="00EE1C17"/>
    <w:rsid w:val="00EE4213"/>
    <w:rsid w:val="00EE6DCE"/>
    <w:rsid w:val="00F20160"/>
    <w:rsid w:val="00F459AF"/>
    <w:rsid w:val="00F57B04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7377F"/>
  <w15:chartTrackingRefBased/>
  <w15:docId w15:val="{6A9E380F-1580-40D9-B4A5-A0E5A174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53A"/>
    <w:pPr>
      <w:spacing w:after="200" w:line="276" w:lineRule="auto"/>
    </w:pPr>
    <w:rPr>
      <w:rFonts w:ascii="Calibri" w:eastAsia="Calibri" w:hAnsi="Calibri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653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8F653A"/>
  </w:style>
  <w:style w:type="character" w:customStyle="1" w:styleId="Domylnaczcionkaakapitu1">
    <w:name w:val="Domyślna czcionka akapitu1"/>
    <w:rsid w:val="008F653A"/>
  </w:style>
  <w:style w:type="paragraph" w:styleId="Nagwek">
    <w:name w:val="header"/>
    <w:basedOn w:val="Normalny"/>
    <w:link w:val="NagwekZnak"/>
    <w:uiPriority w:val="99"/>
    <w:unhideWhenUsed/>
    <w:rsid w:val="008F6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53A"/>
    <w:rPr>
      <w:rFonts w:ascii="Calibri" w:eastAsia="Calibri" w:hAnsi="Calibri" w:cs="Times New Roman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95"/>
    <w:rPr>
      <w:rFonts w:ascii="Segoe UI" w:eastAsia="Calibri" w:hAnsi="Segoe UI" w:cs="Segoe UI"/>
      <w:b/>
      <w:sz w:val="18"/>
      <w:szCs w:val="18"/>
    </w:rPr>
  </w:style>
  <w:style w:type="paragraph" w:styleId="Tekstpodstawowy">
    <w:name w:val="Body Text"/>
    <w:basedOn w:val="Normalny"/>
    <w:link w:val="TekstpodstawowyZnak"/>
    <w:rsid w:val="00596BEA"/>
    <w:pPr>
      <w:spacing w:after="0" w:line="240" w:lineRule="auto"/>
    </w:pPr>
    <w:rPr>
      <w:rFonts w:ascii="Courier New" w:eastAsia="Times New Roman" w:hAnsi="Courier New"/>
      <w:b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6BEA"/>
    <w:rPr>
      <w:rFonts w:ascii="Courier New" w:eastAsia="Times New Roman" w:hAnsi="Courier New" w:cs="Times New Roman"/>
      <w:sz w:val="24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CB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29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4B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1C9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7300C"/>
  </w:style>
  <w:style w:type="paragraph" w:customStyle="1" w:styleId="Style13">
    <w:name w:val="Style13"/>
    <w:basedOn w:val="Normalny"/>
    <w:rsid w:val="00E856E5"/>
    <w:pPr>
      <w:spacing w:after="0" w:line="228" w:lineRule="exact"/>
      <w:ind w:hanging="336"/>
      <w:jc w:val="both"/>
    </w:pPr>
    <w:rPr>
      <w:rFonts w:ascii="Times New Roman" w:eastAsia="Times New Roman" w:hAnsi="Times New Roman"/>
      <w:b w:val="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Hajduk</dc:creator>
  <cp:keywords/>
  <dc:description/>
  <cp:lastModifiedBy>Jolanta Hajduk</cp:lastModifiedBy>
  <cp:revision>2</cp:revision>
  <cp:lastPrinted>2023-10-13T07:14:00Z</cp:lastPrinted>
  <dcterms:created xsi:type="dcterms:W3CDTF">2023-10-13T07:22:00Z</dcterms:created>
  <dcterms:modified xsi:type="dcterms:W3CDTF">2023-10-13T07:22:00Z</dcterms:modified>
</cp:coreProperties>
</file>