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8E2E" w14:textId="1EED8DAD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D1CB3">
        <w:rPr>
          <w:rFonts w:ascii="Arial" w:hAnsi="Arial" w:cs="Arial"/>
          <w:b/>
          <w:bCs/>
          <w:sz w:val="24"/>
          <w:szCs w:val="24"/>
        </w:rPr>
        <w:t>2/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DD518E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7096A0D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7140EDC0" w14:textId="77777777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DF776" w14:textId="6AF1FC00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</w:t>
      </w:r>
      <w:r w:rsidR="00C91CCA">
        <w:rPr>
          <w:rFonts w:ascii="Arial" w:hAnsi="Arial" w:cs="Arial"/>
          <w:sz w:val="24"/>
          <w:szCs w:val="24"/>
        </w:rPr>
        <w:t>enie zamówienia 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CD1CB3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858C1F0" w14:textId="77777777" w:rsidR="003568C1" w:rsidRDefault="003568C1" w:rsidP="003568C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BAA955D" w14:textId="2E00E160" w:rsidR="00A84668" w:rsidRDefault="003568C1" w:rsidP="003568C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568C1">
        <w:rPr>
          <w:rFonts w:ascii="Arial" w:hAnsi="Arial" w:cs="Arial"/>
          <w:b/>
          <w:bCs/>
          <w:sz w:val="24"/>
          <w:szCs w:val="24"/>
        </w:rPr>
        <w:t>Warunek</w:t>
      </w:r>
      <w:r w:rsidR="00CD1CB3">
        <w:rPr>
          <w:rFonts w:ascii="Arial" w:hAnsi="Arial" w:cs="Arial"/>
          <w:sz w:val="24"/>
          <w:szCs w:val="24"/>
        </w:rPr>
        <w:t xml:space="preserve">: tj. </w:t>
      </w:r>
      <w:r w:rsidR="00A84668" w:rsidRPr="00A84668">
        <w:rPr>
          <w:rFonts w:ascii="Arial" w:hAnsi="Arial" w:cs="Arial"/>
          <w:b/>
          <w:bCs/>
          <w:sz w:val="24"/>
          <w:szCs w:val="24"/>
        </w:rPr>
        <w:t>wykonanie co najmniej jednego opracowania dokumentacji projektowej dla której uzyskali ostateczne pozwolenie konserwatorskie oraz co najmniej jednego opracowania dokumentacji projektowej dla której uzyskali ostateczne pozwolenie na budowę</w:t>
      </w:r>
      <w:r w:rsidR="00A84668">
        <w:rPr>
          <w:rFonts w:ascii="Arial" w:hAnsi="Arial" w:cs="Arial"/>
          <w:b/>
          <w:bCs/>
          <w:sz w:val="24"/>
          <w:szCs w:val="24"/>
        </w:rPr>
        <w:t>,</w:t>
      </w:r>
      <w:r w:rsidR="00A84668">
        <w:rPr>
          <w:rFonts w:ascii="Arial" w:hAnsi="Arial" w:cs="Arial"/>
          <w:bCs/>
          <w:sz w:val="24"/>
          <w:szCs w:val="24"/>
        </w:rPr>
        <w:t xml:space="preserve"> </w:t>
      </w:r>
    </w:p>
    <w:p w14:paraId="0D1F996F" w14:textId="67D33E10" w:rsidR="003568C1" w:rsidRDefault="00A84668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w naszym</w:t>
      </w:r>
      <w:r w:rsidR="003568C1">
        <w:rPr>
          <w:rFonts w:ascii="Arial" w:hAnsi="Arial" w:cs="Arial"/>
          <w:sz w:val="24"/>
          <w:szCs w:val="24"/>
        </w:rPr>
        <w:t xml:space="preserve"> imieniu Wykonawca (podać nazwę Wykonawcy):</w:t>
      </w:r>
    </w:p>
    <w:p w14:paraId="48E68792" w14:textId="35C3CBE0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07B1532F" w:rsidR="003568C1" w:rsidRDefault="00CD1CB3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wymienioną usługę</w:t>
      </w:r>
      <w:r w:rsidR="003568C1">
        <w:rPr>
          <w:rFonts w:ascii="Arial" w:hAnsi="Arial" w:cs="Arial"/>
          <w:sz w:val="24"/>
          <w:szCs w:val="24"/>
        </w:rPr>
        <w:t>.</w:t>
      </w:r>
    </w:p>
    <w:p w14:paraId="19AE2AF6" w14:textId="4499E387" w:rsidR="007D0113" w:rsidRDefault="007D0113" w:rsidP="007D0113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Warunek tj.: dysponuje osobami zdolnymi do wykonania zamówienia tj.: co najmniej jedną osobą posiadającą kwalifikacje zawodowe z uprawnieniami budowlanymi do projektowania w specjalności</w:t>
      </w:r>
    </w:p>
    <w:p w14:paraId="15689DAF" w14:textId="2AA09253" w:rsidR="00E15C9D" w:rsidRDefault="00E15C9D" w:rsidP="007D0113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Architektonicznej:</w:t>
      </w:r>
      <w:bookmarkStart w:id="0" w:name="_GoBack"/>
      <w:bookmarkEnd w:id="0"/>
      <w:r w:rsidR="007D0113">
        <w:rPr>
          <w:rFonts w:ascii="Arial" w:hAnsi="Arial" w:cs="Arial"/>
          <w:sz w:val="24"/>
          <w:szCs w:val="24"/>
        </w:rPr>
        <w:t xml:space="preserve"> </w:t>
      </w:r>
    </w:p>
    <w:p w14:paraId="6E8C9576" w14:textId="77777777" w:rsidR="00E15C9D" w:rsidRPr="00E15C9D" w:rsidRDefault="00E15C9D" w:rsidP="00E15C9D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EBA849D" w14:textId="6975FD8A" w:rsidR="007D0113" w:rsidRDefault="007D0113" w:rsidP="007D0113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inżynieryjno-drogowej:</w:t>
      </w:r>
    </w:p>
    <w:p w14:paraId="0B47DC12" w14:textId="4C40B70F" w:rsidR="007D0113" w:rsidRDefault="007D0113" w:rsidP="007D0113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5AFA4B6" w14:textId="26071F83" w:rsidR="007D0113" w:rsidRDefault="007D0113" w:rsidP="007D0113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Instalacyjnej w zakresie sieci, instalacji i urządzeń gazowych, wodociągowych i kanalizacyjnych:</w:t>
      </w:r>
    </w:p>
    <w:p w14:paraId="7A50A2A1" w14:textId="79E11DCA" w:rsidR="007D0113" w:rsidRDefault="007D0113" w:rsidP="007D0113">
      <w:pPr>
        <w:pStyle w:val="Akapitzlist"/>
        <w:numPr>
          <w:ilvl w:val="0"/>
          <w:numId w:val="3"/>
        </w:num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16C4F2CB" w14:textId="35612FAE" w:rsidR="007D0113" w:rsidRDefault="007D0113" w:rsidP="007D0113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Instalacyjnej w zakresie sieci, instalacji i urządzeń elektrycznych i elektroenergetycznych:</w:t>
      </w:r>
    </w:p>
    <w:p w14:paraId="6C6EF675" w14:textId="77777777" w:rsidR="007D0113" w:rsidRPr="007D0113" w:rsidRDefault="007D0113" w:rsidP="007D0113">
      <w:pPr>
        <w:pStyle w:val="Akapitzlist"/>
        <w:numPr>
          <w:ilvl w:val="0"/>
          <w:numId w:val="2"/>
        </w:num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0F05234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F7BB3D" w14:textId="601501BB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77B6BF10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FB0DA41" w14:textId="3E8E649D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05A3208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350074" w14:textId="38CCB576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D435789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2904714" w14:textId="3F3E1F4B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0A88E7EA" w14:textId="5FBDD96D" w:rsidR="003568C1" w:rsidRP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p w14:paraId="403CAB79" w14:textId="77777777" w:rsidR="003568C1" w:rsidRPr="003568C1" w:rsidRDefault="003568C1" w:rsidP="003568C1">
      <w:pPr>
        <w:tabs>
          <w:tab w:val="right" w:leader="underscore" w:pos="9072"/>
        </w:tabs>
        <w:spacing w:after="0" w:line="276" w:lineRule="auto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="00E15C9D">
      <w:rPr>
        <w:rFonts w:ascii="Arial" w:hAnsi="Arial" w:cs="Arial"/>
        <w:noProof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75"/>
    <w:multiLevelType w:val="hybridMultilevel"/>
    <w:tmpl w:val="D014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8FB"/>
    <w:multiLevelType w:val="hybridMultilevel"/>
    <w:tmpl w:val="D014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2CAC"/>
    <w:multiLevelType w:val="hybridMultilevel"/>
    <w:tmpl w:val="D014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D95"/>
    <w:multiLevelType w:val="hybridMultilevel"/>
    <w:tmpl w:val="098A7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2C5C41"/>
    <w:rsid w:val="002E1783"/>
    <w:rsid w:val="003568C1"/>
    <w:rsid w:val="003F7A96"/>
    <w:rsid w:val="006C113B"/>
    <w:rsid w:val="007D0113"/>
    <w:rsid w:val="00836CA2"/>
    <w:rsid w:val="008B1A5F"/>
    <w:rsid w:val="00A84668"/>
    <w:rsid w:val="00C91CCA"/>
    <w:rsid w:val="00C97FC1"/>
    <w:rsid w:val="00CD1CB3"/>
    <w:rsid w:val="00E15C9D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7D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7D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Dawid Błasiak</dc:creator>
  <cp:lastModifiedBy>Artur Babiński</cp:lastModifiedBy>
  <cp:revision>6</cp:revision>
  <dcterms:created xsi:type="dcterms:W3CDTF">2023-02-13T14:12:00Z</dcterms:created>
  <dcterms:modified xsi:type="dcterms:W3CDTF">2023-02-16T06:58:00Z</dcterms:modified>
</cp:coreProperties>
</file>