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9B" w:rsidRDefault="00AD6505" w:rsidP="00AD6505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Cennik wykaz asortymentowo ilościowy – ZADANIE NR 2 – stanowiący integralną część Formularza ofertowego</w:t>
      </w:r>
    </w:p>
    <w:p w:rsidR="00ED3F9B" w:rsidRDefault="00ED3F9B" w:rsidP="00AD650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FORMULARZ ASORTYMENTOWO-CENOWY (zadanie nr 2)</w:t>
      </w:r>
      <w:r w:rsidR="00AD6505">
        <w:rPr>
          <w:rFonts w:ascii="Times New Roman" w:hAnsi="Times New Roman"/>
          <w:b/>
          <w:sz w:val="20"/>
          <w:szCs w:val="20"/>
        </w:rPr>
        <w:tab/>
      </w:r>
      <w:r w:rsidR="00AD6505" w:rsidRPr="00146305">
        <w:rPr>
          <w:rFonts w:ascii="Arial Black" w:hAnsi="Arial Black"/>
          <w:b/>
          <w:color w:val="0070C0"/>
          <w:sz w:val="16"/>
          <w:szCs w:val="16"/>
        </w:rPr>
        <w:t>Załącznik nr 1.</w:t>
      </w:r>
      <w:r w:rsidR="00AD6505">
        <w:rPr>
          <w:rFonts w:ascii="Arial Black" w:hAnsi="Arial Black"/>
          <w:b/>
          <w:color w:val="0070C0"/>
          <w:sz w:val="16"/>
          <w:szCs w:val="16"/>
        </w:rPr>
        <w:t>2</w:t>
      </w:r>
      <w:r w:rsidR="00AD6505" w:rsidRPr="00146305">
        <w:rPr>
          <w:rFonts w:ascii="Arial Black" w:hAnsi="Arial Black"/>
          <w:b/>
          <w:color w:val="0070C0"/>
          <w:sz w:val="16"/>
          <w:szCs w:val="16"/>
        </w:rPr>
        <w:t>. do SWZ - po zmianach 02.08.2022</w:t>
      </w:r>
      <w:r w:rsidR="00AD6505">
        <w:rPr>
          <w:rFonts w:ascii="Arial Black" w:hAnsi="Arial Black"/>
          <w:b/>
          <w:color w:val="0070C0"/>
          <w:sz w:val="16"/>
          <w:szCs w:val="16"/>
        </w:rPr>
        <w:t>r.</w:t>
      </w:r>
    </w:p>
    <w:p w:rsidR="00ED3F9B" w:rsidRPr="00285A12" w:rsidRDefault="00ED3F9B" w:rsidP="00ED3F9B">
      <w:pPr>
        <w:spacing w:after="0" w:line="240" w:lineRule="auto"/>
        <w:ind w:left="1132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tbl>
      <w:tblPr>
        <w:tblpPr w:leftFromText="141" w:rightFromText="141" w:vertAnchor="page" w:horzAnchor="margin" w:tblpXSpec="center" w:tblpY="1591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646"/>
        <w:gridCol w:w="3332"/>
        <w:gridCol w:w="993"/>
        <w:gridCol w:w="1275"/>
      </w:tblGrid>
      <w:tr w:rsidR="00ED3F9B" w:rsidRPr="00F731E7" w:rsidTr="00DC4FC3">
        <w:trPr>
          <w:cantSplit/>
          <w:trHeight w:val="66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F731E7">
              <w:rPr>
                <w:rFonts w:ascii="Sylfaen" w:hAnsi="Sylfae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F731E7">
              <w:rPr>
                <w:rFonts w:ascii="Sylfaen" w:hAnsi="Sylfae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F731E7">
              <w:rPr>
                <w:rFonts w:ascii="Sylfaen" w:hAnsi="Sylfaen"/>
                <w:b/>
                <w:bCs/>
                <w:sz w:val="12"/>
                <w:szCs w:val="12"/>
              </w:rPr>
              <w:t>Nazwa producenta, model, typ, parametry techniczne oferowanego przez Wykonawcę urządzenia oraz potwierdzenie Wykonawcy,  że oferowany sprzęt spełnia / nie spełnia</w:t>
            </w:r>
            <w:r w:rsidRPr="00F731E7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F731E7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F731E7">
              <w:rPr>
                <w:rFonts w:ascii="Sylfaen" w:hAnsi="Sylfae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F731E7">
              <w:rPr>
                <w:rFonts w:ascii="Sylfaen" w:hAnsi="Sylfaen"/>
                <w:b/>
                <w:bCs/>
                <w:sz w:val="12"/>
                <w:szCs w:val="12"/>
              </w:rPr>
              <w:t>Wartość brutto ogółem</w:t>
            </w:r>
            <w:r w:rsidRPr="00F731E7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F731E7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ED3F9B" w:rsidRPr="00F731E7" w:rsidTr="00DC4FC3">
        <w:trPr>
          <w:trHeight w:val="29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31E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31E7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3F9B" w:rsidRPr="00F731E7" w:rsidRDefault="00ED3F9B" w:rsidP="00DC4FC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31E7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31E7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D3F9B" w:rsidRPr="00F731E7" w:rsidRDefault="00ED3F9B" w:rsidP="00DC4FC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31E7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ED3F9B" w:rsidRPr="00F731E7" w:rsidTr="00DC4FC3">
        <w:trPr>
          <w:trHeight w:val="77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1E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F9B" w:rsidRPr="00F731E7" w:rsidRDefault="00ED3F9B" w:rsidP="00DC4FC3">
            <w:pPr>
              <w:spacing w:line="240" w:lineRule="auto"/>
              <w:ind w:right="-70"/>
              <w:rPr>
                <w:rFonts w:ascii="Sylfaen" w:eastAsia="Calibri" w:hAnsi="Sylfaen"/>
                <w:b/>
                <w:sz w:val="18"/>
                <w:szCs w:val="18"/>
              </w:rPr>
            </w:pPr>
            <w:r w:rsidRPr="00F731E7">
              <w:rPr>
                <w:rFonts w:ascii="Sylfaen" w:hAnsi="Sylfaen"/>
                <w:sz w:val="20"/>
                <w:szCs w:val="20"/>
              </w:rPr>
              <w:t>Fabr</w:t>
            </w:r>
            <w:r>
              <w:rPr>
                <w:rFonts w:ascii="Sylfaen" w:hAnsi="Sylfaen"/>
                <w:sz w:val="20"/>
                <w:szCs w:val="20"/>
              </w:rPr>
              <w:t>ycznie nowy</w:t>
            </w:r>
            <w:r w:rsidRPr="00F731E7">
              <w:rPr>
                <w:rFonts w:ascii="Sylfaen" w:hAnsi="Sylfaen"/>
                <w:sz w:val="20"/>
                <w:szCs w:val="20"/>
              </w:rPr>
              <w:t xml:space="preserve"> chromatograf gazowy, dwukanałowy z dozownikiem </w:t>
            </w:r>
            <w:proofErr w:type="spellStart"/>
            <w:r w:rsidRPr="00F731E7">
              <w:rPr>
                <w:rFonts w:ascii="Sylfaen" w:hAnsi="Sylfaen"/>
                <w:sz w:val="20"/>
                <w:szCs w:val="20"/>
              </w:rPr>
              <w:t>split</w:t>
            </w:r>
            <w:proofErr w:type="spellEnd"/>
            <w:r w:rsidRPr="00F731E7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Pr="00F731E7">
              <w:rPr>
                <w:rFonts w:ascii="Sylfaen" w:hAnsi="Sylfaen"/>
                <w:sz w:val="20"/>
                <w:szCs w:val="20"/>
              </w:rPr>
              <w:t>splitless</w:t>
            </w:r>
            <w:proofErr w:type="spellEnd"/>
            <w:r w:rsidRPr="00F731E7">
              <w:rPr>
                <w:rFonts w:ascii="Sylfaen" w:hAnsi="Sylfaen"/>
                <w:sz w:val="20"/>
                <w:szCs w:val="20"/>
              </w:rPr>
              <w:t xml:space="preserve"> i detektorem płomieniowo-jonizacyjnym FID wraz z dostawą, montażem i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731E7">
              <w:rPr>
                <w:rFonts w:ascii="Sylfaen" w:hAnsi="Sylfaen"/>
                <w:sz w:val="20"/>
                <w:szCs w:val="20"/>
              </w:rPr>
              <w:t>uruchomieniem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731E7"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:rsidR="00ED3F9B" w:rsidRPr="00F731E7" w:rsidRDefault="00ED3F9B" w:rsidP="00DC4FC3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31E7">
              <w:rPr>
                <w:rFonts w:ascii="Times New Roman" w:hAnsi="Times New Roman"/>
                <w:b/>
                <w:sz w:val="16"/>
                <w:szCs w:val="16"/>
              </w:rPr>
              <w:t>17 kompletów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3F9B" w:rsidRPr="00F731E7" w:rsidRDefault="00ED3F9B" w:rsidP="00DC4F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F9B" w:rsidRPr="00F731E7" w:rsidTr="00DC4FC3">
        <w:trPr>
          <w:trHeight w:val="7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1E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F9B" w:rsidRPr="00F731E7" w:rsidRDefault="00ED3F9B" w:rsidP="00DC4FC3">
            <w:pPr>
              <w:pStyle w:val="Akapitzlist"/>
              <w:spacing w:before="60" w:after="60" w:line="276" w:lineRule="auto"/>
              <w:ind w:left="0"/>
              <w:jc w:val="both"/>
              <w:rPr>
                <w:rFonts w:ascii="Sylfaen" w:hAnsi="Sylfaen"/>
                <w:sz w:val="18"/>
                <w:szCs w:val="18"/>
              </w:rPr>
            </w:pPr>
            <w:r w:rsidRPr="00F731E7">
              <w:t>Chromatograf musi być wyposażony we własny dotykowy panel sterowania pozwalający na dostęp do wszystkich danych aparatu w czasie rzeczywistym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3F9B" w:rsidRPr="00F731E7" w:rsidRDefault="00ED3F9B" w:rsidP="00DC4F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F9B" w:rsidRPr="00F731E7" w:rsidTr="00DC4FC3">
        <w:trPr>
          <w:trHeight w:val="49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31E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F9B" w:rsidRPr="00F731E7" w:rsidRDefault="00ED3F9B" w:rsidP="00DC4FC3">
            <w:pPr>
              <w:pStyle w:val="Akapitzlist"/>
              <w:spacing w:before="60" w:after="60" w:line="276" w:lineRule="auto"/>
              <w:ind w:left="0"/>
              <w:jc w:val="both"/>
              <w:rPr>
                <w:rFonts w:ascii="Sylfaen" w:hAnsi="Sylfaen"/>
                <w:b/>
              </w:rPr>
            </w:pPr>
            <w:r w:rsidRPr="00F731E7">
              <w:t>Chromatograf musi mieć możliwość zamontowania</w:t>
            </w:r>
            <w:r>
              <w:t xml:space="preserve"> 2</w:t>
            </w:r>
            <w:r w:rsidRPr="00F731E7">
              <w:t xml:space="preserve"> dozowników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3F9B" w:rsidRPr="00F731E7" w:rsidRDefault="00ED3F9B" w:rsidP="00DC4F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F9B" w:rsidRPr="00F731E7" w:rsidTr="00DC4FC3">
        <w:trPr>
          <w:trHeight w:val="38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1E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pStyle w:val="Akapitzlist"/>
              <w:spacing w:before="60" w:after="60" w:line="276" w:lineRule="auto"/>
              <w:ind w:left="0"/>
              <w:jc w:val="both"/>
            </w:pPr>
            <w:r w:rsidRPr="00F731E7">
              <w:t xml:space="preserve">Chromatograf musi mieć elektronicznie programowane przepływy i ciśnienia gazów o dokładności ustawień ciśnienia nie gorszej niż 0,001 psi (na dozownikach i detektorach) </w:t>
            </w:r>
          </w:p>
          <w:p w:rsidR="00ED3F9B" w:rsidRPr="00F731E7" w:rsidRDefault="00ED3F9B" w:rsidP="00DC4FC3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2"/>
                <w:szCs w:val="12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3F9B" w:rsidRPr="00F731E7" w:rsidRDefault="00ED3F9B" w:rsidP="00DC4FC3">
            <w:pPr>
              <w:rPr>
                <w:rFonts w:ascii="Times New Roman" w:hAnsi="Times New Roman"/>
              </w:rPr>
            </w:pPr>
          </w:p>
        </w:tc>
      </w:tr>
      <w:tr w:rsidR="00ED3F9B" w:rsidRPr="00F731E7" w:rsidTr="00DC4FC3">
        <w:trPr>
          <w:trHeight w:val="45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1E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F9B" w:rsidRPr="00F731E7" w:rsidRDefault="00ED3F9B" w:rsidP="00DC4FC3">
            <w:pPr>
              <w:pStyle w:val="Akapitzlist"/>
              <w:spacing w:before="60" w:after="60" w:line="276" w:lineRule="auto"/>
              <w:ind w:left="220" w:hanging="220"/>
              <w:jc w:val="both"/>
            </w:pPr>
            <w:r w:rsidRPr="00F731E7">
              <w:t>Chromatograf musi mieć elektroniczną kontrolę przepływów oraz temperatur</w:t>
            </w:r>
          </w:p>
          <w:p w:rsidR="00ED3F9B" w:rsidRPr="00F731E7" w:rsidRDefault="00ED3F9B" w:rsidP="00DC4FC3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3F9B" w:rsidRPr="00F731E7" w:rsidRDefault="00ED3F9B" w:rsidP="00DC4FC3">
            <w:pPr>
              <w:rPr>
                <w:rFonts w:ascii="Times New Roman" w:hAnsi="Times New Roman"/>
              </w:rPr>
            </w:pPr>
          </w:p>
        </w:tc>
      </w:tr>
      <w:tr w:rsidR="00ED3F9B" w:rsidRPr="00F731E7" w:rsidTr="00DC4FC3">
        <w:trPr>
          <w:trHeight w:val="451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731E7">
              <w:rPr>
                <w:rFonts w:ascii="Sylfaen" w:hAnsi="Sylfaen"/>
                <w:b/>
                <w:sz w:val="16"/>
                <w:szCs w:val="16"/>
              </w:rPr>
              <w:t>6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pStyle w:val="Akapitzlist"/>
              <w:spacing w:before="60" w:after="60" w:line="276" w:lineRule="auto"/>
              <w:ind w:left="0"/>
              <w:jc w:val="both"/>
            </w:pPr>
            <w:r w:rsidRPr="00F731E7">
              <w:t>Chromatograf musi mieć  tryb utrzymania stałej szybkości przepływu</w:t>
            </w:r>
          </w:p>
          <w:p w:rsidR="00ED3F9B" w:rsidRPr="00F731E7" w:rsidRDefault="00ED3F9B" w:rsidP="00DC4FC3">
            <w:pPr>
              <w:widowControl w:val="0"/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3F9B" w:rsidRPr="00F731E7" w:rsidRDefault="00ED3F9B" w:rsidP="00DC4FC3">
            <w:pPr>
              <w:rPr>
                <w:rFonts w:ascii="Times New Roman" w:hAnsi="Times New Roman"/>
              </w:rPr>
            </w:pPr>
          </w:p>
        </w:tc>
      </w:tr>
      <w:tr w:rsidR="00ED3F9B" w:rsidRPr="00F731E7" w:rsidTr="00DC4FC3">
        <w:trPr>
          <w:trHeight w:val="5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31E7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F9B" w:rsidRPr="00F731E7" w:rsidRDefault="00ED3F9B" w:rsidP="00DC4FC3">
            <w:pPr>
              <w:pStyle w:val="Akapitzlist"/>
              <w:spacing w:before="60" w:after="60" w:line="276" w:lineRule="auto"/>
              <w:ind w:left="220" w:hanging="220"/>
              <w:jc w:val="both"/>
              <w:rPr>
                <w:rFonts w:ascii="Sylfaen" w:hAnsi="Sylfaen"/>
                <w:sz w:val="18"/>
                <w:szCs w:val="18"/>
              </w:rPr>
            </w:pPr>
            <w:r w:rsidRPr="00F731E7">
              <w:t>Chromatograf musi mieć możliwość programowania narostu temperatury, ciśnienia i przepływu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2"/>
                <w:szCs w:val="12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3F9B" w:rsidRPr="00F731E7" w:rsidRDefault="00ED3F9B" w:rsidP="00DC4FC3">
            <w:pPr>
              <w:rPr>
                <w:rFonts w:ascii="Times New Roman" w:hAnsi="Times New Roman"/>
              </w:rPr>
            </w:pPr>
          </w:p>
        </w:tc>
      </w:tr>
      <w:tr w:rsidR="00ED3F9B" w:rsidRPr="00F731E7" w:rsidTr="00DC4FC3">
        <w:trPr>
          <w:trHeight w:val="555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31E7">
              <w:rPr>
                <w:rFonts w:ascii="Times New Roman" w:hAnsi="Times New Roman"/>
                <w:b/>
                <w:sz w:val="16"/>
                <w:szCs w:val="16"/>
              </w:rPr>
              <w:t>8.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F9B" w:rsidRPr="00F731E7" w:rsidRDefault="00ED3F9B" w:rsidP="00DC4FC3">
            <w:pPr>
              <w:pStyle w:val="Akapitzlist"/>
              <w:spacing w:before="60" w:after="60" w:line="276" w:lineRule="auto"/>
              <w:ind w:left="0"/>
              <w:jc w:val="both"/>
            </w:pPr>
            <w:r w:rsidRPr="00F731E7">
              <w:t>Chromatograf musi mieć możliwość utrzymywania stałej szybkości przepływu podczas zmiany temperatury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ED3F9B" w:rsidRPr="00F731E7" w:rsidRDefault="00ED3F9B" w:rsidP="00DC4FC3">
            <w:pPr>
              <w:rPr>
                <w:rFonts w:ascii="Times New Roman" w:hAnsi="Times New Roman"/>
              </w:rPr>
            </w:pPr>
          </w:p>
        </w:tc>
      </w:tr>
      <w:tr w:rsidR="00ED3F9B" w:rsidRPr="00F731E7" w:rsidTr="00DC4FC3">
        <w:trPr>
          <w:trHeight w:val="555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31E7">
              <w:rPr>
                <w:rFonts w:ascii="Times New Roman" w:hAnsi="Times New Roman"/>
                <w:b/>
                <w:sz w:val="16"/>
                <w:szCs w:val="16"/>
              </w:rPr>
              <w:t>9.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F9B" w:rsidRPr="00F731E7" w:rsidRDefault="00ED3F9B" w:rsidP="00DC4FC3">
            <w:pPr>
              <w:pStyle w:val="Akapitzlist"/>
              <w:spacing w:before="60" w:after="60" w:line="276" w:lineRule="auto"/>
              <w:ind w:left="0"/>
              <w:jc w:val="both"/>
              <w:rPr>
                <w:rFonts w:ascii="Sylfaen" w:hAnsi="Sylfaen"/>
              </w:rPr>
            </w:pPr>
            <w:r w:rsidRPr="00F731E7">
              <w:t xml:space="preserve">Chromatograf musi być wyposażony w kanał z portem </w:t>
            </w:r>
            <w:proofErr w:type="spellStart"/>
            <w:r w:rsidRPr="00F731E7">
              <w:t>nastrzykowym</w:t>
            </w:r>
            <w:proofErr w:type="spellEnd"/>
            <w:r w:rsidRPr="00F731E7">
              <w:t xml:space="preserve"> typu </w:t>
            </w:r>
            <w:proofErr w:type="spellStart"/>
            <w:r w:rsidRPr="00F731E7">
              <w:t>split</w:t>
            </w:r>
            <w:proofErr w:type="spellEnd"/>
            <w:r w:rsidRPr="00F731E7">
              <w:t>/</w:t>
            </w:r>
            <w:proofErr w:type="spellStart"/>
            <w:r w:rsidRPr="00F731E7">
              <w:t>splitless</w:t>
            </w:r>
            <w:proofErr w:type="spellEnd"/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ED3F9B" w:rsidRPr="00F731E7" w:rsidRDefault="00ED3F9B" w:rsidP="00DC4FC3">
            <w:pPr>
              <w:rPr>
                <w:rFonts w:ascii="Times New Roman" w:hAnsi="Times New Roman"/>
              </w:rPr>
            </w:pPr>
          </w:p>
        </w:tc>
      </w:tr>
      <w:tr w:rsidR="00ED3F9B" w:rsidRPr="00F731E7" w:rsidTr="00DC4FC3">
        <w:trPr>
          <w:trHeight w:val="555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31E7">
              <w:rPr>
                <w:rFonts w:ascii="Times New Roman" w:hAnsi="Times New Roman"/>
                <w:b/>
                <w:sz w:val="16"/>
                <w:szCs w:val="16"/>
              </w:rPr>
              <w:t>10.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F9B" w:rsidRPr="00F731E7" w:rsidRDefault="00ED3F9B" w:rsidP="00DC4FC3">
            <w:pPr>
              <w:pStyle w:val="Akapitzlist"/>
              <w:spacing w:before="60" w:after="60" w:line="276" w:lineRule="auto"/>
              <w:ind w:left="71"/>
              <w:jc w:val="both"/>
              <w:rPr>
                <w:rFonts w:ascii="Sylfaen" w:hAnsi="Sylfaen"/>
              </w:rPr>
            </w:pPr>
            <w:r w:rsidRPr="00F731E7">
              <w:t>Chromatograf musi mieć możliwość zastosowania kolumn o średnicach wewnętrznych</w:t>
            </w:r>
            <w:r w:rsidRPr="007E4A02">
              <w:rPr>
                <w:rFonts w:ascii="Sylfaen" w:hAnsi="Sylfaen"/>
              </w:rPr>
              <w:t xml:space="preserve"> mieszczących się w przedziale </w:t>
            </w:r>
            <w:r w:rsidRPr="00F731E7">
              <w:t xml:space="preserve"> od 0,05 do 0,53 mm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F9B" w:rsidRPr="00F731E7" w:rsidRDefault="00ED3F9B" w:rsidP="00DC4FC3">
            <w:pPr>
              <w:rPr>
                <w:rFonts w:ascii="Times New Roman" w:hAnsi="Times New Roman"/>
              </w:rPr>
            </w:pPr>
          </w:p>
        </w:tc>
      </w:tr>
    </w:tbl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FORMULARZ ASORTYMENTOWO-CENOWY</w:t>
      </w:r>
    </w:p>
    <w:p w:rsidR="00ED3F9B" w:rsidRPr="00CC7389" w:rsidRDefault="00ED3F9B" w:rsidP="00ED3F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52506">
        <w:rPr>
          <w:rFonts w:ascii="Times New Roman" w:hAnsi="Times New Roman"/>
          <w:sz w:val="20"/>
          <w:szCs w:val="20"/>
        </w:rPr>
        <w:t xml:space="preserve"> strona 2</w:t>
      </w: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vertAnchor="text" w:horzAnchor="margin" w:tblpX="212" w:tblpY="224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76"/>
        <w:gridCol w:w="3402"/>
        <w:gridCol w:w="992"/>
        <w:gridCol w:w="1276"/>
      </w:tblGrid>
      <w:tr w:rsidR="00ED3F9B" w:rsidRPr="00F731E7" w:rsidTr="00DC4FC3">
        <w:trPr>
          <w:cantSplit/>
          <w:trHeight w:val="11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F731E7">
              <w:rPr>
                <w:rFonts w:ascii="Sylfaen" w:hAnsi="Sylfae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F731E7">
              <w:rPr>
                <w:rFonts w:ascii="Sylfaen" w:hAnsi="Sylfae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F731E7">
              <w:rPr>
                <w:rFonts w:ascii="Sylfaen" w:hAnsi="Sylfaen"/>
                <w:b/>
                <w:bCs/>
                <w:sz w:val="12"/>
                <w:szCs w:val="12"/>
              </w:rPr>
              <w:t>Nazwa producenta, model, typ, parametry techniczne oferowanego przez Wykonawcę urządzenia oraz potwierdzenie Wykonawcy,  że oferowany sprzęt spełnia / nie spełnia</w:t>
            </w:r>
            <w:r w:rsidRPr="00F731E7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F731E7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F731E7">
              <w:rPr>
                <w:rFonts w:ascii="Sylfaen" w:hAnsi="Sylfae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F731E7">
              <w:rPr>
                <w:rFonts w:ascii="Sylfaen" w:hAnsi="Sylfaen"/>
                <w:b/>
                <w:bCs/>
                <w:sz w:val="12"/>
                <w:szCs w:val="12"/>
              </w:rPr>
              <w:t>Wartość brutto ogółem</w:t>
            </w:r>
            <w:r w:rsidRPr="00F731E7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F731E7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ED3F9B" w:rsidRPr="00F731E7" w:rsidTr="00DC4FC3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F731E7">
              <w:rPr>
                <w:rFonts w:ascii="Sylfaen" w:hAnsi="Sylfae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F731E7">
              <w:rPr>
                <w:rFonts w:ascii="Sylfaen" w:hAnsi="Sylfae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3F9B" w:rsidRPr="00F731E7" w:rsidRDefault="00ED3F9B" w:rsidP="00DC4FC3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F731E7">
              <w:rPr>
                <w:rFonts w:ascii="Sylfaen" w:hAnsi="Sylfae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F731E7">
              <w:rPr>
                <w:rFonts w:ascii="Sylfaen" w:hAnsi="Sylfae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D3F9B" w:rsidRPr="00F731E7" w:rsidRDefault="00ED3F9B" w:rsidP="00DC4FC3">
            <w:pPr>
              <w:spacing w:after="0"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F731E7">
              <w:rPr>
                <w:rFonts w:ascii="Sylfaen" w:hAnsi="Sylfaen"/>
                <w:b/>
                <w:bCs/>
                <w:sz w:val="16"/>
                <w:szCs w:val="16"/>
              </w:rPr>
              <w:t>5</w:t>
            </w:r>
          </w:p>
        </w:tc>
      </w:tr>
      <w:tr w:rsidR="00ED3F9B" w:rsidRPr="00F731E7" w:rsidTr="00DC4FC3">
        <w:trPr>
          <w:trHeight w:val="5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1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before="60" w:after="60" w:line="240" w:lineRule="auto"/>
              <w:ind w:left="71"/>
              <w:rPr>
                <w:rFonts w:ascii="Sylfaen" w:hAnsi="Sylfaen"/>
                <w:sz w:val="18"/>
                <w:szCs w:val="18"/>
              </w:rPr>
            </w:pPr>
            <w:r w:rsidRPr="00F731E7">
              <w:rPr>
                <w:rFonts w:ascii="Sylfaen" w:hAnsi="Sylfaen"/>
                <w:sz w:val="20"/>
                <w:szCs w:val="20"/>
              </w:rPr>
              <w:t>Chromatograf musi być wyposażony w piec z zakresem  temperatur mieszczącym się w od temperatury otoczenia +4</w:t>
            </w:r>
            <w:r w:rsidRPr="00F731E7">
              <w:rPr>
                <w:rFonts w:ascii="Sylfaen" w:hAnsi="Sylfaen"/>
                <w:sz w:val="20"/>
                <w:szCs w:val="20"/>
                <w:vertAlign w:val="superscript"/>
              </w:rPr>
              <w:t>o</w:t>
            </w:r>
            <w:r w:rsidRPr="00F731E7">
              <w:rPr>
                <w:rFonts w:ascii="Sylfaen" w:hAnsi="Sylfaen"/>
                <w:sz w:val="20"/>
                <w:szCs w:val="20"/>
              </w:rPr>
              <w:t>C do co najmniej 450</w:t>
            </w:r>
            <w:r w:rsidRPr="00F731E7">
              <w:rPr>
                <w:rFonts w:ascii="Sylfaen" w:hAnsi="Sylfaen"/>
                <w:sz w:val="20"/>
                <w:szCs w:val="20"/>
                <w:vertAlign w:val="superscript"/>
              </w:rPr>
              <w:t>o</w:t>
            </w:r>
            <w:r w:rsidRPr="00F731E7">
              <w:rPr>
                <w:rFonts w:ascii="Sylfaen" w:hAnsi="Sylfaen"/>
                <w:sz w:val="20"/>
                <w:szCs w:val="20"/>
              </w:rPr>
              <w:t>C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3F9B" w:rsidRPr="00F731E7" w:rsidRDefault="00ED3F9B" w:rsidP="00DC4FC3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  <w:tr w:rsidR="00ED3F9B" w:rsidRPr="00F731E7" w:rsidTr="00DC4FC3">
        <w:trPr>
          <w:trHeight w:val="37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2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before="60" w:after="60" w:line="240" w:lineRule="auto"/>
              <w:ind w:left="71"/>
              <w:rPr>
                <w:rFonts w:ascii="Sylfaen" w:hAnsi="Sylfaen"/>
              </w:rPr>
            </w:pPr>
            <w:r w:rsidRPr="00F731E7">
              <w:rPr>
                <w:rFonts w:ascii="Sylfaen" w:hAnsi="Sylfaen"/>
                <w:sz w:val="20"/>
                <w:szCs w:val="20"/>
              </w:rPr>
              <w:t>Chromatograf musi mieć możliwość  maksymalnej liniowej zmiany temperatur w piecu co najmniej 120 °C/min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3F9B" w:rsidRPr="00F731E7" w:rsidRDefault="00ED3F9B" w:rsidP="00DC4FC3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</w:p>
        </w:tc>
      </w:tr>
      <w:tr w:rsidR="00ED3F9B" w:rsidRPr="00F731E7" w:rsidTr="00DC4FC3">
        <w:trPr>
          <w:trHeight w:val="44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731E7">
              <w:rPr>
                <w:rFonts w:ascii="Sylfaen" w:hAnsi="Sylfaen"/>
                <w:b/>
                <w:sz w:val="16"/>
                <w:szCs w:val="16"/>
              </w:rPr>
              <w:t>3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pStyle w:val="Akapitzlist"/>
              <w:spacing w:before="60" w:after="60" w:line="276" w:lineRule="auto"/>
              <w:ind w:left="71"/>
              <w:jc w:val="both"/>
              <w:rPr>
                <w:rFonts w:ascii="Sylfaen" w:hAnsi="Sylfaen"/>
                <w:b/>
                <w:sz w:val="18"/>
                <w:szCs w:val="18"/>
              </w:rPr>
            </w:pPr>
            <w:r w:rsidRPr="00F731E7">
              <w:rPr>
                <w:rFonts w:ascii="Sylfaen" w:hAnsi="Sylfaen"/>
              </w:rPr>
              <w:t>Chromatograf musi mieć możliwość  zastosowania co najmniej 20 narostów temperaturowych podczas analizy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3F9B" w:rsidRPr="00F731E7" w:rsidRDefault="00ED3F9B" w:rsidP="00DC4FC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ED3F9B" w:rsidRPr="00F731E7" w:rsidTr="00DC4FC3">
        <w:trPr>
          <w:trHeight w:val="10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4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pStyle w:val="Akapitzlist"/>
              <w:spacing w:before="60" w:after="60" w:line="276" w:lineRule="auto"/>
              <w:ind w:left="1"/>
              <w:jc w:val="both"/>
              <w:rPr>
                <w:rFonts w:ascii="Sylfaen" w:hAnsi="Sylfaen"/>
                <w:sz w:val="18"/>
                <w:szCs w:val="18"/>
              </w:rPr>
            </w:pPr>
            <w:r w:rsidRPr="00F731E7">
              <w:rPr>
                <w:rFonts w:ascii="Sylfaen" w:hAnsi="Sylfaen"/>
              </w:rPr>
              <w:t xml:space="preserve">Chromatograf musi chłodzić piec od 450°C do </w:t>
            </w:r>
            <w:smartTag w:uri="urn:schemas-microsoft-com:office:smarttags" w:element="metricconverter">
              <w:smartTagPr>
                <w:attr w:name="ProductID" w:val="50ﾰC"/>
              </w:smartTagPr>
              <w:r w:rsidRPr="00F731E7">
                <w:rPr>
                  <w:rFonts w:ascii="Sylfaen" w:hAnsi="Sylfaen"/>
                </w:rPr>
                <w:t xml:space="preserve">50°C </w:t>
              </w:r>
            </w:smartTag>
            <w:r w:rsidRPr="00F731E7">
              <w:rPr>
                <w:rFonts w:ascii="Sylfaen" w:hAnsi="Sylfaen"/>
              </w:rPr>
              <w:t>w czasie nie dłuższym niż 4 minuty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3F9B" w:rsidRPr="00F731E7" w:rsidRDefault="00ED3F9B" w:rsidP="00DC4FC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ED3F9B" w:rsidRPr="00F731E7" w:rsidTr="00DC4FC3">
        <w:trPr>
          <w:trHeight w:val="10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731E7">
              <w:rPr>
                <w:rFonts w:ascii="Sylfaen" w:hAnsi="Sylfaen"/>
                <w:b/>
                <w:sz w:val="16"/>
                <w:szCs w:val="16"/>
              </w:rPr>
              <w:t>5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12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731E7">
              <w:rPr>
                <w:rFonts w:ascii="Sylfaen" w:hAnsi="Sylfaen"/>
                <w:sz w:val="20"/>
                <w:szCs w:val="20"/>
              </w:rPr>
              <w:t xml:space="preserve">Dozownik chromatografu musi być  typu </w:t>
            </w:r>
            <w:proofErr w:type="spellStart"/>
            <w:r w:rsidRPr="00F731E7">
              <w:rPr>
                <w:rFonts w:ascii="Sylfaen" w:hAnsi="Sylfaen"/>
                <w:sz w:val="20"/>
                <w:szCs w:val="20"/>
              </w:rPr>
              <w:t>split</w:t>
            </w:r>
            <w:proofErr w:type="spellEnd"/>
            <w:r w:rsidRPr="00F731E7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Pr="00F731E7">
              <w:rPr>
                <w:rFonts w:ascii="Sylfaen" w:hAnsi="Sylfaen"/>
                <w:sz w:val="20"/>
                <w:szCs w:val="20"/>
              </w:rPr>
              <w:t>splitless</w:t>
            </w:r>
            <w:proofErr w:type="spellEnd"/>
            <w:r w:rsidRPr="00F731E7">
              <w:rPr>
                <w:rFonts w:ascii="Sylfaen" w:hAnsi="Sylfaen"/>
                <w:sz w:val="20"/>
                <w:szCs w:val="20"/>
              </w:rPr>
              <w:t xml:space="preserve"> i musi mieć możliwość cyfrowego </w:t>
            </w:r>
            <w:proofErr w:type="spellStart"/>
            <w:r w:rsidRPr="00F731E7">
              <w:rPr>
                <w:rFonts w:ascii="Sylfaen" w:hAnsi="Sylfaen"/>
                <w:sz w:val="20"/>
                <w:szCs w:val="20"/>
              </w:rPr>
              <w:t>nastawu</w:t>
            </w:r>
            <w:proofErr w:type="spellEnd"/>
            <w:r w:rsidRPr="00F731E7">
              <w:rPr>
                <w:rFonts w:ascii="Sylfaen" w:hAnsi="Sylfaen"/>
                <w:sz w:val="20"/>
                <w:szCs w:val="20"/>
              </w:rPr>
              <w:t xml:space="preserve"> przepływów i ciśnień gazu z dokładnością nie niższą niż 0,001psi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3F9B" w:rsidRPr="00F731E7" w:rsidRDefault="00ED3F9B" w:rsidP="00DC4FC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ED3F9B" w:rsidRPr="00F731E7" w:rsidTr="00DC4FC3">
        <w:trPr>
          <w:trHeight w:val="10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6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E16BDC" w:rsidRDefault="00ED3F9B" w:rsidP="00DC4FC3">
            <w:pPr>
              <w:pStyle w:val="Bezodstpw"/>
              <w:rPr>
                <w:rFonts w:ascii="Sylfaen" w:hAnsi="Sylfaen"/>
                <w:sz w:val="20"/>
                <w:szCs w:val="20"/>
              </w:rPr>
            </w:pPr>
            <w:r w:rsidRPr="007E4844">
              <w:rPr>
                <w:rFonts w:ascii="Sylfaen" w:hAnsi="Sylfaen"/>
                <w:sz w:val="20"/>
                <w:szCs w:val="20"/>
              </w:rPr>
              <w:t>Chromatograf musi mieć możliwość  automatycznego ustawiania parametrów przepływu i ciśnienia w tym stosunku podziału próbki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3F9B" w:rsidRPr="00F731E7" w:rsidRDefault="00ED3F9B" w:rsidP="00DC4FC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ED3F9B" w:rsidRPr="00F731E7" w:rsidTr="00DC4FC3">
        <w:trPr>
          <w:trHeight w:val="10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7.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pStyle w:val="Akapitzlist"/>
              <w:spacing w:before="60" w:after="60" w:line="276" w:lineRule="auto"/>
              <w:ind w:left="220" w:hanging="219"/>
              <w:jc w:val="both"/>
              <w:rPr>
                <w:rFonts w:ascii="Sylfaen" w:hAnsi="Sylfaen"/>
              </w:rPr>
            </w:pPr>
            <w:r w:rsidRPr="00F731E7">
              <w:rPr>
                <w:rFonts w:ascii="Sylfaen" w:hAnsi="Sylfaen"/>
              </w:rPr>
              <w:t>Dozownik chromatografu musi pracować w temperaturze co najmniej 400</w:t>
            </w:r>
            <w:r w:rsidRPr="00F731E7">
              <w:rPr>
                <w:rFonts w:ascii="Sylfaen" w:hAnsi="Sylfaen"/>
                <w:vertAlign w:val="superscript"/>
              </w:rPr>
              <w:t>o</w:t>
            </w:r>
            <w:r w:rsidRPr="00F731E7">
              <w:rPr>
                <w:rFonts w:ascii="Sylfaen" w:hAnsi="Sylfaen"/>
              </w:rPr>
              <w:t>C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D3F9B" w:rsidRPr="00F731E7" w:rsidRDefault="00ED3F9B" w:rsidP="00DC4FC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ED3F9B" w:rsidRPr="00F731E7" w:rsidTr="00DC4FC3">
        <w:trPr>
          <w:trHeight w:val="396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8.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pStyle w:val="Akapitzlist"/>
              <w:spacing w:before="60" w:after="60" w:line="276" w:lineRule="auto"/>
              <w:ind w:left="0"/>
              <w:jc w:val="both"/>
              <w:rPr>
                <w:rFonts w:ascii="Sylfaen" w:hAnsi="Sylfaen"/>
              </w:rPr>
            </w:pPr>
            <w:r w:rsidRPr="00F731E7">
              <w:rPr>
                <w:rFonts w:ascii="Sylfaen" w:hAnsi="Sylfaen"/>
              </w:rPr>
              <w:t>Dozownik chromatografu musi mieć maksymalny współczynnik podziału dozownika co najmniej 7500:1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D3F9B" w:rsidRPr="00F731E7" w:rsidRDefault="00ED3F9B" w:rsidP="00DC4FC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ED3F9B" w:rsidRPr="00F731E7" w:rsidTr="00DC4FC3">
        <w:trPr>
          <w:trHeight w:val="396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9.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pStyle w:val="Akapitzlist"/>
              <w:tabs>
                <w:tab w:val="left" w:pos="78"/>
              </w:tabs>
              <w:spacing w:before="60" w:after="60"/>
              <w:ind w:left="71"/>
              <w:rPr>
                <w:rFonts w:ascii="Sylfaen" w:hAnsi="Sylfaen"/>
              </w:rPr>
            </w:pPr>
            <w:r w:rsidRPr="00F731E7">
              <w:rPr>
                <w:rFonts w:ascii="Sylfaen" w:hAnsi="Sylfaen"/>
              </w:rPr>
              <w:t xml:space="preserve">Możliwość dozowania w trybie z podziałem, bez podziału, </w:t>
            </w:r>
            <w:proofErr w:type="spellStart"/>
            <w:r w:rsidRPr="00F731E7">
              <w:rPr>
                <w:rFonts w:ascii="Sylfaen" w:hAnsi="Sylfaen"/>
              </w:rPr>
              <w:t>pulsedsplit</w:t>
            </w:r>
            <w:proofErr w:type="spellEnd"/>
            <w:r w:rsidRPr="00F731E7">
              <w:rPr>
                <w:rFonts w:ascii="Sylfaen" w:hAnsi="Sylfaen"/>
              </w:rPr>
              <w:t xml:space="preserve"> i </w:t>
            </w:r>
            <w:proofErr w:type="spellStart"/>
            <w:r w:rsidRPr="00F731E7">
              <w:rPr>
                <w:rFonts w:ascii="Sylfaen" w:hAnsi="Sylfaen"/>
              </w:rPr>
              <w:t>pulsedsplitless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D3F9B" w:rsidRPr="00F731E7" w:rsidRDefault="00ED3F9B" w:rsidP="00DC4FC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ED3F9B" w:rsidRPr="00F731E7" w:rsidTr="00DC4FC3">
        <w:trPr>
          <w:trHeight w:val="396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10.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DB68B8" w:rsidRDefault="00ED3F9B" w:rsidP="00DC4FC3">
            <w:pPr>
              <w:pStyle w:val="Akapitzlist"/>
              <w:spacing w:before="60" w:after="60" w:line="276" w:lineRule="auto"/>
              <w:ind w:left="220" w:hanging="219"/>
              <w:jc w:val="both"/>
              <w:rPr>
                <w:rFonts w:ascii="Sylfaen" w:hAnsi="Sylfaen"/>
              </w:rPr>
            </w:pPr>
            <w:r w:rsidRPr="00DB68B8">
              <w:rPr>
                <w:rFonts w:ascii="Sylfaen" w:hAnsi="Sylfaen"/>
              </w:rPr>
              <w:t xml:space="preserve">Chromatograf musi posiadać minimalny limit detekcji (MDL) detektora FID 1,2 </w:t>
            </w:r>
            <w:proofErr w:type="spellStart"/>
            <w:r w:rsidRPr="00DB68B8">
              <w:rPr>
                <w:rFonts w:ascii="Sylfaen" w:hAnsi="Sylfaen"/>
              </w:rPr>
              <w:t>pg</w:t>
            </w:r>
            <w:proofErr w:type="spellEnd"/>
            <w:r w:rsidRPr="00DB68B8">
              <w:rPr>
                <w:rFonts w:ascii="Sylfaen" w:hAnsi="Sylfaen"/>
              </w:rPr>
              <w:t xml:space="preserve"> C/s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D3F9B" w:rsidRPr="00F731E7" w:rsidRDefault="00ED3F9B" w:rsidP="00DC4FC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ED3F9B" w:rsidRPr="00F731E7" w:rsidTr="00DC4FC3">
        <w:trPr>
          <w:trHeight w:val="396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11.</w:t>
            </w:r>
          </w:p>
        </w:tc>
        <w:tc>
          <w:tcPr>
            <w:tcW w:w="8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tabs>
                <w:tab w:val="left" w:pos="310"/>
              </w:tabs>
              <w:spacing w:before="60" w:after="60" w:line="240" w:lineRule="auto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F731E7">
              <w:rPr>
                <w:rFonts w:ascii="Sylfaen" w:hAnsi="Sylfaen"/>
                <w:sz w:val="20"/>
                <w:szCs w:val="20"/>
              </w:rPr>
              <w:t>Chromatograf musi posiadać zakres liniowy detektora co najmniej 10</w:t>
            </w:r>
            <w:r w:rsidRPr="00F731E7">
              <w:rPr>
                <w:rFonts w:ascii="Sylfaen" w:hAnsi="Sylfae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D3F9B" w:rsidRPr="00F731E7" w:rsidRDefault="00ED3F9B" w:rsidP="00DC4FC3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ED3F9B" w:rsidRDefault="00ED3F9B" w:rsidP="00ED3F9B">
      <w:pPr>
        <w:spacing w:after="0"/>
        <w:ind w:firstLine="709"/>
        <w:jc w:val="center"/>
        <w:rPr>
          <w:rFonts w:ascii="Sylfaen" w:hAnsi="Sylfae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FORMULARZ ASORTYMENTOWO-CENOWY </w:t>
      </w:r>
    </w:p>
    <w:p w:rsidR="00ED3F9B" w:rsidRPr="00752506" w:rsidRDefault="00ED3F9B" w:rsidP="00ED3F9B">
      <w:pPr>
        <w:ind w:left="1132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752506">
        <w:rPr>
          <w:rFonts w:ascii="Times New Roman" w:hAnsi="Times New Roman"/>
          <w:sz w:val="20"/>
          <w:szCs w:val="20"/>
        </w:rPr>
        <w:t xml:space="preserve"> strona 3</w:t>
      </w:r>
    </w:p>
    <w:tbl>
      <w:tblPr>
        <w:tblpPr w:leftFromText="141" w:rightFromText="141" w:vertAnchor="text" w:horzAnchor="margin" w:tblpXSpec="center" w:tblpY="84"/>
        <w:tblW w:w="1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5"/>
        <w:gridCol w:w="3546"/>
        <w:gridCol w:w="848"/>
        <w:gridCol w:w="1284"/>
      </w:tblGrid>
      <w:tr w:rsidR="00ED3F9B" w:rsidRPr="00F731E7" w:rsidTr="00DC4FC3">
        <w:trPr>
          <w:cantSplit/>
          <w:trHeight w:val="11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731E7">
              <w:rPr>
                <w:rFonts w:ascii="Times New Roman" w:hAnsi="Times New Roma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731E7">
              <w:rPr>
                <w:rFonts w:ascii="Times New Roman" w:hAnsi="Times New Roma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F731E7">
              <w:rPr>
                <w:rFonts w:ascii="Sylfaen" w:hAnsi="Sylfaen"/>
                <w:b/>
                <w:bCs/>
                <w:sz w:val="12"/>
                <w:szCs w:val="12"/>
              </w:rPr>
              <w:t>Nazwa producenta, model, typ, parametry techniczne oferowanego przez Wykonawcę urządzenia oraz potwierdzenie Wykonawcy,  że oferowany sprzęt spełnia / nie spełnia</w:t>
            </w:r>
            <w:r w:rsidRPr="00F731E7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F731E7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731E7">
              <w:rPr>
                <w:rFonts w:ascii="Times New Roman" w:hAnsi="Times New Roma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F731E7">
              <w:rPr>
                <w:rFonts w:ascii="Times New Roman" w:hAnsi="Times New Roman"/>
                <w:b/>
                <w:bCs/>
                <w:sz w:val="12"/>
                <w:szCs w:val="12"/>
              </w:rPr>
              <w:t>Wartość brutto ogółem</w:t>
            </w:r>
            <w:r w:rsidRPr="00F731E7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F731E7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ED3F9B" w:rsidRPr="00F731E7" w:rsidTr="00DC4FC3">
        <w:trPr>
          <w:trHeight w:val="19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31E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31E7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3F9B" w:rsidRPr="00F731E7" w:rsidRDefault="00ED3F9B" w:rsidP="00DC4FC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31E7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31E7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31E7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ED3F9B" w:rsidRPr="00F731E7" w:rsidTr="00DC4FC3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1E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A90C3B" w:rsidRDefault="00ED3F9B" w:rsidP="00DC4FC3">
            <w:pPr>
              <w:pStyle w:val="Bezodstpw"/>
              <w:rPr>
                <w:rFonts w:ascii="Sylfaen" w:hAnsi="Sylfaen" w:cs="Calibri"/>
                <w:sz w:val="20"/>
                <w:szCs w:val="20"/>
              </w:rPr>
            </w:pPr>
            <w:r w:rsidRPr="00A90C3B">
              <w:rPr>
                <w:rFonts w:ascii="Sylfaen" w:hAnsi="Sylfaen" w:cs="Calibri"/>
                <w:sz w:val="20"/>
                <w:szCs w:val="20"/>
              </w:rPr>
              <w:t xml:space="preserve">Chromatograf musi posiadać częstotliwość </w:t>
            </w:r>
            <w:r w:rsidRPr="00A90C3B">
              <w:rPr>
                <w:rFonts w:ascii="Sylfaen" w:hAnsi="Sylfaen"/>
                <w:sz w:val="20"/>
                <w:szCs w:val="20"/>
              </w:rPr>
              <w:t xml:space="preserve"> próbkowania podczas zbierania danych przynajmniej 500 Hz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F9B" w:rsidRPr="00F731E7" w:rsidTr="00DC4FC3">
        <w:trPr>
          <w:trHeight w:val="44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1E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before="60" w:after="60" w:line="240" w:lineRule="auto"/>
              <w:ind w:left="72"/>
              <w:rPr>
                <w:rFonts w:ascii="Sylfaen" w:hAnsi="Sylfaen"/>
                <w:sz w:val="12"/>
                <w:szCs w:val="12"/>
              </w:rPr>
            </w:pPr>
            <w:r w:rsidRPr="00F731E7">
              <w:rPr>
                <w:rFonts w:ascii="Sylfaen" w:hAnsi="Sylfaen"/>
                <w:sz w:val="20"/>
                <w:szCs w:val="20"/>
              </w:rPr>
              <w:t xml:space="preserve">Detektor chromatografu musi pracować w temperaturze co najmniej </w:t>
            </w:r>
            <w:r w:rsidRPr="00DB68B8">
              <w:rPr>
                <w:rFonts w:ascii="Sylfaen" w:hAnsi="Sylfaen"/>
                <w:sz w:val="20"/>
                <w:szCs w:val="20"/>
              </w:rPr>
              <w:t>do</w:t>
            </w:r>
            <w:r w:rsidRPr="00F731E7">
              <w:rPr>
                <w:rFonts w:ascii="Sylfaen" w:hAnsi="Sylfaen"/>
                <w:sz w:val="20"/>
                <w:szCs w:val="20"/>
              </w:rPr>
              <w:t xml:space="preserve"> 450°C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F9B" w:rsidRPr="00F731E7" w:rsidTr="00DC4FC3">
        <w:trPr>
          <w:trHeight w:val="525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1E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0561A0" w:rsidRDefault="00ED3F9B" w:rsidP="00DC4FC3">
            <w:pPr>
              <w:pStyle w:val="Punkt"/>
              <w:framePr w:hSpace="0" w:wrap="auto" w:vAnchor="margin" w:hAnchor="text" w:xAlign="left" w:yAlign="inline"/>
              <w:rPr>
                <w:rFonts w:cs="Calibri"/>
                <w:sz w:val="18"/>
                <w:szCs w:val="18"/>
              </w:rPr>
            </w:pPr>
            <w:r>
              <w:t xml:space="preserve">Chromatograf musi być wyposażony w </w:t>
            </w:r>
            <w:proofErr w:type="spellStart"/>
            <w:r>
              <w:t>autosampler</w:t>
            </w:r>
            <w:proofErr w:type="spellEnd"/>
            <w:r>
              <w:t xml:space="preserve"> z automatycznym podajnikiem próbek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</w:rPr>
            </w:pPr>
          </w:p>
        </w:tc>
      </w:tr>
      <w:tr w:rsidR="00ED3F9B" w:rsidRPr="00F731E7" w:rsidTr="00DC4FC3">
        <w:trPr>
          <w:trHeight w:val="51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1E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0561A0" w:rsidRDefault="00ED3F9B" w:rsidP="00DC4FC3">
            <w:pPr>
              <w:pStyle w:val="Punkt"/>
              <w:framePr w:hSpace="0" w:wrap="auto" w:vAnchor="margin" w:hAnchor="text" w:xAlign="left" w:yAlign="inline"/>
            </w:pPr>
            <w:proofErr w:type="spellStart"/>
            <w:r>
              <w:t>Autosampler</w:t>
            </w:r>
            <w:proofErr w:type="spellEnd"/>
            <w:r>
              <w:t xml:space="preserve"> chromatografu musi być wyposażony </w:t>
            </w:r>
            <w:r w:rsidRPr="009E71E4">
              <w:t xml:space="preserve"> w strzykawkę o pojemności 10µl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</w:rPr>
            </w:pPr>
          </w:p>
        </w:tc>
      </w:tr>
      <w:tr w:rsidR="00ED3F9B" w:rsidRPr="00F731E7" w:rsidTr="00DC4FC3">
        <w:trPr>
          <w:trHeight w:val="66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1E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0561A0" w:rsidRDefault="00ED3F9B" w:rsidP="00DC4FC3">
            <w:pPr>
              <w:pStyle w:val="Punkt"/>
              <w:framePr w:hSpace="0" w:wrap="auto" w:vAnchor="margin" w:hAnchor="text" w:xAlign="left" w:yAlign="inline"/>
            </w:pPr>
            <w:proofErr w:type="spellStart"/>
            <w:r>
              <w:t>Autosampler</w:t>
            </w:r>
            <w:proofErr w:type="spellEnd"/>
            <w:r>
              <w:t xml:space="preserve"> chromatografu musi być wyposażony w tacę do fiolek o pojemności 2 ml mieszcząca co najmniej 150 fiolek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</w:rPr>
            </w:pPr>
          </w:p>
        </w:tc>
      </w:tr>
      <w:tr w:rsidR="00ED3F9B" w:rsidRPr="00F731E7" w:rsidTr="00DC4FC3">
        <w:trPr>
          <w:trHeight w:val="381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1E7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0561A0" w:rsidRDefault="00ED3F9B" w:rsidP="00DC4FC3">
            <w:pPr>
              <w:pStyle w:val="Punkt"/>
              <w:framePr w:hSpace="0" w:wrap="auto" w:vAnchor="margin" w:hAnchor="text" w:xAlign="left" w:yAlign="inline"/>
              <w:rPr>
                <w:highlight w:val="yellow"/>
              </w:rPr>
            </w:pPr>
            <w:proofErr w:type="spellStart"/>
            <w:r>
              <w:t>Autosampler</w:t>
            </w:r>
            <w:proofErr w:type="spellEnd"/>
            <w:r>
              <w:t xml:space="preserve"> musi </w:t>
            </w:r>
            <w:r w:rsidRPr="00DB68B8">
              <w:t xml:space="preserve">mieć możliwość programowania szybkości </w:t>
            </w:r>
            <w:proofErr w:type="spellStart"/>
            <w:r w:rsidRPr="00DB68B8">
              <w:t>nastrzyku</w:t>
            </w:r>
            <w:proofErr w:type="spellEnd"/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</w:rPr>
            </w:pPr>
          </w:p>
        </w:tc>
      </w:tr>
      <w:tr w:rsidR="00ED3F9B" w:rsidRPr="00F731E7" w:rsidTr="00DC4FC3">
        <w:trPr>
          <w:trHeight w:val="36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1E7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0561A0" w:rsidRDefault="00ED3F9B" w:rsidP="00DC4FC3">
            <w:pPr>
              <w:pStyle w:val="Punkt"/>
              <w:framePr w:hSpace="0" w:wrap="auto" w:vAnchor="margin" w:hAnchor="text" w:xAlign="left" w:yAlign="inline"/>
              <w:rPr>
                <w:highlight w:val="yellow"/>
              </w:rPr>
            </w:pPr>
            <w:proofErr w:type="spellStart"/>
            <w:r>
              <w:t>Autosampler</w:t>
            </w:r>
            <w:proofErr w:type="spellEnd"/>
            <w:r>
              <w:t xml:space="preserve"> musi mieć programowalną</w:t>
            </w:r>
            <w:r w:rsidRPr="007D3B1E">
              <w:t xml:space="preserve"> głębokość pobierania próbki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</w:rPr>
            </w:pPr>
          </w:p>
        </w:tc>
      </w:tr>
      <w:tr w:rsidR="00ED3F9B" w:rsidRPr="00F731E7" w:rsidTr="00DC4FC3">
        <w:trPr>
          <w:trHeight w:val="542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1E7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E54F2C" w:rsidRDefault="00ED3F9B" w:rsidP="00DC4FC3">
            <w:pPr>
              <w:pStyle w:val="Punkt"/>
              <w:framePr w:hSpace="0" w:wrap="auto" w:vAnchor="margin" w:hAnchor="text" w:xAlign="left" w:yAlign="inline"/>
            </w:pPr>
            <w:proofErr w:type="spellStart"/>
            <w:r>
              <w:t>Autosampler</w:t>
            </w:r>
            <w:proofErr w:type="spellEnd"/>
            <w:r>
              <w:t xml:space="preserve"> musi mieć regulowane objętości </w:t>
            </w:r>
            <w:proofErr w:type="spellStart"/>
            <w:r w:rsidRPr="007D3B1E">
              <w:t>nastrzyku</w:t>
            </w:r>
            <w:proofErr w:type="spellEnd"/>
            <w:r w:rsidRPr="007D3B1E">
              <w:t xml:space="preserve"> w zakresie</w:t>
            </w:r>
            <w:r>
              <w:t xml:space="preserve"> co najmniej od</w:t>
            </w:r>
            <w:r w:rsidRPr="007D3B1E">
              <w:t xml:space="preserve"> 0,1 µl do 5 µl lub większym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Pr="00853775" w:rsidRDefault="00ED3F9B" w:rsidP="00ED3F9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FORMULARZ ASORTYMENTOWO-CENOWY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strona 4</w:t>
      </w:r>
    </w:p>
    <w:tbl>
      <w:tblPr>
        <w:tblpPr w:leftFromText="141" w:rightFromText="141" w:vertAnchor="text" w:horzAnchor="margin" w:tblpXSpec="center" w:tblpY="84"/>
        <w:tblW w:w="1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5"/>
        <w:gridCol w:w="3546"/>
        <w:gridCol w:w="848"/>
        <w:gridCol w:w="1284"/>
      </w:tblGrid>
      <w:tr w:rsidR="00ED3F9B" w:rsidRPr="00F731E7" w:rsidTr="00DC4FC3">
        <w:trPr>
          <w:cantSplit/>
          <w:trHeight w:val="95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731E7">
              <w:rPr>
                <w:rFonts w:ascii="Times New Roman" w:hAnsi="Times New Roma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731E7">
              <w:rPr>
                <w:rFonts w:ascii="Times New Roman" w:hAnsi="Times New Roma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F731E7">
              <w:rPr>
                <w:rFonts w:ascii="Sylfaen" w:hAnsi="Sylfaen"/>
                <w:b/>
                <w:bCs/>
                <w:sz w:val="12"/>
                <w:szCs w:val="12"/>
              </w:rPr>
              <w:t>Nazwa producenta, model, typ, parametry techniczne oferowanego przez Wykonawcę urządzenia oraz potwierdzenie Wykonawcy,  że oferowany sprzęt spełnia / nie spełnia</w:t>
            </w:r>
            <w:r w:rsidRPr="00F731E7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F731E7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731E7">
              <w:rPr>
                <w:rFonts w:ascii="Times New Roman" w:hAnsi="Times New Roma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F731E7">
              <w:rPr>
                <w:rFonts w:ascii="Times New Roman" w:hAnsi="Times New Roman"/>
                <w:b/>
                <w:bCs/>
                <w:sz w:val="12"/>
                <w:szCs w:val="12"/>
              </w:rPr>
              <w:t>Wartość brutto ogółem</w:t>
            </w:r>
            <w:r w:rsidRPr="00F731E7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F731E7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ED3F9B" w:rsidRPr="00F731E7" w:rsidTr="00DC4FC3">
        <w:trPr>
          <w:trHeight w:val="346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31E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31E7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3F9B" w:rsidRPr="00F731E7" w:rsidRDefault="00ED3F9B" w:rsidP="00DC4FC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31E7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31E7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31E7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ED3F9B" w:rsidRPr="00F731E7" w:rsidTr="00DC4FC3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1E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0561A0" w:rsidRDefault="00ED3F9B" w:rsidP="00DC4FC3">
            <w:pPr>
              <w:pStyle w:val="Punkt"/>
              <w:framePr w:hSpace="0" w:wrap="auto" w:vAnchor="margin" w:hAnchor="text" w:xAlign="left" w:yAlign="inline"/>
            </w:pPr>
            <w:r>
              <w:t xml:space="preserve">Chromatograf musi być dostarczony wraz ze stacją komputerową sterującą kompatybilną z zestawem </w:t>
            </w:r>
            <w:proofErr w:type="spellStart"/>
            <w:r>
              <w:t>GC-FID</w:t>
            </w:r>
            <w:proofErr w:type="spellEnd"/>
            <w:r>
              <w:t xml:space="preserve"> wyposażoną w </w:t>
            </w:r>
            <w:r w:rsidRPr="003F6D1F">
              <w:t xml:space="preserve">procesor min. </w:t>
            </w:r>
            <w:r>
              <w:t>cztero</w:t>
            </w:r>
            <w:r w:rsidRPr="003F6D1F">
              <w:t xml:space="preserve">rdzeniowy </w:t>
            </w:r>
            <w:r>
              <w:t xml:space="preserve">procesor: osiągający min 10000 pkt. wg testu </w:t>
            </w:r>
            <w:proofErr w:type="spellStart"/>
            <w:r>
              <w:t>Passmark</w:t>
            </w:r>
            <w:proofErr w:type="spellEnd"/>
            <w:r>
              <w:t xml:space="preserve"> CPU Mark, pamięć RAM min. 64 GB  lub więcej</w:t>
            </w:r>
            <w:r w:rsidRPr="003F6D1F">
              <w:t xml:space="preserve">, dysk twardy co najmniej </w:t>
            </w:r>
            <w:r>
              <w:t>2000</w:t>
            </w:r>
            <w:r w:rsidRPr="003F6D1F">
              <w:t xml:space="preserve"> GB 7200 </w:t>
            </w:r>
            <w:proofErr w:type="spellStart"/>
            <w:r w:rsidRPr="003F6D1F">
              <w:t>rpm</w:t>
            </w:r>
            <w:proofErr w:type="spellEnd"/>
            <w:r w:rsidRPr="003F6D1F">
              <w:t xml:space="preserve">, drugi dysk twardy o pojemności co najmniej  </w:t>
            </w:r>
            <w:r>
              <w:t>256</w:t>
            </w:r>
            <w:r w:rsidRPr="003F6D1F">
              <w:t xml:space="preserve"> GB typu </w:t>
            </w:r>
            <w:r>
              <w:t>M2, zintegrowaną kartę graficzną, zintegrowaną kartę sieciową</w:t>
            </w:r>
            <w:r w:rsidRPr="003F6D1F">
              <w:t xml:space="preserve"> 10/100/1000 MB, napęd </w:t>
            </w:r>
            <w:proofErr w:type="spellStart"/>
            <w:r>
              <w:t>Blue-Ray</w:t>
            </w:r>
            <w:proofErr w:type="spellEnd"/>
            <w:r>
              <w:t>, klawiaturę i mysz optyczną</w:t>
            </w:r>
            <w:r w:rsidRPr="003F6D1F">
              <w:t xml:space="preserve"> USB, monitor LCD co najmniej 2</w:t>
            </w:r>
            <w:r>
              <w:t>7”, kolorową drukarkę laserową</w:t>
            </w:r>
            <w:r w:rsidRPr="003F6D1F">
              <w:t xml:space="preserve"> z wyświetlaczem LCD, z </w:t>
            </w:r>
            <w:r w:rsidRPr="00453D77">
              <w:t>możliwością automatycznego drukowania dwustronnego z interfejsem sieciowym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731E7"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731E7">
              <w:rPr>
                <w:rFonts w:ascii="Sylfaen" w:hAnsi="Sylfae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F9B" w:rsidRPr="00F731E7" w:rsidTr="00DC4FC3">
        <w:trPr>
          <w:trHeight w:val="85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1E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DB68B8" w:rsidRDefault="00ED3F9B" w:rsidP="00DC4FC3">
            <w:pPr>
              <w:pStyle w:val="Punkt"/>
              <w:framePr w:hSpace="0" w:wrap="auto" w:vAnchor="margin" w:hAnchor="text" w:xAlign="left" w:yAlign="inline"/>
            </w:pPr>
            <w:r w:rsidRPr="00DB68B8">
              <w:t xml:space="preserve">Oprogramowanie sterujące systemem </w:t>
            </w:r>
            <w:proofErr w:type="spellStart"/>
            <w:r w:rsidRPr="00DB68B8">
              <w:t>GC-FID</w:t>
            </w:r>
            <w:proofErr w:type="spellEnd"/>
            <w:r w:rsidRPr="00DB68B8">
              <w:t xml:space="preserve"> w języku polskim lub angielskim z pełnymi polskimi instrukcjami i pracujące pod polskojęzycznym systemem operacyjnym (w najnowszej wersji z dożywotnią licencją)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F9B" w:rsidRPr="00F731E7" w:rsidTr="00DC4FC3">
        <w:trPr>
          <w:trHeight w:val="47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1E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DB68B8" w:rsidRDefault="00ED3F9B" w:rsidP="00DC4FC3">
            <w:pPr>
              <w:pStyle w:val="Punkt"/>
              <w:framePr w:hSpace="0" w:wrap="auto" w:vAnchor="margin" w:hAnchor="text" w:xAlign="left" w:yAlign="inline"/>
            </w:pPr>
            <w:r w:rsidRPr="00DB68B8">
              <w:t xml:space="preserve">System </w:t>
            </w:r>
            <w:proofErr w:type="spellStart"/>
            <w:r w:rsidRPr="00DB68B8">
              <w:t>GC-FID</w:t>
            </w:r>
            <w:proofErr w:type="spellEnd"/>
            <w:r w:rsidRPr="00DB68B8">
              <w:t xml:space="preserve"> musi posiadać walidacyjne oprogramowanie chromatograficzne umożliwiające zbieranie i przetwarzanie danych, sterowanie chromatografem, z pełnymi polskimi instrukcjami.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</w:rPr>
            </w:pPr>
          </w:p>
        </w:tc>
      </w:tr>
      <w:tr w:rsidR="00ED3F9B" w:rsidRPr="00F731E7" w:rsidTr="00DC4FC3">
        <w:trPr>
          <w:trHeight w:val="456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1E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0561A0" w:rsidRDefault="00ED3F9B" w:rsidP="00DC4FC3">
            <w:pPr>
              <w:pStyle w:val="Punkt"/>
              <w:framePr w:hSpace="0" w:wrap="auto" w:vAnchor="margin" w:hAnchor="text" w:xAlign="left" w:yAlign="inline"/>
            </w:pPr>
            <w:r>
              <w:t>Wykonawca musi dostarczyć z</w:t>
            </w:r>
            <w:r w:rsidRPr="00763197">
              <w:t>estaw instalacyjny do chromatografu oraz wszystkie części niezbędne do uruchomienia i sprawdzenia poprawności działania systemu</w:t>
            </w:r>
            <w:r>
              <w:t>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</w:rPr>
            </w:pPr>
          </w:p>
        </w:tc>
      </w:tr>
      <w:tr w:rsidR="00ED3F9B" w:rsidRPr="00F731E7" w:rsidTr="00DC4FC3">
        <w:trPr>
          <w:trHeight w:val="33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1E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E54F2C" w:rsidRDefault="00ED3F9B" w:rsidP="00DC4FC3">
            <w:pPr>
              <w:pStyle w:val="Punkt"/>
              <w:framePr w:hSpace="0" w:wrap="auto" w:vAnchor="margin" w:hAnchor="text" w:xAlign="left" w:yAlign="inline"/>
            </w:pPr>
            <w:r w:rsidRPr="00DB68B8">
              <w:t>Wykonawca musi dostarczyć zestaw</w:t>
            </w:r>
            <w:r w:rsidRPr="00EC24F2">
              <w:rPr>
                <w:color w:val="FF0000"/>
              </w:rPr>
              <w:t xml:space="preserve"> </w:t>
            </w:r>
            <w:r w:rsidRPr="007E4844">
              <w:t xml:space="preserve">narzędzi do obsługi zestawu </w:t>
            </w:r>
            <w:proofErr w:type="spellStart"/>
            <w:r w:rsidRPr="007E4844">
              <w:t>GC-FID</w:t>
            </w:r>
            <w:proofErr w:type="spellEnd"/>
            <w:r w:rsidRPr="007E4844">
              <w:t>,</w:t>
            </w:r>
            <w:r>
              <w:t xml:space="preserve"> umożliwiających wymianę materiałów eksploatacyjnych.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</w:rPr>
            </w:pPr>
          </w:p>
        </w:tc>
      </w:tr>
      <w:tr w:rsidR="00ED3F9B" w:rsidRPr="00F731E7" w:rsidTr="00DC4FC3">
        <w:trPr>
          <w:trHeight w:val="52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1E7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1F3FEE" w:rsidRDefault="00ED3F9B" w:rsidP="00DC4FC3">
            <w:pPr>
              <w:spacing w:line="240" w:lineRule="auto"/>
              <w:rPr>
                <w:rFonts w:ascii="Sylfaen" w:hAnsi="Sylfaen"/>
                <w:sz w:val="16"/>
                <w:szCs w:val="16"/>
              </w:rPr>
            </w:pPr>
            <w:r w:rsidRPr="001F3FEE">
              <w:rPr>
                <w:rFonts w:ascii="Sylfaen" w:hAnsi="Sylfaen"/>
                <w:sz w:val="16"/>
                <w:szCs w:val="16"/>
              </w:rPr>
              <w:t>Z chromatografem Wykonawca musi dostarczyć co najmniej jeden zestaw dodatkowych części i materiałów eksploatacyjnych składający się co najmniej z:</w:t>
            </w:r>
          </w:p>
          <w:p w:rsidR="00ED3F9B" w:rsidRPr="001F3FEE" w:rsidRDefault="00ED3F9B" w:rsidP="00DC4FC3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6"/>
                <w:szCs w:val="16"/>
              </w:rPr>
            </w:pPr>
            <w:r w:rsidRPr="001F3FEE">
              <w:rPr>
                <w:rFonts w:ascii="Sylfaen" w:hAnsi="Sylfaen"/>
                <w:sz w:val="16"/>
                <w:szCs w:val="16"/>
              </w:rPr>
              <w:t>Strzykawka do podajnika próbek ciekłych (10µl) - 10 szt.</w:t>
            </w:r>
          </w:p>
          <w:p w:rsidR="00ED3F9B" w:rsidRPr="001F3FEE" w:rsidRDefault="00ED3F9B" w:rsidP="00DC4FC3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6"/>
                <w:szCs w:val="16"/>
              </w:rPr>
            </w:pPr>
            <w:r w:rsidRPr="001F3FEE">
              <w:rPr>
                <w:rFonts w:ascii="Sylfaen" w:hAnsi="Sylfaen"/>
                <w:sz w:val="16"/>
                <w:szCs w:val="16"/>
              </w:rPr>
              <w:t>Uszczelki (</w:t>
            </w:r>
            <w:proofErr w:type="spellStart"/>
            <w:r w:rsidRPr="001F3FEE">
              <w:rPr>
                <w:rFonts w:ascii="Sylfaen" w:hAnsi="Sylfaen"/>
                <w:sz w:val="16"/>
                <w:szCs w:val="16"/>
              </w:rPr>
              <w:t>septy</w:t>
            </w:r>
            <w:proofErr w:type="spellEnd"/>
            <w:r w:rsidRPr="001F3FEE">
              <w:rPr>
                <w:rFonts w:ascii="Sylfaen" w:hAnsi="Sylfaen"/>
                <w:sz w:val="16"/>
                <w:szCs w:val="16"/>
              </w:rPr>
              <w:t>) wysokotemperaturowe (400°C) - co najmniej 100 szt.</w:t>
            </w:r>
          </w:p>
          <w:p w:rsidR="00ED3F9B" w:rsidRPr="001F3FEE" w:rsidRDefault="00ED3F9B" w:rsidP="00DC4FC3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6"/>
                <w:szCs w:val="16"/>
                <w:lang w:val="en-GB"/>
              </w:rPr>
            </w:pPr>
            <w:r w:rsidRPr="001F3FEE">
              <w:rPr>
                <w:rFonts w:ascii="Sylfaen" w:hAnsi="Sylfaen"/>
                <w:sz w:val="16"/>
                <w:szCs w:val="16"/>
                <w:lang w:val="en-GB"/>
              </w:rPr>
              <w:t xml:space="preserve">Liner Split </w:t>
            </w:r>
            <w:r w:rsidRPr="001F3FEE">
              <w:rPr>
                <w:rFonts w:ascii="Sylfaen" w:hAnsi="Sylfaen"/>
                <w:color w:val="FF0000"/>
                <w:sz w:val="16"/>
                <w:szCs w:val="16"/>
                <w:lang w:val="en-GB"/>
              </w:rPr>
              <w:t>(</w:t>
            </w:r>
            <w:proofErr w:type="spellStart"/>
            <w:r w:rsidRPr="001F3FEE">
              <w:rPr>
                <w:rFonts w:ascii="Sylfaen" w:hAnsi="Sylfaen"/>
                <w:color w:val="FF0000"/>
                <w:sz w:val="16"/>
                <w:szCs w:val="16"/>
                <w:lang w:val="en-GB"/>
              </w:rPr>
              <w:t>dezaktywowany</w:t>
            </w:r>
            <w:proofErr w:type="spellEnd"/>
            <w:r w:rsidRPr="001F3FEE">
              <w:rPr>
                <w:rFonts w:ascii="Sylfaen" w:hAnsi="Sylfaen"/>
                <w:color w:val="FF0000"/>
                <w:sz w:val="16"/>
                <w:szCs w:val="16"/>
                <w:lang w:val="en-GB"/>
              </w:rPr>
              <w:t>)</w:t>
            </w:r>
            <w:r w:rsidRPr="001F3FEE">
              <w:rPr>
                <w:rFonts w:ascii="Sylfaen" w:hAnsi="Sylfaen"/>
                <w:sz w:val="16"/>
                <w:szCs w:val="16"/>
                <w:lang w:val="en-GB"/>
              </w:rPr>
              <w:t xml:space="preserve"> - 10 </w:t>
            </w:r>
            <w:proofErr w:type="spellStart"/>
            <w:r w:rsidRPr="001F3FEE">
              <w:rPr>
                <w:rFonts w:ascii="Sylfaen" w:hAnsi="Sylfaen"/>
                <w:sz w:val="16"/>
                <w:szCs w:val="16"/>
                <w:lang w:val="en-GB"/>
              </w:rPr>
              <w:t>szt</w:t>
            </w:r>
            <w:proofErr w:type="spellEnd"/>
            <w:r w:rsidRPr="001F3FEE">
              <w:rPr>
                <w:rFonts w:ascii="Sylfaen" w:hAnsi="Sylfaen"/>
                <w:sz w:val="16"/>
                <w:szCs w:val="16"/>
                <w:lang w:val="en-GB"/>
              </w:rPr>
              <w:t>.</w:t>
            </w:r>
          </w:p>
          <w:p w:rsidR="00ED3F9B" w:rsidRPr="001F3FEE" w:rsidRDefault="00ED3F9B" w:rsidP="00DC4FC3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6"/>
                <w:szCs w:val="16"/>
                <w:lang w:val="en-GB"/>
              </w:rPr>
            </w:pPr>
            <w:proofErr w:type="spellStart"/>
            <w:r w:rsidRPr="001F3FEE">
              <w:rPr>
                <w:rFonts w:ascii="Sylfaen" w:hAnsi="Sylfaen"/>
                <w:sz w:val="16"/>
                <w:szCs w:val="16"/>
              </w:rPr>
              <w:t>Zdezaktywowana</w:t>
            </w:r>
            <w:proofErr w:type="spellEnd"/>
            <w:r w:rsidRPr="001F3FEE">
              <w:rPr>
                <w:rFonts w:ascii="Sylfaen" w:hAnsi="Sylfaen"/>
                <w:sz w:val="16"/>
                <w:szCs w:val="16"/>
              </w:rPr>
              <w:t xml:space="preserve"> wełna szklana 10g do </w:t>
            </w:r>
            <w:proofErr w:type="spellStart"/>
            <w:r w:rsidRPr="001F3FEE">
              <w:rPr>
                <w:rFonts w:ascii="Sylfaen" w:hAnsi="Sylfaen"/>
                <w:sz w:val="16"/>
                <w:szCs w:val="16"/>
              </w:rPr>
              <w:t>glasslinera</w:t>
            </w:r>
            <w:proofErr w:type="spellEnd"/>
            <w:r w:rsidRPr="001F3FEE">
              <w:rPr>
                <w:rFonts w:ascii="Sylfaen" w:hAnsi="Sylfaen"/>
                <w:sz w:val="16"/>
                <w:szCs w:val="16"/>
              </w:rPr>
              <w:t xml:space="preserve"> w chromatografii gazowej – 1 szt.</w:t>
            </w:r>
          </w:p>
          <w:p w:rsidR="00ED3F9B" w:rsidRDefault="00ED3F9B" w:rsidP="00DC4FC3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6"/>
                <w:szCs w:val="16"/>
              </w:rPr>
            </w:pPr>
            <w:r w:rsidRPr="001F3FEE">
              <w:rPr>
                <w:rFonts w:ascii="Sylfaen" w:hAnsi="Sylfaen"/>
                <w:sz w:val="16"/>
                <w:szCs w:val="16"/>
              </w:rPr>
              <w:t xml:space="preserve">Nakrętki do montażu kolumn co najmniej 10 szt. </w:t>
            </w:r>
          </w:p>
          <w:p w:rsidR="00ED3F9B" w:rsidRDefault="00ED3F9B" w:rsidP="00DC4FC3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6"/>
                <w:szCs w:val="16"/>
              </w:rPr>
            </w:pPr>
            <w:r w:rsidRPr="001F3FEE">
              <w:rPr>
                <w:rFonts w:ascii="Sylfaen" w:hAnsi="Sylfaen"/>
                <w:sz w:val="16"/>
                <w:szCs w:val="16"/>
              </w:rPr>
              <w:t xml:space="preserve">Uszczelka O-ring przeznaczona do </w:t>
            </w:r>
            <w:proofErr w:type="spellStart"/>
            <w:r w:rsidRPr="001F3FEE">
              <w:rPr>
                <w:rFonts w:ascii="Sylfaen" w:hAnsi="Sylfaen"/>
                <w:sz w:val="16"/>
                <w:szCs w:val="16"/>
              </w:rPr>
              <w:t>glasslinera</w:t>
            </w:r>
            <w:proofErr w:type="spellEnd"/>
            <w:r w:rsidRPr="001F3FEE">
              <w:rPr>
                <w:rFonts w:ascii="Sylfaen" w:hAnsi="Sylfaen"/>
                <w:sz w:val="16"/>
                <w:szCs w:val="16"/>
              </w:rPr>
              <w:t>, do pracy w temperaturach do 350°C - co najmniej 10 szt.</w:t>
            </w:r>
          </w:p>
          <w:p w:rsidR="001F3FEE" w:rsidRPr="003775BC" w:rsidRDefault="001F3FEE" w:rsidP="00080160">
            <w:pPr>
              <w:pStyle w:val="Akapitzlist"/>
              <w:ind w:left="355"/>
              <w:rPr>
                <w:rFonts w:ascii="Sylfaen" w:hAnsi="Sylfaen"/>
                <w:color w:val="FF0000"/>
                <w:sz w:val="16"/>
                <w:szCs w:val="16"/>
              </w:rPr>
            </w:pPr>
            <w:r w:rsidRPr="003775BC">
              <w:rPr>
                <w:rFonts w:ascii="Sylfaen" w:hAnsi="Sylfaen"/>
                <w:color w:val="FF0000"/>
                <w:sz w:val="16"/>
                <w:szCs w:val="16"/>
              </w:rPr>
              <w:t xml:space="preserve">Kolumna chromatograficzna o wymiarach 30m, 0.25mm, 0.25um  np. ZB-DRUG-1, SH-I-35Sil MS, DB-35MS, Rxi-35Sil MS lub inna równoważna do wymienionych kolumn, która dostosowana będzie do </w:t>
            </w:r>
            <w:r w:rsidR="00DC4FC3" w:rsidRPr="003775BC">
              <w:rPr>
                <w:rFonts w:ascii="Sylfaen" w:hAnsi="Sylfaen"/>
                <w:color w:val="FF0000"/>
                <w:sz w:val="16"/>
                <w:szCs w:val="16"/>
              </w:rPr>
              <w:t>testów mieszaniny  n-</w:t>
            </w:r>
            <w:r w:rsidRPr="003775BC">
              <w:rPr>
                <w:rFonts w:ascii="Sylfaen" w:hAnsi="Sylfaen"/>
                <w:color w:val="FF0000"/>
                <w:sz w:val="16"/>
                <w:szCs w:val="16"/>
              </w:rPr>
              <w:t xml:space="preserve"> alkanów </w:t>
            </w:r>
            <w:r w:rsidR="00DC4FC3" w:rsidRPr="003775BC">
              <w:rPr>
                <w:rFonts w:ascii="Sylfaen" w:hAnsi="Sylfaen"/>
                <w:color w:val="FF0000"/>
                <w:sz w:val="16"/>
                <w:szCs w:val="16"/>
              </w:rPr>
              <w:br/>
            </w:r>
            <w:r w:rsidRPr="003775BC">
              <w:rPr>
                <w:rFonts w:ascii="Sylfaen" w:hAnsi="Sylfaen"/>
                <w:color w:val="FF0000"/>
                <w:sz w:val="16"/>
                <w:szCs w:val="16"/>
              </w:rPr>
              <w:t xml:space="preserve">C7-C33 oraz mieszaniny substancji psychotropowych i środków odurzających np. kokaina, heroina, LSD, </w:t>
            </w:r>
            <w:proofErr w:type="spellStart"/>
            <w:r w:rsidRPr="003775BC">
              <w:rPr>
                <w:rFonts w:ascii="Sylfaen" w:hAnsi="Sylfaen"/>
                <w:color w:val="FF0000"/>
                <w:sz w:val="16"/>
                <w:szCs w:val="16"/>
              </w:rPr>
              <w:t>tetrahydrokannabinol</w:t>
            </w:r>
            <w:proofErr w:type="spellEnd"/>
            <w:r w:rsidRPr="003775BC">
              <w:rPr>
                <w:rFonts w:ascii="Sylfaen" w:hAnsi="Sylfaen"/>
                <w:color w:val="FF0000"/>
                <w:sz w:val="16"/>
                <w:szCs w:val="16"/>
              </w:rPr>
              <w:t xml:space="preserve">  – 1 szt.</w:t>
            </w:r>
            <w:r w:rsidR="009A2D46" w:rsidRPr="003775BC">
              <w:rPr>
                <w:rFonts w:ascii="Sylfaen" w:hAnsi="Sylfaen"/>
                <w:color w:val="FF0000"/>
                <w:sz w:val="16"/>
                <w:szCs w:val="16"/>
              </w:rPr>
              <w:t xml:space="preserve"> </w:t>
            </w:r>
            <w:r w:rsidR="004A636A" w:rsidRPr="003775BC">
              <w:rPr>
                <w:rFonts w:ascii="Sylfaen" w:hAnsi="Sylfaen"/>
                <w:color w:val="FF0000"/>
                <w:sz w:val="16"/>
                <w:szCs w:val="16"/>
              </w:rPr>
              <w:t xml:space="preserve"> W przypadku oferowania kolumny równoważnej, Wykonawca musi złożyć oświadczenie o równoważności oferowanej kolumny, wskazując w tym oświadczeniu parametry techniczne oferowanej kolumny. Zamawiający sprawdzi równoważność oferowanej kolumny poprzez  porównanie parametrów technicznych oferowanej kolumny z wymaganymi.</w:t>
            </w:r>
          </w:p>
          <w:p w:rsidR="00ED3F9B" w:rsidRPr="001F3FEE" w:rsidRDefault="00ED3F9B" w:rsidP="00DC4FC3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6"/>
                <w:szCs w:val="16"/>
              </w:rPr>
            </w:pPr>
            <w:r w:rsidRPr="001F3FEE">
              <w:rPr>
                <w:rFonts w:ascii="Sylfaen" w:hAnsi="Sylfaen"/>
                <w:sz w:val="16"/>
                <w:szCs w:val="16"/>
              </w:rPr>
              <w:t xml:space="preserve">Ferule </w:t>
            </w:r>
            <w:proofErr w:type="spellStart"/>
            <w:r w:rsidRPr="001F3FEE">
              <w:rPr>
                <w:rFonts w:ascii="Sylfaen" w:hAnsi="Sylfaen"/>
                <w:sz w:val="16"/>
                <w:szCs w:val="16"/>
              </w:rPr>
              <w:t>vespelowe</w:t>
            </w:r>
            <w:proofErr w:type="spellEnd"/>
            <w:r w:rsidRPr="001F3FEE">
              <w:rPr>
                <w:rFonts w:ascii="Sylfaen" w:hAnsi="Sylfaen"/>
                <w:sz w:val="16"/>
                <w:szCs w:val="16"/>
              </w:rPr>
              <w:t xml:space="preserve"> do kolumn kapilarnych co najmniej 20 szt.</w:t>
            </w:r>
          </w:p>
          <w:p w:rsidR="00ED3F9B" w:rsidRPr="001F3FEE" w:rsidRDefault="00ED3F9B" w:rsidP="00DC4FC3">
            <w:pPr>
              <w:numPr>
                <w:ilvl w:val="1"/>
                <w:numId w:val="1"/>
              </w:numPr>
              <w:spacing w:after="0" w:line="240" w:lineRule="auto"/>
              <w:ind w:left="355" w:hanging="284"/>
              <w:rPr>
                <w:rFonts w:ascii="Sylfaen" w:hAnsi="Sylfaen"/>
                <w:sz w:val="16"/>
                <w:szCs w:val="16"/>
              </w:rPr>
            </w:pPr>
            <w:r w:rsidRPr="001F3FEE">
              <w:rPr>
                <w:rFonts w:ascii="Sylfaen" w:hAnsi="Sylfaen"/>
                <w:sz w:val="16"/>
                <w:szCs w:val="16"/>
              </w:rPr>
              <w:t xml:space="preserve">Fiolki o pojemności 2 </w:t>
            </w:r>
            <w:proofErr w:type="spellStart"/>
            <w:r w:rsidRPr="001F3FEE">
              <w:rPr>
                <w:rFonts w:ascii="Sylfaen" w:hAnsi="Sylfaen"/>
                <w:sz w:val="16"/>
                <w:szCs w:val="16"/>
              </w:rPr>
              <w:t>mlz</w:t>
            </w:r>
            <w:proofErr w:type="spellEnd"/>
            <w:r w:rsidRPr="001F3FEE">
              <w:rPr>
                <w:rFonts w:ascii="Sylfaen" w:hAnsi="Sylfaen"/>
                <w:sz w:val="16"/>
                <w:szCs w:val="16"/>
              </w:rPr>
              <w:t xml:space="preserve"> nakrętką z otworem i uszczelką silikonową/PTFE do podajnika próbek - co najmniej 3000 szt.</w:t>
            </w:r>
          </w:p>
          <w:p w:rsidR="00ED3F9B" w:rsidRPr="00F731E7" w:rsidRDefault="00ED3F9B" w:rsidP="00DC4FC3">
            <w:pPr>
              <w:numPr>
                <w:ilvl w:val="1"/>
                <w:numId w:val="1"/>
              </w:numPr>
              <w:spacing w:after="0" w:line="240" w:lineRule="auto"/>
              <w:ind w:left="355" w:hanging="284"/>
            </w:pPr>
            <w:r w:rsidRPr="001F3FEE">
              <w:rPr>
                <w:rFonts w:ascii="Sylfaen" w:hAnsi="Sylfaen"/>
                <w:sz w:val="16"/>
                <w:szCs w:val="16"/>
              </w:rPr>
              <w:t>Filtr do oczyszczania gazu nośnego z węglowodorów, tlenu i wilgoci – 1 szt.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  <w:p w:rsidR="00DC4FC3" w:rsidRDefault="00DC4FC3" w:rsidP="00DC4FC3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BE793E">
              <w:rPr>
                <w:rFonts w:ascii="Sylfaen" w:hAnsi="Sylfaen"/>
                <w:b/>
                <w:sz w:val="16"/>
                <w:szCs w:val="16"/>
              </w:rPr>
              <w:t xml:space="preserve">W przypadku kolumny chromatograficznej </w:t>
            </w:r>
            <w:r>
              <w:rPr>
                <w:rFonts w:ascii="Sylfaen" w:hAnsi="Sylfaen"/>
                <w:b/>
                <w:sz w:val="16"/>
                <w:szCs w:val="16"/>
              </w:rPr>
              <w:t>proszę podać nazwę i model oferowanej kolumny:</w:t>
            </w:r>
          </w:p>
          <w:p w:rsidR="00DC4FC3" w:rsidRPr="00F731E7" w:rsidRDefault="00DC4FC3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……………………………..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D3F9B" w:rsidRDefault="00ED3F9B" w:rsidP="00ED3F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FORMULARZ ASORTYMENTOWO-CENOWY </w:t>
      </w:r>
    </w:p>
    <w:p w:rsidR="00ED3F9B" w:rsidRPr="00752506" w:rsidRDefault="00ED3F9B" w:rsidP="00ED3F9B">
      <w:pPr>
        <w:ind w:left="1132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strona 5</w:t>
      </w:r>
    </w:p>
    <w:tbl>
      <w:tblPr>
        <w:tblpPr w:leftFromText="141" w:rightFromText="141" w:vertAnchor="text" w:horzAnchor="margin" w:tblpXSpec="center" w:tblpY="84"/>
        <w:tblW w:w="1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5"/>
        <w:gridCol w:w="3546"/>
        <w:gridCol w:w="848"/>
        <w:gridCol w:w="1284"/>
      </w:tblGrid>
      <w:tr w:rsidR="00ED3F9B" w:rsidRPr="00F731E7" w:rsidTr="00DC4FC3">
        <w:trPr>
          <w:cantSplit/>
          <w:trHeight w:val="11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731E7">
              <w:rPr>
                <w:rFonts w:ascii="Times New Roman" w:hAnsi="Times New Roma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731E7">
              <w:rPr>
                <w:rFonts w:ascii="Times New Roman" w:hAnsi="Times New Roma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F731E7">
              <w:rPr>
                <w:rFonts w:ascii="Sylfaen" w:hAnsi="Sylfaen"/>
                <w:b/>
                <w:bCs/>
                <w:sz w:val="12"/>
                <w:szCs w:val="12"/>
              </w:rPr>
              <w:t>Nazwa producenta, model, typ, parametry techniczne oferowanego przez Wykonawcę urządzenia oraz potwierdzenie Wykonawcy,  że oferowany sprzęt spełnia / nie spełnia</w:t>
            </w:r>
            <w:r w:rsidRPr="00F731E7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F731E7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731E7">
              <w:rPr>
                <w:rFonts w:ascii="Times New Roman" w:hAnsi="Times New Roma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</w:pPr>
            <w:r w:rsidRPr="00F731E7">
              <w:rPr>
                <w:rFonts w:ascii="Times New Roman" w:hAnsi="Times New Roman"/>
                <w:b/>
                <w:bCs/>
                <w:sz w:val="12"/>
                <w:szCs w:val="12"/>
              </w:rPr>
              <w:t>Wartość brutto ogółem</w:t>
            </w:r>
            <w:r w:rsidRPr="00F731E7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F731E7">
              <w:rPr>
                <w:rFonts w:ascii="Times New Roman" w:hAnsi="Times New Roma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ED3F9B" w:rsidRPr="00F731E7" w:rsidTr="00DC4FC3">
        <w:trPr>
          <w:trHeight w:val="19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31E7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31E7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3F9B" w:rsidRPr="00F731E7" w:rsidRDefault="00ED3F9B" w:rsidP="00DC4FC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31E7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31E7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31E7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ED3F9B" w:rsidRPr="00F731E7" w:rsidTr="00DC4FC3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1E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0561A0" w:rsidRDefault="00ED3F9B" w:rsidP="00DC4FC3">
            <w:pPr>
              <w:pStyle w:val="Punkt"/>
              <w:framePr w:hSpace="0" w:wrap="auto" w:vAnchor="margin" w:hAnchor="text" w:xAlign="left" w:yAlign="inline"/>
            </w:pPr>
            <w:r>
              <w:t>Dostarczony chromatograf ga</w:t>
            </w:r>
            <w:r w:rsidRPr="00837FF4">
              <w:t xml:space="preserve">zowy GC oraz dostarczony </w:t>
            </w:r>
            <w:proofErr w:type="spellStart"/>
            <w:r w:rsidRPr="00837FF4">
              <w:t>autosampler</w:t>
            </w:r>
            <w:proofErr w:type="spellEnd"/>
            <w:r w:rsidRPr="00837FF4">
              <w:t xml:space="preserve"> muszą być fabrycznie nowe, muszą pochodzić od jednego Producenta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F9B" w:rsidRPr="00F731E7" w:rsidTr="00DC4FC3">
        <w:trPr>
          <w:trHeight w:val="682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line="240" w:lineRule="auto"/>
              <w:ind w:left="113" w:right="113"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1E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E22D3F" w:rsidRDefault="00ED3F9B" w:rsidP="00DC4FC3">
            <w:pPr>
              <w:pStyle w:val="Punkt"/>
              <w:framePr w:hSpace="0" w:wrap="auto" w:vAnchor="margin" w:hAnchor="text" w:xAlign="left" w:yAlign="inline"/>
            </w:pPr>
            <w:r>
              <w:t xml:space="preserve">Wykonawca musi dostarczyć Certyfikat zgodności CE świadczący o zgodności urządzenia </w:t>
            </w:r>
            <w:r>
              <w:br/>
              <w:t>z europejskimi warunkami bezpieczeństwa (dołączony do oferty).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F9B" w:rsidRPr="00F731E7" w:rsidTr="00DC4FC3">
        <w:trPr>
          <w:trHeight w:val="66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1E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763197" w:rsidRDefault="00ED3F9B" w:rsidP="00DC4FC3">
            <w:pPr>
              <w:pStyle w:val="Punkt"/>
              <w:framePr w:hSpace="0" w:wrap="auto" w:vAnchor="margin" w:hAnchor="text" w:xAlign="left" w:yAlign="inline"/>
            </w:pPr>
            <w:r>
              <w:t>W ramach umowy Wykonawca musi dokonać przyłączenia</w:t>
            </w:r>
            <w:r w:rsidRPr="00763197">
              <w:t xml:space="preserve"> chromatografu do istniejącej sieci gazowej, (hel, wodór, powietrze syntetyczne). Materiały niezbędne do podłączenia urządzenia do sieci gazowej (przewody, trójniki, złączki itp.) – musi zapewnić Wykonawca</w:t>
            </w:r>
            <w:r>
              <w:t>.</w:t>
            </w:r>
          </w:p>
          <w:p w:rsidR="00ED3F9B" w:rsidRPr="00F731E7" w:rsidRDefault="00ED3F9B" w:rsidP="00DC4FC3">
            <w:pPr>
              <w:spacing w:after="0" w:line="240" w:lineRule="auto"/>
              <w:ind w:left="355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Times New Roman" w:hAnsi="Times New Roman"/>
              </w:rPr>
            </w:pPr>
          </w:p>
        </w:tc>
      </w:tr>
      <w:tr w:rsidR="00ED3F9B" w:rsidRPr="00F731E7" w:rsidTr="00DC4FC3">
        <w:trPr>
          <w:trHeight w:val="66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4.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026632" w:rsidRDefault="00ED3F9B" w:rsidP="00DC4FC3">
            <w:pPr>
              <w:pStyle w:val="Punkt"/>
              <w:framePr w:hSpace="0" w:wrap="auto" w:vAnchor="margin" w:hAnchor="text" w:xAlign="left" w:yAlign="inline"/>
            </w:pPr>
            <w:r>
              <w:t>Wykonawca musi uruchomić dostarczony sprzęt</w:t>
            </w:r>
            <w:r w:rsidRPr="00763197">
              <w:t xml:space="preserve"> u </w:t>
            </w:r>
            <w:r>
              <w:t xml:space="preserve">Bezpośrednich Użytkowników </w:t>
            </w:r>
            <w:r w:rsidRPr="00763197">
              <w:t xml:space="preserve">oraz </w:t>
            </w:r>
            <w:r>
              <w:t>przeprowadzić jedno dwudniowe szkolenie i jedno jednodniowe szkolenie</w:t>
            </w:r>
            <w:r w:rsidRPr="00763197">
              <w:t xml:space="preserve"> z obsługi urządzenia dla </w:t>
            </w:r>
            <w:r>
              <w:t>przedstawicieli Bezpośrednich Użytkowników w danej jednostce</w:t>
            </w:r>
            <w:r w:rsidRPr="00763197">
              <w:t xml:space="preserve">. Personel </w:t>
            </w:r>
            <w:r>
              <w:t xml:space="preserve">musi otrzymać </w:t>
            </w:r>
            <w:r w:rsidRPr="00763197">
              <w:t xml:space="preserve">imienne certyfikaty potwierdzające odbycie </w:t>
            </w:r>
            <w:r>
              <w:t>szkolenia.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Sylfaen" w:hAnsi="Sylfaen"/>
              </w:rPr>
            </w:pPr>
          </w:p>
        </w:tc>
      </w:tr>
      <w:tr w:rsidR="00ED3F9B" w:rsidRPr="00F731E7" w:rsidTr="00DC4FC3">
        <w:trPr>
          <w:trHeight w:val="66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5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026632" w:rsidRDefault="00ED3F9B" w:rsidP="00DC4FC3">
            <w:pPr>
              <w:pStyle w:val="Punkt"/>
              <w:framePr w:hSpace="0" w:wrap="auto" w:vAnchor="margin" w:hAnchor="text" w:xAlign="left" w:yAlign="inline"/>
            </w:pPr>
            <w:r w:rsidRPr="003E7E51">
              <w:t xml:space="preserve">Oferowany sprzęt musi być kompletny, po instalacji gotowy do użycia zgodnie </w:t>
            </w:r>
            <w:r w:rsidRPr="003E7E51">
              <w:br/>
              <w:t>z jego przeznaczeniem. Instalacja i uruchomienie sprzętu musi być wykonana przez autoryzowany serwis.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Sylfaen" w:hAnsi="Sylfaen"/>
              </w:rPr>
            </w:pPr>
          </w:p>
        </w:tc>
      </w:tr>
      <w:tr w:rsidR="00ED3F9B" w:rsidRPr="00F731E7" w:rsidTr="00DC4FC3">
        <w:trPr>
          <w:trHeight w:val="66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6.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3E7E51" w:rsidRDefault="00ED3F9B" w:rsidP="00DC4FC3">
            <w:pPr>
              <w:pStyle w:val="Punkt"/>
              <w:framePr w:hSpace="0" w:wrap="auto" w:vAnchor="margin" w:hAnchor="text" w:xAlign="left" w:yAlign="inline"/>
            </w:pPr>
            <w:r w:rsidRPr="003E7E51">
              <w:t>W okresie gwarancji Wykonawca musi zapewnić pełną nieodpłatn</w:t>
            </w:r>
            <w:r>
              <w:t>ą</w:t>
            </w:r>
            <w:r w:rsidRPr="003E7E51">
              <w:t xml:space="preserve"> obsługę serwisow</w:t>
            </w:r>
            <w:r>
              <w:t>ą</w:t>
            </w:r>
            <w:r w:rsidRPr="003E7E51">
              <w:t xml:space="preserve">, zgodnie z zaleceniami Producenta, z nieodpłatnym wykorzystaniem części zamiennych Wykonawcy Zamówienia. 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Sylfaen" w:hAnsi="Sylfaen"/>
              </w:rPr>
            </w:pPr>
          </w:p>
        </w:tc>
      </w:tr>
      <w:tr w:rsidR="00ED3F9B" w:rsidRPr="00F731E7" w:rsidTr="00DC4FC3">
        <w:trPr>
          <w:trHeight w:val="664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6.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026632" w:rsidRDefault="00ED3F9B" w:rsidP="00DC4FC3">
            <w:pPr>
              <w:pStyle w:val="Punkt"/>
              <w:framePr w:hSpace="0" w:wrap="auto" w:vAnchor="margin" w:hAnchor="text" w:xAlign="left" w:yAlign="inline"/>
              <w:rPr>
                <w:highlight w:val="yellow"/>
              </w:rPr>
            </w:pPr>
            <w:r w:rsidRPr="003E7E51">
              <w:t xml:space="preserve">Wykonawca musi zapewnić czas reakcji serwisu gwarancyjnego nie dłuższy niż 3 dni robocze. Serwis sprzętowy gwarancyjny i pogwarancyjny musi być świadczony przez jedną firmę z siedzibą w Polsce, przez inżynierów serwisowych posiadających certyfikaty ukończenia szkolenia z zakresu </w:t>
            </w:r>
            <w:proofErr w:type="spellStart"/>
            <w:r w:rsidRPr="003E7E51">
              <w:t>GC-FID</w:t>
            </w:r>
            <w:proofErr w:type="spellEnd"/>
            <w:r w:rsidRPr="003E7E51">
              <w:t xml:space="preserve"> wydane przez Producenta. </w:t>
            </w:r>
          </w:p>
        </w:tc>
        <w:tc>
          <w:tcPr>
            <w:tcW w:w="3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Sylfaen" w:hAnsi="Sylfaen"/>
              </w:rPr>
            </w:pPr>
          </w:p>
        </w:tc>
      </w:tr>
    </w:tbl>
    <w:p w:rsidR="00ED3F9B" w:rsidRPr="00026632" w:rsidRDefault="00ED3F9B" w:rsidP="00ED3F9B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ED3F9B" w:rsidRPr="00026632" w:rsidRDefault="00ED3F9B" w:rsidP="00ED3F9B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ED3F9B" w:rsidRPr="00026632" w:rsidRDefault="00ED3F9B" w:rsidP="00ED3F9B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ED3F9B" w:rsidRDefault="00ED3F9B" w:rsidP="00ED3F9B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ED3F9B" w:rsidRPr="00026632" w:rsidRDefault="00ED3F9B" w:rsidP="00ED3F9B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ED3F9B" w:rsidRPr="00026632" w:rsidRDefault="00ED3F9B" w:rsidP="00ED3F9B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  <w:r w:rsidRPr="00026632">
        <w:rPr>
          <w:rFonts w:ascii="Sylfaen" w:hAnsi="Sylfaen"/>
          <w:b/>
          <w:sz w:val="20"/>
          <w:szCs w:val="20"/>
        </w:rPr>
        <w:t xml:space="preserve">FORMULARZ ASORTYMENTOWO-CENOWY </w:t>
      </w:r>
    </w:p>
    <w:p w:rsidR="00ED3F9B" w:rsidRPr="00026632" w:rsidRDefault="00ED3F9B" w:rsidP="00ED3F9B">
      <w:pPr>
        <w:ind w:left="11328" w:firstLine="708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ab/>
      </w:r>
      <w:r w:rsidRPr="00026632">
        <w:rPr>
          <w:rFonts w:ascii="Sylfaen" w:hAnsi="Sylfaen"/>
          <w:sz w:val="20"/>
          <w:szCs w:val="20"/>
        </w:rPr>
        <w:t xml:space="preserve"> strona 6</w:t>
      </w:r>
    </w:p>
    <w:tbl>
      <w:tblPr>
        <w:tblpPr w:leftFromText="141" w:rightFromText="141" w:vertAnchor="text" w:horzAnchor="margin" w:tblpXSpec="center" w:tblpY="84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5"/>
        <w:gridCol w:w="3543"/>
        <w:gridCol w:w="851"/>
        <w:gridCol w:w="1276"/>
      </w:tblGrid>
      <w:tr w:rsidR="00ED3F9B" w:rsidRPr="00F731E7" w:rsidTr="00DC4FC3">
        <w:trPr>
          <w:cantSplit/>
          <w:trHeight w:val="112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F731E7">
              <w:rPr>
                <w:rFonts w:ascii="Sylfaen" w:hAnsi="Sylfae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F731E7">
              <w:rPr>
                <w:rFonts w:ascii="Sylfaen" w:hAnsi="Sylfaen"/>
                <w:b/>
                <w:bCs/>
                <w:sz w:val="12"/>
                <w:szCs w:val="12"/>
              </w:rPr>
              <w:t>Opis przedmiotu zamówienia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F731E7">
              <w:rPr>
                <w:rFonts w:ascii="Sylfaen" w:hAnsi="Sylfaen"/>
                <w:b/>
                <w:bCs/>
                <w:sz w:val="12"/>
                <w:szCs w:val="12"/>
              </w:rPr>
              <w:t>Nazwa producenta, model, typ, parametry techniczne oferowanego przez Wykonawcę urządzenia oraz potwierdzenie Wykonawcy,  że oferowany sprzęt spełnia / nie spełnia</w:t>
            </w:r>
            <w:r w:rsidRPr="00F731E7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F731E7">
              <w:rPr>
                <w:rFonts w:ascii="Sylfaen" w:hAnsi="Sylfaen"/>
                <w:b/>
                <w:bCs/>
                <w:sz w:val="12"/>
                <w:szCs w:val="12"/>
              </w:rPr>
              <w:t xml:space="preserve">  wymagania postawione przez Zamawiającego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Sylfaen" w:hAnsi="Sylfaen"/>
                <w:b/>
                <w:bCs/>
                <w:sz w:val="12"/>
                <w:szCs w:val="12"/>
              </w:rPr>
            </w:pPr>
            <w:r w:rsidRPr="00F731E7">
              <w:rPr>
                <w:rFonts w:ascii="Sylfaen" w:hAnsi="Sylfaen"/>
                <w:b/>
                <w:bCs/>
                <w:sz w:val="12"/>
                <w:szCs w:val="12"/>
              </w:rPr>
              <w:t>J. m.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</w:pPr>
            <w:r w:rsidRPr="00F731E7">
              <w:rPr>
                <w:rFonts w:ascii="Sylfaen" w:hAnsi="Sylfaen"/>
                <w:b/>
                <w:bCs/>
                <w:sz w:val="12"/>
                <w:szCs w:val="12"/>
              </w:rPr>
              <w:t>Wartość brutto ogółem</w:t>
            </w:r>
            <w:r w:rsidRPr="00F731E7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  <w:r w:rsidRPr="00F731E7">
              <w:rPr>
                <w:rFonts w:ascii="Sylfaen" w:hAnsi="Sylfaen"/>
                <w:b/>
                <w:bCs/>
                <w:sz w:val="12"/>
                <w:szCs w:val="12"/>
                <w:vertAlign w:val="superscript"/>
              </w:rPr>
              <w:sym w:font="Symbol" w:char="F02A"/>
            </w:r>
          </w:p>
        </w:tc>
      </w:tr>
      <w:tr w:rsidR="00ED3F9B" w:rsidRPr="00F731E7" w:rsidTr="00DC4FC3">
        <w:trPr>
          <w:trHeight w:val="19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F731E7">
              <w:rPr>
                <w:rFonts w:ascii="Sylfaen" w:hAnsi="Sylfae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F731E7">
              <w:rPr>
                <w:rFonts w:ascii="Sylfaen" w:hAnsi="Sylfae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3F9B" w:rsidRPr="00F731E7" w:rsidRDefault="00ED3F9B" w:rsidP="00DC4FC3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F731E7">
              <w:rPr>
                <w:rFonts w:ascii="Sylfaen" w:hAnsi="Sylfae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F731E7">
              <w:rPr>
                <w:rFonts w:ascii="Sylfaen" w:hAnsi="Sylfae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F731E7">
              <w:rPr>
                <w:rFonts w:ascii="Sylfaen" w:hAnsi="Sylfaen"/>
                <w:b/>
                <w:bCs/>
                <w:sz w:val="16"/>
                <w:szCs w:val="16"/>
              </w:rPr>
              <w:t>5</w:t>
            </w:r>
          </w:p>
        </w:tc>
      </w:tr>
      <w:tr w:rsidR="00ED3F9B" w:rsidRPr="00F731E7" w:rsidTr="00DC4FC3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pStyle w:val="Punkt"/>
              <w:framePr w:hSpace="0" w:wrap="auto" w:vAnchor="margin" w:hAnchor="text" w:xAlign="left" w:yAlign="inline"/>
              <w:rPr>
                <w:rFonts w:cs="Calibri"/>
                <w:highlight w:val="yellow"/>
              </w:rPr>
            </w:pPr>
            <w:r>
              <w:t>Wykonawca musi zapewnić dostępność części zamiennych do dostarczonego systemu  przez okres  co najmniej 10 lat od chwili zakupu sprzętu.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731E7">
              <w:rPr>
                <w:rFonts w:ascii="Sylfaen" w:hAnsi="Sylfaen"/>
                <w:sz w:val="16"/>
                <w:szCs w:val="16"/>
              </w:rPr>
              <w:t>spełnia / nie spełnia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ED3F9B" w:rsidRPr="00F731E7" w:rsidTr="00DC4FC3">
        <w:trPr>
          <w:trHeight w:val="490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line="240" w:lineRule="auto"/>
              <w:ind w:left="113" w:right="113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Default="00ED3F9B" w:rsidP="00DC4FC3">
            <w:pPr>
              <w:pStyle w:val="Punkt"/>
              <w:framePr w:hSpace="0" w:wrap="auto" w:vAnchor="margin" w:hAnchor="text" w:xAlign="left" w:yAlign="inline"/>
            </w:pPr>
            <w:r>
              <w:t xml:space="preserve">Wykonawca musi udzielić minimum 24 miesiące gwarancji na dostarczony sprzęt, która będzie liczona od daty podpisania be zastrzeżeń protokołu odbioru ilościowo- jakościowego 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wpisać okres udzielanej gwarancji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ED3F9B" w:rsidRPr="00F731E7" w:rsidTr="00DC4FC3">
        <w:trPr>
          <w:trHeight w:val="103"/>
        </w:trPr>
        <w:tc>
          <w:tcPr>
            <w:tcW w:w="133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D3F9B" w:rsidRPr="00F731E7" w:rsidRDefault="00ED3F9B" w:rsidP="00DC4FC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D3F9B" w:rsidRPr="00F731E7" w:rsidRDefault="00ED3F9B" w:rsidP="00DC4FC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31E7">
              <w:rPr>
                <w:rFonts w:ascii="Times New Roman" w:hAnsi="Times New Roman"/>
                <w:b/>
              </w:rPr>
              <w:t>Razem wartość brutto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3F9B" w:rsidRPr="00F731E7" w:rsidRDefault="00ED3F9B" w:rsidP="00DC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1E7">
              <w:rPr>
                <w:rFonts w:ascii="Times New Roman" w:hAnsi="Times New Roman"/>
              </w:rPr>
              <w:t>....................</w:t>
            </w:r>
          </w:p>
        </w:tc>
      </w:tr>
    </w:tbl>
    <w:p w:rsidR="00ED3F9B" w:rsidRDefault="00ED3F9B" w:rsidP="00ED3F9B">
      <w:pPr>
        <w:spacing w:after="0" w:line="240" w:lineRule="auto"/>
        <w:ind w:right="1086" w:firstLine="284"/>
        <w:jc w:val="both"/>
        <w:rPr>
          <w:rFonts w:ascii="Times New Roman" w:hAnsi="Times New Roman"/>
          <w:sz w:val="20"/>
          <w:szCs w:val="20"/>
        </w:rPr>
      </w:pPr>
    </w:p>
    <w:p w:rsidR="00ED3F9B" w:rsidRDefault="00ED3F9B" w:rsidP="00ED3F9B">
      <w:pPr>
        <w:spacing w:after="0" w:line="240" w:lineRule="auto"/>
        <w:ind w:right="1086" w:firstLine="284"/>
        <w:jc w:val="both"/>
        <w:rPr>
          <w:rFonts w:ascii="Sylfaen" w:hAnsi="Sylfaen"/>
          <w:sz w:val="16"/>
          <w:szCs w:val="16"/>
        </w:rPr>
      </w:pPr>
    </w:p>
    <w:p w:rsidR="00ED3F9B" w:rsidRPr="008E2683" w:rsidRDefault="00ED3F9B" w:rsidP="00ED3F9B">
      <w:pPr>
        <w:spacing w:after="0" w:line="240" w:lineRule="auto"/>
        <w:ind w:right="1086" w:firstLine="284"/>
        <w:jc w:val="both"/>
        <w:rPr>
          <w:rFonts w:ascii="Sylfaen" w:hAnsi="Sylfaen"/>
          <w:bCs/>
          <w:sz w:val="16"/>
          <w:szCs w:val="16"/>
        </w:rPr>
      </w:pPr>
      <w:r w:rsidRPr="008E2683">
        <w:rPr>
          <w:rFonts w:ascii="Sylfaen" w:hAnsi="Sylfaen"/>
          <w:sz w:val="16"/>
          <w:szCs w:val="16"/>
          <w:vertAlign w:val="superscript"/>
        </w:rPr>
        <w:sym w:font="Symbol" w:char="F02A"/>
      </w:r>
      <w:r w:rsidRPr="008E2683">
        <w:rPr>
          <w:rFonts w:ascii="Sylfaen" w:hAnsi="Sylfaen"/>
          <w:b/>
          <w:sz w:val="16"/>
          <w:szCs w:val="16"/>
        </w:rPr>
        <w:t>spełnia / nie spełnia</w:t>
      </w:r>
      <w:r w:rsidRPr="008E2683">
        <w:rPr>
          <w:rFonts w:ascii="Sylfaen" w:hAnsi="Sylfaen"/>
          <w:sz w:val="16"/>
          <w:szCs w:val="16"/>
        </w:rPr>
        <w:t xml:space="preserve"> – niewłaściwe skreślić</w:t>
      </w:r>
    </w:p>
    <w:p w:rsidR="00ED3F9B" w:rsidRDefault="00ED3F9B" w:rsidP="00ED3F9B">
      <w:pPr>
        <w:spacing w:after="0" w:line="240" w:lineRule="auto"/>
        <w:ind w:firstLine="284"/>
        <w:jc w:val="both"/>
        <w:rPr>
          <w:rFonts w:ascii="Sylfaen" w:hAnsi="Sylfaen"/>
          <w:sz w:val="16"/>
          <w:szCs w:val="16"/>
        </w:rPr>
      </w:pPr>
      <w:r w:rsidRPr="00884E55">
        <w:rPr>
          <w:rFonts w:ascii="Sylfaen" w:hAnsi="Sylfaen"/>
          <w:b/>
          <w:sz w:val="16"/>
          <w:szCs w:val="16"/>
          <w:vertAlign w:val="superscript"/>
        </w:rPr>
        <w:sym w:font="Symbol" w:char="F02A"/>
      </w:r>
      <w:r w:rsidRPr="00884E55">
        <w:rPr>
          <w:rFonts w:ascii="Sylfaen" w:hAnsi="Sylfaen"/>
          <w:b/>
          <w:sz w:val="16"/>
          <w:szCs w:val="16"/>
          <w:vertAlign w:val="superscript"/>
        </w:rPr>
        <w:sym w:font="Symbol" w:char="F02A"/>
      </w:r>
      <w:r w:rsidRPr="00884E55">
        <w:rPr>
          <w:rFonts w:ascii="Sylfaen" w:hAnsi="Sylfaen"/>
          <w:sz w:val="16"/>
          <w:szCs w:val="16"/>
        </w:rPr>
        <w:t xml:space="preserve">Należy wpisać w </w:t>
      </w:r>
      <w:r>
        <w:rPr>
          <w:rFonts w:ascii="Sylfaen" w:hAnsi="Sylfaen"/>
          <w:sz w:val="16"/>
          <w:szCs w:val="16"/>
        </w:rPr>
        <w:t>kol. nr 5 w wierszu</w:t>
      </w:r>
      <w:r w:rsidRPr="00884E55">
        <w:rPr>
          <w:rFonts w:ascii="Sylfaen" w:hAnsi="Sylfaen"/>
          <w:sz w:val="16"/>
          <w:szCs w:val="16"/>
        </w:rPr>
        <w:t xml:space="preserve"> wartość ogółem brutto</w:t>
      </w:r>
      <w:r>
        <w:rPr>
          <w:rFonts w:ascii="Sylfaen" w:hAnsi="Sylfaen"/>
          <w:sz w:val="16"/>
          <w:szCs w:val="16"/>
        </w:rPr>
        <w:t xml:space="preserve"> – cenę oferowanego zestawu</w:t>
      </w:r>
    </w:p>
    <w:p w:rsidR="00ED3F9B" w:rsidRDefault="00ED3F9B" w:rsidP="00ED3F9B">
      <w:pPr>
        <w:spacing w:after="0" w:line="240" w:lineRule="auto"/>
        <w:ind w:firstLine="284"/>
        <w:jc w:val="both"/>
        <w:rPr>
          <w:rFonts w:ascii="Sylfaen" w:hAnsi="Sylfaen"/>
          <w:sz w:val="16"/>
          <w:szCs w:val="16"/>
        </w:rPr>
      </w:pPr>
      <w:r w:rsidRPr="00884E55">
        <w:rPr>
          <w:rFonts w:ascii="Sylfaen" w:hAnsi="Sylfaen"/>
          <w:b/>
          <w:sz w:val="16"/>
          <w:szCs w:val="16"/>
        </w:rPr>
        <w:t>UWAGA:</w:t>
      </w:r>
    </w:p>
    <w:p w:rsidR="00ED3F9B" w:rsidRDefault="00ED3F9B" w:rsidP="00ED3F9B">
      <w:pPr>
        <w:spacing w:after="0" w:line="240" w:lineRule="auto"/>
        <w:ind w:firstLine="284"/>
        <w:jc w:val="both"/>
        <w:rPr>
          <w:rFonts w:ascii="Sylfaen" w:hAnsi="Sylfaen"/>
          <w:sz w:val="16"/>
          <w:szCs w:val="16"/>
        </w:rPr>
      </w:pPr>
      <w:r w:rsidRPr="00884E55">
        <w:rPr>
          <w:rFonts w:ascii="Sylfaen" w:hAnsi="Sylfaen"/>
          <w:sz w:val="16"/>
          <w:szCs w:val="16"/>
        </w:rPr>
        <w:t>W przypadku złożenia oferty, gdzie przynajmniej jedna pozycja pakietu nie będzie charakteryzować się parametrami co najmniej takimi jak wskazane powyżej, Zamawiający</w:t>
      </w:r>
    </w:p>
    <w:p w:rsidR="00ED3F9B" w:rsidRPr="00884E55" w:rsidRDefault="00ED3F9B" w:rsidP="00ED3F9B">
      <w:pPr>
        <w:spacing w:after="0" w:line="240" w:lineRule="auto"/>
        <w:ind w:firstLine="284"/>
        <w:jc w:val="both"/>
        <w:rPr>
          <w:rFonts w:ascii="Sylfaen" w:hAnsi="Sylfaen"/>
          <w:sz w:val="16"/>
          <w:szCs w:val="16"/>
        </w:rPr>
      </w:pPr>
      <w:r w:rsidRPr="00884E55">
        <w:rPr>
          <w:rFonts w:ascii="Sylfaen" w:hAnsi="Sylfaen"/>
          <w:sz w:val="16"/>
          <w:szCs w:val="16"/>
        </w:rPr>
        <w:t>zastrzega sobie prawo odrzucenia oferty</w:t>
      </w:r>
      <w:r>
        <w:rPr>
          <w:rFonts w:ascii="Sylfaen" w:hAnsi="Sylfaen"/>
          <w:sz w:val="16"/>
          <w:szCs w:val="16"/>
        </w:rPr>
        <w:t>.</w:t>
      </w:r>
    </w:p>
    <w:p w:rsidR="00ED3F9B" w:rsidRDefault="00ED3F9B" w:rsidP="00ED3F9B">
      <w:pPr>
        <w:spacing w:after="0" w:line="240" w:lineRule="auto"/>
        <w:ind w:right="1013" w:firstLine="284"/>
        <w:jc w:val="both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ab/>
      </w:r>
      <w:r>
        <w:rPr>
          <w:rFonts w:ascii="Sylfaen" w:hAnsi="Sylfaen"/>
          <w:sz w:val="16"/>
          <w:szCs w:val="16"/>
        </w:rPr>
        <w:tab/>
      </w:r>
    </w:p>
    <w:p w:rsidR="00ED3F9B" w:rsidRDefault="00ED3F9B" w:rsidP="00ED3F9B">
      <w:pPr>
        <w:spacing w:after="0" w:line="240" w:lineRule="auto"/>
        <w:ind w:right="1013" w:firstLine="284"/>
        <w:jc w:val="both"/>
        <w:rPr>
          <w:rFonts w:ascii="Sylfaen" w:hAnsi="Sylfaen"/>
          <w:sz w:val="16"/>
          <w:szCs w:val="16"/>
        </w:rPr>
      </w:pPr>
      <w:r w:rsidRPr="00884E55">
        <w:rPr>
          <w:rFonts w:ascii="Sylfaen" w:hAnsi="Sylfaen"/>
          <w:sz w:val="16"/>
          <w:szCs w:val="16"/>
        </w:rPr>
        <w:t xml:space="preserve">Ilekroć w niniejszym opisie przedmiotu zamówienia, jest mowa o znaku towarowym, patencie, lub pochodzeniu, źródła lub szczególnego procesu przyjmuje się, że </w:t>
      </w:r>
      <w:r>
        <w:rPr>
          <w:rFonts w:ascii="Sylfaen" w:hAnsi="Sylfaen"/>
          <w:sz w:val="16"/>
          <w:szCs w:val="16"/>
        </w:rPr>
        <w:t>w</w:t>
      </w:r>
      <w:r w:rsidRPr="00884E55">
        <w:rPr>
          <w:rFonts w:ascii="Sylfaen" w:hAnsi="Sylfaen"/>
          <w:sz w:val="16"/>
          <w:szCs w:val="16"/>
        </w:rPr>
        <w:t>skazaniu takiemu</w:t>
      </w:r>
    </w:p>
    <w:p w:rsidR="00ED3F9B" w:rsidRDefault="00ED3F9B" w:rsidP="00ED3F9B">
      <w:pPr>
        <w:spacing w:after="0" w:line="240" w:lineRule="auto"/>
        <w:ind w:right="1013" w:firstLine="284"/>
        <w:jc w:val="both"/>
        <w:rPr>
          <w:rFonts w:ascii="Sylfaen" w:hAnsi="Sylfaen"/>
          <w:sz w:val="16"/>
          <w:szCs w:val="16"/>
        </w:rPr>
      </w:pPr>
      <w:r w:rsidRPr="00884E55">
        <w:rPr>
          <w:rFonts w:ascii="Sylfaen" w:hAnsi="Sylfaen"/>
          <w:sz w:val="16"/>
          <w:szCs w:val="16"/>
        </w:rPr>
        <w:t xml:space="preserve">towarzyszy wyraz: „lub równoważny”. Jeżeli Wykonawca zamierza złożyć ofertę równoważną, to proponowane przez niego produkty nie mogą być gorszej jakości i muszą posiadać co </w:t>
      </w:r>
    </w:p>
    <w:p w:rsidR="00ED3F9B" w:rsidRPr="009407F0" w:rsidRDefault="00ED3F9B" w:rsidP="00ED3F9B">
      <w:pPr>
        <w:spacing w:after="0" w:line="240" w:lineRule="auto"/>
        <w:ind w:right="1013" w:firstLine="284"/>
        <w:jc w:val="both"/>
        <w:rPr>
          <w:rFonts w:ascii="Sylfaen" w:hAnsi="Sylfaen"/>
          <w:sz w:val="16"/>
          <w:szCs w:val="16"/>
        </w:rPr>
      </w:pPr>
      <w:r w:rsidRPr="00884E55">
        <w:rPr>
          <w:rFonts w:ascii="Sylfaen" w:hAnsi="Sylfaen"/>
          <w:sz w:val="16"/>
          <w:szCs w:val="16"/>
        </w:rPr>
        <w:t xml:space="preserve">najmniej parametry techniczne i funkcjonalność jak wymienione w opisie przedmiotu zamówienia </w:t>
      </w:r>
      <w:r>
        <w:rPr>
          <w:rFonts w:ascii="Sylfaen" w:hAnsi="Sylfaen"/>
          <w:sz w:val="16"/>
          <w:szCs w:val="16"/>
        </w:rPr>
        <w:t>– Załącznik nr 1 do SIWZ.</w:t>
      </w:r>
    </w:p>
    <w:p w:rsidR="00ED3F9B" w:rsidRDefault="00ED3F9B" w:rsidP="00ED3F9B">
      <w:pPr>
        <w:spacing w:after="0" w:line="240" w:lineRule="auto"/>
        <w:ind w:right="1953" w:firstLine="284"/>
        <w:jc w:val="both"/>
        <w:rPr>
          <w:rFonts w:ascii="Sylfaen" w:hAnsi="Sylfaen"/>
          <w:bCs/>
          <w:sz w:val="16"/>
          <w:szCs w:val="16"/>
          <w:vertAlign w:val="superscript"/>
        </w:rPr>
      </w:pPr>
      <w:r w:rsidRPr="00884E55">
        <w:rPr>
          <w:rFonts w:ascii="Sylfaen" w:hAnsi="Sylfaen"/>
          <w:bCs/>
          <w:sz w:val="16"/>
          <w:szCs w:val="16"/>
          <w:vertAlign w:val="superscript"/>
        </w:rPr>
        <w:tab/>
      </w:r>
    </w:p>
    <w:p w:rsidR="00ED3F9B" w:rsidRDefault="00ED3F9B" w:rsidP="00ED3F9B">
      <w:pPr>
        <w:spacing w:after="0" w:line="240" w:lineRule="auto"/>
        <w:ind w:right="1953"/>
        <w:jc w:val="both"/>
        <w:rPr>
          <w:rFonts w:ascii="Sylfaen" w:hAnsi="Sylfaen"/>
          <w:bCs/>
          <w:sz w:val="16"/>
          <w:szCs w:val="16"/>
          <w:vertAlign w:val="superscript"/>
        </w:rPr>
      </w:pPr>
    </w:p>
    <w:p w:rsidR="00ED3F9B" w:rsidRDefault="00ED3F9B" w:rsidP="00ED3F9B">
      <w:pPr>
        <w:spacing w:after="0" w:line="240" w:lineRule="auto"/>
        <w:ind w:right="1953"/>
        <w:jc w:val="both"/>
        <w:rPr>
          <w:rFonts w:ascii="Sylfaen" w:hAnsi="Sylfaen"/>
          <w:bCs/>
          <w:sz w:val="16"/>
          <w:szCs w:val="16"/>
        </w:rPr>
      </w:pPr>
    </w:p>
    <w:p w:rsidR="00ED3F9B" w:rsidRDefault="00ED3F9B" w:rsidP="00ED3F9B">
      <w:pPr>
        <w:spacing w:after="0" w:line="240" w:lineRule="auto"/>
        <w:ind w:right="1953"/>
        <w:jc w:val="both"/>
        <w:rPr>
          <w:rFonts w:ascii="Sylfaen" w:hAnsi="Sylfaen"/>
          <w:sz w:val="16"/>
          <w:szCs w:val="16"/>
        </w:rPr>
      </w:pPr>
      <w:r>
        <w:rPr>
          <w:rFonts w:ascii="Sylfaen" w:hAnsi="Sylfaen"/>
          <w:bCs/>
          <w:sz w:val="16"/>
          <w:szCs w:val="16"/>
        </w:rPr>
        <w:tab/>
      </w:r>
      <w:r>
        <w:rPr>
          <w:rFonts w:ascii="Sylfaen" w:hAnsi="Sylfaen"/>
          <w:bCs/>
          <w:sz w:val="16"/>
          <w:szCs w:val="16"/>
        </w:rPr>
        <w:tab/>
      </w:r>
    </w:p>
    <w:p w:rsidR="00ED3F9B" w:rsidRDefault="00ED3F9B" w:rsidP="00CE4A36">
      <w:pPr>
        <w:spacing w:after="0" w:line="240" w:lineRule="auto"/>
        <w:ind w:right="1953"/>
        <w:jc w:val="both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ab/>
      </w:r>
    </w:p>
    <w:p w:rsidR="00ED3F9B" w:rsidRPr="008C086A" w:rsidRDefault="00ED3F9B" w:rsidP="00ED3F9B">
      <w:pPr>
        <w:spacing w:after="0" w:line="240" w:lineRule="auto"/>
        <w:ind w:right="2521"/>
        <w:jc w:val="both"/>
        <w:rPr>
          <w:rFonts w:ascii="Sylfaen" w:eastAsia="Lucida Sans Unicode" w:hAnsi="Sylfaen"/>
          <w:kern w:val="1"/>
          <w:sz w:val="16"/>
          <w:szCs w:val="16"/>
          <w:lang w:eastAsia="zh-CN" w:bidi="hi-IN"/>
        </w:rPr>
        <w:sectPr w:rsidR="00ED3F9B" w:rsidRPr="008C086A" w:rsidSect="00DC4FC3">
          <w:pgSz w:w="16838" w:h="11906" w:orient="landscape"/>
          <w:pgMar w:top="426" w:right="709" w:bottom="0" w:left="1134" w:header="709" w:footer="709" w:gutter="0"/>
          <w:cols w:space="708"/>
        </w:sectPr>
      </w:pPr>
      <w:r>
        <w:rPr>
          <w:rFonts w:ascii="Sylfaen" w:hAnsi="Sylfaen"/>
          <w:sz w:val="16"/>
          <w:szCs w:val="16"/>
        </w:rPr>
        <w:tab/>
      </w:r>
      <w:r>
        <w:rPr>
          <w:rFonts w:ascii="Sylfaen" w:hAnsi="Sylfaen"/>
          <w:sz w:val="16"/>
          <w:szCs w:val="16"/>
        </w:rPr>
        <w:tab/>
      </w:r>
      <w:r>
        <w:rPr>
          <w:rFonts w:ascii="Sylfaen" w:hAnsi="Sylfaen"/>
          <w:sz w:val="16"/>
          <w:szCs w:val="16"/>
        </w:rPr>
        <w:tab/>
      </w:r>
      <w:r>
        <w:rPr>
          <w:rFonts w:ascii="Sylfaen" w:hAnsi="Sylfaen"/>
          <w:sz w:val="16"/>
          <w:szCs w:val="16"/>
        </w:rPr>
        <w:tab/>
      </w:r>
      <w:r>
        <w:rPr>
          <w:rFonts w:ascii="Sylfaen" w:hAnsi="Sylfaen"/>
          <w:sz w:val="16"/>
          <w:szCs w:val="16"/>
        </w:rPr>
        <w:tab/>
      </w:r>
      <w:r>
        <w:rPr>
          <w:rFonts w:ascii="Sylfaen" w:hAnsi="Sylfaen"/>
          <w:sz w:val="16"/>
          <w:szCs w:val="16"/>
        </w:rPr>
        <w:tab/>
      </w:r>
      <w:r>
        <w:rPr>
          <w:rFonts w:ascii="Sylfaen" w:hAnsi="Sylfaen"/>
          <w:sz w:val="16"/>
          <w:szCs w:val="16"/>
        </w:rPr>
        <w:tab/>
      </w:r>
      <w:r>
        <w:rPr>
          <w:rFonts w:ascii="Sylfaen" w:hAnsi="Sylfaen"/>
          <w:sz w:val="16"/>
          <w:szCs w:val="16"/>
        </w:rPr>
        <w:tab/>
      </w:r>
    </w:p>
    <w:p w:rsidR="001A5841" w:rsidRDefault="001A5841"/>
    <w:sectPr w:rsidR="001A5841" w:rsidSect="00ED3F9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6F6D"/>
    <w:multiLevelType w:val="hybridMultilevel"/>
    <w:tmpl w:val="A1DCF8EE"/>
    <w:lvl w:ilvl="0" w:tplc="8BDA9D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D7F82"/>
    <w:multiLevelType w:val="hybridMultilevel"/>
    <w:tmpl w:val="E35A7620"/>
    <w:lvl w:ilvl="0" w:tplc="186A00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ED3F9B"/>
    <w:rsid w:val="00080160"/>
    <w:rsid w:val="001A5841"/>
    <w:rsid w:val="001F3FEE"/>
    <w:rsid w:val="003775BC"/>
    <w:rsid w:val="00460B85"/>
    <w:rsid w:val="004A636A"/>
    <w:rsid w:val="005A005C"/>
    <w:rsid w:val="006468B2"/>
    <w:rsid w:val="009A2D46"/>
    <w:rsid w:val="00AD6505"/>
    <w:rsid w:val="00CE4A36"/>
    <w:rsid w:val="00CF1F74"/>
    <w:rsid w:val="00DC4FC3"/>
    <w:rsid w:val="00ED3F9B"/>
    <w:rsid w:val="00F8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,Numerowanie,L1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D3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Preambuła Znak,Nagłowek 3 Znak,Numerowanie Znak,L1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ED3F9B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ED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Punkt">
    <w:name w:val="Punkt"/>
    <w:basedOn w:val="Normalny"/>
    <w:autoRedefine/>
    <w:qFormat/>
    <w:rsid w:val="00ED3F9B"/>
    <w:pPr>
      <w:framePr w:hSpace="141" w:wrap="around" w:vAnchor="text" w:hAnchor="margin" w:xAlign="center" w:y="84"/>
      <w:spacing w:before="60" w:after="60" w:line="240" w:lineRule="auto"/>
      <w:ind w:left="71"/>
      <w:jc w:val="both"/>
    </w:pPr>
    <w:rPr>
      <w:rFonts w:ascii="Sylfaen" w:eastAsia="Times New Roman" w:hAnsi="Sylfaen" w:cs="Arial"/>
      <w:snapToGrid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1708</Words>
  <Characters>10250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Ozga Anna</cp:lastModifiedBy>
  <cp:revision>9</cp:revision>
  <cp:lastPrinted>2022-07-28T09:56:00Z</cp:lastPrinted>
  <dcterms:created xsi:type="dcterms:W3CDTF">2022-07-28T07:55:00Z</dcterms:created>
  <dcterms:modified xsi:type="dcterms:W3CDTF">2022-08-02T06:24:00Z</dcterms:modified>
</cp:coreProperties>
</file>