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3BF6" w14:textId="77777777" w:rsidR="00690678" w:rsidRPr="00A52AFC" w:rsidRDefault="00690678" w:rsidP="00690678">
      <w:pPr>
        <w:pStyle w:val="Tekstpodstawowy"/>
        <w:jc w:val="center"/>
        <w:rPr>
          <w:b/>
          <w:bCs/>
          <w:szCs w:val="24"/>
        </w:rPr>
      </w:pPr>
      <w:r w:rsidRPr="00A52AFC">
        <w:rPr>
          <w:b/>
          <w:bCs/>
          <w:szCs w:val="24"/>
        </w:rPr>
        <w:t>UMOWA nr 272.     .2021</w:t>
      </w:r>
    </w:p>
    <w:p w14:paraId="6CA74260" w14:textId="77777777" w:rsidR="00690678" w:rsidRPr="00A52AFC" w:rsidRDefault="00690678" w:rsidP="00690678">
      <w:pPr>
        <w:pStyle w:val="Tekstpodstawowy"/>
        <w:jc w:val="center"/>
        <w:rPr>
          <w:bCs/>
          <w:szCs w:val="24"/>
        </w:rPr>
      </w:pPr>
    </w:p>
    <w:p w14:paraId="67AA604C" w14:textId="77777777" w:rsidR="00690678" w:rsidRPr="00A52AFC" w:rsidRDefault="00690678" w:rsidP="00690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D3488" w14:textId="04726AA9" w:rsidR="00690678" w:rsidRPr="00A52AFC" w:rsidRDefault="00690678" w:rsidP="00690678">
      <w:p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Zawarta w dniu  ....... </w:t>
      </w:r>
      <w:r w:rsidRPr="00A52AFC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Pr="00A52AFC">
        <w:rPr>
          <w:rFonts w:ascii="Times New Roman" w:hAnsi="Times New Roman" w:cs="Times New Roman"/>
          <w:sz w:val="24"/>
          <w:szCs w:val="24"/>
        </w:rPr>
        <w:t>pomiędzy  Gminą Oława</w:t>
      </w:r>
    </w:p>
    <w:p w14:paraId="5D14EE9E" w14:textId="77777777" w:rsidR="00690678" w:rsidRPr="00A52AFC" w:rsidRDefault="00690678" w:rsidP="00690678">
      <w:p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z siedzibą pod adresem:  55-200 Oława, Plac Marszałka Józefa Piłsudskiego 28, </w:t>
      </w:r>
    </w:p>
    <w:p w14:paraId="0712F97F" w14:textId="77777777" w:rsidR="00690678" w:rsidRPr="00A52AFC" w:rsidRDefault="00690678" w:rsidP="00690678">
      <w:p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NIP 912-17-15-754</w:t>
      </w:r>
      <w:r w:rsidRPr="00A52AF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A52AFC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7DFA254B" w14:textId="77777777" w:rsidR="00690678" w:rsidRPr="00A52AFC" w:rsidRDefault="00690678" w:rsidP="00690678">
      <w:pPr>
        <w:rPr>
          <w:rFonts w:ascii="Times New Roman" w:hAnsi="Times New Roman" w:cs="Times New Roman"/>
          <w:bCs/>
          <w:sz w:val="24"/>
          <w:szCs w:val="24"/>
        </w:rPr>
      </w:pPr>
    </w:p>
    <w:p w14:paraId="0075BC3D" w14:textId="77777777" w:rsidR="00690678" w:rsidRPr="00A52AFC" w:rsidRDefault="00690678" w:rsidP="00690678">
      <w:pPr>
        <w:rPr>
          <w:rFonts w:ascii="Times New Roman" w:hAnsi="Times New Roman" w:cs="Times New Roman"/>
          <w:bCs/>
          <w:sz w:val="24"/>
          <w:szCs w:val="24"/>
        </w:rPr>
      </w:pPr>
      <w:r w:rsidRPr="00A52AFC">
        <w:rPr>
          <w:rFonts w:ascii="Times New Roman" w:hAnsi="Times New Roman" w:cs="Times New Roman"/>
          <w:bCs/>
          <w:sz w:val="24"/>
          <w:szCs w:val="24"/>
        </w:rPr>
        <w:t>Henryka Kuriatę – pełniącego obowiązki Wójta Gminy Oława</w:t>
      </w:r>
    </w:p>
    <w:p w14:paraId="3FC32BBA" w14:textId="77777777" w:rsidR="00690678" w:rsidRPr="00A52AFC" w:rsidRDefault="00690678" w:rsidP="00690678">
      <w:p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przy kontrasygnacie Danuty Król – Skarbnika Gminy Oława</w:t>
      </w:r>
    </w:p>
    <w:p w14:paraId="3D7167EC" w14:textId="77777777" w:rsidR="00690678" w:rsidRPr="00A52AFC" w:rsidRDefault="00690678" w:rsidP="00690678">
      <w:pPr>
        <w:rPr>
          <w:rFonts w:ascii="Times New Roman" w:hAnsi="Times New Roman" w:cs="Times New Roman"/>
          <w:bCs/>
          <w:sz w:val="24"/>
          <w:szCs w:val="24"/>
        </w:rPr>
      </w:pPr>
    </w:p>
    <w:p w14:paraId="42AC9683" w14:textId="77777777" w:rsidR="00690678" w:rsidRPr="00A52AFC" w:rsidRDefault="00690678" w:rsidP="00690678">
      <w:p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zwanych dalej </w:t>
      </w:r>
      <w:r w:rsidRPr="00A52AFC">
        <w:rPr>
          <w:rFonts w:ascii="Times New Roman" w:hAnsi="Times New Roman" w:cs="Times New Roman"/>
          <w:bCs/>
          <w:sz w:val="24"/>
          <w:szCs w:val="24"/>
        </w:rPr>
        <w:t>Zamawiającym</w:t>
      </w:r>
      <w:r w:rsidRPr="00A52AFC">
        <w:rPr>
          <w:rFonts w:ascii="Times New Roman" w:hAnsi="Times New Roman" w:cs="Times New Roman"/>
          <w:sz w:val="24"/>
          <w:szCs w:val="24"/>
        </w:rPr>
        <w:t>,</w:t>
      </w:r>
    </w:p>
    <w:p w14:paraId="7216E7E5" w14:textId="77777777" w:rsidR="00690678" w:rsidRPr="00A52AFC" w:rsidRDefault="00690678" w:rsidP="00690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B20E4" w14:textId="77777777" w:rsidR="00690678" w:rsidRPr="00A52AFC" w:rsidRDefault="00690678" w:rsidP="00690678">
      <w:p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a firmą:</w:t>
      </w:r>
    </w:p>
    <w:p w14:paraId="52B9CFD3" w14:textId="77777777" w:rsidR="00690678" w:rsidRPr="00A52AFC" w:rsidRDefault="00690678" w:rsidP="006906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AFC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14:paraId="3D66BB60" w14:textId="77777777" w:rsidR="00690678" w:rsidRPr="00A52AFC" w:rsidRDefault="00690678" w:rsidP="006906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2F3708" w14:textId="3E892AF9" w:rsidR="00690678" w:rsidRPr="00A52AFC" w:rsidRDefault="00690678" w:rsidP="00690678">
      <w:pPr>
        <w:pStyle w:val="Tekstpodstawowy"/>
        <w:rPr>
          <w:bCs/>
          <w:szCs w:val="24"/>
        </w:rPr>
      </w:pPr>
      <w:r w:rsidRPr="00A52AFC">
        <w:rPr>
          <w:szCs w:val="24"/>
        </w:rPr>
        <w:t>zwaną dale</w:t>
      </w:r>
      <w:r w:rsidR="00A52AFC">
        <w:rPr>
          <w:szCs w:val="24"/>
        </w:rPr>
        <w:t xml:space="preserve">j </w:t>
      </w:r>
      <w:r w:rsidR="00A52AFC">
        <w:rPr>
          <w:bCs/>
          <w:szCs w:val="24"/>
        </w:rPr>
        <w:t>Projektantem</w:t>
      </w:r>
      <w:r w:rsidRPr="00A52AFC">
        <w:rPr>
          <w:bCs/>
          <w:szCs w:val="24"/>
        </w:rPr>
        <w:t>.</w:t>
      </w:r>
    </w:p>
    <w:p w14:paraId="135EE9A1" w14:textId="77777777" w:rsidR="00690678" w:rsidRPr="00A52AFC" w:rsidRDefault="00690678" w:rsidP="00690678">
      <w:pPr>
        <w:rPr>
          <w:rFonts w:ascii="Times New Roman" w:hAnsi="Times New Roman" w:cs="Times New Roman"/>
          <w:sz w:val="24"/>
          <w:szCs w:val="24"/>
        </w:rPr>
      </w:pPr>
    </w:p>
    <w:p w14:paraId="3B35700C" w14:textId="77777777" w:rsidR="00690678" w:rsidRPr="00A52AFC" w:rsidRDefault="00690678" w:rsidP="00690678">
      <w:pPr>
        <w:pStyle w:val="Tekstpodstawowy"/>
        <w:tabs>
          <w:tab w:val="left" w:pos="6300"/>
        </w:tabs>
        <w:jc w:val="center"/>
        <w:rPr>
          <w:bCs/>
          <w:szCs w:val="24"/>
        </w:rPr>
      </w:pPr>
      <w:r w:rsidRPr="00A52AFC">
        <w:rPr>
          <w:bCs/>
          <w:szCs w:val="24"/>
        </w:rPr>
        <w:t>§ 1</w:t>
      </w:r>
    </w:p>
    <w:p w14:paraId="17D73990" w14:textId="77777777" w:rsidR="008348DA" w:rsidRDefault="00690678" w:rsidP="00690678">
      <w:p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Style w:val="FontStyle20"/>
          <w:rFonts w:ascii="Times New Roman" w:hAnsi="Times New Roman" w:cs="Times New Roman"/>
          <w:color w:val="000000"/>
          <w:sz w:val="24"/>
          <w:szCs w:val="24"/>
        </w:rPr>
        <w:t xml:space="preserve">Zamawiający zleca, a </w:t>
      </w:r>
      <w:r w:rsidR="00A52AFC">
        <w:rPr>
          <w:rStyle w:val="FontStyle20"/>
          <w:rFonts w:ascii="Times New Roman" w:hAnsi="Times New Roman" w:cs="Times New Roman"/>
          <w:color w:val="000000"/>
          <w:sz w:val="24"/>
          <w:szCs w:val="24"/>
        </w:rPr>
        <w:t xml:space="preserve">Projektant </w:t>
      </w:r>
      <w:r w:rsidRPr="00A52AFC">
        <w:rPr>
          <w:rStyle w:val="FontStyle20"/>
          <w:rFonts w:ascii="Times New Roman" w:hAnsi="Times New Roman" w:cs="Times New Roman"/>
          <w:color w:val="000000"/>
          <w:sz w:val="24"/>
          <w:szCs w:val="24"/>
        </w:rPr>
        <w:t xml:space="preserve">przyjmuje do wykonania usługę, polegającą na opracowaniu </w:t>
      </w:r>
      <w:r w:rsidRPr="00A52AFC">
        <w:rPr>
          <w:rFonts w:ascii="Times New Roman" w:hAnsi="Times New Roman" w:cs="Times New Roman"/>
          <w:sz w:val="24"/>
          <w:szCs w:val="24"/>
        </w:rPr>
        <w:t>programu funkcjonalno-użytkowego w zakresie budowy</w:t>
      </w:r>
      <w:r w:rsidR="008348DA">
        <w:rPr>
          <w:rFonts w:ascii="Times New Roman" w:hAnsi="Times New Roman" w:cs="Times New Roman"/>
          <w:sz w:val="24"/>
          <w:szCs w:val="24"/>
        </w:rPr>
        <w:t>:</w:t>
      </w:r>
    </w:p>
    <w:p w14:paraId="534B3EC8" w14:textId="51C11C4C" w:rsidR="008348DA" w:rsidRPr="00875B1A" w:rsidRDefault="00875B1A" w:rsidP="00875B1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="008348DA" w:rsidRPr="00875B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48DA" w:rsidRPr="00875B1A">
        <w:rPr>
          <w:rFonts w:ascii="Times New Roman" w:hAnsi="Times New Roman" w:cs="Times New Roman"/>
          <w:sz w:val="24"/>
          <w:szCs w:val="24"/>
        </w:rPr>
        <w:t xml:space="preserve"> </w:t>
      </w:r>
      <w:r w:rsidR="00690678" w:rsidRPr="00875B1A">
        <w:rPr>
          <w:rFonts w:ascii="Times New Roman" w:hAnsi="Times New Roman" w:cs="Times New Roman"/>
          <w:sz w:val="24"/>
          <w:szCs w:val="24"/>
        </w:rPr>
        <w:t xml:space="preserve"> skateparku w Bystrzycy  ,</w:t>
      </w:r>
    </w:p>
    <w:p w14:paraId="3D7597EB" w14:textId="1CD3848F" w:rsidR="008348DA" w:rsidRPr="00875B1A" w:rsidRDefault="00875B1A" w:rsidP="00875B1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="008348DA" w:rsidRPr="00875B1A">
        <w:rPr>
          <w:rFonts w:ascii="Times New Roman" w:hAnsi="Times New Roman" w:cs="Times New Roman"/>
          <w:sz w:val="24"/>
          <w:szCs w:val="24"/>
        </w:rPr>
        <w:t xml:space="preserve">2. </w:t>
      </w:r>
      <w:r w:rsidR="00690678" w:rsidRPr="00875B1A">
        <w:rPr>
          <w:rFonts w:ascii="Times New Roman" w:hAnsi="Times New Roman" w:cs="Times New Roman"/>
          <w:sz w:val="24"/>
          <w:szCs w:val="24"/>
        </w:rPr>
        <w:t xml:space="preserve"> </w:t>
      </w:r>
      <w:r w:rsidR="008348DA" w:rsidRPr="00875B1A">
        <w:rPr>
          <w:rFonts w:ascii="Times New Roman" w:hAnsi="Times New Roman" w:cs="Times New Roman"/>
          <w:sz w:val="24"/>
          <w:szCs w:val="24"/>
        </w:rPr>
        <w:t>sił</w:t>
      </w:r>
      <w:r w:rsidR="00690678" w:rsidRPr="00875B1A">
        <w:rPr>
          <w:rFonts w:ascii="Times New Roman" w:hAnsi="Times New Roman" w:cs="Times New Roman"/>
          <w:sz w:val="24"/>
          <w:szCs w:val="24"/>
        </w:rPr>
        <w:t>owni zewnętrznej z elementami street workout w Lizawicach</w:t>
      </w:r>
    </w:p>
    <w:p w14:paraId="0C185CCC" w14:textId="7A940D6A" w:rsidR="00690678" w:rsidRPr="00875B1A" w:rsidRDefault="00875B1A" w:rsidP="00875B1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="008348DA" w:rsidRPr="00875B1A">
        <w:rPr>
          <w:rFonts w:ascii="Times New Roman" w:hAnsi="Times New Roman" w:cs="Times New Roman"/>
          <w:sz w:val="24"/>
          <w:szCs w:val="24"/>
        </w:rPr>
        <w:t xml:space="preserve">3. </w:t>
      </w:r>
      <w:r w:rsidR="00690678" w:rsidRPr="00875B1A">
        <w:rPr>
          <w:rFonts w:ascii="Times New Roman" w:hAnsi="Times New Roman" w:cs="Times New Roman"/>
          <w:sz w:val="24"/>
          <w:szCs w:val="24"/>
        </w:rPr>
        <w:t>siłowi zewnętrznej w Niwniku.”</w:t>
      </w:r>
    </w:p>
    <w:p w14:paraId="08127CA0" w14:textId="05B08514" w:rsidR="00875B1A" w:rsidRDefault="00875B1A" w:rsidP="006906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w ramach </w:t>
      </w:r>
      <w:r>
        <w:t>inwestycji</w:t>
      </w:r>
      <w:r>
        <w:t xml:space="preserve"> „ </w:t>
      </w:r>
      <w:r w:rsidRPr="00CB6160">
        <w:rPr>
          <w:i/>
        </w:rPr>
        <w:t>Budowa skateparku w Bystrzycy, budowa siłowni zewnętrznej z elementami street workout w Lizawicach oraz budowa siłowi zewnętrznej w Niwniku.”</w:t>
      </w:r>
    </w:p>
    <w:p w14:paraId="4FB7F3B6" w14:textId="77777777" w:rsidR="006013D8" w:rsidRPr="00BD384C" w:rsidRDefault="006013D8" w:rsidP="006906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CA8D2" w14:textId="77777777" w:rsidR="00690678" w:rsidRPr="00BD384C" w:rsidRDefault="00690678" w:rsidP="00690678">
      <w:pPr>
        <w:pStyle w:val="Style2"/>
        <w:widowControl/>
        <w:spacing w:line="240" w:lineRule="auto"/>
        <w:ind w:left="-142"/>
        <w:jc w:val="center"/>
        <w:rPr>
          <w:rFonts w:ascii="Times New Roman" w:hAnsi="Times New Roman" w:cs="Times New Roman"/>
          <w:bCs/>
        </w:rPr>
      </w:pPr>
      <w:r w:rsidRPr="00BD384C">
        <w:rPr>
          <w:rFonts w:ascii="Times New Roman" w:hAnsi="Times New Roman" w:cs="Times New Roman"/>
          <w:bCs/>
        </w:rPr>
        <w:t>§ 2</w:t>
      </w:r>
    </w:p>
    <w:p w14:paraId="03D5484D" w14:textId="7E67A8B5" w:rsidR="00690678" w:rsidRPr="00BD384C" w:rsidRDefault="008348DA" w:rsidP="006906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84C">
        <w:rPr>
          <w:rFonts w:ascii="Times New Roman" w:hAnsi="Times New Roman" w:cs="Times New Roman"/>
          <w:sz w:val="24"/>
          <w:szCs w:val="24"/>
          <w:u w:val="single"/>
        </w:rPr>
        <w:t xml:space="preserve">Zakres opracowania dla </w:t>
      </w:r>
      <w:r w:rsidR="00875B1A" w:rsidRPr="00BD384C">
        <w:rPr>
          <w:rFonts w:ascii="Times New Roman" w:hAnsi="Times New Roman" w:cs="Times New Roman"/>
          <w:sz w:val="24"/>
          <w:szCs w:val="24"/>
          <w:u w:val="single"/>
        </w:rPr>
        <w:t>zadania 1:</w:t>
      </w:r>
    </w:p>
    <w:p w14:paraId="22B509E1" w14:textId="6A0914FE" w:rsidR="00875B1A" w:rsidRPr="00BD384C" w:rsidRDefault="00875B1A" w:rsidP="00875B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t xml:space="preserve">   </w:t>
      </w:r>
      <w:r w:rsidRPr="00BD384C">
        <w:rPr>
          <w:rFonts w:ascii="Times New Roman" w:hAnsi="Times New Roman" w:cs="Times New Roman"/>
          <w:sz w:val="24"/>
          <w:szCs w:val="24"/>
        </w:rPr>
        <w:t xml:space="preserve">-koncepcja zagospodarowania części terenu dz. nr 1503/10 w Bystrzycy </w:t>
      </w:r>
    </w:p>
    <w:p w14:paraId="1648B1A4" w14:textId="77777777" w:rsidR="00875B1A" w:rsidRPr="00BD384C" w:rsidRDefault="00875B1A" w:rsidP="00875B1A">
      <w:pPr>
        <w:pStyle w:val="Akapitzlist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t>-program funkcjonalno-użytkowy na budowę skateparku składającego się</w:t>
      </w:r>
      <w:r w:rsidRPr="00BD384C">
        <w:rPr>
          <w:rFonts w:ascii="Times New Roman" w:hAnsi="Times New Roman" w:cs="Times New Roman"/>
          <w:sz w:val="24"/>
          <w:szCs w:val="24"/>
        </w:rPr>
        <w:br/>
        <w:t xml:space="preserve"> z    elementów:</w:t>
      </w:r>
    </w:p>
    <w:p w14:paraId="7DD39D31" w14:textId="77777777" w:rsidR="00875B1A" w:rsidRPr="00BD384C" w:rsidRDefault="00875B1A" w:rsidP="00875B1A">
      <w:pPr>
        <w:pStyle w:val="Akapitzlis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t xml:space="preserve">roll-in 503X366x190, </w:t>
      </w:r>
    </w:p>
    <w:p w14:paraId="3A425EFB" w14:textId="77777777" w:rsidR="00875B1A" w:rsidRPr="00BD384C" w:rsidRDefault="00875B1A" w:rsidP="00875B1A">
      <w:pPr>
        <w:pStyle w:val="Akapitzlis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t>quarter pipe 503x366x150</w:t>
      </w:r>
    </w:p>
    <w:p w14:paraId="1F429887" w14:textId="77777777" w:rsidR="00875B1A" w:rsidRPr="00BD384C" w:rsidRDefault="00875B1A" w:rsidP="00875B1A">
      <w:pPr>
        <w:pStyle w:val="Akapitzlis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t>funbox do skoków 1  703x366x135/142</w:t>
      </w:r>
    </w:p>
    <w:p w14:paraId="58E2489C" w14:textId="77777777" w:rsidR="00875B1A" w:rsidRPr="00BD384C" w:rsidRDefault="00875B1A" w:rsidP="00875B1A">
      <w:pPr>
        <w:pStyle w:val="Akapitzlis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t>funbox z grindboxem 2/3  703x366x60</w:t>
      </w:r>
    </w:p>
    <w:p w14:paraId="7C087324" w14:textId="77777777" w:rsidR="00875B1A" w:rsidRPr="00BD384C" w:rsidRDefault="00875B1A" w:rsidP="00875B1A">
      <w:pPr>
        <w:pStyle w:val="Akapitzlis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t>bank ramp 356x366x150</w:t>
      </w:r>
    </w:p>
    <w:p w14:paraId="6B36308D" w14:textId="77777777" w:rsidR="00875B1A" w:rsidRPr="00BD384C" w:rsidRDefault="00875B1A" w:rsidP="00875B1A">
      <w:pPr>
        <w:pStyle w:val="Akapitzlis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t>lawka 1 250x30x35</w:t>
      </w:r>
    </w:p>
    <w:p w14:paraId="18F17076" w14:textId="77777777" w:rsidR="00875B1A" w:rsidRPr="00BD384C" w:rsidRDefault="00875B1A" w:rsidP="00875B1A">
      <w:pPr>
        <w:pStyle w:val="Akapitzlis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t>poręcz prosta 600x5x35</w:t>
      </w:r>
    </w:p>
    <w:p w14:paraId="01740D40" w14:textId="77777777" w:rsidR="00875B1A" w:rsidRPr="00BD384C" w:rsidRDefault="00875B1A" w:rsidP="00875B1A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t>-zestawienie kosztów prac projektowych i robót.</w:t>
      </w:r>
    </w:p>
    <w:p w14:paraId="2A0A1B40" w14:textId="77777777" w:rsidR="00367784" w:rsidRPr="00BD384C" w:rsidRDefault="00367784" w:rsidP="00875B1A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BC9B3C1" w14:textId="527CED8E" w:rsidR="00875B1A" w:rsidRPr="00BD384C" w:rsidRDefault="00875B1A" w:rsidP="00875B1A">
      <w:pPr>
        <w:pStyle w:val="Akapitzlist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D384C">
        <w:rPr>
          <w:rFonts w:ascii="Times New Roman" w:hAnsi="Times New Roman"/>
          <w:sz w:val="24"/>
          <w:szCs w:val="24"/>
          <w:u w:val="single"/>
        </w:rPr>
        <w:t xml:space="preserve">Zakres opracowania dla zadania 2 </w:t>
      </w:r>
    </w:p>
    <w:p w14:paraId="3A0B3BCF" w14:textId="01526738" w:rsidR="00690678" w:rsidRPr="00BD384C" w:rsidRDefault="00875B1A" w:rsidP="00875B1A">
      <w:pPr>
        <w:pStyle w:val="Akapitzlist1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D384C">
        <w:rPr>
          <w:rFonts w:ascii="Times New Roman" w:hAnsi="Times New Roman"/>
          <w:sz w:val="24"/>
          <w:szCs w:val="24"/>
        </w:rPr>
        <w:t xml:space="preserve">   -koncepcja zagospodarowania części terenu</w:t>
      </w:r>
      <w:r w:rsidRPr="00BD384C">
        <w:rPr>
          <w:rFonts w:ascii="Times New Roman" w:hAnsi="Times New Roman"/>
          <w:sz w:val="24"/>
          <w:szCs w:val="24"/>
        </w:rPr>
        <w:t xml:space="preserve"> dz nr 35/6  w Lizawicach</w:t>
      </w:r>
    </w:p>
    <w:p w14:paraId="435F8D5F" w14:textId="7A197218" w:rsidR="00875B1A" w:rsidRPr="00BD384C" w:rsidRDefault="00875B1A" w:rsidP="00875B1A">
      <w:pPr>
        <w:pStyle w:val="Akapitzlist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t xml:space="preserve">-program funkcjonalno-użytkowy na budowę </w:t>
      </w:r>
      <w:r w:rsidRPr="00BD384C">
        <w:rPr>
          <w:rFonts w:ascii="Times New Roman" w:hAnsi="Times New Roman" w:cs="Times New Roman"/>
          <w:sz w:val="24"/>
          <w:szCs w:val="24"/>
        </w:rPr>
        <w:t>siłowni składającej</w:t>
      </w:r>
      <w:r w:rsidRPr="00BD384C">
        <w:rPr>
          <w:rFonts w:ascii="Times New Roman" w:hAnsi="Times New Roman" w:cs="Times New Roman"/>
          <w:sz w:val="24"/>
          <w:szCs w:val="24"/>
        </w:rPr>
        <w:t xml:space="preserve"> się</w:t>
      </w:r>
      <w:r w:rsidRPr="00BD384C">
        <w:rPr>
          <w:rFonts w:ascii="Times New Roman" w:hAnsi="Times New Roman" w:cs="Times New Roman"/>
          <w:sz w:val="24"/>
          <w:szCs w:val="24"/>
        </w:rPr>
        <w:br/>
        <w:t xml:space="preserve"> z   </w:t>
      </w:r>
      <w:r w:rsidRPr="00BD384C">
        <w:rPr>
          <w:rFonts w:ascii="Times New Roman" w:hAnsi="Times New Roman" w:cs="Times New Roman"/>
          <w:sz w:val="24"/>
          <w:szCs w:val="24"/>
        </w:rPr>
        <w:t xml:space="preserve">5 </w:t>
      </w:r>
      <w:r w:rsidRPr="00BD384C">
        <w:rPr>
          <w:rFonts w:ascii="Times New Roman" w:hAnsi="Times New Roman" w:cs="Times New Roman"/>
          <w:sz w:val="24"/>
          <w:szCs w:val="24"/>
        </w:rPr>
        <w:t xml:space="preserve"> </w:t>
      </w:r>
      <w:r w:rsidR="00367784" w:rsidRPr="00BD384C">
        <w:rPr>
          <w:rFonts w:ascii="Times New Roman" w:hAnsi="Times New Roman" w:cs="Times New Roman"/>
          <w:sz w:val="24"/>
          <w:szCs w:val="24"/>
        </w:rPr>
        <w:t xml:space="preserve">elementów oraz zestawu </w:t>
      </w:r>
      <w:r w:rsidRPr="00BD384C">
        <w:rPr>
          <w:rFonts w:ascii="Times New Roman" w:hAnsi="Times New Roman" w:cs="Times New Roman"/>
          <w:sz w:val="24"/>
          <w:szCs w:val="24"/>
        </w:rPr>
        <w:t xml:space="preserve"> street workout</w:t>
      </w:r>
      <w:r w:rsidR="00367784" w:rsidRPr="00BD384C">
        <w:rPr>
          <w:rFonts w:ascii="Times New Roman" w:hAnsi="Times New Roman" w:cs="Times New Roman"/>
          <w:sz w:val="24"/>
          <w:szCs w:val="24"/>
        </w:rPr>
        <w:t xml:space="preserve"> razem z </w:t>
      </w:r>
      <w:r w:rsidRPr="00BD384C">
        <w:rPr>
          <w:rFonts w:ascii="Times New Roman" w:hAnsi="Times New Roman" w:cs="Times New Roman"/>
          <w:sz w:val="24"/>
          <w:szCs w:val="24"/>
        </w:rPr>
        <w:t xml:space="preserve"> </w:t>
      </w:r>
      <w:r w:rsidR="00367784" w:rsidRPr="00BD384C">
        <w:rPr>
          <w:rFonts w:ascii="Times New Roman" w:hAnsi="Times New Roman" w:cs="Times New Roman"/>
          <w:sz w:val="24"/>
          <w:szCs w:val="24"/>
        </w:rPr>
        <w:t xml:space="preserve"> oświetleniem z wykorzystaniem lamp hybrydowych z panelami fotowoltaicznymi i turbinami  wiatrowymi</w:t>
      </w:r>
    </w:p>
    <w:p w14:paraId="17263E83" w14:textId="3DDB6734" w:rsidR="00875B1A" w:rsidRPr="00BD384C" w:rsidRDefault="00875B1A" w:rsidP="00875B1A">
      <w:pPr>
        <w:pStyle w:val="Akapitzlist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D384C">
        <w:rPr>
          <w:rFonts w:ascii="Times New Roman" w:hAnsi="Times New Roman"/>
          <w:sz w:val="24"/>
          <w:szCs w:val="24"/>
        </w:rPr>
        <w:t>-</w:t>
      </w:r>
      <w:r w:rsidRPr="00BD384C">
        <w:rPr>
          <w:rFonts w:ascii="Times New Roman" w:hAnsi="Times New Roman"/>
          <w:sz w:val="24"/>
          <w:szCs w:val="24"/>
        </w:rPr>
        <w:t>zestawienie kosztów prac projektowych i robót.</w:t>
      </w:r>
    </w:p>
    <w:p w14:paraId="18A26BB1" w14:textId="77777777" w:rsidR="00367784" w:rsidRPr="00BD384C" w:rsidRDefault="00367784" w:rsidP="00875B1A">
      <w:pPr>
        <w:pStyle w:val="Akapitzlist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7903ABD" w14:textId="5B098E3C" w:rsidR="00875B1A" w:rsidRPr="00BD384C" w:rsidRDefault="00875B1A" w:rsidP="00875B1A">
      <w:pPr>
        <w:pStyle w:val="Akapitzlist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D384C">
        <w:rPr>
          <w:rFonts w:ascii="Times New Roman" w:hAnsi="Times New Roman"/>
          <w:sz w:val="24"/>
          <w:szCs w:val="24"/>
          <w:u w:val="single"/>
        </w:rPr>
        <w:t>Z</w:t>
      </w:r>
      <w:r w:rsidR="00367784" w:rsidRPr="00BD384C">
        <w:rPr>
          <w:rFonts w:ascii="Times New Roman" w:hAnsi="Times New Roman"/>
          <w:sz w:val="24"/>
          <w:szCs w:val="24"/>
          <w:u w:val="single"/>
        </w:rPr>
        <w:t>akres opracowania dla zadania 3</w:t>
      </w:r>
    </w:p>
    <w:p w14:paraId="132A2686" w14:textId="36EC407E" w:rsidR="00875B1A" w:rsidRPr="00BD384C" w:rsidRDefault="00875B1A" w:rsidP="00875B1A">
      <w:pPr>
        <w:pStyle w:val="Akapitzlist1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D384C">
        <w:rPr>
          <w:rFonts w:ascii="Times New Roman" w:hAnsi="Times New Roman"/>
          <w:sz w:val="24"/>
          <w:szCs w:val="24"/>
        </w:rPr>
        <w:t xml:space="preserve">   -koncepcja zagospodarowania </w:t>
      </w:r>
      <w:r w:rsidR="00367784" w:rsidRPr="00BD384C">
        <w:rPr>
          <w:rFonts w:ascii="Times New Roman" w:hAnsi="Times New Roman"/>
          <w:sz w:val="24"/>
          <w:szCs w:val="24"/>
        </w:rPr>
        <w:t xml:space="preserve">działki </w:t>
      </w:r>
      <w:r w:rsidRPr="00BD384C">
        <w:rPr>
          <w:rFonts w:ascii="Times New Roman" w:hAnsi="Times New Roman"/>
          <w:sz w:val="24"/>
          <w:szCs w:val="24"/>
        </w:rPr>
        <w:t>w</w:t>
      </w:r>
      <w:r w:rsidR="00367784" w:rsidRPr="00BD384C">
        <w:rPr>
          <w:rFonts w:ascii="Times New Roman" w:hAnsi="Times New Roman"/>
          <w:sz w:val="24"/>
          <w:szCs w:val="24"/>
        </w:rPr>
        <w:t xml:space="preserve"> Niwniku</w:t>
      </w:r>
    </w:p>
    <w:p w14:paraId="5314AF8E" w14:textId="20072AF4" w:rsidR="00875B1A" w:rsidRPr="00BD384C" w:rsidRDefault="00875B1A" w:rsidP="00367784">
      <w:pPr>
        <w:pStyle w:val="Akapitzlist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lastRenderedPageBreak/>
        <w:t>-program funkcjonalno-użytkowy na budowę siłowni składającej się</w:t>
      </w:r>
      <w:r w:rsidRPr="00BD384C">
        <w:rPr>
          <w:rFonts w:ascii="Times New Roman" w:hAnsi="Times New Roman" w:cs="Times New Roman"/>
          <w:sz w:val="24"/>
          <w:szCs w:val="24"/>
        </w:rPr>
        <w:br/>
        <w:t xml:space="preserve"> z   5  </w:t>
      </w:r>
      <w:r w:rsidR="00367784" w:rsidRPr="00BD384C">
        <w:rPr>
          <w:rFonts w:ascii="Times New Roman" w:hAnsi="Times New Roman" w:cs="Times New Roman"/>
          <w:sz w:val="24"/>
          <w:szCs w:val="24"/>
        </w:rPr>
        <w:t xml:space="preserve">elementów oraz </w:t>
      </w:r>
      <w:r w:rsidR="00367784" w:rsidRPr="00BD384C">
        <w:rPr>
          <w:rFonts w:ascii="Times New Roman" w:hAnsi="Times New Roman" w:cs="Times New Roman"/>
          <w:sz w:val="24"/>
          <w:szCs w:val="24"/>
        </w:rPr>
        <w:t>z   oświetleniem z wykorzystaniem lamp hybrydowych z panelami fotowoltaicznymi i turbinami  wiatrowymi</w:t>
      </w:r>
    </w:p>
    <w:p w14:paraId="12A29781" w14:textId="4E07A2AA" w:rsidR="00875B1A" w:rsidRPr="00BD384C" w:rsidRDefault="00875B1A" w:rsidP="00367784">
      <w:pPr>
        <w:pStyle w:val="Akapitzlist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D384C">
        <w:rPr>
          <w:rFonts w:ascii="Times New Roman" w:hAnsi="Times New Roman"/>
          <w:sz w:val="24"/>
          <w:szCs w:val="24"/>
        </w:rPr>
        <w:t>-zestawienie kosztów prac projektowych i robót.</w:t>
      </w:r>
    </w:p>
    <w:p w14:paraId="15F82D4D" w14:textId="77777777" w:rsidR="00367784" w:rsidRPr="00BD384C" w:rsidRDefault="00367784" w:rsidP="00367784">
      <w:pPr>
        <w:pStyle w:val="Akapitzlist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C0235FC" w14:textId="77777777" w:rsidR="00690678" w:rsidRPr="00A52AFC" w:rsidRDefault="00690678" w:rsidP="00690678">
      <w:p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„Program” opracowany będzie zgodnie z Rozporządzeniem Ministra Transportu, Budownictwa i Gospodarki Morskiej z dnia 10 maja 2013r. w sprawie ogłoszenia jednolitego tekstu  Rozporządzeniem Ministra Infrastruktury z dnia 2 września 2004 r. w sprawie szczegółowego zakresu i formy dokumentacji projektowej, specyfikacji technicznych wykonania i odbioru robót budowlanych oraz programu funkcjonalno-użytkowego (Dz. U. z 2013.1129 ze zm.),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                                           </w:t>
      </w:r>
    </w:p>
    <w:p w14:paraId="5BDDF0D1" w14:textId="77777777" w:rsidR="00690678" w:rsidRPr="00A52AFC" w:rsidRDefault="00690678" w:rsidP="00690678">
      <w:pPr>
        <w:pStyle w:val="Tekstpodstawowy"/>
        <w:tabs>
          <w:tab w:val="left" w:pos="6300"/>
        </w:tabs>
        <w:jc w:val="center"/>
        <w:rPr>
          <w:bCs/>
          <w:szCs w:val="24"/>
        </w:rPr>
      </w:pPr>
      <w:r w:rsidRPr="00A52AFC">
        <w:rPr>
          <w:bCs/>
          <w:szCs w:val="24"/>
        </w:rPr>
        <w:t>§ 3</w:t>
      </w:r>
    </w:p>
    <w:p w14:paraId="6E9B1F44" w14:textId="500B7148" w:rsidR="00A52AFC" w:rsidRPr="00A52AFC" w:rsidRDefault="001D037B" w:rsidP="00A52A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Projektant dokonywać będzie czynności związanych z wykonaniem umowy na podstawie osobnego pełnomocnictwa do działania w imieniu i na rzecz Zamawiającego – do załatwiania wszelkich spraw związanych z niniejszym zamówieniem, w tym wystąpień w celu uzyskania </w:t>
      </w:r>
      <w:bookmarkStart w:id="0" w:name="_GoBack"/>
      <w:bookmarkEnd w:id="0"/>
      <w:r w:rsidRPr="00A52AFC">
        <w:rPr>
          <w:rFonts w:ascii="Times New Roman" w:hAnsi="Times New Roman" w:cs="Times New Roman"/>
          <w:sz w:val="24"/>
          <w:szCs w:val="24"/>
        </w:rPr>
        <w:t>wszelkich wymaganych prawem decyzji, opinii</w:t>
      </w:r>
      <w:r w:rsidR="00521AAE" w:rsidRPr="00A52AFC">
        <w:rPr>
          <w:rFonts w:ascii="Times New Roman" w:hAnsi="Times New Roman" w:cs="Times New Roman"/>
          <w:sz w:val="24"/>
          <w:szCs w:val="24"/>
        </w:rPr>
        <w:t>, uzgodnień</w:t>
      </w:r>
      <w:r w:rsidRPr="00A52AFC">
        <w:rPr>
          <w:rFonts w:ascii="Times New Roman" w:hAnsi="Times New Roman" w:cs="Times New Roman"/>
          <w:sz w:val="24"/>
          <w:szCs w:val="24"/>
        </w:rPr>
        <w:t xml:space="preserve"> i pozwoleń, niezbędnych do wykonania przedmiotu zamówienia.</w:t>
      </w:r>
    </w:p>
    <w:p w14:paraId="71AF97EA" w14:textId="5E52D530" w:rsidR="001D037B" w:rsidRPr="00A52AFC" w:rsidRDefault="00A52AFC" w:rsidP="00004C3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3B030160" w14:textId="275F73FB" w:rsidR="000F3A97" w:rsidRPr="00A52AFC" w:rsidRDefault="001D037B" w:rsidP="00A52AFC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Wszystkie materiały i dane niezbędne do wykonania przedmiotu zamówienia Projektant uzyska we własnym zakresie, w ramach wynagrodzenia za przedmiot zamówienia.</w:t>
      </w:r>
    </w:p>
    <w:p w14:paraId="187B18EF" w14:textId="77777777" w:rsidR="00CF1BA3" w:rsidRPr="00A52AFC" w:rsidRDefault="00CF1BA3" w:rsidP="00004C3C">
      <w:pPr>
        <w:pStyle w:val="Akapitzlist"/>
        <w:spacing w:line="36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707E363C" w14:textId="558AFA7A" w:rsidR="001D037B" w:rsidRPr="00A52AFC" w:rsidRDefault="006013D8" w:rsidP="00004C3C">
      <w:pPr>
        <w:pStyle w:val="Akapitzlist"/>
        <w:spacing w:line="360" w:lineRule="auto"/>
        <w:ind w:left="3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34F3811A" w14:textId="77777777" w:rsidR="001D037B" w:rsidRPr="00A52AFC" w:rsidRDefault="001D037B" w:rsidP="00004C3C">
      <w:pPr>
        <w:spacing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Podczas wykonywania prac projektowych Projektant zobowiązany jest do:</w:t>
      </w:r>
    </w:p>
    <w:p w14:paraId="7CAC8C19" w14:textId="77777777" w:rsidR="001D037B" w:rsidRPr="00A52AFC" w:rsidRDefault="001D037B" w:rsidP="006013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Występowania w imieniu i na rzecz Zamawiającego przed właściwymi organami na podstawie pełnomocnictwa udzielonego przez Zamawiającego;</w:t>
      </w:r>
    </w:p>
    <w:p w14:paraId="60B9F118" w14:textId="7BB60FFE" w:rsidR="004E35CE" w:rsidRPr="00A52AFC" w:rsidRDefault="004E35CE" w:rsidP="006013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Pozyskania wszelkich niezbędnych dokumentów w celu realizacji dokumentacji wskazanej w par. 1 , w tym uzgodnień, opinii, zezwoleń, pozwoleń, zgód, </w:t>
      </w:r>
    </w:p>
    <w:p w14:paraId="4BC4AAD7" w14:textId="7B901C15" w:rsidR="004E35CE" w:rsidRPr="00A52AFC" w:rsidRDefault="003E4C7D" w:rsidP="006013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Ujęcia w Programie wszelkich informacji, które będą miały wpływ lub związek z realizacją </w:t>
      </w:r>
      <w:r w:rsidR="009545A9" w:rsidRPr="00A52AFC">
        <w:rPr>
          <w:rFonts w:ascii="Times New Roman" w:hAnsi="Times New Roman" w:cs="Times New Roman"/>
          <w:sz w:val="24"/>
          <w:szCs w:val="24"/>
        </w:rPr>
        <w:t xml:space="preserve">inwestycji wskazanej </w:t>
      </w:r>
      <w:r w:rsidR="0063687B" w:rsidRPr="00A52AFC">
        <w:rPr>
          <w:rFonts w:ascii="Times New Roman" w:hAnsi="Times New Roman" w:cs="Times New Roman"/>
          <w:sz w:val="24"/>
          <w:szCs w:val="24"/>
        </w:rPr>
        <w:t xml:space="preserve">w Programie, w tym </w:t>
      </w:r>
      <w:r w:rsidR="009545A9" w:rsidRPr="00A52AFC">
        <w:rPr>
          <w:rFonts w:ascii="Times New Roman" w:hAnsi="Times New Roman" w:cs="Times New Roman"/>
          <w:sz w:val="24"/>
          <w:szCs w:val="24"/>
        </w:rPr>
        <w:t xml:space="preserve">urbanistycznych, </w:t>
      </w:r>
      <w:r w:rsidR="002A7F8C" w:rsidRPr="00A52AFC">
        <w:rPr>
          <w:rFonts w:ascii="Times New Roman" w:hAnsi="Times New Roman" w:cs="Times New Roman"/>
          <w:sz w:val="24"/>
          <w:szCs w:val="24"/>
        </w:rPr>
        <w:t xml:space="preserve">geodezyjnych, </w:t>
      </w:r>
      <w:r w:rsidR="0063687B" w:rsidRPr="00A52AFC">
        <w:rPr>
          <w:rFonts w:ascii="Times New Roman" w:hAnsi="Times New Roman" w:cs="Times New Roman"/>
          <w:sz w:val="24"/>
          <w:szCs w:val="24"/>
        </w:rPr>
        <w:t xml:space="preserve">geologicznych. </w:t>
      </w:r>
      <w:r w:rsidR="00E35D2A" w:rsidRPr="00A52AFC">
        <w:rPr>
          <w:rFonts w:ascii="Times New Roman" w:hAnsi="Times New Roman" w:cs="Times New Roman"/>
          <w:sz w:val="24"/>
          <w:szCs w:val="24"/>
        </w:rPr>
        <w:t xml:space="preserve">zagospodarowania </w:t>
      </w:r>
      <w:r w:rsidR="002A7F8C" w:rsidRPr="00A52AFC">
        <w:rPr>
          <w:rFonts w:ascii="Times New Roman" w:hAnsi="Times New Roman" w:cs="Times New Roman"/>
          <w:sz w:val="24"/>
          <w:szCs w:val="24"/>
        </w:rPr>
        <w:t>p</w:t>
      </w:r>
      <w:r w:rsidR="009545A9" w:rsidRPr="00A52AFC">
        <w:rPr>
          <w:rFonts w:ascii="Times New Roman" w:hAnsi="Times New Roman" w:cs="Times New Roman"/>
          <w:sz w:val="24"/>
          <w:szCs w:val="24"/>
        </w:rPr>
        <w:t>rzestrzenn</w:t>
      </w:r>
      <w:r w:rsidR="00E35D2A" w:rsidRPr="00A52AFC">
        <w:rPr>
          <w:rFonts w:ascii="Times New Roman" w:hAnsi="Times New Roman" w:cs="Times New Roman"/>
          <w:sz w:val="24"/>
          <w:szCs w:val="24"/>
        </w:rPr>
        <w:t>ego</w:t>
      </w:r>
      <w:r w:rsidR="009545A9" w:rsidRPr="00A52A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0752FE" w14:textId="5FFA4EEE" w:rsidR="00120000" w:rsidRPr="00A52AFC" w:rsidRDefault="00120000" w:rsidP="006013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Ujęcia w Programie wszelkich wymagań technicznych, organizacyjnych i innych wynikających z przepisów prawa lub norm, które będą niezbędne do spełnienia w celu realizacji </w:t>
      </w:r>
      <w:r w:rsidR="00FF3433" w:rsidRPr="00A52AFC">
        <w:rPr>
          <w:rFonts w:ascii="Times New Roman" w:hAnsi="Times New Roman" w:cs="Times New Roman"/>
          <w:sz w:val="24"/>
          <w:szCs w:val="24"/>
        </w:rPr>
        <w:t xml:space="preserve">inwestycji wskazanej w Programie,  </w:t>
      </w:r>
    </w:p>
    <w:p w14:paraId="02878A21" w14:textId="35C7D2E6" w:rsidR="001D037B" w:rsidRPr="00A52AFC" w:rsidRDefault="001D037B" w:rsidP="006013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Opisu zastosowanych wyrobów</w:t>
      </w:r>
      <w:r w:rsidR="00521AAE" w:rsidRPr="00A52AFC">
        <w:rPr>
          <w:rFonts w:ascii="Times New Roman" w:hAnsi="Times New Roman" w:cs="Times New Roman"/>
          <w:sz w:val="24"/>
          <w:szCs w:val="24"/>
        </w:rPr>
        <w:t xml:space="preserve">, materiałów i urządzeń </w:t>
      </w:r>
      <w:r w:rsidRPr="00A52AFC">
        <w:rPr>
          <w:rFonts w:ascii="Times New Roman" w:hAnsi="Times New Roman" w:cs="Times New Roman"/>
          <w:sz w:val="24"/>
          <w:szCs w:val="24"/>
        </w:rPr>
        <w:t>w sposób nie utrudniający uczciwej konkurencji;</w:t>
      </w:r>
    </w:p>
    <w:p w14:paraId="24CACEF5" w14:textId="6E51AE18" w:rsidR="001D037B" w:rsidRPr="00A52AFC" w:rsidRDefault="001D037B" w:rsidP="006013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Opisu zastosowanych wyrobów </w:t>
      </w:r>
      <w:r w:rsidR="00521AAE" w:rsidRPr="00A52AFC">
        <w:rPr>
          <w:rFonts w:ascii="Times New Roman" w:hAnsi="Times New Roman" w:cs="Times New Roman"/>
          <w:sz w:val="24"/>
          <w:szCs w:val="24"/>
        </w:rPr>
        <w:t xml:space="preserve">materiałów i urządzeń </w:t>
      </w:r>
      <w:r w:rsidRPr="00A52AFC">
        <w:rPr>
          <w:rFonts w:ascii="Times New Roman" w:hAnsi="Times New Roman" w:cs="Times New Roman"/>
          <w:sz w:val="24"/>
          <w:szCs w:val="24"/>
        </w:rPr>
        <w:t>bez wskazania znaków towarów, patentów lub pochodzenia, chyba że jest to uzasadnione specyfiką rozwiązania i nie można ich opisać za pomocą dostatecznie dokładnych określeń, a wskazaniu takiemu towarzyszą wyrazy „lub równoważny” i podane jest określenie, co stanowić będzie o równoważności zaproponowanego rozwiązania</w:t>
      </w:r>
      <w:r w:rsidR="00521AAE" w:rsidRPr="00A52AFC">
        <w:rPr>
          <w:rFonts w:ascii="Times New Roman" w:hAnsi="Times New Roman" w:cs="Times New Roman"/>
          <w:sz w:val="24"/>
          <w:szCs w:val="24"/>
        </w:rPr>
        <w:t>;</w:t>
      </w:r>
    </w:p>
    <w:p w14:paraId="424EE580" w14:textId="2417E515" w:rsidR="001D037B" w:rsidRPr="006013D8" w:rsidRDefault="001D037B" w:rsidP="006013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Ścisłej współpracy z jednostkami wydającymi techniczne warunki przyłączenia w sposób umożliwiający uzyskanie najbardziej optymalnych rozwiązań</w:t>
      </w:r>
      <w:r w:rsidR="00521AAE" w:rsidRPr="00A52AFC">
        <w:rPr>
          <w:rFonts w:ascii="Times New Roman" w:hAnsi="Times New Roman" w:cs="Times New Roman"/>
          <w:sz w:val="24"/>
          <w:szCs w:val="24"/>
        </w:rPr>
        <w:t>;</w:t>
      </w:r>
      <w:r w:rsidRPr="006013D8">
        <w:rPr>
          <w:rFonts w:ascii="Times New Roman" w:hAnsi="Times New Roman" w:cs="Times New Roman"/>
          <w:sz w:val="24"/>
          <w:szCs w:val="24"/>
        </w:rPr>
        <w:t>.</w:t>
      </w:r>
    </w:p>
    <w:p w14:paraId="67C7252E" w14:textId="7AA08207" w:rsidR="001D037B" w:rsidRPr="00367784" w:rsidRDefault="000F3A97" w:rsidP="001B7CB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Informowania, </w:t>
      </w:r>
      <w:r w:rsidR="001D037B" w:rsidRPr="00A52AFC">
        <w:rPr>
          <w:rFonts w:ascii="Times New Roman" w:hAnsi="Times New Roman" w:cs="Times New Roman"/>
          <w:sz w:val="24"/>
          <w:szCs w:val="24"/>
        </w:rPr>
        <w:t>na wezwanie Zamawiającego</w:t>
      </w:r>
      <w:r w:rsidRPr="00A52AFC">
        <w:rPr>
          <w:rFonts w:ascii="Times New Roman" w:hAnsi="Times New Roman" w:cs="Times New Roman"/>
          <w:sz w:val="24"/>
          <w:szCs w:val="24"/>
        </w:rPr>
        <w:t>,</w:t>
      </w:r>
      <w:r w:rsidR="001D037B" w:rsidRPr="00A52AFC">
        <w:rPr>
          <w:rFonts w:ascii="Times New Roman" w:hAnsi="Times New Roman" w:cs="Times New Roman"/>
          <w:sz w:val="24"/>
          <w:szCs w:val="24"/>
        </w:rPr>
        <w:t xml:space="preserve"> o stopniu zaawansowania prac oraz </w:t>
      </w:r>
      <w:r w:rsidR="001D037B" w:rsidRPr="00367784">
        <w:rPr>
          <w:rFonts w:ascii="Times New Roman" w:hAnsi="Times New Roman" w:cs="Times New Roman"/>
          <w:sz w:val="24"/>
          <w:szCs w:val="24"/>
        </w:rPr>
        <w:t xml:space="preserve">proponowanych rozwiązaniach </w:t>
      </w:r>
      <w:r w:rsidR="0045628C" w:rsidRPr="00367784">
        <w:rPr>
          <w:rFonts w:ascii="Times New Roman" w:hAnsi="Times New Roman" w:cs="Times New Roman"/>
          <w:sz w:val="24"/>
          <w:szCs w:val="24"/>
        </w:rPr>
        <w:t>projektowych.</w:t>
      </w:r>
    </w:p>
    <w:p w14:paraId="30DD7980" w14:textId="4CDC84A5" w:rsidR="00521AAE" w:rsidRPr="00367784" w:rsidRDefault="00190EB8" w:rsidP="001B7CBF">
      <w:pPr>
        <w:numPr>
          <w:ilvl w:val="0"/>
          <w:numId w:val="7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67784">
        <w:rPr>
          <w:rFonts w:ascii="Times New Roman" w:hAnsi="Times New Roman" w:cs="Times New Roman"/>
          <w:sz w:val="24"/>
          <w:szCs w:val="24"/>
        </w:rPr>
        <w:lastRenderedPageBreak/>
        <w:t>Uzgadniania i p</w:t>
      </w:r>
      <w:r w:rsidR="001D037B" w:rsidRPr="00367784">
        <w:rPr>
          <w:rFonts w:ascii="Times New Roman" w:hAnsi="Times New Roman" w:cs="Times New Roman"/>
          <w:sz w:val="24"/>
          <w:szCs w:val="24"/>
        </w:rPr>
        <w:t>rzekazania Zamawiającemu oryginałów decyzji, uzgodnień, opinii i innych dokumentów, powstałych w toku projektowania</w:t>
      </w:r>
      <w:r w:rsidR="009E1561" w:rsidRPr="00367784">
        <w:rPr>
          <w:rFonts w:ascii="Times New Roman" w:hAnsi="Times New Roman" w:cs="Times New Roman"/>
          <w:sz w:val="24"/>
          <w:szCs w:val="24"/>
        </w:rPr>
        <w:t>.</w:t>
      </w:r>
      <w:r w:rsidR="001D037B" w:rsidRPr="00367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E98C5" w14:textId="36652452" w:rsidR="00367784" w:rsidRPr="00367784" w:rsidRDefault="00367784" w:rsidP="001B7CBF">
      <w:pPr>
        <w:numPr>
          <w:ilvl w:val="0"/>
          <w:numId w:val="7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384C">
        <w:rPr>
          <w:rFonts w:ascii="Times New Roman" w:hAnsi="Times New Roman" w:cs="Times New Roman"/>
          <w:sz w:val="24"/>
          <w:szCs w:val="24"/>
        </w:rPr>
        <w:t>zgodnienia</w:t>
      </w:r>
      <w:r>
        <w:rPr>
          <w:rFonts w:ascii="Times New Roman" w:hAnsi="Times New Roman" w:cs="Times New Roman"/>
          <w:sz w:val="24"/>
          <w:szCs w:val="24"/>
        </w:rPr>
        <w:t xml:space="preserve"> z przedstawicielami mieszkańców miejscowości </w:t>
      </w:r>
      <w:r w:rsidR="00BD384C">
        <w:rPr>
          <w:rFonts w:ascii="Times New Roman" w:hAnsi="Times New Roman" w:cs="Times New Roman"/>
          <w:sz w:val="24"/>
          <w:szCs w:val="24"/>
        </w:rPr>
        <w:t>szczegółów przyjętych rozwiązań i uzyskanie akceptacji.</w:t>
      </w:r>
    </w:p>
    <w:p w14:paraId="61620BC1" w14:textId="04D8F30D" w:rsidR="001D037B" w:rsidRPr="00A52AFC" w:rsidRDefault="009E19E1" w:rsidP="00004C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0969D178" w14:textId="77777777" w:rsidR="001D037B" w:rsidRPr="00A52AFC" w:rsidRDefault="001D037B" w:rsidP="006013D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Projektantowi nie wolno powierzać wykonania zadania w całości lub w części podwykonawcom bez uprzedniej zgody Zamawiającego wyrażonej na piśmie pod rygorem nieważności.</w:t>
      </w:r>
    </w:p>
    <w:p w14:paraId="3B95AC2E" w14:textId="77777777" w:rsidR="001D037B" w:rsidRPr="00A52AFC" w:rsidRDefault="001D037B" w:rsidP="006013D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Wniosek o wyrażenie zgody winien zawierać:</w:t>
      </w:r>
    </w:p>
    <w:p w14:paraId="77FB3467" w14:textId="77777777" w:rsidR="001D037B" w:rsidRPr="00A52AFC" w:rsidRDefault="001D037B" w:rsidP="006013D8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dane identyfikujące podwykonawcę: nazwa siedziba, REGON, NIP, numer rejestrowy, numer rachunku bankowego Podwykonawcy,  </w:t>
      </w:r>
      <w:r w:rsidRPr="00A52AFC">
        <w:rPr>
          <w:rFonts w:ascii="Times New Roman" w:hAnsi="Times New Roman" w:cs="Times New Roman"/>
          <w:sz w:val="24"/>
          <w:szCs w:val="24"/>
        </w:rPr>
        <w:tab/>
      </w:r>
    </w:p>
    <w:p w14:paraId="7B164F7F" w14:textId="77777777" w:rsidR="001D037B" w:rsidRPr="00A52AFC" w:rsidRDefault="001D037B" w:rsidP="006013D8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projekt umowy o podwykonawstwo, której przedmiotem jest dokumentacja projektowa,  ze wskazaniem zakresu prac jakie zamierza powierzyć Podwykonawcy i wskazaniem sposobu i terminu rozliczenia z Podwykonawcą, zgodnej z zapisami niniejszej umowy. Datą złożenia wniosku jest data wpływu do siedziby Zamawiającego kompletnego wniosku wskazanego w ust. 2.</w:t>
      </w:r>
    </w:p>
    <w:p w14:paraId="21F4B38C" w14:textId="77777777" w:rsidR="001D037B" w:rsidRPr="00A52AFC" w:rsidRDefault="001D037B" w:rsidP="006013D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 przypadku wykonywania prac przy pomocy podwykonawców:</w:t>
      </w:r>
    </w:p>
    <w:p w14:paraId="4398D7CD" w14:textId="77777777" w:rsidR="001D037B" w:rsidRPr="00A52AFC" w:rsidRDefault="001D037B" w:rsidP="006013D8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Projektant zobowiązany jest do przedłożenia poświadczonej za zgodność z oryginałem przez siebie kopii umowy zawartej z podwykonawcą w terminie 7 dni od dnia zawarcia. </w:t>
      </w:r>
    </w:p>
    <w:p w14:paraId="599BBA6C" w14:textId="77777777" w:rsidR="001D037B" w:rsidRPr="00A52AFC" w:rsidRDefault="001D037B" w:rsidP="006013D8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Projektant zobowiązany jest do przedłożenia poświadczonej za zgodność z oryginałem przez siebie kopii ewentualnych zmian do umowy, o której mowa wyżej w terminie 7 dni od dnia zawarcia danej zmiany. </w:t>
      </w:r>
    </w:p>
    <w:p w14:paraId="464BB11A" w14:textId="77777777" w:rsidR="001D037B" w:rsidRPr="00A52AFC" w:rsidRDefault="001D037B" w:rsidP="006013D8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Projektant na wniosek Podwykonawcy jest obowiązany wydać Podwykonawcy kopię protokołu odbioru.</w:t>
      </w:r>
    </w:p>
    <w:p w14:paraId="60D6138D" w14:textId="77777777" w:rsidR="001D037B" w:rsidRPr="00A52AFC" w:rsidRDefault="001D037B" w:rsidP="006013D8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Projektant pełni funkcję koordynacyjne bez odrębnego wynagrodzenia z tego tytułu i odpowiada za wybór i działania wybranego przez siebie podwykonawcy.</w:t>
      </w:r>
    </w:p>
    <w:p w14:paraId="0FB8F1A6" w14:textId="785FAD08" w:rsidR="001D037B" w:rsidRPr="00A52AFC" w:rsidRDefault="001D037B" w:rsidP="001B7CBF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Warunkiem wypłaty wynagrodzenia </w:t>
      </w:r>
      <w:r w:rsidR="001B7CBF">
        <w:rPr>
          <w:rFonts w:ascii="Times New Roman" w:hAnsi="Times New Roman" w:cs="Times New Roman"/>
          <w:sz w:val="24"/>
          <w:szCs w:val="24"/>
        </w:rPr>
        <w:t>Projektantowi</w:t>
      </w:r>
      <w:r w:rsidRPr="00A52AFC">
        <w:rPr>
          <w:rFonts w:ascii="Times New Roman" w:hAnsi="Times New Roman" w:cs="Times New Roman"/>
          <w:sz w:val="24"/>
          <w:szCs w:val="24"/>
        </w:rPr>
        <w:t xml:space="preserve"> za prace wykonane przy pomocy Podwykonawcy – odebrane od Projektanta przez Zamawiającego – jest otrzymanie przez Zamawiającego oryginału oświadczenia Podwykonawcy (złożonego przez osoby uprawnione do składania oświadczeń woli) o otrzyma</w:t>
      </w:r>
      <w:r w:rsidR="009A249A">
        <w:rPr>
          <w:rFonts w:ascii="Times New Roman" w:hAnsi="Times New Roman" w:cs="Times New Roman"/>
          <w:sz w:val="24"/>
          <w:szCs w:val="24"/>
        </w:rPr>
        <w:t>niu zapłaty za przedmiot umowy.</w:t>
      </w:r>
      <w:r w:rsidRPr="00A52AFC">
        <w:rPr>
          <w:rFonts w:ascii="Times New Roman" w:hAnsi="Times New Roman" w:cs="Times New Roman"/>
          <w:sz w:val="24"/>
          <w:szCs w:val="24"/>
        </w:rPr>
        <w:t xml:space="preserve"> Zawieszenie wypłaty wynagrodzenia w części należnej dla podwykonawcy na czas spełnienia tego warunku nie stanowi zwłoki ani opóźnienia w jego wypłacie na rzecz Projektanta. W przypadku braku dostarczenia przez Projektanta oryginału oświadczenia zgodnego z załącznikiem nr 1 oraz dowodów zapłaty wymagalnego wynagrodzenia przysługującego podwykonawcy, który zawarł zaakceptowaną przez zamawiającego umowę o podwykonawstwo, Zamawiający zapłaci podwykonawcy należne wynagrodzenie na zasadach określonych w </w:t>
      </w:r>
      <w:r w:rsidR="009A2F58" w:rsidRPr="00A52AFC">
        <w:rPr>
          <w:rFonts w:ascii="Times New Roman" w:hAnsi="Times New Roman" w:cs="Times New Roman"/>
          <w:sz w:val="24"/>
          <w:szCs w:val="24"/>
        </w:rPr>
        <w:t>ustawie prawo zamówień publicznych,</w:t>
      </w:r>
      <w:r w:rsidRPr="00A52AFC">
        <w:rPr>
          <w:rFonts w:ascii="Times New Roman" w:hAnsi="Times New Roman" w:cs="Times New Roman"/>
          <w:sz w:val="24"/>
          <w:szCs w:val="24"/>
        </w:rPr>
        <w:t xml:space="preserve"> w terminie 30 dni od daty wykazania zasadności żądania zapłaty zgodnie </w:t>
      </w:r>
      <w:r w:rsidR="00072D54" w:rsidRPr="00A52AFC">
        <w:rPr>
          <w:rFonts w:ascii="Times New Roman" w:hAnsi="Times New Roman" w:cs="Times New Roman"/>
          <w:sz w:val="24"/>
          <w:szCs w:val="24"/>
        </w:rPr>
        <w:t xml:space="preserve">przepisami </w:t>
      </w:r>
      <w:r w:rsidRPr="00A52AFC">
        <w:rPr>
          <w:rFonts w:ascii="Times New Roman" w:hAnsi="Times New Roman" w:cs="Times New Roman"/>
          <w:sz w:val="24"/>
          <w:szCs w:val="24"/>
        </w:rPr>
        <w:t>ustawy prawo zamówień publicznych. W razie bezpośredniej zapłaty ze strony Zamawiającego na rzecz podwykonawcy, zamawiający potrąca tę kwotę z wynagrodzenia należnego Projektantowi oraz zalicza te kwotę na rachunek wynagrodzenia należnego Projektantowi.</w:t>
      </w:r>
    </w:p>
    <w:p w14:paraId="451B3696" w14:textId="77777777" w:rsidR="001D037B" w:rsidRPr="00A52AFC" w:rsidRDefault="001D037B" w:rsidP="00C52F79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wzór oświadczenia wskazanego w pkt e) stanowi załącznik nr 1 do umowy.</w:t>
      </w:r>
    </w:p>
    <w:p w14:paraId="4009E4B2" w14:textId="77777777" w:rsidR="001D037B" w:rsidRPr="00A52AFC" w:rsidRDefault="001D037B" w:rsidP="00C52F79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 przypadku stwierdzenia, że prace wykonywane są przez Podwykonawcę (Podwykonawców), który nie został ujawniony przez Projektanta, a umowa o podwykonawstwo z takim podmiotem nie została zaakceptowana przez Zamawiającego, Zamawiający:</w:t>
      </w:r>
    </w:p>
    <w:p w14:paraId="56975016" w14:textId="77777777" w:rsidR="001D037B" w:rsidRPr="00A52AFC" w:rsidRDefault="001D037B" w:rsidP="00C52F79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informuje o tym fakcie niezgłoszony przez Projektanta podmiot oraz samego Projektanta,</w:t>
      </w:r>
    </w:p>
    <w:p w14:paraId="05E84A84" w14:textId="77777777" w:rsidR="001D037B" w:rsidRPr="00A52AFC" w:rsidRDefault="001D037B" w:rsidP="00C52F79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nie jest zobowiązany do dokonywania jakichkolwiek płatności na rzecz nieujawnionego podwykonawcy, a wszelkie płatności na jego rzecz dokonane będą wyłącznie przez Podwykonawcę.</w:t>
      </w:r>
    </w:p>
    <w:p w14:paraId="3B7F5A5B" w14:textId="77777777" w:rsidR="001D037B" w:rsidRPr="00A52AFC" w:rsidRDefault="001D037B" w:rsidP="00C52F79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lastRenderedPageBreak/>
        <w:t>Termin na zgłoszenie przez Zamawiającego zastrzeżeń do projektu umowy o podwykonawstwo i do projektu jej zmiany lub sprzeciwu do umowy o podwykonawstwo i do jej zmian wynosi 14 dni od daty dostarczenia do Zamawiającego danego dokumentu. Stanowisko Zamawiającego zostanie doręczone Projektantowi i zgłoszonemu Podwykonawcy.</w:t>
      </w:r>
    </w:p>
    <w:p w14:paraId="1FBA3BF0" w14:textId="77777777" w:rsidR="001D037B" w:rsidRPr="00A52AFC" w:rsidRDefault="001D037B" w:rsidP="00C52F79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Do zatrudnienia dalszych podwykonawców zapisy ust. 1-5 stosuje się odpowiednio. Na zatrudnienie podwykonawców i dalszych podwykonawców zgodę wyraża Zamawiający.</w:t>
      </w:r>
    </w:p>
    <w:p w14:paraId="1F10CC33" w14:textId="77777777" w:rsidR="00FC01DD" w:rsidRPr="00A52AFC" w:rsidRDefault="00FC01DD" w:rsidP="00C52F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9A28B9" w14:textId="60672A9D" w:rsidR="001D037B" w:rsidRPr="00A52AFC" w:rsidRDefault="009E19E1" w:rsidP="00004C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6F9A15F1" w14:textId="6175BD5B" w:rsidR="00162C9B" w:rsidRPr="00A52AFC" w:rsidRDefault="001D037B" w:rsidP="00C52F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Zmiana Umowy dopuszczalna jest w zakresie i na warunkach przewidzianych przepisami Ustawy Pzp, w szczególności</w:t>
      </w:r>
      <w:r w:rsidR="00162C9B" w:rsidRPr="00A52AFC">
        <w:rPr>
          <w:rFonts w:ascii="Times New Roman" w:hAnsi="Times New Roman" w:cs="Times New Roman"/>
          <w:sz w:val="24"/>
          <w:szCs w:val="24"/>
        </w:rPr>
        <w:t xml:space="preserve"> zm</w:t>
      </w:r>
      <w:r w:rsidRPr="00A52AFC">
        <w:rPr>
          <w:rFonts w:ascii="Times New Roman" w:hAnsi="Times New Roman" w:cs="Times New Roman"/>
          <w:sz w:val="24"/>
          <w:szCs w:val="24"/>
        </w:rPr>
        <w:t xml:space="preserve">ian wskazanych w art. </w:t>
      </w:r>
      <w:r w:rsidR="00C12821" w:rsidRPr="00A52AFC">
        <w:rPr>
          <w:rFonts w:ascii="Times New Roman" w:hAnsi="Times New Roman" w:cs="Times New Roman"/>
          <w:sz w:val="24"/>
          <w:szCs w:val="24"/>
        </w:rPr>
        <w:t xml:space="preserve">455 </w:t>
      </w:r>
      <w:r w:rsidR="004769DA" w:rsidRPr="00A52AFC">
        <w:rPr>
          <w:rFonts w:ascii="Times New Roman" w:hAnsi="Times New Roman" w:cs="Times New Roman"/>
          <w:sz w:val="24"/>
          <w:szCs w:val="24"/>
        </w:rPr>
        <w:t>ustawy prawo zamówień publicznych</w:t>
      </w:r>
      <w:r w:rsidR="00162C9B" w:rsidRPr="00A52A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38D47" w14:textId="77777777" w:rsidR="00162C9B" w:rsidRPr="00A52AFC" w:rsidRDefault="00162C9B" w:rsidP="00C52F79">
      <w:pPr>
        <w:pStyle w:val="Standard"/>
        <w:tabs>
          <w:tab w:val="left" w:pos="282"/>
        </w:tabs>
        <w:jc w:val="both"/>
        <w:rPr>
          <w:rFonts w:cs="Times New Roman"/>
          <w:color w:val="000000"/>
        </w:rPr>
      </w:pPr>
      <w:r w:rsidRPr="00A52AFC">
        <w:rPr>
          <w:rFonts w:eastAsia="Arial" w:cs="Times New Roman"/>
          <w:b/>
          <w:bCs/>
        </w:rPr>
        <w:t>2.</w:t>
      </w:r>
      <w:r w:rsidRPr="00A52AFC">
        <w:rPr>
          <w:rFonts w:eastAsia="Arial" w:cs="Times New Roman"/>
        </w:rPr>
        <w:t xml:space="preserve"> Ponadto, Zamawiający dopuszcza następujące zmiany umowy:</w:t>
      </w:r>
    </w:p>
    <w:p w14:paraId="2846C3D6" w14:textId="1FC2CD1D" w:rsidR="00162C9B" w:rsidRPr="00C52F79" w:rsidRDefault="00162C9B" w:rsidP="00C52F79">
      <w:pPr>
        <w:pStyle w:val="Standard"/>
        <w:tabs>
          <w:tab w:val="left" w:pos="282"/>
        </w:tabs>
        <w:autoSpaceDE w:val="0"/>
        <w:jc w:val="both"/>
        <w:rPr>
          <w:rFonts w:eastAsia="Arial" w:cs="Times New Roman"/>
          <w:color w:val="000000"/>
        </w:rPr>
      </w:pPr>
      <w:r w:rsidRPr="00A52AFC">
        <w:rPr>
          <w:rFonts w:cs="Times New Roman"/>
          <w:color w:val="000000"/>
        </w:rPr>
        <w:t xml:space="preserve">1) </w:t>
      </w:r>
      <w:r w:rsidRPr="00A52AFC">
        <w:rPr>
          <w:rFonts w:eastAsia="Arial" w:cs="Times New Roman"/>
          <w:color w:val="000000"/>
        </w:rPr>
        <w:t>zmianę terminu realiza</w:t>
      </w:r>
      <w:r w:rsidR="00C52F79">
        <w:rPr>
          <w:rFonts w:eastAsia="Arial" w:cs="Times New Roman"/>
          <w:color w:val="000000"/>
        </w:rPr>
        <w:t>cji przedmiotu umowy z uwagi na</w:t>
      </w:r>
      <w:r w:rsidRPr="00A52AFC">
        <w:rPr>
          <w:rFonts w:cs="Times New Roman"/>
          <w:color w:val="000000"/>
        </w:rPr>
        <w:t xml:space="preserve"> działania organów administracji (w szczególności w przypadku przekroczenia zakreślonych przez prawo terminów wydawania przez organy administracji decyzji, zezwoleń, uzgodnień, itp. lub odmowy wydania przez organy administracji wymaganych decyzji, zezwoleń, itp.)</w:t>
      </w:r>
    </w:p>
    <w:p w14:paraId="3DD3A762" w14:textId="77777777" w:rsidR="00162C9B" w:rsidRPr="00A52AFC" w:rsidRDefault="00162C9B" w:rsidP="00C52F79">
      <w:pPr>
        <w:pStyle w:val="Standard"/>
        <w:tabs>
          <w:tab w:val="left" w:pos="282"/>
        </w:tabs>
        <w:autoSpaceDE w:val="0"/>
        <w:jc w:val="both"/>
        <w:rPr>
          <w:rFonts w:cs="Times New Roman"/>
          <w:color w:val="000000"/>
        </w:rPr>
      </w:pPr>
      <w:r w:rsidRPr="00A52AFC">
        <w:rPr>
          <w:rFonts w:cs="Times New Roman"/>
          <w:color w:val="000000"/>
        </w:rPr>
        <w:t>2) zmianę sposobu spełniania świadczenia z uwagi na zmiany technologiczne, a w szczególności w przypadku:</w:t>
      </w:r>
    </w:p>
    <w:p w14:paraId="70132E8C" w14:textId="08471AB3" w:rsidR="00162C9B" w:rsidRPr="00A52AFC" w:rsidRDefault="00162C9B" w:rsidP="00C52F79">
      <w:pPr>
        <w:pStyle w:val="Standard"/>
        <w:tabs>
          <w:tab w:val="left" w:pos="282"/>
        </w:tabs>
        <w:autoSpaceDE w:val="0"/>
        <w:jc w:val="both"/>
        <w:rPr>
          <w:rFonts w:cs="Times New Roman"/>
          <w:color w:val="000000"/>
        </w:rPr>
      </w:pPr>
      <w:r w:rsidRPr="00A52AFC">
        <w:rPr>
          <w:rFonts w:cs="Times New Roman"/>
          <w:color w:val="000000"/>
        </w:rPr>
        <w:t>a) pojawienia się na rynku materiałów lub urządzeń nowszej generacji pozwalających na zaoszczędzenie kosztów realizacji przedmiotu umowy lub kosztów eksploatacji wykonanego przedmiotu umowy,</w:t>
      </w:r>
    </w:p>
    <w:p w14:paraId="2AEDB70F" w14:textId="58DE2397" w:rsidR="00162C9B" w:rsidRPr="00A52AFC" w:rsidRDefault="00C52F79" w:rsidP="00C52F79">
      <w:pPr>
        <w:pStyle w:val="Standard"/>
        <w:tabs>
          <w:tab w:val="left" w:pos="282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</w:t>
      </w:r>
      <w:r w:rsidR="00162C9B" w:rsidRPr="00A52AFC">
        <w:rPr>
          <w:rFonts w:cs="Times New Roman"/>
          <w:color w:val="000000"/>
        </w:rPr>
        <w:t>) konieczność zrealizowania robót przy zastosowaniu innych rozwiązań technicznych/ technologicznych lub materiałów niż wskazane w dokumentacji, w sytuacji, gdyby zastosowanie przewidzianych rozwiązań groziło niewykonaniem lub wadliwym wykonaniem robót,</w:t>
      </w:r>
    </w:p>
    <w:p w14:paraId="23CD682C" w14:textId="1E1C8EB3" w:rsidR="003F688B" w:rsidRPr="00C52F79" w:rsidRDefault="00C52F79" w:rsidP="00C52F79">
      <w:pPr>
        <w:pStyle w:val="Standard"/>
        <w:tabs>
          <w:tab w:val="left" w:pos="282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</w:t>
      </w:r>
      <w:r w:rsidR="00162C9B" w:rsidRPr="00A52AFC">
        <w:rPr>
          <w:rFonts w:cs="Times New Roman"/>
          <w:color w:val="000000"/>
        </w:rPr>
        <w:t>) konieczność zrealizowania robót przy zastosowaniu innych rozwiązań technicznych lub materiałowych ze względu na zmiany obowiązującego prawa,</w:t>
      </w:r>
    </w:p>
    <w:p w14:paraId="6721598F" w14:textId="77777777" w:rsidR="00162C9B" w:rsidRDefault="00162C9B" w:rsidP="00162C9B">
      <w:pPr>
        <w:pStyle w:val="Standard"/>
        <w:tabs>
          <w:tab w:val="left" w:pos="282"/>
        </w:tabs>
        <w:autoSpaceDE w:val="0"/>
        <w:spacing w:line="360" w:lineRule="auto"/>
        <w:jc w:val="both"/>
        <w:rPr>
          <w:rFonts w:cs="Times New Roman"/>
          <w:color w:val="000000"/>
        </w:rPr>
      </w:pPr>
      <w:r w:rsidRPr="00A52AFC">
        <w:rPr>
          <w:rFonts w:cs="Times New Roman"/>
          <w:color w:val="000000"/>
        </w:rPr>
        <w:t>3) zmianę stawki podatku VAT wynikającej z odrębnych przepisów (wynagrodzenie brutto nie ulega zmianie),</w:t>
      </w:r>
    </w:p>
    <w:p w14:paraId="267F93EB" w14:textId="77777777" w:rsidR="009A249A" w:rsidRPr="00A52AFC" w:rsidRDefault="009A249A" w:rsidP="00162C9B">
      <w:pPr>
        <w:pStyle w:val="Standard"/>
        <w:tabs>
          <w:tab w:val="left" w:pos="282"/>
        </w:tabs>
        <w:autoSpaceDE w:val="0"/>
        <w:spacing w:line="360" w:lineRule="auto"/>
        <w:jc w:val="both"/>
        <w:rPr>
          <w:rFonts w:cs="Times New Roman"/>
          <w:color w:val="000000"/>
        </w:rPr>
      </w:pPr>
    </w:p>
    <w:p w14:paraId="6B0DE7ED" w14:textId="13084A9D" w:rsidR="001D037B" w:rsidRPr="00A52AFC" w:rsidRDefault="001D037B" w:rsidP="009E1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F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E19E1">
        <w:rPr>
          <w:rFonts w:ascii="Times New Roman" w:hAnsi="Times New Roman" w:cs="Times New Roman"/>
          <w:b/>
          <w:sz w:val="24"/>
          <w:szCs w:val="24"/>
        </w:rPr>
        <w:t>8</w:t>
      </w:r>
    </w:p>
    <w:p w14:paraId="0F875A8C" w14:textId="77777777" w:rsidR="001D037B" w:rsidRPr="00A52AFC" w:rsidRDefault="001D037B" w:rsidP="009E19E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Strony ustalają następujące terminy wykonania przedmiotu umowy:</w:t>
      </w:r>
    </w:p>
    <w:p w14:paraId="56A9729E" w14:textId="77777777" w:rsidR="001D037B" w:rsidRPr="00A52AFC" w:rsidRDefault="001D037B" w:rsidP="009E19E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rozpoczęcie prac – od dnia zawarcia umowy,</w:t>
      </w:r>
    </w:p>
    <w:p w14:paraId="3D9EF55C" w14:textId="2EB02265" w:rsidR="001D037B" w:rsidRPr="00A52AFC" w:rsidRDefault="00C52F79" w:rsidP="009E19E1">
      <w:pPr>
        <w:numPr>
          <w:ilvl w:val="0"/>
          <w:numId w:val="1"/>
        </w:numPr>
        <w:ind w:right="2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" w:name="page6"/>
      <w:bookmarkEnd w:id="1"/>
      <w:r>
        <w:rPr>
          <w:rFonts w:ascii="Times New Roman" w:hAnsi="Times New Roman" w:cs="Times New Roman"/>
          <w:sz w:val="24"/>
          <w:szCs w:val="24"/>
        </w:rPr>
        <w:t xml:space="preserve">opracowanie programu i kosztorysu  </w:t>
      </w:r>
      <w:r w:rsidR="00D27495" w:rsidRPr="00A52AF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16144D">
        <w:rPr>
          <w:rFonts w:ascii="Times New Roman" w:hAnsi="Times New Roman" w:cs="Times New Roman"/>
          <w:b/>
          <w:sz w:val="24"/>
          <w:szCs w:val="24"/>
        </w:rPr>
        <w:t>3</w:t>
      </w:r>
      <w:r w:rsidRPr="009E19E1">
        <w:rPr>
          <w:rFonts w:ascii="Times New Roman" w:hAnsi="Times New Roman" w:cs="Times New Roman"/>
          <w:b/>
          <w:sz w:val="24"/>
          <w:szCs w:val="24"/>
        </w:rPr>
        <w:t>0</w:t>
      </w:r>
      <w:r w:rsidR="00D27495" w:rsidRPr="009E19E1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D27495" w:rsidRPr="00A52AFC">
        <w:rPr>
          <w:rFonts w:ascii="Times New Roman" w:hAnsi="Times New Roman" w:cs="Times New Roman"/>
          <w:sz w:val="24"/>
          <w:szCs w:val="24"/>
        </w:rPr>
        <w:t xml:space="preserve"> od dnia zawarcia umowy</w:t>
      </w:r>
      <w:r w:rsidR="00D01A31" w:rsidRPr="00A52AFC">
        <w:rPr>
          <w:rFonts w:ascii="Times New Roman" w:hAnsi="Times New Roman" w:cs="Times New Roman"/>
          <w:sz w:val="24"/>
          <w:szCs w:val="24"/>
        </w:rPr>
        <w:t>.</w:t>
      </w:r>
      <w:r w:rsidR="001D037B" w:rsidRPr="00A52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21617" w14:textId="77777777" w:rsidR="00060954" w:rsidRPr="00A52AFC" w:rsidRDefault="00060954" w:rsidP="00004C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DBEC1" w14:textId="1E93990E" w:rsidR="001D037B" w:rsidRPr="00A52AFC" w:rsidRDefault="009E19E1" w:rsidP="00004C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1D6BD4F2" w14:textId="6F8BF62D" w:rsidR="001D037B" w:rsidRPr="00A52AFC" w:rsidRDefault="001D037B" w:rsidP="009E19E1">
      <w:pPr>
        <w:numPr>
          <w:ilvl w:val="0"/>
          <w:numId w:val="10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Projektant zgłasza gotowość do odbioru poprzez złożenie Zamawiającemu kompletnej dokumentacji zgodn</w:t>
      </w:r>
      <w:r w:rsidR="00CF1BA3" w:rsidRPr="00A52AFC">
        <w:rPr>
          <w:rFonts w:ascii="Times New Roman" w:hAnsi="Times New Roman" w:cs="Times New Roman"/>
          <w:sz w:val="24"/>
          <w:szCs w:val="24"/>
        </w:rPr>
        <w:t>ej</w:t>
      </w:r>
      <w:r w:rsidRPr="00A52AFC">
        <w:rPr>
          <w:rFonts w:ascii="Times New Roman" w:hAnsi="Times New Roman" w:cs="Times New Roman"/>
          <w:sz w:val="24"/>
          <w:szCs w:val="24"/>
        </w:rPr>
        <w:t xml:space="preserve"> z §</w:t>
      </w:r>
      <w:r w:rsidR="009E19E1">
        <w:rPr>
          <w:rFonts w:ascii="Times New Roman" w:hAnsi="Times New Roman" w:cs="Times New Roman"/>
          <w:sz w:val="24"/>
          <w:szCs w:val="24"/>
        </w:rPr>
        <w:t>2</w:t>
      </w:r>
      <w:r w:rsidR="00CF1BA3" w:rsidRPr="00A52AF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1B5634" w14:textId="77777777" w:rsidR="001D037B" w:rsidRPr="00A52AFC" w:rsidRDefault="001D037B" w:rsidP="009E19E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 przypadku dokonania przez Zamawiającego odbioru przedmiotu umowy sporządzony zostanie podpisany przez Strony protokół odbioru, będący podstawą do wystawienia przez Projektanta faktury.</w:t>
      </w:r>
    </w:p>
    <w:p w14:paraId="24C6D997" w14:textId="77777777" w:rsidR="001D037B" w:rsidRPr="00A52AFC" w:rsidRDefault="001D037B" w:rsidP="009E19E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Odbiór ograniczy się do odbioru ilościowego polegającego na sprawdzeniu zgodności wykazu zawartości złożonej dokumentacji projektowej ze stanem rzeczywistym.</w:t>
      </w:r>
    </w:p>
    <w:p w14:paraId="7B964161" w14:textId="77777777" w:rsidR="001D037B" w:rsidRPr="00A52AFC" w:rsidRDefault="001D037B" w:rsidP="009E19E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Przy odbiorze Zamawiający nie ma obowiązku dokonania sprawdzenia jakości ani treści dokumentacji projektowej.</w:t>
      </w:r>
    </w:p>
    <w:p w14:paraId="4E572A09" w14:textId="0B088D65" w:rsidR="001D037B" w:rsidRPr="00A52AFC" w:rsidRDefault="001D037B" w:rsidP="009E19E1">
      <w:pPr>
        <w:numPr>
          <w:ilvl w:val="0"/>
          <w:numId w:val="10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W przypadku stwierdzenia przez Zamawiającego w toku czynności odbiorowych, iż Projektant nie wykonał przedmiotu umowy zgodnie z umową, a w szczególności, iż złożona </w:t>
      </w:r>
      <w:r w:rsidRPr="00A52AFC">
        <w:rPr>
          <w:rFonts w:ascii="Times New Roman" w:hAnsi="Times New Roman" w:cs="Times New Roman"/>
          <w:sz w:val="24"/>
          <w:szCs w:val="24"/>
        </w:rPr>
        <w:lastRenderedPageBreak/>
        <w:t xml:space="preserve">dokumentacja jest niekompletna, Zamawiający odmówi dokonania odbioru i zwróci Projektantowi dokumentację w celu usunięcia wad. </w:t>
      </w:r>
    </w:p>
    <w:p w14:paraId="00F48898" w14:textId="77777777" w:rsidR="001D037B" w:rsidRPr="00A52AFC" w:rsidRDefault="001D037B" w:rsidP="009E19E1">
      <w:pPr>
        <w:numPr>
          <w:ilvl w:val="0"/>
          <w:numId w:val="10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Projektant ponownie zgłosi gotowość do odbioru po uzupełnieniu lub usunięciu wad dokumentacji, a Zamawiający ponownie przystąpi do rozpoczęcia czynności odbiorowych.</w:t>
      </w:r>
    </w:p>
    <w:p w14:paraId="4028E338" w14:textId="77777777" w:rsidR="001D037B" w:rsidRPr="00A52AFC" w:rsidRDefault="001D037B" w:rsidP="009E19E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Miejscem odbioru dokumentacji będzie siedziba Zamawiającego.</w:t>
      </w:r>
    </w:p>
    <w:p w14:paraId="77CA1DF6" w14:textId="77777777" w:rsidR="009A249A" w:rsidRDefault="007B06EC" w:rsidP="009A249A">
      <w:pPr>
        <w:numPr>
          <w:ilvl w:val="0"/>
          <w:numId w:val="10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 razie ujawnienia takich uchybień po dokonaniu odbioru, Zamawiający ma prawo wezwać Projektanta do usunięcia wad w zakreślonym terminie.</w:t>
      </w:r>
    </w:p>
    <w:p w14:paraId="2631155D" w14:textId="1FEC58C9" w:rsidR="007B06EC" w:rsidRPr="009A249A" w:rsidRDefault="007B06EC" w:rsidP="009A249A">
      <w:pPr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1B76E" w14:textId="476B2BE4" w:rsidR="001D037B" w:rsidRPr="00A52AFC" w:rsidRDefault="009E19E1" w:rsidP="009A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40D53C5" w14:textId="77777777" w:rsidR="007B06EC" w:rsidRPr="00A52AFC" w:rsidRDefault="007B06EC" w:rsidP="009A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F2857" w14:textId="77777777" w:rsidR="00BD384C" w:rsidRDefault="001D037B" w:rsidP="009A249A">
      <w:pPr>
        <w:numPr>
          <w:ilvl w:val="0"/>
          <w:numId w:val="17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Na podstawie oferty Projektanta, za wykonanie przedmiotu umowy Strony ustalają wynagrodzenie </w:t>
      </w:r>
      <w:r w:rsidR="00F047EA" w:rsidRPr="00A52AFC">
        <w:rPr>
          <w:rFonts w:ascii="Times New Roman" w:hAnsi="Times New Roman" w:cs="Times New Roman"/>
          <w:sz w:val="24"/>
          <w:szCs w:val="24"/>
        </w:rPr>
        <w:t xml:space="preserve">ryczałtowe </w:t>
      </w:r>
      <w:r w:rsidRPr="00A52AFC">
        <w:rPr>
          <w:rFonts w:ascii="Times New Roman" w:hAnsi="Times New Roman" w:cs="Times New Roman"/>
          <w:sz w:val="24"/>
          <w:szCs w:val="24"/>
        </w:rPr>
        <w:t>w wysokości</w:t>
      </w:r>
      <w:bookmarkStart w:id="2" w:name="page7"/>
      <w:bookmarkEnd w:id="2"/>
      <w:r w:rsidRPr="00A52AFC">
        <w:rPr>
          <w:rFonts w:ascii="Times New Roman" w:hAnsi="Times New Roman" w:cs="Times New Roman"/>
          <w:sz w:val="24"/>
          <w:szCs w:val="24"/>
        </w:rPr>
        <w:t xml:space="preserve"> wraz z podatkiem VAT: </w:t>
      </w:r>
    </w:p>
    <w:p w14:paraId="5F0886CE" w14:textId="30BC3F8C" w:rsidR="00BD384C" w:rsidRDefault="00BD384C" w:rsidP="00BD384C">
      <w:pPr>
        <w:ind w:left="36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 ……………..</w:t>
      </w:r>
      <w:r w:rsidR="009E19E1">
        <w:rPr>
          <w:rFonts w:ascii="Times New Roman" w:hAnsi="Times New Roman" w:cs="Times New Roman"/>
          <w:b/>
          <w:sz w:val="24"/>
          <w:szCs w:val="24"/>
        </w:rPr>
        <w:t>……….</w:t>
      </w:r>
      <w:r w:rsidR="001D037B" w:rsidRPr="00A52AFC">
        <w:rPr>
          <w:rFonts w:ascii="Times New Roman" w:hAnsi="Times New Roman" w:cs="Times New Roman"/>
          <w:b/>
          <w:sz w:val="24"/>
          <w:szCs w:val="24"/>
        </w:rPr>
        <w:t>zł  brutto</w:t>
      </w:r>
      <w:r w:rsidR="000E436E" w:rsidRPr="00A52A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1561" w:rsidRPr="00A52AFC">
        <w:rPr>
          <w:rFonts w:ascii="Times New Roman" w:hAnsi="Times New Roman" w:cs="Times New Roman"/>
          <w:sz w:val="24"/>
          <w:szCs w:val="24"/>
        </w:rPr>
        <w:t xml:space="preserve">słownie:  </w:t>
      </w:r>
      <w:r w:rsidR="009E19E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3231B86" w14:textId="3C11B600" w:rsidR="00BD384C" w:rsidRDefault="00BD384C" w:rsidP="00BD384C">
      <w:pPr>
        <w:ind w:left="36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2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Pr="00A52AFC">
        <w:rPr>
          <w:rFonts w:ascii="Times New Roman" w:hAnsi="Times New Roman" w:cs="Times New Roman"/>
          <w:b/>
          <w:sz w:val="24"/>
          <w:szCs w:val="24"/>
        </w:rPr>
        <w:t xml:space="preserve">zł  brutto   </w:t>
      </w:r>
      <w:r w:rsidRPr="00A52AFC">
        <w:rPr>
          <w:rFonts w:ascii="Times New Roman" w:hAnsi="Times New Roman" w:cs="Times New Roman"/>
          <w:sz w:val="24"/>
          <w:szCs w:val="24"/>
        </w:rPr>
        <w:t xml:space="preserve">słownie: 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4E3C2FE" w14:textId="5DEF294D" w:rsidR="00BD384C" w:rsidRDefault="00BD384C" w:rsidP="00BD384C">
      <w:pPr>
        <w:ind w:left="36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3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Pr="00A52AFC">
        <w:rPr>
          <w:rFonts w:ascii="Times New Roman" w:hAnsi="Times New Roman" w:cs="Times New Roman"/>
          <w:b/>
          <w:sz w:val="24"/>
          <w:szCs w:val="24"/>
        </w:rPr>
        <w:t xml:space="preserve">zł  brutto   </w:t>
      </w:r>
      <w:r w:rsidRPr="00A52AFC">
        <w:rPr>
          <w:rFonts w:ascii="Times New Roman" w:hAnsi="Times New Roman" w:cs="Times New Roman"/>
          <w:sz w:val="24"/>
          <w:szCs w:val="24"/>
        </w:rPr>
        <w:t xml:space="preserve">słownie: 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B106583" w14:textId="507B74BD" w:rsidR="00BD384C" w:rsidRPr="00F84F58" w:rsidRDefault="00BD384C" w:rsidP="00BD384C">
      <w:pPr>
        <w:ind w:left="364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58">
        <w:rPr>
          <w:rFonts w:ascii="Times New Roman" w:hAnsi="Times New Roman" w:cs="Times New Roman"/>
          <w:b/>
          <w:sz w:val="24"/>
          <w:szCs w:val="24"/>
        </w:rPr>
        <w:t>Łącznie wartość  ……………… zł brutto</w:t>
      </w:r>
    </w:p>
    <w:p w14:paraId="562B26C7" w14:textId="7C5612FE" w:rsidR="00BD384C" w:rsidRDefault="00BD384C" w:rsidP="00BD384C">
      <w:pPr>
        <w:ind w:left="36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…………….</w:t>
      </w:r>
    </w:p>
    <w:p w14:paraId="652871C3" w14:textId="77777777" w:rsidR="00BD384C" w:rsidRPr="00A52AFC" w:rsidRDefault="00BD384C" w:rsidP="00BD384C">
      <w:pPr>
        <w:ind w:left="364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AA90CBE" w14:textId="77777777" w:rsidR="001D037B" w:rsidRPr="00A52AFC" w:rsidRDefault="001D037B" w:rsidP="009A249A">
      <w:pPr>
        <w:pStyle w:val="Akapitzlist"/>
        <w:numPr>
          <w:ilvl w:val="0"/>
          <w:numId w:val="17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Omówione wynagrodzenie obejmuje całkowity koszt wykonania przedmiotu umowy, w tym koszt wszelkich uzgodnień, opinii, decyzji i zezwoleń oraz koszt wszelkich czynności rozpoznawczych, niezbędnych do wykonania przedmiotu umowy.</w:t>
      </w:r>
    </w:p>
    <w:p w14:paraId="6F6C42AC" w14:textId="71026D08" w:rsidR="001D037B" w:rsidRPr="00A52AFC" w:rsidRDefault="001D037B" w:rsidP="009A249A">
      <w:pPr>
        <w:numPr>
          <w:ilvl w:val="0"/>
          <w:numId w:val="17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 przypadku zmiany urzędowej stawki VAT strony umowy zobowiązują się do podpisania aneksu do umowy regulującego aktualną wysokość podatku VAT. Kwota netto pozostaje, w takim przypadku, niezmieniona.</w:t>
      </w:r>
    </w:p>
    <w:p w14:paraId="2746A93C" w14:textId="07F587E9" w:rsidR="001D037B" w:rsidRPr="00A52AFC" w:rsidRDefault="001D037B" w:rsidP="009A249A">
      <w:pPr>
        <w:numPr>
          <w:ilvl w:val="0"/>
          <w:numId w:val="17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Podstawę wystawienia przez Projektanta faktury za wykonaną dokumentację stanowić będzie protokół odbioru, o którym mowa w § </w:t>
      </w:r>
      <w:r w:rsidR="009E19E1">
        <w:rPr>
          <w:rFonts w:ascii="Times New Roman" w:hAnsi="Times New Roman" w:cs="Times New Roman"/>
          <w:sz w:val="24"/>
          <w:szCs w:val="24"/>
        </w:rPr>
        <w:t>9</w:t>
      </w:r>
      <w:r w:rsidRPr="00A52AFC">
        <w:rPr>
          <w:rFonts w:ascii="Times New Roman" w:hAnsi="Times New Roman" w:cs="Times New Roman"/>
          <w:sz w:val="24"/>
          <w:szCs w:val="24"/>
        </w:rPr>
        <w:t xml:space="preserve"> nini</w:t>
      </w:r>
      <w:r w:rsidR="009E19E1">
        <w:rPr>
          <w:rFonts w:ascii="Times New Roman" w:hAnsi="Times New Roman" w:cs="Times New Roman"/>
          <w:sz w:val="24"/>
          <w:szCs w:val="24"/>
        </w:rPr>
        <w:t>ejszej umowy z zastrzeżeniem § 6</w:t>
      </w:r>
      <w:r w:rsidRPr="00A52AFC">
        <w:rPr>
          <w:rFonts w:ascii="Times New Roman" w:hAnsi="Times New Roman" w:cs="Times New Roman"/>
          <w:sz w:val="24"/>
          <w:szCs w:val="24"/>
        </w:rPr>
        <w:t xml:space="preserve"> </w:t>
      </w:r>
      <w:r w:rsidR="00B00E65" w:rsidRPr="00A52AFC">
        <w:rPr>
          <w:rFonts w:ascii="Times New Roman" w:hAnsi="Times New Roman" w:cs="Times New Roman"/>
          <w:sz w:val="24"/>
          <w:szCs w:val="24"/>
        </w:rPr>
        <w:t xml:space="preserve">ust. </w:t>
      </w:r>
      <w:r w:rsidRPr="00A52AFC">
        <w:rPr>
          <w:rFonts w:ascii="Times New Roman" w:hAnsi="Times New Roman" w:cs="Times New Roman"/>
          <w:sz w:val="24"/>
          <w:szCs w:val="24"/>
        </w:rPr>
        <w:t>3 lit. e).</w:t>
      </w:r>
    </w:p>
    <w:p w14:paraId="5CD73A3D" w14:textId="77777777" w:rsidR="001D037B" w:rsidRPr="00A52AFC" w:rsidRDefault="001D037B" w:rsidP="009A249A">
      <w:pPr>
        <w:numPr>
          <w:ilvl w:val="0"/>
          <w:numId w:val="17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Wynagrodzenie będzie płatne przelewem z rachunku bankowego Zamawiającego na rachunek bankowy Projektanta wskazany na fakturze w terminie do 30 dni od daty doręczenia prawidłowo wystawionej faktury przez Projektanta.</w:t>
      </w:r>
    </w:p>
    <w:p w14:paraId="35ED3004" w14:textId="77777777" w:rsidR="009A249A" w:rsidRDefault="001D037B" w:rsidP="009A249A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Miejscem doręczenia faktury przez Projektanta będzie siedziba Zamawiającego</w:t>
      </w:r>
      <w:r w:rsidR="00FC01DD" w:rsidRPr="00A52AFC">
        <w:rPr>
          <w:rFonts w:ascii="Times New Roman" w:hAnsi="Times New Roman" w:cs="Times New Roman"/>
          <w:sz w:val="24"/>
          <w:szCs w:val="24"/>
        </w:rPr>
        <w:t xml:space="preserve"> – Urząd Gminy Oława</w:t>
      </w:r>
    </w:p>
    <w:p w14:paraId="4F5815D0" w14:textId="77777777" w:rsidR="00BD384C" w:rsidRDefault="00BD384C" w:rsidP="00BD384C"/>
    <w:p w14:paraId="02FA1E27" w14:textId="5C7C58E5" w:rsidR="00BD384C" w:rsidRPr="00BD384C" w:rsidRDefault="00BD384C" w:rsidP="00BD384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t xml:space="preserve">Zapłata wynagrodzenia nastąpi przelewem na rachunek bankowy </w:t>
      </w:r>
      <w:r w:rsidRPr="00BD384C">
        <w:rPr>
          <w:rFonts w:ascii="Times New Roman" w:hAnsi="Times New Roman" w:cs="Times New Roman"/>
          <w:sz w:val="24"/>
          <w:szCs w:val="24"/>
        </w:rPr>
        <w:t xml:space="preserve">Projektanta </w:t>
      </w:r>
      <w:r w:rsidRPr="00BD384C">
        <w:rPr>
          <w:rFonts w:ascii="Times New Roman" w:hAnsi="Times New Roman" w:cs="Times New Roman"/>
          <w:sz w:val="24"/>
          <w:szCs w:val="24"/>
        </w:rPr>
        <w:t>w terminie do 30 dni licząc od dnia wpływu do Zamawiającego faktury VAT z zastosowaniem mechanizmu podzielonej płatności</w:t>
      </w:r>
    </w:p>
    <w:p w14:paraId="6C6F1358" w14:textId="77777777" w:rsidR="00F84F58" w:rsidRDefault="00BD384C" w:rsidP="00F84F58">
      <w:pPr>
        <w:ind w:left="284"/>
        <w:rPr>
          <w:rFonts w:ascii="Times New Roman" w:hAnsi="Times New Roman" w:cs="Times New Roman"/>
          <w:sz w:val="24"/>
          <w:szCs w:val="24"/>
        </w:rPr>
      </w:pPr>
      <w:r w:rsidRPr="00BD384C">
        <w:rPr>
          <w:rFonts w:ascii="Times New Roman" w:hAnsi="Times New Roman" w:cs="Times New Roman"/>
          <w:sz w:val="24"/>
          <w:szCs w:val="24"/>
        </w:rPr>
        <w:t>Zapłata wynagrodzenia nastąpi przelewem na rachunek bankowy wskazany na fakturze, który musi znajdować w wykazie podmiotów, o którym mowa wart. 96b ust.1 ustawy o podatku od towarów i usług prowadzonym przez Szefa Krajowej Administracji Skarbowej, lub na jakikolwiek inny rachunek bankowy wykonawcy znajdujący się w wykazie podmiotów, o którym mowa wart. 96b ust.1 ustawy o podatku od towarów i usług prowadzonym przez Szefa Krajowej Administracji Skarbowej pod rygorem odmowy zapłaty. Obowiązek ten odnosi się również do faktur wystawianych przez podwykonawców i dalszych podwykonawców</w:t>
      </w:r>
    </w:p>
    <w:p w14:paraId="119009AD" w14:textId="7C461751" w:rsidR="00BD384C" w:rsidRDefault="00BD384C" w:rsidP="00F84F5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Zamawiającemu faktur w formie: ………… (papierowej {tradycyjnej}, elektronicznej, elektronicznej ustrukturyzowanej).</w:t>
      </w:r>
    </w:p>
    <w:p w14:paraId="5DCFF44F" w14:textId="27F98479" w:rsidR="00BD384C" w:rsidRPr="00633DAF" w:rsidRDefault="00F84F58" w:rsidP="00F84F58">
      <w:pPr>
        <w:spacing w:line="320" w:lineRule="atLeast"/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D384C">
        <w:rPr>
          <w:rFonts w:ascii="Times New Roman" w:hAnsi="Times New Roman" w:cs="Times New Roman"/>
          <w:sz w:val="24"/>
          <w:szCs w:val="24"/>
        </w:rPr>
        <w:t>W przypadku wskazania przez Wykonawcę formy przekazywania faktur za pomocą platformy elektronicznego fakturowania (faktura elektroniczna ustrukturyzowana), Zamawiający i Wykonawca (dostawca) wyrażają zgodę na przesyłanie sobie wzajemnie dokumentów określonych w par. 1 rozporządzenia Ministra Przedsiębiorczości i Technologii z dnia 25 kwietnia 2019 r. (Dz. U. poz. 856</w:t>
      </w:r>
      <w:r w:rsidR="00BD384C" w:rsidRPr="00633DAF">
        <w:rPr>
          <w:rFonts w:ascii="Times New Roman" w:hAnsi="Times New Roman" w:cs="Times New Roman"/>
          <w:i/>
          <w:sz w:val="24"/>
          <w:szCs w:val="24"/>
        </w:rPr>
        <w:t xml:space="preserve">) w sprawie listy innych ustrukturyzowanych dokumentów </w:t>
      </w:r>
      <w:r w:rsidR="00BD384C" w:rsidRPr="00633DAF">
        <w:rPr>
          <w:rFonts w:ascii="Times New Roman" w:hAnsi="Times New Roman" w:cs="Times New Roman"/>
          <w:i/>
          <w:sz w:val="24"/>
          <w:szCs w:val="24"/>
        </w:rPr>
        <w:lastRenderedPageBreak/>
        <w:t>elektronicznych, które mogą być przesyłane za pośrednictwem platformy elektronicznego fakturowania służącej do przesyłania ustrukturyzowanych faktur elektronicznych oraz innych ustrukturyzowanych dokumentów elektronicznych.</w:t>
      </w:r>
    </w:p>
    <w:p w14:paraId="0DDC58F6" w14:textId="77777777" w:rsidR="00BD384C" w:rsidRDefault="00BD384C" w:rsidP="00BD384C">
      <w:pPr>
        <w:rPr>
          <w:rFonts w:cs="Calibri"/>
        </w:rPr>
      </w:pPr>
    </w:p>
    <w:p w14:paraId="7F9FBACC" w14:textId="77777777" w:rsidR="00BD79B5" w:rsidRDefault="00BD79B5" w:rsidP="00BD79B5">
      <w:pPr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29D668ED" w14:textId="6757DB1F" w:rsidR="00600FF6" w:rsidRPr="009A249A" w:rsidRDefault="009A249A" w:rsidP="009A249A">
      <w:pPr>
        <w:ind w:left="364"/>
        <w:jc w:val="center"/>
        <w:rPr>
          <w:rFonts w:ascii="Times New Roman" w:hAnsi="Times New Roman" w:cs="Times New Roman"/>
          <w:sz w:val="24"/>
          <w:szCs w:val="24"/>
        </w:rPr>
      </w:pPr>
      <w:r w:rsidRPr="009A249A">
        <w:rPr>
          <w:rFonts w:cs="Times New Roman"/>
          <w:b/>
          <w:bCs/>
          <w:sz w:val="24"/>
          <w:szCs w:val="24"/>
        </w:rPr>
        <w:t>§ 11</w:t>
      </w:r>
    </w:p>
    <w:p w14:paraId="5F3778F6" w14:textId="69DF6512" w:rsidR="001D037B" w:rsidRPr="00A52AFC" w:rsidRDefault="00667BC2" w:rsidP="00667BC2">
      <w:pPr>
        <w:numPr>
          <w:ilvl w:val="0"/>
          <w:numId w:val="19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037B" w:rsidRPr="00A52AFC">
        <w:rPr>
          <w:rFonts w:ascii="Times New Roman" w:hAnsi="Times New Roman" w:cs="Times New Roman"/>
          <w:sz w:val="24"/>
          <w:szCs w:val="24"/>
        </w:rPr>
        <w:t>rojektant jest odpowiedzialny względem Zamawiającego, jeżeli dokumentacja ma wady zmniejszające jej wartość lub użyteczność ze względu na cel oznaczony w umowie albo wynikający z przeznaczenia dokumentacji, a w szczególności odpowiada za rozwiązania niezgodne z parametrami ustalonymi w normach i przepisach techniczno - budowlanych.</w:t>
      </w:r>
    </w:p>
    <w:p w14:paraId="6E286EE7" w14:textId="1C88FF49" w:rsidR="001D037B" w:rsidRPr="00A52AFC" w:rsidRDefault="001D037B" w:rsidP="00667BC2">
      <w:pPr>
        <w:numPr>
          <w:ilvl w:val="0"/>
          <w:numId w:val="19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Projektant udziela Zamawiającemu gwarancji </w:t>
      </w:r>
      <w:r w:rsidR="00F92F3E" w:rsidRPr="00A52AFC">
        <w:rPr>
          <w:rFonts w:ascii="Times New Roman" w:hAnsi="Times New Roman" w:cs="Times New Roman"/>
          <w:sz w:val="24"/>
          <w:szCs w:val="24"/>
        </w:rPr>
        <w:t xml:space="preserve">oraz rękojmi </w:t>
      </w:r>
      <w:r w:rsidRPr="00A52AFC">
        <w:rPr>
          <w:rFonts w:ascii="Times New Roman" w:hAnsi="Times New Roman" w:cs="Times New Roman"/>
          <w:sz w:val="24"/>
          <w:szCs w:val="24"/>
        </w:rPr>
        <w:t>na przedmiot umowy.</w:t>
      </w:r>
    </w:p>
    <w:p w14:paraId="2033763A" w14:textId="2F521239" w:rsidR="001D037B" w:rsidRPr="00A52AFC" w:rsidRDefault="001D037B" w:rsidP="00667BC2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Termin gwarancji </w:t>
      </w:r>
      <w:r w:rsidR="00F92F3E" w:rsidRPr="00A52AFC">
        <w:rPr>
          <w:rFonts w:ascii="Times New Roman" w:hAnsi="Times New Roman" w:cs="Times New Roman"/>
          <w:sz w:val="24"/>
          <w:szCs w:val="24"/>
        </w:rPr>
        <w:t xml:space="preserve">oraz rękojmi </w:t>
      </w:r>
      <w:r w:rsidRPr="00A52AFC">
        <w:rPr>
          <w:rFonts w:ascii="Times New Roman" w:hAnsi="Times New Roman" w:cs="Times New Roman"/>
          <w:sz w:val="24"/>
          <w:szCs w:val="24"/>
        </w:rPr>
        <w:t xml:space="preserve">na wykonaną dokumentację projektową udziela Projektant do czasu zakończenia </w:t>
      </w:r>
      <w:r w:rsidR="00714463" w:rsidRPr="00A52AFC">
        <w:rPr>
          <w:rFonts w:ascii="Times New Roman" w:hAnsi="Times New Roman" w:cs="Times New Roman"/>
          <w:sz w:val="24"/>
          <w:szCs w:val="24"/>
        </w:rPr>
        <w:t xml:space="preserve">prac </w:t>
      </w:r>
      <w:r w:rsidRPr="00A52AFC">
        <w:rPr>
          <w:rFonts w:ascii="Times New Roman" w:hAnsi="Times New Roman" w:cs="Times New Roman"/>
          <w:sz w:val="24"/>
          <w:szCs w:val="24"/>
        </w:rPr>
        <w:t>wykonywanych w oparciu o przedmiotową dokumentację i uzyskanie decyzji pozwolenia na użytkowanie.</w:t>
      </w:r>
    </w:p>
    <w:p w14:paraId="714B4E88" w14:textId="77777777" w:rsidR="001D037B" w:rsidRPr="00A52AFC" w:rsidRDefault="001D037B" w:rsidP="00667BC2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 przypadku stwierdzenia przez Zamawiającego wad w dokumentacji, Projektant będzie zobowiązany, w wyznaczonym przez Zamawiającego terminie, usunąć wszystkie wady, bez względu na koszt ich usunięcia.</w:t>
      </w:r>
    </w:p>
    <w:p w14:paraId="1F4CFC71" w14:textId="6460C639" w:rsidR="00F92F3E" w:rsidRPr="00A52AFC" w:rsidRDefault="00F92F3E" w:rsidP="00667BC2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 razie braku usunięcia wad przez Projektanta w przypadku, Zamawiający ma prawo zlecić usunięcie wad innemu podmiotowi, na koszt i ryzyko Projektanta, co nie wyłącza odpowiedzialności Projektanta za wady robót budowalnych wykonanych na podstawie opracowania wykonanego przez Projektanta.</w:t>
      </w:r>
    </w:p>
    <w:p w14:paraId="42627FA6" w14:textId="77777777" w:rsidR="00F92F3E" w:rsidRDefault="00F92F3E" w:rsidP="00BD38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2E0A2" w14:textId="77777777" w:rsidR="00BD384C" w:rsidRPr="00A52AFC" w:rsidRDefault="00BD384C" w:rsidP="00BD38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10B1D6" w14:textId="50CB6B45" w:rsidR="001D037B" w:rsidRPr="00A52AFC" w:rsidRDefault="001D037B" w:rsidP="00667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FC">
        <w:rPr>
          <w:rFonts w:ascii="Times New Roman" w:hAnsi="Times New Roman" w:cs="Times New Roman"/>
          <w:b/>
          <w:sz w:val="24"/>
          <w:szCs w:val="24"/>
        </w:rPr>
        <w:t>§ 1</w:t>
      </w:r>
      <w:r w:rsidR="00667BC2">
        <w:rPr>
          <w:rFonts w:ascii="Times New Roman" w:hAnsi="Times New Roman" w:cs="Times New Roman"/>
          <w:b/>
          <w:sz w:val="24"/>
          <w:szCs w:val="24"/>
        </w:rPr>
        <w:t>2</w:t>
      </w:r>
    </w:p>
    <w:p w14:paraId="28835774" w14:textId="77777777" w:rsidR="001D037B" w:rsidRPr="00A52AFC" w:rsidRDefault="001D037B" w:rsidP="00667BC2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Strony zastrzegają sobie prawo dochodzenia kar umownych za niewykonanie lub nienależyte wykonanie przedmiotu umowy.</w:t>
      </w:r>
    </w:p>
    <w:p w14:paraId="51BEC898" w14:textId="77777777" w:rsidR="001D037B" w:rsidRPr="00A52AFC" w:rsidRDefault="001D037B" w:rsidP="00667BC2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Projektant zapłaci Zamawiającemu kary umowne w następujących przypadkach:</w:t>
      </w:r>
    </w:p>
    <w:p w14:paraId="1F2245B0" w14:textId="08510865" w:rsidR="001D037B" w:rsidRPr="00A52AFC" w:rsidRDefault="00667BC2" w:rsidP="00667BC2">
      <w:pPr>
        <w:pStyle w:val="Tekstpodstawowy22"/>
        <w:tabs>
          <w:tab w:val="left" w:pos="-180"/>
          <w:tab w:val="left" w:pos="851"/>
        </w:tabs>
        <w:suppressAutoHyphens w:val="0"/>
        <w:spacing w:after="0" w:line="240" w:lineRule="auto"/>
        <w:ind w:left="360"/>
        <w:jc w:val="both"/>
        <w:rPr>
          <w:rFonts w:cs="Times New Roman"/>
          <w:bCs/>
          <w:lang w:eastAsia="ar-SA"/>
        </w:rPr>
      </w:pPr>
      <w:r>
        <w:rPr>
          <w:rFonts w:cs="Times New Roman"/>
        </w:rPr>
        <w:t>-</w:t>
      </w:r>
      <w:r w:rsidR="001D037B" w:rsidRPr="00A52AFC">
        <w:rPr>
          <w:rFonts w:cs="Times New Roman"/>
        </w:rPr>
        <w:t xml:space="preserve">za zwłokę w wykonaniu całości lub części przedmiotu umowy – w wysokości 0,5 % wynagrodzenia brutto </w:t>
      </w:r>
      <w:r>
        <w:rPr>
          <w:rFonts w:cs="Times New Roman"/>
          <w:color w:val="000000"/>
        </w:rPr>
        <w:t>określonego w § 10</w:t>
      </w:r>
      <w:r w:rsidR="00676B6C" w:rsidRPr="00A52AFC">
        <w:rPr>
          <w:rFonts w:cs="Times New Roman"/>
          <w:color w:val="000000"/>
        </w:rPr>
        <w:t xml:space="preserve"> ust.1 </w:t>
      </w:r>
      <w:r w:rsidR="001D037B" w:rsidRPr="00A52AFC">
        <w:rPr>
          <w:rFonts w:cs="Times New Roman"/>
        </w:rPr>
        <w:t>za przedmiot umowy, za każdy dzień zwłoki, licząc od umownego terminu ich wykonania;</w:t>
      </w:r>
    </w:p>
    <w:p w14:paraId="00D83BF2" w14:textId="677E54AC" w:rsidR="001D037B" w:rsidRPr="00A52AFC" w:rsidRDefault="00667BC2" w:rsidP="00667BC2">
      <w:pPr>
        <w:pStyle w:val="Tekstpodstawowy22"/>
        <w:tabs>
          <w:tab w:val="left" w:pos="-180"/>
          <w:tab w:val="left" w:pos="851"/>
        </w:tabs>
        <w:suppressAutoHyphens w:val="0"/>
        <w:spacing w:after="0" w:line="240" w:lineRule="auto"/>
        <w:ind w:left="360"/>
        <w:jc w:val="both"/>
        <w:rPr>
          <w:rFonts w:cs="Times New Roman"/>
          <w:bCs/>
          <w:lang w:eastAsia="ar-SA"/>
        </w:rPr>
      </w:pPr>
      <w:r>
        <w:rPr>
          <w:rFonts w:cs="Times New Roman"/>
        </w:rPr>
        <w:t>-</w:t>
      </w:r>
      <w:r w:rsidR="001D037B" w:rsidRPr="00A52AFC">
        <w:rPr>
          <w:rFonts w:cs="Times New Roman"/>
        </w:rPr>
        <w:t xml:space="preserve">za zwłokę w usunięciu wad ujawnionych przy odbiorze całości prac projektowych lub w okresie gwarancji lub rękojmi – w  wysokości 0,5% wynagrodzenia brutto </w:t>
      </w:r>
      <w:r>
        <w:rPr>
          <w:rFonts w:cs="Times New Roman"/>
          <w:color w:val="000000"/>
        </w:rPr>
        <w:t>określonego w § 10</w:t>
      </w:r>
      <w:r w:rsidR="00676B6C" w:rsidRPr="00A52AFC">
        <w:rPr>
          <w:rFonts w:cs="Times New Roman"/>
          <w:color w:val="000000"/>
        </w:rPr>
        <w:t xml:space="preserve"> ust.1 </w:t>
      </w:r>
      <w:r w:rsidR="001D037B" w:rsidRPr="00A52AFC">
        <w:rPr>
          <w:rFonts w:cs="Times New Roman"/>
        </w:rPr>
        <w:t>za przedmiot umowy, za każdy dzień zwłoki, licząc od umownego terminu usunięcia wad;</w:t>
      </w:r>
    </w:p>
    <w:p w14:paraId="02805F93" w14:textId="282A1756" w:rsidR="001D037B" w:rsidRPr="00A52AFC" w:rsidRDefault="001D037B" w:rsidP="00667BC2">
      <w:pPr>
        <w:pStyle w:val="Tekstpodstawowy22"/>
        <w:numPr>
          <w:ilvl w:val="0"/>
          <w:numId w:val="22"/>
        </w:numPr>
        <w:tabs>
          <w:tab w:val="left" w:pos="-180"/>
          <w:tab w:val="left" w:pos="851"/>
        </w:tabs>
        <w:suppressAutoHyphens w:val="0"/>
        <w:spacing w:after="0" w:line="240" w:lineRule="auto"/>
        <w:jc w:val="both"/>
        <w:rPr>
          <w:rFonts w:cs="Times New Roman"/>
          <w:bCs/>
          <w:lang w:eastAsia="ar-SA"/>
        </w:rPr>
      </w:pPr>
      <w:r w:rsidRPr="00A52AFC">
        <w:rPr>
          <w:rFonts w:cs="Times New Roman"/>
        </w:rPr>
        <w:t>w razie odstąpienia przez Zamawiającego od niniejszej umowy z przyczyn zależnych od Projektanta lub odstąpienia przez Projektanta jednakże z przyczyn nie zależnych od Zamawiającego – w wysokości 5% wynagrodzenia brutto</w:t>
      </w:r>
      <w:r w:rsidR="00676B6C" w:rsidRPr="00A52AFC">
        <w:rPr>
          <w:rFonts w:cs="Times New Roman"/>
        </w:rPr>
        <w:t xml:space="preserve"> </w:t>
      </w:r>
      <w:r w:rsidR="00667BC2">
        <w:rPr>
          <w:rFonts w:cs="Times New Roman"/>
          <w:color w:val="000000"/>
        </w:rPr>
        <w:t>określonego w § 10</w:t>
      </w:r>
      <w:r w:rsidR="00676B6C" w:rsidRPr="00A52AFC">
        <w:rPr>
          <w:rFonts w:cs="Times New Roman"/>
          <w:color w:val="000000"/>
        </w:rPr>
        <w:t xml:space="preserve"> ust.1</w:t>
      </w:r>
      <w:r w:rsidRPr="00A52AFC">
        <w:rPr>
          <w:rFonts w:cs="Times New Roman"/>
        </w:rPr>
        <w:t xml:space="preserve"> za przedmiot umowy,</w:t>
      </w:r>
      <w:bookmarkStart w:id="3" w:name="page9"/>
      <w:bookmarkEnd w:id="3"/>
    </w:p>
    <w:p w14:paraId="11DF47C6" w14:textId="689EF898" w:rsidR="001D037B" w:rsidRPr="00A52AFC" w:rsidRDefault="001D037B" w:rsidP="00667BC2">
      <w:pPr>
        <w:pStyle w:val="Tekstpodstawowy22"/>
        <w:numPr>
          <w:ilvl w:val="0"/>
          <w:numId w:val="22"/>
        </w:numPr>
        <w:tabs>
          <w:tab w:val="left" w:pos="-180"/>
          <w:tab w:val="left" w:pos="851"/>
        </w:tabs>
        <w:suppressAutoHyphens w:val="0"/>
        <w:spacing w:after="0" w:line="240" w:lineRule="auto"/>
        <w:jc w:val="both"/>
        <w:rPr>
          <w:rFonts w:cs="Times New Roman"/>
          <w:bCs/>
          <w:lang w:eastAsia="ar-SA"/>
        </w:rPr>
      </w:pPr>
      <w:r w:rsidRPr="00A52AFC">
        <w:rPr>
          <w:rFonts w:cs="Times New Roman"/>
        </w:rPr>
        <w:t>Zamawiający zapłaci Projektantowi karę umowną w razie odstąpienia przez Projektanta od niniejszej umowy z przyczyn zależnych od Zamawiającego lub odstąpienia przez Zamawiającego jednakże z przyczyn nie zależnych od Projektanta – w wysokości 5 % wynagrodzenia brutto</w:t>
      </w:r>
      <w:r w:rsidR="000F66AE" w:rsidRPr="00A52AFC">
        <w:rPr>
          <w:rFonts w:cs="Times New Roman"/>
          <w:color w:val="000000"/>
        </w:rPr>
        <w:t xml:space="preserve"> </w:t>
      </w:r>
      <w:r w:rsidR="00667BC2">
        <w:rPr>
          <w:rFonts w:cs="Times New Roman"/>
          <w:color w:val="000000"/>
        </w:rPr>
        <w:t>określonego w § 10</w:t>
      </w:r>
      <w:r w:rsidR="000F66AE" w:rsidRPr="00A52AFC">
        <w:rPr>
          <w:rFonts w:cs="Times New Roman"/>
          <w:color w:val="000000"/>
        </w:rPr>
        <w:t xml:space="preserve"> ust.1</w:t>
      </w:r>
      <w:r w:rsidRPr="00A52AFC">
        <w:rPr>
          <w:rFonts w:cs="Times New Roman"/>
        </w:rPr>
        <w:t xml:space="preserve"> za przedmiot umowy.</w:t>
      </w:r>
    </w:p>
    <w:p w14:paraId="3DD12CD7" w14:textId="77777777" w:rsidR="001D037B" w:rsidRPr="00A52AFC" w:rsidRDefault="001D037B" w:rsidP="00667BC2">
      <w:pPr>
        <w:numPr>
          <w:ilvl w:val="0"/>
          <w:numId w:val="22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 przypadku stanu zaawansowania opracowania projektu większego niż 5 % w momencie przerwania Zamawiający zapłaci odpowiednią część wynagrodzenia za zakres w/w opracowania wykonanego do momentu odstąpienia od umowy.</w:t>
      </w:r>
    </w:p>
    <w:p w14:paraId="1CB1FE40" w14:textId="77777777" w:rsidR="001D037B" w:rsidRPr="00A52AFC" w:rsidRDefault="001D037B" w:rsidP="00667BC2">
      <w:pPr>
        <w:numPr>
          <w:ilvl w:val="0"/>
          <w:numId w:val="22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Zamawiający ma prawo do potrącania naliczonych kar umownych z wynagrodzenia Projektanta. </w:t>
      </w:r>
    </w:p>
    <w:p w14:paraId="4D22C19B" w14:textId="37229AB3" w:rsidR="00817DB8" w:rsidRPr="00F84F58" w:rsidRDefault="001D037B" w:rsidP="00667BC2">
      <w:pPr>
        <w:pStyle w:val="Tekstpodstawowy22"/>
        <w:numPr>
          <w:ilvl w:val="0"/>
          <w:numId w:val="22"/>
        </w:numPr>
        <w:tabs>
          <w:tab w:val="left" w:pos="-180"/>
          <w:tab w:val="left" w:pos="851"/>
        </w:tabs>
        <w:suppressAutoHyphens w:val="0"/>
        <w:spacing w:after="0" w:line="240" w:lineRule="auto"/>
        <w:jc w:val="both"/>
        <w:rPr>
          <w:rFonts w:cs="Times New Roman"/>
          <w:bCs/>
          <w:lang w:eastAsia="ar-SA" w:bidi="ar-SA"/>
        </w:rPr>
      </w:pPr>
      <w:r w:rsidRPr="00A52AFC">
        <w:rPr>
          <w:rFonts w:cs="Times New Roman"/>
          <w:bCs/>
        </w:rPr>
        <w:t xml:space="preserve">W przypadku, gdy kara umowna nie będzie pokrywała szkody poniesionej przez Zamawiającego, zastrzega on sobie prawo dochodzenia uzupełniających roszczeń </w:t>
      </w:r>
      <w:r w:rsidRPr="00A52AFC">
        <w:rPr>
          <w:rFonts w:cs="Times New Roman"/>
          <w:bCs/>
        </w:rPr>
        <w:lastRenderedPageBreak/>
        <w:t>odszkodowawczych na zasadach ogólnych.</w:t>
      </w:r>
      <w:r w:rsidR="00817DB8" w:rsidRPr="00A52AFC">
        <w:rPr>
          <w:rFonts w:cs="Times New Roman"/>
          <w:color w:val="000000"/>
        </w:rPr>
        <w:t xml:space="preserve"> Łączna kwota kar umownych naliczonych na podstawie niniejszej umowy nie może przekroczyć kwoty wynagr</w:t>
      </w:r>
      <w:r w:rsidR="00667BC2">
        <w:rPr>
          <w:rFonts w:cs="Times New Roman"/>
          <w:color w:val="000000"/>
        </w:rPr>
        <w:t>odzenia brutto określonego w § 10</w:t>
      </w:r>
      <w:r w:rsidR="00676B6C" w:rsidRPr="00A52AFC">
        <w:rPr>
          <w:rFonts w:cs="Times New Roman"/>
          <w:color w:val="000000"/>
        </w:rPr>
        <w:t xml:space="preserve"> ust.1</w:t>
      </w:r>
      <w:r w:rsidR="00817DB8" w:rsidRPr="00A52AFC">
        <w:rPr>
          <w:rFonts w:cs="Times New Roman"/>
          <w:color w:val="000000"/>
        </w:rPr>
        <w:t xml:space="preserve">.   </w:t>
      </w:r>
    </w:p>
    <w:p w14:paraId="48729562" w14:textId="77777777" w:rsidR="00F84F58" w:rsidRPr="00667BC2" w:rsidRDefault="00F84F58" w:rsidP="00F84F58">
      <w:pPr>
        <w:pStyle w:val="Tekstpodstawowy22"/>
        <w:tabs>
          <w:tab w:val="left" w:pos="-180"/>
          <w:tab w:val="left" w:pos="851"/>
        </w:tabs>
        <w:suppressAutoHyphens w:val="0"/>
        <w:spacing w:after="0" w:line="240" w:lineRule="auto"/>
        <w:ind w:left="360"/>
        <w:jc w:val="both"/>
        <w:rPr>
          <w:rFonts w:cs="Times New Roman"/>
          <w:bCs/>
          <w:lang w:eastAsia="ar-SA" w:bidi="ar-SA"/>
        </w:rPr>
      </w:pPr>
    </w:p>
    <w:p w14:paraId="2CEBB9FA" w14:textId="193E6DD7" w:rsidR="001D037B" w:rsidRPr="00A52AFC" w:rsidRDefault="00667BC2" w:rsidP="00667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14:paraId="49219EBD" w14:textId="23C08745" w:rsidR="009E1561" w:rsidRPr="00A52AFC" w:rsidRDefault="00817DB8" w:rsidP="00667BC2">
      <w:pPr>
        <w:pStyle w:val="Tekstpodstawowy"/>
        <w:numPr>
          <w:ilvl w:val="0"/>
          <w:numId w:val="25"/>
        </w:numPr>
        <w:tabs>
          <w:tab w:val="left" w:leader="dot" w:pos="0"/>
        </w:tabs>
        <w:suppressAutoHyphens/>
        <w:ind w:left="426" w:hanging="426"/>
        <w:rPr>
          <w:bCs/>
          <w:szCs w:val="24"/>
        </w:rPr>
      </w:pPr>
      <w:r w:rsidRPr="00A52AFC">
        <w:rPr>
          <w:szCs w:val="24"/>
        </w:rPr>
        <w:t xml:space="preserve">Zamawiającemu </w:t>
      </w:r>
      <w:r w:rsidR="001D037B" w:rsidRPr="00A52AFC">
        <w:rPr>
          <w:szCs w:val="24"/>
        </w:rPr>
        <w:t>przysługuje prawo odstąpienia od umowy j</w:t>
      </w:r>
      <w:r w:rsidR="001D037B" w:rsidRPr="00A52AFC">
        <w:rPr>
          <w:bCs/>
          <w:szCs w:val="24"/>
        </w:rPr>
        <w:t xml:space="preserve">eżeli </w:t>
      </w:r>
      <w:r w:rsidRPr="00A52AFC">
        <w:rPr>
          <w:bCs/>
          <w:szCs w:val="24"/>
        </w:rPr>
        <w:t xml:space="preserve">Projektant </w:t>
      </w:r>
      <w:r w:rsidR="001D037B" w:rsidRPr="00A52AFC">
        <w:rPr>
          <w:bCs/>
          <w:szCs w:val="24"/>
        </w:rPr>
        <w:t>opóźnia się z rozpoczęciem lub zakończeniem prac objętych umową tak dalece, że nie jest prawdopodobne żeby zdołał zakończyć je w terminie</w:t>
      </w:r>
      <w:r w:rsidR="00E924E6" w:rsidRPr="00A52AFC">
        <w:rPr>
          <w:bCs/>
          <w:szCs w:val="24"/>
        </w:rPr>
        <w:t>.</w:t>
      </w:r>
      <w:r w:rsidR="001D037B" w:rsidRPr="00A52AFC">
        <w:rPr>
          <w:bCs/>
          <w:szCs w:val="24"/>
        </w:rPr>
        <w:t xml:space="preserve"> Zamawiający może od umowy odstąpić, bez wyznaczenia terminu dodatkowego, z winy </w:t>
      </w:r>
      <w:r w:rsidR="00E924E6" w:rsidRPr="00A52AFC">
        <w:rPr>
          <w:bCs/>
          <w:szCs w:val="24"/>
        </w:rPr>
        <w:t xml:space="preserve">Projektanta </w:t>
      </w:r>
      <w:r w:rsidR="001D037B" w:rsidRPr="00A52AFC">
        <w:rPr>
          <w:bCs/>
          <w:szCs w:val="24"/>
        </w:rPr>
        <w:t xml:space="preserve">jeszcze przed upływem terminu wykonania robót i powierzyć poprawienie lub dalsze wykonanie </w:t>
      </w:r>
      <w:r w:rsidR="00E924E6" w:rsidRPr="00A52AFC">
        <w:rPr>
          <w:bCs/>
          <w:szCs w:val="24"/>
        </w:rPr>
        <w:t xml:space="preserve">prac </w:t>
      </w:r>
      <w:r w:rsidR="001D037B" w:rsidRPr="00A52AFC">
        <w:rPr>
          <w:bCs/>
          <w:szCs w:val="24"/>
        </w:rPr>
        <w:t xml:space="preserve">innej osobie na koszt i niebezpieczeństwo </w:t>
      </w:r>
      <w:r w:rsidR="00E924E6" w:rsidRPr="00A52AFC">
        <w:rPr>
          <w:bCs/>
          <w:szCs w:val="24"/>
        </w:rPr>
        <w:t>Projektanta</w:t>
      </w:r>
      <w:r w:rsidR="001D037B" w:rsidRPr="00A52AFC">
        <w:rPr>
          <w:bCs/>
          <w:szCs w:val="24"/>
        </w:rPr>
        <w:t>, zachowując roszczeni</w:t>
      </w:r>
      <w:r w:rsidR="00E924E6" w:rsidRPr="00A52AFC">
        <w:rPr>
          <w:bCs/>
          <w:szCs w:val="24"/>
        </w:rPr>
        <w:t xml:space="preserve">a </w:t>
      </w:r>
      <w:r w:rsidR="001D037B" w:rsidRPr="00A52AFC">
        <w:rPr>
          <w:bCs/>
          <w:szCs w:val="24"/>
        </w:rPr>
        <w:t>odszkodowawcze, w tym z tytułu kar umownych.</w:t>
      </w:r>
    </w:p>
    <w:p w14:paraId="23BE504D" w14:textId="0D697D2D" w:rsidR="009E1561" w:rsidRPr="00A52AFC" w:rsidRDefault="001D037B" w:rsidP="00667BC2">
      <w:pPr>
        <w:pStyle w:val="Tekstpodstawowy"/>
        <w:numPr>
          <w:ilvl w:val="0"/>
          <w:numId w:val="25"/>
        </w:numPr>
        <w:tabs>
          <w:tab w:val="left" w:leader="dot" w:pos="0"/>
        </w:tabs>
        <w:suppressAutoHyphens/>
        <w:ind w:left="426" w:hanging="426"/>
        <w:rPr>
          <w:bCs/>
          <w:szCs w:val="24"/>
        </w:rPr>
      </w:pPr>
      <w:r w:rsidRPr="00A52AFC">
        <w:rPr>
          <w:bCs/>
          <w:szCs w:val="24"/>
        </w:rPr>
        <w:t xml:space="preserve">Jeżeli </w:t>
      </w:r>
      <w:r w:rsidR="00E924E6" w:rsidRPr="00A52AFC">
        <w:rPr>
          <w:bCs/>
          <w:szCs w:val="24"/>
        </w:rPr>
        <w:t xml:space="preserve">Projektant </w:t>
      </w:r>
      <w:r w:rsidRPr="00A52AFC">
        <w:rPr>
          <w:bCs/>
          <w:szCs w:val="24"/>
        </w:rPr>
        <w:t xml:space="preserve">wykonuje </w:t>
      </w:r>
      <w:r w:rsidR="00E924E6" w:rsidRPr="00A52AFC">
        <w:rPr>
          <w:bCs/>
          <w:szCs w:val="24"/>
        </w:rPr>
        <w:t xml:space="preserve">prace </w:t>
      </w:r>
      <w:r w:rsidRPr="00A52AFC">
        <w:rPr>
          <w:bCs/>
          <w:szCs w:val="24"/>
        </w:rPr>
        <w:t xml:space="preserve">w sposób wadliwy, niezgodnie z obowiązującymi normami lub przepisami prawa lub w sposób niezgodny z warunkami niniejszej umowy, Zamawiający wzywa </w:t>
      </w:r>
      <w:r w:rsidR="00E924E6" w:rsidRPr="00A52AFC">
        <w:rPr>
          <w:bCs/>
          <w:szCs w:val="24"/>
        </w:rPr>
        <w:t xml:space="preserve">Projektanta </w:t>
      </w:r>
      <w:r w:rsidRPr="00A52AFC">
        <w:rPr>
          <w:bCs/>
          <w:szCs w:val="24"/>
        </w:rPr>
        <w:t xml:space="preserve">do zmiany sposobu wykonania wyznaczając w tym celu odpowiedni termin. Po bezskutecznym upływie niniejszego terminu Zamawiający może od umowy odstąpić z winy </w:t>
      </w:r>
      <w:r w:rsidR="00E924E6" w:rsidRPr="00A52AFC">
        <w:rPr>
          <w:bCs/>
          <w:szCs w:val="24"/>
        </w:rPr>
        <w:t xml:space="preserve">Projektanta </w:t>
      </w:r>
      <w:r w:rsidRPr="00A52AFC">
        <w:rPr>
          <w:bCs/>
          <w:szCs w:val="24"/>
        </w:rPr>
        <w:t>i powierzyć poprawienie lub dalsze wykonanie robót innej osobie na koszt i niebezpieczeństwo Wykonawcy, zachowując roszczeni</w:t>
      </w:r>
      <w:r w:rsidR="00E924E6" w:rsidRPr="00A52AFC">
        <w:rPr>
          <w:bCs/>
          <w:szCs w:val="24"/>
        </w:rPr>
        <w:t>a</w:t>
      </w:r>
      <w:r w:rsidRPr="00A52AFC">
        <w:rPr>
          <w:bCs/>
          <w:szCs w:val="24"/>
        </w:rPr>
        <w:t xml:space="preserve"> odszkodowawcze, w tym z tytułu kar umownych.</w:t>
      </w:r>
    </w:p>
    <w:p w14:paraId="60E2F344" w14:textId="571B6952" w:rsidR="001D037B" w:rsidRPr="00A52AFC" w:rsidRDefault="001D037B" w:rsidP="00667BC2">
      <w:pPr>
        <w:pStyle w:val="Tekstpodstawowy"/>
        <w:numPr>
          <w:ilvl w:val="0"/>
          <w:numId w:val="25"/>
        </w:numPr>
        <w:tabs>
          <w:tab w:val="left" w:leader="dot" w:pos="0"/>
        </w:tabs>
        <w:suppressAutoHyphens/>
        <w:ind w:left="426" w:hanging="426"/>
        <w:rPr>
          <w:bCs/>
          <w:szCs w:val="24"/>
        </w:rPr>
      </w:pPr>
      <w:r w:rsidRPr="00A52AFC">
        <w:rPr>
          <w:szCs w:val="24"/>
        </w:rPr>
        <w:t>Oprócz przypadków określonych w Kodeksie cywilnym Zamawiającemu przysługuje prawo odstąpienia od umowy w przypadku:</w:t>
      </w:r>
    </w:p>
    <w:p w14:paraId="7D9B7428" w14:textId="77777777" w:rsidR="001D037B" w:rsidRPr="00A52AFC" w:rsidRDefault="001D037B" w:rsidP="00667BC2">
      <w:pPr>
        <w:pStyle w:val="Tekstpodstawowy"/>
        <w:tabs>
          <w:tab w:val="left" w:leader="dot" w:pos="0"/>
        </w:tabs>
        <w:suppressAutoHyphens/>
        <w:ind w:left="724"/>
        <w:rPr>
          <w:szCs w:val="24"/>
        </w:rPr>
      </w:pPr>
      <w:r w:rsidRPr="00A52AFC">
        <w:rPr>
          <w:szCs w:val="24"/>
        </w:rPr>
        <w:t>a/ wystąpienia istotnej zmiany okoliczności powodującej, że wykonanie umowy nie leży w interesie publicznym, czego nie można było przewidzieć w chwili zawarcia umowy. Oświadczenie w przedmiocie odstąpienia od umowy strona odstępująca winna złożyć drugiej stronie na piśmie pod rygorem nieważności, w terminie 30 dni od zaistnienia zdarzenia stanowiącego podstawę do odstąpienia.</w:t>
      </w:r>
    </w:p>
    <w:p w14:paraId="055BD1C3" w14:textId="77777777" w:rsidR="009E1561" w:rsidRPr="00A52AFC" w:rsidRDefault="001D037B" w:rsidP="00667BC2">
      <w:pPr>
        <w:pStyle w:val="Tekstpodstawowy"/>
        <w:tabs>
          <w:tab w:val="left" w:leader="dot" w:pos="0"/>
        </w:tabs>
        <w:suppressAutoHyphens/>
        <w:ind w:left="724" w:hanging="724"/>
        <w:rPr>
          <w:bCs/>
          <w:szCs w:val="24"/>
        </w:rPr>
      </w:pPr>
      <w:r w:rsidRPr="00A52AFC">
        <w:rPr>
          <w:bCs/>
          <w:szCs w:val="24"/>
        </w:rPr>
        <w:t xml:space="preserve">4. </w:t>
      </w:r>
      <w:r w:rsidR="009E1561" w:rsidRPr="00A52AFC">
        <w:rPr>
          <w:bCs/>
          <w:szCs w:val="24"/>
        </w:rPr>
        <w:t xml:space="preserve">   </w:t>
      </w:r>
      <w:r w:rsidRPr="00A52AFC">
        <w:rPr>
          <w:szCs w:val="24"/>
        </w:rPr>
        <w:t>Odstąpienie od umowy winno nastąpić w formie pisemnej pod rygorem nieważności takiego oświadczenia i powinno zawierać uzasadnienie.</w:t>
      </w:r>
    </w:p>
    <w:p w14:paraId="30C34B80" w14:textId="22F3EED5" w:rsidR="001D037B" w:rsidRPr="00A52AFC" w:rsidRDefault="001D037B" w:rsidP="00667BC2">
      <w:pPr>
        <w:pStyle w:val="Tekstpodstawowy"/>
        <w:tabs>
          <w:tab w:val="left" w:leader="dot" w:pos="0"/>
        </w:tabs>
        <w:suppressAutoHyphens/>
        <w:ind w:left="724" w:hanging="724"/>
        <w:rPr>
          <w:bCs/>
          <w:szCs w:val="24"/>
        </w:rPr>
      </w:pPr>
      <w:r w:rsidRPr="00A52AFC">
        <w:rPr>
          <w:szCs w:val="24"/>
        </w:rPr>
        <w:t xml:space="preserve">5. </w:t>
      </w:r>
      <w:r w:rsidR="009E1561" w:rsidRPr="00A52AFC">
        <w:rPr>
          <w:szCs w:val="24"/>
        </w:rPr>
        <w:t xml:space="preserve">  </w:t>
      </w:r>
      <w:r w:rsidRPr="00A52AFC">
        <w:rPr>
          <w:szCs w:val="24"/>
        </w:rPr>
        <w:t xml:space="preserve">W przypadku odstąpienia od umowy, </w:t>
      </w:r>
      <w:r w:rsidR="0086400E" w:rsidRPr="00A52AFC">
        <w:rPr>
          <w:bCs/>
          <w:szCs w:val="24"/>
        </w:rPr>
        <w:t xml:space="preserve">Projektanta </w:t>
      </w:r>
      <w:r w:rsidRPr="00A52AFC">
        <w:rPr>
          <w:szCs w:val="24"/>
        </w:rPr>
        <w:t>oraz Zamawiającego obciążają następujące obowiązki szczegółowe:</w:t>
      </w:r>
    </w:p>
    <w:p w14:paraId="4F3428FE" w14:textId="031E1FCC" w:rsidR="001D037B" w:rsidRPr="00A52AFC" w:rsidRDefault="001D037B" w:rsidP="00667BC2">
      <w:pPr>
        <w:pStyle w:val="Tekstpodstawowy"/>
        <w:tabs>
          <w:tab w:val="left" w:leader="dot" w:pos="0"/>
        </w:tabs>
        <w:suppressAutoHyphens/>
        <w:ind w:left="724"/>
        <w:rPr>
          <w:bCs/>
          <w:szCs w:val="24"/>
        </w:rPr>
      </w:pPr>
      <w:r w:rsidRPr="00A52AFC">
        <w:rPr>
          <w:bCs/>
          <w:szCs w:val="24"/>
        </w:rPr>
        <w:t xml:space="preserve">a/. w terminie 14 dni od daty odstąpienia od umowy, </w:t>
      </w:r>
      <w:r w:rsidR="0086400E" w:rsidRPr="00A52AFC">
        <w:rPr>
          <w:bCs/>
          <w:szCs w:val="24"/>
        </w:rPr>
        <w:t xml:space="preserve">Projektant </w:t>
      </w:r>
      <w:r w:rsidRPr="00A52AFC">
        <w:rPr>
          <w:bCs/>
          <w:szCs w:val="24"/>
        </w:rPr>
        <w:t>przy udziale Zamawiającego sporządzi szczegółowy protokół inwentaryzacji potwierdzający zaawansowanie opracowania, według stanu na dzień odstąpienia,</w:t>
      </w:r>
    </w:p>
    <w:p w14:paraId="47F5A43A" w14:textId="35B6945A" w:rsidR="009E1561" w:rsidRPr="00A52AFC" w:rsidRDefault="001D037B" w:rsidP="00667BC2">
      <w:pPr>
        <w:pStyle w:val="Tekstpodstawowy"/>
        <w:tabs>
          <w:tab w:val="left" w:leader="dot" w:pos="0"/>
        </w:tabs>
        <w:suppressAutoHyphens/>
        <w:ind w:left="724"/>
        <w:rPr>
          <w:bCs/>
          <w:szCs w:val="24"/>
        </w:rPr>
      </w:pPr>
      <w:r w:rsidRPr="00A52AFC">
        <w:rPr>
          <w:bCs/>
          <w:szCs w:val="24"/>
        </w:rPr>
        <w:t>b/.</w:t>
      </w:r>
      <w:r w:rsidR="009E1561" w:rsidRPr="00A52AFC">
        <w:rPr>
          <w:bCs/>
          <w:szCs w:val="24"/>
        </w:rPr>
        <w:t xml:space="preserve"> </w:t>
      </w:r>
      <w:r w:rsidR="0086400E" w:rsidRPr="00A52AFC">
        <w:rPr>
          <w:bCs/>
          <w:szCs w:val="24"/>
        </w:rPr>
        <w:t xml:space="preserve">Projektant </w:t>
      </w:r>
      <w:r w:rsidRPr="00A52AFC">
        <w:rPr>
          <w:bCs/>
          <w:szCs w:val="24"/>
        </w:rPr>
        <w:t>przekaże Zamawiającemu wszystkie materiały i elementy opracowania wykonane na dzień odstąpienia od umowy w terminie 14 dni od daty sporządzenia protokołu inwentaryzacyjnego.</w:t>
      </w:r>
    </w:p>
    <w:p w14:paraId="7A107624" w14:textId="16B42C53" w:rsidR="003E62BE" w:rsidRDefault="001D037B" w:rsidP="00667BC2">
      <w:pPr>
        <w:pStyle w:val="Tekstpodstawowy"/>
        <w:numPr>
          <w:ilvl w:val="0"/>
          <w:numId w:val="22"/>
        </w:numPr>
        <w:tabs>
          <w:tab w:val="left" w:leader="dot" w:pos="0"/>
        </w:tabs>
        <w:suppressAutoHyphens/>
        <w:rPr>
          <w:szCs w:val="24"/>
        </w:rPr>
      </w:pPr>
      <w:r w:rsidRPr="00A52AFC">
        <w:rPr>
          <w:szCs w:val="24"/>
        </w:rPr>
        <w:t xml:space="preserve">Zamawiający w razie odstąpienia od umowy z przyczyn, za które </w:t>
      </w:r>
      <w:r w:rsidR="0086400E" w:rsidRPr="00A52AFC">
        <w:rPr>
          <w:bCs/>
          <w:szCs w:val="24"/>
        </w:rPr>
        <w:t xml:space="preserve">Projektant </w:t>
      </w:r>
      <w:r w:rsidRPr="00A52AFC">
        <w:rPr>
          <w:szCs w:val="24"/>
        </w:rPr>
        <w:t xml:space="preserve">nie ponosi odpowiedzialności zobowiązany jest do dokonania odbioru części wykonanego opracowania do dnia odstąpienia od umowy oraz zapłaty wynagrodzenia za wykonaną część opracowania. Wysokość wynagrodzenia w tym wypadku zostanie określona procentowo w oparciu o protokół zdawczo –odbiorczy, w którym szczegółowo określony zostanie zakres wykonanych prac. </w:t>
      </w:r>
    </w:p>
    <w:p w14:paraId="1BC64A4D" w14:textId="77777777" w:rsidR="00BD79B5" w:rsidRPr="00667BC2" w:rsidRDefault="00BD79B5" w:rsidP="00BD79B5">
      <w:pPr>
        <w:pStyle w:val="Tekstpodstawowy"/>
        <w:tabs>
          <w:tab w:val="left" w:leader="dot" w:pos="0"/>
        </w:tabs>
        <w:suppressAutoHyphens/>
        <w:ind w:left="360"/>
        <w:rPr>
          <w:szCs w:val="24"/>
        </w:rPr>
      </w:pPr>
    </w:p>
    <w:p w14:paraId="14A1D549" w14:textId="57682D6A" w:rsidR="001D037B" w:rsidRPr="00A52AFC" w:rsidRDefault="001D037B" w:rsidP="00667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 </w:t>
      </w:r>
      <w:r w:rsidR="00BD79B5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1F800B71" w14:textId="6346A1DC" w:rsidR="001D037B" w:rsidRPr="00A52AFC" w:rsidRDefault="001D037B" w:rsidP="00667BC2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Ze strony Projektanta wykonaniem przedmiotu umowy będzie kierował </w:t>
      </w:r>
      <w:r w:rsidR="00667BC2">
        <w:rPr>
          <w:rFonts w:ascii="Times New Roman" w:hAnsi="Times New Roman" w:cs="Times New Roman"/>
          <w:sz w:val="24"/>
          <w:szCs w:val="24"/>
        </w:rPr>
        <w:t>……………</w:t>
      </w:r>
    </w:p>
    <w:p w14:paraId="0E43B131" w14:textId="77777777" w:rsidR="001D037B" w:rsidRPr="00A52AFC" w:rsidRDefault="001D037B" w:rsidP="00667BC2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Ze strony Zamawiającego koordynatorem wykonywania obowiązków umowy będzie inspektor ds. inwestycji w Urzędzie Gminy Oława Alina Maśluszczak</w:t>
      </w:r>
    </w:p>
    <w:p w14:paraId="55F14EAF" w14:textId="77777777" w:rsidR="001D037B" w:rsidRDefault="001D037B" w:rsidP="00667B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D9B394" w14:textId="77777777" w:rsidR="00F84F58" w:rsidRPr="00A52AFC" w:rsidRDefault="00F84F58" w:rsidP="00667B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1D346E" w14:textId="77777777" w:rsidR="00BD79B5" w:rsidRDefault="00BD79B5" w:rsidP="00667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ge10"/>
      <w:bookmarkEnd w:id="4"/>
    </w:p>
    <w:p w14:paraId="25647E05" w14:textId="55572A6D" w:rsidR="001D037B" w:rsidRPr="00A52AFC" w:rsidRDefault="00BD79B5" w:rsidP="00667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15</w:t>
      </w:r>
    </w:p>
    <w:p w14:paraId="1B43559E" w14:textId="77777777" w:rsidR="001D037B" w:rsidRPr="00A52AFC" w:rsidRDefault="001D037B" w:rsidP="00667BC2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Projektant nie może bez pisemnej pod rygorem nieważności  zgody Zamawiającego przenieść całości lub części swoich praw i obowiązków, wynikających z niniejszej Umowy na osobę trzecią (przelew).</w:t>
      </w:r>
    </w:p>
    <w:p w14:paraId="01385309" w14:textId="77777777" w:rsidR="001D037B" w:rsidRPr="00A52AFC" w:rsidRDefault="001D037B" w:rsidP="00667BC2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 przypadku, gdy w roli Projektanta występuje konsorcjum, wniosek do Zamawiającego o wyrażenie zgody wg ust.1  musi zostać złożony przez wszystkich członków konsorcjum.</w:t>
      </w:r>
    </w:p>
    <w:p w14:paraId="68D6426E" w14:textId="77777777" w:rsidR="001D037B" w:rsidRPr="00A52AFC" w:rsidRDefault="001D037B" w:rsidP="00667BC2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Zamawiający ma prawo przenieść wierzytelności wynikające z Umowy na osobę trzecią po pisemnym powiadomieniu Projektanta.</w:t>
      </w:r>
    </w:p>
    <w:p w14:paraId="7B746F13" w14:textId="77777777" w:rsidR="0086400E" w:rsidRPr="00A52AFC" w:rsidRDefault="0086400E" w:rsidP="00667BC2">
      <w:pPr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15D3F4E7" w14:textId="7C1DBC1B" w:rsidR="0086400E" w:rsidRPr="00A52AFC" w:rsidRDefault="00BD79B5" w:rsidP="00667BC2">
      <w:pPr>
        <w:pStyle w:val="Standard"/>
        <w:ind w:left="-142" w:firstLine="142"/>
        <w:jc w:val="center"/>
        <w:rPr>
          <w:rFonts w:cs="Times New Roman"/>
          <w:b/>
        </w:rPr>
      </w:pPr>
      <w:r>
        <w:rPr>
          <w:rFonts w:cs="Times New Roman"/>
          <w:b/>
        </w:rPr>
        <w:t>§ 16</w:t>
      </w:r>
    </w:p>
    <w:p w14:paraId="2BF7F455" w14:textId="39D6AB4A" w:rsidR="0086400E" w:rsidRPr="00A52AFC" w:rsidRDefault="00BD79B5" w:rsidP="00BD79B5">
      <w:pPr>
        <w:widowControl w:val="0"/>
        <w:suppressAutoHyphens/>
        <w:autoSpaceDN w:val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6400E" w:rsidRPr="00A52AFC">
        <w:rPr>
          <w:rFonts w:ascii="Times New Roman" w:hAnsi="Times New Roman" w:cs="Times New Roman"/>
          <w:sz w:val="24"/>
          <w:szCs w:val="24"/>
        </w:rPr>
        <w:t xml:space="preserve"> Zgodnie z art. 13 obowiązującego od 25.05.2018 r. Rozporządzenia Parlamentu Europejskiego i Rady (UE) 2016/679 z dnia 27 kwietnia 2016 r. w sprawie ochrony osób fizycznych w związku z przetwarzaniem danych osobowych i w sprawie swobodnego przepływu takich danych oraz uchylenia dyrektywy 95/46/WE (Dz. U. UE L 119 z dnia 4 maja 2016 r.), zamawiający informuje, iż jest administratorem danych osobowych wykonawcy oraz pracowników, zleceniobiorców, osoby przy pomocy których wykonawca wykonuje niniejszą umowę, w tym ewentualnych jego podwykonawców i dostawców. </w:t>
      </w:r>
    </w:p>
    <w:p w14:paraId="62651973" w14:textId="268A72BC" w:rsidR="0086400E" w:rsidRPr="00A52AFC" w:rsidRDefault="00BD79B5" w:rsidP="00BD79B5">
      <w:pPr>
        <w:widowControl w:val="0"/>
        <w:suppressAutoHyphens/>
        <w:autoSpaceDN w:val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6400E" w:rsidRPr="00A52AFC">
        <w:rPr>
          <w:rFonts w:ascii="Times New Roman" w:hAnsi="Times New Roman" w:cs="Times New Roman"/>
          <w:sz w:val="24"/>
          <w:szCs w:val="24"/>
        </w:rPr>
        <w:t xml:space="preserve"> Inspektorem ochrony danych jest </w:t>
      </w:r>
      <w:r w:rsidR="00667BC2">
        <w:rPr>
          <w:rFonts w:ascii="Times New Roman" w:hAnsi="Times New Roman" w:cs="Times New Roman"/>
          <w:sz w:val="24"/>
          <w:szCs w:val="24"/>
        </w:rPr>
        <w:t xml:space="preserve">pracownik dostępny pod adresem </w:t>
      </w:r>
      <w:r w:rsidR="005D1E53" w:rsidRPr="00A52AFC">
        <w:rPr>
          <w:rFonts w:ascii="Times New Roman" w:hAnsi="Times New Roman" w:cs="Times New Roman"/>
          <w:sz w:val="24"/>
          <w:szCs w:val="24"/>
        </w:rPr>
        <w:t xml:space="preserve">email </w:t>
      </w:r>
      <w:r w:rsidR="00667BC2">
        <w:rPr>
          <w:rFonts w:ascii="Times New Roman" w:hAnsi="Times New Roman" w:cs="Times New Roman"/>
          <w:sz w:val="24"/>
          <w:szCs w:val="24"/>
        </w:rPr>
        <w:t xml:space="preserve"> iod@gminaolawa.pl</w:t>
      </w:r>
    </w:p>
    <w:p w14:paraId="5B8E2FEF" w14:textId="286064F9" w:rsidR="0086400E" w:rsidRPr="00A52AFC" w:rsidRDefault="00BD79B5" w:rsidP="00BD79B5">
      <w:pPr>
        <w:widowControl w:val="0"/>
        <w:suppressAutoHyphens/>
        <w:autoSpaceDN w:val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6400E" w:rsidRPr="00A52AFC">
        <w:rPr>
          <w:rFonts w:ascii="Times New Roman" w:hAnsi="Times New Roman" w:cs="Times New Roman"/>
          <w:sz w:val="24"/>
          <w:szCs w:val="24"/>
        </w:rPr>
        <w:t xml:space="preserve">Celem przetwarzania danych jest wykonanie umowy oraz </w:t>
      </w:r>
      <w:r w:rsidR="0086400E" w:rsidRPr="00A52AFC">
        <w:rPr>
          <w:rFonts w:ascii="Times New Roman" w:eastAsia="Times New Roman" w:hAnsi="Times New Roman" w:cs="Times New Roman"/>
          <w:sz w:val="24"/>
          <w:szCs w:val="24"/>
        </w:rPr>
        <w:t xml:space="preserve">przeprowadzenie postępowania o udzielenie zamówienia publicznego, ocena złożonej oferty na wykonanie zamówienia publicznego, podjęcie stosownych działań przed zawarciem umowy - </w:t>
      </w:r>
      <w:r w:rsidR="0086400E" w:rsidRPr="00A52AFC">
        <w:rPr>
          <w:rFonts w:ascii="Times New Roman" w:hAnsi="Times New Roman" w:cs="Times New Roman"/>
          <w:sz w:val="24"/>
          <w:szCs w:val="24"/>
        </w:rPr>
        <w:t>na podstawie art. 6 ust. 1 lit. b ogólnego rozporządzenia o ochronie danych osobowych z dnia 27 kwietnia 2016 r.</w:t>
      </w:r>
    </w:p>
    <w:p w14:paraId="78D1D7E3" w14:textId="0F351B68" w:rsidR="0086400E" w:rsidRPr="00BD79B5" w:rsidRDefault="0086400E" w:rsidP="00BD79B5">
      <w:pPr>
        <w:pStyle w:val="Akapitzlist"/>
        <w:widowControl w:val="0"/>
        <w:numPr>
          <w:ilvl w:val="0"/>
          <w:numId w:val="29"/>
        </w:numPr>
        <w:suppressAutoHyphens/>
        <w:autoSpaceDN w:val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 xml:space="preserve">Zakres przetwarzanych danych osobowych wynika z czynności: zebranie ofert, podpisanie umowy, archiwizacja dokumentacji, </w:t>
      </w:r>
      <w:r w:rsidRPr="00BD79B5">
        <w:rPr>
          <w:rFonts w:ascii="Times New Roman" w:hAnsi="Times New Roman" w:cs="Times New Roman"/>
          <w:iCs/>
          <w:sz w:val="24"/>
          <w:szCs w:val="24"/>
        </w:rPr>
        <w:t>przeprowadzenie postępowania o udzielenie zamówienia publicznego, wykonanie umowy</w:t>
      </w:r>
      <w:r w:rsidRPr="00BD79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54072B" w14:textId="6A46C0B8" w:rsidR="0086400E" w:rsidRPr="00A52AFC" w:rsidRDefault="0086400E" w:rsidP="00BD79B5">
      <w:pPr>
        <w:widowControl w:val="0"/>
        <w:numPr>
          <w:ilvl w:val="0"/>
          <w:numId w:val="29"/>
        </w:numPr>
        <w:suppressAutoHyphens/>
        <w:autoSpaceDN w:val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 Wykonawcy przysługuje prawo dostępu do treści danych oraz ich sprostowania, usunięcia lub ograniczenia przetwarzania, a także prawo sprzeciwu, zażądania zaprzestania przetwarzania i przenoszenia danych, jak również prawo do wniesienia skargi do organu nadzorczego (tj.: po 25 maja 2018 r. – Prezes Urzędu Ochrony Danych Osobowych).</w:t>
      </w:r>
    </w:p>
    <w:p w14:paraId="23A3BF16" w14:textId="695882A5" w:rsidR="0086400E" w:rsidRPr="00A52AFC" w:rsidRDefault="0086400E" w:rsidP="00BD79B5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 Podanie przez wykonawcę danych osobowych jest warunkiem zawarcia i realizacji umowy. Wykonawca nie jest zobowiązany do ich podania, a konsekwencją niepodania danych osobowych jest niemożliwość wykonania niniejszej umowy przez zamawiającego. </w:t>
      </w:r>
    </w:p>
    <w:p w14:paraId="5BE666E3" w14:textId="0398E456" w:rsidR="0086400E" w:rsidRPr="00A52AFC" w:rsidRDefault="0086400E" w:rsidP="00BD79B5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 Dane udostępnione przez wykonawcę nie będą podlegały udostępnieniu podmiotom trzecim. Odbiorcami danych będą tylko instytucje upoważnione z mocy prawa.</w:t>
      </w:r>
    </w:p>
    <w:p w14:paraId="3105FFA3" w14:textId="1B7C7C67" w:rsidR="0086400E" w:rsidRPr="00A52AFC" w:rsidRDefault="0086400E" w:rsidP="00BD79B5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 Dane udostępnione przez wykonawcę nie będą podlegały profilowaniu.</w:t>
      </w:r>
    </w:p>
    <w:p w14:paraId="4E2CDCA4" w14:textId="257FCD8B" w:rsidR="0086400E" w:rsidRPr="00A52AFC" w:rsidRDefault="0086400E" w:rsidP="00BD79B5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Administrator danych nie ma zamiaru przekazywać danych osobowych do państwa trzeciego lub organizacji międzynarodowej.</w:t>
      </w:r>
    </w:p>
    <w:p w14:paraId="2A1963E9" w14:textId="2F1E0200" w:rsidR="0086400E" w:rsidRPr="00A52AFC" w:rsidRDefault="0086400E" w:rsidP="00BD79B5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Dane osobowe wykonawcy będą przechowywane przez okres wykonywania zadań wskazanych w umowie oraz przez okres wymagany przepisami prawa dotyczącymi archiwowania dokumentów oraz do momentu przedawnienia potencjalnych roszczeń wynikających z umowy lub z innego tytułu.</w:t>
      </w:r>
    </w:p>
    <w:p w14:paraId="2B1A9D70" w14:textId="7A6818AA" w:rsidR="0086400E" w:rsidRPr="00A52AFC" w:rsidRDefault="0086400E" w:rsidP="00BD79B5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Wykonawca zobowiązany jest uzyskać zgodę oraz poinformować swoich pracowników, zleceniobiorców, osoby przy pomocy których wykonuje niniejszą umowę, w tym ewentualnych podwykonawców i dostawców, o przekazaniu ich danych osobowych do Zamawiającego, dla celu wskazanego w ust.4. na żądanie zamawiającego wykonawca wyrażenia przez nie zgody na przekazanie ich danych zamawiającemu. </w:t>
      </w:r>
    </w:p>
    <w:p w14:paraId="58609CDA" w14:textId="77777777" w:rsidR="0086400E" w:rsidRDefault="0086400E" w:rsidP="00667BC2">
      <w:pPr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30CB32F2" w14:textId="77777777" w:rsidR="00F84F58" w:rsidRDefault="00F84F58" w:rsidP="00667BC2">
      <w:pPr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7E6E4341" w14:textId="77777777" w:rsidR="00F84F58" w:rsidRDefault="00F84F58" w:rsidP="00667BC2">
      <w:pPr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6717108B" w14:textId="77777777" w:rsidR="00F84F58" w:rsidRPr="00A52AFC" w:rsidRDefault="00F84F58" w:rsidP="00667BC2">
      <w:pPr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7EBF5EB5" w14:textId="28BAF68E" w:rsidR="001D037B" w:rsidRPr="00A52AFC" w:rsidRDefault="001D037B" w:rsidP="00004C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FC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BD79B5">
        <w:rPr>
          <w:rFonts w:ascii="Times New Roman" w:hAnsi="Times New Roman" w:cs="Times New Roman"/>
          <w:b/>
          <w:sz w:val="24"/>
          <w:szCs w:val="24"/>
        </w:rPr>
        <w:t>7</w:t>
      </w:r>
    </w:p>
    <w:p w14:paraId="61B85C14" w14:textId="78B16685" w:rsidR="00EC2C8F" w:rsidRPr="00A52AFC" w:rsidRDefault="001D037B" w:rsidP="00004C3C">
      <w:pPr>
        <w:tabs>
          <w:tab w:val="left" w:pos="251"/>
        </w:tabs>
        <w:spacing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Zmiany i uzupełnienia umowy wymagają zachowania formy pisemnej w postaci aneksu do umowy podpisanego przez obie Strony, pod rygorem nieważności.</w:t>
      </w:r>
    </w:p>
    <w:p w14:paraId="30C312C0" w14:textId="77777777" w:rsidR="0086400E" w:rsidRPr="00A52AFC" w:rsidRDefault="0086400E" w:rsidP="00004C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653F8" w14:textId="1090AFC7" w:rsidR="001D037B" w:rsidRPr="00A52AFC" w:rsidRDefault="001D037B" w:rsidP="00004C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FC">
        <w:rPr>
          <w:rFonts w:ascii="Times New Roman" w:hAnsi="Times New Roman" w:cs="Times New Roman"/>
          <w:b/>
          <w:sz w:val="24"/>
          <w:szCs w:val="24"/>
        </w:rPr>
        <w:t>§ 1</w:t>
      </w:r>
      <w:r w:rsidR="00BD79B5">
        <w:rPr>
          <w:rFonts w:ascii="Times New Roman" w:hAnsi="Times New Roman" w:cs="Times New Roman"/>
          <w:b/>
          <w:sz w:val="24"/>
          <w:szCs w:val="24"/>
        </w:rPr>
        <w:t>8</w:t>
      </w:r>
    </w:p>
    <w:p w14:paraId="46B31B6D" w14:textId="1DE12E0D" w:rsidR="0086400E" w:rsidRDefault="001D037B" w:rsidP="00BD79B5">
      <w:pPr>
        <w:spacing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Wszelkie spory wynikłe z niniejszej umowy rozstrzygać będzie sąd powszechny właś</w:t>
      </w:r>
      <w:r w:rsidR="00BD79B5">
        <w:rPr>
          <w:rFonts w:ascii="Times New Roman" w:hAnsi="Times New Roman" w:cs="Times New Roman"/>
          <w:sz w:val="24"/>
          <w:szCs w:val="24"/>
        </w:rPr>
        <w:t>ciwy dla siedziby Zamawiającego.</w:t>
      </w:r>
    </w:p>
    <w:p w14:paraId="22F060A6" w14:textId="77777777" w:rsidR="00BD79B5" w:rsidRPr="00BD79B5" w:rsidRDefault="00BD79B5" w:rsidP="00BD79B5">
      <w:pPr>
        <w:spacing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14:paraId="4E5A6D6D" w14:textId="1543A308" w:rsidR="001D037B" w:rsidRPr="00A52AFC" w:rsidRDefault="00BD79B5" w:rsidP="00004C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14:paraId="63B467A9" w14:textId="48B6F4CD" w:rsidR="001D037B" w:rsidRPr="00A52AFC" w:rsidRDefault="001D037B" w:rsidP="00004C3C">
      <w:pPr>
        <w:spacing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 sprawach nie uregulowanych umową zastosowanie mają przepisy Kodeksu cywilnego.</w:t>
      </w:r>
    </w:p>
    <w:p w14:paraId="60300FF8" w14:textId="77777777" w:rsidR="0086400E" w:rsidRPr="00A52AFC" w:rsidRDefault="0086400E" w:rsidP="00004C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9A75F" w14:textId="696D7B14" w:rsidR="001D037B" w:rsidRPr="00A52AFC" w:rsidRDefault="00BD79B5" w:rsidP="00004C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14:paraId="7696AD58" w14:textId="77777777" w:rsidR="001D037B" w:rsidRPr="00A52AFC" w:rsidRDefault="001D037B" w:rsidP="00004C3C">
      <w:pPr>
        <w:spacing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2EE18219" w14:textId="77777777" w:rsidR="0086400E" w:rsidRPr="00A52AFC" w:rsidRDefault="0086400E" w:rsidP="00004C3C">
      <w:pPr>
        <w:spacing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14:paraId="3FA75DCE" w14:textId="609F1C2B" w:rsidR="001D037B" w:rsidRPr="00A52AFC" w:rsidRDefault="001D037B" w:rsidP="00004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7BE07" w14:textId="77777777" w:rsidR="003E62BE" w:rsidRPr="00A52AFC" w:rsidRDefault="003E62BE" w:rsidP="00004C3C">
      <w:pPr>
        <w:tabs>
          <w:tab w:val="left" w:pos="5643"/>
        </w:tabs>
        <w:spacing w:line="360" w:lineRule="auto"/>
        <w:ind w:lef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68C18" w14:textId="43422AF3" w:rsidR="001D037B" w:rsidRPr="00A52AFC" w:rsidRDefault="003E62BE" w:rsidP="00004C3C">
      <w:pPr>
        <w:tabs>
          <w:tab w:val="left" w:pos="5643"/>
        </w:tabs>
        <w:spacing w:line="360" w:lineRule="auto"/>
        <w:ind w:lef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F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D037B" w:rsidRPr="00A52AFC">
        <w:rPr>
          <w:rFonts w:ascii="Times New Roman" w:hAnsi="Times New Roman" w:cs="Times New Roman"/>
          <w:b/>
          <w:sz w:val="24"/>
          <w:szCs w:val="24"/>
        </w:rPr>
        <w:t>PROJEKTANT :</w:t>
      </w:r>
      <w:r w:rsidR="001D037B" w:rsidRPr="00A52AFC">
        <w:rPr>
          <w:rFonts w:ascii="Times New Roman" w:hAnsi="Times New Roman" w:cs="Times New Roman"/>
          <w:sz w:val="24"/>
          <w:szCs w:val="24"/>
        </w:rPr>
        <w:tab/>
      </w:r>
      <w:r w:rsidR="001D037B" w:rsidRPr="00A52AFC">
        <w:rPr>
          <w:rFonts w:ascii="Times New Roman" w:hAnsi="Times New Roman" w:cs="Times New Roman"/>
          <w:b/>
          <w:sz w:val="24"/>
          <w:szCs w:val="24"/>
        </w:rPr>
        <w:t>ZAMAWIAJĄCY :</w:t>
      </w:r>
    </w:p>
    <w:p w14:paraId="2DDA394F" w14:textId="77304950" w:rsidR="00EC2C8F" w:rsidRPr="00A52AFC" w:rsidRDefault="00EC2C8F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F2CD50" w14:textId="77777777" w:rsidR="00EC2C8F" w:rsidRPr="00A52AFC" w:rsidRDefault="00EC2C8F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BB5346" w14:textId="77777777" w:rsidR="00EC2C8F" w:rsidRPr="00A52AFC" w:rsidRDefault="00EC2C8F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79862A" w14:textId="77777777" w:rsidR="00EC2C8F" w:rsidRPr="00A52AFC" w:rsidRDefault="00EC2C8F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1CB5B9" w14:textId="77777777" w:rsidR="00EC2C8F" w:rsidRPr="00A52AFC" w:rsidRDefault="00EC2C8F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746A72" w14:textId="77777777" w:rsidR="00EC2C8F" w:rsidRDefault="00EC2C8F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1795AB" w14:textId="77777777" w:rsidR="00BD79B5" w:rsidRDefault="00BD79B5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D58E13" w14:textId="77777777" w:rsidR="00BD79B5" w:rsidRDefault="00BD79B5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83749" w14:textId="77777777" w:rsidR="00BD79B5" w:rsidRDefault="00BD79B5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2DB0D4" w14:textId="77777777" w:rsidR="00BD79B5" w:rsidRDefault="00BD79B5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58F88" w14:textId="77777777" w:rsidR="00BD79B5" w:rsidRDefault="00BD79B5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C01811" w14:textId="77777777" w:rsidR="00BD79B5" w:rsidRDefault="00BD79B5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681ED6" w14:textId="77777777" w:rsidR="00BD79B5" w:rsidRDefault="00BD79B5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F43C9" w14:textId="77777777" w:rsidR="00BD79B5" w:rsidRDefault="00BD79B5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1816E9" w14:textId="77777777" w:rsidR="00BD79B5" w:rsidRDefault="00BD79B5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33DEE2" w14:textId="77777777" w:rsidR="00BD79B5" w:rsidRDefault="00BD79B5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249B5D" w14:textId="77777777" w:rsidR="00EC2C8F" w:rsidRPr="00A52AFC" w:rsidRDefault="00EC2C8F" w:rsidP="00004C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6913AE" w14:textId="77777777" w:rsidR="00EC2C8F" w:rsidRPr="00004C3C" w:rsidRDefault="00EC2C8F" w:rsidP="00004C3C">
      <w:pPr>
        <w:spacing w:line="360" w:lineRule="auto"/>
        <w:jc w:val="right"/>
        <w:rPr>
          <w:rFonts w:ascii="Calibri Light" w:hAnsi="Calibri Light" w:cs="Times New Roman"/>
          <w:sz w:val="24"/>
          <w:szCs w:val="24"/>
        </w:rPr>
      </w:pPr>
    </w:p>
    <w:p w14:paraId="65F9298B" w14:textId="27D56790" w:rsidR="001D037B" w:rsidRPr="00BD79B5" w:rsidRDefault="001D037B" w:rsidP="00BD79B5">
      <w:pPr>
        <w:jc w:val="right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Załącznik  nr 1  do umowy</w:t>
      </w:r>
    </w:p>
    <w:p w14:paraId="22BB9583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3782B" w14:textId="77777777" w:rsidR="001D037B" w:rsidRPr="00BD79B5" w:rsidRDefault="001D037B" w:rsidP="00BD7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B5">
        <w:rPr>
          <w:rFonts w:ascii="Times New Roman" w:hAnsi="Times New Roman" w:cs="Times New Roman"/>
          <w:b/>
          <w:sz w:val="24"/>
          <w:szCs w:val="24"/>
        </w:rPr>
        <w:t>Oświadczenie Podwykonawcy</w:t>
      </w:r>
    </w:p>
    <w:p w14:paraId="3005B83A" w14:textId="77777777" w:rsidR="001D037B" w:rsidRPr="00BD79B5" w:rsidRDefault="001D037B" w:rsidP="00BD7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B5">
        <w:rPr>
          <w:rFonts w:ascii="Times New Roman" w:hAnsi="Times New Roman" w:cs="Times New Roman"/>
          <w:b/>
          <w:sz w:val="24"/>
          <w:szCs w:val="24"/>
        </w:rPr>
        <w:t>o otrzymaniu wynagrodzenia</w:t>
      </w:r>
    </w:p>
    <w:p w14:paraId="66796228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7979C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017E8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Dane Podwykonawcy:</w:t>
      </w:r>
    </w:p>
    <w:p w14:paraId="7CE2101F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16462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Nazwa.........................................................</w:t>
      </w:r>
    </w:p>
    <w:p w14:paraId="6FC4C576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8331B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Siedziba.......................................................</w:t>
      </w:r>
    </w:p>
    <w:p w14:paraId="032D7ABD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A55BE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Regon ................NIP...................................</w:t>
      </w:r>
    </w:p>
    <w:p w14:paraId="27480C87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571DB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numer rejestrowy.........................................</w:t>
      </w:r>
    </w:p>
    <w:p w14:paraId="5BBD9016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D784F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numer rachunku bankowego ............................</w:t>
      </w:r>
    </w:p>
    <w:p w14:paraId="410D19C9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2F881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ab/>
        <w:t>Działając jako osoba/osoby umocowana/umocowane do składania oświadczeń woli</w:t>
      </w:r>
    </w:p>
    <w:p w14:paraId="3D244774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5F7C5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w imieniu ...........................................................................................................................</w:t>
      </w:r>
    </w:p>
    <w:p w14:paraId="328F171C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65F25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jako Podwykonawca podmiotu:  .......................................................................................</w:t>
      </w:r>
    </w:p>
    <w:p w14:paraId="762CDD57" w14:textId="2F2C1839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przy realizacji zadania „…………</w:t>
      </w:r>
      <w:r w:rsidR="00F84F5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BD79B5">
        <w:rPr>
          <w:rFonts w:ascii="Times New Roman" w:hAnsi="Times New Roman" w:cs="Times New Roman"/>
          <w:sz w:val="24"/>
          <w:szCs w:val="24"/>
        </w:rPr>
        <w:t>……” realizowanego w oparciu o umowę zawartą z Zamawiającym – Gminą Oława z Projektantem w wyniku przetargu nieograniczonego  nr ……………………………… z dnia.….....</w:t>
      </w:r>
    </w:p>
    <w:p w14:paraId="323436B6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3B15F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potwierdzam niniejszym, że Podwykonawca otrzymał:</w:t>
      </w:r>
    </w:p>
    <w:p w14:paraId="2C584767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1. kopie protokołu odbioru,</w:t>
      </w:r>
    </w:p>
    <w:p w14:paraId="51B8159B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2. w całości wynagrodzenie od Projektanta z tytułu umowy z dnia …...... zawartej pomiędzy Podwykonawcą a Projektantem zadania inwestycyjnego tj. kwotę brutto …....................... zł</w:t>
      </w:r>
    </w:p>
    <w:p w14:paraId="1E21B753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2A0BB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CD48A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28B39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 xml:space="preserve">…................, dnia…................      </w:t>
      </w:r>
    </w:p>
    <w:p w14:paraId="51B3E26C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22578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45D6F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35F01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……………………….....................................................</w:t>
      </w:r>
    </w:p>
    <w:p w14:paraId="6A4098C8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 xml:space="preserve">Podpis osoby/osób uprawnionej/uprawnionych </w:t>
      </w:r>
    </w:p>
    <w:p w14:paraId="4B320E51" w14:textId="77777777" w:rsidR="001D037B" w:rsidRPr="00BD79B5" w:rsidRDefault="001D037B" w:rsidP="00B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BD79B5">
        <w:rPr>
          <w:rFonts w:ascii="Times New Roman" w:hAnsi="Times New Roman" w:cs="Times New Roman"/>
          <w:sz w:val="24"/>
          <w:szCs w:val="24"/>
        </w:rPr>
        <w:t>do składania oświadczeń woli w imieniu Podwykonawcy</w:t>
      </w:r>
    </w:p>
    <w:p w14:paraId="2763497D" w14:textId="77777777" w:rsidR="00BD79B5" w:rsidRPr="00BD79B5" w:rsidRDefault="00BD79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9B5" w:rsidRPr="00BD79B5" w:rsidSect="0059250C">
      <w:footerReference w:type="default" r:id="rId7"/>
      <w:pgSz w:w="11900" w:h="16838" w:code="9"/>
      <w:pgMar w:top="1418" w:right="1134" w:bottom="1418" w:left="1418" w:header="567" w:footer="567" w:gutter="0"/>
      <w:cols w:space="0" w:equalWidth="0">
        <w:col w:w="935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D24A8" w14:textId="77777777" w:rsidR="003A1957" w:rsidRDefault="003A1957" w:rsidP="0059250C">
      <w:r>
        <w:separator/>
      </w:r>
    </w:p>
  </w:endnote>
  <w:endnote w:type="continuationSeparator" w:id="0">
    <w:p w14:paraId="348D1328" w14:textId="77777777" w:rsidR="003A1957" w:rsidRDefault="003A1957" w:rsidP="0059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89A63" w14:textId="77777777" w:rsidR="00205AD3" w:rsidRPr="0059250C" w:rsidRDefault="00205AD3">
    <w:pPr>
      <w:pStyle w:val="Stopka"/>
      <w:jc w:val="right"/>
      <w:rPr>
        <w:rFonts w:ascii="Times New Roman" w:hAnsi="Times New Roman" w:cs="Times New Roman"/>
      </w:rPr>
    </w:pPr>
    <w:r w:rsidRPr="0059250C">
      <w:rPr>
        <w:rFonts w:ascii="Times New Roman" w:hAnsi="Times New Roman" w:cs="Times New Roman"/>
      </w:rPr>
      <w:fldChar w:fldCharType="begin"/>
    </w:r>
    <w:r w:rsidRPr="0059250C">
      <w:rPr>
        <w:rFonts w:ascii="Times New Roman" w:hAnsi="Times New Roman" w:cs="Times New Roman"/>
      </w:rPr>
      <w:instrText>PAGE   \* MERGEFORMAT</w:instrText>
    </w:r>
    <w:r w:rsidRPr="0059250C">
      <w:rPr>
        <w:rFonts w:ascii="Times New Roman" w:hAnsi="Times New Roman" w:cs="Times New Roman"/>
      </w:rPr>
      <w:fldChar w:fldCharType="separate"/>
    </w:r>
    <w:r w:rsidR="00B06469">
      <w:rPr>
        <w:rFonts w:ascii="Times New Roman" w:hAnsi="Times New Roman" w:cs="Times New Roman"/>
        <w:noProof/>
      </w:rPr>
      <w:t>4</w:t>
    </w:r>
    <w:r w:rsidRPr="0059250C">
      <w:rPr>
        <w:rFonts w:ascii="Times New Roman" w:hAnsi="Times New Roman" w:cs="Times New Roman"/>
      </w:rPr>
      <w:fldChar w:fldCharType="end"/>
    </w:r>
  </w:p>
  <w:p w14:paraId="4157742C" w14:textId="77777777" w:rsidR="00205AD3" w:rsidRPr="0059250C" w:rsidRDefault="00205AD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A3D16" w14:textId="77777777" w:rsidR="003A1957" w:rsidRDefault="003A1957" w:rsidP="0059250C">
      <w:r>
        <w:separator/>
      </w:r>
    </w:p>
  </w:footnote>
  <w:footnote w:type="continuationSeparator" w:id="0">
    <w:p w14:paraId="0788EFE1" w14:textId="77777777" w:rsidR="003A1957" w:rsidRDefault="003A1957" w:rsidP="0059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3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0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48" w:hanging="180"/>
      </w:pPr>
    </w:lvl>
  </w:abstractNum>
  <w:abstractNum w:abstractNumId="1" w15:restartNumberingAfterBreak="0">
    <w:nsid w:val="0107262C"/>
    <w:multiLevelType w:val="hybridMultilevel"/>
    <w:tmpl w:val="333A92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1E642B"/>
    <w:multiLevelType w:val="hybridMultilevel"/>
    <w:tmpl w:val="3CB65DEC"/>
    <w:lvl w:ilvl="0" w:tplc="5AD2BB9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51CB1"/>
    <w:multiLevelType w:val="hybridMultilevel"/>
    <w:tmpl w:val="72CC93C0"/>
    <w:lvl w:ilvl="0" w:tplc="79A42164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4" w15:restartNumberingAfterBreak="0">
    <w:nsid w:val="113A0E4F"/>
    <w:multiLevelType w:val="multilevel"/>
    <w:tmpl w:val="4B7C4A94"/>
    <w:styleLink w:val="WWNum2"/>
    <w:lvl w:ilvl="0">
      <w:start w:val="1"/>
      <w:numFmt w:val="none"/>
      <w:lvlText w:val="%1"/>
      <w:lvlJc w:val="left"/>
      <w:pPr>
        <w:ind w:left="720" w:hanging="360"/>
      </w:pPr>
      <w:rPr>
        <w:rFonts w:eastAsia="Calibri" w:cs="Times New Roman"/>
        <w:sz w:val="24"/>
        <w:szCs w:val="24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Calibri" w:cs="Times New Roman"/>
        <w:sz w:val="24"/>
        <w:szCs w:val="24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12F73058"/>
    <w:multiLevelType w:val="hybridMultilevel"/>
    <w:tmpl w:val="D9D0A728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6" w15:restartNumberingAfterBreak="0">
    <w:nsid w:val="14280751"/>
    <w:multiLevelType w:val="hybridMultilevel"/>
    <w:tmpl w:val="5A4C9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F08DC"/>
    <w:multiLevelType w:val="hybridMultilevel"/>
    <w:tmpl w:val="DB3E5D90"/>
    <w:lvl w:ilvl="0" w:tplc="FB7AFEDC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8" w15:restartNumberingAfterBreak="0">
    <w:nsid w:val="14E722DE"/>
    <w:multiLevelType w:val="hybridMultilevel"/>
    <w:tmpl w:val="5AA4D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A75EC2"/>
    <w:multiLevelType w:val="hybridMultilevel"/>
    <w:tmpl w:val="8560535A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16A319EC"/>
    <w:multiLevelType w:val="hybridMultilevel"/>
    <w:tmpl w:val="6C961F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B06691"/>
    <w:multiLevelType w:val="hybridMultilevel"/>
    <w:tmpl w:val="CE8A3A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DF31798"/>
    <w:multiLevelType w:val="hybridMultilevel"/>
    <w:tmpl w:val="9ED01C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523627"/>
    <w:multiLevelType w:val="hybridMultilevel"/>
    <w:tmpl w:val="748232E6"/>
    <w:lvl w:ilvl="0" w:tplc="0415000F">
      <w:start w:val="1"/>
      <w:numFmt w:val="decimal"/>
      <w:lvlText w:val="%1."/>
      <w:lvlJc w:val="left"/>
      <w:pPr>
        <w:ind w:left="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4" w15:restartNumberingAfterBreak="0">
    <w:nsid w:val="2041042D"/>
    <w:multiLevelType w:val="hybridMultilevel"/>
    <w:tmpl w:val="5B4857F8"/>
    <w:lvl w:ilvl="0" w:tplc="35624A68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5" w15:restartNumberingAfterBreak="0">
    <w:nsid w:val="26233CB3"/>
    <w:multiLevelType w:val="hybridMultilevel"/>
    <w:tmpl w:val="E214D800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6" w15:restartNumberingAfterBreak="0">
    <w:nsid w:val="268B5419"/>
    <w:multiLevelType w:val="hybridMultilevel"/>
    <w:tmpl w:val="99B0A566"/>
    <w:lvl w:ilvl="0" w:tplc="CB3C418E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7" w15:restartNumberingAfterBreak="0">
    <w:nsid w:val="29A43DF3"/>
    <w:multiLevelType w:val="hybridMultilevel"/>
    <w:tmpl w:val="831071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D9C7B29"/>
    <w:multiLevelType w:val="hybridMultilevel"/>
    <w:tmpl w:val="4A1C8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B545A5"/>
    <w:multiLevelType w:val="hybridMultilevel"/>
    <w:tmpl w:val="ABEAE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AA7F96"/>
    <w:multiLevelType w:val="hybridMultilevel"/>
    <w:tmpl w:val="C060C7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0010BA"/>
    <w:multiLevelType w:val="hybridMultilevel"/>
    <w:tmpl w:val="B736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156B1B"/>
    <w:multiLevelType w:val="hybridMultilevel"/>
    <w:tmpl w:val="014611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9B0C41C">
      <w:start w:val="1"/>
      <w:numFmt w:val="lowerLetter"/>
      <w:lvlText w:val="%2)"/>
      <w:lvlJc w:val="left"/>
      <w:pPr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E3D7446"/>
    <w:multiLevelType w:val="hybridMultilevel"/>
    <w:tmpl w:val="5C965B36"/>
    <w:lvl w:ilvl="0" w:tplc="42AC120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24" w15:restartNumberingAfterBreak="0">
    <w:nsid w:val="3F2D67E2"/>
    <w:multiLevelType w:val="hybridMultilevel"/>
    <w:tmpl w:val="7368D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3A5D15"/>
    <w:multiLevelType w:val="multilevel"/>
    <w:tmpl w:val="8302600C"/>
    <w:styleLink w:val="WWNum1"/>
    <w:lvl w:ilvl="0">
      <w:start w:val="1"/>
      <w:numFmt w:val="none"/>
      <w:lvlText w:val="%1"/>
      <w:lvlJc w:val="left"/>
      <w:pPr>
        <w:ind w:left="720" w:hanging="360"/>
      </w:pPr>
      <w:rPr>
        <w:rFonts w:eastAsia="Calibri" w:cs="Times New Roman"/>
        <w:sz w:val="24"/>
        <w:szCs w:val="24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Calibri" w:cs="Times New Roman"/>
        <w:sz w:val="24"/>
        <w:szCs w:val="24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6" w15:restartNumberingAfterBreak="0">
    <w:nsid w:val="41BB70DF"/>
    <w:multiLevelType w:val="hybridMultilevel"/>
    <w:tmpl w:val="46268AA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236477B"/>
    <w:multiLevelType w:val="hybridMultilevel"/>
    <w:tmpl w:val="12CEE2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A1A1E8F"/>
    <w:multiLevelType w:val="hybridMultilevel"/>
    <w:tmpl w:val="F46A48F8"/>
    <w:lvl w:ilvl="0" w:tplc="5AD2BB9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346A71"/>
    <w:multiLevelType w:val="hybridMultilevel"/>
    <w:tmpl w:val="4EDCDC26"/>
    <w:lvl w:ilvl="0" w:tplc="86DAD73A">
      <w:start w:val="2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0" w15:restartNumberingAfterBreak="0">
    <w:nsid w:val="508E207E"/>
    <w:multiLevelType w:val="hybridMultilevel"/>
    <w:tmpl w:val="7AE88A94"/>
    <w:lvl w:ilvl="0" w:tplc="5AD2BB9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2E5272"/>
    <w:multiLevelType w:val="hybridMultilevel"/>
    <w:tmpl w:val="6D6892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0C70CC3"/>
    <w:multiLevelType w:val="hybridMultilevel"/>
    <w:tmpl w:val="87F4FBF2"/>
    <w:lvl w:ilvl="0" w:tplc="0415000F">
      <w:start w:val="1"/>
      <w:numFmt w:val="decimal"/>
      <w:lvlText w:val="%1."/>
      <w:lvlJc w:val="left"/>
      <w:pPr>
        <w:ind w:left="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33" w15:restartNumberingAfterBreak="0">
    <w:nsid w:val="62F062B9"/>
    <w:multiLevelType w:val="hybridMultilevel"/>
    <w:tmpl w:val="4C5E2E5E"/>
    <w:lvl w:ilvl="0" w:tplc="5AD2BB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60D27"/>
    <w:multiLevelType w:val="hybridMultilevel"/>
    <w:tmpl w:val="2ED036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EAD2762"/>
    <w:multiLevelType w:val="hybridMultilevel"/>
    <w:tmpl w:val="0958F732"/>
    <w:lvl w:ilvl="0" w:tplc="04150017">
      <w:start w:val="1"/>
      <w:numFmt w:val="lowerLetter"/>
      <w:lvlText w:val="%1)"/>
      <w:lvlJc w:val="left"/>
      <w:pPr>
        <w:ind w:left="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36" w15:restartNumberingAfterBreak="0">
    <w:nsid w:val="785653A4"/>
    <w:multiLevelType w:val="hybridMultilevel"/>
    <w:tmpl w:val="112A00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8576A46"/>
    <w:multiLevelType w:val="hybridMultilevel"/>
    <w:tmpl w:val="8F6EE0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BDB54F9"/>
    <w:multiLevelType w:val="hybridMultilevel"/>
    <w:tmpl w:val="197ADA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E87433E"/>
    <w:multiLevelType w:val="hybridMultilevel"/>
    <w:tmpl w:val="A4E217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FD67AA7"/>
    <w:multiLevelType w:val="hybridMultilevel"/>
    <w:tmpl w:val="5AD4F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4"/>
  </w:num>
  <w:num w:numId="3">
    <w:abstractNumId w:val="26"/>
  </w:num>
  <w:num w:numId="4">
    <w:abstractNumId w:val="8"/>
  </w:num>
  <w:num w:numId="5">
    <w:abstractNumId w:val="28"/>
  </w:num>
  <w:num w:numId="6">
    <w:abstractNumId w:val="30"/>
  </w:num>
  <w:num w:numId="7">
    <w:abstractNumId w:val="32"/>
  </w:num>
  <w:num w:numId="8">
    <w:abstractNumId w:val="39"/>
  </w:num>
  <w:num w:numId="9">
    <w:abstractNumId w:val="1"/>
  </w:num>
  <w:num w:numId="10">
    <w:abstractNumId w:val="27"/>
  </w:num>
  <w:num w:numId="11">
    <w:abstractNumId w:val="11"/>
  </w:num>
  <w:num w:numId="12">
    <w:abstractNumId w:val="12"/>
  </w:num>
  <w:num w:numId="13">
    <w:abstractNumId w:val="20"/>
  </w:num>
  <w:num w:numId="14">
    <w:abstractNumId w:val="37"/>
  </w:num>
  <w:num w:numId="15">
    <w:abstractNumId w:val="35"/>
  </w:num>
  <w:num w:numId="16">
    <w:abstractNumId w:val="10"/>
  </w:num>
  <w:num w:numId="17">
    <w:abstractNumId w:val="3"/>
  </w:num>
  <w:num w:numId="18">
    <w:abstractNumId w:val="5"/>
  </w:num>
  <w:num w:numId="19">
    <w:abstractNumId w:val="38"/>
  </w:num>
  <w:num w:numId="20">
    <w:abstractNumId w:val="23"/>
  </w:num>
  <w:num w:numId="21">
    <w:abstractNumId w:val="15"/>
  </w:num>
  <w:num w:numId="22">
    <w:abstractNumId w:val="17"/>
  </w:num>
  <w:num w:numId="23">
    <w:abstractNumId w:val="6"/>
  </w:num>
  <w:num w:numId="24">
    <w:abstractNumId w:val="31"/>
  </w:num>
  <w:num w:numId="25">
    <w:abstractNumId w:val="14"/>
  </w:num>
  <w:num w:numId="26">
    <w:abstractNumId w:val="36"/>
  </w:num>
  <w:num w:numId="27">
    <w:abstractNumId w:val="2"/>
  </w:num>
  <w:num w:numId="28">
    <w:abstractNumId w:val="13"/>
  </w:num>
  <w:num w:numId="29">
    <w:abstractNumId w:val="7"/>
  </w:num>
  <w:num w:numId="30">
    <w:abstractNumId w:val="22"/>
  </w:num>
  <w:num w:numId="31">
    <w:abstractNumId w:val="24"/>
  </w:num>
  <w:num w:numId="32">
    <w:abstractNumId w:val="21"/>
  </w:num>
  <w:num w:numId="33">
    <w:abstractNumId w:val="40"/>
  </w:num>
  <w:num w:numId="34">
    <w:abstractNumId w:val="29"/>
  </w:num>
  <w:num w:numId="35">
    <w:abstractNumId w:val="16"/>
  </w:num>
  <w:num w:numId="36">
    <w:abstractNumId w:val="9"/>
  </w:num>
  <w:num w:numId="37">
    <w:abstractNumId w:val="25"/>
  </w:num>
  <w:num w:numId="38">
    <w:abstractNumId w:val="4"/>
  </w:num>
  <w:num w:numId="39">
    <w:abstractNumId w:val="4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0"/>
  </w:num>
  <w:num w:numId="42">
    <w:abstractNumId w:val="1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F1"/>
    <w:rsid w:val="00004025"/>
    <w:rsid w:val="00004C3C"/>
    <w:rsid w:val="00014442"/>
    <w:rsid w:val="000163AD"/>
    <w:rsid w:val="00021365"/>
    <w:rsid w:val="00024E56"/>
    <w:rsid w:val="000254EC"/>
    <w:rsid w:val="000341C7"/>
    <w:rsid w:val="000437B4"/>
    <w:rsid w:val="0005722A"/>
    <w:rsid w:val="00057D49"/>
    <w:rsid w:val="00060819"/>
    <w:rsid w:val="00060954"/>
    <w:rsid w:val="0006643F"/>
    <w:rsid w:val="00072D54"/>
    <w:rsid w:val="00084330"/>
    <w:rsid w:val="00084478"/>
    <w:rsid w:val="00092548"/>
    <w:rsid w:val="000B321F"/>
    <w:rsid w:val="000C5125"/>
    <w:rsid w:val="000C71B2"/>
    <w:rsid w:val="000D2D67"/>
    <w:rsid w:val="000D4F0A"/>
    <w:rsid w:val="000D6202"/>
    <w:rsid w:val="000D6AE1"/>
    <w:rsid w:val="000E383A"/>
    <w:rsid w:val="000E436E"/>
    <w:rsid w:val="000F2785"/>
    <w:rsid w:val="000F3A97"/>
    <w:rsid w:val="000F66AE"/>
    <w:rsid w:val="00100BD9"/>
    <w:rsid w:val="0010408E"/>
    <w:rsid w:val="00120000"/>
    <w:rsid w:val="00143C0E"/>
    <w:rsid w:val="00152090"/>
    <w:rsid w:val="00160CDE"/>
    <w:rsid w:val="0016144D"/>
    <w:rsid w:val="00162C9B"/>
    <w:rsid w:val="00165F79"/>
    <w:rsid w:val="00186E28"/>
    <w:rsid w:val="00190EB8"/>
    <w:rsid w:val="00193BD4"/>
    <w:rsid w:val="001B5EC8"/>
    <w:rsid w:val="001B60F1"/>
    <w:rsid w:val="001B72E1"/>
    <w:rsid w:val="001B7CBF"/>
    <w:rsid w:val="001C14BA"/>
    <w:rsid w:val="001D037B"/>
    <w:rsid w:val="001D064C"/>
    <w:rsid w:val="001D4133"/>
    <w:rsid w:val="001D4FE3"/>
    <w:rsid w:val="001E22F4"/>
    <w:rsid w:val="001F6660"/>
    <w:rsid w:val="00203E96"/>
    <w:rsid w:val="00205AD3"/>
    <w:rsid w:val="0021085D"/>
    <w:rsid w:val="00227210"/>
    <w:rsid w:val="002273C7"/>
    <w:rsid w:val="00233843"/>
    <w:rsid w:val="00234623"/>
    <w:rsid w:val="00236E40"/>
    <w:rsid w:val="0024025F"/>
    <w:rsid w:val="00251A99"/>
    <w:rsid w:val="00255D07"/>
    <w:rsid w:val="00264AA2"/>
    <w:rsid w:val="00286215"/>
    <w:rsid w:val="002967D0"/>
    <w:rsid w:val="0029681D"/>
    <w:rsid w:val="002A169B"/>
    <w:rsid w:val="002A619F"/>
    <w:rsid w:val="002A7F8C"/>
    <w:rsid w:val="002C12AA"/>
    <w:rsid w:val="002D34CD"/>
    <w:rsid w:val="002E470F"/>
    <w:rsid w:val="002E6FC9"/>
    <w:rsid w:val="003006DC"/>
    <w:rsid w:val="00311DDC"/>
    <w:rsid w:val="0032045A"/>
    <w:rsid w:val="00322F2F"/>
    <w:rsid w:val="0032310A"/>
    <w:rsid w:val="003276DB"/>
    <w:rsid w:val="0033333E"/>
    <w:rsid w:val="003368FB"/>
    <w:rsid w:val="003376E7"/>
    <w:rsid w:val="00337C2E"/>
    <w:rsid w:val="00344E55"/>
    <w:rsid w:val="0034648B"/>
    <w:rsid w:val="00351108"/>
    <w:rsid w:val="00363C9C"/>
    <w:rsid w:val="00367784"/>
    <w:rsid w:val="00375A87"/>
    <w:rsid w:val="00377E72"/>
    <w:rsid w:val="00387533"/>
    <w:rsid w:val="0039412B"/>
    <w:rsid w:val="003A1957"/>
    <w:rsid w:val="003A2B91"/>
    <w:rsid w:val="003B158F"/>
    <w:rsid w:val="003B1BEB"/>
    <w:rsid w:val="003B4312"/>
    <w:rsid w:val="003C6861"/>
    <w:rsid w:val="003D1D59"/>
    <w:rsid w:val="003D5D6A"/>
    <w:rsid w:val="003D7FE7"/>
    <w:rsid w:val="003E3720"/>
    <w:rsid w:val="003E4C7D"/>
    <w:rsid w:val="003E62BE"/>
    <w:rsid w:val="003E73C4"/>
    <w:rsid w:val="003F688B"/>
    <w:rsid w:val="00404D13"/>
    <w:rsid w:val="004101EF"/>
    <w:rsid w:val="00412DBA"/>
    <w:rsid w:val="00413922"/>
    <w:rsid w:val="004200F9"/>
    <w:rsid w:val="00424460"/>
    <w:rsid w:val="00452A4E"/>
    <w:rsid w:val="0045628C"/>
    <w:rsid w:val="00457D39"/>
    <w:rsid w:val="00461D4A"/>
    <w:rsid w:val="004769DA"/>
    <w:rsid w:val="0049003A"/>
    <w:rsid w:val="00493636"/>
    <w:rsid w:val="004A2D20"/>
    <w:rsid w:val="004B174D"/>
    <w:rsid w:val="004B2547"/>
    <w:rsid w:val="004C0412"/>
    <w:rsid w:val="004D0F6D"/>
    <w:rsid w:val="004D2A13"/>
    <w:rsid w:val="004E35CE"/>
    <w:rsid w:val="004E5CA6"/>
    <w:rsid w:val="004E6BCD"/>
    <w:rsid w:val="00501332"/>
    <w:rsid w:val="00506F43"/>
    <w:rsid w:val="00514804"/>
    <w:rsid w:val="005156D8"/>
    <w:rsid w:val="00516994"/>
    <w:rsid w:val="00521AAE"/>
    <w:rsid w:val="00531656"/>
    <w:rsid w:val="0053222F"/>
    <w:rsid w:val="00543F34"/>
    <w:rsid w:val="00560E60"/>
    <w:rsid w:val="005664BD"/>
    <w:rsid w:val="0057450B"/>
    <w:rsid w:val="0058739D"/>
    <w:rsid w:val="00591B1E"/>
    <w:rsid w:val="0059250C"/>
    <w:rsid w:val="005A1DCA"/>
    <w:rsid w:val="005B24FF"/>
    <w:rsid w:val="005B74F6"/>
    <w:rsid w:val="005C7FE6"/>
    <w:rsid w:val="005D1E53"/>
    <w:rsid w:val="005D2937"/>
    <w:rsid w:val="005D4829"/>
    <w:rsid w:val="00600FF6"/>
    <w:rsid w:val="006013D8"/>
    <w:rsid w:val="00624DB0"/>
    <w:rsid w:val="00632403"/>
    <w:rsid w:val="0063687B"/>
    <w:rsid w:val="006373AF"/>
    <w:rsid w:val="00640CAD"/>
    <w:rsid w:val="006441AE"/>
    <w:rsid w:val="00645B7D"/>
    <w:rsid w:val="006507D3"/>
    <w:rsid w:val="0065228A"/>
    <w:rsid w:val="0066456D"/>
    <w:rsid w:val="00667620"/>
    <w:rsid w:val="00667BC2"/>
    <w:rsid w:val="00671270"/>
    <w:rsid w:val="00675704"/>
    <w:rsid w:val="00675C98"/>
    <w:rsid w:val="00676B6C"/>
    <w:rsid w:val="006859F8"/>
    <w:rsid w:val="00690678"/>
    <w:rsid w:val="006941AE"/>
    <w:rsid w:val="006975CD"/>
    <w:rsid w:val="006A6288"/>
    <w:rsid w:val="006B22C2"/>
    <w:rsid w:val="006C5C7B"/>
    <w:rsid w:val="006D0699"/>
    <w:rsid w:val="006D3263"/>
    <w:rsid w:val="006D69B5"/>
    <w:rsid w:val="006E18F6"/>
    <w:rsid w:val="006E31A3"/>
    <w:rsid w:val="006E7DA9"/>
    <w:rsid w:val="006F38D0"/>
    <w:rsid w:val="006F3FF7"/>
    <w:rsid w:val="006F41B8"/>
    <w:rsid w:val="006F5190"/>
    <w:rsid w:val="007137AE"/>
    <w:rsid w:val="00714463"/>
    <w:rsid w:val="00723E91"/>
    <w:rsid w:val="00724D91"/>
    <w:rsid w:val="00763F90"/>
    <w:rsid w:val="00767282"/>
    <w:rsid w:val="00777DC6"/>
    <w:rsid w:val="007A0A0B"/>
    <w:rsid w:val="007A1156"/>
    <w:rsid w:val="007A2BD2"/>
    <w:rsid w:val="007A506A"/>
    <w:rsid w:val="007A7B5C"/>
    <w:rsid w:val="007B06EC"/>
    <w:rsid w:val="007B7C5C"/>
    <w:rsid w:val="007C2979"/>
    <w:rsid w:val="007F02C9"/>
    <w:rsid w:val="007F46B0"/>
    <w:rsid w:val="008002D5"/>
    <w:rsid w:val="008003C1"/>
    <w:rsid w:val="00803311"/>
    <w:rsid w:val="00812B2A"/>
    <w:rsid w:val="008149F3"/>
    <w:rsid w:val="0081627B"/>
    <w:rsid w:val="00817DB8"/>
    <w:rsid w:val="00825B9F"/>
    <w:rsid w:val="0083135B"/>
    <w:rsid w:val="00833393"/>
    <w:rsid w:val="008348DA"/>
    <w:rsid w:val="00841CCB"/>
    <w:rsid w:val="00850B64"/>
    <w:rsid w:val="008514A4"/>
    <w:rsid w:val="00852642"/>
    <w:rsid w:val="0085403D"/>
    <w:rsid w:val="008545B9"/>
    <w:rsid w:val="008567C3"/>
    <w:rsid w:val="0086400E"/>
    <w:rsid w:val="00864E2A"/>
    <w:rsid w:val="00866014"/>
    <w:rsid w:val="00870DF5"/>
    <w:rsid w:val="00875B1A"/>
    <w:rsid w:val="0089018E"/>
    <w:rsid w:val="0089329F"/>
    <w:rsid w:val="00893B9F"/>
    <w:rsid w:val="00896362"/>
    <w:rsid w:val="008A793D"/>
    <w:rsid w:val="008C4474"/>
    <w:rsid w:val="008D615C"/>
    <w:rsid w:val="008E00A5"/>
    <w:rsid w:val="00903B36"/>
    <w:rsid w:val="0091173C"/>
    <w:rsid w:val="009353AD"/>
    <w:rsid w:val="00940E83"/>
    <w:rsid w:val="00945B11"/>
    <w:rsid w:val="00947A74"/>
    <w:rsid w:val="009545A9"/>
    <w:rsid w:val="009702CF"/>
    <w:rsid w:val="00971C78"/>
    <w:rsid w:val="00981B4A"/>
    <w:rsid w:val="00986288"/>
    <w:rsid w:val="0099225E"/>
    <w:rsid w:val="0099433F"/>
    <w:rsid w:val="009A249A"/>
    <w:rsid w:val="009A2F58"/>
    <w:rsid w:val="009B2523"/>
    <w:rsid w:val="009B46B7"/>
    <w:rsid w:val="009B4A36"/>
    <w:rsid w:val="009C0F65"/>
    <w:rsid w:val="009C1541"/>
    <w:rsid w:val="009C1C6E"/>
    <w:rsid w:val="009C369C"/>
    <w:rsid w:val="009E1561"/>
    <w:rsid w:val="009E19E1"/>
    <w:rsid w:val="009E72FB"/>
    <w:rsid w:val="00A259EA"/>
    <w:rsid w:val="00A26B31"/>
    <w:rsid w:val="00A40A54"/>
    <w:rsid w:val="00A40FE2"/>
    <w:rsid w:val="00A472DB"/>
    <w:rsid w:val="00A52AFC"/>
    <w:rsid w:val="00A559E4"/>
    <w:rsid w:val="00A571AE"/>
    <w:rsid w:val="00A641F5"/>
    <w:rsid w:val="00A675E1"/>
    <w:rsid w:val="00A82681"/>
    <w:rsid w:val="00A82B2F"/>
    <w:rsid w:val="00A92901"/>
    <w:rsid w:val="00A93E45"/>
    <w:rsid w:val="00AA13BB"/>
    <w:rsid w:val="00AA29FB"/>
    <w:rsid w:val="00AA41D4"/>
    <w:rsid w:val="00AA7084"/>
    <w:rsid w:val="00AB45C4"/>
    <w:rsid w:val="00B00E65"/>
    <w:rsid w:val="00B05F16"/>
    <w:rsid w:val="00B06469"/>
    <w:rsid w:val="00B1033C"/>
    <w:rsid w:val="00B123D0"/>
    <w:rsid w:val="00B13C21"/>
    <w:rsid w:val="00B1713B"/>
    <w:rsid w:val="00B50D0F"/>
    <w:rsid w:val="00B562EE"/>
    <w:rsid w:val="00B64251"/>
    <w:rsid w:val="00B64E5E"/>
    <w:rsid w:val="00B733EC"/>
    <w:rsid w:val="00B73B75"/>
    <w:rsid w:val="00B76E6F"/>
    <w:rsid w:val="00B85E9A"/>
    <w:rsid w:val="00B96D57"/>
    <w:rsid w:val="00BA5227"/>
    <w:rsid w:val="00BB0C00"/>
    <w:rsid w:val="00BB5E7F"/>
    <w:rsid w:val="00BC3732"/>
    <w:rsid w:val="00BD053A"/>
    <w:rsid w:val="00BD3095"/>
    <w:rsid w:val="00BD384C"/>
    <w:rsid w:val="00BD79B5"/>
    <w:rsid w:val="00BE5A99"/>
    <w:rsid w:val="00BF47AF"/>
    <w:rsid w:val="00C04448"/>
    <w:rsid w:val="00C05A5A"/>
    <w:rsid w:val="00C05C25"/>
    <w:rsid w:val="00C124F1"/>
    <w:rsid w:val="00C12821"/>
    <w:rsid w:val="00C176EC"/>
    <w:rsid w:val="00C23395"/>
    <w:rsid w:val="00C27C13"/>
    <w:rsid w:val="00C34DAC"/>
    <w:rsid w:val="00C40FD0"/>
    <w:rsid w:val="00C4777C"/>
    <w:rsid w:val="00C522D0"/>
    <w:rsid w:val="00C52F79"/>
    <w:rsid w:val="00C5560E"/>
    <w:rsid w:val="00C60533"/>
    <w:rsid w:val="00C723D7"/>
    <w:rsid w:val="00C9001E"/>
    <w:rsid w:val="00CA7B20"/>
    <w:rsid w:val="00CF1BA3"/>
    <w:rsid w:val="00CF2E86"/>
    <w:rsid w:val="00CF610B"/>
    <w:rsid w:val="00D00862"/>
    <w:rsid w:val="00D01A31"/>
    <w:rsid w:val="00D14443"/>
    <w:rsid w:val="00D16E06"/>
    <w:rsid w:val="00D242F1"/>
    <w:rsid w:val="00D25362"/>
    <w:rsid w:val="00D253BC"/>
    <w:rsid w:val="00D27495"/>
    <w:rsid w:val="00D3130C"/>
    <w:rsid w:val="00D43AA8"/>
    <w:rsid w:val="00D60A9A"/>
    <w:rsid w:val="00D65BF1"/>
    <w:rsid w:val="00D769F0"/>
    <w:rsid w:val="00DC373B"/>
    <w:rsid w:val="00DD4014"/>
    <w:rsid w:val="00DD7820"/>
    <w:rsid w:val="00DE528B"/>
    <w:rsid w:val="00DE6E78"/>
    <w:rsid w:val="00DF028D"/>
    <w:rsid w:val="00DF3516"/>
    <w:rsid w:val="00DF5430"/>
    <w:rsid w:val="00E062AA"/>
    <w:rsid w:val="00E21AAD"/>
    <w:rsid w:val="00E30F38"/>
    <w:rsid w:val="00E35D2A"/>
    <w:rsid w:val="00E44FD4"/>
    <w:rsid w:val="00E45DFF"/>
    <w:rsid w:val="00E5548F"/>
    <w:rsid w:val="00E60715"/>
    <w:rsid w:val="00E712B1"/>
    <w:rsid w:val="00E7386F"/>
    <w:rsid w:val="00E76C9D"/>
    <w:rsid w:val="00E87F93"/>
    <w:rsid w:val="00E924E6"/>
    <w:rsid w:val="00E95A00"/>
    <w:rsid w:val="00EA0F1A"/>
    <w:rsid w:val="00EA59E8"/>
    <w:rsid w:val="00EB12F8"/>
    <w:rsid w:val="00EC2C8F"/>
    <w:rsid w:val="00EC3978"/>
    <w:rsid w:val="00EC51EA"/>
    <w:rsid w:val="00EF2CFF"/>
    <w:rsid w:val="00EF68B3"/>
    <w:rsid w:val="00EF6F7B"/>
    <w:rsid w:val="00F00474"/>
    <w:rsid w:val="00F01464"/>
    <w:rsid w:val="00F047EA"/>
    <w:rsid w:val="00F0719F"/>
    <w:rsid w:val="00F10512"/>
    <w:rsid w:val="00F11FA0"/>
    <w:rsid w:val="00F127DE"/>
    <w:rsid w:val="00F32424"/>
    <w:rsid w:val="00F41347"/>
    <w:rsid w:val="00F45223"/>
    <w:rsid w:val="00F56134"/>
    <w:rsid w:val="00F60EBB"/>
    <w:rsid w:val="00F70D86"/>
    <w:rsid w:val="00F75CF6"/>
    <w:rsid w:val="00F76F84"/>
    <w:rsid w:val="00F81BE4"/>
    <w:rsid w:val="00F84379"/>
    <w:rsid w:val="00F84F58"/>
    <w:rsid w:val="00F90482"/>
    <w:rsid w:val="00F92F3E"/>
    <w:rsid w:val="00FA036B"/>
    <w:rsid w:val="00FA45F3"/>
    <w:rsid w:val="00FC01DD"/>
    <w:rsid w:val="00FC321B"/>
    <w:rsid w:val="00FD2BB2"/>
    <w:rsid w:val="00FE1ACF"/>
    <w:rsid w:val="00FE2B90"/>
    <w:rsid w:val="00FE5340"/>
    <w:rsid w:val="00FF27BD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8F228"/>
  <w15:docId w15:val="{A96A87C6-C7FB-491C-9A63-E52A0C9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862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BF1"/>
    <w:pPr>
      <w:ind w:left="708"/>
    </w:pPr>
  </w:style>
  <w:style w:type="paragraph" w:styleId="Nagwek">
    <w:name w:val="header"/>
    <w:basedOn w:val="Normalny"/>
    <w:link w:val="NagwekZnak"/>
    <w:uiPriority w:val="99"/>
    <w:rsid w:val="0059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25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250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69F0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9F0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4C04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04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04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0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0412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124F1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24F1"/>
    <w:rPr>
      <w:rFonts w:ascii="Times New Roman" w:hAnsi="Times New Roman" w:cs="Times New Roman"/>
      <w:sz w:val="24"/>
    </w:rPr>
  </w:style>
  <w:style w:type="paragraph" w:customStyle="1" w:styleId="Tekstpodstawowy22">
    <w:name w:val="Tekst podstawowy 22"/>
    <w:basedOn w:val="Normalny"/>
    <w:uiPriority w:val="99"/>
    <w:rsid w:val="00E60715"/>
    <w:pPr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86400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86400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6400E"/>
    <w:pPr>
      <w:numPr>
        <w:numId w:val="37"/>
      </w:numPr>
    </w:pPr>
  </w:style>
  <w:style w:type="paragraph" w:customStyle="1" w:styleId="Textbody">
    <w:name w:val="Text body"/>
    <w:basedOn w:val="Standard"/>
    <w:rsid w:val="00600FF6"/>
    <w:pPr>
      <w:spacing w:after="120"/>
    </w:pPr>
  </w:style>
  <w:style w:type="numbering" w:customStyle="1" w:styleId="WWNum2">
    <w:name w:val="WWNum2"/>
    <w:basedOn w:val="Bezlisty"/>
    <w:rsid w:val="00600FF6"/>
    <w:pPr>
      <w:numPr>
        <w:numId w:val="38"/>
      </w:numPr>
    </w:pPr>
  </w:style>
  <w:style w:type="paragraph" w:customStyle="1" w:styleId="Default">
    <w:name w:val="Default"/>
    <w:rsid w:val="00162C9B"/>
    <w:pPr>
      <w:suppressAutoHyphens/>
      <w:spacing w:line="100" w:lineRule="atLeast"/>
    </w:pPr>
    <w:rPr>
      <w:rFonts w:ascii="Arial" w:eastAsia="SimSun" w:hAnsi="Arial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locked/>
    <w:rsid w:val="00690678"/>
    <w:rPr>
      <w:b/>
      <w:bCs/>
    </w:rPr>
  </w:style>
  <w:style w:type="character" w:customStyle="1" w:styleId="FontStyle20">
    <w:name w:val="Font Style20"/>
    <w:rsid w:val="00690678"/>
    <w:rPr>
      <w:rFonts w:ascii="Arial" w:hAnsi="Arial"/>
      <w:spacing w:val="-10"/>
      <w:sz w:val="22"/>
    </w:rPr>
  </w:style>
  <w:style w:type="paragraph" w:customStyle="1" w:styleId="Style2">
    <w:name w:val="Style2"/>
    <w:basedOn w:val="Normalny"/>
    <w:rsid w:val="00690678"/>
    <w:pPr>
      <w:widowControl w:val="0"/>
      <w:suppressAutoHyphens/>
      <w:autoSpaceDE w:val="0"/>
      <w:spacing w:line="238" w:lineRule="exact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90678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3628</Words>
  <Characters>21768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272</vt:lpstr>
    </vt:vector>
  </TitlesOfParts>
  <Company/>
  <LinksUpToDate>false</LinksUpToDate>
  <CharactersWithSpaces>25346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272</dc:title>
  <dc:creator>mbryla</dc:creator>
  <cp:lastModifiedBy>Alina Maśluszczak</cp:lastModifiedBy>
  <cp:revision>6</cp:revision>
  <cp:lastPrinted>2021-05-05T09:39:00Z</cp:lastPrinted>
  <dcterms:created xsi:type="dcterms:W3CDTF">2021-05-12T12:58:00Z</dcterms:created>
  <dcterms:modified xsi:type="dcterms:W3CDTF">2021-05-12T13:58:00Z</dcterms:modified>
</cp:coreProperties>
</file>