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57E" w:rsidRPr="00DE057E" w:rsidRDefault="00DE057E" w:rsidP="00DE057E">
      <w:pPr>
        <w:widowControl w:val="0"/>
        <w:snapToGrid w:val="0"/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E05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1 do SWZ</w:t>
      </w:r>
    </w:p>
    <w:p w:rsidR="00DE057E" w:rsidRPr="00DE057E" w:rsidRDefault="00DE057E" w:rsidP="00DE057E">
      <w:pPr>
        <w:widowControl w:val="0"/>
        <w:snapToGrid w:val="0"/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E05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ofertowy</w:t>
      </w:r>
    </w:p>
    <w:p w:rsidR="00DE057E" w:rsidRPr="00DE057E" w:rsidRDefault="00DE057E" w:rsidP="00DE057E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iCs/>
        </w:rPr>
      </w:pPr>
    </w:p>
    <w:p w:rsidR="00DE057E" w:rsidRPr="00DE057E" w:rsidRDefault="00DE057E" w:rsidP="00DE057E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iCs/>
        </w:rPr>
      </w:pPr>
      <w:r w:rsidRPr="00DE057E">
        <w:rPr>
          <w:rFonts w:ascii="Times New Roman" w:eastAsia="Calibri" w:hAnsi="Times New Roman" w:cs="Times New Roman"/>
          <w:b/>
          <w:bCs/>
          <w:iCs/>
        </w:rPr>
        <w:t>FORMULARZ OFERTOWY</w:t>
      </w:r>
    </w:p>
    <w:p w:rsidR="00DE057E" w:rsidRPr="00DE057E" w:rsidRDefault="00DE057E" w:rsidP="00DE057E">
      <w:pPr>
        <w:spacing w:line="252" w:lineRule="auto"/>
        <w:contextualSpacing/>
        <w:jc w:val="both"/>
        <w:rPr>
          <w:rFonts w:ascii="Times New Roman" w:eastAsia="Calibri" w:hAnsi="Times New Roman" w:cs="Times New Roman"/>
          <w:bCs/>
          <w:iCs/>
        </w:rPr>
      </w:pPr>
      <w:r w:rsidRPr="00DE057E">
        <w:rPr>
          <w:rFonts w:ascii="Times New Roman" w:eastAsia="Calibri" w:hAnsi="Times New Roman" w:cs="Times New Roman"/>
          <w:iCs/>
        </w:rPr>
        <w:t xml:space="preserve">Odpowiadając na ogłoszenie o postępowaniu o udzielenie zamówienia publicznego prowadzonego w trybie podstawowym, o którym mowa w art. 275 pkt 1 ustawy z dnia 11 września 2019r (tj. </w:t>
      </w:r>
      <w:r w:rsidRPr="00DE057E">
        <w:rPr>
          <w:rFonts w:ascii="Times New Roman" w:eastAsia="Calibri" w:hAnsi="Times New Roman" w:cs="Times New Roman"/>
          <w:bCs/>
          <w:iCs/>
        </w:rPr>
        <w:t>Dz. U. z 2021 r., poz. 1129 ze zm</w:t>
      </w:r>
      <w:r w:rsidRPr="00DE057E">
        <w:rPr>
          <w:rFonts w:ascii="Times New Roman" w:eastAsia="Calibri" w:hAnsi="Times New Roman" w:cs="Times New Roman"/>
          <w:iCs/>
        </w:rPr>
        <w:t xml:space="preserve">.) - dalej </w:t>
      </w:r>
      <w:proofErr w:type="spellStart"/>
      <w:r w:rsidRPr="00DE057E">
        <w:rPr>
          <w:rFonts w:ascii="Times New Roman" w:eastAsia="Calibri" w:hAnsi="Times New Roman" w:cs="Times New Roman"/>
          <w:iCs/>
        </w:rPr>
        <w:t>Pzp</w:t>
      </w:r>
      <w:proofErr w:type="spellEnd"/>
      <w:r w:rsidRPr="00DE057E">
        <w:rPr>
          <w:rFonts w:ascii="Times New Roman" w:eastAsia="Calibri" w:hAnsi="Times New Roman" w:cs="Times New Roman"/>
          <w:iCs/>
        </w:rPr>
        <w:t xml:space="preserve">. </w:t>
      </w:r>
      <w:r w:rsidRPr="00DE057E">
        <w:rPr>
          <w:rFonts w:ascii="Times New Roman" w:eastAsia="Calibri" w:hAnsi="Times New Roman" w:cs="Times New Roman"/>
          <w:b/>
          <w:bCs/>
        </w:rPr>
        <w:t>na „</w:t>
      </w:r>
      <w:r w:rsidRPr="00DE057E">
        <w:rPr>
          <w:rFonts w:ascii="Times New Roman" w:eastAsia="Times New Roman" w:hAnsi="Times New Roman" w:cs="Times New Roman"/>
          <w:b/>
          <w:bCs/>
        </w:rPr>
        <w:t>Usługę w zakresie przeglądów technicznych, konserwacji i napraw awaryjnych instalacji Systemu Sygnalizacji Pożaru, oddymiania, oświetlenia ewakuacyjnego oraz automatycznego systemu gaszenia pożaru gazem w budynkach administrowanych przez 41 Bazę Lotnictwa Szkolnego w Dęblinie – Nr 1/22/P”</w:t>
      </w:r>
      <w:r w:rsidRPr="00DE057E">
        <w:rPr>
          <w:rFonts w:ascii="Times New Roman" w:eastAsia="Times New Roman" w:hAnsi="Times New Roman" w:cs="Times New Roman"/>
          <w:b/>
        </w:rPr>
        <w:t xml:space="preserve"> </w:t>
      </w:r>
      <w:r w:rsidRPr="00DE057E">
        <w:rPr>
          <w:rFonts w:ascii="Times New Roman" w:eastAsia="Times New Roman" w:hAnsi="Times New Roman" w:cs="Times New Roman"/>
          <w:bCs/>
        </w:rPr>
        <w:t>w</w:t>
      </w:r>
      <w:r w:rsidRPr="00DE057E">
        <w:rPr>
          <w:rFonts w:ascii="Times New Roman" w:eastAsia="Calibri" w:hAnsi="Times New Roman" w:cs="Times New Roman"/>
          <w:bCs/>
          <w:iCs/>
        </w:rPr>
        <w:t xml:space="preserve">ykonanie </w:t>
      </w:r>
    </w:p>
    <w:p w:rsidR="00DE057E" w:rsidRPr="00DE057E" w:rsidRDefault="00DE057E" w:rsidP="00DE057E">
      <w:pPr>
        <w:spacing w:line="252" w:lineRule="auto"/>
        <w:contextualSpacing/>
        <w:jc w:val="both"/>
        <w:rPr>
          <w:rFonts w:ascii="Times New Roman" w:eastAsia="Calibri" w:hAnsi="Times New Roman" w:cs="Times New Roman"/>
          <w:b/>
          <w:bCs/>
          <w:iCs/>
        </w:rPr>
      </w:pPr>
      <w:r w:rsidRPr="00DE057E">
        <w:rPr>
          <w:rFonts w:ascii="Times New Roman" w:eastAsia="Calibri" w:hAnsi="Times New Roman" w:cs="Times New Roman"/>
          <w:bCs/>
          <w:iCs/>
        </w:rPr>
        <w:t>przedmiotu zamówienia na poniższych warunkach:</w:t>
      </w:r>
    </w:p>
    <w:p w:rsidR="00DE057E" w:rsidRPr="00DE057E" w:rsidRDefault="00DE057E" w:rsidP="00DE057E">
      <w:pPr>
        <w:spacing w:line="252" w:lineRule="auto"/>
        <w:contextualSpacing/>
        <w:jc w:val="both"/>
        <w:rPr>
          <w:rFonts w:ascii="Times New Roman" w:eastAsia="Calibri" w:hAnsi="Times New Roman" w:cs="Times New Roman"/>
          <w:bCs/>
          <w:iCs/>
        </w:rPr>
      </w:pPr>
    </w:p>
    <w:p w:rsidR="00DE057E" w:rsidRPr="00DE057E" w:rsidRDefault="00DE057E" w:rsidP="00DE057E">
      <w:pPr>
        <w:spacing w:line="252" w:lineRule="auto"/>
        <w:contextualSpacing/>
        <w:jc w:val="both"/>
        <w:rPr>
          <w:rFonts w:ascii="Times New Roman" w:eastAsia="Calibri" w:hAnsi="Times New Roman" w:cs="Times New Roman"/>
          <w:bCs/>
          <w:iCs/>
        </w:rPr>
      </w:pPr>
    </w:p>
    <w:p w:rsidR="00DE057E" w:rsidRPr="00DE057E" w:rsidRDefault="00DE057E" w:rsidP="00DE057E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tbl>
      <w:tblPr>
        <w:tblpPr w:leftFromText="141" w:rightFromText="141" w:vertAnchor="text" w:tblpY="-44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4"/>
        <w:gridCol w:w="4823"/>
        <w:gridCol w:w="2799"/>
      </w:tblGrid>
      <w:tr w:rsidR="00DE057E" w:rsidRPr="00DE057E" w:rsidTr="00D11D4E">
        <w:trPr>
          <w:trHeight w:val="988"/>
        </w:trPr>
        <w:tc>
          <w:tcPr>
            <w:tcW w:w="8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57E" w:rsidRPr="00DE057E" w:rsidRDefault="00DE057E" w:rsidP="00DE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pl-PL"/>
              </w:rPr>
            </w:pPr>
            <w:r w:rsidRPr="00DE057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  <w:t>Wykonawca</w:t>
            </w:r>
          </w:p>
        </w:tc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7E" w:rsidRPr="00DE057E" w:rsidRDefault="00DE057E" w:rsidP="00DE0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u w:val="single"/>
                <w:lang w:eastAsia="pl-PL"/>
              </w:rPr>
            </w:pPr>
            <w:r w:rsidRPr="00DE05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pl-PL"/>
              </w:rPr>
              <w:t>nazwa (firma) lub imię i nazwisko</w:t>
            </w:r>
          </w:p>
          <w:p w:rsidR="00DE057E" w:rsidRPr="00DE057E" w:rsidRDefault="00DE057E" w:rsidP="00DE05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DE057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w przypadku wykonawców wspólnie ubiegających się o udzielenie zamówienia należy wpisać nazwę (firmę) lub imię i nazwisko każdego z wykonawców wspólnie ubiegających się o udzielenie zamówienia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7E" w:rsidRPr="00DE057E" w:rsidRDefault="00DE057E" w:rsidP="00DE0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pl-PL"/>
              </w:rPr>
            </w:pPr>
          </w:p>
          <w:p w:rsidR="00DE057E" w:rsidRPr="00DE057E" w:rsidRDefault="00DE057E" w:rsidP="00DE0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DE057E" w:rsidRPr="00DE057E" w:rsidTr="00D11D4E">
        <w:tc>
          <w:tcPr>
            <w:tcW w:w="8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57E" w:rsidRPr="00DE057E" w:rsidRDefault="00DE057E" w:rsidP="00DE057E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7E" w:rsidRPr="00DE057E" w:rsidRDefault="00DE057E" w:rsidP="00DE0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pl-PL"/>
              </w:rPr>
            </w:pPr>
            <w:r w:rsidRPr="00DE05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pl-PL"/>
              </w:rPr>
              <w:t>Siedziba albo miejsce zamieszkania i adres Wykonawcy (ulica, kod pocztowy, miejscowość, województwo, kraj, skrót literowy nazwy państwa) faks, e-mail, NIP, REGON</w:t>
            </w:r>
          </w:p>
          <w:p w:rsidR="00DE057E" w:rsidRPr="00DE057E" w:rsidRDefault="00DE057E" w:rsidP="00DE0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E0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przypadku wykonawców wspólnie ubiegających się o udzielenie zamówienia należy wpisać powyższe dane dla każdego  z wykonawców wspólnie ubiegających się o udzielenie zamówienia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7E" w:rsidRPr="00DE057E" w:rsidRDefault="00DE057E" w:rsidP="00DE0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pl-PL"/>
              </w:rPr>
            </w:pPr>
          </w:p>
          <w:p w:rsidR="00DE057E" w:rsidRPr="00DE057E" w:rsidRDefault="00DE057E" w:rsidP="00DE0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DE057E" w:rsidRPr="00DE057E" w:rsidTr="00D11D4E">
        <w:tc>
          <w:tcPr>
            <w:tcW w:w="8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57E" w:rsidRPr="00DE057E" w:rsidRDefault="00DE057E" w:rsidP="00DE057E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7E" w:rsidRPr="00DE057E" w:rsidRDefault="00DE057E" w:rsidP="00DE0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E05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Adres do korespondencji faks,  e-mail do korespondencji</w:t>
            </w:r>
            <w:r w:rsidRPr="00DE0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DE057E" w:rsidRPr="00DE057E" w:rsidRDefault="00DE057E" w:rsidP="00DE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E0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Oświadczamy, że wyżej wskazany nr faksu lub e-mail jest odpowiednim do przekazywania nam informacji dotyczących przedmiotowego postępowania W przypadku zmiany numeru faksu lub adresu e-mail zobowiązujemy się poinformować o tym fakcie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7E" w:rsidRPr="00DE057E" w:rsidRDefault="00DE057E" w:rsidP="00DE0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pl-PL"/>
              </w:rPr>
            </w:pPr>
          </w:p>
          <w:p w:rsidR="00DE057E" w:rsidRPr="00DE057E" w:rsidRDefault="00DE057E" w:rsidP="00DE0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pl-PL"/>
              </w:rPr>
            </w:pPr>
          </w:p>
          <w:p w:rsidR="00DE057E" w:rsidRPr="00DE057E" w:rsidRDefault="00DE057E" w:rsidP="00DE0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DE057E" w:rsidRPr="00DE057E" w:rsidTr="00D11D4E">
        <w:trPr>
          <w:trHeight w:val="519"/>
        </w:trPr>
        <w:tc>
          <w:tcPr>
            <w:tcW w:w="8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57E" w:rsidRPr="00DE057E" w:rsidRDefault="00DE057E" w:rsidP="00DE057E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7E" w:rsidRPr="00DE057E" w:rsidRDefault="00DE057E" w:rsidP="00DE05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E05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Osoba upoważniona do kontaktów</w:t>
            </w:r>
          </w:p>
          <w:p w:rsidR="00DE057E" w:rsidRPr="00DE057E" w:rsidRDefault="00DE057E" w:rsidP="00DE05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pl-PL"/>
              </w:rPr>
            </w:pPr>
            <w:r w:rsidRPr="00DE05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DE05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pl-PL"/>
              </w:rPr>
              <w:t>(imię, nazwisko, telefon adres e-mail, faks)</w:t>
            </w:r>
          </w:p>
          <w:p w:rsidR="00DE057E" w:rsidRPr="00DE057E" w:rsidRDefault="00DE057E" w:rsidP="00DE05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7E" w:rsidRPr="00DE057E" w:rsidRDefault="00DE057E" w:rsidP="00DE0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DE057E" w:rsidRPr="00DE057E" w:rsidTr="00D11D4E">
        <w:trPr>
          <w:trHeight w:val="1550"/>
        </w:trPr>
        <w:tc>
          <w:tcPr>
            <w:tcW w:w="8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57E" w:rsidRPr="00DE057E" w:rsidRDefault="00DE057E" w:rsidP="00DE057E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7E" w:rsidRPr="00DE057E" w:rsidRDefault="00DE057E" w:rsidP="00DE05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pl-PL"/>
              </w:rPr>
            </w:pPr>
            <w:r w:rsidRPr="00DE05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Pełnomocnik wykonawcy</w:t>
            </w:r>
            <w:r w:rsidRPr="00DE05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(adres e-mail, </w:t>
            </w:r>
            <w:r w:rsidRPr="00DE05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pl-PL"/>
              </w:rPr>
              <w:t xml:space="preserve">telefon, faks) </w:t>
            </w:r>
            <w:r w:rsidRPr="00DE0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</w:t>
            </w:r>
            <w:r w:rsidRPr="00DE05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wykonawcy wspólnie ubiegający się o udzielenie zamówienia ustanawiają pełnomocnika</w:t>
            </w:r>
            <w:r w:rsidRPr="00DE0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do reprezentowania ich w postępowaniu o udzielenie zamówienia albo reprezentowania w postępowaniu i zawarcia umowy w sprawie zamówieni</w:t>
            </w:r>
            <w:r w:rsidRPr="00DE05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7E" w:rsidRPr="00DE057E" w:rsidRDefault="00DE057E" w:rsidP="00DE05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DE057E" w:rsidRPr="00DE057E" w:rsidRDefault="00DE057E" w:rsidP="00DE05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DE057E" w:rsidRPr="00DE057E" w:rsidRDefault="00DE057E" w:rsidP="00DE057E">
      <w:pPr>
        <w:numPr>
          <w:ilvl w:val="0"/>
          <w:numId w:val="11"/>
        </w:numPr>
        <w:spacing w:after="160" w:line="259" w:lineRule="auto"/>
        <w:contextualSpacing/>
        <w:rPr>
          <w:rFonts w:ascii="Arial" w:eastAsia="Calibri" w:hAnsi="Arial" w:cs="Arial"/>
          <w:b/>
        </w:rPr>
      </w:pPr>
      <w:r w:rsidRPr="00DE057E">
        <w:rPr>
          <w:rFonts w:ascii="Arial" w:eastAsia="Calibri" w:hAnsi="Arial" w:cs="Arial"/>
          <w:b/>
        </w:rPr>
        <w:t>Kwartalna konserwacja systemów sygnalizacji pożaru</w:t>
      </w:r>
    </w:p>
    <w:p w:rsidR="00DE057E" w:rsidRPr="00DE057E" w:rsidRDefault="00DE057E" w:rsidP="00DE057E">
      <w:pPr>
        <w:contextualSpacing/>
        <w:jc w:val="both"/>
        <w:rPr>
          <w:rFonts w:ascii="Arial" w:eastAsia="Calibri" w:hAnsi="Arial" w:cs="Arial"/>
          <w:b/>
        </w:rPr>
      </w:pPr>
    </w:p>
    <w:tbl>
      <w:tblPr>
        <w:tblStyle w:val="Tabela-Siatka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709"/>
        <w:gridCol w:w="708"/>
        <w:gridCol w:w="1276"/>
        <w:gridCol w:w="1559"/>
        <w:gridCol w:w="993"/>
        <w:gridCol w:w="1701"/>
      </w:tblGrid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Lp.</w:t>
            </w:r>
          </w:p>
        </w:tc>
        <w:tc>
          <w:tcPr>
            <w:tcW w:w="2694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Nazwa materiału</w:t>
            </w:r>
          </w:p>
        </w:tc>
        <w:tc>
          <w:tcPr>
            <w:tcW w:w="70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j.m.</w:t>
            </w:r>
          </w:p>
        </w:tc>
        <w:tc>
          <w:tcPr>
            <w:tcW w:w="708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Ilość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Cena jedn. netto</w:t>
            </w: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Wartość netto</w:t>
            </w:r>
            <w:r w:rsidRPr="00DE057E">
              <w:rPr>
                <w:rFonts w:ascii="Arial" w:eastAsia="Calibri" w:hAnsi="Arial" w:cs="Arial"/>
                <w:sz w:val="20"/>
                <w:szCs w:val="20"/>
              </w:rPr>
              <w:br/>
              <w:t>(kol.4xkol.5)</w:t>
            </w: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Stawka VAT%</w:t>
            </w: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Wartość brutto</w:t>
            </w:r>
            <w:r w:rsidRPr="00DE057E">
              <w:rPr>
                <w:rFonts w:ascii="Arial" w:eastAsia="Calibri" w:hAnsi="Arial" w:cs="Arial"/>
                <w:sz w:val="20"/>
                <w:szCs w:val="20"/>
              </w:rPr>
              <w:br/>
              <w:t>(kol.6xkol.7)</w:t>
            </w:r>
          </w:p>
        </w:tc>
      </w:tr>
      <w:tr w:rsidR="00DE057E" w:rsidRPr="00DE057E" w:rsidTr="00D11D4E">
        <w:tc>
          <w:tcPr>
            <w:tcW w:w="567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Calibri" w:hAnsi="Arial" w:cs="Arial"/>
                <w:b/>
              </w:rPr>
            </w:pPr>
            <w:r w:rsidRPr="00DE057E">
              <w:rPr>
                <w:rFonts w:ascii="Arial" w:eastAsia="Calibri" w:hAnsi="Arial" w:cs="Arial"/>
                <w:b/>
              </w:rPr>
              <w:t>1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Calibri" w:hAnsi="Arial" w:cs="Arial"/>
                <w:b/>
              </w:rPr>
            </w:pPr>
            <w:r w:rsidRPr="00DE057E">
              <w:rPr>
                <w:rFonts w:ascii="Arial" w:eastAsia="Calibri" w:hAnsi="Arial" w:cs="Arial"/>
                <w:b/>
              </w:rPr>
              <w:t>2</w:t>
            </w:r>
          </w:p>
        </w:tc>
        <w:tc>
          <w:tcPr>
            <w:tcW w:w="709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Calibri" w:hAnsi="Arial" w:cs="Arial"/>
                <w:b/>
              </w:rPr>
            </w:pPr>
            <w:r w:rsidRPr="00DE057E">
              <w:rPr>
                <w:rFonts w:ascii="Arial" w:eastAsia="Calibri" w:hAnsi="Arial" w:cs="Arial"/>
                <w:b/>
              </w:rPr>
              <w:t>3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Calibri" w:hAnsi="Arial" w:cs="Arial"/>
                <w:b/>
              </w:rPr>
            </w:pPr>
            <w:r w:rsidRPr="00DE057E">
              <w:rPr>
                <w:rFonts w:ascii="Arial" w:eastAsia="Calibri" w:hAnsi="Arial" w:cs="Arial"/>
                <w:b/>
              </w:rPr>
              <w:t>4</w:t>
            </w:r>
          </w:p>
        </w:tc>
        <w:tc>
          <w:tcPr>
            <w:tcW w:w="1276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Calibri" w:hAnsi="Arial" w:cs="Arial"/>
                <w:b/>
              </w:rPr>
            </w:pPr>
            <w:r w:rsidRPr="00DE057E">
              <w:rPr>
                <w:rFonts w:ascii="Arial" w:eastAsia="Calibri" w:hAnsi="Arial" w:cs="Arial"/>
                <w:b/>
              </w:rPr>
              <w:t>5</w:t>
            </w:r>
          </w:p>
        </w:tc>
        <w:tc>
          <w:tcPr>
            <w:tcW w:w="1559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Calibri" w:hAnsi="Arial" w:cs="Arial"/>
                <w:b/>
              </w:rPr>
            </w:pPr>
            <w:r w:rsidRPr="00DE057E">
              <w:rPr>
                <w:rFonts w:ascii="Arial" w:eastAsia="Calibri" w:hAnsi="Arial" w:cs="Arial"/>
                <w:b/>
              </w:rPr>
              <w:t>6</w:t>
            </w:r>
          </w:p>
        </w:tc>
        <w:tc>
          <w:tcPr>
            <w:tcW w:w="993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Calibri" w:hAnsi="Arial" w:cs="Arial"/>
                <w:b/>
              </w:rPr>
            </w:pPr>
            <w:r w:rsidRPr="00DE057E">
              <w:rPr>
                <w:rFonts w:ascii="Arial" w:eastAsia="Calibri" w:hAnsi="Arial" w:cs="Arial"/>
                <w:b/>
              </w:rPr>
              <w:t>7</w:t>
            </w:r>
          </w:p>
        </w:tc>
        <w:tc>
          <w:tcPr>
            <w:tcW w:w="1701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Calibri" w:hAnsi="Arial" w:cs="Arial"/>
                <w:b/>
              </w:rPr>
            </w:pPr>
            <w:r w:rsidRPr="00DE057E">
              <w:rPr>
                <w:rFonts w:ascii="Arial" w:eastAsia="Calibri" w:hAnsi="Arial" w:cs="Arial"/>
                <w:b/>
              </w:rPr>
              <w:t>8</w:t>
            </w:r>
          </w:p>
        </w:tc>
      </w:tr>
      <w:tr w:rsidR="00DE057E" w:rsidRPr="00DE057E" w:rsidTr="00D11D4E">
        <w:tc>
          <w:tcPr>
            <w:tcW w:w="10207" w:type="dxa"/>
            <w:gridSpan w:val="8"/>
            <w:shd w:val="clear" w:color="auto" w:fill="FFFF00"/>
          </w:tcPr>
          <w:p w:rsidR="00DE057E" w:rsidRPr="00DE057E" w:rsidRDefault="00DE057E" w:rsidP="00DE057E">
            <w:pPr>
              <w:jc w:val="center"/>
              <w:rPr>
                <w:rFonts w:ascii="Calibri" w:eastAsia="Calibri" w:hAnsi="Calibri" w:cs="Times New Roman"/>
              </w:rPr>
            </w:pPr>
            <w:r w:rsidRPr="00DE057E">
              <w:rPr>
                <w:rFonts w:ascii="Calibri" w:eastAsia="Times New Roman" w:hAnsi="Calibri" w:cs="Times New Roman"/>
                <w:b/>
                <w:bCs/>
              </w:rPr>
              <w:t>KONSERWACJA KWARTALNA</w:t>
            </w:r>
          </w:p>
        </w:tc>
      </w:tr>
      <w:tr w:rsidR="00DE057E" w:rsidRPr="00DE057E" w:rsidTr="00D11D4E">
        <w:tc>
          <w:tcPr>
            <w:tcW w:w="10207" w:type="dxa"/>
            <w:gridSpan w:val="8"/>
            <w:shd w:val="clear" w:color="auto" w:fill="FFFF00"/>
          </w:tcPr>
          <w:p w:rsidR="00DE057E" w:rsidRPr="00DE057E" w:rsidRDefault="00DE057E" w:rsidP="00DE057E">
            <w:pPr>
              <w:jc w:val="center"/>
              <w:rPr>
                <w:rFonts w:ascii="Calibri" w:eastAsia="Calibri" w:hAnsi="Calibri" w:cs="Times New Roman"/>
              </w:rPr>
            </w:pPr>
            <w:r w:rsidRPr="00DE057E">
              <w:rPr>
                <w:rFonts w:ascii="Calibri" w:eastAsia="Calibri" w:hAnsi="Calibri" w:cs="Times New Roman"/>
                <w:b/>
              </w:rPr>
              <w:t>Budynek nr 6</w:t>
            </w:r>
            <w:r w:rsidRPr="00DE057E">
              <w:rPr>
                <w:rFonts w:ascii="Calibri" w:eastAsia="Calibri" w:hAnsi="Calibri" w:cs="Times New Roman"/>
              </w:rPr>
              <w:t xml:space="preserve"> </w:t>
            </w:r>
            <w:r w:rsidRPr="00DE057E">
              <w:rPr>
                <w:rFonts w:ascii="Calibri" w:eastAsia="Calibri" w:hAnsi="Calibri" w:cs="Times New Roman"/>
                <w:b/>
              </w:rPr>
              <w:t>Koszarowy</w:t>
            </w:r>
            <w:r w:rsidRPr="00DE057E">
              <w:rPr>
                <w:rFonts w:ascii="Calibri" w:eastAsia="Calibri" w:hAnsi="Calibri" w:cs="Times New Roman"/>
              </w:rPr>
              <w:t xml:space="preserve"> </w:t>
            </w:r>
            <w:r w:rsidRPr="00DE057E">
              <w:rPr>
                <w:rFonts w:ascii="Calibri" w:eastAsia="Calibri" w:hAnsi="Calibri" w:cs="Times New Roman"/>
                <w:b/>
                <w:bCs/>
              </w:rPr>
              <w:t>Dęblin - Lotnisko</w:t>
            </w:r>
          </w:p>
        </w:tc>
      </w:tr>
      <w:tr w:rsidR="00DE057E" w:rsidRPr="00DE057E" w:rsidTr="00D11D4E">
        <w:tc>
          <w:tcPr>
            <w:tcW w:w="567" w:type="dxa"/>
            <w:vAlign w:val="center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  <w:r w:rsidRPr="00DE057E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Detektory typ DEX-1</w:t>
            </w:r>
          </w:p>
        </w:tc>
        <w:tc>
          <w:tcPr>
            <w:tcW w:w="709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</w:tr>
      <w:tr w:rsidR="00DE057E" w:rsidRPr="00DE057E" w:rsidTr="00D11D4E">
        <w:tc>
          <w:tcPr>
            <w:tcW w:w="567" w:type="dxa"/>
            <w:vAlign w:val="center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  <w:r w:rsidRPr="00DE057E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Głowica samozamykająca MAG1</w:t>
            </w:r>
          </w:p>
        </w:tc>
        <w:tc>
          <w:tcPr>
            <w:tcW w:w="709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</w:tr>
      <w:tr w:rsidR="00DE057E" w:rsidRPr="00DE057E" w:rsidTr="00D11D4E">
        <w:tc>
          <w:tcPr>
            <w:tcW w:w="567" w:type="dxa"/>
            <w:vAlign w:val="center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  <w:r w:rsidRPr="00DE057E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Moduł alarmowy MD-4</w:t>
            </w:r>
          </w:p>
        </w:tc>
        <w:tc>
          <w:tcPr>
            <w:tcW w:w="709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</w:tr>
      <w:tr w:rsidR="00DE057E" w:rsidRPr="00DE057E" w:rsidTr="00D11D4E">
        <w:tc>
          <w:tcPr>
            <w:tcW w:w="567" w:type="dxa"/>
            <w:vAlign w:val="center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  <w:r w:rsidRPr="00DE057E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Syrena alarmowa DK-S3</w:t>
            </w:r>
          </w:p>
        </w:tc>
        <w:tc>
          <w:tcPr>
            <w:tcW w:w="709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</w:tr>
      <w:tr w:rsidR="00DE057E" w:rsidRPr="00DE057E" w:rsidTr="00D11D4E">
        <w:tc>
          <w:tcPr>
            <w:tcW w:w="5954" w:type="dxa"/>
            <w:gridSpan w:val="5"/>
            <w:shd w:val="clear" w:color="auto" w:fill="FFC000"/>
          </w:tcPr>
          <w:p w:rsidR="00DE057E" w:rsidRPr="00DE057E" w:rsidRDefault="00DE057E" w:rsidP="00DE057E">
            <w:pPr>
              <w:jc w:val="right"/>
              <w:rPr>
                <w:rFonts w:ascii="Calibri" w:eastAsia="Calibri" w:hAnsi="Calibri" w:cs="Times New Roman"/>
              </w:rPr>
            </w:pPr>
            <w:r w:rsidRPr="00DE057E">
              <w:rPr>
                <w:rFonts w:ascii="Calibri" w:eastAsia="Calibri" w:hAnsi="Calibri" w:cs="Times New Roman"/>
                <w:b/>
              </w:rPr>
              <w:lastRenderedPageBreak/>
              <w:t>Wartość konserwacji ogółem</w:t>
            </w:r>
          </w:p>
        </w:tc>
        <w:tc>
          <w:tcPr>
            <w:tcW w:w="1559" w:type="dxa"/>
            <w:shd w:val="clear" w:color="auto" w:fill="FFC000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3" w:type="dxa"/>
            <w:shd w:val="clear" w:color="auto" w:fill="FFC000"/>
          </w:tcPr>
          <w:p w:rsidR="00DE057E" w:rsidRPr="00DE057E" w:rsidRDefault="00DE057E" w:rsidP="00DE057E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E057E">
              <w:rPr>
                <w:rFonts w:ascii="Calibri" w:eastAsia="Calibri" w:hAnsi="Calibri" w:cs="Times New Roman"/>
                <w:b/>
              </w:rPr>
              <w:t>XXX</w:t>
            </w:r>
          </w:p>
        </w:tc>
        <w:tc>
          <w:tcPr>
            <w:tcW w:w="1701" w:type="dxa"/>
            <w:shd w:val="clear" w:color="auto" w:fill="FFC000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</w:tr>
      <w:tr w:rsidR="00DE057E" w:rsidRPr="00DE057E" w:rsidTr="00D11D4E">
        <w:tc>
          <w:tcPr>
            <w:tcW w:w="5954" w:type="dxa"/>
            <w:gridSpan w:val="5"/>
            <w:shd w:val="clear" w:color="auto" w:fill="FFC000"/>
          </w:tcPr>
          <w:p w:rsidR="00DE057E" w:rsidRPr="00DE057E" w:rsidRDefault="00DE057E" w:rsidP="00DE057E">
            <w:pPr>
              <w:jc w:val="right"/>
              <w:rPr>
                <w:rFonts w:ascii="Calibri" w:eastAsia="Calibri" w:hAnsi="Calibri" w:cs="Times New Roman"/>
              </w:rPr>
            </w:pPr>
            <w:r w:rsidRPr="00DE057E">
              <w:rPr>
                <w:rFonts w:ascii="Calibri" w:eastAsia="Calibri" w:hAnsi="Calibri" w:cs="Times New Roman"/>
                <w:b/>
              </w:rPr>
              <w:t>Roczna wartość konserwacji (x4)</w:t>
            </w:r>
          </w:p>
        </w:tc>
        <w:tc>
          <w:tcPr>
            <w:tcW w:w="1559" w:type="dxa"/>
            <w:shd w:val="clear" w:color="auto" w:fill="FFC000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3" w:type="dxa"/>
            <w:shd w:val="clear" w:color="auto" w:fill="FFC000"/>
          </w:tcPr>
          <w:p w:rsidR="00DE057E" w:rsidRPr="00DE057E" w:rsidRDefault="00DE057E" w:rsidP="00DE057E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E057E">
              <w:rPr>
                <w:rFonts w:ascii="Calibri" w:eastAsia="Calibri" w:hAnsi="Calibri" w:cs="Times New Roman"/>
                <w:b/>
              </w:rPr>
              <w:t>XXX</w:t>
            </w:r>
          </w:p>
        </w:tc>
        <w:tc>
          <w:tcPr>
            <w:tcW w:w="1701" w:type="dxa"/>
            <w:shd w:val="clear" w:color="auto" w:fill="FFC000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</w:tr>
      <w:tr w:rsidR="00DE057E" w:rsidRPr="00DE057E" w:rsidTr="00D11D4E">
        <w:tc>
          <w:tcPr>
            <w:tcW w:w="10207" w:type="dxa"/>
            <w:gridSpan w:val="8"/>
            <w:shd w:val="clear" w:color="auto" w:fill="FFFF00"/>
          </w:tcPr>
          <w:p w:rsidR="00DE057E" w:rsidRPr="00DE057E" w:rsidRDefault="00DE057E" w:rsidP="00DE057E">
            <w:pPr>
              <w:jc w:val="center"/>
              <w:rPr>
                <w:rFonts w:ascii="Calibri" w:eastAsia="Calibri" w:hAnsi="Calibri" w:cs="Times New Roman"/>
              </w:rPr>
            </w:pPr>
            <w:r w:rsidRPr="00DE057E">
              <w:rPr>
                <w:rFonts w:ascii="Calibri" w:eastAsia="Times New Roman" w:hAnsi="Calibri" w:cs="Times New Roman"/>
                <w:b/>
                <w:bCs/>
              </w:rPr>
              <w:t>Budynek nr 12 koszarowy Dęblin - Lotnisko</w:t>
            </w:r>
          </w:p>
        </w:tc>
      </w:tr>
      <w:tr w:rsidR="00DE057E" w:rsidRPr="00DE057E" w:rsidTr="00D11D4E">
        <w:tc>
          <w:tcPr>
            <w:tcW w:w="567" w:type="dxa"/>
            <w:vAlign w:val="center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  <w:r w:rsidRPr="00DE057E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punkt dozorowy (przycisk, czujka, wskaźnik zadziałania) gaz</w:t>
            </w:r>
          </w:p>
        </w:tc>
        <w:tc>
          <w:tcPr>
            <w:tcW w:w="709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39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3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</w:tr>
      <w:tr w:rsidR="00DE057E" w:rsidRPr="00DE057E" w:rsidTr="00D11D4E">
        <w:tc>
          <w:tcPr>
            <w:tcW w:w="567" w:type="dxa"/>
            <w:vAlign w:val="center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  <w:r w:rsidRPr="00DE057E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centralka CSP + akumulatory</w:t>
            </w:r>
          </w:p>
        </w:tc>
        <w:tc>
          <w:tcPr>
            <w:tcW w:w="709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3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</w:tr>
      <w:tr w:rsidR="00DE057E" w:rsidRPr="00DE057E" w:rsidTr="00D11D4E">
        <w:tc>
          <w:tcPr>
            <w:tcW w:w="5954" w:type="dxa"/>
            <w:gridSpan w:val="5"/>
            <w:shd w:val="clear" w:color="auto" w:fill="FFC000"/>
          </w:tcPr>
          <w:p w:rsidR="00DE057E" w:rsidRPr="00DE057E" w:rsidRDefault="00DE057E" w:rsidP="00DE057E">
            <w:pPr>
              <w:jc w:val="right"/>
              <w:rPr>
                <w:rFonts w:ascii="Calibri" w:eastAsia="Calibri" w:hAnsi="Calibri" w:cs="Times New Roman"/>
              </w:rPr>
            </w:pPr>
            <w:r w:rsidRPr="00DE057E">
              <w:rPr>
                <w:rFonts w:ascii="Calibri" w:eastAsia="Calibri" w:hAnsi="Calibri" w:cs="Times New Roman"/>
                <w:b/>
              </w:rPr>
              <w:t>Wartość konserwacji ogółem</w:t>
            </w:r>
          </w:p>
        </w:tc>
        <w:tc>
          <w:tcPr>
            <w:tcW w:w="1559" w:type="dxa"/>
            <w:shd w:val="clear" w:color="auto" w:fill="FFC000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3" w:type="dxa"/>
            <w:shd w:val="clear" w:color="auto" w:fill="FFC000"/>
            <w:vAlign w:val="center"/>
          </w:tcPr>
          <w:p w:rsidR="00DE057E" w:rsidRPr="00DE057E" w:rsidRDefault="00DE057E" w:rsidP="00DE057E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E057E">
              <w:rPr>
                <w:rFonts w:ascii="Calibri" w:eastAsia="Calibri" w:hAnsi="Calibri" w:cs="Times New Roman"/>
                <w:b/>
              </w:rPr>
              <w:t>XXX</w:t>
            </w:r>
          </w:p>
        </w:tc>
        <w:tc>
          <w:tcPr>
            <w:tcW w:w="1701" w:type="dxa"/>
            <w:shd w:val="clear" w:color="auto" w:fill="FFC000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</w:tr>
      <w:tr w:rsidR="00DE057E" w:rsidRPr="00DE057E" w:rsidTr="00D11D4E">
        <w:tc>
          <w:tcPr>
            <w:tcW w:w="5954" w:type="dxa"/>
            <w:gridSpan w:val="5"/>
            <w:shd w:val="clear" w:color="auto" w:fill="FFC000"/>
          </w:tcPr>
          <w:p w:rsidR="00DE057E" w:rsidRPr="00DE057E" w:rsidRDefault="00DE057E" w:rsidP="00DE057E">
            <w:pPr>
              <w:jc w:val="right"/>
              <w:rPr>
                <w:rFonts w:ascii="Calibri" w:eastAsia="Calibri" w:hAnsi="Calibri" w:cs="Times New Roman"/>
              </w:rPr>
            </w:pPr>
            <w:r w:rsidRPr="00DE057E">
              <w:rPr>
                <w:rFonts w:ascii="Calibri" w:eastAsia="Calibri" w:hAnsi="Calibri" w:cs="Times New Roman"/>
                <w:b/>
              </w:rPr>
              <w:t>Roczna wartość konserwacji (x4)</w:t>
            </w:r>
          </w:p>
        </w:tc>
        <w:tc>
          <w:tcPr>
            <w:tcW w:w="1559" w:type="dxa"/>
            <w:shd w:val="clear" w:color="auto" w:fill="FFC000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3" w:type="dxa"/>
            <w:shd w:val="clear" w:color="auto" w:fill="FFC000"/>
            <w:vAlign w:val="center"/>
          </w:tcPr>
          <w:p w:rsidR="00DE057E" w:rsidRPr="00DE057E" w:rsidRDefault="00DE057E" w:rsidP="00DE057E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E057E">
              <w:rPr>
                <w:rFonts w:ascii="Calibri" w:eastAsia="Calibri" w:hAnsi="Calibri" w:cs="Times New Roman"/>
                <w:b/>
              </w:rPr>
              <w:t>XXX</w:t>
            </w:r>
          </w:p>
        </w:tc>
        <w:tc>
          <w:tcPr>
            <w:tcW w:w="1701" w:type="dxa"/>
            <w:shd w:val="clear" w:color="auto" w:fill="FFC000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</w:tr>
      <w:tr w:rsidR="00DE057E" w:rsidRPr="00DE057E" w:rsidTr="00D11D4E">
        <w:tc>
          <w:tcPr>
            <w:tcW w:w="10207" w:type="dxa"/>
            <w:gridSpan w:val="8"/>
            <w:shd w:val="clear" w:color="auto" w:fill="FFFF00"/>
          </w:tcPr>
          <w:p w:rsidR="00DE057E" w:rsidRPr="00DE057E" w:rsidRDefault="00DE057E" w:rsidP="00DE057E">
            <w:pPr>
              <w:jc w:val="center"/>
              <w:rPr>
                <w:rFonts w:ascii="Calibri" w:eastAsia="Calibri" w:hAnsi="Calibri" w:cs="Times New Roman"/>
              </w:rPr>
            </w:pPr>
            <w:r w:rsidRPr="00DE057E">
              <w:rPr>
                <w:rFonts w:ascii="Calibri" w:eastAsia="Times New Roman" w:hAnsi="Calibri" w:cs="Times New Roman"/>
                <w:b/>
                <w:bCs/>
              </w:rPr>
              <w:t>Budynek nr 109 i 110 hangar + przybudówka Dęblin - Lotnisko</w:t>
            </w: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  <w:r w:rsidRPr="00DE057E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centralka CSP + akumulatory</w:t>
            </w:r>
          </w:p>
        </w:tc>
        <w:tc>
          <w:tcPr>
            <w:tcW w:w="709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  <w:r w:rsidRPr="00DE057E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punkt dozorowy (przycisk, czujka, wskaźnik zadziałania)</w:t>
            </w:r>
          </w:p>
        </w:tc>
        <w:tc>
          <w:tcPr>
            <w:tcW w:w="709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</w:tr>
      <w:tr w:rsidR="00DE057E" w:rsidRPr="00DE057E" w:rsidTr="00D11D4E">
        <w:tc>
          <w:tcPr>
            <w:tcW w:w="5954" w:type="dxa"/>
            <w:gridSpan w:val="5"/>
            <w:shd w:val="clear" w:color="auto" w:fill="FFC000"/>
          </w:tcPr>
          <w:p w:rsidR="00DE057E" w:rsidRPr="00DE057E" w:rsidRDefault="00DE057E" w:rsidP="00DE057E">
            <w:pPr>
              <w:jc w:val="right"/>
              <w:rPr>
                <w:rFonts w:ascii="Calibri" w:eastAsia="Calibri" w:hAnsi="Calibri" w:cs="Times New Roman"/>
              </w:rPr>
            </w:pPr>
            <w:r w:rsidRPr="00DE057E">
              <w:rPr>
                <w:rFonts w:ascii="Calibri" w:eastAsia="Calibri" w:hAnsi="Calibri" w:cs="Times New Roman"/>
                <w:b/>
              </w:rPr>
              <w:t>Wartość konserwacji ogółem</w:t>
            </w:r>
          </w:p>
        </w:tc>
        <w:tc>
          <w:tcPr>
            <w:tcW w:w="1559" w:type="dxa"/>
            <w:shd w:val="clear" w:color="auto" w:fill="FFC000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3" w:type="dxa"/>
            <w:shd w:val="clear" w:color="auto" w:fill="FFC000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shd w:val="clear" w:color="auto" w:fill="FFC000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</w:tr>
      <w:tr w:rsidR="00DE057E" w:rsidRPr="00DE057E" w:rsidTr="00D11D4E">
        <w:tc>
          <w:tcPr>
            <w:tcW w:w="5954" w:type="dxa"/>
            <w:gridSpan w:val="5"/>
            <w:shd w:val="clear" w:color="auto" w:fill="FFC000"/>
          </w:tcPr>
          <w:p w:rsidR="00DE057E" w:rsidRPr="00DE057E" w:rsidRDefault="00DE057E" w:rsidP="00DE057E">
            <w:pPr>
              <w:jc w:val="right"/>
              <w:rPr>
                <w:rFonts w:ascii="Calibri" w:eastAsia="Calibri" w:hAnsi="Calibri" w:cs="Times New Roman"/>
              </w:rPr>
            </w:pPr>
            <w:r w:rsidRPr="00DE057E">
              <w:rPr>
                <w:rFonts w:ascii="Calibri" w:eastAsia="Calibri" w:hAnsi="Calibri" w:cs="Times New Roman"/>
                <w:b/>
              </w:rPr>
              <w:t>Roczna wartość konserwacji (x4)</w:t>
            </w:r>
          </w:p>
        </w:tc>
        <w:tc>
          <w:tcPr>
            <w:tcW w:w="1559" w:type="dxa"/>
            <w:shd w:val="clear" w:color="auto" w:fill="FFC000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3" w:type="dxa"/>
            <w:shd w:val="clear" w:color="auto" w:fill="FFC000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shd w:val="clear" w:color="auto" w:fill="FFC000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</w:tr>
      <w:tr w:rsidR="00DE057E" w:rsidRPr="00DE057E" w:rsidTr="00D11D4E">
        <w:tc>
          <w:tcPr>
            <w:tcW w:w="10207" w:type="dxa"/>
            <w:gridSpan w:val="8"/>
            <w:shd w:val="clear" w:color="auto" w:fill="FFFF00"/>
          </w:tcPr>
          <w:p w:rsidR="00DE057E" w:rsidRPr="00DE057E" w:rsidRDefault="00DE057E" w:rsidP="00DE057E">
            <w:pPr>
              <w:jc w:val="center"/>
              <w:rPr>
                <w:rFonts w:ascii="Calibri" w:eastAsia="Calibri" w:hAnsi="Calibri" w:cs="Times New Roman"/>
              </w:rPr>
            </w:pPr>
            <w:r w:rsidRPr="00DE057E">
              <w:rPr>
                <w:rFonts w:ascii="Calibri" w:eastAsia="Times New Roman" w:hAnsi="Calibri" w:cs="Times New Roman"/>
                <w:b/>
                <w:bCs/>
              </w:rPr>
              <w:t>Budynek nr 115 hangar + 204 Wartownia Dęblin - Lotnisko</w:t>
            </w: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  <w:r w:rsidRPr="00DE057E"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 xml:space="preserve">centralka CSP + akumulatory </w:t>
            </w:r>
          </w:p>
        </w:tc>
        <w:tc>
          <w:tcPr>
            <w:tcW w:w="709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  <w:r w:rsidRPr="00DE057E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 xml:space="preserve">punkt dozorowy (przycisk, czujka, wskaźnik zadziałania) </w:t>
            </w:r>
          </w:p>
        </w:tc>
        <w:tc>
          <w:tcPr>
            <w:tcW w:w="709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29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</w:tr>
      <w:tr w:rsidR="00DE057E" w:rsidRPr="00DE057E" w:rsidTr="00D11D4E">
        <w:tc>
          <w:tcPr>
            <w:tcW w:w="5954" w:type="dxa"/>
            <w:gridSpan w:val="5"/>
            <w:shd w:val="clear" w:color="auto" w:fill="FFC000"/>
          </w:tcPr>
          <w:p w:rsidR="00DE057E" w:rsidRPr="00DE057E" w:rsidRDefault="00DE057E" w:rsidP="00DE057E">
            <w:pPr>
              <w:jc w:val="right"/>
              <w:rPr>
                <w:rFonts w:ascii="Calibri" w:eastAsia="Calibri" w:hAnsi="Calibri" w:cs="Times New Roman"/>
              </w:rPr>
            </w:pPr>
            <w:r w:rsidRPr="00DE057E">
              <w:rPr>
                <w:rFonts w:ascii="Calibri" w:eastAsia="Calibri" w:hAnsi="Calibri" w:cs="Times New Roman"/>
                <w:b/>
              </w:rPr>
              <w:t>Wartość konserwacji ogółem</w:t>
            </w:r>
          </w:p>
        </w:tc>
        <w:tc>
          <w:tcPr>
            <w:tcW w:w="1559" w:type="dxa"/>
            <w:shd w:val="clear" w:color="auto" w:fill="FFC000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3" w:type="dxa"/>
            <w:shd w:val="clear" w:color="auto" w:fill="FFC000"/>
            <w:vAlign w:val="center"/>
          </w:tcPr>
          <w:p w:rsidR="00DE057E" w:rsidRPr="00DE057E" w:rsidRDefault="00DE057E" w:rsidP="00DE057E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E057E">
              <w:rPr>
                <w:rFonts w:ascii="Calibri" w:eastAsia="Calibri" w:hAnsi="Calibri" w:cs="Times New Roman"/>
                <w:b/>
              </w:rPr>
              <w:t>XXX</w:t>
            </w:r>
          </w:p>
        </w:tc>
        <w:tc>
          <w:tcPr>
            <w:tcW w:w="1701" w:type="dxa"/>
            <w:shd w:val="clear" w:color="auto" w:fill="FFC000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</w:tr>
      <w:tr w:rsidR="00DE057E" w:rsidRPr="00DE057E" w:rsidTr="00D11D4E">
        <w:tc>
          <w:tcPr>
            <w:tcW w:w="5954" w:type="dxa"/>
            <w:gridSpan w:val="5"/>
            <w:shd w:val="clear" w:color="auto" w:fill="FFC000"/>
          </w:tcPr>
          <w:p w:rsidR="00DE057E" w:rsidRPr="00DE057E" w:rsidRDefault="00DE057E" w:rsidP="00DE057E">
            <w:pPr>
              <w:jc w:val="right"/>
              <w:rPr>
                <w:rFonts w:ascii="Calibri" w:eastAsia="Calibri" w:hAnsi="Calibri" w:cs="Times New Roman"/>
              </w:rPr>
            </w:pPr>
            <w:r w:rsidRPr="00DE057E">
              <w:rPr>
                <w:rFonts w:ascii="Calibri" w:eastAsia="Calibri" w:hAnsi="Calibri" w:cs="Times New Roman"/>
                <w:b/>
              </w:rPr>
              <w:t>Roczna wartość konserwacji (x4)</w:t>
            </w:r>
          </w:p>
        </w:tc>
        <w:tc>
          <w:tcPr>
            <w:tcW w:w="1559" w:type="dxa"/>
            <w:shd w:val="clear" w:color="auto" w:fill="FFC000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3" w:type="dxa"/>
            <w:shd w:val="clear" w:color="auto" w:fill="FFC000"/>
            <w:vAlign w:val="center"/>
          </w:tcPr>
          <w:p w:rsidR="00DE057E" w:rsidRPr="00DE057E" w:rsidRDefault="00DE057E" w:rsidP="00DE057E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E057E">
              <w:rPr>
                <w:rFonts w:ascii="Calibri" w:eastAsia="Calibri" w:hAnsi="Calibri" w:cs="Times New Roman"/>
                <w:b/>
              </w:rPr>
              <w:t>XXX</w:t>
            </w:r>
          </w:p>
        </w:tc>
        <w:tc>
          <w:tcPr>
            <w:tcW w:w="1701" w:type="dxa"/>
            <w:shd w:val="clear" w:color="auto" w:fill="FFC000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</w:tr>
      <w:tr w:rsidR="00DE057E" w:rsidRPr="00DE057E" w:rsidTr="00D11D4E">
        <w:tc>
          <w:tcPr>
            <w:tcW w:w="10207" w:type="dxa"/>
            <w:gridSpan w:val="8"/>
            <w:shd w:val="clear" w:color="auto" w:fill="FFFF00"/>
          </w:tcPr>
          <w:p w:rsidR="00DE057E" w:rsidRPr="00DE057E" w:rsidRDefault="00DE057E" w:rsidP="00DE057E">
            <w:pPr>
              <w:jc w:val="center"/>
              <w:rPr>
                <w:rFonts w:ascii="Calibri" w:eastAsia="Calibri" w:hAnsi="Calibri" w:cs="Times New Roman"/>
              </w:rPr>
            </w:pPr>
            <w:r w:rsidRPr="00DE057E">
              <w:rPr>
                <w:rFonts w:ascii="Calibri" w:eastAsia="Times New Roman" w:hAnsi="Calibri" w:cs="Times New Roman"/>
                <w:b/>
                <w:bCs/>
              </w:rPr>
              <w:t xml:space="preserve">Budynek  Nr 183 akumulatorownia Dęblin – Lotnisko - system </w:t>
            </w:r>
            <w:proofErr w:type="spellStart"/>
            <w:r w:rsidRPr="00DE057E">
              <w:rPr>
                <w:rFonts w:ascii="Calibri" w:eastAsia="Times New Roman" w:hAnsi="Calibri" w:cs="Times New Roman"/>
                <w:b/>
                <w:bCs/>
              </w:rPr>
              <w:t>Gazex</w:t>
            </w:r>
            <w:proofErr w:type="spellEnd"/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  <w:r w:rsidRPr="00DE057E"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 xml:space="preserve"> czujki gazu</w:t>
            </w:r>
          </w:p>
        </w:tc>
        <w:tc>
          <w:tcPr>
            <w:tcW w:w="709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  <w:r w:rsidRPr="00DE057E"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centralka +akumulatory</w:t>
            </w:r>
          </w:p>
        </w:tc>
        <w:tc>
          <w:tcPr>
            <w:tcW w:w="709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</w:tr>
      <w:tr w:rsidR="00DE057E" w:rsidRPr="00DE057E" w:rsidTr="00D11D4E">
        <w:tc>
          <w:tcPr>
            <w:tcW w:w="5954" w:type="dxa"/>
            <w:gridSpan w:val="5"/>
            <w:shd w:val="clear" w:color="auto" w:fill="FFC000"/>
          </w:tcPr>
          <w:p w:rsidR="00DE057E" w:rsidRPr="00DE057E" w:rsidRDefault="00DE057E" w:rsidP="00DE057E">
            <w:pPr>
              <w:jc w:val="right"/>
              <w:rPr>
                <w:rFonts w:ascii="Calibri" w:eastAsia="Calibri" w:hAnsi="Calibri" w:cs="Times New Roman"/>
              </w:rPr>
            </w:pPr>
            <w:r w:rsidRPr="00DE057E">
              <w:rPr>
                <w:rFonts w:ascii="Calibri" w:eastAsia="Calibri" w:hAnsi="Calibri" w:cs="Times New Roman"/>
                <w:b/>
              </w:rPr>
              <w:t>Wartość konserwacji ogółem</w:t>
            </w:r>
          </w:p>
        </w:tc>
        <w:tc>
          <w:tcPr>
            <w:tcW w:w="1559" w:type="dxa"/>
            <w:shd w:val="clear" w:color="auto" w:fill="FFC000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3" w:type="dxa"/>
            <w:shd w:val="clear" w:color="auto" w:fill="FFC000"/>
            <w:vAlign w:val="center"/>
          </w:tcPr>
          <w:p w:rsidR="00DE057E" w:rsidRPr="00DE057E" w:rsidRDefault="00DE057E" w:rsidP="00DE057E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E057E">
              <w:rPr>
                <w:rFonts w:ascii="Calibri" w:eastAsia="Calibri" w:hAnsi="Calibri" w:cs="Times New Roman"/>
                <w:b/>
              </w:rPr>
              <w:t>XXX</w:t>
            </w:r>
          </w:p>
        </w:tc>
        <w:tc>
          <w:tcPr>
            <w:tcW w:w="1701" w:type="dxa"/>
            <w:shd w:val="clear" w:color="auto" w:fill="FFC000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</w:tr>
      <w:tr w:rsidR="00DE057E" w:rsidRPr="00DE057E" w:rsidTr="00D11D4E">
        <w:tc>
          <w:tcPr>
            <w:tcW w:w="5954" w:type="dxa"/>
            <w:gridSpan w:val="5"/>
            <w:shd w:val="clear" w:color="auto" w:fill="FFC000"/>
          </w:tcPr>
          <w:p w:rsidR="00DE057E" w:rsidRPr="00DE057E" w:rsidRDefault="00DE057E" w:rsidP="00DE057E">
            <w:pPr>
              <w:jc w:val="right"/>
              <w:rPr>
                <w:rFonts w:ascii="Calibri" w:eastAsia="Calibri" w:hAnsi="Calibri" w:cs="Times New Roman"/>
              </w:rPr>
            </w:pPr>
            <w:r w:rsidRPr="00DE057E">
              <w:rPr>
                <w:rFonts w:ascii="Calibri" w:eastAsia="Calibri" w:hAnsi="Calibri" w:cs="Times New Roman"/>
                <w:b/>
              </w:rPr>
              <w:t>Roczna wartość konserwacji (x4)</w:t>
            </w:r>
          </w:p>
        </w:tc>
        <w:tc>
          <w:tcPr>
            <w:tcW w:w="1559" w:type="dxa"/>
            <w:shd w:val="clear" w:color="auto" w:fill="FFC000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3" w:type="dxa"/>
            <w:shd w:val="clear" w:color="auto" w:fill="FFC000"/>
            <w:vAlign w:val="center"/>
          </w:tcPr>
          <w:p w:rsidR="00DE057E" w:rsidRPr="00DE057E" w:rsidRDefault="00DE057E" w:rsidP="00DE057E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E057E">
              <w:rPr>
                <w:rFonts w:ascii="Calibri" w:eastAsia="Calibri" w:hAnsi="Calibri" w:cs="Times New Roman"/>
                <w:b/>
              </w:rPr>
              <w:t>XXX</w:t>
            </w:r>
          </w:p>
        </w:tc>
        <w:tc>
          <w:tcPr>
            <w:tcW w:w="1701" w:type="dxa"/>
            <w:shd w:val="clear" w:color="auto" w:fill="FFC000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</w:tr>
      <w:tr w:rsidR="00DE057E" w:rsidRPr="00DE057E" w:rsidTr="00D11D4E">
        <w:tc>
          <w:tcPr>
            <w:tcW w:w="10207" w:type="dxa"/>
            <w:gridSpan w:val="8"/>
            <w:shd w:val="clear" w:color="auto" w:fill="FFFF00"/>
          </w:tcPr>
          <w:p w:rsidR="00DE057E" w:rsidRPr="00DE057E" w:rsidRDefault="00DE057E" w:rsidP="00DE057E">
            <w:pPr>
              <w:jc w:val="center"/>
              <w:rPr>
                <w:rFonts w:ascii="Calibri" w:eastAsia="Calibri" w:hAnsi="Calibri" w:cs="Times New Roman"/>
              </w:rPr>
            </w:pPr>
            <w:r w:rsidRPr="00DE057E">
              <w:rPr>
                <w:rFonts w:ascii="Calibri" w:eastAsia="Times New Roman" w:hAnsi="Calibri" w:cs="Times New Roman"/>
                <w:b/>
                <w:bCs/>
              </w:rPr>
              <w:t xml:space="preserve">Budynek nr 192 stacja diagnostyczna Dęblin – Lotnisko - system </w:t>
            </w:r>
            <w:proofErr w:type="spellStart"/>
            <w:r w:rsidRPr="00DE057E">
              <w:rPr>
                <w:rFonts w:ascii="Calibri" w:eastAsia="Times New Roman" w:hAnsi="Calibri" w:cs="Times New Roman"/>
                <w:b/>
                <w:bCs/>
              </w:rPr>
              <w:t>Gazex</w:t>
            </w:r>
            <w:proofErr w:type="spellEnd"/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  <w:r w:rsidRPr="00DE057E">
              <w:rPr>
                <w:rFonts w:ascii="Calibri" w:eastAsia="Calibri" w:hAnsi="Calibri" w:cs="Times New Roman"/>
              </w:rPr>
              <w:t>13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czujka gazu</w:t>
            </w:r>
          </w:p>
        </w:tc>
        <w:tc>
          <w:tcPr>
            <w:tcW w:w="709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  <w:r w:rsidRPr="00DE057E">
              <w:rPr>
                <w:rFonts w:ascii="Calibri" w:eastAsia="Calibri" w:hAnsi="Calibri" w:cs="Times New Roman"/>
              </w:rPr>
              <w:t>14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centralka + akumulatory</w:t>
            </w:r>
          </w:p>
        </w:tc>
        <w:tc>
          <w:tcPr>
            <w:tcW w:w="709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</w:tr>
      <w:tr w:rsidR="00DE057E" w:rsidRPr="00DE057E" w:rsidTr="00D11D4E">
        <w:tc>
          <w:tcPr>
            <w:tcW w:w="5954" w:type="dxa"/>
            <w:gridSpan w:val="5"/>
            <w:shd w:val="clear" w:color="auto" w:fill="FFC000"/>
          </w:tcPr>
          <w:p w:rsidR="00DE057E" w:rsidRPr="00DE057E" w:rsidRDefault="00DE057E" w:rsidP="00DE057E">
            <w:pPr>
              <w:jc w:val="right"/>
              <w:rPr>
                <w:rFonts w:ascii="Calibri" w:eastAsia="Calibri" w:hAnsi="Calibri" w:cs="Times New Roman"/>
              </w:rPr>
            </w:pPr>
            <w:r w:rsidRPr="00DE057E">
              <w:rPr>
                <w:rFonts w:ascii="Calibri" w:eastAsia="Calibri" w:hAnsi="Calibri" w:cs="Times New Roman"/>
                <w:b/>
              </w:rPr>
              <w:t>Wartość konserwacji ogółem</w:t>
            </w:r>
          </w:p>
        </w:tc>
        <w:tc>
          <w:tcPr>
            <w:tcW w:w="1559" w:type="dxa"/>
            <w:shd w:val="clear" w:color="auto" w:fill="FFC000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3" w:type="dxa"/>
            <w:shd w:val="clear" w:color="auto" w:fill="FFC000"/>
            <w:vAlign w:val="center"/>
          </w:tcPr>
          <w:p w:rsidR="00DE057E" w:rsidRPr="00DE057E" w:rsidRDefault="00DE057E" w:rsidP="00DE057E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E057E">
              <w:rPr>
                <w:rFonts w:ascii="Calibri" w:eastAsia="Calibri" w:hAnsi="Calibri" w:cs="Times New Roman"/>
                <w:b/>
              </w:rPr>
              <w:t>XXX</w:t>
            </w:r>
          </w:p>
        </w:tc>
        <w:tc>
          <w:tcPr>
            <w:tcW w:w="1701" w:type="dxa"/>
            <w:shd w:val="clear" w:color="auto" w:fill="FFC000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</w:tr>
      <w:tr w:rsidR="00DE057E" w:rsidRPr="00DE057E" w:rsidTr="00D11D4E">
        <w:tc>
          <w:tcPr>
            <w:tcW w:w="5954" w:type="dxa"/>
            <w:gridSpan w:val="5"/>
            <w:shd w:val="clear" w:color="auto" w:fill="FFC000"/>
          </w:tcPr>
          <w:p w:rsidR="00DE057E" w:rsidRPr="00DE057E" w:rsidRDefault="00DE057E" w:rsidP="00DE057E">
            <w:pPr>
              <w:jc w:val="right"/>
              <w:rPr>
                <w:rFonts w:ascii="Calibri" w:eastAsia="Calibri" w:hAnsi="Calibri" w:cs="Times New Roman"/>
              </w:rPr>
            </w:pPr>
            <w:r w:rsidRPr="00DE057E">
              <w:rPr>
                <w:rFonts w:ascii="Calibri" w:eastAsia="Calibri" w:hAnsi="Calibri" w:cs="Times New Roman"/>
                <w:b/>
              </w:rPr>
              <w:t>Roczna wartość konserwacji (x4)</w:t>
            </w:r>
          </w:p>
        </w:tc>
        <w:tc>
          <w:tcPr>
            <w:tcW w:w="1559" w:type="dxa"/>
            <w:shd w:val="clear" w:color="auto" w:fill="FFC000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3" w:type="dxa"/>
            <w:shd w:val="clear" w:color="auto" w:fill="FFC000"/>
            <w:vAlign w:val="center"/>
          </w:tcPr>
          <w:p w:rsidR="00DE057E" w:rsidRPr="00DE057E" w:rsidRDefault="00DE057E" w:rsidP="00DE057E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E057E">
              <w:rPr>
                <w:rFonts w:ascii="Calibri" w:eastAsia="Calibri" w:hAnsi="Calibri" w:cs="Times New Roman"/>
                <w:b/>
              </w:rPr>
              <w:t>XXX</w:t>
            </w:r>
          </w:p>
        </w:tc>
        <w:tc>
          <w:tcPr>
            <w:tcW w:w="1701" w:type="dxa"/>
            <w:shd w:val="clear" w:color="auto" w:fill="FFC000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</w:tr>
      <w:tr w:rsidR="00DE057E" w:rsidRPr="00DE057E" w:rsidTr="00D11D4E">
        <w:tc>
          <w:tcPr>
            <w:tcW w:w="10207" w:type="dxa"/>
            <w:gridSpan w:val="8"/>
          </w:tcPr>
          <w:p w:rsidR="00DE057E" w:rsidRPr="00DE057E" w:rsidRDefault="00DE057E" w:rsidP="00DE057E">
            <w:pPr>
              <w:jc w:val="center"/>
              <w:rPr>
                <w:rFonts w:ascii="Calibri" w:eastAsia="Calibri" w:hAnsi="Calibri" w:cs="Times New Roman"/>
              </w:rPr>
            </w:pPr>
            <w:r w:rsidRPr="00DE057E">
              <w:rPr>
                <w:rFonts w:ascii="Calibri" w:eastAsia="Calibri" w:hAnsi="Calibri" w:cs="Times New Roman"/>
                <w:b/>
                <w:bCs/>
              </w:rPr>
              <w:t>Budynek nr 199 koszarowy Dęblin - Lotnisko</w:t>
            </w: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  <w:r w:rsidRPr="00DE057E"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 xml:space="preserve">punkt dozorowy (przycisk, czujka, wskaźnik zadziałania) </w:t>
            </w:r>
          </w:p>
        </w:tc>
        <w:tc>
          <w:tcPr>
            <w:tcW w:w="709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284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  <w:r w:rsidRPr="00DE057E">
              <w:rPr>
                <w:rFonts w:ascii="Calibri" w:eastAsia="Calibri" w:hAnsi="Calibri" w:cs="Times New Roman"/>
              </w:rPr>
              <w:t>16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centralka CSP + akumulatory</w:t>
            </w:r>
          </w:p>
        </w:tc>
        <w:tc>
          <w:tcPr>
            <w:tcW w:w="709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</w:tr>
      <w:tr w:rsidR="00DE057E" w:rsidRPr="00DE057E" w:rsidTr="00D11D4E">
        <w:tc>
          <w:tcPr>
            <w:tcW w:w="5954" w:type="dxa"/>
            <w:gridSpan w:val="5"/>
            <w:shd w:val="clear" w:color="auto" w:fill="FFC000"/>
          </w:tcPr>
          <w:p w:rsidR="00DE057E" w:rsidRPr="00DE057E" w:rsidRDefault="00DE057E" w:rsidP="00DE057E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b/>
                <w:sz w:val="20"/>
                <w:szCs w:val="20"/>
              </w:rPr>
              <w:t>Wartość konserwacji ogółem</w:t>
            </w:r>
          </w:p>
        </w:tc>
        <w:tc>
          <w:tcPr>
            <w:tcW w:w="1559" w:type="dxa"/>
            <w:shd w:val="clear" w:color="auto" w:fill="FFC000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C000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b/>
                <w:sz w:val="20"/>
                <w:szCs w:val="20"/>
              </w:rPr>
              <w:t>XXX</w:t>
            </w:r>
          </w:p>
        </w:tc>
        <w:tc>
          <w:tcPr>
            <w:tcW w:w="1701" w:type="dxa"/>
            <w:shd w:val="clear" w:color="auto" w:fill="FFC000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5954" w:type="dxa"/>
            <w:gridSpan w:val="5"/>
            <w:shd w:val="clear" w:color="auto" w:fill="FFC000"/>
          </w:tcPr>
          <w:p w:rsidR="00DE057E" w:rsidRPr="00DE057E" w:rsidRDefault="00DE057E" w:rsidP="00DE057E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b/>
                <w:sz w:val="20"/>
                <w:szCs w:val="20"/>
              </w:rPr>
              <w:t>Roczna wartość konserwacji (x4)</w:t>
            </w:r>
          </w:p>
        </w:tc>
        <w:tc>
          <w:tcPr>
            <w:tcW w:w="1559" w:type="dxa"/>
            <w:shd w:val="clear" w:color="auto" w:fill="FFC000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C000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b/>
                <w:sz w:val="20"/>
                <w:szCs w:val="20"/>
              </w:rPr>
              <w:t>XXX</w:t>
            </w:r>
          </w:p>
        </w:tc>
        <w:tc>
          <w:tcPr>
            <w:tcW w:w="1701" w:type="dxa"/>
            <w:shd w:val="clear" w:color="auto" w:fill="FFC000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10207" w:type="dxa"/>
            <w:gridSpan w:val="8"/>
            <w:shd w:val="clear" w:color="auto" w:fill="FFFF00"/>
          </w:tcPr>
          <w:p w:rsidR="00DE057E" w:rsidRPr="00DE057E" w:rsidRDefault="00DE057E" w:rsidP="00DE057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Budynek nr 236 koszarowy Dęblin - Lotnisko</w:t>
            </w: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  <w:r w:rsidRPr="00DE057E">
              <w:rPr>
                <w:rFonts w:ascii="Calibri" w:eastAsia="Calibri" w:hAnsi="Calibri" w:cs="Times New Roman"/>
              </w:rPr>
              <w:t>17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 xml:space="preserve">punkt dozorowy (przycisk, czujka, wskaźnik zadziałania) </w:t>
            </w:r>
          </w:p>
        </w:tc>
        <w:tc>
          <w:tcPr>
            <w:tcW w:w="709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217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  <w:r w:rsidRPr="00DE057E">
              <w:rPr>
                <w:rFonts w:ascii="Calibri" w:eastAsia="Calibri" w:hAnsi="Calibri" w:cs="Times New Roman"/>
              </w:rPr>
              <w:t>18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centralka CSP + akumulatory</w:t>
            </w:r>
          </w:p>
        </w:tc>
        <w:tc>
          <w:tcPr>
            <w:tcW w:w="709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</w:tr>
      <w:tr w:rsidR="00DE057E" w:rsidRPr="00DE057E" w:rsidTr="00D11D4E">
        <w:tc>
          <w:tcPr>
            <w:tcW w:w="5954" w:type="dxa"/>
            <w:gridSpan w:val="5"/>
            <w:shd w:val="clear" w:color="auto" w:fill="FFC000"/>
          </w:tcPr>
          <w:p w:rsidR="00DE057E" w:rsidRPr="00DE057E" w:rsidRDefault="00DE057E" w:rsidP="00DE057E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b/>
                <w:sz w:val="20"/>
                <w:szCs w:val="20"/>
              </w:rPr>
              <w:t>Wartość konserwacji ogółem</w:t>
            </w:r>
          </w:p>
        </w:tc>
        <w:tc>
          <w:tcPr>
            <w:tcW w:w="1559" w:type="dxa"/>
            <w:shd w:val="clear" w:color="auto" w:fill="FFC000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C000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b/>
                <w:sz w:val="20"/>
                <w:szCs w:val="20"/>
              </w:rPr>
              <w:t>XXX</w:t>
            </w:r>
          </w:p>
        </w:tc>
        <w:tc>
          <w:tcPr>
            <w:tcW w:w="1701" w:type="dxa"/>
            <w:shd w:val="clear" w:color="auto" w:fill="FFC000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5954" w:type="dxa"/>
            <w:gridSpan w:val="5"/>
            <w:shd w:val="clear" w:color="auto" w:fill="FFC000"/>
          </w:tcPr>
          <w:p w:rsidR="00DE057E" w:rsidRPr="00DE057E" w:rsidRDefault="00DE057E" w:rsidP="00DE057E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b/>
                <w:sz w:val="20"/>
                <w:szCs w:val="20"/>
              </w:rPr>
              <w:t>Roczna wartość konserwacji (x4)</w:t>
            </w:r>
          </w:p>
        </w:tc>
        <w:tc>
          <w:tcPr>
            <w:tcW w:w="1559" w:type="dxa"/>
            <w:shd w:val="clear" w:color="auto" w:fill="FFC000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C000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b/>
                <w:sz w:val="20"/>
                <w:szCs w:val="20"/>
              </w:rPr>
              <w:t>XXX</w:t>
            </w:r>
          </w:p>
        </w:tc>
        <w:tc>
          <w:tcPr>
            <w:tcW w:w="1701" w:type="dxa"/>
            <w:shd w:val="clear" w:color="auto" w:fill="FFC000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10207" w:type="dxa"/>
            <w:gridSpan w:val="8"/>
            <w:shd w:val="clear" w:color="auto" w:fill="FFFF00"/>
          </w:tcPr>
          <w:p w:rsidR="00DE057E" w:rsidRPr="00DE057E" w:rsidRDefault="00DE057E" w:rsidP="00DE057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Budynek nr 299 wielofunkcyjny Dęblin - Lotnisko</w:t>
            </w: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19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centrala sygnalizacji pożarowej Polon-Alfa  4900S</w:t>
            </w:r>
          </w:p>
        </w:tc>
        <w:tc>
          <w:tcPr>
            <w:tcW w:w="709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20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optyczna czujka dymowa DOR-46</w:t>
            </w:r>
          </w:p>
        </w:tc>
        <w:tc>
          <w:tcPr>
            <w:tcW w:w="709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86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21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Gniazdo G-40</w:t>
            </w:r>
          </w:p>
        </w:tc>
        <w:tc>
          <w:tcPr>
            <w:tcW w:w="709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86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22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Element kontrolująco-sterujący EKS-4001</w:t>
            </w:r>
          </w:p>
        </w:tc>
        <w:tc>
          <w:tcPr>
            <w:tcW w:w="709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23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Ręczny ostrzegacz ROP-4001</w:t>
            </w:r>
          </w:p>
        </w:tc>
        <w:tc>
          <w:tcPr>
            <w:tcW w:w="709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24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Wskaźnik zadziałania WZ-31</w:t>
            </w:r>
          </w:p>
        </w:tc>
        <w:tc>
          <w:tcPr>
            <w:tcW w:w="709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28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25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Sygnalizator akustyczny SA-K5</w:t>
            </w:r>
          </w:p>
        </w:tc>
        <w:tc>
          <w:tcPr>
            <w:tcW w:w="709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5954" w:type="dxa"/>
            <w:gridSpan w:val="5"/>
            <w:shd w:val="clear" w:color="auto" w:fill="FFC000"/>
          </w:tcPr>
          <w:p w:rsidR="00DE057E" w:rsidRPr="00DE057E" w:rsidRDefault="00DE057E" w:rsidP="00DE057E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b/>
                <w:sz w:val="20"/>
                <w:szCs w:val="20"/>
              </w:rPr>
              <w:t>Wartość konserwacji ogółem</w:t>
            </w:r>
          </w:p>
        </w:tc>
        <w:tc>
          <w:tcPr>
            <w:tcW w:w="1559" w:type="dxa"/>
            <w:shd w:val="clear" w:color="auto" w:fill="FFC000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C000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b/>
                <w:sz w:val="20"/>
                <w:szCs w:val="20"/>
              </w:rPr>
              <w:t>XXX</w:t>
            </w:r>
          </w:p>
        </w:tc>
        <w:tc>
          <w:tcPr>
            <w:tcW w:w="1701" w:type="dxa"/>
            <w:shd w:val="clear" w:color="auto" w:fill="FFC000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5954" w:type="dxa"/>
            <w:gridSpan w:val="5"/>
            <w:shd w:val="clear" w:color="auto" w:fill="FFC000"/>
          </w:tcPr>
          <w:p w:rsidR="00DE057E" w:rsidRPr="00DE057E" w:rsidRDefault="00DE057E" w:rsidP="00DE057E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b/>
                <w:sz w:val="20"/>
                <w:szCs w:val="20"/>
              </w:rPr>
              <w:t>Roczna wartość konserwacji (x4)</w:t>
            </w:r>
          </w:p>
        </w:tc>
        <w:tc>
          <w:tcPr>
            <w:tcW w:w="1559" w:type="dxa"/>
            <w:shd w:val="clear" w:color="auto" w:fill="FFC000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C000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b/>
                <w:sz w:val="20"/>
                <w:szCs w:val="20"/>
              </w:rPr>
              <w:t>XXX</w:t>
            </w:r>
          </w:p>
        </w:tc>
        <w:tc>
          <w:tcPr>
            <w:tcW w:w="1701" w:type="dxa"/>
            <w:shd w:val="clear" w:color="auto" w:fill="FFC000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10207" w:type="dxa"/>
            <w:gridSpan w:val="8"/>
            <w:shd w:val="clear" w:color="auto" w:fill="FFFF00"/>
          </w:tcPr>
          <w:p w:rsidR="00DE057E" w:rsidRPr="00DE057E" w:rsidRDefault="00DE057E" w:rsidP="00DE057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lastRenderedPageBreak/>
              <w:t>Budynek nr 424 strażnica lotniskowa straży pożarnej Dęblin - Lotnisko</w:t>
            </w: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26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 xml:space="preserve">kompaktowa centrala sygnalizacji pożaru CSP z kompletnym wyposażeniem + akumulatory </w:t>
            </w:r>
            <w:proofErr w:type="spellStart"/>
            <w:r w:rsidRPr="00DE057E">
              <w:rPr>
                <w:rFonts w:ascii="Arial" w:eastAsia="Times New Roman" w:hAnsi="Arial" w:cs="Arial"/>
                <w:sz w:val="18"/>
                <w:szCs w:val="18"/>
              </w:rPr>
              <w:t>Integral</w:t>
            </w:r>
            <w:proofErr w:type="spellEnd"/>
            <w:r w:rsidRPr="00DE057E">
              <w:rPr>
                <w:rFonts w:ascii="Arial" w:eastAsia="Times New Roman" w:hAnsi="Arial" w:cs="Arial"/>
                <w:sz w:val="18"/>
                <w:szCs w:val="18"/>
              </w:rPr>
              <w:t xml:space="preserve"> B5-SCU-CP</w:t>
            </w:r>
          </w:p>
        </w:tc>
        <w:tc>
          <w:tcPr>
            <w:tcW w:w="709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27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Czujki pożarowe (TF1-TF9)</w:t>
            </w:r>
          </w:p>
        </w:tc>
        <w:tc>
          <w:tcPr>
            <w:tcW w:w="709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65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28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Gniazdo USB 501-1</w:t>
            </w:r>
          </w:p>
        </w:tc>
        <w:tc>
          <w:tcPr>
            <w:tcW w:w="709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65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29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wskaźnik zadziałania LPL + obudowa wskaźnika zadziałania PIG</w:t>
            </w:r>
          </w:p>
        </w:tc>
        <w:tc>
          <w:tcPr>
            <w:tcW w:w="709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30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przycisk pożarowy + szybka do przycisku pożarowego</w:t>
            </w:r>
          </w:p>
        </w:tc>
        <w:tc>
          <w:tcPr>
            <w:tcW w:w="709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31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zasilacz buforowy</w:t>
            </w:r>
          </w:p>
        </w:tc>
        <w:tc>
          <w:tcPr>
            <w:tcW w:w="709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32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 xml:space="preserve">sygnalizator akustyczny </w:t>
            </w:r>
          </w:p>
        </w:tc>
        <w:tc>
          <w:tcPr>
            <w:tcW w:w="709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5954" w:type="dxa"/>
            <w:gridSpan w:val="5"/>
            <w:shd w:val="clear" w:color="auto" w:fill="FFC000"/>
          </w:tcPr>
          <w:p w:rsidR="00DE057E" w:rsidRPr="00DE057E" w:rsidRDefault="00DE057E" w:rsidP="00DE057E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b/>
                <w:sz w:val="20"/>
                <w:szCs w:val="20"/>
              </w:rPr>
              <w:t>Wartość konserwacji ogółem</w:t>
            </w:r>
          </w:p>
        </w:tc>
        <w:tc>
          <w:tcPr>
            <w:tcW w:w="1559" w:type="dxa"/>
            <w:shd w:val="clear" w:color="auto" w:fill="FFC000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C000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b/>
                <w:sz w:val="20"/>
                <w:szCs w:val="20"/>
              </w:rPr>
              <w:t>XXX</w:t>
            </w:r>
          </w:p>
        </w:tc>
        <w:tc>
          <w:tcPr>
            <w:tcW w:w="1701" w:type="dxa"/>
            <w:shd w:val="clear" w:color="auto" w:fill="FFC000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5954" w:type="dxa"/>
            <w:gridSpan w:val="5"/>
            <w:shd w:val="clear" w:color="auto" w:fill="FFC000"/>
          </w:tcPr>
          <w:p w:rsidR="00DE057E" w:rsidRPr="00DE057E" w:rsidRDefault="00DE057E" w:rsidP="00DE057E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b/>
                <w:sz w:val="20"/>
                <w:szCs w:val="20"/>
              </w:rPr>
              <w:t>Roczna wartość konserwacji (x4)</w:t>
            </w:r>
          </w:p>
        </w:tc>
        <w:tc>
          <w:tcPr>
            <w:tcW w:w="1559" w:type="dxa"/>
            <w:shd w:val="clear" w:color="auto" w:fill="FFC000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C000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b/>
                <w:sz w:val="20"/>
                <w:szCs w:val="20"/>
              </w:rPr>
              <w:t>XXX</w:t>
            </w:r>
          </w:p>
        </w:tc>
        <w:tc>
          <w:tcPr>
            <w:tcW w:w="1701" w:type="dxa"/>
            <w:shd w:val="clear" w:color="auto" w:fill="FFC000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10207" w:type="dxa"/>
            <w:gridSpan w:val="8"/>
            <w:shd w:val="clear" w:color="auto" w:fill="FFFF00"/>
          </w:tcPr>
          <w:p w:rsidR="00DE057E" w:rsidRPr="00DE057E" w:rsidRDefault="00DE057E" w:rsidP="00DE057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Calibri" w:eastAsia="Times New Roman" w:hAnsi="Calibri" w:cs="Times New Roman"/>
                <w:b/>
                <w:bCs/>
              </w:rPr>
              <w:t>Hangar typu lekkiego nr 426 Dęblin - Lotnisko</w:t>
            </w: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33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Czujki płomieni</w:t>
            </w:r>
          </w:p>
        </w:tc>
        <w:tc>
          <w:tcPr>
            <w:tcW w:w="70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34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Czujki temperaturowo-dymowe</w:t>
            </w:r>
          </w:p>
        </w:tc>
        <w:tc>
          <w:tcPr>
            <w:tcW w:w="70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35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DE057E">
              <w:rPr>
                <w:rFonts w:ascii="Arial" w:eastAsia="Times New Roman" w:hAnsi="Arial" w:cs="Arial"/>
                <w:sz w:val="18"/>
                <w:szCs w:val="18"/>
              </w:rPr>
              <w:t>Cenytala</w:t>
            </w:r>
            <w:proofErr w:type="spellEnd"/>
            <w:r w:rsidRPr="00DE057E">
              <w:rPr>
                <w:rFonts w:ascii="Arial" w:eastAsia="Times New Roman" w:hAnsi="Arial" w:cs="Arial"/>
                <w:sz w:val="18"/>
                <w:szCs w:val="18"/>
              </w:rPr>
              <w:t xml:space="preserve"> p.poż 1200-2000C </w:t>
            </w:r>
            <w:proofErr w:type="spellStart"/>
            <w:r w:rsidRPr="00DE057E">
              <w:rPr>
                <w:rFonts w:ascii="Arial" w:eastAsia="Times New Roman" w:hAnsi="Arial" w:cs="Arial"/>
                <w:sz w:val="18"/>
                <w:szCs w:val="18"/>
              </w:rPr>
              <w:t>prod</w:t>
            </w:r>
            <w:proofErr w:type="spellEnd"/>
            <w:r w:rsidRPr="00DE057E">
              <w:rPr>
                <w:rFonts w:ascii="Arial" w:eastAsia="Times New Roman" w:hAnsi="Arial" w:cs="Arial"/>
                <w:sz w:val="18"/>
                <w:szCs w:val="18"/>
              </w:rPr>
              <w:t>. GE Security</w:t>
            </w:r>
          </w:p>
        </w:tc>
        <w:tc>
          <w:tcPr>
            <w:tcW w:w="70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36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Sygnalizator akustyczny zewnętrzny</w:t>
            </w:r>
          </w:p>
        </w:tc>
        <w:tc>
          <w:tcPr>
            <w:tcW w:w="70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37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Przycisk ROP</w:t>
            </w:r>
          </w:p>
        </w:tc>
        <w:tc>
          <w:tcPr>
            <w:tcW w:w="709" w:type="dxa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5954" w:type="dxa"/>
            <w:gridSpan w:val="5"/>
            <w:shd w:val="clear" w:color="auto" w:fill="FFC000"/>
          </w:tcPr>
          <w:p w:rsidR="00DE057E" w:rsidRPr="00DE057E" w:rsidRDefault="00DE057E" w:rsidP="00DE057E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b/>
                <w:sz w:val="20"/>
                <w:szCs w:val="20"/>
              </w:rPr>
              <w:t>Wartość konserwacji ogółem</w:t>
            </w:r>
          </w:p>
        </w:tc>
        <w:tc>
          <w:tcPr>
            <w:tcW w:w="1559" w:type="dxa"/>
            <w:shd w:val="clear" w:color="auto" w:fill="FFC000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C000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b/>
                <w:sz w:val="20"/>
                <w:szCs w:val="20"/>
              </w:rPr>
              <w:t>XXX</w:t>
            </w:r>
          </w:p>
        </w:tc>
        <w:tc>
          <w:tcPr>
            <w:tcW w:w="1701" w:type="dxa"/>
            <w:shd w:val="clear" w:color="auto" w:fill="FFC000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5954" w:type="dxa"/>
            <w:gridSpan w:val="5"/>
            <w:shd w:val="clear" w:color="auto" w:fill="FFC000"/>
          </w:tcPr>
          <w:p w:rsidR="00DE057E" w:rsidRPr="00DE057E" w:rsidRDefault="00DE057E" w:rsidP="00DE057E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b/>
                <w:sz w:val="20"/>
                <w:szCs w:val="20"/>
              </w:rPr>
              <w:t>Roczna wartość konserwacji (x4)</w:t>
            </w:r>
          </w:p>
        </w:tc>
        <w:tc>
          <w:tcPr>
            <w:tcW w:w="1559" w:type="dxa"/>
            <w:shd w:val="clear" w:color="auto" w:fill="FFC000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C000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b/>
                <w:sz w:val="20"/>
                <w:szCs w:val="20"/>
              </w:rPr>
              <w:t>XXX</w:t>
            </w:r>
          </w:p>
        </w:tc>
        <w:tc>
          <w:tcPr>
            <w:tcW w:w="1701" w:type="dxa"/>
            <w:shd w:val="clear" w:color="auto" w:fill="FFC000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10207" w:type="dxa"/>
            <w:gridSpan w:val="8"/>
            <w:shd w:val="clear" w:color="auto" w:fill="FFFF00"/>
          </w:tcPr>
          <w:p w:rsidR="00DE057E" w:rsidRPr="00DE057E" w:rsidRDefault="00DE057E" w:rsidP="00DE057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Budynek nr 427 szkoleniowy Dęblin - Lotnisko</w:t>
            </w: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38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Centrala przeciwpożarowa  BOSCH FPA 1200</w:t>
            </w:r>
          </w:p>
        </w:tc>
        <w:tc>
          <w:tcPr>
            <w:tcW w:w="709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39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Sygnalizator akustyczny  BOSCH  FNM 320</w:t>
            </w:r>
          </w:p>
        </w:tc>
        <w:tc>
          <w:tcPr>
            <w:tcW w:w="709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40</w:t>
            </w:r>
          </w:p>
        </w:tc>
        <w:tc>
          <w:tcPr>
            <w:tcW w:w="2694" w:type="dxa"/>
            <w:vAlign w:val="bottom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Czujka  FAP-DOT 420</w:t>
            </w:r>
          </w:p>
        </w:tc>
        <w:tc>
          <w:tcPr>
            <w:tcW w:w="709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41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Czujka  FNM  210-DM</w:t>
            </w:r>
          </w:p>
        </w:tc>
        <w:tc>
          <w:tcPr>
            <w:tcW w:w="709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42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Wyłącznik przeciwpożarowy FR 304</w:t>
            </w:r>
          </w:p>
        </w:tc>
        <w:tc>
          <w:tcPr>
            <w:tcW w:w="709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5954" w:type="dxa"/>
            <w:gridSpan w:val="5"/>
            <w:shd w:val="clear" w:color="auto" w:fill="FFC000"/>
          </w:tcPr>
          <w:p w:rsidR="00DE057E" w:rsidRPr="00DE057E" w:rsidRDefault="00DE057E" w:rsidP="00DE057E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b/>
                <w:sz w:val="20"/>
                <w:szCs w:val="20"/>
              </w:rPr>
              <w:t>Wartość konserwacji ogółem</w:t>
            </w:r>
          </w:p>
        </w:tc>
        <w:tc>
          <w:tcPr>
            <w:tcW w:w="1559" w:type="dxa"/>
            <w:shd w:val="clear" w:color="auto" w:fill="FFC000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C000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b/>
                <w:sz w:val="20"/>
                <w:szCs w:val="20"/>
              </w:rPr>
              <w:t>XXX</w:t>
            </w:r>
          </w:p>
        </w:tc>
        <w:tc>
          <w:tcPr>
            <w:tcW w:w="1701" w:type="dxa"/>
            <w:shd w:val="clear" w:color="auto" w:fill="FFC000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5954" w:type="dxa"/>
            <w:gridSpan w:val="5"/>
            <w:shd w:val="clear" w:color="auto" w:fill="FFC000"/>
          </w:tcPr>
          <w:p w:rsidR="00DE057E" w:rsidRPr="00DE057E" w:rsidRDefault="00DE057E" w:rsidP="00DE057E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b/>
                <w:sz w:val="20"/>
                <w:szCs w:val="20"/>
              </w:rPr>
              <w:t>Roczna wartość konserwacji (x4)</w:t>
            </w:r>
          </w:p>
        </w:tc>
        <w:tc>
          <w:tcPr>
            <w:tcW w:w="1559" w:type="dxa"/>
            <w:shd w:val="clear" w:color="auto" w:fill="FFC000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C000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b/>
                <w:sz w:val="20"/>
                <w:szCs w:val="20"/>
              </w:rPr>
              <w:t>XXX</w:t>
            </w:r>
          </w:p>
        </w:tc>
        <w:tc>
          <w:tcPr>
            <w:tcW w:w="1701" w:type="dxa"/>
            <w:shd w:val="clear" w:color="auto" w:fill="FFC000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10207" w:type="dxa"/>
            <w:gridSpan w:val="8"/>
            <w:shd w:val="clear" w:color="auto" w:fill="FFFF00"/>
          </w:tcPr>
          <w:p w:rsidR="00DE057E" w:rsidRPr="00DE057E" w:rsidRDefault="00DE057E" w:rsidP="00DE057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Budynek nr 428 wojskowy port lotniczy Dęblin - Lotnisko</w:t>
            </w: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43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Centralka sygnalizacji pożaru CSP –FC7242A</w:t>
            </w:r>
          </w:p>
        </w:tc>
        <w:tc>
          <w:tcPr>
            <w:tcW w:w="709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44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 xml:space="preserve">Redundantna czujka adresowalna czujka </w:t>
            </w:r>
            <w:proofErr w:type="spellStart"/>
            <w:r w:rsidRPr="00DE057E">
              <w:rPr>
                <w:rFonts w:ascii="Arial" w:eastAsia="Times New Roman" w:hAnsi="Arial" w:cs="Arial"/>
                <w:sz w:val="18"/>
                <w:szCs w:val="18"/>
              </w:rPr>
              <w:t>multisensorowa</w:t>
            </w:r>
            <w:proofErr w:type="spellEnd"/>
            <w:r w:rsidRPr="00DE057E">
              <w:rPr>
                <w:rFonts w:ascii="Arial" w:eastAsia="Times New Roman" w:hAnsi="Arial" w:cs="Arial"/>
                <w:sz w:val="18"/>
                <w:szCs w:val="18"/>
              </w:rPr>
              <w:t xml:space="preserve"> OH720</w:t>
            </w:r>
          </w:p>
        </w:tc>
        <w:tc>
          <w:tcPr>
            <w:tcW w:w="709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319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45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Wskaźnik zadziałania czujki FDA/91</w:t>
            </w:r>
          </w:p>
        </w:tc>
        <w:tc>
          <w:tcPr>
            <w:tcW w:w="709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148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46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Ręczny adresowalny ostrzegacz pożaru FDME221 FDH291-R</w:t>
            </w:r>
          </w:p>
        </w:tc>
        <w:tc>
          <w:tcPr>
            <w:tcW w:w="709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25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47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Ręczny adresowalny ostrzegacz pożaru –przyciski w wykonaniu szczelnym IP67 FDME223+DMZ1197-AD+DMZ1196-AC</w:t>
            </w:r>
          </w:p>
        </w:tc>
        <w:tc>
          <w:tcPr>
            <w:tcW w:w="709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48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Sygnalizator alarmowy w obudowie zwykłej SA-K7</w:t>
            </w:r>
          </w:p>
        </w:tc>
        <w:tc>
          <w:tcPr>
            <w:tcW w:w="709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36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49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Sygnalizator alarmowy w obudowie szczelnej IP66</w:t>
            </w:r>
          </w:p>
        </w:tc>
        <w:tc>
          <w:tcPr>
            <w:tcW w:w="70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50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Zasilacz urządzeń SAP ZSP-135 DR</w:t>
            </w:r>
          </w:p>
        </w:tc>
        <w:tc>
          <w:tcPr>
            <w:tcW w:w="70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51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 xml:space="preserve">Adresowalny moduł </w:t>
            </w:r>
            <w:proofErr w:type="spellStart"/>
            <w:r w:rsidRPr="00DE057E">
              <w:rPr>
                <w:rFonts w:ascii="Arial" w:eastAsia="Times New Roman" w:hAnsi="Arial" w:cs="Arial"/>
                <w:sz w:val="18"/>
                <w:szCs w:val="18"/>
              </w:rPr>
              <w:t>wej</w:t>
            </w:r>
            <w:proofErr w:type="spellEnd"/>
            <w:r w:rsidRPr="00DE057E">
              <w:rPr>
                <w:rFonts w:ascii="Arial" w:eastAsia="Times New Roman" w:hAnsi="Arial" w:cs="Arial"/>
                <w:sz w:val="18"/>
                <w:szCs w:val="18"/>
              </w:rPr>
              <w:t>/wyj (1*wyj/2*</w:t>
            </w:r>
            <w:proofErr w:type="spellStart"/>
            <w:r w:rsidRPr="00DE057E">
              <w:rPr>
                <w:rFonts w:ascii="Arial" w:eastAsia="Times New Roman" w:hAnsi="Arial" w:cs="Arial"/>
                <w:sz w:val="18"/>
                <w:szCs w:val="18"/>
              </w:rPr>
              <w:t>wej</w:t>
            </w:r>
            <w:proofErr w:type="spellEnd"/>
            <w:r w:rsidRPr="00DE057E">
              <w:rPr>
                <w:rFonts w:ascii="Arial" w:eastAsia="Times New Roman" w:hAnsi="Arial" w:cs="Arial"/>
                <w:sz w:val="18"/>
                <w:szCs w:val="18"/>
              </w:rPr>
              <w:t>) FDCIO221</w:t>
            </w:r>
          </w:p>
        </w:tc>
        <w:tc>
          <w:tcPr>
            <w:tcW w:w="70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22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52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 xml:space="preserve">Adresowalny moduł przekaźnikowy (4*NO/NC) </w:t>
            </w:r>
          </w:p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FDCIO222</w:t>
            </w:r>
          </w:p>
        </w:tc>
        <w:tc>
          <w:tcPr>
            <w:tcW w:w="70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lastRenderedPageBreak/>
              <w:t>53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Tablica sygnalizacji równoległej FT2010-A1</w:t>
            </w:r>
          </w:p>
        </w:tc>
        <w:tc>
          <w:tcPr>
            <w:tcW w:w="70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5954" w:type="dxa"/>
            <w:gridSpan w:val="5"/>
            <w:shd w:val="clear" w:color="auto" w:fill="FFC000"/>
          </w:tcPr>
          <w:p w:rsidR="00DE057E" w:rsidRPr="00DE057E" w:rsidRDefault="00DE057E" w:rsidP="00DE057E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b/>
                <w:sz w:val="20"/>
                <w:szCs w:val="20"/>
              </w:rPr>
              <w:t>Wartość konserwacji ogółem</w:t>
            </w:r>
          </w:p>
        </w:tc>
        <w:tc>
          <w:tcPr>
            <w:tcW w:w="1559" w:type="dxa"/>
            <w:shd w:val="clear" w:color="auto" w:fill="FFC000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C000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b/>
                <w:sz w:val="20"/>
                <w:szCs w:val="20"/>
              </w:rPr>
              <w:t>XXX</w:t>
            </w:r>
          </w:p>
        </w:tc>
        <w:tc>
          <w:tcPr>
            <w:tcW w:w="1701" w:type="dxa"/>
            <w:shd w:val="clear" w:color="auto" w:fill="FFC000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5954" w:type="dxa"/>
            <w:gridSpan w:val="5"/>
            <w:shd w:val="clear" w:color="auto" w:fill="FFC000"/>
          </w:tcPr>
          <w:p w:rsidR="00DE057E" w:rsidRPr="00DE057E" w:rsidRDefault="00DE057E" w:rsidP="00DE057E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b/>
                <w:sz w:val="20"/>
                <w:szCs w:val="20"/>
              </w:rPr>
              <w:t>Roczna wartość konserwacji (x4)</w:t>
            </w:r>
          </w:p>
        </w:tc>
        <w:tc>
          <w:tcPr>
            <w:tcW w:w="1559" w:type="dxa"/>
            <w:shd w:val="clear" w:color="auto" w:fill="FFC000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C000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b/>
                <w:sz w:val="20"/>
                <w:szCs w:val="20"/>
              </w:rPr>
              <w:t>XXX</w:t>
            </w:r>
          </w:p>
        </w:tc>
        <w:tc>
          <w:tcPr>
            <w:tcW w:w="1701" w:type="dxa"/>
            <w:shd w:val="clear" w:color="auto" w:fill="FFC000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10207" w:type="dxa"/>
            <w:gridSpan w:val="8"/>
            <w:shd w:val="clear" w:color="auto" w:fill="FFFF00"/>
          </w:tcPr>
          <w:p w:rsidR="00DE057E" w:rsidRPr="00DE057E" w:rsidRDefault="00DE057E" w:rsidP="00DE057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b/>
                <w:sz w:val="20"/>
                <w:szCs w:val="20"/>
              </w:rPr>
              <w:t xml:space="preserve">Budynek nr 434 +Budynek nr 435 + Budynek nr 436 </w:t>
            </w:r>
            <w:r w:rsidRPr="00DE057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Dęblin - Lotnisko</w:t>
            </w: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54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Centrala SIMENS FC 722</w:t>
            </w:r>
          </w:p>
        </w:tc>
        <w:tc>
          <w:tcPr>
            <w:tcW w:w="709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55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ROP 233</w:t>
            </w:r>
          </w:p>
        </w:tc>
        <w:tc>
          <w:tcPr>
            <w:tcW w:w="709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56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Czujki dymu OP 720</w:t>
            </w:r>
          </w:p>
        </w:tc>
        <w:tc>
          <w:tcPr>
            <w:tcW w:w="709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55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57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Czujki ciepła OH 720</w:t>
            </w:r>
          </w:p>
        </w:tc>
        <w:tc>
          <w:tcPr>
            <w:tcW w:w="709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166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58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Czujki ciepła D01101-EX</w:t>
            </w:r>
          </w:p>
        </w:tc>
        <w:tc>
          <w:tcPr>
            <w:tcW w:w="709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59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Ręczny ostrzegacz FDM 221</w:t>
            </w:r>
          </w:p>
        </w:tc>
        <w:tc>
          <w:tcPr>
            <w:tcW w:w="709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49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60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 xml:space="preserve">Elementy </w:t>
            </w:r>
            <w:proofErr w:type="spellStart"/>
            <w:r w:rsidRPr="00DE057E">
              <w:rPr>
                <w:rFonts w:ascii="Arial" w:eastAsia="Times New Roman" w:hAnsi="Arial" w:cs="Arial"/>
                <w:sz w:val="18"/>
                <w:szCs w:val="18"/>
              </w:rPr>
              <w:t>wej</w:t>
            </w:r>
            <w:proofErr w:type="spellEnd"/>
            <w:r w:rsidRPr="00DE057E">
              <w:rPr>
                <w:rFonts w:ascii="Arial" w:eastAsia="Times New Roman" w:hAnsi="Arial" w:cs="Arial"/>
                <w:sz w:val="18"/>
                <w:szCs w:val="18"/>
              </w:rPr>
              <w:t>./wyj. FDC10 221</w:t>
            </w:r>
          </w:p>
        </w:tc>
        <w:tc>
          <w:tcPr>
            <w:tcW w:w="709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61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Sygnalizatory SAK-U7</w:t>
            </w:r>
          </w:p>
        </w:tc>
        <w:tc>
          <w:tcPr>
            <w:tcW w:w="709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27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62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Sygnalizatory Y04- EX</w:t>
            </w:r>
          </w:p>
        </w:tc>
        <w:tc>
          <w:tcPr>
            <w:tcW w:w="709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5954" w:type="dxa"/>
            <w:gridSpan w:val="5"/>
            <w:shd w:val="clear" w:color="auto" w:fill="FFC000"/>
          </w:tcPr>
          <w:p w:rsidR="00DE057E" w:rsidRPr="00DE057E" w:rsidRDefault="00DE057E" w:rsidP="00DE057E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b/>
                <w:sz w:val="20"/>
                <w:szCs w:val="20"/>
              </w:rPr>
              <w:t>Wartość konserwacji ogółem</w:t>
            </w:r>
          </w:p>
        </w:tc>
        <w:tc>
          <w:tcPr>
            <w:tcW w:w="1559" w:type="dxa"/>
            <w:shd w:val="clear" w:color="auto" w:fill="FFC000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C000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b/>
                <w:sz w:val="20"/>
                <w:szCs w:val="20"/>
              </w:rPr>
              <w:t>XXX</w:t>
            </w:r>
          </w:p>
        </w:tc>
        <w:tc>
          <w:tcPr>
            <w:tcW w:w="1701" w:type="dxa"/>
            <w:shd w:val="clear" w:color="auto" w:fill="FFC000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5954" w:type="dxa"/>
            <w:gridSpan w:val="5"/>
            <w:shd w:val="clear" w:color="auto" w:fill="FFC000"/>
          </w:tcPr>
          <w:p w:rsidR="00DE057E" w:rsidRPr="00DE057E" w:rsidRDefault="00DE057E" w:rsidP="00DE057E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b/>
                <w:sz w:val="20"/>
                <w:szCs w:val="20"/>
              </w:rPr>
              <w:t>Roczna wartość konserwacji (x4)</w:t>
            </w:r>
          </w:p>
        </w:tc>
        <w:tc>
          <w:tcPr>
            <w:tcW w:w="1559" w:type="dxa"/>
            <w:shd w:val="clear" w:color="auto" w:fill="FFC000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C000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b/>
                <w:sz w:val="20"/>
                <w:szCs w:val="20"/>
              </w:rPr>
              <w:t>XXX</w:t>
            </w:r>
          </w:p>
        </w:tc>
        <w:tc>
          <w:tcPr>
            <w:tcW w:w="1701" w:type="dxa"/>
            <w:shd w:val="clear" w:color="auto" w:fill="FFC000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10207" w:type="dxa"/>
            <w:gridSpan w:val="8"/>
            <w:shd w:val="clear" w:color="auto" w:fill="FFFF00"/>
          </w:tcPr>
          <w:p w:rsidR="00DE057E" w:rsidRPr="00DE057E" w:rsidRDefault="00DE057E" w:rsidP="00DE057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Calibri" w:eastAsia="Times New Roman" w:hAnsi="Calibri" w:cs="Times New Roman"/>
                <w:b/>
              </w:rPr>
              <w:t xml:space="preserve">Budynek nr 437 Symulatory </w:t>
            </w:r>
            <w:r w:rsidRPr="00DE057E">
              <w:rPr>
                <w:rFonts w:ascii="Calibri" w:eastAsia="Times New Roman" w:hAnsi="Calibri" w:cs="Times New Roman"/>
                <w:b/>
                <w:bCs/>
              </w:rPr>
              <w:t>Dęblin - Lotnisko</w:t>
            </w: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63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Centrala FC 724-2A</w:t>
            </w:r>
          </w:p>
        </w:tc>
        <w:tc>
          <w:tcPr>
            <w:tcW w:w="709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64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Czujki dymu OP 720</w:t>
            </w:r>
          </w:p>
        </w:tc>
        <w:tc>
          <w:tcPr>
            <w:tcW w:w="709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68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65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Czujki ciepła OH 720</w:t>
            </w:r>
          </w:p>
        </w:tc>
        <w:tc>
          <w:tcPr>
            <w:tcW w:w="709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104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66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Ręczny ostrzegacz FDM 221</w:t>
            </w:r>
          </w:p>
        </w:tc>
        <w:tc>
          <w:tcPr>
            <w:tcW w:w="709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67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 xml:space="preserve">Elementy </w:t>
            </w:r>
            <w:proofErr w:type="spellStart"/>
            <w:r w:rsidRPr="00DE057E">
              <w:rPr>
                <w:rFonts w:ascii="Arial" w:eastAsia="Times New Roman" w:hAnsi="Arial" w:cs="Arial"/>
                <w:sz w:val="18"/>
                <w:szCs w:val="18"/>
              </w:rPr>
              <w:t>wej</w:t>
            </w:r>
            <w:proofErr w:type="spellEnd"/>
            <w:r w:rsidRPr="00DE057E">
              <w:rPr>
                <w:rFonts w:ascii="Arial" w:eastAsia="Times New Roman" w:hAnsi="Arial" w:cs="Arial"/>
                <w:sz w:val="18"/>
                <w:szCs w:val="18"/>
              </w:rPr>
              <w:t>./wyj. FDC10 221</w:t>
            </w:r>
          </w:p>
        </w:tc>
        <w:tc>
          <w:tcPr>
            <w:tcW w:w="709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68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Sygnalizatory SAK-K7</w:t>
            </w:r>
          </w:p>
        </w:tc>
        <w:tc>
          <w:tcPr>
            <w:tcW w:w="709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69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Zasilacz 24VDC, 5A, 3A</w:t>
            </w:r>
          </w:p>
        </w:tc>
        <w:tc>
          <w:tcPr>
            <w:tcW w:w="709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70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 xml:space="preserve">Czujki p.poż OSID </w:t>
            </w:r>
          </w:p>
        </w:tc>
        <w:tc>
          <w:tcPr>
            <w:tcW w:w="70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71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Zewnętrzny ręczny ostrzegacz pożaru</w:t>
            </w:r>
          </w:p>
        </w:tc>
        <w:tc>
          <w:tcPr>
            <w:tcW w:w="70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72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Ręczny ostrzegacz pożaru</w:t>
            </w:r>
          </w:p>
        </w:tc>
        <w:tc>
          <w:tcPr>
            <w:tcW w:w="70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73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Sygnalizator akustyczny IP65</w:t>
            </w:r>
          </w:p>
        </w:tc>
        <w:tc>
          <w:tcPr>
            <w:tcW w:w="70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74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Punktowa adresowalna czujka dymu</w:t>
            </w:r>
          </w:p>
        </w:tc>
        <w:tc>
          <w:tcPr>
            <w:tcW w:w="70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18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75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 xml:space="preserve">Punktowa adresowalna czujka dymu </w:t>
            </w:r>
            <w:proofErr w:type="spellStart"/>
            <w:r w:rsidRPr="00DE057E">
              <w:rPr>
                <w:rFonts w:ascii="Arial" w:eastAsia="Times New Roman" w:hAnsi="Arial" w:cs="Arial"/>
                <w:sz w:val="18"/>
                <w:szCs w:val="18"/>
              </w:rPr>
              <w:t>multisensorowa</w:t>
            </w:r>
            <w:proofErr w:type="spellEnd"/>
            <w:r w:rsidRPr="00DE057E">
              <w:rPr>
                <w:rFonts w:ascii="Arial" w:eastAsia="Times New Roman" w:hAnsi="Arial" w:cs="Arial"/>
                <w:sz w:val="18"/>
                <w:szCs w:val="18"/>
              </w:rPr>
              <w:t xml:space="preserve"> optyczno-temperaturowa</w:t>
            </w:r>
          </w:p>
        </w:tc>
        <w:tc>
          <w:tcPr>
            <w:tcW w:w="70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22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76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Punktowa adresowalna czujka dymu ze wskazaniem zadziałania</w:t>
            </w:r>
          </w:p>
        </w:tc>
        <w:tc>
          <w:tcPr>
            <w:tcW w:w="70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77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Punktowa adresowalna czujka dymu</w:t>
            </w:r>
          </w:p>
        </w:tc>
        <w:tc>
          <w:tcPr>
            <w:tcW w:w="70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78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Czujki na układach mikro-sensorowych system LIST</w:t>
            </w:r>
            <w:r w:rsidRPr="00DE057E">
              <w:rPr>
                <w:rFonts w:ascii="Arial" w:eastAsia="Calibri" w:hAnsi="Arial" w:cs="Arial"/>
                <w:sz w:val="18"/>
                <w:szCs w:val="18"/>
              </w:rPr>
              <w:t>®</w:t>
            </w:r>
            <w:r w:rsidRPr="00DE057E">
              <w:rPr>
                <w:rFonts w:ascii="Arial" w:eastAsia="Calibri" w:hAnsi="Arial" w:cs="Arial"/>
                <w:sz w:val="18"/>
                <w:szCs w:val="18"/>
              </w:rPr>
              <w:br/>
            </w: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w pom. (103 – 116)</w:t>
            </w:r>
          </w:p>
        </w:tc>
        <w:tc>
          <w:tcPr>
            <w:tcW w:w="709" w:type="dxa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DE057E">
              <w:rPr>
                <w:rFonts w:ascii="Arial" w:eastAsia="Times New Roman" w:hAnsi="Arial" w:cs="Arial"/>
                <w:sz w:val="18"/>
                <w:szCs w:val="18"/>
              </w:rPr>
              <w:t>kpl</w:t>
            </w:r>
            <w:proofErr w:type="spellEnd"/>
            <w:r w:rsidRPr="00DE057E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79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 xml:space="preserve">Czujka wielosensorowa </w:t>
            </w:r>
            <w:proofErr w:type="spellStart"/>
            <w:r w:rsidRPr="00DE057E">
              <w:rPr>
                <w:rFonts w:ascii="Arial" w:eastAsia="Times New Roman" w:hAnsi="Arial" w:cs="Arial"/>
                <w:sz w:val="18"/>
                <w:szCs w:val="18"/>
              </w:rPr>
              <w:t>optyczno</w:t>
            </w:r>
            <w:proofErr w:type="spellEnd"/>
            <w:r w:rsidRPr="00DE057E">
              <w:rPr>
                <w:rFonts w:ascii="Arial" w:eastAsia="Times New Roman" w:hAnsi="Arial" w:cs="Arial"/>
                <w:sz w:val="18"/>
                <w:szCs w:val="18"/>
              </w:rPr>
              <w:t xml:space="preserve"> - temperaturowa</w:t>
            </w:r>
          </w:p>
        </w:tc>
        <w:tc>
          <w:tcPr>
            <w:tcW w:w="70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80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Czujka optyczna ze wskaźnikiem zadziałania</w:t>
            </w:r>
          </w:p>
        </w:tc>
        <w:tc>
          <w:tcPr>
            <w:tcW w:w="70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81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Ręczny ostrzegacz pożarowy</w:t>
            </w:r>
          </w:p>
        </w:tc>
        <w:tc>
          <w:tcPr>
            <w:tcW w:w="70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82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 xml:space="preserve">Element </w:t>
            </w:r>
            <w:proofErr w:type="spellStart"/>
            <w:r w:rsidRPr="00DE057E">
              <w:rPr>
                <w:rFonts w:ascii="Arial" w:eastAsia="Times New Roman" w:hAnsi="Arial" w:cs="Arial"/>
                <w:sz w:val="18"/>
                <w:szCs w:val="18"/>
              </w:rPr>
              <w:t>kontrolno</w:t>
            </w:r>
            <w:proofErr w:type="spellEnd"/>
            <w:r w:rsidRPr="00DE057E">
              <w:rPr>
                <w:rFonts w:ascii="Arial" w:eastAsia="Times New Roman" w:hAnsi="Arial" w:cs="Arial"/>
                <w:sz w:val="18"/>
                <w:szCs w:val="18"/>
              </w:rPr>
              <w:t xml:space="preserve"> - sterujący</w:t>
            </w:r>
          </w:p>
        </w:tc>
        <w:tc>
          <w:tcPr>
            <w:tcW w:w="70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83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 xml:space="preserve">Sygnalizator </w:t>
            </w:r>
            <w:proofErr w:type="spellStart"/>
            <w:r w:rsidRPr="00DE057E">
              <w:rPr>
                <w:rFonts w:ascii="Arial" w:eastAsia="Times New Roman" w:hAnsi="Arial" w:cs="Arial"/>
                <w:sz w:val="18"/>
                <w:szCs w:val="18"/>
              </w:rPr>
              <w:t>optyczno</w:t>
            </w:r>
            <w:proofErr w:type="spellEnd"/>
            <w:r w:rsidRPr="00DE057E">
              <w:rPr>
                <w:rFonts w:ascii="Arial" w:eastAsia="Times New Roman" w:hAnsi="Arial" w:cs="Arial"/>
                <w:sz w:val="18"/>
                <w:szCs w:val="18"/>
              </w:rPr>
              <w:t xml:space="preserve"> akustyczny</w:t>
            </w:r>
          </w:p>
        </w:tc>
        <w:tc>
          <w:tcPr>
            <w:tcW w:w="70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5954" w:type="dxa"/>
            <w:gridSpan w:val="5"/>
            <w:shd w:val="clear" w:color="auto" w:fill="FFC000"/>
          </w:tcPr>
          <w:p w:rsidR="00DE057E" w:rsidRPr="00DE057E" w:rsidRDefault="00DE057E" w:rsidP="00DE057E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b/>
                <w:sz w:val="20"/>
                <w:szCs w:val="20"/>
              </w:rPr>
              <w:t>Wartość konserwacji ogółem</w:t>
            </w:r>
          </w:p>
        </w:tc>
        <w:tc>
          <w:tcPr>
            <w:tcW w:w="1559" w:type="dxa"/>
            <w:shd w:val="clear" w:color="auto" w:fill="FFC000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C000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b/>
                <w:sz w:val="20"/>
                <w:szCs w:val="20"/>
              </w:rPr>
              <w:t>XXX</w:t>
            </w:r>
          </w:p>
        </w:tc>
        <w:tc>
          <w:tcPr>
            <w:tcW w:w="1701" w:type="dxa"/>
            <w:shd w:val="clear" w:color="auto" w:fill="FFC000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5954" w:type="dxa"/>
            <w:gridSpan w:val="5"/>
            <w:shd w:val="clear" w:color="auto" w:fill="FFC000"/>
          </w:tcPr>
          <w:p w:rsidR="00DE057E" w:rsidRPr="00DE057E" w:rsidRDefault="00DE057E" w:rsidP="00DE057E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b/>
                <w:sz w:val="20"/>
                <w:szCs w:val="20"/>
              </w:rPr>
              <w:t>Roczna wartość konserwacji (x4)</w:t>
            </w:r>
          </w:p>
        </w:tc>
        <w:tc>
          <w:tcPr>
            <w:tcW w:w="1559" w:type="dxa"/>
            <w:shd w:val="clear" w:color="auto" w:fill="FFC000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C000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b/>
                <w:sz w:val="20"/>
                <w:szCs w:val="20"/>
              </w:rPr>
              <w:t>XXX</w:t>
            </w:r>
          </w:p>
        </w:tc>
        <w:tc>
          <w:tcPr>
            <w:tcW w:w="1701" w:type="dxa"/>
            <w:shd w:val="clear" w:color="auto" w:fill="FFC000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10207" w:type="dxa"/>
            <w:gridSpan w:val="8"/>
            <w:shd w:val="clear" w:color="auto" w:fill="FFFF00"/>
          </w:tcPr>
          <w:p w:rsidR="00DE057E" w:rsidRPr="00DE057E" w:rsidRDefault="00DE057E" w:rsidP="00DE057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Calibri" w:eastAsia="Times New Roman" w:hAnsi="Calibri" w:cs="Times New Roman"/>
                <w:b/>
              </w:rPr>
              <w:t xml:space="preserve">Budynek nr 438 Inny obiekt lotniskowy </w:t>
            </w:r>
            <w:r w:rsidRPr="00DE057E">
              <w:rPr>
                <w:rFonts w:ascii="Calibri" w:eastAsia="Times New Roman" w:hAnsi="Calibri" w:cs="Times New Roman"/>
                <w:b/>
                <w:bCs/>
              </w:rPr>
              <w:t>Dęblin - Lotnisko</w:t>
            </w: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84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Centrala POLON 4000</w:t>
            </w:r>
          </w:p>
        </w:tc>
        <w:tc>
          <w:tcPr>
            <w:tcW w:w="709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85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Czujki dymu</w:t>
            </w:r>
          </w:p>
        </w:tc>
        <w:tc>
          <w:tcPr>
            <w:tcW w:w="709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106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86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Przycisk ROP</w:t>
            </w:r>
          </w:p>
        </w:tc>
        <w:tc>
          <w:tcPr>
            <w:tcW w:w="709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87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Sygnalizatory akustyczne wewnętrzne</w:t>
            </w:r>
          </w:p>
        </w:tc>
        <w:tc>
          <w:tcPr>
            <w:tcW w:w="709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88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Sygnalizatory akustyczne zewnętrzny</w:t>
            </w:r>
          </w:p>
        </w:tc>
        <w:tc>
          <w:tcPr>
            <w:tcW w:w="709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5954" w:type="dxa"/>
            <w:gridSpan w:val="5"/>
            <w:shd w:val="clear" w:color="auto" w:fill="FFC000"/>
          </w:tcPr>
          <w:p w:rsidR="00DE057E" w:rsidRPr="00DE057E" w:rsidRDefault="00DE057E" w:rsidP="00DE057E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b/>
                <w:sz w:val="20"/>
                <w:szCs w:val="20"/>
              </w:rPr>
              <w:t>Wartość konserwacji ogółem</w:t>
            </w:r>
          </w:p>
        </w:tc>
        <w:tc>
          <w:tcPr>
            <w:tcW w:w="1559" w:type="dxa"/>
            <w:shd w:val="clear" w:color="auto" w:fill="FFC000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C000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b/>
                <w:sz w:val="20"/>
                <w:szCs w:val="20"/>
              </w:rPr>
              <w:t>XXX</w:t>
            </w:r>
          </w:p>
        </w:tc>
        <w:tc>
          <w:tcPr>
            <w:tcW w:w="1701" w:type="dxa"/>
            <w:shd w:val="clear" w:color="auto" w:fill="FFC000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5954" w:type="dxa"/>
            <w:gridSpan w:val="5"/>
            <w:shd w:val="clear" w:color="auto" w:fill="FFC000"/>
          </w:tcPr>
          <w:p w:rsidR="00DE057E" w:rsidRPr="00DE057E" w:rsidRDefault="00DE057E" w:rsidP="00DE057E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b/>
                <w:sz w:val="20"/>
                <w:szCs w:val="20"/>
              </w:rPr>
              <w:t>Roczna wartość konserwacji (x4)</w:t>
            </w:r>
          </w:p>
        </w:tc>
        <w:tc>
          <w:tcPr>
            <w:tcW w:w="1559" w:type="dxa"/>
            <w:shd w:val="clear" w:color="auto" w:fill="FFC000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C000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b/>
                <w:sz w:val="20"/>
                <w:szCs w:val="20"/>
              </w:rPr>
              <w:t>XXX</w:t>
            </w:r>
          </w:p>
        </w:tc>
        <w:tc>
          <w:tcPr>
            <w:tcW w:w="1701" w:type="dxa"/>
            <w:shd w:val="clear" w:color="auto" w:fill="FFC000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10207" w:type="dxa"/>
            <w:gridSpan w:val="8"/>
            <w:shd w:val="clear" w:color="auto" w:fill="FFFF00"/>
          </w:tcPr>
          <w:p w:rsidR="00DE057E" w:rsidRPr="00DE057E" w:rsidRDefault="00DE057E" w:rsidP="00DE057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Calibri" w:eastAsia="Times New Roman" w:hAnsi="Calibri" w:cs="Times New Roman"/>
                <w:b/>
              </w:rPr>
              <w:lastRenderedPageBreak/>
              <w:t xml:space="preserve">Budynek nr 439 Domek startowy pilota </w:t>
            </w:r>
            <w:r w:rsidRPr="00DE057E">
              <w:rPr>
                <w:rFonts w:ascii="Calibri" w:eastAsia="Times New Roman" w:hAnsi="Calibri" w:cs="Times New Roman"/>
                <w:b/>
                <w:bCs/>
              </w:rPr>
              <w:t>Dęblin - Lotnisko</w:t>
            </w: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89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Centrala SSP</w:t>
            </w:r>
          </w:p>
        </w:tc>
        <w:tc>
          <w:tcPr>
            <w:tcW w:w="70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90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Czujki dymu</w:t>
            </w:r>
          </w:p>
        </w:tc>
        <w:tc>
          <w:tcPr>
            <w:tcW w:w="70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111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91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Ręczny ostrzegacz pożaru</w:t>
            </w:r>
          </w:p>
        </w:tc>
        <w:tc>
          <w:tcPr>
            <w:tcW w:w="70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18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92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 xml:space="preserve">Moduły sterujące </w:t>
            </w:r>
            <w:proofErr w:type="spellStart"/>
            <w:r w:rsidRPr="00DE057E">
              <w:rPr>
                <w:rFonts w:ascii="Arial" w:eastAsia="Times New Roman" w:hAnsi="Arial" w:cs="Arial"/>
                <w:sz w:val="18"/>
                <w:szCs w:val="18"/>
              </w:rPr>
              <w:t>wej</w:t>
            </w:r>
            <w:proofErr w:type="spellEnd"/>
            <w:r w:rsidRPr="00DE057E">
              <w:rPr>
                <w:rFonts w:ascii="Arial" w:eastAsia="Times New Roman" w:hAnsi="Arial" w:cs="Arial"/>
                <w:sz w:val="18"/>
                <w:szCs w:val="18"/>
              </w:rPr>
              <w:t>/wyj.</w:t>
            </w:r>
          </w:p>
        </w:tc>
        <w:tc>
          <w:tcPr>
            <w:tcW w:w="70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23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93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Sygnalizatory akustyczne wewnętrzne</w:t>
            </w:r>
          </w:p>
        </w:tc>
        <w:tc>
          <w:tcPr>
            <w:tcW w:w="70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17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94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Wskaźnik zadziałania</w:t>
            </w:r>
          </w:p>
        </w:tc>
        <w:tc>
          <w:tcPr>
            <w:tcW w:w="70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64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5954" w:type="dxa"/>
            <w:gridSpan w:val="5"/>
            <w:shd w:val="clear" w:color="auto" w:fill="FFC000"/>
          </w:tcPr>
          <w:p w:rsidR="00DE057E" w:rsidRPr="00DE057E" w:rsidRDefault="00DE057E" w:rsidP="00DE057E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b/>
                <w:sz w:val="20"/>
                <w:szCs w:val="20"/>
              </w:rPr>
              <w:t>Wartość konserwacji ogółem</w:t>
            </w:r>
          </w:p>
        </w:tc>
        <w:tc>
          <w:tcPr>
            <w:tcW w:w="1559" w:type="dxa"/>
            <w:shd w:val="clear" w:color="auto" w:fill="FFC000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C000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b/>
                <w:sz w:val="20"/>
                <w:szCs w:val="20"/>
              </w:rPr>
              <w:t>XXX</w:t>
            </w:r>
          </w:p>
        </w:tc>
        <w:tc>
          <w:tcPr>
            <w:tcW w:w="1701" w:type="dxa"/>
            <w:shd w:val="clear" w:color="auto" w:fill="FFC000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5954" w:type="dxa"/>
            <w:gridSpan w:val="5"/>
            <w:shd w:val="clear" w:color="auto" w:fill="FFC000"/>
          </w:tcPr>
          <w:p w:rsidR="00DE057E" w:rsidRPr="00DE057E" w:rsidRDefault="00DE057E" w:rsidP="00DE057E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b/>
                <w:sz w:val="20"/>
                <w:szCs w:val="20"/>
              </w:rPr>
              <w:t>Roczna wartość konserwacji (x4)</w:t>
            </w:r>
          </w:p>
        </w:tc>
        <w:tc>
          <w:tcPr>
            <w:tcW w:w="1559" w:type="dxa"/>
            <w:shd w:val="clear" w:color="auto" w:fill="FFC000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C000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b/>
                <w:sz w:val="20"/>
                <w:szCs w:val="20"/>
              </w:rPr>
              <w:t>XXX</w:t>
            </w:r>
          </w:p>
        </w:tc>
        <w:tc>
          <w:tcPr>
            <w:tcW w:w="1701" w:type="dxa"/>
            <w:shd w:val="clear" w:color="auto" w:fill="FFC000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10207" w:type="dxa"/>
            <w:gridSpan w:val="8"/>
            <w:shd w:val="clear" w:color="auto" w:fill="FFFF00"/>
          </w:tcPr>
          <w:p w:rsidR="00DE057E" w:rsidRPr="00DE057E" w:rsidRDefault="00DE057E" w:rsidP="00DE057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Calibri" w:eastAsia="Times New Roman" w:hAnsi="Calibri" w:cs="Times New Roman"/>
                <w:b/>
              </w:rPr>
              <w:t xml:space="preserve">Hangary typu lekkiego nr 443, </w:t>
            </w:r>
            <w:r w:rsidRPr="00DE057E">
              <w:rPr>
                <w:rFonts w:ascii="Calibri" w:eastAsia="Calibri" w:hAnsi="Calibri" w:cs="Times New Roman"/>
                <w:b/>
              </w:rPr>
              <w:t>444, 445, 446, 447, 448, 449, 450</w:t>
            </w: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95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Centrala ESSER</w:t>
            </w:r>
          </w:p>
        </w:tc>
        <w:tc>
          <w:tcPr>
            <w:tcW w:w="70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96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Czujki ciepła</w:t>
            </w:r>
          </w:p>
        </w:tc>
        <w:tc>
          <w:tcPr>
            <w:tcW w:w="70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16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97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Czujki dymu</w:t>
            </w:r>
          </w:p>
        </w:tc>
        <w:tc>
          <w:tcPr>
            <w:tcW w:w="70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32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98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Ostrzegacz ręczny</w:t>
            </w:r>
          </w:p>
        </w:tc>
        <w:tc>
          <w:tcPr>
            <w:tcW w:w="70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16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5954" w:type="dxa"/>
            <w:gridSpan w:val="5"/>
            <w:shd w:val="clear" w:color="auto" w:fill="FFC000"/>
          </w:tcPr>
          <w:p w:rsidR="00DE057E" w:rsidRPr="00DE057E" w:rsidRDefault="00DE057E" w:rsidP="00DE057E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b/>
                <w:sz w:val="20"/>
                <w:szCs w:val="20"/>
              </w:rPr>
              <w:t>Wartość konserwacji ogółem</w:t>
            </w:r>
          </w:p>
        </w:tc>
        <w:tc>
          <w:tcPr>
            <w:tcW w:w="1559" w:type="dxa"/>
            <w:shd w:val="clear" w:color="auto" w:fill="FFC000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C000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b/>
                <w:sz w:val="20"/>
                <w:szCs w:val="20"/>
              </w:rPr>
              <w:t>XXX</w:t>
            </w:r>
          </w:p>
        </w:tc>
        <w:tc>
          <w:tcPr>
            <w:tcW w:w="1701" w:type="dxa"/>
            <w:shd w:val="clear" w:color="auto" w:fill="FFC000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5954" w:type="dxa"/>
            <w:gridSpan w:val="5"/>
            <w:shd w:val="clear" w:color="auto" w:fill="FFC000"/>
          </w:tcPr>
          <w:p w:rsidR="00DE057E" w:rsidRPr="00DE057E" w:rsidRDefault="00DE057E" w:rsidP="00DE057E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b/>
                <w:sz w:val="20"/>
                <w:szCs w:val="20"/>
              </w:rPr>
              <w:t>Roczna wartość konserwacji (x4)</w:t>
            </w:r>
          </w:p>
        </w:tc>
        <w:tc>
          <w:tcPr>
            <w:tcW w:w="1559" w:type="dxa"/>
            <w:shd w:val="clear" w:color="auto" w:fill="FFC000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C000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b/>
                <w:sz w:val="20"/>
                <w:szCs w:val="20"/>
              </w:rPr>
              <w:t>XXX</w:t>
            </w:r>
          </w:p>
        </w:tc>
        <w:tc>
          <w:tcPr>
            <w:tcW w:w="1701" w:type="dxa"/>
            <w:shd w:val="clear" w:color="auto" w:fill="FFC000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10207" w:type="dxa"/>
            <w:gridSpan w:val="8"/>
            <w:shd w:val="clear" w:color="auto" w:fill="FFFF00"/>
          </w:tcPr>
          <w:p w:rsidR="00DE057E" w:rsidRPr="00DE057E" w:rsidRDefault="00DE057E" w:rsidP="00DE057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b/>
                <w:sz w:val="20"/>
                <w:szCs w:val="20"/>
              </w:rPr>
              <w:t>Budynek nr 244 Dęblin Lotnisko</w:t>
            </w: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99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Centrala Bosch FPA 500</w:t>
            </w:r>
          </w:p>
        </w:tc>
        <w:tc>
          <w:tcPr>
            <w:tcW w:w="709" w:type="dxa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100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Akumulator 40Ah</w:t>
            </w:r>
          </w:p>
        </w:tc>
        <w:tc>
          <w:tcPr>
            <w:tcW w:w="709" w:type="dxa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101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Czujka FAP – 425-DOT</w:t>
            </w:r>
          </w:p>
        </w:tc>
        <w:tc>
          <w:tcPr>
            <w:tcW w:w="709" w:type="dxa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97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102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Przycisk ROP FMC – 210-DM - GR</w:t>
            </w:r>
          </w:p>
        </w:tc>
        <w:tc>
          <w:tcPr>
            <w:tcW w:w="709" w:type="dxa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16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103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Sygnalizator akustyczny wew.</w:t>
            </w:r>
          </w:p>
        </w:tc>
        <w:tc>
          <w:tcPr>
            <w:tcW w:w="709" w:type="dxa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34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104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Sygnalizator akustyczny zew.</w:t>
            </w:r>
          </w:p>
        </w:tc>
        <w:tc>
          <w:tcPr>
            <w:tcW w:w="709" w:type="dxa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105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Siłownik systemu oddymiania</w:t>
            </w:r>
          </w:p>
        </w:tc>
        <w:tc>
          <w:tcPr>
            <w:tcW w:w="709" w:type="dxa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106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Centrala oddymiania</w:t>
            </w:r>
          </w:p>
        </w:tc>
        <w:tc>
          <w:tcPr>
            <w:tcW w:w="709" w:type="dxa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107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Przycisk alarmowy oddymiania</w:t>
            </w:r>
          </w:p>
        </w:tc>
        <w:tc>
          <w:tcPr>
            <w:tcW w:w="709" w:type="dxa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5954" w:type="dxa"/>
            <w:gridSpan w:val="5"/>
            <w:shd w:val="clear" w:color="auto" w:fill="FFC000"/>
          </w:tcPr>
          <w:p w:rsidR="00DE057E" w:rsidRPr="00DE057E" w:rsidRDefault="00DE057E" w:rsidP="00DE057E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b/>
                <w:sz w:val="20"/>
                <w:szCs w:val="20"/>
              </w:rPr>
              <w:t>Wartość konserwacji ogółem</w:t>
            </w:r>
          </w:p>
        </w:tc>
        <w:tc>
          <w:tcPr>
            <w:tcW w:w="1559" w:type="dxa"/>
            <w:shd w:val="clear" w:color="auto" w:fill="FFC000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C000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b/>
                <w:sz w:val="20"/>
                <w:szCs w:val="20"/>
              </w:rPr>
              <w:t>XXX</w:t>
            </w:r>
          </w:p>
        </w:tc>
        <w:tc>
          <w:tcPr>
            <w:tcW w:w="1701" w:type="dxa"/>
            <w:shd w:val="clear" w:color="auto" w:fill="FFC000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5954" w:type="dxa"/>
            <w:gridSpan w:val="5"/>
            <w:shd w:val="clear" w:color="auto" w:fill="FFC000"/>
          </w:tcPr>
          <w:p w:rsidR="00DE057E" w:rsidRPr="00DE057E" w:rsidRDefault="00DE057E" w:rsidP="00DE057E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b/>
                <w:sz w:val="20"/>
                <w:szCs w:val="20"/>
              </w:rPr>
              <w:t>Roczna wartość konserwacji (x4)</w:t>
            </w:r>
          </w:p>
        </w:tc>
        <w:tc>
          <w:tcPr>
            <w:tcW w:w="1559" w:type="dxa"/>
            <w:shd w:val="clear" w:color="auto" w:fill="FFC000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C000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b/>
                <w:sz w:val="20"/>
                <w:szCs w:val="20"/>
              </w:rPr>
              <w:t>XXX</w:t>
            </w:r>
          </w:p>
        </w:tc>
        <w:tc>
          <w:tcPr>
            <w:tcW w:w="1701" w:type="dxa"/>
            <w:shd w:val="clear" w:color="auto" w:fill="FFC000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10207" w:type="dxa"/>
            <w:gridSpan w:val="8"/>
            <w:shd w:val="clear" w:color="auto" w:fill="FFFF00"/>
          </w:tcPr>
          <w:p w:rsidR="00DE057E" w:rsidRPr="00DE057E" w:rsidRDefault="00DE057E" w:rsidP="00DE057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b/>
                <w:sz w:val="20"/>
                <w:szCs w:val="20"/>
              </w:rPr>
              <w:t>Budynek nr. 452 Dęblin Lotnisko</w:t>
            </w: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108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Centrala CSP Simens FC724</w:t>
            </w:r>
          </w:p>
        </w:tc>
        <w:tc>
          <w:tcPr>
            <w:tcW w:w="709" w:type="dxa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109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Akumulator 12V/17Ah</w:t>
            </w:r>
          </w:p>
        </w:tc>
        <w:tc>
          <w:tcPr>
            <w:tcW w:w="709" w:type="dxa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110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Optyczna czujka dymu</w:t>
            </w:r>
          </w:p>
        </w:tc>
        <w:tc>
          <w:tcPr>
            <w:tcW w:w="709" w:type="dxa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130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111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Przycisk ROP – FDME 221</w:t>
            </w:r>
          </w:p>
        </w:tc>
        <w:tc>
          <w:tcPr>
            <w:tcW w:w="709" w:type="dxa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112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Sygnalizator akustyczny</w:t>
            </w:r>
          </w:p>
        </w:tc>
        <w:tc>
          <w:tcPr>
            <w:tcW w:w="709" w:type="dxa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113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Czujka wielodetektorowa</w:t>
            </w:r>
          </w:p>
        </w:tc>
        <w:tc>
          <w:tcPr>
            <w:tcW w:w="709" w:type="dxa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114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Gniazdo czujki adresowej</w:t>
            </w:r>
          </w:p>
        </w:tc>
        <w:tc>
          <w:tcPr>
            <w:tcW w:w="709" w:type="dxa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132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115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Czujka płomieniowa</w:t>
            </w:r>
          </w:p>
        </w:tc>
        <w:tc>
          <w:tcPr>
            <w:tcW w:w="709" w:type="dxa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116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Czujka wielodetektorowa do stref Ex</w:t>
            </w:r>
          </w:p>
        </w:tc>
        <w:tc>
          <w:tcPr>
            <w:tcW w:w="709" w:type="dxa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117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Klapa p.poż</w:t>
            </w:r>
          </w:p>
        </w:tc>
        <w:tc>
          <w:tcPr>
            <w:tcW w:w="709" w:type="dxa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118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Siłownik</w:t>
            </w:r>
          </w:p>
        </w:tc>
        <w:tc>
          <w:tcPr>
            <w:tcW w:w="709" w:type="dxa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119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Centrala</w:t>
            </w:r>
          </w:p>
        </w:tc>
        <w:tc>
          <w:tcPr>
            <w:tcW w:w="709" w:type="dxa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5954" w:type="dxa"/>
            <w:gridSpan w:val="5"/>
            <w:shd w:val="clear" w:color="auto" w:fill="FFC000"/>
          </w:tcPr>
          <w:p w:rsidR="00DE057E" w:rsidRPr="00DE057E" w:rsidRDefault="00DE057E" w:rsidP="00DE057E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b/>
                <w:sz w:val="20"/>
                <w:szCs w:val="20"/>
              </w:rPr>
              <w:t>Wartość konserwacji ogółem</w:t>
            </w:r>
          </w:p>
        </w:tc>
        <w:tc>
          <w:tcPr>
            <w:tcW w:w="1559" w:type="dxa"/>
            <w:shd w:val="clear" w:color="auto" w:fill="FFC000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C000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b/>
                <w:sz w:val="20"/>
                <w:szCs w:val="20"/>
              </w:rPr>
              <w:t>XXX</w:t>
            </w:r>
          </w:p>
        </w:tc>
        <w:tc>
          <w:tcPr>
            <w:tcW w:w="1701" w:type="dxa"/>
            <w:shd w:val="clear" w:color="auto" w:fill="FFC000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5954" w:type="dxa"/>
            <w:gridSpan w:val="5"/>
            <w:shd w:val="clear" w:color="auto" w:fill="FFC000"/>
          </w:tcPr>
          <w:p w:rsidR="00DE057E" w:rsidRPr="00DE057E" w:rsidRDefault="00DE057E" w:rsidP="00DE057E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b/>
                <w:sz w:val="20"/>
                <w:szCs w:val="20"/>
              </w:rPr>
              <w:t>Roczna wartość konserwacji (x4)</w:t>
            </w:r>
          </w:p>
        </w:tc>
        <w:tc>
          <w:tcPr>
            <w:tcW w:w="1559" w:type="dxa"/>
            <w:shd w:val="clear" w:color="auto" w:fill="FFC000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C000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b/>
                <w:sz w:val="20"/>
                <w:szCs w:val="20"/>
              </w:rPr>
              <w:t>XXX</w:t>
            </w:r>
          </w:p>
        </w:tc>
        <w:tc>
          <w:tcPr>
            <w:tcW w:w="1701" w:type="dxa"/>
            <w:shd w:val="clear" w:color="auto" w:fill="FFC000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10207" w:type="dxa"/>
            <w:gridSpan w:val="8"/>
            <w:shd w:val="clear" w:color="auto" w:fill="FFFF00"/>
          </w:tcPr>
          <w:p w:rsidR="00DE057E" w:rsidRPr="00DE057E" w:rsidRDefault="00DE057E" w:rsidP="00DE057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b/>
                <w:sz w:val="20"/>
                <w:szCs w:val="20"/>
              </w:rPr>
              <w:t>Budynek nr. 453 – 454 Dęblin Lotnisko</w:t>
            </w: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120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 xml:space="preserve">Centrala </w:t>
            </w:r>
            <w:proofErr w:type="spellStart"/>
            <w:r w:rsidRPr="00DE057E">
              <w:rPr>
                <w:rFonts w:ascii="Arial" w:eastAsia="Times New Roman" w:hAnsi="Arial" w:cs="Arial"/>
                <w:sz w:val="18"/>
                <w:szCs w:val="18"/>
              </w:rPr>
              <w:t>Gazex</w:t>
            </w:r>
            <w:proofErr w:type="spellEnd"/>
          </w:p>
        </w:tc>
        <w:tc>
          <w:tcPr>
            <w:tcW w:w="709" w:type="dxa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121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Czujka</w:t>
            </w:r>
          </w:p>
        </w:tc>
        <w:tc>
          <w:tcPr>
            <w:tcW w:w="709" w:type="dxa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5954" w:type="dxa"/>
            <w:gridSpan w:val="5"/>
            <w:shd w:val="clear" w:color="auto" w:fill="FFC000"/>
          </w:tcPr>
          <w:p w:rsidR="00DE057E" w:rsidRPr="00DE057E" w:rsidRDefault="00DE057E" w:rsidP="00DE057E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b/>
                <w:sz w:val="20"/>
                <w:szCs w:val="20"/>
              </w:rPr>
              <w:t>Wartość konserwacji ogółem</w:t>
            </w:r>
          </w:p>
        </w:tc>
        <w:tc>
          <w:tcPr>
            <w:tcW w:w="1559" w:type="dxa"/>
            <w:shd w:val="clear" w:color="auto" w:fill="FFC000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C000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b/>
                <w:sz w:val="20"/>
                <w:szCs w:val="20"/>
              </w:rPr>
              <w:t>XXX</w:t>
            </w:r>
          </w:p>
        </w:tc>
        <w:tc>
          <w:tcPr>
            <w:tcW w:w="1701" w:type="dxa"/>
            <w:shd w:val="clear" w:color="auto" w:fill="FFC000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5954" w:type="dxa"/>
            <w:gridSpan w:val="5"/>
            <w:shd w:val="clear" w:color="auto" w:fill="FFC000"/>
          </w:tcPr>
          <w:p w:rsidR="00DE057E" w:rsidRPr="00DE057E" w:rsidRDefault="00DE057E" w:rsidP="00DE057E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b/>
                <w:sz w:val="20"/>
                <w:szCs w:val="20"/>
              </w:rPr>
              <w:t>Roczna wartość konserwacji (x4)</w:t>
            </w:r>
          </w:p>
        </w:tc>
        <w:tc>
          <w:tcPr>
            <w:tcW w:w="1559" w:type="dxa"/>
            <w:shd w:val="clear" w:color="auto" w:fill="FFC000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C000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b/>
                <w:sz w:val="20"/>
                <w:szCs w:val="20"/>
              </w:rPr>
              <w:t>XXX</w:t>
            </w:r>
          </w:p>
        </w:tc>
        <w:tc>
          <w:tcPr>
            <w:tcW w:w="1701" w:type="dxa"/>
            <w:shd w:val="clear" w:color="auto" w:fill="FFC000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10207" w:type="dxa"/>
            <w:gridSpan w:val="8"/>
            <w:shd w:val="clear" w:color="auto" w:fill="FFFF00"/>
          </w:tcPr>
          <w:p w:rsidR="00DE057E" w:rsidRPr="00DE057E" w:rsidRDefault="00DE057E" w:rsidP="00DE057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Budynek nr 1 Klikawa</w:t>
            </w: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122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 xml:space="preserve">punkt dozorowy (przycisk, czujka, wskaźnik zadziałania) </w:t>
            </w:r>
          </w:p>
        </w:tc>
        <w:tc>
          <w:tcPr>
            <w:tcW w:w="709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123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 xml:space="preserve">centralka </w:t>
            </w:r>
            <w:proofErr w:type="spellStart"/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Satel</w:t>
            </w:r>
            <w:proofErr w:type="spellEnd"/>
            <w:r w:rsidRPr="00DE057E">
              <w:rPr>
                <w:rFonts w:ascii="Arial" w:eastAsia="Times New Roman" w:hAnsi="Arial" w:cs="Arial"/>
                <w:sz w:val="18"/>
                <w:szCs w:val="18"/>
              </w:rPr>
              <w:t xml:space="preserve"> + manipulator + akumulatory</w:t>
            </w:r>
          </w:p>
        </w:tc>
        <w:tc>
          <w:tcPr>
            <w:tcW w:w="709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124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 xml:space="preserve">czujka ruchu </w:t>
            </w:r>
          </w:p>
        </w:tc>
        <w:tc>
          <w:tcPr>
            <w:tcW w:w="709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125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 xml:space="preserve">centrala POLON 4200 + akumulatory </w:t>
            </w:r>
          </w:p>
        </w:tc>
        <w:tc>
          <w:tcPr>
            <w:tcW w:w="709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126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czujka typ DUP 40 + gniazda</w:t>
            </w:r>
          </w:p>
        </w:tc>
        <w:tc>
          <w:tcPr>
            <w:tcW w:w="709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50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5954" w:type="dxa"/>
            <w:gridSpan w:val="5"/>
            <w:shd w:val="clear" w:color="auto" w:fill="FFC000"/>
          </w:tcPr>
          <w:p w:rsidR="00DE057E" w:rsidRPr="00DE057E" w:rsidRDefault="00DE057E" w:rsidP="00DE057E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b/>
                <w:sz w:val="20"/>
                <w:szCs w:val="20"/>
              </w:rPr>
              <w:t>Wartość konserwacji ogółem</w:t>
            </w:r>
          </w:p>
        </w:tc>
        <w:tc>
          <w:tcPr>
            <w:tcW w:w="1559" w:type="dxa"/>
            <w:shd w:val="clear" w:color="auto" w:fill="FFC000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C000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b/>
                <w:sz w:val="20"/>
                <w:szCs w:val="20"/>
              </w:rPr>
              <w:t>XXX</w:t>
            </w:r>
          </w:p>
        </w:tc>
        <w:tc>
          <w:tcPr>
            <w:tcW w:w="1701" w:type="dxa"/>
            <w:shd w:val="clear" w:color="auto" w:fill="FFC000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5954" w:type="dxa"/>
            <w:gridSpan w:val="5"/>
            <w:shd w:val="clear" w:color="auto" w:fill="FFC000"/>
          </w:tcPr>
          <w:p w:rsidR="00DE057E" w:rsidRPr="00DE057E" w:rsidRDefault="00DE057E" w:rsidP="00DE057E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b/>
                <w:sz w:val="20"/>
                <w:szCs w:val="20"/>
              </w:rPr>
              <w:lastRenderedPageBreak/>
              <w:t>Roczna wartość konserwacji (x4)</w:t>
            </w:r>
          </w:p>
        </w:tc>
        <w:tc>
          <w:tcPr>
            <w:tcW w:w="1559" w:type="dxa"/>
            <w:shd w:val="clear" w:color="auto" w:fill="FFC000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C000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b/>
                <w:sz w:val="20"/>
                <w:szCs w:val="20"/>
              </w:rPr>
              <w:t>XXX</w:t>
            </w:r>
          </w:p>
        </w:tc>
        <w:tc>
          <w:tcPr>
            <w:tcW w:w="1701" w:type="dxa"/>
            <w:shd w:val="clear" w:color="auto" w:fill="FFC000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5954" w:type="dxa"/>
            <w:gridSpan w:val="5"/>
            <w:shd w:val="clear" w:color="auto" w:fill="92D050"/>
          </w:tcPr>
          <w:p w:rsidR="00DE057E" w:rsidRPr="00DE057E" w:rsidRDefault="00DE057E" w:rsidP="00DE057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b/>
                <w:sz w:val="20"/>
                <w:szCs w:val="20"/>
              </w:rPr>
              <w:t>Wartość konserwacji systemów pożaru ogółem za ROK 2022(poz. 1-126)</w:t>
            </w:r>
          </w:p>
        </w:tc>
        <w:tc>
          <w:tcPr>
            <w:tcW w:w="1559" w:type="dxa"/>
            <w:shd w:val="clear" w:color="auto" w:fill="92D050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92D050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b/>
                <w:sz w:val="20"/>
                <w:szCs w:val="20"/>
              </w:rPr>
              <w:t>XXX</w:t>
            </w:r>
          </w:p>
        </w:tc>
        <w:tc>
          <w:tcPr>
            <w:tcW w:w="1701" w:type="dxa"/>
            <w:shd w:val="clear" w:color="auto" w:fill="92D050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DE057E" w:rsidRPr="00DE057E" w:rsidRDefault="00DE057E" w:rsidP="00DE057E">
      <w:pPr>
        <w:contextualSpacing/>
        <w:jc w:val="both"/>
        <w:rPr>
          <w:rFonts w:ascii="Arial" w:eastAsia="Calibri" w:hAnsi="Arial" w:cs="Arial"/>
          <w:b/>
        </w:rPr>
      </w:pPr>
    </w:p>
    <w:p w:rsidR="00DE057E" w:rsidRPr="00DE057E" w:rsidRDefault="00DE057E" w:rsidP="00DE057E">
      <w:pPr>
        <w:numPr>
          <w:ilvl w:val="0"/>
          <w:numId w:val="11"/>
        </w:numPr>
        <w:spacing w:after="160" w:line="259" w:lineRule="auto"/>
        <w:contextualSpacing/>
        <w:rPr>
          <w:rFonts w:ascii="Arial" w:eastAsia="Calibri" w:hAnsi="Arial" w:cs="Arial"/>
          <w:b/>
        </w:rPr>
      </w:pPr>
      <w:r w:rsidRPr="00DE057E">
        <w:rPr>
          <w:rFonts w:ascii="Arial" w:eastAsia="Calibri" w:hAnsi="Arial" w:cs="Arial"/>
          <w:b/>
        </w:rPr>
        <w:t>Jednorazowa konserwacja systemu oddymiania.</w:t>
      </w:r>
    </w:p>
    <w:p w:rsidR="00DE057E" w:rsidRPr="00DE057E" w:rsidRDefault="00DE057E" w:rsidP="00DE057E">
      <w:pPr>
        <w:contextualSpacing/>
        <w:jc w:val="both"/>
        <w:rPr>
          <w:rFonts w:ascii="Arial" w:eastAsia="Calibri" w:hAnsi="Arial" w:cs="Arial"/>
          <w:b/>
        </w:rPr>
      </w:pPr>
    </w:p>
    <w:tbl>
      <w:tblPr>
        <w:tblStyle w:val="Tabela-Siatka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709"/>
        <w:gridCol w:w="708"/>
        <w:gridCol w:w="1276"/>
        <w:gridCol w:w="1559"/>
        <w:gridCol w:w="993"/>
        <w:gridCol w:w="1701"/>
      </w:tblGrid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Lp.</w:t>
            </w:r>
          </w:p>
        </w:tc>
        <w:tc>
          <w:tcPr>
            <w:tcW w:w="2694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Nazwa materiału</w:t>
            </w:r>
          </w:p>
        </w:tc>
        <w:tc>
          <w:tcPr>
            <w:tcW w:w="70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j.m.</w:t>
            </w:r>
          </w:p>
        </w:tc>
        <w:tc>
          <w:tcPr>
            <w:tcW w:w="708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Ilość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Cena jedn. netto</w:t>
            </w: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Wartość netto</w:t>
            </w:r>
            <w:r w:rsidRPr="00DE057E">
              <w:rPr>
                <w:rFonts w:ascii="Arial" w:eastAsia="Calibri" w:hAnsi="Arial" w:cs="Arial"/>
                <w:sz w:val="20"/>
                <w:szCs w:val="20"/>
              </w:rPr>
              <w:br/>
              <w:t>(kol.4xkol.5)</w:t>
            </w: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Stawka VAT%</w:t>
            </w: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Wartość brutto</w:t>
            </w:r>
            <w:r w:rsidRPr="00DE057E">
              <w:rPr>
                <w:rFonts w:ascii="Arial" w:eastAsia="Calibri" w:hAnsi="Arial" w:cs="Arial"/>
                <w:sz w:val="20"/>
                <w:szCs w:val="20"/>
              </w:rPr>
              <w:br/>
              <w:t>(kol.6xkol.7)</w:t>
            </w:r>
          </w:p>
        </w:tc>
      </w:tr>
      <w:tr w:rsidR="00DE057E" w:rsidRPr="00DE057E" w:rsidTr="00D11D4E">
        <w:tc>
          <w:tcPr>
            <w:tcW w:w="567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Calibri" w:hAnsi="Arial" w:cs="Arial"/>
                <w:b/>
              </w:rPr>
            </w:pPr>
            <w:r w:rsidRPr="00DE057E">
              <w:rPr>
                <w:rFonts w:ascii="Arial" w:eastAsia="Calibri" w:hAnsi="Arial" w:cs="Arial"/>
                <w:b/>
              </w:rPr>
              <w:t>1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Calibri" w:hAnsi="Arial" w:cs="Arial"/>
                <w:b/>
              </w:rPr>
            </w:pPr>
            <w:r w:rsidRPr="00DE057E">
              <w:rPr>
                <w:rFonts w:ascii="Arial" w:eastAsia="Calibri" w:hAnsi="Arial" w:cs="Arial"/>
                <w:b/>
              </w:rPr>
              <w:t>2</w:t>
            </w:r>
          </w:p>
        </w:tc>
        <w:tc>
          <w:tcPr>
            <w:tcW w:w="709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Calibri" w:hAnsi="Arial" w:cs="Arial"/>
                <w:b/>
              </w:rPr>
            </w:pPr>
            <w:r w:rsidRPr="00DE057E">
              <w:rPr>
                <w:rFonts w:ascii="Arial" w:eastAsia="Calibri" w:hAnsi="Arial" w:cs="Arial"/>
                <w:b/>
              </w:rPr>
              <w:t>3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Calibri" w:hAnsi="Arial" w:cs="Arial"/>
                <w:b/>
              </w:rPr>
            </w:pPr>
            <w:r w:rsidRPr="00DE057E">
              <w:rPr>
                <w:rFonts w:ascii="Arial" w:eastAsia="Calibri" w:hAnsi="Arial" w:cs="Arial"/>
                <w:b/>
              </w:rPr>
              <w:t>4</w:t>
            </w:r>
          </w:p>
        </w:tc>
        <w:tc>
          <w:tcPr>
            <w:tcW w:w="1276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Calibri" w:hAnsi="Arial" w:cs="Arial"/>
                <w:b/>
              </w:rPr>
            </w:pPr>
            <w:r w:rsidRPr="00DE057E">
              <w:rPr>
                <w:rFonts w:ascii="Arial" w:eastAsia="Calibri" w:hAnsi="Arial" w:cs="Arial"/>
                <w:b/>
              </w:rPr>
              <w:t>5</w:t>
            </w:r>
          </w:p>
        </w:tc>
        <w:tc>
          <w:tcPr>
            <w:tcW w:w="1559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Calibri" w:hAnsi="Arial" w:cs="Arial"/>
                <w:b/>
              </w:rPr>
            </w:pPr>
            <w:r w:rsidRPr="00DE057E">
              <w:rPr>
                <w:rFonts w:ascii="Arial" w:eastAsia="Calibri" w:hAnsi="Arial" w:cs="Arial"/>
                <w:b/>
              </w:rPr>
              <w:t>6</w:t>
            </w:r>
          </w:p>
        </w:tc>
        <w:tc>
          <w:tcPr>
            <w:tcW w:w="993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Calibri" w:hAnsi="Arial" w:cs="Arial"/>
                <w:b/>
              </w:rPr>
            </w:pPr>
            <w:r w:rsidRPr="00DE057E">
              <w:rPr>
                <w:rFonts w:ascii="Arial" w:eastAsia="Calibri" w:hAnsi="Arial" w:cs="Arial"/>
                <w:b/>
              </w:rPr>
              <w:t>7</w:t>
            </w:r>
          </w:p>
        </w:tc>
        <w:tc>
          <w:tcPr>
            <w:tcW w:w="1701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Calibri" w:hAnsi="Arial" w:cs="Arial"/>
                <w:b/>
              </w:rPr>
            </w:pPr>
            <w:r w:rsidRPr="00DE057E">
              <w:rPr>
                <w:rFonts w:ascii="Arial" w:eastAsia="Calibri" w:hAnsi="Arial" w:cs="Arial"/>
                <w:b/>
              </w:rPr>
              <w:t>8</w:t>
            </w:r>
          </w:p>
        </w:tc>
      </w:tr>
      <w:tr w:rsidR="00DE057E" w:rsidRPr="00DE057E" w:rsidTr="00D11D4E">
        <w:tc>
          <w:tcPr>
            <w:tcW w:w="10207" w:type="dxa"/>
            <w:gridSpan w:val="8"/>
            <w:shd w:val="clear" w:color="auto" w:fill="FFFF00"/>
          </w:tcPr>
          <w:p w:rsidR="00DE057E" w:rsidRPr="00DE057E" w:rsidRDefault="00DE057E" w:rsidP="00DE057E">
            <w:pPr>
              <w:jc w:val="center"/>
              <w:rPr>
                <w:rFonts w:ascii="Calibri" w:eastAsia="Calibri" w:hAnsi="Calibri" w:cs="Times New Roman"/>
              </w:rPr>
            </w:pPr>
            <w:r w:rsidRPr="00DE057E">
              <w:rPr>
                <w:rFonts w:ascii="Calibri" w:eastAsia="Times New Roman" w:hAnsi="Calibri" w:cs="Times New Roman"/>
                <w:b/>
                <w:bCs/>
              </w:rPr>
              <w:t xml:space="preserve">JEDNORAZOWA KONSERWACJA </w:t>
            </w:r>
          </w:p>
        </w:tc>
      </w:tr>
      <w:tr w:rsidR="00DE057E" w:rsidRPr="00DE057E" w:rsidTr="00D11D4E">
        <w:tc>
          <w:tcPr>
            <w:tcW w:w="10207" w:type="dxa"/>
            <w:gridSpan w:val="8"/>
            <w:shd w:val="clear" w:color="auto" w:fill="FFFF00"/>
          </w:tcPr>
          <w:p w:rsidR="00DE057E" w:rsidRPr="00DE057E" w:rsidRDefault="00DE057E" w:rsidP="00DE057E">
            <w:pPr>
              <w:jc w:val="center"/>
              <w:rPr>
                <w:rFonts w:ascii="Calibri" w:eastAsia="Calibri" w:hAnsi="Calibri" w:cs="Times New Roman"/>
              </w:rPr>
            </w:pPr>
            <w:r w:rsidRPr="00DE057E">
              <w:rPr>
                <w:rFonts w:ascii="Calibri" w:eastAsia="Calibri" w:hAnsi="Calibri" w:cs="Times New Roman"/>
                <w:b/>
              </w:rPr>
              <w:t>Budynek nr 6</w:t>
            </w:r>
            <w:r w:rsidRPr="00DE057E">
              <w:rPr>
                <w:rFonts w:ascii="Calibri" w:eastAsia="Calibri" w:hAnsi="Calibri" w:cs="Times New Roman"/>
              </w:rPr>
              <w:t xml:space="preserve"> </w:t>
            </w:r>
            <w:r w:rsidRPr="00DE057E">
              <w:rPr>
                <w:rFonts w:ascii="Calibri" w:eastAsia="Calibri" w:hAnsi="Calibri" w:cs="Times New Roman"/>
                <w:b/>
              </w:rPr>
              <w:t>Koszarowy</w:t>
            </w:r>
            <w:r w:rsidRPr="00DE057E">
              <w:rPr>
                <w:rFonts w:ascii="Calibri" w:eastAsia="Calibri" w:hAnsi="Calibri" w:cs="Times New Roman"/>
              </w:rPr>
              <w:t xml:space="preserve"> </w:t>
            </w:r>
            <w:r w:rsidRPr="00DE057E">
              <w:rPr>
                <w:rFonts w:ascii="Calibri" w:eastAsia="Calibri" w:hAnsi="Calibri" w:cs="Times New Roman"/>
                <w:b/>
                <w:bCs/>
              </w:rPr>
              <w:t>Dęblin - Lotnisko</w:t>
            </w:r>
          </w:p>
        </w:tc>
      </w:tr>
      <w:tr w:rsidR="00DE057E" w:rsidRPr="00DE057E" w:rsidTr="00D11D4E">
        <w:tc>
          <w:tcPr>
            <w:tcW w:w="567" w:type="dxa"/>
            <w:vAlign w:val="center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  <w:r w:rsidRPr="00DE057E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Centrala systemu oddymiania  RZN 4416-M</w:t>
            </w:r>
          </w:p>
        </w:tc>
        <w:tc>
          <w:tcPr>
            <w:tcW w:w="709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</w:tr>
      <w:tr w:rsidR="00DE057E" w:rsidRPr="00DE057E" w:rsidTr="00D11D4E">
        <w:tc>
          <w:tcPr>
            <w:tcW w:w="567" w:type="dxa"/>
            <w:vAlign w:val="center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  <w:r w:rsidRPr="00DE057E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Optyczna czujka dymu DOR-40</w:t>
            </w:r>
          </w:p>
        </w:tc>
        <w:tc>
          <w:tcPr>
            <w:tcW w:w="709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</w:tr>
      <w:tr w:rsidR="00DE057E" w:rsidRPr="00DE057E" w:rsidTr="00D11D4E">
        <w:tc>
          <w:tcPr>
            <w:tcW w:w="567" w:type="dxa"/>
            <w:vAlign w:val="center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  <w:r w:rsidRPr="00DE057E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Ręczny przycisk oddymiania RT-45</w:t>
            </w:r>
          </w:p>
        </w:tc>
        <w:tc>
          <w:tcPr>
            <w:tcW w:w="709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</w:tr>
      <w:tr w:rsidR="00DE057E" w:rsidRPr="00DE057E" w:rsidTr="00D11D4E">
        <w:tc>
          <w:tcPr>
            <w:tcW w:w="567" w:type="dxa"/>
            <w:vAlign w:val="center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  <w:r w:rsidRPr="00DE057E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Przycisk przewietrzania z kluczem SLT  42U  PL</w:t>
            </w:r>
          </w:p>
        </w:tc>
        <w:tc>
          <w:tcPr>
            <w:tcW w:w="709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</w:tr>
      <w:tr w:rsidR="00DE057E" w:rsidRPr="00DE057E" w:rsidTr="00D11D4E">
        <w:tc>
          <w:tcPr>
            <w:tcW w:w="567" w:type="dxa"/>
            <w:vAlign w:val="center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  <w:r w:rsidRPr="00DE057E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przycisk zwalniający  UT  4U  PL</w:t>
            </w:r>
          </w:p>
        </w:tc>
        <w:tc>
          <w:tcPr>
            <w:tcW w:w="709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3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</w:tr>
      <w:tr w:rsidR="00DE057E" w:rsidRPr="00DE057E" w:rsidTr="00D11D4E">
        <w:tc>
          <w:tcPr>
            <w:tcW w:w="567" w:type="dxa"/>
            <w:vAlign w:val="center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  <w:r w:rsidRPr="00DE057E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Siłownik drzwiowy DDS 54/200</w:t>
            </w:r>
          </w:p>
        </w:tc>
        <w:tc>
          <w:tcPr>
            <w:tcW w:w="709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3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  <w:r w:rsidRPr="00DE057E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Siłownik łańcuchowy CDC 200/600</w:t>
            </w:r>
          </w:p>
        </w:tc>
        <w:tc>
          <w:tcPr>
            <w:tcW w:w="709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</w:tr>
      <w:tr w:rsidR="00DE057E" w:rsidRPr="00DE057E" w:rsidTr="00D11D4E">
        <w:tc>
          <w:tcPr>
            <w:tcW w:w="5954" w:type="dxa"/>
            <w:gridSpan w:val="5"/>
            <w:shd w:val="clear" w:color="auto" w:fill="FFC000"/>
          </w:tcPr>
          <w:p w:rsidR="00DE057E" w:rsidRPr="00DE057E" w:rsidRDefault="00DE057E" w:rsidP="00DE057E">
            <w:pPr>
              <w:jc w:val="right"/>
              <w:rPr>
                <w:rFonts w:ascii="Calibri" w:eastAsia="Calibri" w:hAnsi="Calibri" w:cs="Times New Roman"/>
              </w:rPr>
            </w:pPr>
            <w:r w:rsidRPr="00DE057E">
              <w:rPr>
                <w:rFonts w:ascii="Calibri" w:eastAsia="Calibri" w:hAnsi="Calibri" w:cs="Times New Roman"/>
                <w:b/>
              </w:rPr>
              <w:t>Wartość konserwacji ogółem</w:t>
            </w:r>
          </w:p>
        </w:tc>
        <w:tc>
          <w:tcPr>
            <w:tcW w:w="1559" w:type="dxa"/>
            <w:shd w:val="clear" w:color="auto" w:fill="FFC000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3" w:type="dxa"/>
            <w:shd w:val="clear" w:color="auto" w:fill="FFC000"/>
          </w:tcPr>
          <w:p w:rsidR="00DE057E" w:rsidRPr="00DE057E" w:rsidRDefault="00DE057E" w:rsidP="00DE057E">
            <w:pPr>
              <w:jc w:val="center"/>
              <w:rPr>
                <w:rFonts w:ascii="Calibri" w:eastAsia="Calibri" w:hAnsi="Calibri" w:cs="Times New Roman"/>
              </w:rPr>
            </w:pPr>
            <w:r w:rsidRPr="00DE057E">
              <w:rPr>
                <w:rFonts w:ascii="Calibri" w:eastAsia="Calibri" w:hAnsi="Calibri" w:cs="Times New Roman"/>
                <w:b/>
              </w:rPr>
              <w:t>XXX</w:t>
            </w:r>
          </w:p>
        </w:tc>
        <w:tc>
          <w:tcPr>
            <w:tcW w:w="1701" w:type="dxa"/>
            <w:shd w:val="clear" w:color="auto" w:fill="FFC000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</w:tr>
      <w:tr w:rsidR="00DE057E" w:rsidRPr="00DE057E" w:rsidTr="00D11D4E">
        <w:tc>
          <w:tcPr>
            <w:tcW w:w="10207" w:type="dxa"/>
            <w:gridSpan w:val="8"/>
            <w:shd w:val="clear" w:color="auto" w:fill="FFFF00"/>
          </w:tcPr>
          <w:p w:rsidR="00DE057E" w:rsidRPr="00DE057E" w:rsidRDefault="00DE057E" w:rsidP="00DE057E">
            <w:pPr>
              <w:jc w:val="center"/>
              <w:rPr>
                <w:rFonts w:ascii="Calibri" w:eastAsia="Calibri" w:hAnsi="Calibri" w:cs="Times New Roman"/>
              </w:rPr>
            </w:pPr>
            <w:r w:rsidRPr="00DE057E">
              <w:rPr>
                <w:rFonts w:ascii="Calibri" w:eastAsia="Calibri" w:hAnsi="Calibri" w:cs="Times New Roman"/>
                <w:b/>
                <w:bCs/>
              </w:rPr>
              <w:t>Budynek nr 199 koszarowy Dęblin - Lotnisko</w:t>
            </w: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  <w:r w:rsidRPr="00DE057E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siłownik elektryczny 24 V</w:t>
            </w:r>
          </w:p>
        </w:tc>
        <w:tc>
          <w:tcPr>
            <w:tcW w:w="709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</w:tr>
      <w:tr w:rsidR="00DE057E" w:rsidRPr="00DE057E" w:rsidTr="00D11D4E">
        <w:tc>
          <w:tcPr>
            <w:tcW w:w="5954" w:type="dxa"/>
            <w:gridSpan w:val="5"/>
            <w:shd w:val="clear" w:color="auto" w:fill="FFC000"/>
          </w:tcPr>
          <w:p w:rsidR="00DE057E" w:rsidRPr="00DE057E" w:rsidRDefault="00DE057E" w:rsidP="00DE057E">
            <w:pPr>
              <w:jc w:val="right"/>
              <w:rPr>
                <w:rFonts w:ascii="Calibri" w:eastAsia="Calibri" w:hAnsi="Calibri" w:cs="Times New Roman"/>
              </w:rPr>
            </w:pPr>
            <w:r w:rsidRPr="00DE057E">
              <w:rPr>
                <w:rFonts w:ascii="Calibri" w:eastAsia="Calibri" w:hAnsi="Calibri" w:cs="Times New Roman"/>
                <w:b/>
              </w:rPr>
              <w:t>Wartość konserwacji ogółem</w:t>
            </w:r>
          </w:p>
        </w:tc>
        <w:tc>
          <w:tcPr>
            <w:tcW w:w="1559" w:type="dxa"/>
            <w:shd w:val="clear" w:color="auto" w:fill="FFC000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3" w:type="dxa"/>
            <w:shd w:val="clear" w:color="auto" w:fill="FFC000"/>
          </w:tcPr>
          <w:p w:rsidR="00DE057E" w:rsidRPr="00DE057E" w:rsidRDefault="00DE057E" w:rsidP="00DE057E">
            <w:pPr>
              <w:jc w:val="center"/>
              <w:rPr>
                <w:rFonts w:ascii="Calibri" w:eastAsia="Calibri" w:hAnsi="Calibri" w:cs="Times New Roman"/>
              </w:rPr>
            </w:pPr>
            <w:r w:rsidRPr="00DE057E">
              <w:rPr>
                <w:rFonts w:ascii="Calibri" w:eastAsia="Calibri" w:hAnsi="Calibri" w:cs="Times New Roman"/>
                <w:b/>
              </w:rPr>
              <w:t>XXX</w:t>
            </w:r>
          </w:p>
        </w:tc>
        <w:tc>
          <w:tcPr>
            <w:tcW w:w="1701" w:type="dxa"/>
            <w:shd w:val="clear" w:color="auto" w:fill="FFC000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</w:tr>
      <w:tr w:rsidR="00DE057E" w:rsidRPr="00DE057E" w:rsidTr="00D11D4E">
        <w:tc>
          <w:tcPr>
            <w:tcW w:w="10207" w:type="dxa"/>
            <w:gridSpan w:val="8"/>
            <w:shd w:val="clear" w:color="auto" w:fill="FFFF00"/>
          </w:tcPr>
          <w:p w:rsidR="00DE057E" w:rsidRPr="00DE057E" w:rsidRDefault="00DE057E" w:rsidP="00DE057E">
            <w:pPr>
              <w:jc w:val="center"/>
              <w:rPr>
                <w:rFonts w:ascii="Calibri" w:eastAsia="Calibri" w:hAnsi="Calibri" w:cs="Times New Roman"/>
              </w:rPr>
            </w:pPr>
            <w:r w:rsidRPr="00DE057E">
              <w:rPr>
                <w:rFonts w:ascii="Calibri" w:eastAsia="Times New Roman" w:hAnsi="Calibri" w:cs="Times New Roman"/>
                <w:b/>
                <w:bCs/>
              </w:rPr>
              <w:t>Budynek nr 205 biurowo-sztabowy Dęblin - Lotnisko</w:t>
            </w: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  <w:r w:rsidRPr="00DE057E"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Calibri" w:eastAsia="Times New Roman" w:hAnsi="Calibri" w:cs="Times New Roman"/>
              </w:rPr>
            </w:pPr>
            <w:r w:rsidRPr="00DE057E">
              <w:rPr>
                <w:rFonts w:ascii="Calibri" w:eastAsia="Times New Roman" w:hAnsi="Calibri" w:cs="Times New Roman"/>
              </w:rPr>
              <w:t>Centrala oddymiania UCS 6000 8A</w:t>
            </w:r>
          </w:p>
        </w:tc>
        <w:tc>
          <w:tcPr>
            <w:tcW w:w="709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Calibri" w:eastAsia="Times New Roman" w:hAnsi="Calibri" w:cs="Times New Roman"/>
              </w:rPr>
            </w:pPr>
            <w:r w:rsidRPr="00DE057E">
              <w:rPr>
                <w:rFonts w:ascii="Calibri" w:eastAsia="Times New Roman" w:hAnsi="Calibri" w:cs="Times New Roman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Calibri" w:eastAsia="Times New Roman" w:hAnsi="Calibri" w:cs="Times New Roman"/>
              </w:rPr>
            </w:pPr>
            <w:r w:rsidRPr="00DE057E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  <w:r w:rsidRPr="00DE057E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Calibri" w:eastAsia="Times New Roman" w:hAnsi="Calibri" w:cs="Times New Roman"/>
              </w:rPr>
            </w:pPr>
            <w:r w:rsidRPr="00DE057E">
              <w:rPr>
                <w:rFonts w:ascii="Calibri" w:eastAsia="Times New Roman" w:hAnsi="Calibri" w:cs="Times New Roman"/>
              </w:rPr>
              <w:t>Czujka dymu DOR 40</w:t>
            </w:r>
          </w:p>
        </w:tc>
        <w:tc>
          <w:tcPr>
            <w:tcW w:w="709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Calibri" w:eastAsia="Times New Roman" w:hAnsi="Calibri" w:cs="Times New Roman"/>
              </w:rPr>
            </w:pPr>
            <w:r w:rsidRPr="00DE057E">
              <w:rPr>
                <w:rFonts w:ascii="Calibri" w:eastAsia="Times New Roman" w:hAnsi="Calibri" w:cs="Times New Roman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Calibri" w:eastAsia="Times New Roman" w:hAnsi="Calibri" w:cs="Times New Roman"/>
              </w:rPr>
            </w:pPr>
            <w:r w:rsidRPr="00DE057E"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  <w:r w:rsidRPr="00DE057E"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Calibri" w:eastAsia="Times New Roman" w:hAnsi="Calibri" w:cs="Times New Roman"/>
              </w:rPr>
            </w:pPr>
            <w:r w:rsidRPr="00DE057E">
              <w:rPr>
                <w:rFonts w:ascii="Calibri" w:eastAsia="Times New Roman" w:hAnsi="Calibri" w:cs="Times New Roman"/>
              </w:rPr>
              <w:t>Przycisk ręczny PO-63</w:t>
            </w:r>
          </w:p>
        </w:tc>
        <w:tc>
          <w:tcPr>
            <w:tcW w:w="709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Calibri" w:eastAsia="Times New Roman" w:hAnsi="Calibri" w:cs="Times New Roman"/>
              </w:rPr>
            </w:pPr>
            <w:r w:rsidRPr="00DE057E">
              <w:rPr>
                <w:rFonts w:ascii="Calibri" w:eastAsia="Times New Roman" w:hAnsi="Calibri" w:cs="Times New Roman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Calibri" w:eastAsia="Times New Roman" w:hAnsi="Calibri" w:cs="Times New Roman"/>
              </w:rPr>
            </w:pPr>
            <w:r w:rsidRPr="00DE057E">
              <w:rPr>
                <w:rFonts w:ascii="Calibri" w:eastAsia="Times New Roman" w:hAnsi="Calibri" w:cs="Times New Roman"/>
              </w:rPr>
              <w:t>18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  <w:r w:rsidRPr="00DE057E"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Calibri" w:eastAsia="Times New Roman" w:hAnsi="Calibri" w:cs="Times New Roman"/>
              </w:rPr>
            </w:pPr>
            <w:r w:rsidRPr="00DE057E">
              <w:rPr>
                <w:rFonts w:ascii="Calibri" w:eastAsia="Times New Roman" w:hAnsi="Calibri" w:cs="Times New Roman"/>
              </w:rPr>
              <w:t>Siłownik okna KM 35</w:t>
            </w:r>
          </w:p>
        </w:tc>
        <w:tc>
          <w:tcPr>
            <w:tcW w:w="709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Calibri" w:eastAsia="Times New Roman" w:hAnsi="Calibri" w:cs="Times New Roman"/>
              </w:rPr>
            </w:pPr>
            <w:r w:rsidRPr="00DE057E">
              <w:rPr>
                <w:rFonts w:ascii="Calibri" w:eastAsia="Times New Roman" w:hAnsi="Calibri" w:cs="Times New Roman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Calibri" w:eastAsia="Times New Roman" w:hAnsi="Calibri" w:cs="Times New Roman"/>
              </w:rPr>
            </w:pPr>
            <w:r w:rsidRPr="00DE057E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  <w:r w:rsidRPr="00DE057E">
              <w:rPr>
                <w:rFonts w:ascii="Calibri" w:eastAsia="Calibri" w:hAnsi="Calibri" w:cs="Times New Roman"/>
              </w:rPr>
              <w:t>13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Calibri" w:eastAsia="Times New Roman" w:hAnsi="Calibri" w:cs="Times New Roman"/>
              </w:rPr>
            </w:pPr>
            <w:r w:rsidRPr="00DE057E">
              <w:rPr>
                <w:rFonts w:ascii="Calibri" w:eastAsia="Times New Roman" w:hAnsi="Calibri" w:cs="Times New Roman"/>
              </w:rPr>
              <w:t>Siłownik drzwi BS 500</w:t>
            </w:r>
          </w:p>
        </w:tc>
        <w:tc>
          <w:tcPr>
            <w:tcW w:w="709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Calibri" w:eastAsia="Times New Roman" w:hAnsi="Calibri" w:cs="Times New Roman"/>
              </w:rPr>
            </w:pPr>
            <w:r w:rsidRPr="00DE057E">
              <w:rPr>
                <w:rFonts w:ascii="Calibri" w:eastAsia="Times New Roman" w:hAnsi="Calibri" w:cs="Times New Roman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Calibri" w:eastAsia="Times New Roman" w:hAnsi="Calibri" w:cs="Times New Roman"/>
              </w:rPr>
            </w:pPr>
            <w:r w:rsidRPr="00DE057E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</w:tr>
      <w:tr w:rsidR="00DE057E" w:rsidRPr="00DE057E" w:rsidTr="00D11D4E">
        <w:tc>
          <w:tcPr>
            <w:tcW w:w="5954" w:type="dxa"/>
            <w:gridSpan w:val="5"/>
            <w:shd w:val="clear" w:color="auto" w:fill="FFC000"/>
          </w:tcPr>
          <w:p w:rsidR="00DE057E" w:rsidRPr="00DE057E" w:rsidRDefault="00DE057E" w:rsidP="00DE057E">
            <w:pPr>
              <w:jc w:val="right"/>
              <w:rPr>
                <w:rFonts w:ascii="Calibri" w:eastAsia="Calibri" w:hAnsi="Calibri" w:cs="Times New Roman"/>
              </w:rPr>
            </w:pPr>
            <w:r w:rsidRPr="00DE057E">
              <w:rPr>
                <w:rFonts w:ascii="Calibri" w:eastAsia="Calibri" w:hAnsi="Calibri" w:cs="Times New Roman"/>
                <w:b/>
              </w:rPr>
              <w:t>Wartość konserwacji ogółem</w:t>
            </w:r>
          </w:p>
        </w:tc>
        <w:tc>
          <w:tcPr>
            <w:tcW w:w="1559" w:type="dxa"/>
            <w:shd w:val="clear" w:color="auto" w:fill="FFC000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3" w:type="dxa"/>
            <w:shd w:val="clear" w:color="auto" w:fill="FFC000"/>
            <w:vAlign w:val="center"/>
          </w:tcPr>
          <w:p w:rsidR="00DE057E" w:rsidRPr="00DE057E" w:rsidRDefault="00DE057E" w:rsidP="00DE057E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E057E">
              <w:rPr>
                <w:rFonts w:ascii="Calibri" w:eastAsia="Calibri" w:hAnsi="Calibri" w:cs="Times New Roman"/>
                <w:b/>
              </w:rPr>
              <w:t>XXX</w:t>
            </w:r>
          </w:p>
        </w:tc>
        <w:tc>
          <w:tcPr>
            <w:tcW w:w="1701" w:type="dxa"/>
            <w:shd w:val="clear" w:color="auto" w:fill="FFC000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</w:tr>
      <w:tr w:rsidR="00DE057E" w:rsidRPr="00DE057E" w:rsidTr="00D11D4E">
        <w:tc>
          <w:tcPr>
            <w:tcW w:w="10207" w:type="dxa"/>
            <w:gridSpan w:val="8"/>
            <w:shd w:val="clear" w:color="auto" w:fill="FFFF00"/>
          </w:tcPr>
          <w:p w:rsidR="00DE057E" w:rsidRPr="00DE057E" w:rsidRDefault="00DE057E" w:rsidP="00DE057E">
            <w:pPr>
              <w:jc w:val="center"/>
              <w:rPr>
                <w:rFonts w:ascii="Calibri" w:eastAsia="Calibri" w:hAnsi="Calibri" w:cs="Times New Roman"/>
              </w:rPr>
            </w:pPr>
            <w:r w:rsidRPr="00DE057E">
              <w:rPr>
                <w:rFonts w:ascii="Calibri" w:eastAsia="Calibri" w:hAnsi="Calibri" w:cs="Times New Roman"/>
                <w:b/>
                <w:bCs/>
              </w:rPr>
              <w:t>Budynek nr 236 koszarowy Dęblin - Lotnisko</w:t>
            </w: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  <w:r w:rsidRPr="00DE057E">
              <w:rPr>
                <w:rFonts w:ascii="Calibri" w:eastAsia="Calibri" w:hAnsi="Calibri" w:cs="Times New Roman"/>
              </w:rPr>
              <w:t>14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E057E">
              <w:rPr>
                <w:rFonts w:ascii="Arial" w:eastAsia="Calibri" w:hAnsi="Arial" w:cs="Arial"/>
                <w:sz w:val="18"/>
                <w:szCs w:val="18"/>
              </w:rPr>
              <w:t>siłownik elektryczny 24 V</w:t>
            </w:r>
          </w:p>
        </w:tc>
        <w:tc>
          <w:tcPr>
            <w:tcW w:w="709" w:type="dxa"/>
            <w:vAlign w:val="center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E057E">
              <w:rPr>
                <w:rFonts w:ascii="Arial" w:eastAsia="Calibri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E057E"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  <w:r w:rsidRPr="00DE057E"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E057E">
              <w:rPr>
                <w:rFonts w:ascii="Arial" w:eastAsia="Calibri" w:hAnsi="Arial" w:cs="Arial"/>
                <w:sz w:val="18"/>
                <w:szCs w:val="18"/>
              </w:rPr>
              <w:t>centrala oddymiania</w:t>
            </w:r>
          </w:p>
        </w:tc>
        <w:tc>
          <w:tcPr>
            <w:tcW w:w="709" w:type="dxa"/>
            <w:vAlign w:val="center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E057E">
              <w:rPr>
                <w:rFonts w:ascii="Arial" w:eastAsia="Calibri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E057E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</w:tr>
      <w:tr w:rsidR="00DE057E" w:rsidRPr="00DE057E" w:rsidTr="00D11D4E">
        <w:tc>
          <w:tcPr>
            <w:tcW w:w="5954" w:type="dxa"/>
            <w:gridSpan w:val="5"/>
            <w:shd w:val="clear" w:color="auto" w:fill="FFC000"/>
          </w:tcPr>
          <w:p w:rsidR="00DE057E" w:rsidRPr="00DE057E" w:rsidRDefault="00DE057E" w:rsidP="00DE057E">
            <w:pPr>
              <w:jc w:val="center"/>
              <w:rPr>
                <w:rFonts w:ascii="Calibri" w:eastAsia="Calibri" w:hAnsi="Calibri" w:cs="Times New Roman"/>
              </w:rPr>
            </w:pPr>
            <w:r w:rsidRPr="00DE057E">
              <w:rPr>
                <w:rFonts w:ascii="Calibri" w:eastAsia="Calibri" w:hAnsi="Calibri" w:cs="Times New Roman"/>
                <w:b/>
              </w:rPr>
              <w:t>Wartość konserwacji ogółem</w:t>
            </w:r>
          </w:p>
        </w:tc>
        <w:tc>
          <w:tcPr>
            <w:tcW w:w="1559" w:type="dxa"/>
            <w:shd w:val="clear" w:color="auto" w:fill="FFC000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3" w:type="dxa"/>
            <w:shd w:val="clear" w:color="auto" w:fill="FFC000"/>
          </w:tcPr>
          <w:p w:rsidR="00DE057E" w:rsidRPr="00DE057E" w:rsidRDefault="00DE057E" w:rsidP="00DE057E">
            <w:pPr>
              <w:jc w:val="center"/>
              <w:rPr>
                <w:rFonts w:ascii="Calibri" w:eastAsia="Calibri" w:hAnsi="Calibri" w:cs="Times New Roman"/>
              </w:rPr>
            </w:pPr>
            <w:r w:rsidRPr="00DE057E">
              <w:rPr>
                <w:rFonts w:ascii="Calibri" w:eastAsia="Calibri" w:hAnsi="Calibri" w:cs="Times New Roman"/>
                <w:b/>
              </w:rPr>
              <w:t>XXX</w:t>
            </w:r>
          </w:p>
        </w:tc>
        <w:tc>
          <w:tcPr>
            <w:tcW w:w="1701" w:type="dxa"/>
            <w:shd w:val="clear" w:color="auto" w:fill="FFC000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</w:tr>
      <w:tr w:rsidR="00DE057E" w:rsidRPr="00DE057E" w:rsidTr="00D11D4E">
        <w:tc>
          <w:tcPr>
            <w:tcW w:w="10207" w:type="dxa"/>
            <w:gridSpan w:val="8"/>
            <w:shd w:val="clear" w:color="auto" w:fill="FFFF00"/>
          </w:tcPr>
          <w:p w:rsidR="00DE057E" w:rsidRPr="00DE057E" w:rsidRDefault="00DE057E" w:rsidP="00DE057E">
            <w:pPr>
              <w:jc w:val="center"/>
              <w:rPr>
                <w:rFonts w:ascii="Calibri" w:eastAsia="Calibri" w:hAnsi="Calibri" w:cs="Times New Roman"/>
              </w:rPr>
            </w:pPr>
            <w:r w:rsidRPr="00DE057E">
              <w:rPr>
                <w:rFonts w:ascii="Calibri" w:eastAsia="Times New Roman" w:hAnsi="Calibri" w:cs="Times New Roman"/>
                <w:b/>
                <w:bCs/>
              </w:rPr>
              <w:t>Budynek nr 267 koszarowy Dęblin - Lotnisko</w:t>
            </w: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  <w:r w:rsidRPr="00DE057E">
              <w:rPr>
                <w:rFonts w:ascii="Calibri" w:eastAsia="Calibri" w:hAnsi="Calibri" w:cs="Times New Roman"/>
              </w:rPr>
              <w:t>16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siłownik elektryczny 24 V</w:t>
            </w:r>
          </w:p>
        </w:tc>
        <w:tc>
          <w:tcPr>
            <w:tcW w:w="709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  <w:r w:rsidRPr="00DE057E">
              <w:rPr>
                <w:rFonts w:ascii="Calibri" w:eastAsia="Calibri" w:hAnsi="Calibri" w:cs="Times New Roman"/>
              </w:rPr>
              <w:t>17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czujka dymu</w:t>
            </w:r>
          </w:p>
        </w:tc>
        <w:tc>
          <w:tcPr>
            <w:tcW w:w="709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  <w:r w:rsidRPr="00DE057E">
              <w:rPr>
                <w:rFonts w:ascii="Calibri" w:eastAsia="Calibri" w:hAnsi="Calibri" w:cs="Times New Roman"/>
              </w:rPr>
              <w:t>18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centrala oddymiania + akumulatory</w:t>
            </w:r>
          </w:p>
        </w:tc>
        <w:tc>
          <w:tcPr>
            <w:tcW w:w="709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</w:tr>
      <w:tr w:rsidR="00DE057E" w:rsidRPr="00DE057E" w:rsidTr="00D11D4E">
        <w:tc>
          <w:tcPr>
            <w:tcW w:w="5954" w:type="dxa"/>
            <w:gridSpan w:val="5"/>
            <w:shd w:val="clear" w:color="auto" w:fill="FFC000"/>
          </w:tcPr>
          <w:p w:rsidR="00DE057E" w:rsidRPr="00DE057E" w:rsidRDefault="00DE057E" w:rsidP="00DE057E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b/>
                <w:sz w:val="20"/>
                <w:szCs w:val="20"/>
              </w:rPr>
              <w:t>Wartość konserwacji ogółem</w:t>
            </w:r>
          </w:p>
        </w:tc>
        <w:tc>
          <w:tcPr>
            <w:tcW w:w="1559" w:type="dxa"/>
            <w:shd w:val="clear" w:color="auto" w:fill="FFC000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C000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b/>
                <w:sz w:val="20"/>
                <w:szCs w:val="20"/>
              </w:rPr>
              <w:t>XXX</w:t>
            </w:r>
          </w:p>
        </w:tc>
        <w:tc>
          <w:tcPr>
            <w:tcW w:w="1701" w:type="dxa"/>
            <w:shd w:val="clear" w:color="auto" w:fill="FFC000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10207" w:type="dxa"/>
            <w:gridSpan w:val="8"/>
            <w:shd w:val="clear" w:color="auto" w:fill="FFFF00"/>
          </w:tcPr>
          <w:p w:rsidR="00DE057E" w:rsidRPr="00DE057E" w:rsidRDefault="00DE057E" w:rsidP="00DE057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Calibri" w:eastAsia="Times New Roman" w:hAnsi="Calibri" w:cs="Times New Roman"/>
                <w:b/>
                <w:bCs/>
              </w:rPr>
              <w:t>Budynek nr 424 strażnica lotniskowa straży pożarnej Dęblin - Lotnisko</w:t>
            </w: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19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centrala oddymiania AFG-2004</w:t>
            </w:r>
          </w:p>
        </w:tc>
        <w:tc>
          <w:tcPr>
            <w:tcW w:w="709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20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czujka dymu</w:t>
            </w:r>
          </w:p>
        </w:tc>
        <w:tc>
          <w:tcPr>
            <w:tcW w:w="709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21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gniazdo do czujek szeregu 40 G40</w:t>
            </w:r>
          </w:p>
        </w:tc>
        <w:tc>
          <w:tcPr>
            <w:tcW w:w="709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22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ręczne ostrzegacze pożaru RPO</w:t>
            </w:r>
          </w:p>
        </w:tc>
        <w:tc>
          <w:tcPr>
            <w:tcW w:w="709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23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ręczny przycisk przewietrzania PP</w:t>
            </w:r>
          </w:p>
        </w:tc>
        <w:tc>
          <w:tcPr>
            <w:tcW w:w="709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24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 xml:space="preserve">centrala alarmowa do 16 linii </w:t>
            </w:r>
            <w:r w:rsidRPr="00DE057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dozorowych</w:t>
            </w:r>
          </w:p>
        </w:tc>
        <w:tc>
          <w:tcPr>
            <w:tcW w:w="709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lastRenderedPageBreak/>
              <w:t>25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obudowa do centrali z akumulatorem 17Ah</w:t>
            </w:r>
          </w:p>
        </w:tc>
        <w:tc>
          <w:tcPr>
            <w:tcW w:w="709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26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modułowa centrala alarmowa do 8 linii dozorowych -koncentrator 8 linii, 4 wyjścia z zasilaczem 3A/12V w obudowie i akumulatorem</w:t>
            </w:r>
          </w:p>
        </w:tc>
        <w:tc>
          <w:tcPr>
            <w:tcW w:w="709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5954" w:type="dxa"/>
            <w:gridSpan w:val="5"/>
            <w:shd w:val="clear" w:color="auto" w:fill="FFC000"/>
          </w:tcPr>
          <w:p w:rsidR="00DE057E" w:rsidRPr="00DE057E" w:rsidRDefault="00DE057E" w:rsidP="00DE057E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b/>
                <w:sz w:val="20"/>
                <w:szCs w:val="20"/>
              </w:rPr>
              <w:t>Wartość konserwacji ogółem</w:t>
            </w:r>
          </w:p>
        </w:tc>
        <w:tc>
          <w:tcPr>
            <w:tcW w:w="1559" w:type="dxa"/>
            <w:shd w:val="clear" w:color="auto" w:fill="FFC000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C000"/>
          </w:tcPr>
          <w:p w:rsidR="00DE057E" w:rsidRPr="00DE057E" w:rsidRDefault="00DE057E" w:rsidP="00DE057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b/>
                <w:sz w:val="20"/>
                <w:szCs w:val="20"/>
              </w:rPr>
              <w:t>XXX</w:t>
            </w:r>
          </w:p>
        </w:tc>
        <w:tc>
          <w:tcPr>
            <w:tcW w:w="1701" w:type="dxa"/>
            <w:shd w:val="clear" w:color="auto" w:fill="FFC000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10207" w:type="dxa"/>
            <w:gridSpan w:val="8"/>
            <w:shd w:val="clear" w:color="auto" w:fill="FFFF00"/>
          </w:tcPr>
          <w:p w:rsidR="00DE057E" w:rsidRPr="00DE057E" w:rsidRDefault="00DE057E" w:rsidP="00DE057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Calibri" w:eastAsia="Times New Roman" w:hAnsi="Calibri" w:cs="Times New Roman"/>
                <w:b/>
                <w:bCs/>
              </w:rPr>
              <w:t>Budynek nr 428 wojskowy port lotniczy Dęblin - Lotnisko</w:t>
            </w: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27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Centralka sterowania oddymianiem SCO-USC-6000 32A</w:t>
            </w:r>
          </w:p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+ siłowniki do klap oddymiających-2szt</w:t>
            </w:r>
          </w:p>
        </w:tc>
        <w:tc>
          <w:tcPr>
            <w:tcW w:w="709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28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Centrala oddymiająca z żaluzją oddymiającą</w:t>
            </w:r>
          </w:p>
        </w:tc>
        <w:tc>
          <w:tcPr>
            <w:tcW w:w="709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DE057E">
              <w:rPr>
                <w:rFonts w:ascii="Arial" w:eastAsia="Times New Roman" w:hAnsi="Arial" w:cs="Arial"/>
                <w:sz w:val="18"/>
                <w:szCs w:val="18"/>
              </w:rPr>
              <w:t>kpl</w:t>
            </w:r>
            <w:proofErr w:type="spellEnd"/>
            <w:r w:rsidRPr="00DE057E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29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Przycisk przewietrzania LT</w:t>
            </w:r>
          </w:p>
        </w:tc>
        <w:tc>
          <w:tcPr>
            <w:tcW w:w="709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rPr>
          <w:trHeight w:val="615"/>
        </w:trPr>
        <w:tc>
          <w:tcPr>
            <w:tcW w:w="567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30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Elektromechaniczny element blokujący –</w:t>
            </w:r>
            <w:proofErr w:type="spellStart"/>
            <w:r w:rsidRPr="00DE057E">
              <w:rPr>
                <w:rFonts w:ascii="Arial" w:eastAsia="Times New Roman" w:hAnsi="Arial" w:cs="Arial"/>
                <w:sz w:val="18"/>
                <w:szCs w:val="18"/>
              </w:rPr>
              <w:t>elektrowstrzymacz</w:t>
            </w:r>
            <w:proofErr w:type="spellEnd"/>
            <w:r w:rsidRPr="00DE05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Stumet</w:t>
            </w:r>
            <w:proofErr w:type="spellEnd"/>
            <w:r w:rsidRPr="00DE057E">
              <w:rPr>
                <w:rFonts w:ascii="Arial" w:eastAsia="Times New Roman" w:hAnsi="Arial" w:cs="Arial"/>
                <w:sz w:val="18"/>
                <w:szCs w:val="18"/>
              </w:rPr>
              <w:t xml:space="preserve"> EM850</w:t>
            </w:r>
          </w:p>
        </w:tc>
        <w:tc>
          <w:tcPr>
            <w:tcW w:w="709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5954" w:type="dxa"/>
            <w:gridSpan w:val="5"/>
            <w:shd w:val="clear" w:color="auto" w:fill="FFC000"/>
          </w:tcPr>
          <w:p w:rsidR="00DE057E" w:rsidRPr="00DE057E" w:rsidRDefault="00DE057E" w:rsidP="00DE057E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b/>
                <w:sz w:val="20"/>
                <w:szCs w:val="20"/>
              </w:rPr>
              <w:t>Wartość konserwacji ogółem</w:t>
            </w:r>
          </w:p>
        </w:tc>
        <w:tc>
          <w:tcPr>
            <w:tcW w:w="1559" w:type="dxa"/>
            <w:shd w:val="clear" w:color="auto" w:fill="FFC000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C000"/>
          </w:tcPr>
          <w:p w:rsidR="00DE057E" w:rsidRPr="00DE057E" w:rsidRDefault="00DE057E" w:rsidP="00DE057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b/>
                <w:sz w:val="20"/>
                <w:szCs w:val="20"/>
              </w:rPr>
              <w:t>XXX</w:t>
            </w:r>
          </w:p>
        </w:tc>
        <w:tc>
          <w:tcPr>
            <w:tcW w:w="1701" w:type="dxa"/>
            <w:shd w:val="clear" w:color="auto" w:fill="FFC000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10207" w:type="dxa"/>
            <w:gridSpan w:val="8"/>
            <w:shd w:val="clear" w:color="auto" w:fill="FFFF00"/>
          </w:tcPr>
          <w:p w:rsidR="00DE057E" w:rsidRPr="00DE057E" w:rsidRDefault="00DE057E" w:rsidP="00DE057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Calibri" w:eastAsia="Times New Roman" w:hAnsi="Calibri" w:cs="Times New Roman"/>
                <w:b/>
                <w:bCs/>
              </w:rPr>
              <w:t>Budynek nr 63 izba chorych Dęblin - Twierdza</w:t>
            </w: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31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centralka RZN + akumulatory</w:t>
            </w:r>
          </w:p>
        </w:tc>
        <w:tc>
          <w:tcPr>
            <w:tcW w:w="709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32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czujka DOR 40</w:t>
            </w:r>
          </w:p>
        </w:tc>
        <w:tc>
          <w:tcPr>
            <w:tcW w:w="709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33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przycisk RT 42</w:t>
            </w:r>
          </w:p>
        </w:tc>
        <w:tc>
          <w:tcPr>
            <w:tcW w:w="709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34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siłownik elektryczny 24 V</w:t>
            </w:r>
          </w:p>
        </w:tc>
        <w:tc>
          <w:tcPr>
            <w:tcW w:w="709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5954" w:type="dxa"/>
            <w:gridSpan w:val="5"/>
            <w:shd w:val="clear" w:color="auto" w:fill="FFC000"/>
          </w:tcPr>
          <w:p w:rsidR="00DE057E" w:rsidRPr="00DE057E" w:rsidRDefault="00DE057E" w:rsidP="00DE057E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b/>
                <w:sz w:val="20"/>
                <w:szCs w:val="20"/>
              </w:rPr>
              <w:t>Wartość konserwacji ogółem</w:t>
            </w:r>
          </w:p>
        </w:tc>
        <w:tc>
          <w:tcPr>
            <w:tcW w:w="1559" w:type="dxa"/>
            <w:shd w:val="clear" w:color="auto" w:fill="FFC000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C000"/>
          </w:tcPr>
          <w:p w:rsidR="00DE057E" w:rsidRPr="00DE057E" w:rsidRDefault="00DE057E" w:rsidP="00DE057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b/>
                <w:sz w:val="20"/>
                <w:szCs w:val="20"/>
              </w:rPr>
              <w:t>XXX</w:t>
            </w:r>
          </w:p>
        </w:tc>
        <w:tc>
          <w:tcPr>
            <w:tcW w:w="1701" w:type="dxa"/>
            <w:shd w:val="clear" w:color="auto" w:fill="FFC000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10207" w:type="dxa"/>
            <w:gridSpan w:val="8"/>
            <w:shd w:val="clear" w:color="auto" w:fill="FFFF00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057E">
              <w:rPr>
                <w:rFonts w:ascii="Arial" w:eastAsia="Times New Roman" w:hAnsi="Arial" w:cs="Arial"/>
                <w:b/>
                <w:sz w:val="20"/>
                <w:szCs w:val="20"/>
              </w:rPr>
              <w:t>Budynek nr 1 biurowo-sztabowy Stawy</w:t>
            </w:r>
          </w:p>
        </w:tc>
      </w:tr>
      <w:tr w:rsidR="00DE057E" w:rsidRPr="00DE057E" w:rsidTr="00D11D4E">
        <w:tc>
          <w:tcPr>
            <w:tcW w:w="10207" w:type="dxa"/>
            <w:gridSpan w:val="8"/>
            <w:vAlign w:val="center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Siłowniki do okien oddymiających</w:t>
            </w: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35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KA-34/1100BSY+zestaw 24V 2x300N/1100mm</w:t>
            </w:r>
          </w:p>
        </w:tc>
        <w:tc>
          <w:tcPr>
            <w:tcW w:w="709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36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KA zestaw konsol RA-KA</w:t>
            </w:r>
          </w:p>
        </w:tc>
        <w:tc>
          <w:tcPr>
            <w:tcW w:w="709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10207" w:type="dxa"/>
            <w:gridSpan w:val="8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E057E">
              <w:rPr>
                <w:rFonts w:ascii="Arial" w:eastAsia="Calibri" w:hAnsi="Arial" w:cs="Arial"/>
                <w:sz w:val="18"/>
                <w:szCs w:val="18"/>
              </w:rPr>
              <w:t>Siłowniki do okien napowietrzających</w:t>
            </w: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37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KA-34/800 BSY+ zestaw 24V</w:t>
            </w:r>
          </w:p>
        </w:tc>
        <w:tc>
          <w:tcPr>
            <w:tcW w:w="709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38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KA-BS050 VFO+ zestaw konsol RA-KA</w:t>
            </w:r>
          </w:p>
        </w:tc>
        <w:tc>
          <w:tcPr>
            <w:tcW w:w="709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39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CDC 200/350-napęd łańcuchowy 200N/350mm</w:t>
            </w:r>
          </w:p>
        </w:tc>
        <w:tc>
          <w:tcPr>
            <w:tcW w:w="709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40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CDC-BS077-VSI zestaw konsol</w:t>
            </w:r>
          </w:p>
        </w:tc>
        <w:tc>
          <w:tcPr>
            <w:tcW w:w="709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10207" w:type="dxa"/>
            <w:gridSpan w:val="8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Sterowanie do systemu oddymiania i napowietrzania</w:t>
            </w: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41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RZN 4416-M – centrala oddymiania i sygnalizacji modułowa 16A/</w:t>
            </w:r>
            <w:proofErr w:type="spellStart"/>
            <w:r w:rsidRPr="00DE057E">
              <w:rPr>
                <w:rFonts w:ascii="Arial" w:eastAsia="Times New Roman" w:hAnsi="Arial" w:cs="Arial"/>
                <w:sz w:val="18"/>
                <w:szCs w:val="18"/>
              </w:rPr>
              <w:t>AdComNet</w:t>
            </w:r>
            <w:proofErr w:type="spellEnd"/>
            <w:r w:rsidRPr="00DE057E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709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42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Akumulator 12V/12Ah</w:t>
            </w:r>
          </w:p>
        </w:tc>
        <w:tc>
          <w:tcPr>
            <w:tcW w:w="709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43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RT45LT-Przycisk oddymiania z przyciskiem wentylacji</w:t>
            </w:r>
          </w:p>
        </w:tc>
        <w:tc>
          <w:tcPr>
            <w:tcW w:w="709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44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 xml:space="preserve">RT45-Przycisk oddymiania </w:t>
            </w:r>
          </w:p>
        </w:tc>
        <w:tc>
          <w:tcPr>
            <w:tcW w:w="709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45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OSD 23-optyczna czujka dymu</w:t>
            </w:r>
          </w:p>
        </w:tc>
        <w:tc>
          <w:tcPr>
            <w:tcW w:w="709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46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AM 44-Z – moduł odłączania alarmu</w:t>
            </w:r>
          </w:p>
        </w:tc>
        <w:tc>
          <w:tcPr>
            <w:tcW w:w="709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47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SA-K7 Sygnalizator akustyczny z zespołem diod</w:t>
            </w:r>
          </w:p>
        </w:tc>
        <w:tc>
          <w:tcPr>
            <w:tcW w:w="709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48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PIP-2A/przelotowa puszka przyłączeniowa</w:t>
            </w:r>
          </w:p>
        </w:tc>
        <w:tc>
          <w:tcPr>
            <w:tcW w:w="709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49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PIP-1A-puszka przyłączeniowa 1A</w:t>
            </w:r>
          </w:p>
        </w:tc>
        <w:tc>
          <w:tcPr>
            <w:tcW w:w="709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rPr>
          <w:trHeight w:val="388"/>
        </w:trPr>
        <w:tc>
          <w:tcPr>
            <w:tcW w:w="5954" w:type="dxa"/>
            <w:gridSpan w:val="5"/>
            <w:shd w:val="clear" w:color="auto" w:fill="FFC000"/>
            <w:vAlign w:val="center"/>
          </w:tcPr>
          <w:p w:rsidR="00DE057E" w:rsidRPr="00DE057E" w:rsidRDefault="00DE057E" w:rsidP="00DE057E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b/>
                <w:sz w:val="20"/>
                <w:szCs w:val="20"/>
              </w:rPr>
              <w:t>Wartość konserwacji ogółem</w:t>
            </w:r>
          </w:p>
        </w:tc>
        <w:tc>
          <w:tcPr>
            <w:tcW w:w="1559" w:type="dxa"/>
            <w:shd w:val="clear" w:color="auto" w:fill="FFC000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C000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b/>
                <w:sz w:val="20"/>
                <w:szCs w:val="20"/>
              </w:rPr>
              <w:t>XXX</w:t>
            </w:r>
          </w:p>
        </w:tc>
        <w:tc>
          <w:tcPr>
            <w:tcW w:w="1701" w:type="dxa"/>
            <w:shd w:val="clear" w:color="auto" w:fill="FFC000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10207" w:type="dxa"/>
            <w:gridSpan w:val="8"/>
            <w:shd w:val="clear" w:color="auto" w:fill="FFFF00"/>
          </w:tcPr>
          <w:p w:rsidR="00DE057E" w:rsidRPr="00DE057E" w:rsidRDefault="00DE057E" w:rsidP="00DE057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Calibri" w:eastAsia="Times New Roman" w:hAnsi="Calibri" w:cs="Times New Roman"/>
                <w:b/>
              </w:rPr>
              <w:t>Budynek nr 216  Dęblin - Lotnisko</w:t>
            </w: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50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Centrala oddymiania MERCOR MCR 9705 – 10A</w:t>
            </w:r>
          </w:p>
        </w:tc>
        <w:tc>
          <w:tcPr>
            <w:tcW w:w="709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51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Czujka optyczna dymu</w:t>
            </w:r>
          </w:p>
        </w:tc>
        <w:tc>
          <w:tcPr>
            <w:tcW w:w="709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52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Czujka wiatru i deszczu</w:t>
            </w:r>
          </w:p>
        </w:tc>
        <w:tc>
          <w:tcPr>
            <w:tcW w:w="709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lastRenderedPageBreak/>
              <w:t>53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Przycisk oddymiania</w:t>
            </w:r>
          </w:p>
        </w:tc>
        <w:tc>
          <w:tcPr>
            <w:tcW w:w="709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54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Przycisk przewietrzania</w:t>
            </w:r>
          </w:p>
        </w:tc>
        <w:tc>
          <w:tcPr>
            <w:tcW w:w="709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55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 xml:space="preserve">Siłownik klapy (napęd pneumatyczny)     </w:t>
            </w:r>
          </w:p>
        </w:tc>
        <w:tc>
          <w:tcPr>
            <w:tcW w:w="709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56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  <w:t>Siłownik napowietrzania</w:t>
            </w:r>
          </w:p>
        </w:tc>
        <w:tc>
          <w:tcPr>
            <w:tcW w:w="709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Calibri" w:hAnsi="Arial" w:cs="Arial"/>
                <w:b/>
                <w:color w:val="FF0000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rPr>
          <w:trHeight w:val="368"/>
        </w:trPr>
        <w:tc>
          <w:tcPr>
            <w:tcW w:w="5954" w:type="dxa"/>
            <w:gridSpan w:val="5"/>
            <w:shd w:val="clear" w:color="auto" w:fill="FFC000"/>
          </w:tcPr>
          <w:p w:rsidR="00DE057E" w:rsidRPr="00DE057E" w:rsidRDefault="00DE057E" w:rsidP="00DE057E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b/>
                <w:sz w:val="20"/>
                <w:szCs w:val="20"/>
              </w:rPr>
              <w:t>Wartość konserwacji ogółem</w:t>
            </w:r>
          </w:p>
        </w:tc>
        <w:tc>
          <w:tcPr>
            <w:tcW w:w="1559" w:type="dxa"/>
            <w:shd w:val="clear" w:color="auto" w:fill="FFC000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C000"/>
          </w:tcPr>
          <w:p w:rsidR="00DE057E" w:rsidRPr="00DE057E" w:rsidRDefault="00DE057E" w:rsidP="00DE057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b/>
                <w:sz w:val="20"/>
                <w:szCs w:val="20"/>
              </w:rPr>
              <w:t>XXX</w:t>
            </w:r>
          </w:p>
        </w:tc>
        <w:tc>
          <w:tcPr>
            <w:tcW w:w="1701" w:type="dxa"/>
            <w:shd w:val="clear" w:color="auto" w:fill="FFC000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5954" w:type="dxa"/>
            <w:gridSpan w:val="5"/>
            <w:shd w:val="clear" w:color="auto" w:fill="92D050"/>
          </w:tcPr>
          <w:p w:rsidR="00DE057E" w:rsidRPr="00DE057E" w:rsidRDefault="00DE057E" w:rsidP="00DE057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b/>
                <w:sz w:val="20"/>
                <w:szCs w:val="20"/>
              </w:rPr>
              <w:t>Wartość konserwacji systemu oddymiania ogółem za ROK 2022 (poz. 1-56)</w:t>
            </w:r>
          </w:p>
        </w:tc>
        <w:tc>
          <w:tcPr>
            <w:tcW w:w="1559" w:type="dxa"/>
            <w:shd w:val="clear" w:color="auto" w:fill="92D050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92D050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b/>
                <w:sz w:val="20"/>
                <w:szCs w:val="20"/>
              </w:rPr>
              <w:t>XXX</w:t>
            </w:r>
          </w:p>
        </w:tc>
        <w:tc>
          <w:tcPr>
            <w:tcW w:w="1701" w:type="dxa"/>
            <w:shd w:val="clear" w:color="auto" w:fill="92D050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DE057E" w:rsidRPr="00DE057E" w:rsidRDefault="00DE057E" w:rsidP="00DE057E">
      <w:pPr>
        <w:contextualSpacing/>
        <w:jc w:val="both"/>
        <w:rPr>
          <w:rFonts w:ascii="Arial" w:eastAsia="Calibri" w:hAnsi="Arial" w:cs="Arial"/>
          <w:b/>
        </w:rPr>
      </w:pPr>
    </w:p>
    <w:p w:rsidR="00DE057E" w:rsidRPr="00DE057E" w:rsidRDefault="00DE057E" w:rsidP="00DE057E">
      <w:pPr>
        <w:numPr>
          <w:ilvl w:val="0"/>
          <w:numId w:val="11"/>
        </w:numPr>
        <w:spacing w:after="160" w:line="259" w:lineRule="auto"/>
        <w:contextualSpacing/>
        <w:jc w:val="both"/>
        <w:rPr>
          <w:rFonts w:ascii="Arial" w:eastAsia="Calibri" w:hAnsi="Arial" w:cs="Arial"/>
          <w:b/>
        </w:rPr>
      </w:pPr>
      <w:r w:rsidRPr="00DE057E">
        <w:rPr>
          <w:rFonts w:ascii="Arial" w:eastAsia="Calibri" w:hAnsi="Arial" w:cs="Arial"/>
          <w:b/>
        </w:rPr>
        <w:t>Konserwacja Roczna</w:t>
      </w:r>
    </w:p>
    <w:p w:rsidR="00DE057E" w:rsidRPr="00DE057E" w:rsidRDefault="00DE057E" w:rsidP="00DE057E">
      <w:pPr>
        <w:contextualSpacing/>
        <w:jc w:val="both"/>
        <w:rPr>
          <w:rFonts w:ascii="Arial" w:eastAsia="Calibri" w:hAnsi="Arial" w:cs="Arial"/>
          <w:b/>
        </w:rPr>
      </w:pPr>
    </w:p>
    <w:tbl>
      <w:tblPr>
        <w:tblStyle w:val="Tabela-Siatka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709"/>
        <w:gridCol w:w="708"/>
        <w:gridCol w:w="1276"/>
        <w:gridCol w:w="1559"/>
        <w:gridCol w:w="993"/>
        <w:gridCol w:w="1701"/>
      </w:tblGrid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Lp.</w:t>
            </w:r>
          </w:p>
        </w:tc>
        <w:tc>
          <w:tcPr>
            <w:tcW w:w="2694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Nazwa materiału</w:t>
            </w:r>
          </w:p>
        </w:tc>
        <w:tc>
          <w:tcPr>
            <w:tcW w:w="70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j.m.</w:t>
            </w:r>
          </w:p>
        </w:tc>
        <w:tc>
          <w:tcPr>
            <w:tcW w:w="708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Ilość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Cena jedn. netto</w:t>
            </w: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Wartość netto</w:t>
            </w:r>
            <w:r w:rsidRPr="00DE057E">
              <w:rPr>
                <w:rFonts w:ascii="Arial" w:eastAsia="Calibri" w:hAnsi="Arial" w:cs="Arial"/>
                <w:sz w:val="20"/>
                <w:szCs w:val="20"/>
              </w:rPr>
              <w:br/>
              <w:t>(kol.4xkol.5)</w:t>
            </w: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Stawka VAT%</w:t>
            </w: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Wartość brutto</w:t>
            </w:r>
            <w:r w:rsidRPr="00DE057E">
              <w:rPr>
                <w:rFonts w:ascii="Arial" w:eastAsia="Calibri" w:hAnsi="Arial" w:cs="Arial"/>
                <w:sz w:val="20"/>
                <w:szCs w:val="20"/>
              </w:rPr>
              <w:br/>
              <w:t>(kol.6xkol.7)</w:t>
            </w:r>
          </w:p>
        </w:tc>
      </w:tr>
      <w:tr w:rsidR="00DE057E" w:rsidRPr="00DE057E" w:rsidTr="00D11D4E">
        <w:tc>
          <w:tcPr>
            <w:tcW w:w="567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Calibri" w:hAnsi="Arial" w:cs="Arial"/>
                <w:b/>
              </w:rPr>
            </w:pPr>
            <w:r w:rsidRPr="00DE057E">
              <w:rPr>
                <w:rFonts w:ascii="Arial" w:eastAsia="Calibri" w:hAnsi="Arial" w:cs="Arial"/>
                <w:b/>
              </w:rPr>
              <w:t>1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Calibri" w:hAnsi="Arial" w:cs="Arial"/>
                <w:b/>
              </w:rPr>
            </w:pPr>
            <w:r w:rsidRPr="00DE057E">
              <w:rPr>
                <w:rFonts w:ascii="Arial" w:eastAsia="Calibri" w:hAnsi="Arial" w:cs="Arial"/>
                <w:b/>
              </w:rPr>
              <w:t>2</w:t>
            </w:r>
          </w:p>
        </w:tc>
        <w:tc>
          <w:tcPr>
            <w:tcW w:w="709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Calibri" w:hAnsi="Arial" w:cs="Arial"/>
                <w:b/>
              </w:rPr>
            </w:pPr>
            <w:r w:rsidRPr="00DE057E">
              <w:rPr>
                <w:rFonts w:ascii="Arial" w:eastAsia="Calibri" w:hAnsi="Arial" w:cs="Arial"/>
                <w:b/>
              </w:rPr>
              <w:t>3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Calibri" w:hAnsi="Arial" w:cs="Arial"/>
                <w:b/>
              </w:rPr>
            </w:pPr>
            <w:r w:rsidRPr="00DE057E">
              <w:rPr>
                <w:rFonts w:ascii="Arial" w:eastAsia="Calibri" w:hAnsi="Arial" w:cs="Arial"/>
                <w:b/>
              </w:rPr>
              <w:t>4</w:t>
            </w:r>
          </w:p>
        </w:tc>
        <w:tc>
          <w:tcPr>
            <w:tcW w:w="1276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Calibri" w:hAnsi="Arial" w:cs="Arial"/>
                <w:b/>
              </w:rPr>
            </w:pPr>
            <w:r w:rsidRPr="00DE057E">
              <w:rPr>
                <w:rFonts w:ascii="Arial" w:eastAsia="Calibri" w:hAnsi="Arial" w:cs="Arial"/>
                <w:b/>
              </w:rPr>
              <w:t>5</w:t>
            </w:r>
          </w:p>
        </w:tc>
        <w:tc>
          <w:tcPr>
            <w:tcW w:w="1559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Calibri" w:hAnsi="Arial" w:cs="Arial"/>
                <w:b/>
              </w:rPr>
            </w:pPr>
            <w:r w:rsidRPr="00DE057E">
              <w:rPr>
                <w:rFonts w:ascii="Arial" w:eastAsia="Calibri" w:hAnsi="Arial" w:cs="Arial"/>
                <w:b/>
              </w:rPr>
              <w:t>6</w:t>
            </w:r>
          </w:p>
        </w:tc>
        <w:tc>
          <w:tcPr>
            <w:tcW w:w="993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Calibri" w:hAnsi="Arial" w:cs="Arial"/>
                <w:b/>
              </w:rPr>
            </w:pPr>
            <w:r w:rsidRPr="00DE057E">
              <w:rPr>
                <w:rFonts w:ascii="Arial" w:eastAsia="Calibri" w:hAnsi="Arial" w:cs="Arial"/>
                <w:b/>
              </w:rPr>
              <w:t>7</w:t>
            </w:r>
          </w:p>
        </w:tc>
        <w:tc>
          <w:tcPr>
            <w:tcW w:w="1701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Calibri" w:hAnsi="Arial" w:cs="Arial"/>
                <w:b/>
              </w:rPr>
            </w:pPr>
            <w:r w:rsidRPr="00DE057E">
              <w:rPr>
                <w:rFonts w:ascii="Arial" w:eastAsia="Calibri" w:hAnsi="Arial" w:cs="Arial"/>
                <w:b/>
              </w:rPr>
              <w:t>8</w:t>
            </w:r>
          </w:p>
        </w:tc>
      </w:tr>
      <w:tr w:rsidR="00DE057E" w:rsidRPr="00DE057E" w:rsidTr="00D11D4E">
        <w:tc>
          <w:tcPr>
            <w:tcW w:w="10207" w:type="dxa"/>
            <w:gridSpan w:val="8"/>
            <w:shd w:val="clear" w:color="auto" w:fill="FFFF00"/>
          </w:tcPr>
          <w:p w:rsidR="00DE057E" w:rsidRPr="00DE057E" w:rsidRDefault="00DE057E" w:rsidP="00DE057E">
            <w:pPr>
              <w:jc w:val="center"/>
              <w:rPr>
                <w:rFonts w:ascii="Calibri" w:eastAsia="Calibri" w:hAnsi="Calibri" w:cs="Times New Roman"/>
              </w:rPr>
            </w:pPr>
            <w:r w:rsidRPr="00DE057E">
              <w:rPr>
                <w:rFonts w:ascii="Calibri" w:eastAsia="Times New Roman" w:hAnsi="Calibri" w:cs="Times New Roman"/>
                <w:b/>
                <w:bCs/>
              </w:rPr>
              <w:t xml:space="preserve"> KONSERWACJA ROCZNA</w:t>
            </w:r>
          </w:p>
        </w:tc>
      </w:tr>
      <w:tr w:rsidR="00DE057E" w:rsidRPr="00DE057E" w:rsidTr="00D11D4E">
        <w:tc>
          <w:tcPr>
            <w:tcW w:w="10207" w:type="dxa"/>
            <w:gridSpan w:val="8"/>
            <w:shd w:val="clear" w:color="auto" w:fill="FFFF00"/>
          </w:tcPr>
          <w:p w:rsidR="00DE057E" w:rsidRPr="00DE057E" w:rsidRDefault="00DE057E" w:rsidP="00DE057E">
            <w:pPr>
              <w:jc w:val="center"/>
              <w:rPr>
                <w:rFonts w:ascii="Calibri" w:eastAsia="Calibri" w:hAnsi="Calibri" w:cs="Times New Roman"/>
              </w:rPr>
            </w:pPr>
            <w:r w:rsidRPr="00DE057E">
              <w:rPr>
                <w:rFonts w:ascii="Calibri" w:eastAsia="Calibri" w:hAnsi="Calibri" w:cs="Times New Roman"/>
                <w:b/>
              </w:rPr>
              <w:t>Budynek nr 6</w:t>
            </w:r>
            <w:r w:rsidRPr="00DE057E">
              <w:rPr>
                <w:rFonts w:ascii="Calibri" w:eastAsia="Calibri" w:hAnsi="Calibri" w:cs="Times New Roman"/>
              </w:rPr>
              <w:t xml:space="preserve"> </w:t>
            </w:r>
            <w:r w:rsidRPr="00DE057E">
              <w:rPr>
                <w:rFonts w:ascii="Calibri" w:eastAsia="Calibri" w:hAnsi="Calibri" w:cs="Times New Roman"/>
                <w:b/>
              </w:rPr>
              <w:t>Koszarowy</w:t>
            </w:r>
            <w:r w:rsidRPr="00DE057E">
              <w:rPr>
                <w:rFonts w:ascii="Calibri" w:eastAsia="Calibri" w:hAnsi="Calibri" w:cs="Times New Roman"/>
              </w:rPr>
              <w:t xml:space="preserve"> </w:t>
            </w:r>
            <w:r w:rsidRPr="00DE057E">
              <w:rPr>
                <w:rFonts w:ascii="Calibri" w:eastAsia="Calibri" w:hAnsi="Calibri" w:cs="Times New Roman"/>
                <w:b/>
                <w:bCs/>
              </w:rPr>
              <w:t>Dęblin - Lotnisko</w:t>
            </w:r>
          </w:p>
        </w:tc>
      </w:tr>
      <w:tr w:rsidR="00DE057E" w:rsidRPr="00DE057E" w:rsidTr="00D11D4E">
        <w:tc>
          <w:tcPr>
            <w:tcW w:w="567" w:type="dxa"/>
            <w:vAlign w:val="center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  <w:r w:rsidRPr="00DE057E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E057E">
              <w:rPr>
                <w:rFonts w:ascii="Arial" w:eastAsia="Calibri" w:hAnsi="Arial" w:cs="Arial"/>
                <w:sz w:val="18"/>
                <w:szCs w:val="18"/>
              </w:rPr>
              <w:t>Budynek nr 6</w:t>
            </w:r>
          </w:p>
        </w:tc>
        <w:tc>
          <w:tcPr>
            <w:tcW w:w="70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E057E">
              <w:rPr>
                <w:rFonts w:ascii="Arial" w:eastAsia="Calibri" w:hAnsi="Arial" w:cs="Arial"/>
                <w:sz w:val="18"/>
                <w:szCs w:val="18"/>
              </w:rPr>
              <w:t>49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</w:tr>
      <w:tr w:rsidR="00DE057E" w:rsidRPr="00DE057E" w:rsidTr="00D11D4E">
        <w:tc>
          <w:tcPr>
            <w:tcW w:w="567" w:type="dxa"/>
            <w:vAlign w:val="center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  <w:r w:rsidRPr="00DE057E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E057E">
              <w:rPr>
                <w:rFonts w:ascii="Arial" w:eastAsia="Calibri" w:hAnsi="Arial" w:cs="Arial"/>
                <w:sz w:val="18"/>
                <w:szCs w:val="18"/>
              </w:rPr>
              <w:t>Budynek nr 7</w:t>
            </w:r>
          </w:p>
        </w:tc>
        <w:tc>
          <w:tcPr>
            <w:tcW w:w="70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E057E">
              <w:rPr>
                <w:rFonts w:ascii="Arial" w:eastAsia="Calibri" w:hAnsi="Arial" w:cs="Arial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</w:tr>
      <w:tr w:rsidR="00DE057E" w:rsidRPr="00DE057E" w:rsidTr="00D11D4E">
        <w:tc>
          <w:tcPr>
            <w:tcW w:w="567" w:type="dxa"/>
            <w:vAlign w:val="center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  <w:r w:rsidRPr="00DE057E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E057E">
              <w:rPr>
                <w:rFonts w:ascii="Arial" w:eastAsia="Calibri" w:hAnsi="Arial" w:cs="Arial"/>
                <w:sz w:val="18"/>
                <w:szCs w:val="18"/>
              </w:rPr>
              <w:t>Budynek nr 12</w:t>
            </w:r>
          </w:p>
        </w:tc>
        <w:tc>
          <w:tcPr>
            <w:tcW w:w="70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E057E">
              <w:rPr>
                <w:rFonts w:ascii="Arial" w:eastAsia="Calibri" w:hAnsi="Arial" w:cs="Arial"/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</w:tr>
      <w:tr w:rsidR="00DE057E" w:rsidRPr="00DE057E" w:rsidTr="00D11D4E">
        <w:tc>
          <w:tcPr>
            <w:tcW w:w="567" w:type="dxa"/>
            <w:vAlign w:val="center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  <w:r w:rsidRPr="00DE057E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E057E">
              <w:rPr>
                <w:rFonts w:ascii="Arial" w:eastAsia="Calibri" w:hAnsi="Arial" w:cs="Arial"/>
                <w:sz w:val="18"/>
                <w:szCs w:val="18"/>
              </w:rPr>
              <w:t>Budynek nr 109</w:t>
            </w:r>
          </w:p>
        </w:tc>
        <w:tc>
          <w:tcPr>
            <w:tcW w:w="70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E057E">
              <w:rPr>
                <w:rFonts w:ascii="Arial" w:eastAsia="Calibri" w:hAnsi="Arial" w:cs="Arial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</w:tr>
      <w:tr w:rsidR="00DE057E" w:rsidRPr="00DE057E" w:rsidTr="00D11D4E">
        <w:tc>
          <w:tcPr>
            <w:tcW w:w="567" w:type="dxa"/>
            <w:vAlign w:val="center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  <w:r w:rsidRPr="00DE057E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E057E">
              <w:rPr>
                <w:rFonts w:ascii="Arial" w:eastAsia="Calibri" w:hAnsi="Arial" w:cs="Arial"/>
                <w:sz w:val="18"/>
                <w:szCs w:val="18"/>
              </w:rPr>
              <w:t>Budynek nr 110</w:t>
            </w:r>
          </w:p>
        </w:tc>
        <w:tc>
          <w:tcPr>
            <w:tcW w:w="70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E057E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3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</w:tr>
      <w:tr w:rsidR="00DE057E" w:rsidRPr="00DE057E" w:rsidTr="00D11D4E">
        <w:tc>
          <w:tcPr>
            <w:tcW w:w="567" w:type="dxa"/>
            <w:vAlign w:val="center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  <w:r w:rsidRPr="00DE057E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E057E">
              <w:rPr>
                <w:rFonts w:ascii="Arial" w:eastAsia="Calibri" w:hAnsi="Arial" w:cs="Arial"/>
                <w:sz w:val="18"/>
                <w:szCs w:val="18"/>
              </w:rPr>
              <w:t>Budynek nr 115</w:t>
            </w:r>
          </w:p>
        </w:tc>
        <w:tc>
          <w:tcPr>
            <w:tcW w:w="70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E057E">
              <w:rPr>
                <w:rFonts w:ascii="Arial" w:eastAsia="Calibri" w:hAnsi="Arial" w:cs="Arial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3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  <w:r w:rsidRPr="00DE057E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E057E">
              <w:rPr>
                <w:rFonts w:ascii="Arial" w:eastAsia="Calibri" w:hAnsi="Arial" w:cs="Arial"/>
                <w:sz w:val="18"/>
                <w:szCs w:val="18"/>
              </w:rPr>
              <w:t>Budynek nr 199</w:t>
            </w:r>
          </w:p>
        </w:tc>
        <w:tc>
          <w:tcPr>
            <w:tcW w:w="70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E057E">
              <w:rPr>
                <w:rFonts w:ascii="Arial" w:eastAsia="Calibri" w:hAnsi="Arial" w:cs="Arial"/>
                <w:sz w:val="18"/>
                <w:szCs w:val="18"/>
              </w:rPr>
              <w:t>123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  <w:r w:rsidRPr="00DE057E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E057E">
              <w:rPr>
                <w:rFonts w:ascii="Arial" w:eastAsia="Calibri" w:hAnsi="Arial" w:cs="Arial"/>
                <w:sz w:val="18"/>
                <w:szCs w:val="18"/>
              </w:rPr>
              <w:t>Budynek nr 205</w:t>
            </w:r>
          </w:p>
        </w:tc>
        <w:tc>
          <w:tcPr>
            <w:tcW w:w="70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E057E">
              <w:rPr>
                <w:rFonts w:ascii="Arial" w:eastAsia="Calibri" w:hAnsi="Arial" w:cs="Arial"/>
                <w:sz w:val="18"/>
                <w:szCs w:val="18"/>
              </w:rPr>
              <w:t>69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  <w:r w:rsidRPr="00DE057E"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E057E">
              <w:rPr>
                <w:rFonts w:ascii="Arial" w:eastAsia="Calibri" w:hAnsi="Arial" w:cs="Arial"/>
                <w:sz w:val="18"/>
                <w:szCs w:val="18"/>
              </w:rPr>
              <w:t>Budynek nr 236</w:t>
            </w:r>
          </w:p>
        </w:tc>
        <w:tc>
          <w:tcPr>
            <w:tcW w:w="70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E057E">
              <w:rPr>
                <w:rFonts w:ascii="Arial" w:eastAsia="Calibri" w:hAnsi="Arial" w:cs="Arial"/>
                <w:sz w:val="18"/>
                <w:szCs w:val="18"/>
              </w:rPr>
              <w:t>53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  <w:r w:rsidRPr="00DE057E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E057E">
              <w:rPr>
                <w:rFonts w:ascii="Arial" w:eastAsia="Calibri" w:hAnsi="Arial" w:cs="Arial"/>
                <w:sz w:val="18"/>
                <w:szCs w:val="18"/>
              </w:rPr>
              <w:t>Budynek nr 299</w:t>
            </w:r>
          </w:p>
        </w:tc>
        <w:tc>
          <w:tcPr>
            <w:tcW w:w="70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E057E">
              <w:rPr>
                <w:rFonts w:ascii="Arial" w:eastAsia="Calibri" w:hAnsi="Arial" w:cs="Arial"/>
                <w:sz w:val="18"/>
                <w:szCs w:val="18"/>
              </w:rPr>
              <w:t>27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  <w:r w:rsidRPr="00DE057E"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E057E">
              <w:rPr>
                <w:rFonts w:ascii="Arial" w:eastAsia="Calibri" w:hAnsi="Arial" w:cs="Arial"/>
                <w:sz w:val="18"/>
                <w:szCs w:val="18"/>
              </w:rPr>
              <w:t>Budynek nr 424</w:t>
            </w:r>
          </w:p>
        </w:tc>
        <w:tc>
          <w:tcPr>
            <w:tcW w:w="70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E057E">
              <w:rPr>
                <w:rFonts w:ascii="Arial" w:eastAsia="Calibri" w:hAnsi="Arial" w:cs="Arial"/>
                <w:sz w:val="18"/>
                <w:szCs w:val="18"/>
              </w:rPr>
              <w:t>43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  <w:r w:rsidRPr="00DE057E"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E057E">
              <w:rPr>
                <w:rFonts w:ascii="Arial" w:eastAsia="Calibri" w:hAnsi="Arial" w:cs="Arial"/>
                <w:sz w:val="18"/>
                <w:szCs w:val="18"/>
              </w:rPr>
              <w:t>Budynek nr 427</w:t>
            </w:r>
          </w:p>
        </w:tc>
        <w:tc>
          <w:tcPr>
            <w:tcW w:w="70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E057E">
              <w:rPr>
                <w:rFonts w:ascii="Arial" w:eastAsia="Calibri" w:hAnsi="Arial" w:cs="Arial"/>
                <w:sz w:val="18"/>
                <w:szCs w:val="18"/>
              </w:rPr>
              <w:t>11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  <w:r w:rsidRPr="00DE057E">
              <w:rPr>
                <w:rFonts w:ascii="Calibri" w:eastAsia="Calibri" w:hAnsi="Calibri" w:cs="Times New Roman"/>
              </w:rPr>
              <w:t>13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E057E">
              <w:rPr>
                <w:rFonts w:ascii="Arial" w:eastAsia="Calibri" w:hAnsi="Arial" w:cs="Arial"/>
                <w:sz w:val="18"/>
                <w:szCs w:val="18"/>
              </w:rPr>
              <w:t>Budynek nr 428</w:t>
            </w:r>
          </w:p>
        </w:tc>
        <w:tc>
          <w:tcPr>
            <w:tcW w:w="70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E057E">
              <w:rPr>
                <w:rFonts w:ascii="Arial" w:eastAsia="Calibri" w:hAnsi="Arial" w:cs="Arial"/>
                <w:sz w:val="18"/>
                <w:szCs w:val="18"/>
              </w:rPr>
              <w:t>165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  <w:r w:rsidRPr="00DE057E">
              <w:rPr>
                <w:rFonts w:ascii="Calibri" w:eastAsia="Calibri" w:hAnsi="Calibri" w:cs="Times New Roman"/>
              </w:rPr>
              <w:t>14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E057E">
              <w:rPr>
                <w:rFonts w:ascii="Arial" w:eastAsia="Calibri" w:hAnsi="Arial" w:cs="Arial"/>
                <w:sz w:val="18"/>
                <w:szCs w:val="18"/>
              </w:rPr>
              <w:t>Budynek nr 434</w:t>
            </w:r>
          </w:p>
        </w:tc>
        <w:tc>
          <w:tcPr>
            <w:tcW w:w="70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E057E">
              <w:rPr>
                <w:rFonts w:ascii="Arial" w:eastAsia="Calibri" w:hAnsi="Arial" w:cs="Arial"/>
                <w:sz w:val="18"/>
                <w:szCs w:val="18"/>
              </w:rPr>
              <w:t>35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  <w:r w:rsidRPr="00DE057E"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E057E">
              <w:rPr>
                <w:rFonts w:ascii="Arial" w:eastAsia="Calibri" w:hAnsi="Arial" w:cs="Arial"/>
                <w:sz w:val="18"/>
                <w:szCs w:val="18"/>
              </w:rPr>
              <w:t>Budynek nr 435</w:t>
            </w:r>
          </w:p>
        </w:tc>
        <w:tc>
          <w:tcPr>
            <w:tcW w:w="70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E057E">
              <w:rPr>
                <w:rFonts w:ascii="Arial" w:eastAsia="Calibri" w:hAnsi="Arial" w:cs="Arial"/>
                <w:sz w:val="18"/>
                <w:szCs w:val="18"/>
              </w:rPr>
              <w:t>36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  <w:r w:rsidRPr="00DE057E">
              <w:rPr>
                <w:rFonts w:ascii="Calibri" w:eastAsia="Calibri" w:hAnsi="Calibri" w:cs="Times New Roman"/>
              </w:rPr>
              <w:t>16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E057E">
              <w:rPr>
                <w:rFonts w:ascii="Arial" w:eastAsia="Calibri" w:hAnsi="Arial" w:cs="Arial"/>
                <w:sz w:val="18"/>
                <w:szCs w:val="18"/>
              </w:rPr>
              <w:t>Budynek nr 436</w:t>
            </w:r>
          </w:p>
        </w:tc>
        <w:tc>
          <w:tcPr>
            <w:tcW w:w="70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E057E">
              <w:rPr>
                <w:rFonts w:ascii="Arial" w:eastAsia="Calibri" w:hAnsi="Arial" w:cs="Arial"/>
                <w:sz w:val="18"/>
                <w:szCs w:val="18"/>
              </w:rPr>
              <w:t>40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  <w:r w:rsidRPr="00DE057E">
              <w:rPr>
                <w:rFonts w:ascii="Calibri" w:eastAsia="Calibri" w:hAnsi="Calibri" w:cs="Times New Roman"/>
              </w:rPr>
              <w:t>17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E057E">
              <w:rPr>
                <w:rFonts w:ascii="Arial" w:eastAsia="Calibri" w:hAnsi="Arial" w:cs="Arial"/>
                <w:sz w:val="18"/>
                <w:szCs w:val="18"/>
              </w:rPr>
              <w:t>Budynek nr 437</w:t>
            </w:r>
          </w:p>
        </w:tc>
        <w:tc>
          <w:tcPr>
            <w:tcW w:w="70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E057E">
              <w:rPr>
                <w:rFonts w:ascii="Arial" w:eastAsia="Calibri" w:hAnsi="Arial" w:cs="Arial"/>
                <w:sz w:val="18"/>
                <w:szCs w:val="18"/>
              </w:rPr>
              <w:t>67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  <w:r w:rsidRPr="00DE057E">
              <w:rPr>
                <w:rFonts w:ascii="Calibri" w:eastAsia="Calibri" w:hAnsi="Calibri" w:cs="Times New Roman"/>
              </w:rPr>
              <w:t>18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E057E">
              <w:rPr>
                <w:rFonts w:ascii="Arial" w:eastAsia="Calibri" w:hAnsi="Arial" w:cs="Arial"/>
                <w:sz w:val="18"/>
                <w:szCs w:val="18"/>
              </w:rPr>
              <w:t>Budynek nr 438</w:t>
            </w:r>
          </w:p>
        </w:tc>
        <w:tc>
          <w:tcPr>
            <w:tcW w:w="70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E057E">
              <w:rPr>
                <w:rFonts w:ascii="Arial" w:eastAsia="Calibri" w:hAnsi="Arial" w:cs="Arial"/>
                <w:sz w:val="18"/>
                <w:szCs w:val="18"/>
              </w:rPr>
              <w:t>34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19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E057E">
              <w:rPr>
                <w:rFonts w:ascii="Arial" w:eastAsia="Calibri" w:hAnsi="Arial" w:cs="Arial"/>
                <w:sz w:val="18"/>
                <w:szCs w:val="18"/>
              </w:rPr>
              <w:t>Budynek nr 439</w:t>
            </w:r>
          </w:p>
        </w:tc>
        <w:tc>
          <w:tcPr>
            <w:tcW w:w="70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E057E">
              <w:rPr>
                <w:rFonts w:ascii="Arial" w:eastAsia="Calibri" w:hAnsi="Arial" w:cs="Arial"/>
                <w:sz w:val="18"/>
                <w:szCs w:val="18"/>
              </w:rPr>
              <w:t>99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20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E057E">
              <w:rPr>
                <w:rFonts w:ascii="Arial" w:eastAsia="Calibri" w:hAnsi="Arial" w:cs="Arial"/>
                <w:sz w:val="18"/>
                <w:szCs w:val="18"/>
              </w:rPr>
              <w:t>Hangary nr 443, 444, 445, 446, 447, 448, 449, 450</w:t>
            </w:r>
          </w:p>
        </w:tc>
        <w:tc>
          <w:tcPr>
            <w:tcW w:w="709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E057E">
              <w:rPr>
                <w:rFonts w:ascii="Arial" w:eastAsia="Calibri" w:hAnsi="Arial" w:cs="Arial"/>
                <w:sz w:val="18"/>
                <w:szCs w:val="18"/>
              </w:rPr>
              <w:t>40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21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E057E">
              <w:rPr>
                <w:rFonts w:ascii="Arial" w:eastAsia="Calibri" w:hAnsi="Arial" w:cs="Arial"/>
                <w:sz w:val="18"/>
                <w:szCs w:val="18"/>
              </w:rPr>
              <w:t>Budynek nr 216</w:t>
            </w:r>
          </w:p>
        </w:tc>
        <w:tc>
          <w:tcPr>
            <w:tcW w:w="709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E057E">
              <w:rPr>
                <w:rFonts w:ascii="Arial" w:eastAsia="Calibri" w:hAnsi="Arial" w:cs="Arial"/>
                <w:sz w:val="18"/>
                <w:szCs w:val="18"/>
              </w:rPr>
              <w:t>117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22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E057E">
              <w:rPr>
                <w:rFonts w:ascii="Arial" w:eastAsia="Calibri" w:hAnsi="Arial" w:cs="Arial"/>
                <w:sz w:val="18"/>
                <w:szCs w:val="18"/>
              </w:rPr>
              <w:t>Budynek nr. 244</w:t>
            </w:r>
          </w:p>
        </w:tc>
        <w:tc>
          <w:tcPr>
            <w:tcW w:w="709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E057E">
              <w:rPr>
                <w:rFonts w:ascii="Arial" w:eastAsia="Calibri" w:hAnsi="Arial" w:cs="Arial"/>
                <w:sz w:val="18"/>
                <w:szCs w:val="18"/>
              </w:rPr>
              <w:t>75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23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E057E">
              <w:rPr>
                <w:rFonts w:ascii="Arial" w:eastAsia="Calibri" w:hAnsi="Arial" w:cs="Arial"/>
                <w:sz w:val="18"/>
                <w:szCs w:val="18"/>
              </w:rPr>
              <w:t>Budynek nr. 452</w:t>
            </w:r>
          </w:p>
        </w:tc>
        <w:tc>
          <w:tcPr>
            <w:tcW w:w="709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E057E">
              <w:rPr>
                <w:rFonts w:ascii="Arial" w:eastAsia="Calibri" w:hAnsi="Arial" w:cs="Arial"/>
                <w:sz w:val="18"/>
                <w:szCs w:val="18"/>
              </w:rPr>
              <w:t>128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24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E057E">
              <w:rPr>
                <w:rFonts w:ascii="Arial" w:eastAsia="Calibri" w:hAnsi="Arial" w:cs="Arial"/>
                <w:sz w:val="18"/>
                <w:szCs w:val="18"/>
              </w:rPr>
              <w:t>Budynek nr. 183</w:t>
            </w:r>
          </w:p>
        </w:tc>
        <w:tc>
          <w:tcPr>
            <w:tcW w:w="709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E057E">
              <w:rPr>
                <w:rFonts w:ascii="Arial" w:eastAsia="Calibri" w:hAnsi="Arial" w:cs="Arial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25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E057E">
              <w:rPr>
                <w:rFonts w:ascii="Arial" w:eastAsia="Calibri" w:hAnsi="Arial" w:cs="Arial"/>
                <w:sz w:val="18"/>
                <w:szCs w:val="18"/>
              </w:rPr>
              <w:t>Budynek nr. 192</w:t>
            </w:r>
          </w:p>
        </w:tc>
        <w:tc>
          <w:tcPr>
            <w:tcW w:w="709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E057E">
              <w:rPr>
                <w:rFonts w:ascii="Arial" w:eastAsia="Calibri" w:hAnsi="Arial" w:cs="Arial"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26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E057E">
              <w:rPr>
                <w:rFonts w:ascii="Arial" w:eastAsia="Calibri" w:hAnsi="Arial" w:cs="Arial"/>
                <w:sz w:val="18"/>
                <w:szCs w:val="18"/>
              </w:rPr>
              <w:t>Budynek nr. 204</w:t>
            </w:r>
          </w:p>
        </w:tc>
        <w:tc>
          <w:tcPr>
            <w:tcW w:w="709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E057E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27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E057E">
              <w:rPr>
                <w:rFonts w:ascii="Arial" w:eastAsia="Calibri" w:hAnsi="Arial" w:cs="Arial"/>
                <w:sz w:val="18"/>
                <w:szCs w:val="18"/>
              </w:rPr>
              <w:t>Budynek nr. 267</w:t>
            </w:r>
          </w:p>
        </w:tc>
        <w:tc>
          <w:tcPr>
            <w:tcW w:w="709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E057E">
              <w:rPr>
                <w:rFonts w:ascii="Arial" w:eastAsia="Calibri" w:hAnsi="Arial" w:cs="Arial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28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E057E">
              <w:rPr>
                <w:rFonts w:ascii="Arial" w:eastAsia="Calibri" w:hAnsi="Arial" w:cs="Arial"/>
                <w:sz w:val="18"/>
                <w:szCs w:val="18"/>
              </w:rPr>
              <w:t>Budynek nr. 430</w:t>
            </w:r>
          </w:p>
        </w:tc>
        <w:tc>
          <w:tcPr>
            <w:tcW w:w="709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E057E">
              <w:rPr>
                <w:rFonts w:ascii="Arial" w:eastAsia="Calibri" w:hAnsi="Arial" w:cs="Arial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29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E057E">
              <w:rPr>
                <w:rFonts w:ascii="Arial" w:eastAsia="Calibri" w:hAnsi="Arial" w:cs="Arial"/>
                <w:sz w:val="18"/>
                <w:szCs w:val="18"/>
              </w:rPr>
              <w:t>Budynek nr. 451</w:t>
            </w:r>
          </w:p>
        </w:tc>
        <w:tc>
          <w:tcPr>
            <w:tcW w:w="709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E057E">
              <w:rPr>
                <w:rFonts w:ascii="Arial" w:eastAsia="Calibri" w:hAnsi="Arial" w:cs="Arial"/>
                <w:sz w:val="18"/>
                <w:szCs w:val="18"/>
              </w:rPr>
              <w:t>18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rPr>
          <w:trHeight w:val="256"/>
        </w:trPr>
        <w:tc>
          <w:tcPr>
            <w:tcW w:w="567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30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E057E">
              <w:rPr>
                <w:rFonts w:ascii="Arial" w:eastAsia="Calibri" w:hAnsi="Arial" w:cs="Arial"/>
                <w:sz w:val="18"/>
                <w:szCs w:val="18"/>
              </w:rPr>
              <w:t>Budynek nr. 1 Klikawa</w:t>
            </w:r>
          </w:p>
        </w:tc>
        <w:tc>
          <w:tcPr>
            <w:tcW w:w="709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  <w:r w:rsidRPr="00DE057E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5954" w:type="dxa"/>
            <w:gridSpan w:val="5"/>
            <w:shd w:val="clear" w:color="auto" w:fill="92D050"/>
          </w:tcPr>
          <w:p w:rsidR="00DE057E" w:rsidRPr="00DE057E" w:rsidRDefault="00DE057E" w:rsidP="00DE057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b/>
                <w:sz w:val="20"/>
                <w:szCs w:val="20"/>
              </w:rPr>
              <w:t>Wartość konserwacji instalacji oświetlenia ewakuacyjnego  za ROK 2022 (poz. 1-30)</w:t>
            </w:r>
          </w:p>
        </w:tc>
        <w:tc>
          <w:tcPr>
            <w:tcW w:w="1559" w:type="dxa"/>
            <w:shd w:val="clear" w:color="auto" w:fill="92D050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92D050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b/>
                <w:sz w:val="20"/>
                <w:szCs w:val="20"/>
              </w:rPr>
              <w:t>XXX</w:t>
            </w:r>
          </w:p>
        </w:tc>
        <w:tc>
          <w:tcPr>
            <w:tcW w:w="1701" w:type="dxa"/>
            <w:shd w:val="clear" w:color="auto" w:fill="92D050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DE057E" w:rsidRPr="00DE057E" w:rsidRDefault="00DE057E" w:rsidP="00DE057E">
      <w:pPr>
        <w:contextualSpacing/>
        <w:jc w:val="both"/>
        <w:rPr>
          <w:rFonts w:ascii="Arial" w:eastAsia="Calibri" w:hAnsi="Arial" w:cs="Arial"/>
          <w:b/>
        </w:rPr>
      </w:pPr>
    </w:p>
    <w:p w:rsidR="00DE057E" w:rsidRPr="00DE057E" w:rsidRDefault="00DE057E" w:rsidP="00DE057E">
      <w:pPr>
        <w:contextualSpacing/>
        <w:jc w:val="both"/>
        <w:rPr>
          <w:rFonts w:ascii="Arial" w:eastAsia="Calibri" w:hAnsi="Arial" w:cs="Arial"/>
          <w:b/>
        </w:rPr>
      </w:pPr>
    </w:p>
    <w:p w:rsidR="00DE057E" w:rsidRPr="00DE057E" w:rsidRDefault="00DE057E" w:rsidP="00DE057E">
      <w:pPr>
        <w:contextualSpacing/>
        <w:jc w:val="both"/>
        <w:rPr>
          <w:rFonts w:ascii="Arial" w:eastAsia="Calibri" w:hAnsi="Arial" w:cs="Arial"/>
          <w:b/>
        </w:rPr>
      </w:pPr>
    </w:p>
    <w:p w:rsidR="00DE057E" w:rsidRPr="00DE057E" w:rsidRDefault="00DE057E" w:rsidP="00DE057E">
      <w:pPr>
        <w:contextualSpacing/>
        <w:jc w:val="both"/>
        <w:rPr>
          <w:rFonts w:ascii="Arial" w:eastAsia="Calibri" w:hAnsi="Arial" w:cs="Arial"/>
          <w:b/>
        </w:rPr>
      </w:pPr>
    </w:p>
    <w:p w:rsidR="00DE057E" w:rsidRPr="00DE057E" w:rsidRDefault="00DE057E" w:rsidP="00DE057E">
      <w:pPr>
        <w:contextualSpacing/>
        <w:jc w:val="both"/>
        <w:rPr>
          <w:rFonts w:ascii="Arial" w:eastAsia="Calibri" w:hAnsi="Arial" w:cs="Arial"/>
          <w:b/>
        </w:rPr>
      </w:pPr>
    </w:p>
    <w:p w:rsidR="00DE057E" w:rsidRPr="00DE057E" w:rsidRDefault="00DE057E" w:rsidP="00DE057E">
      <w:pPr>
        <w:numPr>
          <w:ilvl w:val="0"/>
          <w:numId w:val="11"/>
        </w:numPr>
        <w:spacing w:after="160" w:line="259" w:lineRule="auto"/>
        <w:contextualSpacing/>
        <w:jc w:val="both"/>
        <w:rPr>
          <w:rFonts w:ascii="Arial" w:eastAsia="Calibri" w:hAnsi="Arial" w:cs="Arial"/>
          <w:b/>
        </w:rPr>
      </w:pPr>
      <w:r w:rsidRPr="00DE057E">
        <w:rPr>
          <w:rFonts w:ascii="Arial" w:eastAsia="Calibri" w:hAnsi="Arial" w:cs="Arial"/>
          <w:b/>
        </w:rPr>
        <w:lastRenderedPageBreak/>
        <w:t>Naprawa urządzeń systemu sygnalizacji pożarowej</w:t>
      </w:r>
    </w:p>
    <w:p w:rsidR="00DE057E" w:rsidRPr="00DE057E" w:rsidRDefault="00DE057E" w:rsidP="00DE057E">
      <w:pPr>
        <w:contextualSpacing/>
        <w:jc w:val="both"/>
        <w:rPr>
          <w:rFonts w:ascii="Arial" w:eastAsia="Calibri" w:hAnsi="Arial" w:cs="Arial"/>
          <w:b/>
        </w:rPr>
      </w:pPr>
    </w:p>
    <w:tbl>
      <w:tblPr>
        <w:tblStyle w:val="Tabela-Siatka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709"/>
        <w:gridCol w:w="708"/>
        <w:gridCol w:w="1276"/>
        <w:gridCol w:w="1559"/>
        <w:gridCol w:w="993"/>
        <w:gridCol w:w="1701"/>
      </w:tblGrid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Lp.</w:t>
            </w:r>
          </w:p>
        </w:tc>
        <w:tc>
          <w:tcPr>
            <w:tcW w:w="2694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Nazwa materiału</w:t>
            </w:r>
          </w:p>
        </w:tc>
        <w:tc>
          <w:tcPr>
            <w:tcW w:w="70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j.m.</w:t>
            </w:r>
          </w:p>
        </w:tc>
        <w:tc>
          <w:tcPr>
            <w:tcW w:w="708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Ilość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Cena jedn. netto</w:t>
            </w: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Wartość netto</w:t>
            </w:r>
            <w:r w:rsidRPr="00DE057E">
              <w:rPr>
                <w:rFonts w:ascii="Arial" w:eastAsia="Calibri" w:hAnsi="Arial" w:cs="Arial"/>
                <w:sz w:val="20"/>
                <w:szCs w:val="20"/>
              </w:rPr>
              <w:br/>
              <w:t>(kol.4xkol.5)</w:t>
            </w: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Stawka VAT%</w:t>
            </w: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Wartość brutto</w:t>
            </w:r>
            <w:r w:rsidRPr="00DE057E">
              <w:rPr>
                <w:rFonts w:ascii="Arial" w:eastAsia="Calibri" w:hAnsi="Arial" w:cs="Arial"/>
                <w:sz w:val="20"/>
                <w:szCs w:val="20"/>
              </w:rPr>
              <w:br/>
              <w:t>(kol.6xkol.7)</w:t>
            </w:r>
          </w:p>
        </w:tc>
      </w:tr>
      <w:tr w:rsidR="00DE057E" w:rsidRPr="00DE057E" w:rsidTr="00D11D4E">
        <w:tc>
          <w:tcPr>
            <w:tcW w:w="567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Calibri" w:hAnsi="Arial" w:cs="Arial"/>
                <w:b/>
              </w:rPr>
            </w:pPr>
            <w:r w:rsidRPr="00DE057E">
              <w:rPr>
                <w:rFonts w:ascii="Arial" w:eastAsia="Calibri" w:hAnsi="Arial" w:cs="Arial"/>
                <w:b/>
              </w:rPr>
              <w:t>1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Calibri" w:hAnsi="Arial" w:cs="Arial"/>
                <w:b/>
              </w:rPr>
            </w:pPr>
            <w:r w:rsidRPr="00DE057E">
              <w:rPr>
                <w:rFonts w:ascii="Arial" w:eastAsia="Calibri" w:hAnsi="Arial" w:cs="Arial"/>
                <w:b/>
              </w:rPr>
              <w:t>2</w:t>
            </w:r>
          </w:p>
        </w:tc>
        <w:tc>
          <w:tcPr>
            <w:tcW w:w="709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Calibri" w:hAnsi="Arial" w:cs="Arial"/>
                <w:b/>
              </w:rPr>
            </w:pPr>
            <w:r w:rsidRPr="00DE057E">
              <w:rPr>
                <w:rFonts w:ascii="Arial" w:eastAsia="Calibri" w:hAnsi="Arial" w:cs="Arial"/>
                <w:b/>
              </w:rPr>
              <w:t>3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Calibri" w:hAnsi="Arial" w:cs="Arial"/>
                <w:b/>
              </w:rPr>
            </w:pPr>
            <w:r w:rsidRPr="00DE057E">
              <w:rPr>
                <w:rFonts w:ascii="Arial" w:eastAsia="Calibri" w:hAnsi="Arial" w:cs="Arial"/>
                <w:b/>
              </w:rPr>
              <w:t>4</w:t>
            </w:r>
          </w:p>
        </w:tc>
        <w:tc>
          <w:tcPr>
            <w:tcW w:w="1276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Calibri" w:hAnsi="Arial" w:cs="Arial"/>
                <w:b/>
              </w:rPr>
            </w:pPr>
            <w:r w:rsidRPr="00DE057E">
              <w:rPr>
                <w:rFonts w:ascii="Arial" w:eastAsia="Calibri" w:hAnsi="Arial" w:cs="Arial"/>
                <w:b/>
              </w:rPr>
              <w:t>5</w:t>
            </w:r>
          </w:p>
        </w:tc>
        <w:tc>
          <w:tcPr>
            <w:tcW w:w="1559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Calibri" w:hAnsi="Arial" w:cs="Arial"/>
                <w:b/>
              </w:rPr>
            </w:pPr>
            <w:r w:rsidRPr="00DE057E">
              <w:rPr>
                <w:rFonts w:ascii="Arial" w:eastAsia="Calibri" w:hAnsi="Arial" w:cs="Arial"/>
                <w:b/>
              </w:rPr>
              <w:t>6</w:t>
            </w:r>
          </w:p>
        </w:tc>
        <w:tc>
          <w:tcPr>
            <w:tcW w:w="993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Calibri" w:hAnsi="Arial" w:cs="Arial"/>
                <w:b/>
              </w:rPr>
            </w:pPr>
            <w:r w:rsidRPr="00DE057E">
              <w:rPr>
                <w:rFonts w:ascii="Arial" w:eastAsia="Calibri" w:hAnsi="Arial" w:cs="Arial"/>
                <w:b/>
              </w:rPr>
              <w:t>7</w:t>
            </w:r>
          </w:p>
        </w:tc>
        <w:tc>
          <w:tcPr>
            <w:tcW w:w="1701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Calibri" w:hAnsi="Arial" w:cs="Arial"/>
                <w:b/>
              </w:rPr>
            </w:pPr>
            <w:r w:rsidRPr="00DE057E">
              <w:rPr>
                <w:rFonts w:ascii="Arial" w:eastAsia="Calibri" w:hAnsi="Arial" w:cs="Arial"/>
                <w:b/>
              </w:rPr>
              <w:t>8</w:t>
            </w:r>
          </w:p>
        </w:tc>
      </w:tr>
      <w:tr w:rsidR="00DE057E" w:rsidRPr="00DE057E" w:rsidTr="00D11D4E">
        <w:tc>
          <w:tcPr>
            <w:tcW w:w="10207" w:type="dxa"/>
            <w:gridSpan w:val="8"/>
            <w:shd w:val="clear" w:color="auto" w:fill="FFFF00"/>
          </w:tcPr>
          <w:p w:rsidR="00DE057E" w:rsidRPr="00DE057E" w:rsidRDefault="00DE057E" w:rsidP="00DE057E">
            <w:pPr>
              <w:jc w:val="center"/>
              <w:rPr>
                <w:rFonts w:ascii="Calibri" w:eastAsia="Calibri" w:hAnsi="Calibri" w:cs="Times New Roman"/>
              </w:rPr>
            </w:pPr>
            <w:r w:rsidRPr="00DE057E">
              <w:rPr>
                <w:rFonts w:ascii="Calibri" w:eastAsia="Times New Roman" w:hAnsi="Calibri" w:cs="Times New Roman"/>
                <w:b/>
                <w:bCs/>
              </w:rPr>
              <w:t xml:space="preserve"> Kompleks Dęblin - Lotnisko</w:t>
            </w:r>
          </w:p>
        </w:tc>
      </w:tr>
      <w:tr w:rsidR="00DE057E" w:rsidRPr="00DE057E" w:rsidTr="00D11D4E">
        <w:tc>
          <w:tcPr>
            <w:tcW w:w="10207" w:type="dxa"/>
            <w:gridSpan w:val="8"/>
            <w:shd w:val="clear" w:color="auto" w:fill="FFFF00"/>
          </w:tcPr>
          <w:p w:rsidR="00DE057E" w:rsidRPr="00DE057E" w:rsidRDefault="00DE057E" w:rsidP="00DE057E">
            <w:pPr>
              <w:jc w:val="center"/>
              <w:rPr>
                <w:rFonts w:ascii="Calibri" w:eastAsia="Calibri" w:hAnsi="Calibri" w:cs="Times New Roman"/>
              </w:rPr>
            </w:pPr>
            <w:r w:rsidRPr="00DE057E">
              <w:rPr>
                <w:rFonts w:ascii="Calibri" w:eastAsia="Calibri" w:hAnsi="Calibri" w:cs="Times New Roman"/>
                <w:b/>
              </w:rPr>
              <w:t>Budynek nr  424</w:t>
            </w:r>
          </w:p>
        </w:tc>
      </w:tr>
      <w:tr w:rsidR="00DE057E" w:rsidRPr="00DE057E" w:rsidTr="00D11D4E">
        <w:tc>
          <w:tcPr>
            <w:tcW w:w="567" w:type="dxa"/>
            <w:vAlign w:val="center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  <w:r w:rsidRPr="00DE057E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E057E">
              <w:rPr>
                <w:rFonts w:ascii="Arial" w:eastAsia="Calibri" w:hAnsi="Arial" w:cs="Arial"/>
                <w:sz w:val="18"/>
                <w:szCs w:val="18"/>
              </w:rPr>
              <w:t xml:space="preserve">Akumulator </w:t>
            </w:r>
            <w:proofErr w:type="spellStart"/>
            <w:r w:rsidRPr="00DE057E">
              <w:rPr>
                <w:rFonts w:ascii="Arial" w:eastAsia="Calibri" w:hAnsi="Arial" w:cs="Arial"/>
                <w:sz w:val="18"/>
                <w:szCs w:val="18"/>
              </w:rPr>
              <w:t>Technocell</w:t>
            </w:r>
            <w:proofErr w:type="spellEnd"/>
            <w:r w:rsidRPr="00DE057E">
              <w:rPr>
                <w:rFonts w:ascii="Arial" w:eastAsia="Calibri" w:hAnsi="Arial" w:cs="Arial"/>
                <w:sz w:val="18"/>
                <w:szCs w:val="18"/>
              </w:rPr>
              <w:t xml:space="preserve"> TC2.-12(12V,2.3Ah)</w:t>
            </w:r>
          </w:p>
        </w:tc>
        <w:tc>
          <w:tcPr>
            <w:tcW w:w="70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E057E">
              <w:rPr>
                <w:rFonts w:ascii="Arial" w:eastAsia="Calibri" w:hAnsi="Arial" w:cs="Arial"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</w:tr>
      <w:tr w:rsidR="00DE057E" w:rsidRPr="00DE057E" w:rsidTr="00D11D4E">
        <w:tc>
          <w:tcPr>
            <w:tcW w:w="567" w:type="dxa"/>
            <w:vAlign w:val="center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  <w:r w:rsidRPr="00DE057E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E057E">
              <w:rPr>
                <w:rFonts w:ascii="Arial" w:eastAsia="Calibri" w:hAnsi="Arial" w:cs="Arial"/>
                <w:sz w:val="18"/>
                <w:szCs w:val="18"/>
              </w:rPr>
              <w:t>Akumulator MW 1.3-12 (12V,1.3Ah)</w:t>
            </w:r>
          </w:p>
        </w:tc>
        <w:tc>
          <w:tcPr>
            <w:tcW w:w="70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E057E">
              <w:rPr>
                <w:rFonts w:ascii="Arial" w:eastAsia="Calibri" w:hAnsi="Arial" w:cs="Arial"/>
                <w:sz w:val="18"/>
                <w:szCs w:val="18"/>
              </w:rPr>
              <w:t>24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</w:tr>
      <w:tr w:rsidR="00DE057E" w:rsidRPr="00DE057E" w:rsidTr="00D11D4E">
        <w:trPr>
          <w:trHeight w:val="330"/>
        </w:trPr>
        <w:tc>
          <w:tcPr>
            <w:tcW w:w="5954" w:type="dxa"/>
            <w:gridSpan w:val="5"/>
            <w:shd w:val="clear" w:color="auto" w:fill="92D050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b/>
                <w:sz w:val="20"/>
                <w:szCs w:val="20"/>
              </w:rPr>
              <w:t>Wartość naprawy</w:t>
            </w:r>
          </w:p>
        </w:tc>
        <w:tc>
          <w:tcPr>
            <w:tcW w:w="1559" w:type="dxa"/>
            <w:shd w:val="clear" w:color="auto" w:fill="92D050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92D050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b/>
                <w:sz w:val="20"/>
                <w:szCs w:val="20"/>
              </w:rPr>
              <w:t>XXX</w:t>
            </w:r>
          </w:p>
        </w:tc>
        <w:tc>
          <w:tcPr>
            <w:tcW w:w="1701" w:type="dxa"/>
            <w:shd w:val="clear" w:color="auto" w:fill="92D050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DE057E" w:rsidRPr="00DE057E" w:rsidRDefault="00DE057E" w:rsidP="00DE057E">
      <w:pPr>
        <w:ind w:left="-709"/>
        <w:contextualSpacing/>
        <w:jc w:val="both"/>
        <w:rPr>
          <w:rFonts w:ascii="Times New Roman" w:eastAsia="Calibri" w:hAnsi="Times New Roman" w:cs="Times New Roman"/>
        </w:rPr>
      </w:pPr>
      <w:r w:rsidRPr="00DE057E">
        <w:rPr>
          <w:rFonts w:ascii="Times New Roman" w:eastAsia="Calibri" w:hAnsi="Times New Roman" w:cs="Times New Roman"/>
        </w:rPr>
        <w:t xml:space="preserve">Naprawę urządzeń systemu sygnalizacji pożarowej należy wykonać w terminie 40 dni kalendarzowych od podpisania umowy. </w:t>
      </w:r>
    </w:p>
    <w:p w:rsidR="00DE057E" w:rsidRDefault="00DE057E" w:rsidP="00DE057E">
      <w:pPr>
        <w:ind w:left="-709"/>
        <w:contextualSpacing/>
        <w:jc w:val="both"/>
        <w:rPr>
          <w:rFonts w:ascii="Times New Roman" w:eastAsia="Calibri" w:hAnsi="Times New Roman" w:cs="Times New Roman"/>
        </w:rPr>
      </w:pPr>
    </w:p>
    <w:p w:rsidR="001E7F31" w:rsidRPr="001E7F31" w:rsidRDefault="001E7F31" w:rsidP="001E7F31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E7F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Przegląd serwisowych automatycznego systemu gaszenia pożaru gazem NOVEC-1230 (FK-5-1-12) firmy </w:t>
      </w:r>
      <w:proofErr w:type="spellStart"/>
      <w:r w:rsidRPr="001E7F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Sevo</w:t>
      </w:r>
      <w:proofErr w:type="spellEnd"/>
      <w:r w:rsidRPr="001E7F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zamontowanego w budynku 437 (Ośrodek Szkolenia Symulatorowego)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1E7F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kompleksie Dęblin-Lotnisko, administrowanym przez 41 Bazę Lotnictwa Szkolnego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1E7F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Dęblinie.</w:t>
      </w:r>
    </w:p>
    <w:p w:rsidR="001E7F31" w:rsidRPr="001E7F31" w:rsidRDefault="001E7F31" w:rsidP="001E7F31">
      <w:pPr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1E7F31" w:rsidRPr="001E7F31" w:rsidRDefault="001E7F31" w:rsidP="001E7F31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E7F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Wynagrodzenie za wykonanie usługi </w:t>
      </w:r>
      <w:r w:rsidRPr="001E7F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automatycznego systemu gaszenia pożaru</w:t>
      </w:r>
      <w:r w:rsidRPr="001E7F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wynosi:</w:t>
      </w:r>
    </w:p>
    <w:p w:rsidR="001E7F31" w:rsidRPr="001E7F31" w:rsidRDefault="001E7F31" w:rsidP="001E7F31">
      <w:pPr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E7F31" w:rsidRPr="001E7F31" w:rsidRDefault="001E7F31" w:rsidP="001E7F31">
      <w:pPr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7F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Przeglądy roczne</w:t>
      </w:r>
    </w:p>
    <w:p w:rsidR="001E7F31" w:rsidRPr="001E7F31" w:rsidRDefault="001E7F31" w:rsidP="001E7F31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E7F31" w:rsidRPr="001E7F31" w:rsidRDefault="001E7F31" w:rsidP="001E7F31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E7F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</w:t>
      </w:r>
      <w:r w:rsidRPr="001E7F3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1E7F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netto: ………………..……zł  słownie:………………..…………………………………….</w:t>
      </w:r>
    </w:p>
    <w:p w:rsidR="001E7F31" w:rsidRPr="001E7F31" w:rsidRDefault="001E7F31" w:rsidP="001E7F31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E7F31" w:rsidRPr="001E7F31" w:rsidRDefault="001E7F31" w:rsidP="001E7F31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E7F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 brutto: ……………………zł  słownie:…………….……………………………………......</w:t>
      </w:r>
    </w:p>
    <w:p w:rsidR="001E7F31" w:rsidRPr="001E7F31" w:rsidRDefault="001E7F31" w:rsidP="001E7F31">
      <w:pPr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1E7F31" w:rsidRPr="001E7F31" w:rsidRDefault="001E7F31" w:rsidP="001E7F31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7F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Przeglądy półroczne</w:t>
      </w:r>
    </w:p>
    <w:p w:rsidR="001E7F31" w:rsidRPr="001E7F31" w:rsidRDefault="001E7F31" w:rsidP="001E7F31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1E7F31" w:rsidRPr="001E7F31" w:rsidRDefault="001E7F31" w:rsidP="001E7F31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E7F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</w:t>
      </w:r>
      <w:r w:rsidRPr="001E7F3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1E7F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netto: ………………..……zł  słownie:………………..…………………………………….</w:t>
      </w:r>
    </w:p>
    <w:p w:rsidR="001E7F31" w:rsidRPr="001E7F31" w:rsidRDefault="001E7F31" w:rsidP="001E7F31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E7F31" w:rsidRPr="001E7F31" w:rsidRDefault="001E7F31" w:rsidP="001E7F31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E7F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 brutto: ……………………zł  słownie:…………….……………………………………......</w:t>
      </w:r>
    </w:p>
    <w:p w:rsidR="001E7F31" w:rsidRPr="001E7F31" w:rsidRDefault="001E7F31" w:rsidP="001E7F31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</w:p>
    <w:p w:rsidR="001E7F31" w:rsidRPr="001E7F31" w:rsidRDefault="001E7F31" w:rsidP="001E7F31">
      <w:pPr>
        <w:spacing w:after="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1E7F3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Wynagrodzenie za wykonanie całości usługi  </w:t>
      </w:r>
      <w:r w:rsidRPr="001E7F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automatycznego systemu gaszenia pożaru</w:t>
      </w:r>
      <w:r w:rsidRPr="001E7F3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wynosi:</w:t>
      </w:r>
    </w:p>
    <w:p w:rsidR="001E7F31" w:rsidRPr="001E7F31" w:rsidRDefault="001E7F31" w:rsidP="001E7F31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E7F31" w:rsidRPr="001E7F31" w:rsidRDefault="001E7F31" w:rsidP="001E7F31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E7F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</w:t>
      </w:r>
      <w:r w:rsidRPr="001E7F3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1E7F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netto: ………………..……zł  słownie:………………..…………………………………….</w:t>
      </w:r>
    </w:p>
    <w:p w:rsidR="001E7F31" w:rsidRPr="001E7F31" w:rsidRDefault="001E7F31" w:rsidP="001E7F31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E7F31" w:rsidRPr="001E7F31" w:rsidRDefault="001E7F31" w:rsidP="001E7F31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E7F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 brutto: ……………………zł  słownie:…………….……………………………………......</w:t>
      </w:r>
    </w:p>
    <w:p w:rsidR="001E7F31" w:rsidRDefault="001E7F31" w:rsidP="00DE057E">
      <w:pPr>
        <w:ind w:left="-709"/>
        <w:contextualSpacing/>
        <w:jc w:val="both"/>
        <w:rPr>
          <w:rFonts w:ascii="Times New Roman" w:eastAsia="Calibri" w:hAnsi="Times New Roman" w:cs="Times New Roman"/>
        </w:rPr>
      </w:pPr>
    </w:p>
    <w:p w:rsidR="001E7F31" w:rsidRPr="00DE057E" w:rsidRDefault="001E7F31" w:rsidP="00DE057E">
      <w:pPr>
        <w:ind w:left="-709"/>
        <w:contextualSpacing/>
        <w:jc w:val="both"/>
        <w:rPr>
          <w:rFonts w:ascii="Times New Roman" w:eastAsia="Calibri" w:hAnsi="Times New Roman" w:cs="Times New Roman"/>
        </w:rPr>
      </w:pPr>
    </w:p>
    <w:p w:rsidR="00DE057E" w:rsidRPr="00DE057E" w:rsidRDefault="00DE057E" w:rsidP="00DE057E">
      <w:pPr>
        <w:spacing w:after="0" w:line="48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DE057E">
        <w:rPr>
          <w:rFonts w:ascii="Times New Roman" w:eastAsia="Calibri" w:hAnsi="Times New Roman" w:cs="Times New Roman"/>
          <w:b/>
        </w:rPr>
        <w:t>Wartość przeglądów i konserwacji ogółem za 2022 rok netto: …………………….zł.</w:t>
      </w:r>
    </w:p>
    <w:p w:rsidR="00DE057E" w:rsidRPr="00DE057E" w:rsidRDefault="00DE057E" w:rsidP="00DE057E">
      <w:pPr>
        <w:spacing w:after="0" w:line="48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057E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słownie: ......................................................................................................</w:t>
      </w:r>
    </w:p>
    <w:p w:rsidR="00DE057E" w:rsidRPr="00DE057E" w:rsidRDefault="00DE057E" w:rsidP="00DE057E">
      <w:pPr>
        <w:spacing w:after="0" w:line="48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DE057E">
        <w:rPr>
          <w:rFonts w:ascii="Times New Roman" w:eastAsia="Calibri" w:hAnsi="Times New Roman" w:cs="Times New Roman"/>
          <w:b/>
        </w:rPr>
        <w:t>Wartość przeglądów i konserwacji ogółem za 2022 rok brutto: ……………………zł.</w:t>
      </w:r>
    </w:p>
    <w:p w:rsidR="00DE057E" w:rsidRPr="00DE057E" w:rsidRDefault="00DE057E" w:rsidP="00DE057E">
      <w:pPr>
        <w:spacing w:after="0" w:line="480" w:lineRule="auto"/>
        <w:ind w:left="714" w:hanging="71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057E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słownie: ......................................................................................................</w:t>
      </w:r>
    </w:p>
    <w:p w:rsidR="00DE057E" w:rsidRPr="00DE057E" w:rsidRDefault="00DE057E" w:rsidP="00DE057E">
      <w:pPr>
        <w:spacing w:after="0" w:line="48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DE057E">
        <w:rPr>
          <w:rFonts w:ascii="Times New Roman" w:eastAsia="Calibri" w:hAnsi="Times New Roman" w:cs="Times New Roman"/>
          <w:b/>
        </w:rPr>
        <w:lastRenderedPageBreak/>
        <w:t>Wartość naprawy za 2022 rok netto: …………………….zł.</w:t>
      </w:r>
    </w:p>
    <w:p w:rsidR="00DE057E" w:rsidRPr="00DE057E" w:rsidRDefault="00DE057E" w:rsidP="00DE057E">
      <w:pPr>
        <w:spacing w:after="0" w:line="48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057E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słownie: ......................................................................................................</w:t>
      </w:r>
    </w:p>
    <w:p w:rsidR="00DE057E" w:rsidRPr="00DE057E" w:rsidRDefault="00DE057E" w:rsidP="00DE057E">
      <w:pPr>
        <w:contextualSpacing/>
        <w:jc w:val="both"/>
        <w:rPr>
          <w:rFonts w:ascii="Times New Roman" w:eastAsia="Calibri" w:hAnsi="Times New Roman" w:cs="Times New Roman"/>
          <w:b/>
        </w:rPr>
      </w:pPr>
    </w:p>
    <w:p w:rsidR="00DE057E" w:rsidRPr="00DE057E" w:rsidRDefault="00DE057E" w:rsidP="00DE057E">
      <w:pPr>
        <w:spacing w:after="0" w:line="48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DE057E">
        <w:rPr>
          <w:rFonts w:ascii="Times New Roman" w:eastAsia="Calibri" w:hAnsi="Times New Roman" w:cs="Times New Roman"/>
          <w:b/>
        </w:rPr>
        <w:t>Wartość naprawy za 2022 rok brutto: ……………………zł.</w:t>
      </w:r>
    </w:p>
    <w:p w:rsidR="00DE057E" w:rsidRPr="00DE057E" w:rsidRDefault="00DE057E" w:rsidP="00DE057E">
      <w:pPr>
        <w:spacing w:after="0" w:line="480" w:lineRule="auto"/>
        <w:ind w:left="714" w:hanging="71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057E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słownie: ......................................................................................................</w:t>
      </w:r>
    </w:p>
    <w:p w:rsidR="00DE057E" w:rsidRPr="00DE057E" w:rsidRDefault="00DE057E" w:rsidP="00DE057E">
      <w:pPr>
        <w:spacing w:after="0" w:line="480" w:lineRule="auto"/>
        <w:ind w:left="714" w:hanging="714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E05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Całkowita wartość za przeglądy i konserwacje oraz naprawy urządzeń za 2022 rok </w:t>
      </w:r>
    </w:p>
    <w:p w:rsidR="00DE057E" w:rsidRPr="00DE057E" w:rsidRDefault="00DE057E" w:rsidP="00DE057E">
      <w:pPr>
        <w:spacing w:after="0" w:line="480" w:lineRule="auto"/>
        <w:ind w:left="714" w:hanging="71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057E">
        <w:rPr>
          <w:rFonts w:ascii="Times New Roman" w:eastAsia="Times New Roman" w:hAnsi="Times New Roman" w:cs="Times New Roman"/>
          <w:sz w:val="24"/>
          <w:szCs w:val="24"/>
          <w:lang w:eastAsia="pl-PL"/>
        </w:rPr>
        <w:t>netto: ………………</w:t>
      </w:r>
    </w:p>
    <w:p w:rsidR="00DE057E" w:rsidRPr="00DE057E" w:rsidRDefault="00DE057E" w:rsidP="00DE057E">
      <w:pPr>
        <w:spacing w:after="0" w:line="48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057E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słownie: ......................................................................................................</w:t>
      </w:r>
    </w:p>
    <w:p w:rsidR="00DE057E" w:rsidRPr="00DE057E" w:rsidRDefault="00DE057E" w:rsidP="00DE057E">
      <w:pPr>
        <w:spacing w:after="0" w:line="480" w:lineRule="auto"/>
        <w:ind w:left="714" w:hanging="71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057E">
        <w:rPr>
          <w:rFonts w:ascii="Times New Roman" w:eastAsia="Times New Roman" w:hAnsi="Times New Roman" w:cs="Times New Roman"/>
          <w:sz w:val="24"/>
          <w:szCs w:val="24"/>
          <w:lang w:eastAsia="pl-PL"/>
        </w:rPr>
        <w:t>brutto: ……………….</w:t>
      </w:r>
    </w:p>
    <w:p w:rsidR="00DE057E" w:rsidRPr="00DE057E" w:rsidRDefault="00DE057E" w:rsidP="00DE057E">
      <w:pPr>
        <w:spacing w:after="0" w:line="48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057E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słownie: ......................................................................................................</w:t>
      </w:r>
    </w:p>
    <w:p w:rsidR="00DE057E" w:rsidRPr="00DE057E" w:rsidRDefault="00DE057E" w:rsidP="00DE057E">
      <w:pPr>
        <w:autoSpaceDE w:val="0"/>
        <w:autoSpaceDN w:val="0"/>
        <w:adjustRightInd w:val="0"/>
        <w:spacing w:after="0" w:line="240" w:lineRule="auto"/>
        <w:ind w:hanging="426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DE057E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u w:val="single"/>
        </w:rPr>
        <w:t>cena brutto</w:t>
      </w:r>
      <w:r w:rsidRPr="00DE057E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  <w:t xml:space="preserve"> to kryterium oceny ofert : „cena brutto oferty” o wadze 60%</w:t>
      </w:r>
    </w:p>
    <w:p w:rsidR="00DE057E" w:rsidRPr="00DE057E" w:rsidRDefault="00DE057E" w:rsidP="00DE057E">
      <w:pPr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</w:rPr>
      </w:pPr>
    </w:p>
    <w:p w:rsidR="00DE057E" w:rsidRPr="00DE057E" w:rsidRDefault="00DE057E" w:rsidP="00DE05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057E">
        <w:rPr>
          <w:rFonts w:ascii="Times New Roman" w:eastAsia="Times New Roman" w:hAnsi="Times New Roman" w:cs="Times New Roman"/>
          <w:sz w:val="24"/>
          <w:szCs w:val="24"/>
          <w:lang w:eastAsia="pl-PL"/>
        </w:rPr>
        <w:t>Tabela Nr 2</w:t>
      </w:r>
    </w:p>
    <w:p w:rsidR="00DE057E" w:rsidRPr="00DE057E" w:rsidRDefault="00DE057E" w:rsidP="00DE05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E05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TABELA NR 2-DOTYCZY POZACENOWEGO KRYTERIUM OCENY OFERT: „GOTOWOŚĆ DO USUNIĘCIA AWARII TJ: CZAS DOJAZDU NA MIEJSCE AWARII I GOTOWOŚĆ DO USUNIĘCIA AWARII” -WAGA 30 %</w:t>
      </w:r>
    </w:p>
    <w:p w:rsidR="00DE057E" w:rsidRPr="00DE057E" w:rsidRDefault="00DE057E" w:rsidP="00DE05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0"/>
        <w:gridCol w:w="4696"/>
      </w:tblGrid>
      <w:tr w:rsidR="00DE057E" w:rsidRPr="00DE057E" w:rsidTr="00D11D4E"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7E" w:rsidRPr="00DE057E" w:rsidRDefault="00DE057E" w:rsidP="00DE05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05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kryterium oceny ofert:</w:t>
            </w:r>
          </w:p>
          <w:p w:rsidR="00DE057E" w:rsidRPr="00DE057E" w:rsidRDefault="00DE057E" w:rsidP="00DE05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057E" w:rsidRPr="00DE057E" w:rsidRDefault="00DE057E" w:rsidP="00DE05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05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„</w:t>
            </w:r>
            <w:r w:rsidRPr="00DE05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Gotowość do usunięcia awarii </w:t>
            </w:r>
            <w:proofErr w:type="spellStart"/>
            <w:r w:rsidRPr="00DE05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tj</w:t>
            </w:r>
            <w:proofErr w:type="spellEnd"/>
            <w:r w:rsidRPr="00DE05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: czas dojazdu na miejsce awarii i gotowość do usunięcia awarii</w:t>
            </w:r>
            <w:r w:rsidRPr="00DE05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”</w:t>
            </w:r>
          </w:p>
          <w:p w:rsidR="00DE057E" w:rsidRPr="00DE057E" w:rsidRDefault="00DE057E" w:rsidP="00DE05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05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-WAGA 30%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7E" w:rsidRPr="00DE057E" w:rsidRDefault="00DE057E" w:rsidP="00DE05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05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Oświadczam, że</w:t>
            </w:r>
          </w:p>
          <w:p w:rsidR="00DE057E" w:rsidRPr="00DE057E" w:rsidRDefault="00DE057E" w:rsidP="00DE05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05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Gotowość do usunięcia awarii </w:t>
            </w:r>
            <w:proofErr w:type="spellStart"/>
            <w:r w:rsidRPr="00DE05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tj</w:t>
            </w:r>
            <w:proofErr w:type="spellEnd"/>
            <w:r w:rsidRPr="00DE05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 czas dojazdu na miejsce awarii i gotowość do usunięcia awarii:</w:t>
            </w:r>
          </w:p>
          <w:p w:rsidR="00DE057E" w:rsidRPr="00DE057E" w:rsidRDefault="00DE057E" w:rsidP="00DE05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E057E" w:rsidRPr="00DE057E" w:rsidRDefault="00DE057E" w:rsidP="00DE05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05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................ godzin*</w:t>
            </w:r>
          </w:p>
          <w:p w:rsidR="00DE057E" w:rsidRPr="00DE057E" w:rsidRDefault="00DE057E" w:rsidP="00DE05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057E">
              <w:rPr>
                <w:rFonts w:ascii="Times New Roman" w:eastAsia="Times New Roman" w:hAnsi="Times New Roman" w:cs="Times New Roman"/>
                <w:sz w:val="18"/>
                <w:szCs w:val="18"/>
              </w:rPr>
              <w:t>*</w:t>
            </w:r>
            <w:r w:rsidRPr="00DE057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należy wpisać liczbę godzin–maksimum 8 godziny</w:t>
            </w:r>
          </w:p>
        </w:tc>
      </w:tr>
    </w:tbl>
    <w:p w:rsidR="00DE057E" w:rsidRPr="00DE057E" w:rsidRDefault="00DE057E" w:rsidP="00DE057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DE057E" w:rsidRPr="00DE057E" w:rsidRDefault="00DE057E" w:rsidP="00DE057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DE057E">
        <w:rPr>
          <w:rFonts w:ascii="Times New Roman" w:eastAsia="Times New Roman" w:hAnsi="Times New Roman" w:cs="Times New Roman"/>
          <w:lang w:eastAsia="ar-SA"/>
        </w:rPr>
        <w:t>Tabela Nr 3</w:t>
      </w:r>
    </w:p>
    <w:p w:rsidR="00DE057E" w:rsidRPr="00DE057E" w:rsidRDefault="00DE057E" w:rsidP="00DE057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DE057E">
        <w:rPr>
          <w:rFonts w:ascii="Times New Roman" w:eastAsia="Times New Roman" w:hAnsi="Times New Roman" w:cs="Times New Roman"/>
          <w:b/>
          <w:lang w:eastAsia="ar-SA"/>
        </w:rPr>
        <w:t>TABELA NR 3-DOTYCZY POZACENOWEGO KRYTERIUM OCENY OFERT</w:t>
      </w:r>
      <w:r w:rsidRPr="00DE05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E057E">
        <w:rPr>
          <w:rFonts w:ascii="Times New Roman" w:eastAsia="Times New Roman" w:hAnsi="Times New Roman" w:cs="Times New Roman"/>
          <w:b/>
          <w:lang w:eastAsia="ar-SA"/>
        </w:rPr>
        <w:t xml:space="preserve">CENA BRUTTO ZA 1 </w:t>
      </w:r>
      <w:proofErr w:type="spellStart"/>
      <w:r w:rsidRPr="00DE057E">
        <w:rPr>
          <w:rFonts w:ascii="Times New Roman" w:eastAsia="Times New Roman" w:hAnsi="Times New Roman" w:cs="Times New Roman"/>
          <w:b/>
          <w:lang w:eastAsia="ar-SA"/>
        </w:rPr>
        <w:t>rbh</w:t>
      </w:r>
      <w:proofErr w:type="spellEnd"/>
      <w:r w:rsidRPr="00DE057E">
        <w:rPr>
          <w:rFonts w:ascii="Times New Roman" w:eastAsia="Times New Roman" w:hAnsi="Times New Roman" w:cs="Times New Roman"/>
          <w:u w:val="single"/>
          <w:lang w:eastAsia="ar-SA"/>
        </w:rPr>
        <w:t xml:space="preserve"> -</w:t>
      </w:r>
      <w:r w:rsidRPr="00DE05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WAGA 10 %</w:t>
      </w:r>
      <w:r w:rsidRPr="00DE057E">
        <w:rPr>
          <w:rFonts w:ascii="Times New Roman" w:eastAsia="Times New Roman" w:hAnsi="Times New Roman" w:cs="Times New Roman"/>
          <w:b/>
          <w:lang w:eastAsia="ar-SA"/>
        </w:rPr>
        <w:t>:</w:t>
      </w:r>
    </w:p>
    <w:p w:rsidR="00DE057E" w:rsidRPr="00DE057E" w:rsidRDefault="00DE057E" w:rsidP="00DE05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8"/>
        <w:gridCol w:w="4788"/>
      </w:tblGrid>
      <w:tr w:rsidR="00DE057E" w:rsidRPr="00DE057E" w:rsidTr="00D11D4E"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7E" w:rsidRPr="00DE057E" w:rsidRDefault="00DE057E" w:rsidP="00DE05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05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kryterium oceny ofert:</w:t>
            </w:r>
          </w:p>
          <w:p w:rsidR="00DE057E" w:rsidRPr="00DE057E" w:rsidRDefault="00DE057E" w:rsidP="00DE05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057E" w:rsidRPr="00DE057E" w:rsidRDefault="00DE057E" w:rsidP="00DE05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E05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Cena brutto</w:t>
            </w:r>
            <w:r w:rsidRPr="00DE05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za 1 roboczogodzinę usunięcia awarii</w:t>
            </w:r>
          </w:p>
          <w:p w:rsidR="00DE057E" w:rsidRPr="00DE057E" w:rsidRDefault="00DE057E" w:rsidP="00DE05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E057E" w:rsidRPr="00DE057E" w:rsidRDefault="00DE057E" w:rsidP="00DE05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05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WAGA 10%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7E" w:rsidRPr="00DE057E" w:rsidRDefault="00DE057E" w:rsidP="00DE057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DE057E" w:rsidRPr="00DE057E" w:rsidRDefault="00DE057E" w:rsidP="00DE057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E057E">
              <w:rPr>
                <w:rFonts w:ascii="Times New Roman" w:eastAsia="Times New Roman" w:hAnsi="Times New Roman" w:cs="Times New Roman"/>
              </w:rPr>
              <w:t>Cena netto za 1 roboczogodzinę napraw awaryjnych wynosi - ………………………zł.</w:t>
            </w:r>
          </w:p>
          <w:p w:rsidR="00DE057E" w:rsidRPr="00DE057E" w:rsidRDefault="00DE057E" w:rsidP="00DE057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DE057E" w:rsidRPr="00DE057E" w:rsidRDefault="00DE057E" w:rsidP="00DE057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E057E">
              <w:rPr>
                <w:rFonts w:ascii="Times New Roman" w:eastAsia="Times New Roman" w:hAnsi="Times New Roman" w:cs="Times New Roman"/>
              </w:rPr>
              <w:t>Cena brutto za 1 roboczogodzinę napraw awaryjnych wynosi - ………………………</w:t>
            </w:r>
            <w:r w:rsidRPr="00DE057E">
              <w:rPr>
                <w:rFonts w:ascii="Times New Roman" w:eastAsia="Times New Roman" w:hAnsi="Times New Roman" w:cs="Times New Roman"/>
                <w:b/>
              </w:rPr>
              <w:t>zł.</w:t>
            </w:r>
          </w:p>
        </w:tc>
      </w:tr>
    </w:tbl>
    <w:p w:rsidR="00DE057E" w:rsidRPr="00DE057E" w:rsidRDefault="00DE057E" w:rsidP="00DE057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DE057E" w:rsidRPr="00DE057E" w:rsidRDefault="00DE057E" w:rsidP="00DE057E">
      <w:pPr>
        <w:spacing w:after="0" w:line="240" w:lineRule="auto"/>
        <w:ind w:right="-27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E05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Cena brutto za 1 </w:t>
      </w:r>
      <w:proofErr w:type="spellStart"/>
      <w:r w:rsidRPr="00DE05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rbh</w:t>
      </w:r>
      <w:proofErr w:type="spellEnd"/>
      <w:r w:rsidRPr="00DE05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napraw awaryjnych oznacza czas naprawy bez względu na  to ile osób wykonywało naprawę (nie jest to czas pracy osób wykonujących naprawę).</w:t>
      </w:r>
    </w:p>
    <w:p w:rsidR="00DE057E" w:rsidRPr="00DE057E" w:rsidRDefault="00DE057E" w:rsidP="00DE057E">
      <w:pPr>
        <w:spacing w:after="0" w:line="240" w:lineRule="auto"/>
        <w:ind w:firstLine="284"/>
        <w:rPr>
          <w:rFonts w:ascii="Times New Roman" w:eastAsia="Calibri" w:hAnsi="Times New Roman" w:cs="Times New Roman"/>
          <w:b/>
          <w:sz w:val="24"/>
          <w:szCs w:val="24"/>
        </w:rPr>
      </w:pPr>
    </w:p>
    <w:p w:rsidR="00DE057E" w:rsidRPr="00DE057E" w:rsidRDefault="00DE057E" w:rsidP="00DE057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E057E">
        <w:rPr>
          <w:rFonts w:ascii="Times New Roman" w:eastAsia="Calibri" w:hAnsi="Times New Roman" w:cs="Times New Roman"/>
          <w:b/>
          <w:iCs/>
        </w:rPr>
        <w:t xml:space="preserve">2. </w:t>
      </w:r>
      <w:r w:rsidRPr="00DE057E">
        <w:rPr>
          <w:rFonts w:ascii="Times New Roman" w:eastAsia="Calibri" w:hAnsi="Times New Roman" w:cs="Times New Roman"/>
          <w:b/>
          <w:iCs/>
          <w:u w:val="single"/>
        </w:rPr>
        <w:t>Oświadczamy,</w:t>
      </w:r>
      <w:r w:rsidRPr="00DE057E">
        <w:rPr>
          <w:rFonts w:ascii="Times New Roman" w:eastAsia="Calibri" w:hAnsi="Times New Roman" w:cs="Times New Roman"/>
          <w:b/>
          <w:iCs/>
        </w:rPr>
        <w:t xml:space="preserve"> </w:t>
      </w:r>
      <w:r w:rsidRPr="00DE057E">
        <w:rPr>
          <w:rFonts w:ascii="Times New Roman" w:eastAsia="Calibri" w:hAnsi="Times New Roman" w:cs="Times New Roman"/>
          <w:iCs/>
        </w:rPr>
        <w:t>że zapoznaliśmy się ze</w:t>
      </w:r>
      <w:r w:rsidRPr="00DE057E">
        <w:rPr>
          <w:rFonts w:ascii="Times New Roman" w:eastAsia="Calibri" w:hAnsi="Times New Roman" w:cs="Times New Roman"/>
          <w:b/>
          <w:iCs/>
        </w:rPr>
        <w:t xml:space="preserve"> </w:t>
      </w:r>
      <w:r w:rsidRPr="00DE057E">
        <w:rPr>
          <w:rFonts w:ascii="Times New Roman" w:eastAsia="Calibri" w:hAnsi="Times New Roman" w:cs="Times New Roman"/>
        </w:rPr>
        <w:t>Specyfikacją Warunków Zamówienia przez zamawiającego, nie wnosimy do nich zastrzeżeń i uznajemy się za związanych określonymi w nich postanowieniami i zasadami postępowania.</w:t>
      </w:r>
    </w:p>
    <w:p w:rsidR="00DE057E" w:rsidRPr="00DE057E" w:rsidRDefault="00DE057E" w:rsidP="00DE057E">
      <w:pPr>
        <w:numPr>
          <w:ilvl w:val="1"/>
          <w:numId w:val="2"/>
        </w:numPr>
        <w:spacing w:after="160" w:line="259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DE057E">
        <w:rPr>
          <w:rFonts w:ascii="Times New Roman" w:eastAsia="Calibri" w:hAnsi="Times New Roman" w:cs="Times New Roman"/>
          <w:b/>
        </w:rPr>
        <w:lastRenderedPageBreak/>
        <w:t>Oferujemy wykonanie przedmiotu zamówienia</w:t>
      </w:r>
      <w:r w:rsidRPr="00DE057E">
        <w:rPr>
          <w:rFonts w:ascii="Times New Roman" w:eastAsia="Calibri" w:hAnsi="Times New Roman" w:cs="Times New Roman"/>
        </w:rPr>
        <w:t xml:space="preserve"> </w:t>
      </w:r>
      <w:r w:rsidRPr="00DE057E">
        <w:rPr>
          <w:rFonts w:ascii="Times New Roman" w:eastAsia="Calibri" w:hAnsi="Times New Roman" w:cs="Times New Roman"/>
          <w:b/>
        </w:rPr>
        <w:t>w terminie:</w:t>
      </w:r>
      <w:r w:rsidRPr="00DE057E">
        <w:rPr>
          <w:rFonts w:ascii="Times New Roman" w:eastAsia="Calibri" w:hAnsi="Times New Roman" w:cs="Times New Roman"/>
        </w:rPr>
        <w:t xml:space="preserve"> </w:t>
      </w:r>
    </w:p>
    <w:p w:rsidR="00DE057E" w:rsidRPr="00DE057E" w:rsidRDefault="00DE057E" w:rsidP="00DE057E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05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SSP - przeglądy kwartalne</w:t>
      </w:r>
      <w:r w:rsidRPr="00DE05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DE05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do 31.03.2022 r., </w:t>
      </w:r>
      <w:r w:rsidRPr="00DE05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- 15.06.2022 r., </w:t>
      </w:r>
      <w:r w:rsidRPr="00DE05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- 15.09.2022 r. </w:t>
      </w:r>
      <w:r w:rsidRPr="00DE05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- 15.12.2022 r. </w:t>
      </w:r>
    </w:p>
    <w:p w:rsidR="00DE057E" w:rsidRPr="00DE057E" w:rsidRDefault="00DE057E" w:rsidP="00DE057E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E05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Instalacja oddymiania i oświetlenie ewakuacyjne przegląd roczny: </w:t>
      </w:r>
    </w:p>
    <w:p w:rsidR="00DE057E" w:rsidRPr="00DE057E" w:rsidRDefault="00DE057E" w:rsidP="00DE057E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057E">
        <w:rPr>
          <w:rFonts w:ascii="Times New Roman" w:eastAsia="Times New Roman" w:hAnsi="Times New Roman" w:cs="Times New Roman"/>
          <w:sz w:val="24"/>
          <w:szCs w:val="24"/>
          <w:lang w:eastAsia="pl-PL"/>
        </w:rPr>
        <w:t>- do 15.06.2022r.,</w:t>
      </w:r>
    </w:p>
    <w:p w:rsidR="00DE057E" w:rsidRPr="00DE057E" w:rsidRDefault="00DE057E" w:rsidP="00DE057E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E05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Usługę przeglądu i konserwacji automatycznego systemu gaszenia pożaru    gazem należy wykonać w następujących terminach:</w:t>
      </w:r>
      <w:r w:rsidRPr="00DE05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przeglądy półroczne:</w:t>
      </w:r>
    </w:p>
    <w:p w:rsidR="00DE057E" w:rsidRPr="00DE057E" w:rsidRDefault="00DE057E" w:rsidP="00DE057E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05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do 31.03.2022 r., </w:t>
      </w:r>
    </w:p>
    <w:p w:rsidR="00DE057E" w:rsidRPr="00DE057E" w:rsidRDefault="00DE057E" w:rsidP="00DE057E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05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- 15.09.2022r. </w:t>
      </w:r>
    </w:p>
    <w:p w:rsidR="00DE057E" w:rsidRPr="00DE057E" w:rsidRDefault="00DE057E" w:rsidP="00DE057E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05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przegląd roczny:</w:t>
      </w:r>
    </w:p>
    <w:p w:rsidR="00DE057E" w:rsidRPr="00DE057E" w:rsidRDefault="00DE057E" w:rsidP="00DE057E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057E">
        <w:rPr>
          <w:rFonts w:ascii="Times New Roman" w:eastAsia="Times New Roman" w:hAnsi="Times New Roman" w:cs="Times New Roman"/>
          <w:sz w:val="24"/>
          <w:szCs w:val="24"/>
          <w:lang w:eastAsia="pl-PL"/>
        </w:rPr>
        <w:t>- do 31.03.2022 r.;</w:t>
      </w:r>
    </w:p>
    <w:p w:rsidR="00DE057E" w:rsidRPr="00DE057E" w:rsidRDefault="00DE057E" w:rsidP="00DE057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057E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realizacji zamówienia odpowiednio według opisu przedmiotu zamówienia stanowiącego załącznik nr 1a do SWZ.</w:t>
      </w:r>
    </w:p>
    <w:p w:rsidR="00DE057E" w:rsidRPr="00DE057E" w:rsidRDefault="00DE057E" w:rsidP="00DE057E">
      <w:pPr>
        <w:spacing w:after="160" w:line="259" w:lineRule="auto"/>
        <w:jc w:val="both"/>
        <w:rPr>
          <w:rFonts w:ascii="Times New Roman" w:eastAsia="Calibri" w:hAnsi="Times New Roman" w:cs="Times New Roman"/>
        </w:rPr>
      </w:pPr>
    </w:p>
    <w:p w:rsidR="00DE057E" w:rsidRDefault="00DE057E" w:rsidP="00DE057E">
      <w:pPr>
        <w:spacing w:after="160" w:line="259" w:lineRule="auto"/>
        <w:rPr>
          <w:rFonts w:ascii="Times New Roman" w:eastAsia="Calibri" w:hAnsi="Times New Roman" w:cs="Times New Roman"/>
        </w:rPr>
        <w:sectPr w:rsidR="00DE057E" w:rsidSect="00FA45C5">
          <w:footerReference w:type="default" r:id="rId8"/>
          <w:pgSz w:w="11906" w:h="16838"/>
          <w:pgMar w:top="993" w:right="851" w:bottom="1418" w:left="1985" w:header="709" w:footer="709" w:gutter="0"/>
          <w:cols w:space="708"/>
          <w:docGrid w:linePitch="360"/>
        </w:sectPr>
      </w:pPr>
    </w:p>
    <w:p w:rsidR="00DE057E" w:rsidRPr="00DE057E" w:rsidRDefault="00DE057E" w:rsidP="00DE057E">
      <w:pPr>
        <w:widowControl w:val="0"/>
        <w:autoSpaceDE w:val="0"/>
        <w:autoSpaceDN w:val="0"/>
        <w:adjustRightInd w:val="0"/>
        <w:spacing w:after="160" w:line="259" w:lineRule="auto"/>
        <w:jc w:val="both"/>
        <w:rPr>
          <w:rFonts w:ascii="Times New Roman" w:eastAsia="Calibri" w:hAnsi="Times New Roman" w:cs="Times New Roman"/>
          <w:b/>
        </w:rPr>
      </w:pPr>
      <w:r w:rsidRPr="00DE057E">
        <w:rPr>
          <w:rFonts w:ascii="Times New Roman" w:eastAsia="Calibri" w:hAnsi="Times New Roman" w:cs="Times New Roman"/>
          <w:bCs/>
        </w:rPr>
        <w:lastRenderedPageBreak/>
        <w:t>4</w:t>
      </w:r>
      <w:r w:rsidRPr="00DE057E">
        <w:rPr>
          <w:rFonts w:ascii="Times New Roman" w:eastAsia="Calibri" w:hAnsi="Times New Roman" w:cs="Times New Roman"/>
          <w:b/>
        </w:rPr>
        <w:t xml:space="preserve">. Jesteśmy związani ofertą przez okres wskazany SWZ. </w:t>
      </w:r>
    </w:p>
    <w:p w:rsidR="00DE057E" w:rsidRPr="00DE057E" w:rsidRDefault="00DE057E" w:rsidP="00DE057E">
      <w:pPr>
        <w:widowControl w:val="0"/>
        <w:tabs>
          <w:tab w:val="num" w:pos="68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E057E">
        <w:rPr>
          <w:rFonts w:ascii="Times New Roman" w:eastAsia="Calibri" w:hAnsi="Times New Roman" w:cs="Times New Roman"/>
        </w:rPr>
        <w:t>5. Oświadczamy, że załączone do Specyfikacji Warunków Zamówienia Istotne postanowienia umowy zostały przez nas zaakceptowane i zobowiązujemy się w przypadku wyboru naszej oferty do zawarcia umowy w miejscu i terminie wyznaczonym przez zamawiającego.</w:t>
      </w:r>
    </w:p>
    <w:p w:rsidR="00DE057E" w:rsidRPr="00DE057E" w:rsidRDefault="00DE057E" w:rsidP="00DE057E">
      <w:pPr>
        <w:widowControl w:val="0"/>
        <w:tabs>
          <w:tab w:val="left" w:leader="dot" w:pos="2068"/>
        </w:tabs>
        <w:autoSpaceDE w:val="0"/>
        <w:autoSpaceDN w:val="0"/>
        <w:adjustRightInd w:val="0"/>
        <w:spacing w:after="160" w:line="259" w:lineRule="auto"/>
        <w:jc w:val="both"/>
        <w:rPr>
          <w:rFonts w:ascii="Times New Roman" w:eastAsia="Calibri" w:hAnsi="Times New Roman" w:cs="Times New Roman"/>
          <w:b/>
        </w:rPr>
      </w:pPr>
    </w:p>
    <w:p w:rsidR="00DE057E" w:rsidRPr="00DE057E" w:rsidRDefault="00DE057E" w:rsidP="00DE057E">
      <w:pPr>
        <w:widowControl w:val="0"/>
        <w:tabs>
          <w:tab w:val="left" w:leader="dot" w:pos="2068"/>
        </w:tabs>
        <w:autoSpaceDE w:val="0"/>
        <w:autoSpaceDN w:val="0"/>
        <w:adjustRightInd w:val="0"/>
        <w:spacing w:after="160" w:line="259" w:lineRule="auto"/>
        <w:jc w:val="both"/>
        <w:rPr>
          <w:rFonts w:ascii="Times New Roman" w:eastAsia="Calibri" w:hAnsi="Times New Roman" w:cs="Times New Roman"/>
        </w:rPr>
      </w:pPr>
      <w:r w:rsidRPr="00DE057E">
        <w:rPr>
          <w:rFonts w:ascii="Times New Roman" w:eastAsia="Calibri" w:hAnsi="Times New Roman" w:cs="Times New Roman"/>
          <w:b/>
        </w:rPr>
        <w:t>6. Zamierzamy powierzyć podwykonawcom wykonanie następujących części zamówienia</w:t>
      </w:r>
      <w:r w:rsidRPr="00DE057E">
        <w:rPr>
          <w:rFonts w:ascii="Times New Roman" w:eastAsia="Calibri" w:hAnsi="Times New Roman" w:cs="Times New Roman"/>
        </w:rPr>
        <w:t xml:space="preserve"> (wypełnić, jeżeli dotyczy) </w:t>
      </w:r>
      <w:r w:rsidRPr="00DE057E">
        <w:rPr>
          <w:rFonts w:ascii="Times New Roman" w:eastAsia="Calibri" w:hAnsi="Times New Roman" w:cs="Times New Roman"/>
          <w:b/>
          <w:vertAlign w:val="superscript"/>
        </w:rPr>
        <w:t>*</w:t>
      </w:r>
      <w:r w:rsidRPr="00DE057E">
        <w:rPr>
          <w:rFonts w:ascii="Times New Roman" w:eastAsia="Calibri" w:hAnsi="Times New Roman" w:cs="Times New Roman"/>
          <w:b/>
        </w:rPr>
        <w:t>:</w:t>
      </w:r>
      <w:r w:rsidRPr="00DE057E">
        <w:rPr>
          <w:rFonts w:ascii="Times New Roman" w:eastAsia="Calibri" w:hAnsi="Times New Roman" w:cs="Times New Roman"/>
        </w:rPr>
        <w:t xml:space="preserve"> </w:t>
      </w:r>
    </w:p>
    <w:p w:rsidR="00DE057E" w:rsidRPr="00DE057E" w:rsidRDefault="00DE057E" w:rsidP="00DE057E">
      <w:pPr>
        <w:widowControl w:val="0"/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DE057E">
        <w:rPr>
          <w:rFonts w:ascii="Times New Roman" w:eastAsia="Calibri" w:hAnsi="Times New Roman" w:cs="Times New Roman"/>
          <w:b/>
        </w:rPr>
        <w:t xml:space="preserve">a) powierzymy następującym podwykonawcom realizację następujących części zamówienia (niebędących podmiotem, na którego zasoby powołuje się wykonawca - w przypadku, gdy wykonawca spełnia warunki udziału w postępowaniu samodzielnie): </w:t>
      </w:r>
    </w:p>
    <w:p w:rsidR="00DE057E" w:rsidRPr="00DE057E" w:rsidRDefault="00DE057E" w:rsidP="00DE057E">
      <w:pPr>
        <w:widowControl w:val="0"/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tbl>
      <w:tblPr>
        <w:tblW w:w="9780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3954"/>
        <w:gridCol w:w="5244"/>
      </w:tblGrid>
      <w:tr w:rsidR="00DE057E" w:rsidRPr="00DE057E" w:rsidTr="00D11D4E">
        <w:tc>
          <w:tcPr>
            <w:tcW w:w="582" w:type="dxa"/>
            <w:shd w:val="clear" w:color="auto" w:fill="auto"/>
          </w:tcPr>
          <w:p w:rsidR="00DE057E" w:rsidRPr="00DE057E" w:rsidRDefault="00DE057E" w:rsidP="00DE057E">
            <w:pPr>
              <w:widowControl w:val="0"/>
              <w:autoSpaceDE w:val="0"/>
              <w:autoSpaceDN w:val="0"/>
              <w:adjustRightInd w:val="0"/>
              <w:spacing w:after="12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05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3954" w:type="dxa"/>
            <w:shd w:val="clear" w:color="auto" w:fill="auto"/>
          </w:tcPr>
          <w:p w:rsidR="00DE057E" w:rsidRPr="00DE057E" w:rsidRDefault="00DE057E" w:rsidP="00DE057E">
            <w:pPr>
              <w:widowControl w:val="0"/>
              <w:autoSpaceDE w:val="0"/>
              <w:autoSpaceDN w:val="0"/>
              <w:adjustRightInd w:val="0"/>
              <w:spacing w:after="12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05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Nazwa (firma) podwykonawcy (o ile jest to wiadome)</w:t>
            </w:r>
          </w:p>
        </w:tc>
        <w:tc>
          <w:tcPr>
            <w:tcW w:w="5244" w:type="dxa"/>
            <w:shd w:val="clear" w:color="auto" w:fill="auto"/>
          </w:tcPr>
          <w:p w:rsidR="00DE057E" w:rsidRPr="00DE057E" w:rsidRDefault="00DE057E" w:rsidP="00DE057E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05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Cześć (zakres) przedmiotu zamówienia </w:t>
            </w:r>
          </w:p>
          <w:p w:rsidR="00DE057E" w:rsidRPr="00DE057E" w:rsidRDefault="00DE057E" w:rsidP="00DE057E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05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powierzony podwykonawcy </w:t>
            </w:r>
          </w:p>
        </w:tc>
      </w:tr>
      <w:tr w:rsidR="00DE057E" w:rsidRPr="00DE057E" w:rsidTr="00D11D4E">
        <w:tc>
          <w:tcPr>
            <w:tcW w:w="582" w:type="dxa"/>
            <w:shd w:val="clear" w:color="auto" w:fill="auto"/>
          </w:tcPr>
          <w:p w:rsidR="00DE057E" w:rsidRPr="00DE057E" w:rsidRDefault="00DE057E" w:rsidP="00DE057E">
            <w:pPr>
              <w:widowControl w:val="0"/>
              <w:autoSpaceDE w:val="0"/>
              <w:autoSpaceDN w:val="0"/>
              <w:adjustRightInd w:val="0"/>
              <w:spacing w:after="12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54" w:type="dxa"/>
            <w:shd w:val="clear" w:color="auto" w:fill="auto"/>
          </w:tcPr>
          <w:p w:rsidR="00DE057E" w:rsidRPr="00DE057E" w:rsidRDefault="00DE057E" w:rsidP="00DE057E">
            <w:pPr>
              <w:widowControl w:val="0"/>
              <w:autoSpaceDE w:val="0"/>
              <w:autoSpaceDN w:val="0"/>
              <w:adjustRightInd w:val="0"/>
              <w:spacing w:after="12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DE057E" w:rsidRPr="00DE057E" w:rsidRDefault="00DE057E" w:rsidP="00DE057E">
            <w:pPr>
              <w:widowControl w:val="0"/>
              <w:autoSpaceDE w:val="0"/>
              <w:autoSpaceDN w:val="0"/>
              <w:adjustRightInd w:val="0"/>
              <w:spacing w:after="12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E057E" w:rsidRPr="00DE057E" w:rsidTr="00D11D4E">
        <w:tc>
          <w:tcPr>
            <w:tcW w:w="582" w:type="dxa"/>
            <w:shd w:val="clear" w:color="auto" w:fill="auto"/>
          </w:tcPr>
          <w:p w:rsidR="00DE057E" w:rsidRPr="00DE057E" w:rsidRDefault="00DE057E" w:rsidP="00DE057E">
            <w:pPr>
              <w:widowControl w:val="0"/>
              <w:autoSpaceDE w:val="0"/>
              <w:autoSpaceDN w:val="0"/>
              <w:adjustRightInd w:val="0"/>
              <w:spacing w:after="12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54" w:type="dxa"/>
            <w:shd w:val="clear" w:color="auto" w:fill="auto"/>
          </w:tcPr>
          <w:p w:rsidR="00DE057E" w:rsidRPr="00DE057E" w:rsidRDefault="00DE057E" w:rsidP="00DE057E">
            <w:pPr>
              <w:widowControl w:val="0"/>
              <w:autoSpaceDE w:val="0"/>
              <w:autoSpaceDN w:val="0"/>
              <w:adjustRightInd w:val="0"/>
              <w:spacing w:after="12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DE057E" w:rsidRPr="00DE057E" w:rsidRDefault="00DE057E" w:rsidP="00DE057E">
            <w:pPr>
              <w:widowControl w:val="0"/>
              <w:autoSpaceDE w:val="0"/>
              <w:autoSpaceDN w:val="0"/>
              <w:adjustRightInd w:val="0"/>
              <w:spacing w:after="12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DE057E" w:rsidRPr="00DE057E" w:rsidRDefault="00DE057E" w:rsidP="00DE057E">
      <w:pPr>
        <w:widowControl w:val="0"/>
        <w:autoSpaceDE w:val="0"/>
        <w:autoSpaceDN w:val="0"/>
        <w:adjustRightInd w:val="0"/>
        <w:spacing w:after="12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E057E">
        <w:rPr>
          <w:rFonts w:ascii="Times New Roman" w:eastAsia="Calibri" w:hAnsi="Times New Roman" w:cs="Times New Roman"/>
          <w:b/>
          <w:sz w:val="24"/>
          <w:szCs w:val="24"/>
          <w:u w:val="single"/>
        </w:rPr>
        <w:t>lub</w:t>
      </w:r>
    </w:p>
    <w:p w:rsidR="00DE057E" w:rsidRPr="00DE057E" w:rsidRDefault="00DE057E" w:rsidP="00DE057E">
      <w:pPr>
        <w:spacing w:after="120" w:line="240" w:lineRule="auto"/>
        <w:contextualSpacing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r w:rsidRPr="00DE057E">
        <w:rPr>
          <w:rFonts w:ascii="Times New Roman" w:eastAsia="Calibri" w:hAnsi="Times New Roman" w:cs="Times New Roman"/>
          <w:sz w:val="24"/>
          <w:szCs w:val="24"/>
        </w:rPr>
        <w:t xml:space="preserve">b) powierzymy podwykonawcom realizację następujących części zamówienia </w:t>
      </w:r>
      <w:r w:rsidRPr="00DE057E">
        <w:rPr>
          <w:rFonts w:ascii="Times New Roman" w:eastAsia="Calibri" w:hAnsi="Times New Roman" w:cs="Times New Roman"/>
          <w:b/>
          <w:sz w:val="24"/>
          <w:szCs w:val="24"/>
        </w:rPr>
        <w:t>i jednocześnie powołujemy się na ich zasoby, w celu wykazania spełniania warunków udziału w postępowaniu, o których mowa w SIWZ, na zasadach określonych w art. 22a ust. 4 (</w:t>
      </w:r>
      <w:r w:rsidRPr="00DE057E">
        <w:rPr>
          <w:rFonts w:ascii="Times New Roman" w:eastAsia="SimSun" w:hAnsi="Times New Roman" w:cs="Times New Roman"/>
          <w:b/>
          <w:sz w:val="24"/>
          <w:szCs w:val="24"/>
        </w:rPr>
        <w:t>co potwierdza załączone do oferty zobowiązanie podmiotu udostępniającego):</w:t>
      </w:r>
    </w:p>
    <w:p w:rsidR="00DE057E" w:rsidRPr="00DE057E" w:rsidRDefault="00DE057E" w:rsidP="00DE057E">
      <w:pPr>
        <w:spacing w:after="120" w:line="259" w:lineRule="auto"/>
        <w:ind w:left="720"/>
        <w:contextualSpacing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4250"/>
        <w:gridCol w:w="5244"/>
      </w:tblGrid>
      <w:tr w:rsidR="00DE057E" w:rsidRPr="00DE057E" w:rsidTr="00D11D4E">
        <w:tc>
          <w:tcPr>
            <w:tcW w:w="570" w:type="dxa"/>
            <w:shd w:val="clear" w:color="auto" w:fill="auto"/>
          </w:tcPr>
          <w:p w:rsidR="00DE057E" w:rsidRPr="00DE057E" w:rsidRDefault="00DE057E" w:rsidP="00DE057E">
            <w:pPr>
              <w:widowControl w:val="0"/>
              <w:autoSpaceDE w:val="0"/>
              <w:autoSpaceDN w:val="0"/>
              <w:adjustRightInd w:val="0"/>
              <w:spacing w:after="12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05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4250" w:type="dxa"/>
            <w:shd w:val="clear" w:color="auto" w:fill="auto"/>
          </w:tcPr>
          <w:p w:rsidR="00DE057E" w:rsidRPr="00DE057E" w:rsidRDefault="00DE057E" w:rsidP="00DE057E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05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Nazwa (firma) podwykonawcy </w:t>
            </w:r>
          </w:p>
          <w:p w:rsidR="00DE057E" w:rsidRPr="00DE057E" w:rsidRDefault="00DE057E" w:rsidP="00DE057E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05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(innego podmiotu)</w:t>
            </w:r>
          </w:p>
        </w:tc>
        <w:tc>
          <w:tcPr>
            <w:tcW w:w="5244" w:type="dxa"/>
            <w:shd w:val="clear" w:color="auto" w:fill="auto"/>
          </w:tcPr>
          <w:p w:rsidR="00DE057E" w:rsidRPr="00DE057E" w:rsidRDefault="00DE057E" w:rsidP="00DE057E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05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Cześć (zakres) przedmiotu zamówienia </w:t>
            </w:r>
          </w:p>
          <w:p w:rsidR="00DE057E" w:rsidRPr="00DE057E" w:rsidRDefault="00DE057E" w:rsidP="00DE057E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05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powierzony innemu podmiotowi</w:t>
            </w:r>
          </w:p>
        </w:tc>
      </w:tr>
      <w:tr w:rsidR="00DE057E" w:rsidRPr="00DE057E" w:rsidTr="00D11D4E">
        <w:tc>
          <w:tcPr>
            <w:tcW w:w="570" w:type="dxa"/>
            <w:shd w:val="clear" w:color="auto" w:fill="auto"/>
          </w:tcPr>
          <w:p w:rsidR="00DE057E" w:rsidRPr="00DE057E" w:rsidRDefault="00DE057E" w:rsidP="00DE057E">
            <w:pPr>
              <w:widowControl w:val="0"/>
              <w:autoSpaceDE w:val="0"/>
              <w:autoSpaceDN w:val="0"/>
              <w:adjustRightInd w:val="0"/>
              <w:spacing w:after="12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0" w:type="dxa"/>
            <w:shd w:val="clear" w:color="auto" w:fill="auto"/>
          </w:tcPr>
          <w:p w:rsidR="00DE057E" w:rsidRPr="00DE057E" w:rsidRDefault="00DE057E" w:rsidP="00DE057E">
            <w:pPr>
              <w:widowControl w:val="0"/>
              <w:autoSpaceDE w:val="0"/>
              <w:autoSpaceDN w:val="0"/>
              <w:adjustRightInd w:val="0"/>
              <w:spacing w:after="12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DE057E" w:rsidRPr="00DE057E" w:rsidRDefault="00DE057E" w:rsidP="00DE057E">
            <w:pPr>
              <w:widowControl w:val="0"/>
              <w:autoSpaceDE w:val="0"/>
              <w:autoSpaceDN w:val="0"/>
              <w:adjustRightInd w:val="0"/>
              <w:spacing w:after="12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E057E" w:rsidRPr="00DE057E" w:rsidTr="00D11D4E">
        <w:tc>
          <w:tcPr>
            <w:tcW w:w="570" w:type="dxa"/>
            <w:shd w:val="clear" w:color="auto" w:fill="auto"/>
          </w:tcPr>
          <w:p w:rsidR="00DE057E" w:rsidRPr="00DE057E" w:rsidRDefault="00DE057E" w:rsidP="00DE057E">
            <w:pPr>
              <w:widowControl w:val="0"/>
              <w:autoSpaceDE w:val="0"/>
              <w:autoSpaceDN w:val="0"/>
              <w:adjustRightInd w:val="0"/>
              <w:spacing w:after="12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0" w:type="dxa"/>
            <w:shd w:val="clear" w:color="auto" w:fill="auto"/>
          </w:tcPr>
          <w:p w:rsidR="00DE057E" w:rsidRPr="00DE057E" w:rsidRDefault="00DE057E" w:rsidP="00DE057E">
            <w:pPr>
              <w:widowControl w:val="0"/>
              <w:autoSpaceDE w:val="0"/>
              <w:autoSpaceDN w:val="0"/>
              <w:adjustRightInd w:val="0"/>
              <w:spacing w:after="12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DE057E" w:rsidRPr="00DE057E" w:rsidRDefault="00DE057E" w:rsidP="00DE057E">
            <w:pPr>
              <w:widowControl w:val="0"/>
              <w:autoSpaceDE w:val="0"/>
              <w:autoSpaceDN w:val="0"/>
              <w:adjustRightInd w:val="0"/>
              <w:spacing w:after="12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DE057E" w:rsidRPr="00DE057E" w:rsidRDefault="00DE057E" w:rsidP="00DE057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DE057E" w:rsidRPr="00DE057E" w:rsidRDefault="00DE057E" w:rsidP="00DE0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DE057E">
        <w:rPr>
          <w:rFonts w:ascii="Times New Roman" w:eastAsia="Calibri" w:hAnsi="Times New Roman" w:cs="Times New Roman"/>
          <w:b/>
          <w:bCs/>
          <w:color w:val="000000"/>
        </w:rPr>
        <w:t xml:space="preserve">Łączna wartość brutto </w:t>
      </w:r>
      <w:r w:rsidRPr="00DE057E">
        <w:rPr>
          <w:rFonts w:ascii="Times New Roman" w:eastAsia="Calibri" w:hAnsi="Times New Roman" w:cs="Times New Roman"/>
          <w:color w:val="000000"/>
        </w:rPr>
        <w:t xml:space="preserve">powierzonych </w:t>
      </w:r>
      <w:r w:rsidRPr="00DE057E">
        <w:rPr>
          <w:rFonts w:ascii="Times New Roman" w:eastAsia="Calibri" w:hAnsi="Times New Roman" w:cs="Times New Roman"/>
          <w:b/>
          <w:bCs/>
          <w:color w:val="000000"/>
        </w:rPr>
        <w:t xml:space="preserve">podwykonawcy/podwykonawcom </w:t>
      </w:r>
      <w:r w:rsidRPr="00DE057E">
        <w:rPr>
          <w:rFonts w:ascii="Times New Roman" w:eastAsia="Calibri" w:hAnsi="Times New Roman" w:cs="Times New Roman"/>
          <w:color w:val="000000"/>
        </w:rPr>
        <w:t xml:space="preserve">: </w:t>
      </w:r>
      <w:r w:rsidRPr="00DE057E">
        <w:rPr>
          <w:rFonts w:ascii="Times New Roman" w:eastAsia="Calibri" w:hAnsi="Times New Roman" w:cs="Times New Roman"/>
          <w:b/>
          <w:bCs/>
          <w:color w:val="000000"/>
        </w:rPr>
        <w:t xml:space="preserve">................................. zł </w:t>
      </w:r>
    </w:p>
    <w:p w:rsidR="00DE057E" w:rsidRPr="00DE057E" w:rsidRDefault="00DE057E" w:rsidP="00DE057E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DE057E">
        <w:rPr>
          <w:rFonts w:ascii="Times New Roman" w:eastAsia="Calibri" w:hAnsi="Times New Roman" w:cs="Times New Roman"/>
        </w:rPr>
        <w:t xml:space="preserve">7. Zobowiązujemy się, w przypadku wybrania naszej oferty jako </w:t>
      </w:r>
      <w:r w:rsidRPr="00DE057E">
        <w:rPr>
          <w:rFonts w:ascii="Times New Roman" w:eastAsia="Calibri" w:hAnsi="Times New Roman" w:cs="Times New Roman"/>
          <w:b/>
        </w:rPr>
        <w:t>najkorzystniejszej</w:t>
      </w:r>
      <w:r w:rsidRPr="00DE057E">
        <w:rPr>
          <w:rFonts w:ascii="Times New Roman" w:eastAsia="Calibri" w:hAnsi="Times New Roman" w:cs="Times New Roman"/>
        </w:rPr>
        <w:t xml:space="preserve">, do wniesienia zabezpieczenia należytego wykonania umowy w wysokości </w:t>
      </w:r>
      <w:r w:rsidRPr="00DE057E">
        <w:rPr>
          <w:rFonts w:ascii="Times New Roman" w:eastAsia="Calibri" w:hAnsi="Times New Roman" w:cs="Times New Roman"/>
          <w:b/>
          <w:bCs/>
        </w:rPr>
        <w:t>5</w:t>
      </w:r>
      <w:r w:rsidRPr="00DE057E">
        <w:rPr>
          <w:rFonts w:ascii="Times New Roman" w:eastAsia="Calibri" w:hAnsi="Times New Roman" w:cs="Times New Roman"/>
          <w:b/>
        </w:rPr>
        <w:t xml:space="preserve"> % całkowitego wynagrodzenia brutto na zasadach określonych w SWZ przed terminem zawarcia umowy. </w:t>
      </w:r>
    </w:p>
    <w:p w:rsidR="00DE057E" w:rsidRPr="00DE057E" w:rsidRDefault="00DE057E" w:rsidP="00DE057E">
      <w:pPr>
        <w:spacing w:after="160" w:line="240" w:lineRule="auto"/>
        <w:jc w:val="both"/>
        <w:rPr>
          <w:rFonts w:ascii="Times New Roman" w:eastAsia="Calibri" w:hAnsi="Times New Roman" w:cs="Times New Roman"/>
          <w:b/>
        </w:rPr>
      </w:pPr>
    </w:p>
    <w:p w:rsidR="00DE057E" w:rsidRPr="00DE057E" w:rsidRDefault="00DE057E" w:rsidP="00DE057E">
      <w:pPr>
        <w:spacing w:after="160" w:line="240" w:lineRule="auto"/>
        <w:jc w:val="both"/>
        <w:rPr>
          <w:rFonts w:ascii="Times New Roman" w:eastAsia="Calibri" w:hAnsi="Times New Roman" w:cs="Times New Roman"/>
          <w:i/>
        </w:rPr>
      </w:pPr>
      <w:r w:rsidRPr="00DE057E">
        <w:rPr>
          <w:rFonts w:ascii="Times New Roman" w:eastAsia="Calibri" w:hAnsi="Times New Roman" w:cs="Times New Roman"/>
          <w:b/>
        </w:rPr>
        <w:lastRenderedPageBreak/>
        <w:t xml:space="preserve">8. Zastrzegamy jednocześnie iż informacje zawarte w załączniku nr………… do oferty, stanowią tajemnicę przedsiębiorstwa …………i nie powinny być udostępniane innym wykonawcom biorącym udział w postępowaniu. </w:t>
      </w:r>
      <w:r w:rsidRPr="00DE057E">
        <w:rPr>
          <w:rFonts w:ascii="Times New Roman" w:eastAsia="Calibri" w:hAnsi="Times New Roman" w:cs="Times New Roman"/>
          <w:i/>
        </w:rPr>
        <w:t xml:space="preserve">(Wykonawca jest zobowiązany </w:t>
      </w:r>
      <w:r w:rsidRPr="00DE057E">
        <w:rPr>
          <w:rFonts w:ascii="Times New Roman" w:eastAsia="Calibri" w:hAnsi="Times New Roman" w:cs="Times New Roman"/>
          <w:b/>
          <w:i/>
        </w:rPr>
        <w:t>wykazać,</w:t>
      </w:r>
      <w:r w:rsidRPr="00DE057E">
        <w:rPr>
          <w:rFonts w:ascii="Times New Roman" w:eastAsia="Calibri" w:hAnsi="Times New Roman" w:cs="Times New Roman"/>
          <w:i/>
        </w:rPr>
        <w:t xml:space="preserve"> iż zastrzeżone informacje stanowią tajemnicę przedsiębiorstwa). </w:t>
      </w:r>
    </w:p>
    <w:p w:rsidR="00DE057E" w:rsidRPr="00DE057E" w:rsidRDefault="00DE057E" w:rsidP="00DE0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DE057E">
        <w:rPr>
          <w:rFonts w:ascii="Times New Roman" w:eastAsia="Calibri" w:hAnsi="Times New Roman" w:cs="Times New Roman"/>
          <w:b/>
          <w:bCs/>
          <w:color w:val="000000"/>
        </w:rPr>
        <w:t xml:space="preserve">9. Składając niniejszą ofertę, zgodnie z art. 225 ust. 2 ustawy </w:t>
      </w:r>
      <w:proofErr w:type="spellStart"/>
      <w:r w:rsidRPr="00DE057E">
        <w:rPr>
          <w:rFonts w:ascii="Times New Roman" w:eastAsia="Calibri" w:hAnsi="Times New Roman" w:cs="Times New Roman"/>
          <w:b/>
          <w:bCs/>
          <w:color w:val="000000"/>
        </w:rPr>
        <w:t>Pzp</w:t>
      </w:r>
      <w:proofErr w:type="spellEnd"/>
      <w:r w:rsidRPr="00DE057E">
        <w:rPr>
          <w:rFonts w:ascii="Times New Roman" w:eastAsia="Calibri" w:hAnsi="Times New Roman" w:cs="Times New Roman"/>
          <w:b/>
          <w:bCs/>
          <w:color w:val="000000"/>
        </w:rPr>
        <w:t xml:space="preserve">, informuję że wybór oferty (zaznaczyć właściwe): </w:t>
      </w:r>
    </w:p>
    <w:p w:rsidR="00DE057E" w:rsidRPr="00DE057E" w:rsidRDefault="00DE057E" w:rsidP="00DE0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DE057E">
        <w:rPr>
          <w:rFonts w:ascii="Times New Roman" w:eastAsia="Calibri" w:hAnsi="Times New Roman" w:cs="Times New Roman"/>
          <w:color w:val="000000"/>
        </w:rPr>
        <w:t xml:space="preserve"> </w:t>
      </w:r>
      <w:r w:rsidRPr="00DE057E">
        <w:rPr>
          <w:rFonts w:ascii="Times New Roman" w:eastAsia="Calibri" w:hAnsi="Times New Roman" w:cs="Times New Roman"/>
          <w:b/>
          <w:bCs/>
          <w:color w:val="000000"/>
        </w:rPr>
        <w:t xml:space="preserve">nie będzie prowadzić do powstania u Zamawiającego obowiązku podatkowego, </w:t>
      </w:r>
    </w:p>
    <w:p w:rsidR="00DE057E" w:rsidRPr="00DE057E" w:rsidRDefault="00DE057E" w:rsidP="00DE0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DE057E">
        <w:rPr>
          <w:rFonts w:ascii="Times New Roman" w:eastAsia="Calibri" w:hAnsi="Times New Roman" w:cs="Times New Roman"/>
          <w:color w:val="000000"/>
        </w:rPr>
        <w:t></w:t>
      </w:r>
      <w:r w:rsidRPr="00DE057E">
        <w:rPr>
          <w:rFonts w:ascii="Times New Roman" w:eastAsia="Calibri" w:hAnsi="Times New Roman" w:cs="Times New Roman"/>
          <w:b/>
          <w:bCs/>
          <w:color w:val="000000"/>
        </w:rPr>
        <w:t xml:space="preserve">będzie prowadzić do powstania u Zamawiającego obowiązku podatkowego w odniesieniu do następujących towarów lub usług </w:t>
      </w:r>
      <w:r w:rsidRPr="00DE057E">
        <w:rPr>
          <w:rFonts w:ascii="Times New Roman" w:eastAsia="Calibri" w:hAnsi="Times New Roman" w:cs="Times New Roman"/>
          <w:b/>
          <w:bCs/>
          <w:i/>
          <w:iCs/>
          <w:color w:val="000000"/>
        </w:rPr>
        <w:t xml:space="preserve">(należy podać rodzaj każdego towaru/usługi i numer zadania którego dotyczy): </w:t>
      </w:r>
    </w:p>
    <w:p w:rsidR="00DE057E" w:rsidRPr="00DE057E" w:rsidRDefault="00DE057E" w:rsidP="00DE057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DE057E">
        <w:rPr>
          <w:rFonts w:ascii="Times New Roman" w:eastAsia="Calibri" w:hAnsi="Times New Roman" w:cs="Times New Roman"/>
          <w:b/>
          <w:bCs/>
          <w:color w:val="000000"/>
        </w:rPr>
        <w:t xml:space="preserve">…………………………………………………………………………………………………………… </w:t>
      </w:r>
    </w:p>
    <w:p w:rsidR="00DE057E" w:rsidRPr="00DE057E" w:rsidRDefault="00DE057E" w:rsidP="00DE057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DE057E">
        <w:rPr>
          <w:rFonts w:ascii="Times New Roman" w:eastAsia="Calibri" w:hAnsi="Times New Roman" w:cs="Times New Roman"/>
          <w:b/>
          <w:bCs/>
          <w:color w:val="000000"/>
        </w:rPr>
        <w:t xml:space="preserve">…………………………………………………………………………………………………………… </w:t>
      </w:r>
    </w:p>
    <w:p w:rsidR="00DE057E" w:rsidRPr="00DE057E" w:rsidRDefault="00DE057E" w:rsidP="00DE057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DE057E">
        <w:rPr>
          <w:rFonts w:ascii="Times New Roman" w:eastAsia="Calibri" w:hAnsi="Times New Roman" w:cs="Times New Roman"/>
          <w:b/>
          <w:bCs/>
          <w:color w:val="000000"/>
        </w:rPr>
        <w:t xml:space="preserve">…………………………………………………………………………………………………………… </w:t>
      </w:r>
    </w:p>
    <w:p w:rsidR="00DE057E" w:rsidRPr="00DE057E" w:rsidRDefault="00DE057E" w:rsidP="00DE0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DE057E">
        <w:rPr>
          <w:rFonts w:ascii="Times New Roman" w:eastAsia="Calibri" w:hAnsi="Times New Roman" w:cs="Times New Roman"/>
          <w:b/>
          <w:bCs/>
          <w:color w:val="000000"/>
        </w:rPr>
        <w:t xml:space="preserve">których dostawa bądź świadczenie będzie prowadzić do jego powstania. </w:t>
      </w:r>
    </w:p>
    <w:p w:rsidR="00DE057E" w:rsidRPr="00DE057E" w:rsidRDefault="00DE057E" w:rsidP="00DE057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DE057E" w:rsidRPr="00DE057E" w:rsidRDefault="00DE057E" w:rsidP="00DE057E">
      <w:pPr>
        <w:spacing w:after="160" w:line="259" w:lineRule="auto"/>
        <w:jc w:val="both"/>
        <w:rPr>
          <w:rFonts w:ascii="Times New Roman" w:eastAsia="Calibri" w:hAnsi="Times New Roman" w:cs="Times New Roman"/>
          <w:b/>
          <w:bCs/>
        </w:rPr>
      </w:pPr>
      <w:r w:rsidRPr="00DE057E">
        <w:rPr>
          <w:rFonts w:ascii="Times New Roman" w:eastAsia="Calibri" w:hAnsi="Times New Roman" w:cs="Times New Roman"/>
          <w:b/>
          <w:bCs/>
        </w:rPr>
        <w:t>Zgodnie z wiedzą Wykonawcy należy uwzględnić stawkę VAT w wysokości ……………… %</w:t>
      </w:r>
    </w:p>
    <w:p w:rsidR="00DE057E" w:rsidRPr="00DE057E" w:rsidRDefault="00DE057E" w:rsidP="00DE057E">
      <w:pPr>
        <w:spacing w:after="160" w:line="259" w:lineRule="auto"/>
        <w:rPr>
          <w:rFonts w:ascii="Times New Roman" w:eastAsia="Times New Roman" w:hAnsi="Times New Roman" w:cs="Times New Roman"/>
          <w:b/>
          <w:lang w:eastAsia="pl-PL"/>
        </w:rPr>
      </w:pPr>
      <w:r w:rsidRPr="00DE057E">
        <w:rPr>
          <w:rFonts w:ascii="Times New Roman" w:eastAsia="Calibri" w:hAnsi="Times New Roman" w:cs="Times New Roman"/>
          <w:b/>
        </w:rPr>
        <w:t xml:space="preserve">10. </w:t>
      </w:r>
      <w:r w:rsidRPr="00DE057E">
        <w:rPr>
          <w:rFonts w:ascii="Times New Roman" w:eastAsia="Times New Roman" w:hAnsi="Times New Roman" w:cs="Times New Roman"/>
          <w:b/>
          <w:lang w:eastAsia="pl-PL"/>
        </w:rPr>
        <w:t>Oświadczam(y), że jesteśmy:</w:t>
      </w:r>
    </w:p>
    <w:p w:rsidR="00DE057E" w:rsidRPr="00DE057E" w:rsidRDefault="00DE057E" w:rsidP="00DE057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E057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E057E">
        <w:rPr>
          <w:rFonts w:ascii="Times New Roman" w:eastAsia="Times New Roman" w:hAnsi="Times New Roman" w:cs="Times New Roman"/>
          <w:i/>
          <w:iCs/>
          <w:lang w:eastAsia="pl-PL"/>
        </w:rPr>
        <w:t>(właściwe zakreślić)</w:t>
      </w:r>
      <w:r w:rsidRPr="00DE057E">
        <w:rPr>
          <w:rFonts w:ascii="Times New Roman" w:eastAsia="Times New Roman" w:hAnsi="Times New Roman" w:cs="Times New Roman"/>
          <w:lang w:eastAsia="pl-PL"/>
        </w:rPr>
        <w:t>:</w:t>
      </w:r>
    </w:p>
    <w:p w:rsidR="00DE057E" w:rsidRPr="00DE057E" w:rsidRDefault="00DE057E" w:rsidP="00DE057E">
      <w:pPr>
        <w:numPr>
          <w:ilvl w:val="0"/>
          <w:numId w:val="3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E057E">
        <w:rPr>
          <w:rFonts w:ascii="Times New Roman" w:eastAsia="Times New Roman" w:hAnsi="Times New Roman" w:cs="Times New Roman"/>
          <w:sz w:val="24"/>
          <w:szCs w:val="24"/>
          <w:lang w:eastAsia="pl-PL"/>
        </w:rPr>
        <w:t>Mikroprzedsiębiorstwem</w:t>
      </w:r>
      <w:r w:rsidRPr="00DE057E">
        <w:rPr>
          <w:rFonts w:ascii="Times New Roman" w:eastAsia="Times New Roman" w:hAnsi="Times New Roman" w:cs="Times New Roman"/>
          <w:i/>
          <w:lang w:eastAsia="pl-PL"/>
        </w:rPr>
        <w:t xml:space="preserve">  </w:t>
      </w:r>
      <w:r w:rsidRPr="00DE057E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(przedsiębiorstwo, które zatrudnia mniej niż 10 osób i którego roczny obrót lub roczna suma bilansowa nie przekracza 2 milionów EUR).</w:t>
      </w:r>
      <w:r w:rsidRPr="00DE057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</w:p>
    <w:p w:rsidR="00DE057E" w:rsidRPr="00DE057E" w:rsidRDefault="00DE057E" w:rsidP="00DE057E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DE05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Małym przedsiębiorstwem </w:t>
      </w:r>
      <w:r w:rsidRPr="00DE057E">
        <w:rPr>
          <w:rFonts w:ascii="Times New Roman" w:eastAsia="Times New Roman" w:hAnsi="Times New Roman" w:cs="Times New Roman"/>
          <w:sz w:val="20"/>
          <w:szCs w:val="20"/>
          <w:lang w:eastAsia="pl-PL"/>
        </w:rPr>
        <w:t>(</w:t>
      </w:r>
      <w:r w:rsidRPr="00DE057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przedsiębiorstwo, które zatrudnia mniej niż 50 osób i którego roczny obrót lub roczna suma bilansowa nie przekracza 10 milionów EUR). </w:t>
      </w:r>
    </w:p>
    <w:p w:rsidR="00DE057E" w:rsidRPr="00DE057E" w:rsidRDefault="00DE057E" w:rsidP="00DE057E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DE05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Średnim przedsiębiorstwem </w:t>
      </w:r>
      <w:r w:rsidRPr="00DE057E">
        <w:rPr>
          <w:rFonts w:ascii="Times New Roman" w:eastAsia="Times New Roman" w:hAnsi="Times New Roman" w:cs="Times New Roman"/>
          <w:sz w:val="20"/>
          <w:szCs w:val="20"/>
          <w:lang w:eastAsia="pl-PL"/>
        </w:rPr>
        <w:t>(</w:t>
      </w:r>
      <w:r w:rsidRPr="00DE057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przedsiębiorstwa, które nie są </w:t>
      </w:r>
      <w:r w:rsidRPr="00DE057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pgNum/>
      </w:r>
      <w:r w:rsidRPr="00DE057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mikroprzedsiębiorstwami ani małymi przedsiębiorstwami, a które zatrudniają mniej niż 250 osób i których roczny obrót nie przekracza 50 milionów EUR lub roczna suma bilansowa nie przekracza 43 milionów EUR.)</w:t>
      </w:r>
    </w:p>
    <w:p w:rsidR="00DE057E" w:rsidRPr="00DE057E" w:rsidRDefault="00DE057E" w:rsidP="00DE057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E057E" w:rsidRPr="00DE057E" w:rsidRDefault="00DE057E" w:rsidP="00DE05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05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11) Oświadczam, </w:t>
      </w:r>
      <w:r w:rsidRPr="00DE057E">
        <w:rPr>
          <w:rFonts w:ascii="Times New Roman" w:eastAsia="Times New Roman" w:hAnsi="Times New Roman" w:cs="Times New Roman"/>
          <w:sz w:val="24"/>
          <w:szCs w:val="24"/>
          <w:lang w:eastAsia="pl-PL"/>
        </w:rPr>
        <w:t>że wypełniłem obowiązki informacyjne przewidziane w art. 13 lub art. 14 RODO (rozporządzenia Parlamentu Europejskiego i Rady (UE) 2016/679 z dnia 27 kwietnia 2016 r. w sprawie ochrony osób fizycznych w związku z przetwarzaniem danych osobowych i w sprawie swobodnego przepływu takich danych oraz uchylenia dyrektywy 95/46/WE - ogólne rozporządzenie o ochronie danych Dz. Urz. UE L 119 z 04.05.2016, str.1) wobec osób fizycznych, od których dane osobowe bezpośrednio lub pośrednio pozyskałem w celu ubiegania się o udzielenie zamówienia publicznego w niniejszym postępowaniu.**</w:t>
      </w:r>
    </w:p>
    <w:p w:rsidR="00DE057E" w:rsidRPr="00DE057E" w:rsidRDefault="00DE057E" w:rsidP="00DE057E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p w:rsidR="00DE057E" w:rsidRPr="00DE057E" w:rsidRDefault="00DE057E" w:rsidP="00DE057E">
      <w:pPr>
        <w:spacing w:before="120" w:after="120"/>
        <w:jc w:val="both"/>
        <w:rPr>
          <w:rFonts w:ascii="Times New Roman" w:eastAsia="Calibri" w:hAnsi="Times New Roman" w:cs="Times New Roman"/>
        </w:rPr>
      </w:pPr>
      <w:r w:rsidRPr="00DE057E">
        <w:rPr>
          <w:rFonts w:ascii="Times New Roman" w:eastAsia="Calibri" w:hAnsi="Times New Roman" w:cs="Times New Roman"/>
          <w:b/>
          <w:bCs/>
        </w:rPr>
        <w:t xml:space="preserve">12. </w:t>
      </w:r>
      <w:r w:rsidRPr="00DE057E">
        <w:rPr>
          <w:rFonts w:ascii="Times New Roman" w:eastAsia="Calibri" w:hAnsi="Times New Roman" w:cs="Times New Roman"/>
          <w:b/>
        </w:rPr>
        <w:t xml:space="preserve">AKCEPTUJEMY </w:t>
      </w:r>
      <w:r w:rsidRPr="00DE057E">
        <w:rPr>
          <w:rFonts w:ascii="Times New Roman" w:eastAsia="Calibri" w:hAnsi="Times New Roman" w:cs="Times New Roman"/>
        </w:rPr>
        <w:t>warunki płatności określone przez Zamawiającego w SWZ.</w:t>
      </w:r>
    </w:p>
    <w:p w:rsidR="00DE057E" w:rsidRPr="00DE057E" w:rsidRDefault="00DE057E" w:rsidP="00DE057E">
      <w:pPr>
        <w:spacing w:after="160" w:line="259" w:lineRule="auto"/>
        <w:jc w:val="both"/>
        <w:rPr>
          <w:rFonts w:ascii="Times New Roman" w:eastAsia="Calibri" w:hAnsi="Times New Roman" w:cs="Times New Roman"/>
        </w:rPr>
      </w:pPr>
      <w:r w:rsidRPr="00DE057E">
        <w:rPr>
          <w:rFonts w:ascii="Times New Roman" w:eastAsia="Calibri" w:hAnsi="Times New Roman" w:cs="Times New Roman"/>
          <w:b/>
        </w:rPr>
        <w:t>13.</w:t>
      </w:r>
      <w:r w:rsidRPr="00DE057E">
        <w:rPr>
          <w:rFonts w:ascii="Times New Roman" w:eastAsia="Calibri" w:hAnsi="Times New Roman" w:cs="Times New Roman"/>
        </w:rPr>
        <w:t xml:space="preserve"> </w:t>
      </w:r>
      <w:r w:rsidRPr="00DE057E">
        <w:rPr>
          <w:rFonts w:ascii="Times New Roman" w:eastAsia="Calibri" w:hAnsi="Times New Roman" w:cs="Times New Roman"/>
          <w:b/>
        </w:rPr>
        <w:t>Oświadczam(y)</w:t>
      </w:r>
      <w:r w:rsidRPr="00DE057E">
        <w:rPr>
          <w:rFonts w:ascii="Times New Roman" w:eastAsia="Calibri" w:hAnsi="Times New Roman" w:cs="Times New Roman"/>
        </w:rPr>
        <w:t>, że uzyskaliśmy wszelkie informacje niezbędne do prawidłowego przygotowania i złożenia niniejszej oferty.</w:t>
      </w:r>
    </w:p>
    <w:p w:rsidR="00DE057E" w:rsidRPr="00DE057E" w:rsidRDefault="00DE057E" w:rsidP="00DE057E">
      <w:pPr>
        <w:widowControl w:val="0"/>
        <w:tabs>
          <w:tab w:val="left" w:pos="2572"/>
          <w:tab w:val="left" w:leader="dot" w:pos="4507"/>
          <w:tab w:val="left" w:pos="5035"/>
          <w:tab w:val="num" w:pos="68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05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14)</w:t>
      </w:r>
      <w:r w:rsidRPr="00DE05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Oferta została złożona na ………. stronach.</w:t>
      </w:r>
    </w:p>
    <w:p w:rsidR="00DE057E" w:rsidRPr="00DE057E" w:rsidRDefault="00DE057E" w:rsidP="00DE057E">
      <w:pPr>
        <w:spacing w:after="160" w:line="259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DE057E" w:rsidRPr="00DE057E" w:rsidRDefault="00DE057E" w:rsidP="00DE057E">
      <w:pPr>
        <w:autoSpaceDE w:val="0"/>
        <w:autoSpaceDN w:val="0"/>
        <w:adjustRightInd w:val="0"/>
        <w:spacing w:after="160" w:line="259" w:lineRule="auto"/>
        <w:ind w:left="4956"/>
        <w:jc w:val="center"/>
        <w:rPr>
          <w:rFonts w:ascii="Times New Roman" w:eastAsia="Calibri" w:hAnsi="Times New Roman" w:cs="Times New Roman"/>
          <w:i/>
        </w:rPr>
      </w:pPr>
      <w:r w:rsidRPr="00DE057E">
        <w:rPr>
          <w:rFonts w:ascii="Times New Roman" w:eastAsia="Calibri" w:hAnsi="Times New Roman" w:cs="Times New Roman"/>
          <w:b/>
          <w:i/>
        </w:rPr>
        <w:lastRenderedPageBreak/>
        <w:t xml:space="preserve">plik należy podpisać kwalifikowanym podpisem elektronicznym </w:t>
      </w:r>
      <w:r w:rsidRPr="00DE057E">
        <w:rPr>
          <w:rFonts w:ascii="Times New Roman" w:eastAsia="Calibri" w:hAnsi="Times New Roman" w:cs="Times New Roman"/>
          <w:b/>
          <w:i/>
        </w:rPr>
        <w:br/>
        <w:t xml:space="preserve">lub elektronicznym podpisem zaufanym </w:t>
      </w:r>
      <w:r w:rsidRPr="00DE057E">
        <w:rPr>
          <w:rFonts w:ascii="Times New Roman" w:eastAsia="Calibri" w:hAnsi="Times New Roman" w:cs="Times New Roman"/>
          <w:b/>
          <w:i/>
        </w:rPr>
        <w:br/>
        <w:t xml:space="preserve">lub podpisem osobistym przez osobę </w:t>
      </w:r>
      <w:r w:rsidRPr="00DE057E">
        <w:rPr>
          <w:rFonts w:ascii="Times New Roman" w:eastAsia="Calibri" w:hAnsi="Times New Roman" w:cs="Times New Roman"/>
          <w:b/>
          <w:i/>
        </w:rPr>
        <w:br/>
        <w:t>lub osoby umocowane do złożenia podpisu w imieniu Wykonawcy</w:t>
      </w:r>
    </w:p>
    <w:p w:rsidR="00DE057E" w:rsidRPr="00DE057E" w:rsidRDefault="00DE057E" w:rsidP="00DE057E">
      <w:pPr>
        <w:spacing w:after="160" w:line="259" w:lineRule="auto"/>
        <w:jc w:val="both"/>
        <w:rPr>
          <w:rFonts w:ascii="Calibri" w:eastAsia="Calibri" w:hAnsi="Calibri" w:cs="Times New Roman"/>
          <w:b/>
          <w:bCs/>
          <w:i/>
          <w:iCs/>
          <w:sz w:val="16"/>
          <w:szCs w:val="16"/>
        </w:rPr>
      </w:pPr>
      <w:r w:rsidRPr="00DE057E">
        <w:rPr>
          <w:rFonts w:ascii="Calibri" w:eastAsia="Calibri" w:hAnsi="Calibri" w:cs="Times New Roman"/>
          <w:sz w:val="16"/>
          <w:szCs w:val="16"/>
        </w:rPr>
        <w:t>.....</w:t>
      </w:r>
      <w:r w:rsidRPr="00DE057E">
        <w:rPr>
          <w:rFonts w:ascii="Calibri" w:eastAsia="Calibri" w:hAnsi="Calibri" w:cs="Times New Roman"/>
          <w:b/>
          <w:bCs/>
          <w:i/>
          <w:iCs/>
          <w:sz w:val="16"/>
          <w:szCs w:val="16"/>
        </w:rPr>
        <w:t xml:space="preserve"> * Wypełnić jeżeli dotyczy </w:t>
      </w:r>
    </w:p>
    <w:p w:rsidR="00DE057E" w:rsidRPr="00DE057E" w:rsidRDefault="00DE057E" w:rsidP="00DE057E">
      <w:pPr>
        <w:spacing w:after="160" w:line="259" w:lineRule="auto"/>
        <w:jc w:val="both"/>
        <w:rPr>
          <w:rFonts w:ascii="Calibri" w:eastAsia="Calibri" w:hAnsi="Calibri" w:cs="Times New Roman"/>
          <w:i/>
          <w:iCs/>
          <w:sz w:val="16"/>
          <w:szCs w:val="16"/>
        </w:rPr>
      </w:pPr>
      <w:r w:rsidRPr="00DE057E">
        <w:rPr>
          <w:rFonts w:ascii="Calibri" w:eastAsia="Calibri" w:hAnsi="Calibri" w:cs="Times New Roman"/>
          <w:i/>
          <w:iCs/>
          <w:sz w:val="16"/>
          <w:szCs w:val="16"/>
        </w:rPr>
        <w:t>** Właściwe zakreślić Zgodnie z treścią art. 91 ust. 3a ustawy Prawo zamówień publicznych: „Jeżeli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W przypadku nie zakreślenia (nie wskazania) żadnej z ww. treści oświadczenia i niewypełnienia powyższego pola oznaczonego: „należy wskazać: nazwę (rodzaj) towaru, których dostawa będzie prowadzić do jego powstania oraz ich wartość bez kwoty podatku o towarów i usług” – Zamawiający uzna, że wybór przedmiotowej oferty nie będzie prowadzić do powstania u Zamawiającego obowiązku podatkowego.</w:t>
      </w:r>
    </w:p>
    <w:p w:rsidR="00DE057E" w:rsidRPr="00DE057E" w:rsidRDefault="00DE057E" w:rsidP="00DE057E">
      <w:pPr>
        <w:spacing w:after="160" w:line="259" w:lineRule="auto"/>
        <w:jc w:val="both"/>
        <w:rPr>
          <w:rFonts w:ascii="Cambria" w:eastAsia="Calibri" w:hAnsi="Cambria" w:cs="Times New Roman"/>
          <w:i/>
          <w:iCs/>
          <w:sz w:val="16"/>
          <w:szCs w:val="16"/>
        </w:rPr>
      </w:pPr>
      <w:r w:rsidRPr="00DE057E">
        <w:rPr>
          <w:rFonts w:ascii="Cambria" w:eastAsia="Calibri" w:hAnsi="Cambria" w:cs="Times New Roman"/>
          <w:i/>
          <w:iCs/>
          <w:sz w:val="16"/>
          <w:szCs w:val="16"/>
        </w:rPr>
        <w:t xml:space="preserve">*** Wyjaśnienie: W ustawie z dnia 9 sierpnia 2019 r. o zmianie ustawy o podatku od towarów i usług oraz niektórych innych ustaw (Dz. U. poz. 1751) dotychczasowy tzw. mechanizm odwróconego obciążenia w zakresie towarów i usług objętych załącznikiem nr 15 do ustawy o podatku od towarów i usług został zastąpiony tzw. mechanizmem podzielonej płatności. Załącznik nr 15 zawiera wykaz usług i towarów obejmujących m.in. telefony komórkowe, komputery, paliwa, a także różnego rodzaju roboty budowlane. </w:t>
      </w:r>
    </w:p>
    <w:p w:rsidR="00DE057E" w:rsidRPr="00DE057E" w:rsidRDefault="00DE057E" w:rsidP="00DE057E">
      <w:pPr>
        <w:spacing w:after="160" w:line="259" w:lineRule="auto"/>
        <w:jc w:val="both"/>
        <w:rPr>
          <w:rFonts w:ascii="Cambria" w:eastAsia="Calibri" w:hAnsi="Cambria" w:cs="Times New Roman"/>
          <w:i/>
          <w:iCs/>
          <w:sz w:val="16"/>
          <w:szCs w:val="16"/>
        </w:rPr>
      </w:pPr>
      <w:r w:rsidRPr="00DE057E">
        <w:rPr>
          <w:rFonts w:ascii="Cambria" w:eastAsia="Calibri" w:hAnsi="Cambria" w:cs="Times New Roman"/>
          <w:i/>
          <w:iCs/>
          <w:sz w:val="16"/>
          <w:szCs w:val="16"/>
        </w:rPr>
        <w:t xml:space="preserve">*** *Uwaga !!!! Mikroprzedsiębiorstwo: przedsiębiorstwo, które zatrudnia mniej niż 10 osób i którego roczny obrót lub roczna suma bilansowa nie przekracza 2 milionów EUR. Małe przedsiębiorstwo: przedsiębiorstwo, które zatrudnia mniej niż 50 osób i którego roczny obrót lub roczna suma bilansowa nie przekracza 10 milionów EUR. Średnie przedsiębiorstwo: przedsiębiorstwa, które nie są </w:t>
      </w:r>
      <w:proofErr w:type="spellStart"/>
      <w:r w:rsidRPr="00DE057E">
        <w:rPr>
          <w:rFonts w:ascii="Cambria" w:eastAsia="Calibri" w:hAnsi="Cambria" w:cs="Times New Roman"/>
          <w:i/>
          <w:iCs/>
          <w:sz w:val="16"/>
          <w:szCs w:val="16"/>
        </w:rPr>
        <w:t>mikroprzedsiebiorstwami</w:t>
      </w:r>
      <w:proofErr w:type="spellEnd"/>
      <w:r w:rsidRPr="00DE057E">
        <w:rPr>
          <w:rFonts w:ascii="Cambria" w:eastAsia="Calibri" w:hAnsi="Cambria" w:cs="Times New Roman"/>
          <w:i/>
          <w:iCs/>
          <w:sz w:val="16"/>
          <w:szCs w:val="16"/>
        </w:rPr>
        <w:t xml:space="preserve"> ani małymi przedsiębiorstwami, a które zatrudniają mniej niż 250 osób i których roczny obrót nie przekracza 50 milionów EUR lub roczna suma bilansowa nie przekracza 43 milionów EUR. </w:t>
      </w:r>
    </w:p>
    <w:p w:rsidR="00A85BBE" w:rsidRDefault="00DE057E" w:rsidP="00DE057E">
      <w:r w:rsidRPr="00DE057E">
        <w:rPr>
          <w:rFonts w:ascii="Cambria" w:eastAsia="Calibri" w:hAnsi="Cambria" w:cs="Times New Roman"/>
          <w:i/>
          <w:iCs/>
          <w:sz w:val="16"/>
          <w:szCs w:val="16"/>
        </w:rPr>
        <w:t>***** W przypadku gdy wykonawca nie przekazuje danych osobowych innych niż bezpośrednio jego dotyczących lub zachodzi wyłączenie stosowania obowiązku informacyjnego, stosownie do art. 13 ust. 4 lub art. 14 ust. 5 RODO (rozporządzenia Parlamentu Europejskiego i Rady (UE) 2016/679 z dnia 27 kwietnia 2016 r. w sprawie ochrony osób fizycznych w związku z przetwarzaniem danych osobowych i w sprawie swobodnego przepływu takich danych oraz uchylenia dyrektywy 95/46/WE - ogólne rozporządzenie o ochronie danych Dz. Urz. UE L 119 z 04.05.2016, str.1) treści oświadczenia wykonawca nie składa (usunięcie treści oświadczenia np. przez jego wykreślenie)</w:t>
      </w:r>
    </w:p>
    <w:sectPr w:rsidR="00A85BBE" w:rsidSect="00DE057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F56" w:rsidRDefault="00A64F56">
      <w:pPr>
        <w:spacing w:after="0" w:line="240" w:lineRule="auto"/>
      </w:pPr>
      <w:r>
        <w:separator/>
      </w:r>
    </w:p>
  </w:endnote>
  <w:endnote w:type="continuationSeparator" w:id="0">
    <w:p w:rsidR="00A64F56" w:rsidRDefault="00A64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Arial Unicode MS"/>
    <w:charset w:val="EE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 Normaln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F7B" w:rsidRDefault="00DE057E">
    <w:pPr>
      <w:pStyle w:val="Stopk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ZNAK SPRAWY 1/22/P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Strona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1E7F31" w:rsidRPr="001E7F31">
      <w:rPr>
        <w:rFonts w:asciiTheme="majorHAnsi" w:eastAsiaTheme="majorEastAsia" w:hAnsiTheme="majorHAnsi" w:cstheme="majorBidi"/>
        <w:noProof/>
      </w:rPr>
      <w:t>14</w:t>
    </w:r>
    <w:r>
      <w:rPr>
        <w:rFonts w:asciiTheme="majorHAnsi" w:eastAsiaTheme="majorEastAsia" w:hAnsiTheme="majorHAnsi" w:cstheme="majorBidi"/>
      </w:rPr>
      <w:fldChar w:fldCharType="end"/>
    </w:r>
  </w:p>
  <w:p w:rsidR="00401F7B" w:rsidRDefault="00A64F56" w:rsidP="005F66A9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F56" w:rsidRDefault="00A64F56">
      <w:pPr>
        <w:spacing w:after="0" w:line="240" w:lineRule="auto"/>
      </w:pPr>
      <w:r>
        <w:separator/>
      </w:r>
    </w:p>
  </w:footnote>
  <w:footnote w:type="continuationSeparator" w:id="0">
    <w:p w:rsidR="00A64F56" w:rsidRDefault="00A64F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BC46C8C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EF5C5B86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561A9E7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4"/>
    <w:multiLevelType w:val="multilevel"/>
    <w:tmpl w:val="66763E0E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16"/>
    <w:multiLevelType w:val="multilevel"/>
    <w:tmpl w:val="268C3D0C"/>
    <w:lvl w:ilvl="0">
      <w:start w:val="1"/>
      <w:numFmt w:val="upperRoman"/>
      <w:lvlText w:val="%1."/>
      <w:lvlJc w:val="left"/>
      <w:pPr>
        <w:tabs>
          <w:tab w:val="num" w:pos="709"/>
        </w:tabs>
        <w:ind w:left="709" w:hanging="709"/>
      </w:pPr>
      <w:rPr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>
      <w:start w:val="1"/>
      <w:numFmt w:val="decimal"/>
      <w:lvlText w:val="%3."/>
      <w:lvlJc w:val="left"/>
      <w:pPr>
        <w:tabs>
          <w:tab w:val="num" w:pos="2056"/>
        </w:tabs>
        <w:ind w:left="2056" w:hanging="360"/>
      </w:pPr>
      <w:rPr>
        <w:rFonts w:ascii="Times New Roman" w:eastAsia="Times New Roman" w:hAnsi="Times New Roman" w:cs="Times New Roman"/>
        <w:b w:val="0"/>
        <w:i w:val="0"/>
      </w:rPr>
    </w:lvl>
    <w:lvl w:ilvl="3">
      <w:numFmt w:val="bullet"/>
      <w:lvlText w:val="-"/>
      <w:lvlJc w:val="left"/>
      <w:pPr>
        <w:tabs>
          <w:tab w:val="num" w:pos="2596"/>
        </w:tabs>
        <w:ind w:left="2596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lowerLetter"/>
      <w:lvlText w:val="%9)"/>
      <w:lvlJc w:val="left"/>
      <w:pPr>
        <w:tabs>
          <w:tab w:val="num" w:pos="6376"/>
        </w:tabs>
        <w:ind w:left="6376" w:hanging="360"/>
      </w:pPr>
    </w:lvl>
  </w:abstractNum>
  <w:abstractNum w:abstractNumId="5">
    <w:nsid w:val="13FA17D6"/>
    <w:multiLevelType w:val="hybridMultilevel"/>
    <w:tmpl w:val="9D80B920"/>
    <w:lvl w:ilvl="0" w:tplc="FE4409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330C19"/>
    <w:multiLevelType w:val="multilevel"/>
    <w:tmpl w:val="3BF6A850"/>
    <w:lvl w:ilvl="0">
      <w:start w:val="1"/>
      <w:numFmt w:val="upperRoman"/>
      <w:pStyle w:val="Nagwek1"/>
      <w:lvlText w:val="%1."/>
      <w:lvlJc w:val="left"/>
      <w:pPr>
        <w:ind w:left="1080" w:hanging="72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pStyle w:val="Nagwek7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7">
    <w:nsid w:val="1B6C3297"/>
    <w:multiLevelType w:val="multilevel"/>
    <w:tmpl w:val="9900FACA"/>
    <w:lvl w:ilvl="0">
      <w:start w:val="1"/>
      <w:numFmt w:val="decimal"/>
      <w:pStyle w:val="ZAZ1"/>
      <w:lvlText w:val="%1."/>
      <w:lvlJc w:val="left"/>
      <w:pPr>
        <w:tabs>
          <w:tab w:val="num" w:pos="624"/>
        </w:tabs>
        <w:ind w:left="454" w:hanging="454"/>
      </w:pPr>
      <w:rPr>
        <w:rFonts w:hint="default"/>
      </w:rPr>
    </w:lvl>
    <w:lvl w:ilvl="1">
      <w:start w:val="1"/>
      <w:numFmt w:val="decimal"/>
      <w:pStyle w:val="ZAZ11"/>
      <w:isLgl/>
      <w:lvlText w:val="%1.%2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8">
    <w:nsid w:val="43B81BFE"/>
    <w:multiLevelType w:val="hybridMultilevel"/>
    <w:tmpl w:val="9C1415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346F06"/>
    <w:multiLevelType w:val="hybridMultilevel"/>
    <w:tmpl w:val="8C505D00"/>
    <w:lvl w:ilvl="0" w:tplc="48009824">
      <w:start w:val="2"/>
      <w:numFmt w:val="bullet"/>
      <w:pStyle w:val="Wyliczanie"/>
      <w:lvlText w:val="-"/>
      <w:lvlJc w:val="left"/>
      <w:pPr>
        <w:ind w:left="720" w:hanging="360"/>
      </w:pPr>
      <w:rPr>
        <w:rFonts w:hint="default"/>
      </w:rPr>
    </w:lvl>
    <w:lvl w:ilvl="1" w:tplc="D720A752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0862D6"/>
    <w:multiLevelType w:val="hybridMultilevel"/>
    <w:tmpl w:val="C8FE4DF6"/>
    <w:lvl w:ilvl="0" w:tplc="36E0773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567429"/>
    <w:multiLevelType w:val="multilevel"/>
    <w:tmpl w:val="E7E6E0BE"/>
    <w:lvl w:ilvl="0">
      <w:start w:val="1"/>
      <w:numFmt w:val="decimal"/>
      <w:pStyle w:val="Nagwek3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1212"/>
        </w:tabs>
        <w:ind w:left="121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2424"/>
        </w:tabs>
        <w:ind w:left="2424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3276"/>
        </w:tabs>
        <w:ind w:left="3276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4488"/>
        </w:tabs>
        <w:ind w:left="4488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5340"/>
        </w:tabs>
        <w:ind w:left="534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6552"/>
        </w:tabs>
        <w:ind w:left="6552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7404"/>
        </w:tabs>
        <w:ind w:left="7404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8616"/>
        </w:tabs>
        <w:ind w:left="8616" w:hanging="1800"/>
      </w:pPr>
      <w:rPr>
        <w:b/>
      </w:r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7"/>
  </w:num>
  <w:num w:numId="7">
    <w:abstractNumId w:val="0"/>
  </w:num>
  <w:num w:numId="8">
    <w:abstractNumId w:val="2"/>
  </w:num>
  <w:num w:numId="9">
    <w:abstractNumId w:val="1"/>
  </w:num>
  <w:num w:numId="10">
    <w:abstractNumId w:val="8"/>
  </w:num>
  <w:num w:numId="11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7E"/>
    <w:rsid w:val="001E7F31"/>
    <w:rsid w:val="00A64F56"/>
    <w:rsid w:val="00A85BBE"/>
    <w:rsid w:val="00DE0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uiPriority w:val="9"/>
    <w:qFormat/>
    <w:rsid w:val="00DE057E"/>
    <w:pPr>
      <w:keepNext/>
      <w:widowControl w:val="0"/>
      <w:numPr>
        <w:numId w:val="1"/>
      </w:numPr>
      <w:suppressAutoHyphens/>
      <w:spacing w:before="520" w:after="0" w:line="26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E057E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sz w:val="60"/>
      <w:szCs w:val="20"/>
      <w:lang w:val="x-none" w:eastAsia="x-none"/>
    </w:rPr>
  </w:style>
  <w:style w:type="paragraph" w:styleId="Nagwek3">
    <w:name w:val="heading 3"/>
    <w:aliases w:val=" Char Char Char Char Char Char Char Char"/>
    <w:basedOn w:val="Normalny"/>
    <w:next w:val="Normalny"/>
    <w:link w:val="Nagwek3Znak"/>
    <w:uiPriority w:val="9"/>
    <w:qFormat/>
    <w:rsid w:val="00DE057E"/>
    <w:pPr>
      <w:keepNext/>
      <w:numPr>
        <w:numId w:val="4"/>
      </w:numPr>
      <w:autoSpaceDE w:val="0"/>
      <w:autoSpaceDN w:val="0"/>
      <w:adjustRightInd w:val="0"/>
      <w:spacing w:after="0" w:line="288" w:lineRule="auto"/>
      <w:outlineLvl w:val="2"/>
    </w:pPr>
    <w:rPr>
      <w:rFonts w:ascii="Arial" w:eastAsia="Arial Unicode MS" w:hAnsi="Arial" w:cs="Times New Roman"/>
      <w:b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E057E"/>
    <w:pPr>
      <w:keepNext/>
      <w:suppressAutoHyphens/>
      <w:spacing w:before="240" w:after="60" w:line="100" w:lineRule="atLeast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ar-SA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DE057E"/>
    <w:pPr>
      <w:keepNext/>
      <w:spacing w:after="0" w:line="360" w:lineRule="auto"/>
      <w:outlineLvl w:val="4"/>
    </w:pPr>
    <w:rPr>
      <w:rFonts w:ascii="Times New Roman" w:eastAsia="Arial Unicode MS" w:hAnsi="Times New Roman" w:cs="Times New Roman"/>
      <w:sz w:val="28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DE057E"/>
    <w:pPr>
      <w:keepNext/>
      <w:tabs>
        <w:tab w:val="left" w:pos="709"/>
      </w:tabs>
      <w:autoSpaceDE w:val="0"/>
      <w:autoSpaceDN w:val="0"/>
      <w:adjustRightInd w:val="0"/>
      <w:spacing w:after="0" w:line="240" w:lineRule="auto"/>
      <w:ind w:left="360"/>
      <w:outlineLvl w:val="5"/>
    </w:pPr>
    <w:rPr>
      <w:rFonts w:ascii="Arial" w:eastAsia="Times New Roman" w:hAnsi="Arial" w:cs="Times New Roman"/>
      <w:b/>
      <w:bCs/>
      <w:u w:val="single"/>
      <w:lang w:val="x-none" w:eastAsia="x-none"/>
    </w:rPr>
  </w:style>
  <w:style w:type="paragraph" w:styleId="Nagwek7">
    <w:name w:val="heading 7"/>
    <w:basedOn w:val="Normalny"/>
    <w:next w:val="Tekstpodstawowy"/>
    <w:link w:val="Nagwek7Znak"/>
    <w:uiPriority w:val="9"/>
    <w:qFormat/>
    <w:rsid w:val="00DE057E"/>
    <w:pPr>
      <w:keepNext/>
      <w:widowControl w:val="0"/>
      <w:numPr>
        <w:ilvl w:val="6"/>
        <w:numId w:val="1"/>
      </w:numPr>
      <w:suppressAutoHyphens/>
      <w:spacing w:before="160" w:after="0" w:line="100" w:lineRule="atLeast"/>
      <w:ind w:left="0" w:right="6087" w:firstLine="0"/>
      <w:outlineLvl w:val="6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DE057E"/>
    <w:pPr>
      <w:keepNext/>
      <w:tabs>
        <w:tab w:val="left" w:pos="567"/>
      </w:tabs>
      <w:autoSpaceDE w:val="0"/>
      <w:autoSpaceDN w:val="0"/>
      <w:adjustRightInd w:val="0"/>
      <w:spacing w:after="0" w:line="288" w:lineRule="auto"/>
      <w:ind w:left="852" w:hanging="312"/>
      <w:outlineLvl w:val="7"/>
    </w:pPr>
    <w:rPr>
      <w:rFonts w:ascii="Arial" w:eastAsia="Times New Roman" w:hAnsi="Arial" w:cs="Times New Roman"/>
      <w:b/>
      <w:iCs/>
      <w:szCs w:val="24"/>
      <w:u w:val="single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DE057E"/>
    <w:pPr>
      <w:keepNext/>
      <w:widowControl w:val="0"/>
      <w:autoSpaceDE w:val="0"/>
      <w:autoSpaceDN w:val="0"/>
      <w:adjustRightInd w:val="0"/>
      <w:spacing w:before="1300"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E057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DE057E"/>
    <w:rPr>
      <w:rFonts w:ascii="Times New Roman" w:eastAsia="Arial Unicode MS" w:hAnsi="Times New Roman" w:cs="Times New Roman"/>
      <w:b/>
      <w:sz w:val="60"/>
      <w:szCs w:val="20"/>
      <w:lang w:val="x-none" w:eastAsia="x-none"/>
    </w:rPr>
  </w:style>
  <w:style w:type="character" w:customStyle="1" w:styleId="Nagwek3Znak">
    <w:name w:val="Nagłówek 3 Znak"/>
    <w:aliases w:val=" Char Char Char Char Char Char Char Char Znak"/>
    <w:basedOn w:val="Domylnaczcionkaakapitu"/>
    <w:link w:val="Nagwek3"/>
    <w:uiPriority w:val="9"/>
    <w:rsid w:val="00DE057E"/>
    <w:rPr>
      <w:rFonts w:ascii="Arial" w:eastAsia="Arial Unicode MS" w:hAnsi="Arial" w:cs="Times New Roman"/>
      <w:b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rsid w:val="00DE057E"/>
    <w:rPr>
      <w:rFonts w:ascii="Calibri" w:eastAsia="Times New Roman" w:hAnsi="Calibri" w:cs="Times New Roman"/>
      <w:b/>
      <w:bCs/>
      <w:sz w:val="28"/>
      <w:szCs w:val="28"/>
      <w:lang w:val="x-none" w:eastAsia="ar-SA"/>
    </w:rPr>
  </w:style>
  <w:style w:type="character" w:customStyle="1" w:styleId="Nagwek5Znak">
    <w:name w:val="Nagłówek 5 Znak"/>
    <w:basedOn w:val="Domylnaczcionkaakapitu"/>
    <w:link w:val="Nagwek5"/>
    <w:uiPriority w:val="9"/>
    <w:rsid w:val="00DE057E"/>
    <w:rPr>
      <w:rFonts w:ascii="Times New Roman" w:eastAsia="Arial Unicode MS" w:hAnsi="Times New Roman" w:cs="Times New Roman"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DE057E"/>
    <w:rPr>
      <w:rFonts w:ascii="Arial" w:eastAsia="Times New Roman" w:hAnsi="Arial" w:cs="Times New Roman"/>
      <w:b/>
      <w:bCs/>
      <w:u w:val="single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rsid w:val="00DE057E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rsid w:val="00DE057E"/>
    <w:rPr>
      <w:rFonts w:ascii="Arial" w:eastAsia="Times New Roman" w:hAnsi="Arial" w:cs="Times New Roman"/>
      <w:b/>
      <w:iCs/>
      <w:szCs w:val="24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DE057E"/>
    <w:rPr>
      <w:rFonts w:ascii="Times New Roman" w:eastAsia="Times New Roman" w:hAnsi="Times New Roman" w:cs="Times New Roman"/>
      <w:b/>
      <w:bCs/>
      <w:sz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DE057E"/>
  </w:style>
  <w:style w:type="paragraph" w:styleId="Nagwek">
    <w:name w:val="header"/>
    <w:basedOn w:val="Normalny"/>
    <w:link w:val="NagwekZnak"/>
    <w:uiPriority w:val="99"/>
    <w:unhideWhenUsed/>
    <w:rsid w:val="00DE05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7E"/>
  </w:style>
  <w:style w:type="paragraph" w:styleId="Stopka">
    <w:name w:val="footer"/>
    <w:basedOn w:val="Normalny"/>
    <w:link w:val="StopkaZnak"/>
    <w:uiPriority w:val="99"/>
    <w:unhideWhenUsed/>
    <w:rsid w:val="00DE05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7E"/>
  </w:style>
  <w:style w:type="paragraph" w:styleId="Akapitzlist">
    <w:name w:val="List Paragraph"/>
    <w:aliases w:val="Lista - poziom 1,Wypunktowanie,Numerowanie,Obiekt,List Paragraph1,Akapit z listą2,BulletC,normalny tekst,Akapit z listą31,Bullets,test ciągły,Akapit z listą3,normalny,Akapit z listą11,Spis treści 12"/>
    <w:basedOn w:val="Normalny"/>
    <w:link w:val="AkapitzlistZnak"/>
    <w:uiPriority w:val="34"/>
    <w:qFormat/>
    <w:rsid w:val="00DE057E"/>
    <w:pPr>
      <w:spacing w:after="160" w:line="259" w:lineRule="auto"/>
      <w:ind w:left="720"/>
      <w:contextualSpacing/>
    </w:pPr>
  </w:style>
  <w:style w:type="character" w:customStyle="1" w:styleId="Hipercze1">
    <w:name w:val="Hiperłącze1"/>
    <w:basedOn w:val="Domylnaczcionkaakapitu"/>
    <w:uiPriority w:val="99"/>
    <w:unhideWhenUsed/>
    <w:rsid w:val="00DE057E"/>
    <w:rPr>
      <w:color w:val="0563C1"/>
      <w:u w:val="single"/>
    </w:rPr>
  </w:style>
  <w:style w:type="paragraph" w:customStyle="1" w:styleId="footnotedescription">
    <w:name w:val="footnote description"/>
    <w:next w:val="Normalny"/>
    <w:link w:val="footnotedescriptionChar"/>
    <w:hidden/>
    <w:rsid w:val="00DE057E"/>
    <w:pPr>
      <w:spacing w:after="0" w:line="320" w:lineRule="auto"/>
      <w:ind w:right="758"/>
      <w:jc w:val="both"/>
    </w:pPr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DE057E"/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mark">
    <w:name w:val="footnote mark"/>
    <w:hidden/>
    <w:rsid w:val="00DE057E"/>
    <w:rPr>
      <w:rFonts w:ascii="Times New Roman" w:eastAsia="Times New Roman" w:hAnsi="Times New Roman" w:cs="Times New Roman"/>
      <w:color w:val="000000"/>
      <w:sz w:val="21"/>
      <w:vertAlign w:val="superscript"/>
    </w:rPr>
  </w:style>
  <w:style w:type="table" w:styleId="Tabela-Siatka">
    <w:name w:val="Table Grid"/>
    <w:basedOn w:val="Standardowy"/>
    <w:uiPriority w:val="59"/>
    <w:rsid w:val="00DE0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aliases w:val=" Znak,Znak"/>
    <w:basedOn w:val="Normalny"/>
    <w:next w:val="Podtytu"/>
    <w:link w:val="TytuZnak"/>
    <w:uiPriority w:val="10"/>
    <w:qFormat/>
    <w:rsid w:val="00DE057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TytuZnak">
    <w:name w:val="Tytuł Znak"/>
    <w:aliases w:val=" Znak Znak,Znak Znak"/>
    <w:basedOn w:val="Domylnaczcionkaakapitu"/>
    <w:link w:val="Tytu"/>
    <w:uiPriority w:val="10"/>
    <w:rsid w:val="00DE057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Podtytu1">
    <w:name w:val="Podtytuł1"/>
    <w:basedOn w:val="Normalny"/>
    <w:next w:val="Normalny"/>
    <w:link w:val="PodtytuZnak"/>
    <w:uiPriority w:val="11"/>
    <w:qFormat/>
    <w:rsid w:val="00DE057E"/>
    <w:pPr>
      <w:numPr>
        <w:ilvl w:val="1"/>
      </w:numPr>
      <w:spacing w:after="160" w:line="259" w:lineRule="auto"/>
    </w:pPr>
    <w:rPr>
      <w:rFonts w:eastAsia="Times New Roman"/>
      <w:color w:val="5A5A5A"/>
      <w:spacing w:val="15"/>
    </w:rPr>
  </w:style>
  <w:style w:type="character" w:customStyle="1" w:styleId="PodtytuZnak">
    <w:name w:val="Podtytuł Znak"/>
    <w:basedOn w:val="Domylnaczcionkaakapitu"/>
    <w:link w:val="Podtytu1"/>
    <w:uiPriority w:val="11"/>
    <w:rsid w:val="00DE057E"/>
    <w:rPr>
      <w:rFonts w:eastAsia="Times New Roman"/>
      <w:color w:val="5A5A5A"/>
      <w:spacing w:val="15"/>
    </w:rPr>
  </w:style>
  <w:style w:type="paragraph" w:styleId="Tekstdymka">
    <w:name w:val="Balloon Text"/>
    <w:basedOn w:val="Normalny"/>
    <w:link w:val="TekstdymkaZnak"/>
    <w:uiPriority w:val="99"/>
    <w:unhideWhenUsed/>
    <w:rsid w:val="00DE0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DE057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unhideWhenUsed/>
    <w:rsid w:val="00DE05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E057E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E057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DE05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DE057E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DE0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DE057E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DE05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E057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DE057E"/>
    <w:rPr>
      <w:vertAlign w:val="superscript"/>
    </w:rPr>
  </w:style>
  <w:style w:type="paragraph" w:customStyle="1" w:styleId="Default">
    <w:name w:val="Default"/>
    <w:rsid w:val="00DE05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yteHipercze1">
    <w:name w:val="UżyteHiperłącze1"/>
    <w:basedOn w:val="Domylnaczcionkaakapitu"/>
    <w:uiPriority w:val="99"/>
    <w:semiHidden/>
    <w:unhideWhenUsed/>
    <w:rsid w:val="00DE057E"/>
    <w:rPr>
      <w:color w:val="954F72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DE057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DE057E"/>
  </w:style>
  <w:style w:type="character" w:customStyle="1" w:styleId="WW8Num1z0">
    <w:name w:val="WW8Num1z0"/>
    <w:rsid w:val="00DE057E"/>
  </w:style>
  <w:style w:type="character" w:customStyle="1" w:styleId="WW8Num1z1">
    <w:name w:val="WW8Num1z1"/>
    <w:rsid w:val="00DE057E"/>
  </w:style>
  <w:style w:type="character" w:customStyle="1" w:styleId="WW8Num1z2">
    <w:name w:val="WW8Num1z2"/>
    <w:rsid w:val="00DE057E"/>
  </w:style>
  <w:style w:type="character" w:customStyle="1" w:styleId="WW8Num1z3">
    <w:name w:val="WW8Num1z3"/>
    <w:rsid w:val="00DE057E"/>
  </w:style>
  <w:style w:type="character" w:customStyle="1" w:styleId="WW8Num1z4">
    <w:name w:val="WW8Num1z4"/>
    <w:rsid w:val="00DE057E"/>
  </w:style>
  <w:style w:type="character" w:customStyle="1" w:styleId="WW8Num1z5">
    <w:name w:val="WW8Num1z5"/>
    <w:rsid w:val="00DE057E"/>
  </w:style>
  <w:style w:type="character" w:customStyle="1" w:styleId="WW8Num1z6">
    <w:name w:val="WW8Num1z6"/>
    <w:rsid w:val="00DE057E"/>
  </w:style>
  <w:style w:type="character" w:customStyle="1" w:styleId="WW8Num1z7">
    <w:name w:val="WW8Num1z7"/>
    <w:rsid w:val="00DE057E"/>
  </w:style>
  <w:style w:type="character" w:customStyle="1" w:styleId="WW8Num1z8">
    <w:name w:val="WW8Num1z8"/>
    <w:rsid w:val="00DE057E"/>
  </w:style>
  <w:style w:type="character" w:customStyle="1" w:styleId="WW8Num2z0">
    <w:name w:val="WW8Num2z0"/>
    <w:rsid w:val="00DE057E"/>
    <w:rPr>
      <w:rFonts w:cs="Times New Roman"/>
      <w:b/>
      <w:i w:val="0"/>
      <w:sz w:val="22"/>
    </w:rPr>
  </w:style>
  <w:style w:type="character" w:customStyle="1" w:styleId="WW8Num2z1">
    <w:name w:val="WW8Num2z1"/>
    <w:rsid w:val="00DE057E"/>
    <w:rPr>
      <w:rFonts w:cs="Arial"/>
    </w:rPr>
  </w:style>
  <w:style w:type="character" w:customStyle="1" w:styleId="WW8Num2z2">
    <w:name w:val="WW8Num2z2"/>
    <w:rsid w:val="00DE057E"/>
    <w:rPr>
      <w:rFonts w:ascii="Times New Roman" w:hAnsi="Times New Roman" w:cs="Times New Roman"/>
    </w:rPr>
  </w:style>
  <w:style w:type="character" w:customStyle="1" w:styleId="WW8Num2z3">
    <w:name w:val="WW8Num2z3"/>
    <w:rsid w:val="00DE057E"/>
  </w:style>
  <w:style w:type="character" w:customStyle="1" w:styleId="WW8Num2z4">
    <w:name w:val="WW8Num2z4"/>
    <w:rsid w:val="00DE057E"/>
  </w:style>
  <w:style w:type="character" w:customStyle="1" w:styleId="WW8Num2z5">
    <w:name w:val="WW8Num2z5"/>
    <w:rsid w:val="00DE057E"/>
  </w:style>
  <w:style w:type="character" w:customStyle="1" w:styleId="WW8Num2z6">
    <w:name w:val="WW8Num2z6"/>
    <w:rsid w:val="00DE057E"/>
  </w:style>
  <w:style w:type="character" w:customStyle="1" w:styleId="WW8Num2z7">
    <w:name w:val="WW8Num2z7"/>
    <w:rsid w:val="00DE057E"/>
  </w:style>
  <w:style w:type="character" w:customStyle="1" w:styleId="WW8Num2z8">
    <w:name w:val="WW8Num2z8"/>
    <w:rsid w:val="00DE057E"/>
  </w:style>
  <w:style w:type="character" w:customStyle="1" w:styleId="WW8Num3z0">
    <w:name w:val="WW8Num3z0"/>
    <w:rsid w:val="00DE057E"/>
    <w:rPr>
      <w:rFonts w:ascii="Arial" w:hAnsi="Arial" w:cs="Times New Roman"/>
      <w:b/>
      <w:bCs/>
      <w:i w:val="0"/>
      <w:sz w:val="24"/>
      <w:szCs w:val="24"/>
    </w:rPr>
  </w:style>
  <w:style w:type="character" w:customStyle="1" w:styleId="WW8Num3z1">
    <w:name w:val="WW8Num3z1"/>
    <w:rsid w:val="00DE057E"/>
  </w:style>
  <w:style w:type="character" w:customStyle="1" w:styleId="WW8Num3z2">
    <w:name w:val="WW8Num3z2"/>
    <w:rsid w:val="00DE057E"/>
  </w:style>
  <w:style w:type="character" w:customStyle="1" w:styleId="WW8Num3z3">
    <w:name w:val="WW8Num3z3"/>
    <w:rsid w:val="00DE057E"/>
    <w:rPr>
      <w:b/>
      <w:i w:val="0"/>
    </w:rPr>
  </w:style>
  <w:style w:type="character" w:customStyle="1" w:styleId="WW8Num3z4">
    <w:name w:val="WW8Num3z4"/>
    <w:rsid w:val="00DE057E"/>
  </w:style>
  <w:style w:type="character" w:customStyle="1" w:styleId="WW8Num3z5">
    <w:name w:val="WW8Num3z5"/>
    <w:rsid w:val="00DE057E"/>
  </w:style>
  <w:style w:type="character" w:customStyle="1" w:styleId="WW8Num3z6">
    <w:name w:val="WW8Num3z6"/>
    <w:rsid w:val="00DE057E"/>
  </w:style>
  <w:style w:type="character" w:customStyle="1" w:styleId="WW8Num3z7">
    <w:name w:val="WW8Num3z7"/>
    <w:rsid w:val="00DE057E"/>
  </w:style>
  <w:style w:type="character" w:customStyle="1" w:styleId="WW8Num3z8">
    <w:name w:val="WW8Num3z8"/>
    <w:rsid w:val="00DE057E"/>
  </w:style>
  <w:style w:type="character" w:customStyle="1" w:styleId="WW8Num4z0">
    <w:name w:val="WW8Num4z0"/>
    <w:rsid w:val="00DE057E"/>
    <w:rPr>
      <w:rFonts w:cs="Arial"/>
    </w:rPr>
  </w:style>
  <w:style w:type="character" w:customStyle="1" w:styleId="WW8Num4z1">
    <w:name w:val="WW8Num4z1"/>
    <w:rsid w:val="00DE057E"/>
  </w:style>
  <w:style w:type="character" w:customStyle="1" w:styleId="WW8Num4z2">
    <w:name w:val="WW8Num4z2"/>
    <w:rsid w:val="00DE057E"/>
  </w:style>
  <w:style w:type="character" w:customStyle="1" w:styleId="WW8Num4z3">
    <w:name w:val="WW8Num4z3"/>
    <w:rsid w:val="00DE057E"/>
  </w:style>
  <w:style w:type="character" w:customStyle="1" w:styleId="WW8Num4z4">
    <w:name w:val="WW8Num4z4"/>
    <w:rsid w:val="00DE057E"/>
  </w:style>
  <w:style w:type="character" w:customStyle="1" w:styleId="WW8Num4z5">
    <w:name w:val="WW8Num4z5"/>
    <w:rsid w:val="00DE057E"/>
  </w:style>
  <w:style w:type="character" w:customStyle="1" w:styleId="WW8Num4z6">
    <w:name w:val="WW8Num4z6"/>
    <w:rsid w:val="00DE057E"/>
  </w:style>
  <w:style w:type="character" w:customStyle="1" w:styleId="WW8Num4z7">
    <w:name w:val="WW8Num4z7"/>
    <w:rsid w:val="00DE057E"/>
  </w:style>
  <w:style w:type="character" w:customStyle="1" w:styleId="WW8Num4z8">
    <w:name w:val="WW8Num4z8"/>
    <w:rsid w:val="00DE057E"/>
  </w:style>
  <w:style w:type="character" w:customStyle="1" w:styleId="WW8Num5z0">
    <w:name w:val="WW8Num5z0"/>
    <w:rsid w:val="00DE057E"/>
  </w:style>
  <w:style w:type="character" w:customStyle="1" w:styleId="WW8Num5z1">
    <w:name w:val="WW8Num5z1"/>
    <w:rsid w:val="00DE057E"/>
  </w:style>
  <w:style w:type="character" w:customStyle="1" w:styleId="WW8Num5z2">
    <w:name w:val="WW8Num5z2"/>
    <w:rsid w:val="00DE057E"/>
  </w:style>
  <w:style w:type="character" w:customStyle="1" w:styleId="WW8Num5z3">
    <w:name w:val="WW8Num5z3"/>
    <w:rsid w:val="00DE057E"/>
  </w:style>
  <w:style w:type="character" w:customStyle="1" w:styleId="WW8Num5z4">
    <w:name w:val="WW8Num5z4"/>
    <w:rsid w:val="00DE057E"/>
  </w:style>
  <w:style w:type="character" w:customStyle="1" w:styleId="WW8Num5z5">
    <w:name w:val="WW8Num5z5"/>
    <w:rsid w:val="00DE057E"/>
  </w:style>
  <w:style w:type="character" w:customStyle="1" w:styleId="WW8Num5z6">
    <w:name w:val="WW8Num5z6"/>
    <w:rsid w:val="00DE057E"/>
  </w:style>
  <w:style w:type="character" w:customStyle="1" w:styleId="WW8Num5z7">
    <w:name w:val="WW8Num5z7"/>
    <w:rsid w:val="00DE057E"/>
  </w:style>
  <w:style w:type="character" w:customStyle="1" w:styleId="WW8Num5z8">
    <w:name w:val="WW8Num5z8"/>
    <w:rsid w:val="00DE057E"/>
  </w:style>
  <w:style w:type="character" w:customStyle="1" w:styleId="WW8Num6z0">
    <w:name w:val="WW8Num6z0"/>
    <w:rsid w:val="00DE057E"/>
    <w:rPr>
      <w:rFonts w:ascii="Arial" w:hAnsi="Arial" w:cs="Times New Roman"/>
      <w:b/>
      <w:sz w:val="24"/>
      <w:szCs w:val="24"/>
    </w:rPr>
  </w:style>
  <w:style w:type="character" w:customStyle="1" w:styleId="WW8Num6z1">
    <w:name w:val="WW8Num6z1"/>
    <w:rsid w:val="00DE057E"/>
  </w:style>
  <w:style w:type="character" w:customStyle="1" w:styleId="WW8Num6z2">
    <w:name w:val="WW8Num6z2"/>
    <w:rsid w:val="00DE057E"/>
  </w:style>
  <w:style w:type="character" w:customStyle="1" w:styleId="WW8Num6z3">
    <w:name w:val="WW8Num6z3"/>
    <w:rsid w:val="00DE057E"/>
  </w:style>
  <w:style w:type="character" w:customStyle="1" w:styleId="WW8Num6z4">
    <w:name w:val="WW8Num6z4"/>
    <w:rsid w:val="00DE057E"/>
  </w:style>
  <w:style w:type="character" w:customStyle="1" w:styleId="WW8Num6z5">
    <w:name w:val="WW8Num6z5"/>
    <w:rsid w:val="00DE057E"/>
  </w:style>
  <w:style w:type="character" w:customStyle="1" w:styleId="WW8Num6z6">
    <w:name w:val="WW8Num6z6"/>
    <w:rsid w:val="00DE057E"/>
  </w:style>
  <w:style w:type="character" w:customStyle="1" w:styleId="WW8Num6z7">
    <w:name w:val="WW8Num6z7"/>
    <w:rsid w:val="00DE057E"/>
  </w:style>
  <w:style w:type="character" w:customStyle="1" w:styleId="WW8Num6z8">
    <w:name w:val="WW8Num6z8"/>
    <w:rsid w:val="00DE057E"/>
  </w:style>
  <w:style w:type="character" w:customStyle="1" w:styleId="WW8Num7z0">
    <w:name w:val="WW8Num7z0"/>
    <w:rsid w:val="00DE057E"/>
    <w:rPr>
      <w:rFonts w:ascii="Symbol" w:hAnsi="Symbol" w:cs="OpenSymbol"/>
    </w:rPr>
  </w:style>
  <w:style w:type="character" w:customStyle="1" w:styleId="WW8Num8z0">
    <w:name w:val="WW8Num8z0"/>
    <w:rsid w:val="00DE057E"/>
    <w:rPr>
      <w:rFonts w:ascii="Symbol" w:hAnsi="Symbol" w:cs="OpenSymbol"/>
    </w:rPr>
  </w:style>
  <w:style w:type="character" w:customStyle="1" w:styleId="WW8Num9z0">
    <w:name w:val="WW8Num9z0"/>
    <w:rsid w:val="00DE057E"/>
    <w:rPr>
      <w:rFonts w:ascii="Symbol" w:hAnsi="Symbol" w:cs="OpenSymbol"/>
    </w:rPr>
  </w:style>
  <w:style w:type="character" w:customStyle="1" w:styleId="WW8Num9z1">
    <w:name w:val="WW8Num9z1"/>
    <w:rsid w:val="00DE057E"/>
  </w:style>
  <w:style w:type="character" w:customStyle="1" w:styleId="WW8Num9z2">
    <w:name w:val="WW8Num9z2"/>
    <w:rsid w:val="00DE057E"/>
  </w:style>
  <w:style w:type="character" w:customStyle="1" w:styleId="WW8Num9z3">
    <w:name w:val="WW8Num9z3"/>
    <w:rsid w:val="00DE057E"/>
  </w:style>
  <w:style w:type="character" w:customStyle="1" w:styleId="WW8Num9z4">
    <w:name w:val="WW8Num9z4"/>
    <w:rsid w:val="00DE057E"/>
  </w:style>
  <w:style w:type="character" w:customStyle="1" w:styleId="WW8Num9z5">
    <w:name w:val="WW8Num9z5"/>
    <w:rsid w:val="00DE057E"/>
  </w:style>
  <w:style w:type="character" w:customStyle="1" w:styleId="WW8Num9z6">
    <w:name w:val="WW8Num9z6"/>
    <w:rsid w:val="00DE057E"/>
  </w:style>
  <w:style w:type="character" w:customStyle="1" w:styleId="WW8Num9z7">
    <w:name w:val="WW8Num9z7"/>
    <w:rsid w:val="00DE057E"/>
  </w:style>
  <w:style w:type="character" w:customStyle="1" w:styleId="WW8Num9z8">
    <w:name w:val="WW8Num9z8"/>
    <w:rsid w:val="00DE057E"/>
  </w:style>
  <w:style w:type="character" w:customStyle="1" w:styleId="WW8Num10z0">
    <w:name w:val="WW8Num10z0"/>
    <w:rsid w:val="00DE057E"/>
    <w:rPr>
      <w:rFonts w:cs="Arial"/>
    </w:rPr>
  </w:style>
  <w:style w:type="character" w:customStyle="1" w:styleId="WW8Num10z1">
    <w:name w:val="WW8Num10z1"/>
    <w:rsid w:val="00DE057E"/>
  </w:style>
  <w:style w:type="character" w:customStyle="1" w:styleId="WW8Num10z2">
    <w:name w:val="WW8Num10z2"/>
    <w:rsid w:val="00DE057E"/>
  </w:style>
  <w:style w:type="character" w:customStyle="1" w:styleId="WW8Num10z3">
    <w:name w:val="WW8Num10z3"/>
    <w:rsid w:val="00DE057E"/>
  </w:style>
  <w:style w:type="character" w:customStyle="1" w:styleId="WW8Num10z4">
    <w:name w:val="WW8Num10z4"/>
    <w:rsid w:val="00DE057E"/>
  </w:style>
  <w:style w:type="character" w:customStyle="1" w:styleId="WW8Num10z5">
    <w:name w:val="WW8Num10z5"/>
    <w:rsid w:val="00DE057E"/>
  </w:style>
  <w:style w:type="character" w:customStyle="1" w:styleId="WW8Num10z6">
    <w:name w:val="WW8Num10z6"/>
    <w:rsid w:val="00DE057E"/>
  </w:style>
  <w:style w:type="character" w:customStyle="1" w:styleId="WW8Num10z7">
    <w:name w:val="WW8Num10z7"/>
    <w:rsid w:val="00DE057E"/>
  </w:style>
  <w:style w:type="character" w:customStyle="1" w:styleId="WW8Num10z8">
    <w:name w:val="WW8Num10z8"/>
    <w:rsid w:val="00DE057E"/>
  </w:style>
  <w:style w:type="character" w:customStyle="1" w:styleId="Domylnaczcionkaakapitu1">
    <w:name w:val="Domyślna czcionka akapitu1"/>
    <w:rsid w:val="00DE057E"/>
  </w:style>
  <w:style w:type="character" w:customStyle="1" w:styleId="Tekstpodstawowy3Znak">
    <w:name w:val="Tekst podstawowy 3 Znak"/>
    <w:uiPriority w:val="99"/>
    <w:rsid w:val="00DE057E"/>
    <w:rPr>
      <w:sz w:val="16"/>
      <w:szCs w:val="16"/>
    </w:rPr>
  </w:style>
  <w:style w:type="character" w:customStyle="1" w:styleId="TekstpodstawowyZnak">
    <w:name w:val="Tekst podstawowy Znak"/>
    <w:rsid w:val="00DE057E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TekstpodstawowywcityZnak">
    <w:name w:val="Tekst podstawowy wcięty Znak"/>
    <w:rsid w:val="00DE057E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DE057E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podstawowy3Znak1">
    <w:name w:val="Tekst podstawowy 3 Znak1"/>
    <w:rsid w:val="00DE057E"/>
    <w:rPr>
      <w:rFonts w:ascii="Times New Roman" w:eastAsia="Times New Roman" w:hAnsi="Times New Roman" w:cs="Times New Roman"/>
      <w:sz w:val="16"/>
      <w:szCs w:val="16"/>
    </w:rPr>
  </w:style>
  <w:style w:type="character" w:customStyle="1" w:styleId="ListLabel1">
    <w:name w:val="ListLabel 1"/>
    <w:rsid w:val="00DE057E"/>
    <w:rPr>
      <w:rFonts w:cs="Times New Roman"/>
      <w:b/>
      <w:i w:val="0"/>
      <w:sz w:val="22"/>
    </w:rPr>
  </w:style>
  <w:style w:type="character" w:customStyle="1" w:styleId="ListLabel2">
    <w:name w:val="ListLabel 2"/>
    <w:rsid w:val="00DE057E"/>
    <w:rPr>
      <w:rFonts w:cs="Times New Roman"/>
    </w:rPr>
  </w:style>
  <w:style w:type="character" w:customStyle="1" w:styleId="ListLabel3">
    <w:name w:val="ListLabel 3"/>
    <w:rsid w:val="00DE057E"/>
    <w:rPr>
      <w:rFonts w:ascii="Arial" w:hAnsi="Arial" w:cs="Times New Roman"/>
      <w:b/>
      <w:i w:val="0"/>
      <w:sz w:val="24"/>
      <w:szCs w:val="24"/>
    </w:rPr>
  </w:style>
  <w:style w:type="character" w:customStyle="1" w:styleId="ListLabel4">
    <w:name w:val="ListLabel 4"/>
    <w:rsid w:val="00DE057E"/>
    <w:rPr>
      <w:b/>
      <w:i w:val="0"/>
    </w:rPr>
  </w:style>
  <w:style w:type="character" w:customStyle="1" w:styleId="Symbolewypunktowania">
    <w:name w:val="Symbole wypunktowania"/>
    <w:rsid w:val="00DE057E"/>
    <w:rPr>
      <w:rFonts w:ascii="OpenSymbol" w:eastAsia="OpenSymbol" w:hAnsi="OpenSymbol" w:cs="OpenSymbol"/>
    </w:rPr>
  </w:style>
  <w:style w:type="character" w:customStyle="1" w:styleId="ListLabel9">
    <w:name w:val="ListLabel 9"/>
    <w:rsid w:val="00DE057E"/>
    <w:rPr>
      <w:rFonts w:cs="Times New Roman"/>
      <w:sz w:val="24"/>
      <w:szCs w:val="24"/>
    </w:rPr>
  </w:style>
  <w:style w:type="character" w:customStyle="1" w:styleId="Odwoanieprzypisudolnego1">
    <w:name w:val="Odwołanie przypisu dolnego1"/>
    <w:rsid w:val="00DE057E"/>
    <w:rPr>
      <w:rFonts w:cs="Times New Roman"/>
      <w:vertAlign w:val="superscript"/>
    </w:rPr>
  </w:style>
  <w:style w:type="character" w:customStyle="1" w:styleId="Znakiprzypiswdolnych">
    <w:name w:val="Znaki przypisów dolnych"/>
    <w:rsid w:val="00DE057E"/>
  </w:style>
  <w:style w:type="character" w:customStyle="1" w:styleId="Znakinumeracji">
    <w:name w:val="Znaki numeracji"/>
    <w:rsid w:val="00DE057E"/>
  </w:style>
  <w:style w:type="character" w:customStyle="1" w:styleId="Znakiprzypiswkocowych">
    <w:name w:val="Znaki przypisów końcowych"/>
    <w:rsid w:val="00DE057E"/>
    <w:rPr>
      <w:vertAlign w:val="superscript"/>
    </w:rPr>
  </w:style>
  <w:style w:type="character" w:customStyle="1" w:styleId="WW-Znakiprzypiswkocowych">
    <w:name w:val="WW-Znaki przypisów końcowych"/>
    <w:rsid w:val="00DE057E"/>
  </w:style>
  <w:style w:type="character" w:styleId="Odwoanieprzypisukocowego">
    <w:name w:val="endnote reference"/>
    <w:uiPriority w:val="99"/>
    <w:rsid w:val="00DE057E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DE057E"/>
    <w:pPr>
      <w:keepNext/>
      <w:suppressAutoHyphens/>
      <w:spacing w:before="240" w:after="120" w:line="100" w:lineRule="atLeast"/>
    </w:pPr>
    <w:rPr>
      <w:rFonts w:ascii="Arial" w:eastAsia="Microsoft YaHei" w:hAnsi="Arial" w:cs="Lucida Sans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1"/>
    <w:rsid w:val="00DE057E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DE057E"/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paragraph" w:styleId="Lista">
    <w:name w:val="List"/>
    <w:basedOn w:val="Tekstpodstawowy"/>
    <w:uiPriority w:val="99"/>
    <w:rsid w:val="00DE057E"/>
    <w:rPr>
      <w:rFonts w:cs="Lucida Sans"/>
    </w:rPr>
  </w:style>
  <w:style w:type="paragraph" w:customStyle="1" w:styleId="Podpis1">
    <w:name w:val="Podpis1"/>
    <w:basedOn w:val="Normalny"/>
    <w:rsid w:val="00DE057E"/>
    <w:pPr>
      <w:suppressLineNumbers/>
      <w:suppressAutoHyphens/>
      <w:spacing w:before="120" w:after="120" w:line="100" w:lineRule="atLeast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DE057E"/>
    <w:pPr>
      <w:suppressLineNumbers/>
      <w:suppressAutoHyphens/>
      <w:spacing w:after="0" w:line="100" w:lineRule="atLeast"/>
    </w:pPr>
    <w:rPr>
      <w:rFonts w:ascii="Times New Roman" w:eastAsia="Times New Roman" w:hAnsi="Times New Roman" w:cs="Lucida Sans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1"/>
    <w:rsid w:val="00DE057E"/>
    <w:pPr>
      <w:suppressAutoHyphens/>
      <w:spacing w:after="0" w:line="100" w:lineRule="atLeast"/>
      <w:ind w:left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DE057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DE057E"/>
    <w:pPr>
      <w:suppressAutoHyphens/>
      <w:spacing w:after="0" w:line="100" w:lineRule="atLeast"/>
      <w:ind w:left="360"/>
      <w:jc w:val="both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DE057E"/>
    <w:pPr>
      <w:suppressAutoHyphens/>
      <w:spacing w:after="120" w:line="100" w:lineRule="atLeast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Akapitzlist1">
    <w:name w:val="Akapit z listą1"/>
    <w:basedOn w:val="Normalny"/>
    <w:rsid w:val="00DE057E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dymka1">
    <w:name w:val="Tekst dymka1"/>
    <w:basedOn w:val="Normalny"/>
    <w:rsid w:val="00DE057E"/>
    <w:pPr>
      <w:suppressAutoHyphens/>
      <w:spacing w:after="0" w:line="100" w:lineRule="atLeast"/>
    </w:pPr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Arial">
    <w:name w:val="Arial"/>
    <w:basedOn w:val="Normalny"/>
    <w:rsid w:val="00DE057E"/>
    <w:pPr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ekstprzypisudolnego1">
    <w:name w:val="Tekst przypisu dolnego1"/>
    <w:basedOn w:val="Normalny"/>
    <w:rsid w:val="00DE057E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DE057E"/>
    <w:pPr>
      <w:suppressLineNumbers/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DE057E"/>
    <w:pPr>
      <w:jc w:val="center"/>
    </w:pPr>
    <w:rPr>
      <w:b/>
      <w:bCs/>
    </w:rPr>
  </w:style>
  <w:style w:type="character" w:styleId="Pogrubienie">
    <w:name w:val="Strong"/>
    <w:uiPriority w:val="22"/>
    <w:qFormat/>
    <w:rsid w:val="00DE057E"/>
    <w:rPr>
      <w:b/>
      <w:bCs/>
    </w:rPr>
  </w:style>
  <w:style w:type="character" w:customStyle="1" w:styleId="FontStyle70">
    <w:name w:val="Font Style70"/>
    <w:uiPriority w:val="99"/>
    <w:rsid w:val="00DE057E"/>
    <w:rPr>
      <w:rFonts w:ascii="Arial" w:hAnsi="Arial" w:cs="Arial"/>
      <w:b/>
      <w:bCs/>
      <w:color w:val="000000"/>
      <w:sz w:val="18"/>
      <w:szCs w:val="18"/>
    </w:rPr>
  </w:style>
  <w:style w:type="table" w:customStyle="1" w:styleId="Tabela-Siatka2">
    <w:name w:val="Tabela - Siatka2"/>
    <w:basedOn w:val="Standardowy"/>
    <w:next w:val="Tabela-Siatka"/>
    <w:uiPriority w:val="59"/>
    <w:rsid w:val="00DE05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DE057E"/>
  </w:style>
  <w:style w:type="table" w:customStyle="1" w:styleId="Tabela-Siatka3">
    <w:name w:val="Tabela - Siatka3"/>
    <w:basedOn w:val="Standardowy"/>
    <w:next w:val="Tabela-Siatka"/>
    <w:uiPriority w:val="59"/>
    <w:rsid w:val="00DE057E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DE057E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listy3">
    <w:name w:val="Bez listy3"/>
    <w:next w:val="Bezlisty"/>
    <w:uiPriority w:val="99"/>
    <w:semiHidden/>
    <w:rsid w:val="00DE057E"/>
  </w:style>
  <w:style w:type="paragraph" w:styleId="Tekstpodstawowywcity3">
    <w:name w:val="Body Text Indent 3"/>
    <w:basedOn w:val="Normalny"/>
    <w:link w:val="Tekstpodstawowywcity3Znak"/>
    <w:uiPriority w:val="99"/>
    <w:rsid w:val="00DE057E"/>
    <w:pPr>
      <w:spacing w:after="0" w:line="288" w:lineRule="auto"/>
      <w:ind w:left="852"/>
      <w:jc w:val="both"/>
    </w:pPr>
    <w:rPr>
      <w:rFonts w:ascii="Arial" w:eastAsia="Times New Roman" w:hAnsi="Arial" w:cs="Times New Roman"/>
      <w:szCs w:val="20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E057E"/>
    <w:rPr>
      <w:rFonts w:ascii="Arial" w:eastAsia="Times New Roman" w:hAnsi="Arial" w:cs="Times New Roman"/>
      <w:szCs w:val="20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DE057E"/>
    <w:pPr>
      <w:spacing w:after="0" w:line="288" w:lineRule="auto"/>
      <w:ind w:left="851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DE057E"/>
  </w:style>
  <w:style w:type="paragraph" w:customStyle="1" w:styleId="Tekstpodstawowywciety2">
    <w:name w:val="Tekst podstawowy wciety 2"/>
    <w:basedOn w:val="Default"/>
    <w:next w:val="Default"/>
    <w:rsid w:val="00DE057E"/>
    <w:rPr>
      <w:rFonts w:ascii="TimesNewRoman,Bold" w:eastAsia="Times New Roman" w:hAnsi="TimesNewRoman,Bold"/>
      <w:color w:val="auto"/>
      <w:szCs w:val="20"/>
      <w:lang w:eastAsia="pl-PL"/>
    </w:rPr>
  </w:style>
  <w:style w:type="paragraph" w:styleId="Tekstpodstawowy3">
    <w:name w:val="Body Text 3"/>
    <w:basedOn w:val="Normalny"/>
    <w:link w:val="Tekstpodstawowy3Znak2"/>
    <w:uiPriority w:val="99"/>
    <w:rsid w:val="00DE057E"/>
    <w:pPr>
      <w:autoSpaceDE w:val="0"/>
      <w:autoSpaceDN w:val="0"/>
      <w:adjustRightInd w:val="0"/>
      <w:spacing w:after="0" w:line="288" w:lineRule="auto"/>
      <w:outlineLvl w:val="0"/>
    </w:pPr>
    <w:rPr>
      <w:rFonts w:ascii="Arial" w:eastAsia="Times New Roman" w:hAnsi="Arial" w:cs="Arial"/>
      <w:b/>
      <w:bCs/>
      <w:lang w:eastAsia="pl-PL"/>
    </w:rPr>
  </w:style>
  <w:style w:type="character" w:customStyle="1" w:styleId="Tekstpodstawowy3Znak2">
    <w:name w:val="Tekst podstawowy 3 Znak2"/>
    <w:basedOn w:val="Domylnaczcionkaakapitu"/>
    <w:link w:val="Tekstpodstawowy3"/>
    <w:uiPriority w:val="99"/>
    <w:rsid w:val="00DE057E"/>
    <w:rPr>
      <w:rFonts w:ascii="Arial" w:eastAsia="Times New Roman" w:hAnsi="Arial" w:cs="Arial"/>
      <w:b/>
      <w:bCs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DE057E"/>
    <w:pPr>
      <w:spacing w:after="0" w:line="288" w:lineRule="auto"/>
    </w:pPr>
    <w:rPr>
      <w:rFonts w:ascii="Arial" w:eastAsia="Times New Roman" w:hAnsi="Arial" w:cs="Times New Roman"/>
      <w:i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E057E"/>
    <w:rPr>
      <w:rFonts w:ascii="Arial" w:eastAsia="Times New Roman" w:hAnsi="Arial" w:cs="Times New Roman"/>
      <w:i/>
      <w:szCs w:val="20"/>
      <w:lang w:eastAsia="pl-PL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DE057E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indeksu">
    <w:name w:val="index heading"/>
    <w:basedOn w:val="Normalny"/>
    <w:next w:val="Indeks1"/>
    <w:semiHidden/>
    <w:rsid w:val="00DE05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wcity22">
    <w:name w:val="Tekst podstawowy wcięty 22"/>
    <w:basedOn w:val="Normalny"/>
    <w:rsid w:val="00DE057E"/>
    <w:pPr>
      <w:widowControl w:val="0"/>
      <w:spacing w:after="0" w:line="240" w:lineRule="auto"/>
      <w:ind w:left="708"/>
    </w:pPr>
    <w:rPr>
      <w:rFonts w:ascii="Century Gothic" w:eastAsia="Times New Roman" w:hAnsi="Century Gothic" w:cs="Times New Roman"/>
      <w:sz w:val="24"/>
      <w:szCs w:val="20"/>
      <w:lang w:eastAsia="pl-PL"/>
    </w:rPr>
  </w:style>
  <w:style w:type="paragraph" w:customStyle="1" w:styleId="Styl">
    <w:name w:val="Styl"/>
    <w:rsid w:val="00DE05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uiPriority w:val="99"/>
    <w:semiHidden/>
    <w:rsid w:val="00DE057E"/>
    <w:pPr>
      <w:numPr>
        <w:numId w:val="7"/>
      </w:numPr>
      <w:tabs>
        <w:tab w:val="clear" w:pos="643"/>
        <w:tab w:val="left" w:pos="708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rsid w:val="00DE057E"/>
    <w:pPr>
      <w:suppressAutoHyphens/>
      <w:spacing w:after="0" w:line="240" w:lineRule="auto"/>
      <w:jc w:val="both"/>
    </w:pPr>
    <w:rPr>
      <w:rFonts w:ascii="Arial" w:eastAsia="Times New Roman" w:hAnsi="Arial" w:cs="Arial"/>
      <w:bCs/>
      <w:sz w:val="24"/>
      <w:szCs w:val="20"/>
      <w:lang w:eastAsia="ar-SA"/>
    </w:rPr>
  </w:style>
  <w:style w:type="paragraph" w:customStyle="1" w:styleId="WW-Tekstpodstawowy2">
    <w:name w:val="WW-Tekst podstawowy 2"/>
    <w:basedOn w:val="Normalny"/>
    <w:rsid w:val="00DE057E"/>
    <w:pPr>
      <w:suppressAutoHyphens/>
      <w:spacing w:after="0" w:line="240" w:lineRule="auto"/>
      <w:jc w:val="center"/>
    </w:pPr>
    <w:rPr>
      <w:rFonts w:ascii="Arial" w:eastAsia="Times New Roman" w:hAnsi="Arial" w:cs="Arial"/>
      <w:bCs/>
      <w:szCs w:val="20"/>
      <w:lang w:eastAsia="ar-SA"/>
    </w:rPr>
  </w:style>
  <w:style w:type="character" w:customStyle="1" w:styleId="PlandokumentuZnak">
    <w:name w:val="Plan dokumentu Znak"/>
    <w:uiPriority w:val="99"/>
    <w:semiHidden/>
    <w:rsid w:val="00DE057E"/>
    <w:rPr>
      <w:rFonts w:ascii="Tahoma" w:hAnsi="Tahoma" w:cs="Tahoma"/>
      <w:sz w:val="16"/>
      <w:szCs w:val="16"/>
    </w:rPr>
  </w:style>
  <w:style w:type="paragraph" w:customStyle="1" w:styleId="Tekstpodstawowywcity24">
    <w:name w:val="Tekst podstawowy wcięty 24"/>
    <w:basedOn w:val="Normalny"/>
    <w:rsid w:val="00DE057E"/>
    <w:pPr>
      <w:widowControl w:val="0"/>
      <w:spacing w:after="0" w:line="240" w:lineRule="auto"/>
      <w:ind w:left="708"/>
    </w:pPr>
    <w:rPr>
      <w:rFonts w:ascii="Century Gothic" w:eastAsia="Times New Roman" w:hAnsi="Century Gothic" w:cs="Times New Roman"/>
      <w:sz w:val="24"/>
      <w:szCs w:val="20"/>
      <w:lang w:eastAsia="pl-PL"/>
    </w:rPr>
  </w:style>
  <w:style w:type="character" w:customStyle="1" w:styleId="textnode">
    <w:name w:val="textnode"/>
    <w:basedOn w:val="Domylnaczcionkaakapitu"/>
    <w:rsid w:val="00DE057E"/>
  </w:style>
  <w:style w:type="paragraph" w:customStyle="1" w:styleId="Listapunktowana21">
    <w:name w:val="Lista punktowana 21"/>
    <w:basedOn w:val="Normalny"/>
    <w:rsid w:val="00DE057E"/>
    <w:pPr>
      <w:tabs>
        <w:tab w:val="left" w:pos="708"/>
      </w:tabs>
      <w:suppressAutoHyphens/>
      <w:spacing w:after="0"/>
      <w:jc w:val="both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Wyliczanie">
    <w:name w:val="Wyliczanie"/>
    <w:basedOn w:val="Normalny"/>
    <w:autoRedefine/>
    <w:qFormat/>
    <w:rsid w:val="00DE057E"/>
    <w:pPr>
      <w:numPr>
        <w:numId w:val="5"/>
      </w:numPr>
      <w:tabs>
        <w:tab w:val="left" w:pos="284"/>
        <w:tab w:val="left" w:pos="567"/>
      </w:tabs>
      <w:spacing w:after="240"/>
    </w:pPr>
    <w:rPr>
      <w:rFonts w:ascii="Arial" w:eastAsia="Calibri" w:hAnsi="Arial" w:cs="Times New Roman"/>
      <w:i/>
      <w:sz w:val="20"/>
      <w:szCs w:val="24"/>
    </w:rPr>
  </w:style>
  <w:style w:type="paragraph" w:customStyle="1" w:styleId="ZAZ1">
    <w:name w:val="ZAZ_1"/>
    <w:basedOn w:val="Normalny"/>
    <w:next w:val="Normalny"/>
    <w:link w:val="ZAZ1Znak"/>
    <w:autoRedefine/>
    <w:qFormat/>
    <w:rsid w:val="00DE057E"/>
    <w:pPr>
      <w:numPr>
        <w:numId w:val="6"/>
      </w:numPr>
      <w:spacing w:after="0" w:line="288" w:lineRule="auto"/>
      <w:jc w:val="both"/>
    </w:pPr>
    <w:rPr>
      <w:rFonts w:ascii="Arial" w:eastAsia="Times New Roman" w:hAnsi="Arial" w:cs="Times New Roman"/>
      <w:b/>
      <w:szCs w:val="24"/>
      <w:lang w:val="x-none" w:eastAsia="ar-SA"/>
    </w:rPr>
  </w:style>
  <w:style w:type="character" w:customStyle="1" w:styleId="ZAZ1Znak">
    <w:name w:val="ZAZ_1 Znak"/>
    <w:link w:val="ZAZ1"/>
    <w:rsid w:val="00DE057E"/>
    <w:rPr>
      <w:rFonts w:ascii="Arial" w:eastAsia="Times New Roman" w:hAnsi="Arial" w:cs="Times New Roman"/>
      <w:b/>
      <w:szCs w:val="24"/>
      <w:lang w:val="x-none" w:eastAsia="ar-SA"/>
    </w:rPr>
  </w:style>
  <w:style w:type="paragraph" w:customStyle="1" w:styleId="ZAZ11">
    <w:name w:val="ZAZ_1.1"/>
    <w:basedOn w:val="ZAZ1"/>
    <w:next w:val="Normalny"/>
    <w:qFormat/>
    <w:rsid w:val="00DE057E"/>
    <w:pPr>
      <w:numPr>
        <w:ilvl w:val="1"/>
      </w:numPr>
      <w:tabs>
        <w:tab w:val="clear" w:pos="624"/>
        <w:tab w:val="num" w:pos="1080"/>
      </w:tabs>
      <w:ind w:left="1080" w:hanging="360"/>
    </w:pPr>
  </w:style>
  <w:style w:type="paragraph" w:customStyle="1" w:styleId="Normal">
    <w:name w:val="[Normal]"/>
    <w:qFormat/>
    <w:rsid w:val="00DE057E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ascii="Arial" w:eastAsia="Arial" w:hAnsi="Arial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ista - poziom 1 Znak,Wypunktowanie Znak,Numerowanie Znak,Obiekt Znak,List Paragraph1 Znak,Akapit z listą2 Znak,BulletC Znak,normalny tekst Znak,Akapit z listą31 Znak,Bullets Znak,test ciągły Znak,Akapit z listą3 Znak,normalny Znak"/>
    <w:link w:val="Akapitzlist"/>
    <w:uiPriority w:val="34"/>
    <w:locked/>
    <w:rsid w:val="00DE057E"/>
  </w:style>
  <w:style w:type="character" w:styleId="Wyrnienieintensywne">
    <w:name w:val="Intense Emphasis"/>
    <w:qFormat/>
    <w:rsid w:val="00DE057E"/>
    <w:rPr>
      <w:b/>
      <w:bCs/>
      <w:i/>
      <w:iCs/>
      <w:color w:val="4F81BD"/>
    </w:rPr>
  </w:style>
  <w:style w:type="table" w:customStyle="1" w:styleId="Tabela-Siatka5">
    <w:name w:val="Tabela - Siatka5"/>
    <w:basedOn w:val="Standardowy"/>
    <w:next w:val="Tabela-Siatka"/>
    <w:uiPriority w:val="59"/>
    <w:rsid w:val="00DE057E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ase">
    <w:name w:val="base"/>
    <w:basedOn w:val="Domylnaczcionkaakapitu"/>
    <w:rsid w:val="00DE057E"/>
  </w:style>
  <w:style w:type="paragraph" w:styleId="Mapadokumentu">
    <w:name w:val="Document Map"/>
    <w:basedOn w:val="Normalny"/>
    <w:link w:val="MapadokumentuZnak"/>
    <w:uiPriority w:val="99"/>
    <w:semiHidden/>
    <w:unhideWhenUsed/>
    <w:rsid w:val="00DE0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DE057E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DE057E"/>
  </w:style>
  <w:style w:type="character" w:customStyle="1" w:styleId="Nagweklubstopka">
    <w:name w:val="Nagłówek lub stopka_"/>
    <w:link w:val="Nagweklubstopka0"/>
    <w:rsid w:val="00DE057E"/>
    <w:rPr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DE057E"/>
    <w:pPr>
      <w:shd w:val="clear" w:color="auto" w:fill="FFFFFF"/>
      <w:spacing w:after="0" w:line="240" w:lineRule="auto"/>
    </w:pPr>
  </w:style>
  <w:style w:type="paragraph" w:customStyle="1" w:styleId="3CBD5A742C28424DA5172AD252E32316">
    <w:name w:val="3CBD5A742C28424DA5172AD252E32316"/>
    <w:rsid w:val="00DE057E"/>
    <w:rPr>
      <w:rFonts w:eastAsia="Times New Roman"/>
      <w:lang w:eastAsia="pl-PL"/>
    </w:rPr>
  </w:style>
  <w:style w:type="paragraph" w:styleId="Lista2">
    <w:name w:val="List 2"/>
    <w:basedOn w:val="Normalny"/>
    <w:uiPriority w:val="99"/>
    <w:semiHidden/>
    <w:unhideWhenUsed/>
    <w:rsid w:val="00DE057E"/>
    <w:pPr>
      <w:spacing w:after="160" w:line="259" w:lineRule="auto"/>
      <w:ind w:left="566" w:hanging="283"/>
      <w:contextualSpacing/>
    </w:pPr>
  </w:style>
  <w:style w:type="numbering" w:customStyle="1" w:styleId="Bezlisty4">
    <w:name w:val="Bez listy4"/>
    <w:next w:val="Bezlisty"/>
    <w:uiPriority w:val="99"/>
    <w:semiHidden/>
    <w:unhideWhenUsed/>
    <w:rsid w:val="00DE057E"/>
  </w:style>
  <w:style w:type="table" w:customStyle="1" w:styleId="Tabela-Siatka6">
    <w:name w:val="Tabela - Siatka6"/>
    <w:basedOn w:val="Standardowy"/>
    <w:next w:val="Tabela-Siatka"/>
    <w:uiPriority w:val="39"/>
    <w:rsid w:val="00DE05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rsid w:val="00DE05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E05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ocumentdescription">
    <w:name w:val="documentdescription"/>
    <w:basedOn w:val="Normalny"/>
    <w:rsid w:val="00DE0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nk-ftp">
    <w:name w:val="link-ftp"/>
    <w:basedOn w:val="Domylnaczcionkaakapitu"/>
    <w:rsid w:val="00DE057E"/>
  </w:style>
  <w:style w:type="paragraph" w:customStyle="1" w:styleId="callout">
    <w:name w:val="callout"/>
    <w:basedOn w:val="Normalny"/>
    <w:rsid w:val="00DE0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1">
    <w:name w:val="Tekst podstawowy1"/>
    <w:rsid w:val="00DE057E"/>
    <w:pPr>
      <w:spacing w:after="0" w:line="304" w:lineRule="atLeast"/>
      <w:ind w:firstLine="283"/>
      <w:jc w:val="both"/>
    </w:pPr>
    <w:rPr>
      <w:rFonts w:ascii="Times New Roman" w:eastAsia="Times New Roman" w:hAnsi="Times New Roman" w:cs="Times New Roman"/>
      <w:snapToGrid w:val="0"/>
      <w:color w:val="00000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DE057E"/>
    <w:rPr>
      <w:i/>
      <w:iCs/>
    </w:rPr>
  </w:style>
  <w:style w:type="paragraph" w:customStyle="1" w:styleId="black">
    <w:name w:val="black"/>
    <w:basedOn w:val="Normalny"/>
    <w:rsid w:val="00DE0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lack1">
    <w:name w:val="black1"/>
    <w:basedOn w:val="Domylnaczcionkaakapitu"/>
    <w:rsid w:val="00DE057E"/>
  </w:style>
  <w:style w:type="character" w:customStyle="1" w:styleId="apple-converted-space">
    <w:name w:val="apple-converted-space"/>
    <w:basedOn w:val="Domylnaczcionkaakapitu"/>
    <w:rsid w:val="00DE057E"/>
  </w:style>
  <w:style w:type="character" w:customStyle="1" w:styleId="h1">
    <w:name w:val="h1"/>
    <w:basedOn w:val="Domylnaczcionkaakapitu"/>
    <w:rsid w:val="00DE057E"/>
  </w:style>
  <w:style w:type="paragraph" w:customStyle="1" w:styleId="celp">
    <w:name w:val="cel_p"/>
    <w:basedOn w:val="Normalny"/>
    <w:rsid w:val="00DE0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uiPriority w:val="99"/>
    <w:unhideWhenUsed/>
    <w:rsid w:val="00DE057E"/>
    <w:pPr>
      <w:numPr>
        <w:numId w:val="8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DE057E"/>
    <w:rPr>
      <w:rFonts w:ascii="Arial" w:eastAsia="Arial" w:hAnsi="Arial" w:cs="Arial"/>
      <w:sz w:val="24"/>
      <w:szCs w:val="24"/>
      <w:shd w:val="clear" w:color="auto" w:fill="FFFFFF"/>
    </w:rPr>
  </w:style>
  <w:style w:type="character" w:customStyle="1" w:styleId="TeksttreciOdstpy-1pt">
    <w:name w:val="Tekst treści + Odstępy -1 pt"/>
    <w:basedOn w:val="Teksttreci"/>
    <w:rsid w:val="00DE057E"/>
    <w:rPr>
      <w:rFonts w:ascii="Arial" w:eastAsia="Arial" w:hAnsi="Arial" w:cs="Arial"/>
      <w:spacing w:val="-20"/>
      <w:sz w:val="24"/>
      <w:szCs w:val="24"/>
      <w:shd w:val="clear" w:color="auto" w:fill="FFFFFF"/>
    </w:rPr>
  </w:style>
  <w:style w:type="character" w:customStyle="1" w:styleId="TeksttreciOdstpy7pt">
    <w:name w:val="Tekst treści + Odstępy 7 pt"/>
    <w:basedOn w:val="Teksttreci"/>
    <w:rsid w:val="00DE057E"/>
    <w:rPr>
      <w:rFonts w:ascii="Arial" w:eastAsia="Arial" w:hAnsi="Arial" w:cs="Arial"/>
      <w:spacing w:val="140"/>
      <w:sz w:val="24"/>
      <w:szCs w:val="24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E057E"/>
    <w:pPr>
      <w:shd w:val="clear" w:color="auto" w:fill="FFFFFF"/>
      <w:spacing w:before="180" w:after="360" w:line="398" w:lineRule="exact"/>
      <w:ind w:hanging="400"/>
      <w:jc w:val="both"/>
    </w:pPr>
    <w:rPr>
      <w:rFonts w:ascii="Arial" w:eastAsia="Arial" w:hAnsi="Arial" w:cs="Arial"/>
      <w:sz w:val="24"/>
      <w:szCs w:val="24"/>
    </w:rPr>
  </w:style>
  <w:style w:type="numbering" w:customStyle="1" w:styleId="Bezlisty111">
    <w:name w:val="Bez listy111"/>
    <w:next w:val="Bezlisty"/>
    <w:uiPriority w:val="99"/>
    <w:semiHidden/>
    <w:unhideWhenUsed/>
    <w:rsid w:val="00DE057E"/>
  </w:style>
  <w:style w:type="paragraph" w:customStyle="1" w:styleId="1CheckMark">
    <w:name w:val="1Check Mark"/>
    <w:rsid w:val="00DE057E"/>
    <w:pPr>
      <w:tabs>
        <w:tab w:val="left" w:pos="720"/>
      </w:tabs>
      <w:spacing w:after="0" w:line="240" w:lineRule="auto"/>
      <w:ind w:left="720" w:hanging="720"/>
    </w:pPr>
    <w:rPr>
      <w:rFonts w:ascii="Times New Roman Normalny" w:eastAsia="Times New Roman" w:hAnsi="Times New Roman Normalny" w:cs="Times New Roman"/>
      <w:sz w:val="24"/>
      <w:szCs w:val="20"/>
      <w:lang w:eastAsia="pl-PL"/>
    </w:rPr>
  </w:style>
  <w:style w:type="paragraph" w:customStyle="1" w:styleId="AbsatzTableFormat">
    <w:name w:val="AbsatzTableFormat"/>
    <w:basedOn w:val="Normalny"/>
    <w:autoRedefine/>
    <w:rsid w:val="00DE057E"/>
    <w:p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paragraph" w:customStyle="1" w:styleId="WW-Tekstpodstawowywcity3">
    <w:name w:val="WW-Tekst podstawowy wcięty 3"/>
    <w:basedOn w:val="Normalny"/>
    <w:rsid w:val="00DE057E"/>
    <w:pPr>
      <w:tabs>
        <w:tab w:val="left" w:pos="4678"/>
      </w:tabs>
      <w:suppressAutoHyphens/>
      <w:spacing w:after="0" w:line="240" w:lineRule="auto"/>
      <w:ind w:left="709" w:hanging="425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DE057E"/>
    <w:pPr>
      <w:widowControl w:val="0"/>
      <w:suppressAutoHyphens/>
      <w:spacing w:after="0" w:line="240" w:lineRule="auto"/>
      <w:jc w:val="both"/>
    </w:pPr>
    <w:rPr>
      <w:rFonts w:ascii="Tahoma" w:eastAsia="Times New Roman" w:hAnsi="Tahoma" w:cs="Times New Roman"/>
      <w:sz w:val="20"/>
      <w:szCs w:val="24"/>
      <w:lang w:eastAsia="ar-SA"/>
    </w:rPr>
  </w:style>
  <w:style w:type="paragraph" w:customStyle="1" w:styleId="Lista-kontynuacja21">
    <w:name w:val="Lista - kontynuacja 21"/>
    <w:basedOn w:val="Normalny"/>
    <w:rsid w:val="00DE057E"/>
    <w:pPr>
      <w:suppressAutoHyphens/>
      <w:spacing w:after="160" w:line="240" w:lineRule="auto"/>
      <w:ind w:left="1080" w:hanging="36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TableGrid">
    <w:name w:val="TableGrid"/>
    <w:rsid w:val="00DE057E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">
    <w:name w:val="Tabela - Siatka11"/>
    <w:basedOn w:val="Standardowy"/>
    <w:next w:val="Tabela-Siatka"/>
    <w:uiPriority w:val="39"/>
    <w:rsid w:val="00DE057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numerowana">
    <w:name w:val="List Number"/>
    <w:basedOn w:val="Normalny"/>
    <w:uiPriority w:val="99"/>
    <w:semiHidden/>
    <w:unhideWhenUsed/>
    <w:rsid w:val="00DE057E"/>
    <w:pPr>
      <w:numPr>
        <w:numId w:val="9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ly">
    <w:name w:val="zwykly"/>
    <w:basedOn w:val="Normalny"/>
    <w:rsid w:val="00DE057E"/>
    <w:pPr>
      <w:tabs>
        <w:tab w:val="left" w:pos="397"/>
        <w:tab w:val="left" w:pos="794"/>
        <w:tab w:val="left" w:pos="1191"/>
      </w:tabs>
      <w:suppressAutoHyphens/>
      <w:spacing w:after="0" w:line="360" w:lineRule="atLeast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styleId="Tekstblokowy">
    <w:name w:val="Block Text"/>
    <w:basedOn w:val="Normalny"/>
    <w:semiHidden/>
    <w:rsid w:val="00DE057E"/>
    <w:pPr>
      <w:spacing w:before="40" w:after="0" w:line="240" w:lineRule="auto"/>
      <w:ind w:left="284" w:right="-8" w:hanging="10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E0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cietyzkresk13">
    <w:name w:val="Wciety zkresk1 3"/>
    <w:basedOn w:val="Normalny"/>
    <w:rsid w:val="00DE057E"/>
    <w:pPr>
      <w:tabs>
        <w:tab w:val="left" w:pos="567"/>
      </w:tabs>
      <w:spacing w:after="0" w:line="360" w:lineRule="auto"/>
      <w:ind w:left="567" w:hanging="567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treciPogrubienie">
    <w:name w:val="Tekst treści + Pogrubienie"/>
    <w:basedOn w:val="Teksttreci"/>
    <w:rsid w:val="00DE05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/>
    </w:rPr>
  </w:style>
  <w:style w:type="character" w:customStyle="1" w:styleId="Teksttreci2">
    <w:name w:val="Tekst treści (2)_"/>
    <w:basedOn w:val="Domylnaczcionkaakapitu"/>
    <w:link w:val="Teksttreci20"/>
    <w:locked/>
    <w:rsid w:val="00DE057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E057E"/>
    <w:pPr>
      <w:widowControl w:val="0"/>
      <w:shd w:val="clear" w:color="auto" w:fill="FFFFFF"/>
      <w:spacing w:before="240" w:after="300" w:line="0" w:lineRule="atLeas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table" w:customStyle="1" w:styleId="Tabela-Siatka7">
    <w:name w:val="Tabela - Siatka7"/>
    <w:basedOn w:val="Standardowy"/>
    <w:next w:val="Tabela-Siatka"/>
    <w:rsid w:val="00DE05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">
    <w:name w:val="Bez listy5"/>
    <w:next w:val="Bezlisty"/>
    <w:uiPriority w:val="99"/>
    <w:semiHidden/>
    <w:unhideWhenUsed/>
    <w:rsid w:val="00DE057E"/>
  </w:style>
  <w:style w:type="numbering" w:customStyle="1" w:styleId="Bezlisty12">
    <w:name w:val="Bez listy12"/>
    <w:next w:val="Bezlisty"/>
    <w:uiPriority w:val="99"/>
    <w:semiHidden/>
    <w:unhideWhenUsed/>
    <w:rsid w:val="00DE057E"/>
  </w:style>
  <w:style w:type="character" w:styleId="Hipercze">
    <w:name w:val="Hyperlink"/>
    <w:basedOn w:val="Domylnaczcionkaakapitu"/>
    <w:uiPriority w:val="99"/>
    <w:semiHidden/>
    <w:unhideWhenUsed/>
    <w:rsid w:val="00DE057E"/>
    <w:rPr>
      <w:color w:val="0000FF" w:themeColor="hyperlink"/>
      <w:u w:val="single"/>
    </w:rPr>
  </w:style>
  <w:style w:type="paragraph" w:styleId="Podtytu">
    <w:name w:val="Subtitle"/>
    <w:basedOn w:val="Normalny"/>
    <w:next w:val="Normalny"/>
    <w:link w:val="PodtytuZnak1"/>
    <w:uiPriority w:val="11"/>
    <w:qFormat/>
    <w:rsid w:val="00DE057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1">
    <w:name w:val="Podtytuł Znak1"/>
    <w:basedOn w:val="Domylnaczcionkaakapitu"/>
    <w:link w:val="Podtytu"/>
    <w:uiPriority w:val="11"/>
    <w:rsid w:val="00DE057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DE057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uiPriority w:val="9"/>
    <w:qFormat/>
    <w:rsid w:val="00DE057E"/>
    <w:pPr>
      <w:keepNext/>
      <w:widowControl w:val="0"/>
      <w:numPr>
        <w:numId w:val="1"/>
      </w:numPr>
      <w:suppressAutoHyphens/>
      <w:spacing w:before="520" w:after="0" w:line="26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E057E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sz w:val="60"/>
      <w:szCs w:val="20"/>
      <w:lang w:val="x-none" w:eastAsia="x-none"/>
    </w:rPr>
  </w:style>
  <w:style w:type="paragraph" w:styleId="Nagwek3">
    <w:name w:val="heading 3"/>
    <w:aliases w:val=" Char Char Char Char Char Char Char Char"/>
    <w:basedOn w:val="Normalny"/>
    <w:next w:val="Normalny"/>
    <w:link w:val="Nagwek3Znak"/>
    <w:uiPriority w:val="9"/>
    <w:qFormat/>
    <w:rsid w:val="00DE057E"/>
    <w:pPr>
      <w:keepNext/>
      <w:numPr>
        <w:numId w:val="4"/>
      </w:numPr>
      <w:autoSpaceDE w:val="0"/>
      <w:autoSpaceDN w:val="0"/>
      <w:adjustRightInd w:val="0"/>
      <w:spacing w:after="0" w:line="288" w:lineRule="auto"/>
      <w:outlineLvl w:val="2"/>
    </w:pPr>
    <w:rPr>
      <w:rFonts w:ascii="Arial" w:eastAsia="Arial Unicode MS" w:hAnsi="Arial" w:cs="Times New Roman"/>
      <w:b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E057E"/>
    <w:pPr>
      <w:keepNext/>
      <w:suppressAutoHyphens/>
      <w:spacing w:before="240" w:after="60" w:line="100" w:lineRule="atLeast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ar-SA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DE057E"/>
    <w:pPr>
      <w:keepNext/>
      <w:spacing w:after="0" w:line="360" w:lineRule="auto"/>
      <w:outlineLvl w:val="4"/>
    </w:pPr>
    <w:rPr>
      <w:rFonts w:ascii="Times New Roman" w:eastAsia="Arial Unicode MS" w:hAnsi="Times New Roman" w:cs="Times New Roman"/>
      <w:sz w:val="28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DE057E"/>
    <w:pPr>
      <w:keepNext/>
      <w:tabs>
        <w:tab w:val="left" w:pos="709"/>
      </w:tabs>
      <w:autoSpaceDE w:val="0"/>
      <w:autoSpaceDN w:val="0"/>
      <w:adjustRightInd w:val="0"/>
      <w:spacing w:after="0" w:line="240" w:lineRule="auto"/>
      <w:ind w:left="360"/>
      <w:outlineLvl w:val="5"/>
    </w:pPr>
    <w:rPr>
      <w:rFonts w:ascii="Arial" w:eastAsia="Times New Roman" w:hAnsi="Arial" w:cs="Times New Roman"/>
      <w:b/>
      <w:bCs/>
      <w:u w:val="single"/>
      <w:lang w:val="x-none" w:eastAsia="x-none"/>
    </w:rPr>
  </w:style>
  <w:style w:type="paragraph" w:styleId="Nagwek7">
    <w:name w:val="heading 7"/>
    <w:basedOn w:val="Normalny"/>
    <w:next w:val="Tekstpodstawowy"/>
    <w:link w:val="Nagwek7Znak"/>
    <w:uiPriority w:val="9"/>
    <w:qFormat/>
    <w:rsid w:val="00DE057E"/>
    <w:pPr>
      <w:keepNext/>
      <w:widowControl w:val="0"/>
      <w:numPr>
        <w:ilvl w:val="6"/>
        <w:numId w:val="1"/>
      </w:numPr>
      <w:suppressAutoHyphens/>
      <w:spacing w:before="160" w:after="0" w:line="100" w:lineRule="atLeast"/>
      <w:ind w:left="0" w:right="6087" w:firstLine="0"/>
      <w:outlineLvl w:val="6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DE057E"/>
    <w:pPr>
      <w:keepNext/>
      <w:tabs>
        <w:tab w:val="left" w:pos="567"/>
      </w:tabs>
      <w:autoSpaceDE w:val="0"/>
      <w:autoSpaceDN w:val="0"/>
      <w:adjustRightInd w:val="0"/>
      <w:spacing w:after="0" w:line="288" w:lineRule="auto"/>
      <w:ind w:left="852" w:hanging="312"/>
      <w:outlineLvl w:val="7"/>
    </w:pPr>
    <w:rPr>
      <w:rFonts w:ascii="Arial" w:eastAsia="Times New Roman" w:hAnsi="Arial" w:cs="Times New Roman"/>
      <w:b/>
      <w:iCs/>
      <w:szCs w:val="24"/>
      <w:u w:val="single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DE057E"/>
    <w:pPr>
      <w:keepNext/>
      <w:widowControl w:val="0"/>
      <w:autoSpaceDE w:val="0"/>
      <w:autoSpaceDN w:val="0"/>
      <w:adjustRightInd w:val="0"/>
      <w:spacing w:before="1300"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E057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DE057E"/>
    <w:rPr>
      <w:rFonts w:ascii="Times New Roman" w:eastAsia="Arial Unicode MS" w:hAnsi="Times New Roman" w:cs="Times New Roman"/>
      <w:b/>
      <w:sz w:val="60"/>
      <w:szCs w:val="20"/>
      <w:lang w:val="x-none" w:eastAsia="x-none"/>
    </w:rPr>
  </w:style>
  <w:style w:type="character" w:customStyle="1" w:styleId="Nagwek3Znak">
    <w:name w:val="Nagłówek 3 Znak"/>
    <w:aliases w:val=" Char Char Char Char Char Char Char Char Znak"/>
    <w:basedOn w:val="Domylnaczcionkaakapitu"/>
    <w:link w:val="Nagwek3"/>
    <w:uiPriority w:val="9"/>
    <w:rsid w:val="00DE057E"/>
    <w:rPr>
      <w:rFonts w:ascii="Arial" w:eastAsia="Arial Unicode MS" w:hAnsi="Arial" w:cs="Times New Roman"/>
      <w:b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rsid w:val="00DE057E"/>
    <w:rPr>
      <w:rFonts w:ascii="Calibri" w:eastAsia="Times New Roman" w:hAnsi="Calibri" w:cs="Times New Roman"/>
      <w:b/>
      <w:bCs/>
      <w:sz w:val="28"/>
      <w:szCs w:val="28"/>
      <w:lang w:val="x-none" w:eastAsia="ar-SA"/>
    </w:rPr>
  </w:style>
  <w:style w:type="character" w:customStyle="1" w:styleId="Nagwek5Znak">
    <w:name w:val="Nagłówek 5 Znak"/>
    <w:basedOn w:val="Domylnaczcionkaakapitu"/>
    <w:link w:val="Nagwek5"/>
    <w:uiPriority w:val="9"/>
    <w:rsid w:val="00DE057E"/>
    <w:rPr>
      <w:rFonts w:ascii="Times New Roman" w:eastAsia="Arial Unicode MS" w:hAnsi="Times New Roman" w:cs="Times New Roman"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DE057E"/>
    <w:rPr>
      <w:rFonts w:ascii="Arial" w:eastAsia="Times New Roman" w:hAnsi="Arial" w:cs="Times New Roman"/>
      <w:b/>
      <w:bCs/>
      <w:u w:val="single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rsid w:val="00DE057E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rsid w:val="00DE057E"/>
    <w:rPr>
      <w:rFonts w:ascii="Arial" w:eastAsia="Times New Roman" w:hAnsi="Arial" w:cs="Times New Roman"/>
      <w:b/>
      <w:iCs/>
      <w:szCs w:val="24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DE057E"/>
    <w:rPr>
      <w:rFonts w:ascii="Times New Roman" w:eastAsia="Times New Roman" w:hAnsi="Times New Roman" w:cs="Times New Roman"/>
      <w:b/>
      <w:bCs/>
      <w:sz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DE057E"/>
  </w:style>
  <w:style w:type="paragraph" w:styleId="Nagwek">
    <w:name w:val="header"/>
    <w:basedOn w:val="Normalny"/>
    <w:link w:val="NagwekZnak"/>
    <w:uiPriority w:val="99"/>
    <w:unhideWhenUsed/>
    <w:rsid w:val="00DE05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7E"/>
  </w:style>
  <w:style w:type="paragraph" w:styleId="Stopka">
    <w:name w:val="footer"/>
    <w:basedOn w:val="Normalny"/>
    <w:link w:val="StopkaZnak"/>
    <w:uiPriority w:val="99"/>
    <w:unhideWhenUsed/>
    <w:rsid w:val="00DE05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7E"/>
  </w:style>
  <w:style w:type="paragraph" w:styleId="Akapitzlist">
    <w:name w:val="List Paragraph"/>
    <w:aliases w:val="Lista - poziom 1,Wypunktowanie,Numerowanie,Obiekt,List Paragraph1,Akapit z listą2,BulletC,normalny tekst,Akapit z listą31,Bullets,test ciągły,Akapit z listą3,normalny,Akapit z listą11,Spis treści 12"/>
    <w:basedOn w:val="Normalny"/>
    <w:link w:val="AkapitzlistZnak"/>
    <w:uiPriority w:val="34"/>
    <w:qFormat/>
    <w:rsid w:val="00DE057E"/>
    <w:pPr>
      <w:spacing w:after="160" w:line="259" w:lineRule="auto"/>
      <w:ind w:left="720"/>
      <w:contextualSpacing/>
    </w:pPr>
  </w:style>
  <w:style w:type="character" w:customStyle="1" w:styleId="Hipercze1">
    <w:name w:val="Hiperłącze1"/>
    <w:basedOn w:val="Domylnaczcionkaakapitu"/>
    <w:uiPriority w:val="99"/>
    <w:unhideWhenUsed/>
    <w:rsid w:val="00DE057E"/>
    <w:rPr>
      <w:color w:val="0563C1"/>
      <w:u w:val="single"/>
    </w:rPr>
  </w:style>
  <w:style w:type="paragraph" w:customStyle="1" w:styleId="footnotedescription">
    <w:name w:val="footnote description"/>
    <w:next w:val="Normalny"/>
    <w:link w:val="footnotedescriptionChar"/>
    <w:hidden/>
    <w:rsid w:val="00DE057E"/>
    <w:pPr>
      <w:spacing w:after="0" w:line="320" w:lineRule="auto"/>
      <w:ind w:right="758"/>
      <w:jc w:val="both"/>
    </w:pPr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DE057E"/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mark">
    <w:name w:val="footnote mark"/>
    <w:hidden/>
    <w:rsid w:val="00DE057E"/>
    <w:rPr>
      <w:rFonts w:ascii="Times New Roman" w:eastAsia="Times New Roman" w:hAnsi="Times New Roman" w:cs="Times New Roman"/>
      <w:color w:val="000000"/>
      <w:sz w:val="21"/>
      <w:vertAlign w:val="superscript"/>
    </w:rPr>
  </w:style>
  <w:style w:type="table" w:styleId="Tabela-Siatka">
    <w:name w:val="Table Grid"/>
    <w:basedOn w:val="Standardowy"/>
    <w:uiPriority w:val="59"/>
    <w:rsid w:val="00DE0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aliases w:val=" Znak,Znak"/>
    <w:basedOn w:val="Normalny"/>
    <w:next w:val="Podtytu"/>
    <w:link w:val="TytuZnak"/>
    <w:uiPriority w:val="10"/>
    <w:qFormat/>
    <w:rsid w:val="00DE057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TytuZnak">
    <w:name w:val="Tytuł Znak"/>
    <w:aliases w:val=" Znak Znak,Znak Znak"/>
    <w:basedOn w:val="Domylnaczcionkaakapitu"/>
    <w:link w:val="Tytu"/>
    <w:uiPriority w:val="10"/>
    <w:rsid w:val="00DE057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Podtytu1">
    <w:name w:val="Podtytuł1"/>
    <w:basedOn w:val="Normalny"/>
    <w:next w:val="Normalny"/>
    <w:link w:val="PodtytuZnak"/>
    <w:uiPriority w:val="11"/>
    <w:qFormat/>
    <w:rsid w:val="00DE057E"/>
    <w:pPr>
      <w:numPr>
        <w:ilvl w:val="1"/>
      </w:numPr>
      <w:spacing w:after="160" w:line="259" w:lineRule="auto"/>
    </w:pPr>
    <w:rPr>
      <w:rFonts w:eastAsia="Times New Roman"/>
      <w:color w:val="5A5A5A"/>
      <w:spacing w:val="15"/>
    </w:rPr>
  </w:style>
  <w:style w:type="character" w:customStyle="1" w:styleId="PodtytuZnak">
    <w:name w:val="Podtytuł Znak"/>
    <w:basedOn w:val="Domylnaczcionkaakapitu"/>
    <w:link w:val="Podtytu1"/>
    <w:uiPriority w:val="11"/>
    <w:rsid w:val="00DE057E"/>
    <w:rPr>
      <w:rFonts w:eastAsia="Times New Roman"/>
      <w:color w:val="5A5A5A"/>
      <w:spacing w:val="15"/>
    </w:rPr>
  </w:style>
  <w:style w:type="paragraph" w:styleId="Tekstdymka">
    <w:name w:val="Balloon Text"/>
    <w:basedOn w:val="Normalny"/>
    <w:link w:val="TekstdymkaZnak"/>
    <w:uiPriority w:val="99"/>
    <w:unhideWhenUsed/>
    <w:rsid w:val="00DE0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DE057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unhideWhenUsed/>
    <w:rsid w:val="00DE05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E057E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E057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DE05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DE057E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DE0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DE057E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DE05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E057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DE057E"/>
    <w:rPr>
      <w:vertAlign w:val="superscript"/>
    </w:rPr>
  </w:style>
  <w:style w:type="paragraph" w:customStyle="1" w:styleId="Default">
    <w:name w:val="Default"/>
    <w:rsid w:val="00DE05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yteHipercze1">
    <w:name w:val="UżyteHiperłącze1"/>
    <w:basedOn w:val="Domylnaczcionkaakapitu"/>
    <w:uiPriority w:val="99"/>
    <w:semiHidden/>
    <w:unhideWhenUsed/>
    <w:rsid w:val="00DE057E"/>
    <w:rPr>
      <w:color w:val="954F72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DE057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DE057E"/>
  </w:style>
  <w:style w:type="character" w:customStyle="1" w:styleId="WW8Num1z0">
    <w:name w:val="WW8Num1z0"/>
    <w:rsid w:val="00DE057E"/>
  </w:style>
  <w:style w:type="character" w:customStyle="1" w:styleId="WW8Num1z1">
    <w:name w:val="WW8Num1z1"/>
    <w:rsid w:val="00DE057E"/>
  </w:style>
  <w:style w:type="character" w:customStyle="1" w:styleId="WW8Num1z2">
    <w:name w:val="WW8Num1z2"/>
    <w:rsid w:val="00DE057E"/>
  </w:style>
  <w:style w:type="character" w:customStyle="1" w:styleId="WW8Num1z3">
    <w:name w:val="WW8Num1z3"/>
    <w:rsid w:val="00DE057E"/>
  </w:style>
  <w:style w:type="character" w:customStyle="1" w:styleId="WW8Num1z4">
    <w:name w:val="WW8Num1z4"/>
    <w:rsid w:val="00DE057E"/>
  </w:style>
  <w:style w:type="character" w:customStyle="1" w:styleId="WW8Num1z5">
    <w:name w:val="WW8Num1z5"/>
    <w:rsid w:val="00DE057E"/>
  </w:style>
  <w:style w:type="character" w:customStyle="1" w:styleId="WW8Num1z6">
    <w:name w:val="WW8Num1z6"/>
    <w:rsid w:val="00DE057E"/>
  </w:style>
  <w:style w:type="character" w:customStyle="1" w:styleId="WW8Num1z7">
    <w:name w:val="WW8Num1z7"/>
    <w:rsid w:val="00DE057E"/>
  </w:style>
  <w:style w:type="character" w:customStyle="1" w:styleId="WW8Num1z8">
    <w:name w:val="WW8Num1z8"/>
    <w:rsid w:val="00DE057E"/>
  </w:style>
  <w:style w:type="character" w:customStyle="1" w:styleId="WW8Num2z0">
    <w:name w:val="WW8Num2z0"/>
    <w:rsid w:val="00DE057E"/>
    <w:rPr>
      <w:rFonts w:cs="Times New Roman"/>
      <w:b/>
      <w:i w:val="0"/>
      <w:sz w:val="22"/>
    </w:rPr>
  </w:style>
  <w:style w:type="character" w:customStyle="1" w:styleId="WW8Num2z1">
    <w:name w:val="WW8Num2z1"/>
    <w:rsid w:val="00DE057E"/>
    <w:rPr>
      <w:rFonts w:cs="Arial"/>
    </w:rPr>
  </w:style>
  <w:style w:type="character" w:customStyle="1" w:styleId="WW8Num2z2">
    <w:name w:val="WW8Num2z2"/>
    <w:rsid w:val="00DE057E"/>
    <w:rPr>
      <w:rFonts w:ascii="Times New Roman" w:hAnsi="Times New Roman" w:cs="Times New Roman"/>
    </w:rPr>
  </w:style>
  <w:style w:type="character" w:customStyle="1" w:styleId="WW8Num2z3">
    <w:name w:val="WW8Num2z3"/>
    <w:rsid w:val="00DE057E"/>
  </w:style>
  <w:style w:type="character" w:customStyle="1" w:styleId="WW8Num2z4">
    <w:name w:val="WW8Num2z4"/>
    <w:rsid w:val="00DE057E"/>
  </w:style>
  <w:style w:type="character" w:customStyle="1" w:styleId="WW8Num2z5">
    <w:name w:val="WW8Num2z5"/>
    <w:rsid w:val="00DE057E"/>
  </w:style>
  <w:style w:type="character" w:customStyle="1" w:styleId="WW8Num2z6">
    <w:name w:val="WW8Num2z6"/>
    <w:rsid w:val="00DE057E"/>
  </w:style>
  <w:style w:type="character" w:customStyle="1" w:styleId="WW8Num2z7">
    <w:name w:val="WW8Num2z7"/>
    <w:rsid w:val="00DE057E"/>
  </w:style>
  <w:style w:type="character" w:customStyle="1" w:styleId="WW8Num2z8">
    <w:name w:val="WW8Num2z8"/>
    <w:rsid w:val="00DE057E"/>
  </w:style>
  <w:style w:type="character" w:customStyle="1" w:styleId="WW8Num3z0">
    <w:name w:val="WW8Num3z0"/>
    <w:rsid w:val="00DE057E"/>
    <w:rPr>
      <w:rFonts w:ascii="Arial" w:hAnsi="Arial" w:cs="Times New Roman"/>
      <w:b/>
      <w:bCs/>
      <w:i w:val="0"/>
      <w:sz w:val="24"/>
      <w:szCs w:val="24"/>
    </w:rPr>
  </w:style>
  <w:style w:type="character" w:customStyle="1" w:styleId="WW8Num3z1">
    <w:name w:val="WW8Num3z1"/>
    <w:rsid w:val="00DE057E"/>
  </w:style>
  <w:style w:type="character" w:customStyle="1" w:styleId="WW8Num3z2">
    <w:name w:val="WW8Num3z2"/>
    <w:rsid w:val="00DE057E"/>
  </w:style>
  <w:style w:type="character" w:customStyle="1" w:styleId="WW8Num3z3">
    <w:name w:val="WW8Num3z3"/>
    <w:rsid w:val="00DE057E"/>
    <w:rPr>
      <w:b/>
      <w:i w:val="0"/>
    </w:rPr>
  </w:style>
  <w:style w:type="character" w:customStyle="1" w:styleId="WW8Num3z4">
    <w:name w:val="WW8Num3z4"/>
    <w:rsid w:val="00DE057E"/>
  </w:style>
  <w:style w:type="character" w:customStyle="1" w:styleId="WW8Num3z5">
    <w:name w:val="WW8Num3z5"/>
    <w:rsid w:val="00DE057E"/>
  </w:style>
  <w:style w:type="character" w:customStyle="1" w:styleId="WW8Num3z6">
    <w:name w:val="WW8Num3z6"/>
    <w:rsid w:val="00DE057E"/>
  </w:style>
  <w:style w:type="character" w:customStyle="1" w:styleId="WW8Num3z7">
    <w:name w:val="WW8Num3z7"/>
    <w:rsid w:val="00DE057E"/>
  </w:style>
  <w:style w:type="character" w:customStyle="1" w:styleId="WW8Num3z8">
    <w:name w:val="WW8Num3z8"/>
    <w:rsid w:val="00DE057E"/>
  </w:style>
  <w:style w:type="character" w:customStyle="1" w:styleId="WW8Num4z0">
    <w:name w:val="WW8Num4z0"/>
    <w:rsid w:val="00DE057E"/>
    <w:rPr>
      <w:rFonts w:cs="Arial"/>
    </w:rPr>
  </w:style>
  <w:style w:type="character" w:customStyle="1" w:styleId="WW8Num4z1">
    <w:name w:val="WW8Num4z1"/>
    <w:rsid w:val="00DE057E"/>
  </w:style>
  <w:style w:type="character" w:customStyle="1" w:styleId="WW8Num4z2">
    <w:name w:val="WW8Num4z2"/>
    <w:rsid w:val="00DE057E"/>
  </w:style>
  <w:style w:type="character" w:customStyle="1" w:styleId="WW8Num4z3">
    <w:name w:val="WW8Num4z3"/>
    <w:rsid w:val="00DE057E"/>
  </w:style>
  <w:style w:type="character" w:customStyle="1" w:styleId="WW8Num4z4">
    <w:name w:val="WW8Num4z4"/>
    <w:rsid w:val="00DE057E"/>
  </w:style>
  <w:style w:type="character" w:customStyle="1" w:styleId="WW8Num4z5">
    <w:name w:val="WW8Num4z5"/>
    <w:rsid w:val="00DE057E"/>
  </w:style>
  <w:style w:type="character" w:customStyle="1" w:styleId="WW8Num4z6">
    <w:name w:val="WW8Num4z6"/>
    <w:rsid w:val="00DE057E"/>
  </w:style>
  <w:style w:type="character" w:customStyle="1" w:styleId="WW8Num4z7">
    <w:name w:val="WW8Num4z7"/>
    <w:rsid w:val="00DE057E"/>
  </w:style>
  <w:style w:type="character" w:customStyle="1" w:styleId="WW8Num4z8">
    <w:name w:val="WW8Num4z8"/>
    <w:rsid w:val="00DE057E"/>
  </w:style>
  <w:style w:type="character" w:customStyle="1" w:styleId="WW8Num5z0">
    <w:name w:val="WW8Num5z0"/>
    <w:rsid w:val="00DE057E"/>
  </w:style>
  <w:style w:type="character" w:customStyle="1" w:styleId="WW8Num5z1">
    <w:name w:val="WW8Num5z1"/>
    <w:rsid w:val="00DE057E"/>
  </w:style>
  <w:style w:type="character" w:customStyle="1" w:styleId="WW8Num5z2">
    <w:name w:val="WW8Num5z2"/>
    <w:rsid w:val="00DE057E"/>
  </w:style>
  <w:style w:type="character" w:customStyle="1" w:styleId="WW8Num5z3">
    <w:name w:val="WW8Num5z3"/>
    <w:rsid w:val="00DE057E"/>
  </w:style>
  <w:style w:type="character" w:customStyle="1" w:styleId="WW8Num5z4">
    <w:name w:val="WW8Num5z4"/>
    <w:rsid w:val="00DE057E"/>
  </w:style>
  <w:style w:type="character" w:customStyle="1" w:styleId="WW8Num5z5">
    <w:name w:val="WW8Num5z5"/>
    <w:rsid w:val="00DE057E"/>
  </w:style>
  <w:style w:type="character" w:customStyle="1" w:styleId="WW8Num5z6">
    <w:name w:val="WW8Num5z6"/>
    <w:rsid w:val="00DE057E"/>
  </w:style>
  <w:style w:type="character" w:customStyle="1" w:styleId="WW8Num5z7">
    <w:name w:val="WW8Num5z7"/>
    <w:rsid w:val="00DE057E"/>
  </w:style>
  <w:style w:type="character" w:customStyle="1" w:styleId="WW8Num5z8">
    <w:name w:val="WW8Num5z8"/>
    <w:rsid w:val="00DE057E"/>
  </w:style>
  <w:style w:type="character" w:customStyle="1" w:styleId="WW8Num6z0">
    <w:name w:val="WW8Num6z0"/>
    <w:rsid w:val="00DE057E"/>
    <w:rPr>
      <w:rFonts w:ascii="Arial" w:hAnsi="Arial" w:cs="Times New Roman"/>
      <w:b/>
      <w:sz w:val="24"/>
      <w:szCs w:val="24"/>
    </w:rPr>
  </w:style>
  <w:style w:type="character" w:customStyle="1" w:styleId="WW8Num6z1">
    <w:name w:val="WW8Num6z1"/>
    <w:rsid w:val="00DE057E"/>
  </w:style>
  <w:style w:type="character" w:customStyle="1" w:styleId="WW8Num6z2">
    <w:name w:val="WW8Num6z2"/>
    <w:rsid w:val="00DE057E"/>
  </w:style>
  <w:style w:type="character" w:customStyle="1" w:styleId="WW8Num6z3">
    <w:name w:val="WW8Num6z3"/>
    <w:rsid w:val="00DE057E"/>
  </w:style>
  <w:style w:type="character" w:customStyle="1" w:styleId="WW8Num6z4">
    <w:name w:val="WW8Num6z4"/>
    <w:rsid w:val="00DE057E"/>
  </w:style>
  <w:style w:type="character" w:customStyle="1" w:styleId="WW8Num6z5">
    <w:name w:val="WW8Num6z5"/>
    <w:rsid w:val="00DE057E"/>
  </w:style>
  <w:style w:type="character" w:customStyle="1" w:styleId="WW8Num6z6">
    <w:name w:val="WW8Num6z6"/>
    <w:rsid w:val="00DE057E"/>
  </w:style>
  <w:style w:type="character" w:customStyle="1" w:styleId="WW8Num6z7">
    <w:name w:val="WW8Num6z7"/>
    <w:rsid w:val="00DE057E"/>
  </w:style>
  <w:style w:type="character" w:customStyle="1" w:styleId="WW8Num6z8">
    <w:name w:val="WW8Num6z8"/>
    <w:rsid w:val="00DE057E"/>
  </w:style>
  <w:style w:type="character" w:customStyle="1" w:styleId="WW8Num7z0">
    <w:name w:val="WW8Num7z0"/>
    <w:rsid w:val="00DE057E"/>
    <w:rPr>
      <w:rFonts w:ascii="Symbol" w:hAnsi="Symbol" w:cs="OpenSymbol"/>
    </w:rPr>
  </w:style>
  <w:style w:type="character" w:customStyle="1" w:styleId="WW8Num8z0">
    <w:name w:val="WW8Num8z0"/>
    <w:rsid w:val="00DE057E"/>
    <w:rPr>
      <w:rFonts w:ascii="Symbol" w:hAnsi="Symbol" w:cs="OpenSymbol"/>
    </w:rPr>
  </w:style>
  <w:style w:type="character" w:customStyle="1" w:styleId="WW8Num9z0">
    <w:name w:val="WW8Num9z0"/>
    <w:rsid w:val="00DE057E"/>
    <w:rPr>
      <w:rFonts w:ascii="Symbol" w:hAnsi="Symbol" w:cs="OpenSymbol"/>
    </w:rPr>
  </w:style>
  <w:style w:type="character" w:customStyle="1" w:styleId="WW8Num9z1">
    <w:name w:val="WW8Num9z1"/>
    <w:rsid w:val="00DE057E"/>
  </w:style>
  <w:style w:type="character" w:customStyle="1" w:styleId="WW8Num9z2">
    <w:name w:val="WW8Num9z2"/>
    <w:rsid w:val="00DE057E"/>
  </w:style>
  <w:style w:type="character" w:customStyle="1" w:styleId="WW8Num9z3">
    <w:name w:val="WW8Num9z3"/>
    <w:rsid w:val="00DE057E"/>
  </w:style>
  <w:style w:type="character" w:customStyle="1" w:styleId="WW8Num9z4">
    <w:name w:val="WW8Num9z4"/>
    <w:rsid w:val="00DE057E"/>
  </w:style>
  <w:style w:type="character" w:customStyle="1" w:styleId="WW8Num9z5">
    <w:name w:val="WW8Num9z5"/>
    <w:rsid w:val="00DE057E"/>
  </w:style>
  <w:style w:type="character" w:customStyle="1" w:styleId="WW8Num9z6">
    <w:name w:val="WW8Num9z6"/>
    <w:rsid w:val="00DE057E"/>
  </w:style>
  <w:style w:type="character" w:customStyle="1" w:styleId="WW8Num9z7">
    <w:name w:val="WW8Num9z7"/>
    <w:rsid w:val="00DE057E"/>
  </w:style>
  <w:style w:type="character" w:customStyle="1" w:styleId="WW8Num9z8">
    <w:name w:val="WW8Num9z8"/>
    <w:rsid w:val="00DE057E"/>
  </w:style>
  <w:style w:type="character" w:customStyle="1" w:styleId="WW8Num10z0">
    <w:name w:val="WW8Num10z0"/>
    <w:rsid w:val="00DE057E"/>
    <w:rPr>
      <w:rFonts w:cs="Arial"/>
    </w:rPr>
  </w:style>
  <w:style w:type="character" w:customStyle="1" w:styleId="WW8Num10z1">
    <w:name w:val="WW8Num10z1"/>
    <w:rsid w:val="00DE057E"/>
  </w:style>
  <w:style w:type="character" w:customStyle="1" w:styleId="WW8Num10z2">
    <w:name w:val="WW8Num10z2"/>
    <w:rsid w:val="00DE057E"/>
  </w:style>
  <w:style w:type="character" w:customStyle="1" w:styleId="WW8Num10z3">
    <w:name w:val="WW8Num10z3"/>
    <w:rsid w:val="00DE057E"/>
  </w:style>
  <w:style w:type="character" w:customStyle="1" w:styleId="WW8Num10z4">
    <w:name w:val="WW8Num10z4"/>
    <w:rsid w:val="00DE057E"/>
  </w:style>
  <w:style w:type="character" w:customStyle="1" w:styleId="WW8Num10z5">
    <w:name w:val="WW8Num10z5"/>
    <w:rsid w:val="00DE057E"/>
  </w:style>
  <w:style w:type="character" w:customStyle="1" w:styleId="WW8Num10z6">
    <w:name w:val="WW8Num10z6"/>
    <w:rsid w:val="00DE057E"/>
  </w:style>
  <w:style w:type="character" w:customStyle="1" w:styleId="WW8Num10z7">
    <w:name w:val="WW8Num10z7"/>
    <w:rsid w:val="00DE057E"/>
  </w:style>
  <w:style w:type="character" w:customStyle="1" w:styleId="WW8Num10z8">
    <w:name w:val="WW8Num10z8"/>
    <w:rsid w:val="00DE057E"/>
  </w:style>
  <w:style w:type="character" w:customStyle="1" w:styleId="Domylnaczcionkaakapitu1">
    <w:name w:val="Domyślna czcionka akapitu1"/>
    <w:rsid w:val="00DE057E"/>
  </w:style>
  <w:style w:type="character" w:customStyle="1" w:styleId="Tekstpodstawowy3Znak">
    <w:name w:val="Tekst podstawowy 3 Znak"/>
    <w:uiPriority w:val="99"/>
    <w:rsid w:val="00DE057E"/>
    <w:rPr>
      <w:sz w:val="16"/>
      <w:szCs w:val="16"/>
    </w:rPr>
  </w:style>
  <w:style w:type="character" w:customStyle="1" w:styleId="TekstpodstawowyZnak">
    <w:name w:val="Tekst podstawowy Znak"/>
    <w:rsid w:val="00DE057E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TekstpodstawowywcityZnak">
    <w:name w:val="Tekst podstawowy wcięty Znak"/>
    <w:rsid w:val="00DE057E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DE057E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podstawowy3Znak1">
    <w:name w:val="Tekst podstawowy 3 Znak1"/>
    <w:rsid w:val="00DE057E"/>
    <w:rPr>
      <w:rFonts w:ascii="Times New Roman" w:eastAsia="Times New Roman" w:hAnsi="Times New Roman" w:cs="Times New Roman"/>
      <w:sz w:val="16"/>
      <w:szCs w:val="16"/>
    </w:rPr>
  </w:style>
  <w:style w:type="character" w:customStyle="1" w:styleId="ListLabel1">
    <w:name w:val="ListLabel 1"/>
    <w:rsid w:val="00DE057E"/>
    <w:rPr>
      <w:rFonts w:cs="Times New Roman"/>
      <w:b/>
      <w:i w:val="0"/>
      <w:sz w:val="22"/>
    </w:rPr>
  </w:style>
  <w:style w:type="character" w:customStyle="1" w:styleId="ListLabel2">
    <w:name w:val="ListLabel 2"/>
    <w:rsid w:val="00DE057E"/>
    <w:rPr>
      <w:rFonts w:cs="Times New Roman"/>
    </w:rPr>
  </w:style>
  <w:style w:type="character" w:customStyle="1" w:styleId="ListLabel3">
    <w:name w:val="ListLabel 3"/>
    <w:rsid w:val="00DE057E"/>
    <w:rPr>
      <w:rFonts w:ascii="Arial" w:hAnsi="Arial" w:cs="Times New Roman"/>
      <w:b/>
      <w:i w:val="0"/>
      <w:sz w:val="24"/>
      <w:szCs w:val="24"/>
    </w:rPr>
  </w:style>
  <w:style w:type="character" w:customStyle="1" w:styleId="ListLabel4">
    <w:name w:val="ListLabel 4"/>
    <w:rsid w:val="00DE057E"/>
    <w:rPr>
      <w:b/>
      <w:i w:val="0"/>
    </w:rPr>
  </w:style>
  <w:style w:type="character" w:customStyle="1" w:styleId="Symbolewypunktowania">
    <w:name w:val="Symbole wypunktowania"/>
    <w:rsid w:val="00DE057E"/>
    <w:rPr>
      <w:rFonts w:ascii="OpenSymbol" w:eastAsia="OpenSymbol" w:hAnsi="OpenSymbol" w:cs="OpenSymbol"/>
    </w:rPr>
  </w:style>
  <w:style w:type="character" w:customStyle="1" w:styleId="ListLabel9">
    <w:name w:val="ListLabel 9"/>
    <w:rsid w:val="00DE057E"/>
    <w:rPr>
      <w:rFonts w:cs="Times New Roman"/>
      <w:sz w:val="24"/>
      <w:szCs w:val="24"/>
    </w:rPr>
  </w:style>
  <w:style w:type="character" w:customStyle="1" w:styleId="Odwoanieprzypisudolnego1">
    <w:name w:val="Odwołanie przypisu dolnego1"/>
    <w:rsid w:val="00DE057E"/>
    <w:rPr>
      <w:rFonts w:cs="Times New Roman"/>
      <w:vertAlign w:val="superscript"/>
    </w:rPr>
  </w:style>
  <w:style w:type="character" w:customStyle="1" w:styleId="Znakiprzypiswdolnych">
    <w:name w:val="Znaki przypisów dolnych"/>
    <w:rsid w:val="00DE057E"/>
  </w:style>
  <w:style w:type="character" w:customStyle="1" w:styleId="Znakinumeracji">
    <w:name w:val="Znaki numeracji"/>
    <w:rsid w:val="00DE057E"/>
  </w:style>
  <w:style w:type="character" w:customStyle="1" w:styleId="Znakiprzypiswkocowych">
    <w:name w:val="Znaki przypisów końcowych"/>
    <w:rsid w:val="00DE057E"/>
    <w:rPr>
      <w:vertAlign w:val="superscript"/>
    </w:rPr>
  </w:style>
  <w:style w:type="character" w:customStyle="1" w:styleId="WW-Znakiprzypiswkocowych">
    <w:name w:val="WW-Znaki przypisów końcowych"/>
    <w:rsid w:val="00DE057E"/>
  </w:style>
  <w:style w:type="character" w:styleId="Odwoanieprzypisukocowego">
    <w:name w:val="endnote reference"/>
    <w:uiPriority w:val="99"/>
    <w:rsid w:val="00DE057E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DE057E"/>
    <w:pPr>
      <w:keepNext/>
      <w:suppressAutoHyphens/>
      <w:spacing w:before="240" w:after="120" w:line="100" w:lineRule="atLeast"/>
    </w:pPr>
    <w:rPr>
      <w:rFonts w:ascii="Arial" w:eastAsia="Microsoft YaHei" w:hAnsi="Arial" w:cs="Lucida Sans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1"/>
    <w:rsid w:val="00DE057E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DE057E"/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paragraph" w:styleId="Lista">
    <w:name w:val="List"/>
    <w:basedOn w:val="Tekstpodstawowy"/>
    <w:uiPriority w:val="99"/>
    <w:rsid w:val="00DE057E"/>
    <w:rPr>
      <w:rFonts w:cs="Lucida Sans"/>
    </w:rPr>
  </w:style>
  <w:style w:type="paragraph" w:customStyle="1" w:styleId="Podpis1">
    <w:name w:val="Podpis1"/>
    <w:basedOn w:val="Normalny"/>
    <w:rsid w:val="00DE057E"/>
    <w:pPr>
      <w:suppressLineNumbers/>
      <w:suppressAutoHyphens/>
      <w:spacing w:before="120" w:after="120" w:line="100" w:lineRule="atLeast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DE057E"/>
    <w:pPr>
      <w:suppressLineNumbers/>
      <w:suppressAutoHyphens/>
      <w:spacing w:after="0" w:line="100" w:lineRule="atLeast"/>
    </w:pPr>
    <w:rPr>
      <w:rFonts w:ascii="Times New Roman" w:eastAsia="Times New Roman" w:hAnsi="Times New Roman" w:cs="Lucida Sans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1"/>
    <w:rsid w:val="00DE057E"/>
    <w:pPr>
      <w:suppressAutoHyphens/>
      <w:spacing w:after="0" w:line="100" w:lineRule="atLeast"/>
      <w:ind w:left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DE057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DE057E"/>
    <w:pPr>
      <w:suppressAutoHyphens/>
      <w:spacing w:after="0" w:line="100" w:lineRule="atLeast"/>
      <w:ind w:left="360"/>
      <w:jc w:val="both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DE057E"/>
    <w:pPr>
      <w:suppressAutoHyphens/>
      <w:spacing w:after="120" w:line="100" w:lineRule="atLeast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Akapitzlist1">
    <w:name w:val="Akapit z listą1"/>
    <w:basedOn w:val="Normalny"/>
    <w:rsid w:val="00DE057E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dymka1">
    <w:name w:val="Tekst dymka1"/>
    <w:basedOn w:val="Normalny"/>
    <w:rsid w:val="00DE057E"/>
    <w:pPr>
      <w:suppressAutoHyphens/>
      <w:spacing w:after="0" w:line="100" w:lineRule="atLeast"/>
    </w:pPr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Arial">
    <w:name w:val="Arial"/>
    <w:basedOn w:val="Normalny"/>
    <w:rsid w:val="00DE057E"/>
    <w:pPr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ekstprzypisudolnego1">
    <w:name w:val="Tekst przypisu dolnego1"/>
    <w:basedOn w:val="Normalny"/>
    <w:rsid w:val="00DE057E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DE057E"/>
    <w:pPr>
      <w:suppressLineNumbers/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DE057E"/>
    <w:pPr>
      <w:jc w:val="center"/>
    </w:pPr>
    <w:rPr>
      <w:b/>
      <w:bCs/>
    </w:rPr>
  </w:style>
  <w:style w:type="character" w:styleId="Pogrubienie">
    <w:name w:val="Strong"/>
    <w:uiPriority w:val="22"/>
    <w:qFormat/>
    <w:rsid w:val="00DE057E"/>
    <w:rPr>
      <w:b/>
      <w:bCs/>
    </w:rPr>
  </w:style>
  <w:style w:type="character" w:customStyle="1" w:styleId="FontStyle70">
    <w:name w:val="Font Style70"/>
    <w:uiPriority w:val="99"/>
    <w:rsid w:val="00DE057E"/>
    <w:rPr>
      <w:rFonts w:ascii="Arial" w:hAnsi="Arial" w:cs="Arial"/>
      <w:b/>
      <w:bCs/>
      <w:color w:val="000000"/>
      <w:sz w:val="18"/>
      <w:szCs w:val="18"/>
    </w:rPr>
  </w:style>
  <w:style w:type="table" w:customStyle="1" w:styleId="Tabela-Siatka2">
    <w:name w:val="Tabela - Siatka2"/>
    <w:basedOn w:val="Standardowy"/>
    <w:next w:val="Tabela-Siatka"/>
    <w:uiPriority w:val="59"/>
    <w:rsid w:val="00DE05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DE057E"/>
  </w:style>
  <w:style w:type="table" w:customStyle="1" w:styleId="Tabela-Siatka3">
    <w:name w:val="Tabela - Siatka3"/>
    <w:basedOn w:val="Standardowy"/>
    <w:next w:val="Tabela-Siatka"/>
    <w:uiPriority w:val="59"/>
    <w:rsid w:val="00DE057E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DE057E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listy3">
    <w:name w:val="Bez listy3"/>
    <w:next w:val="Bezlisty"/>
    <w:uiPriority w:val="99"/>
    <w:semiHidden/>
    <w:rsid w:val="00DE057E"/>
  </w:style>
  <w:style w:type="paragraph" w:styleId="Tekstpodstawowywcity3">
    <w:name w:val="Body Text Indent 3"/>
    <w:basedOn w:val="Normalny"/>
    <w:link w:val="Tekstpodstawowywcity3Znak"/>
    <w:uiPriority w:val="99"/>
    <w:rsid w:val="00DE057E"/>
    <w:pPr>
      <w:spacing w:after="0" w:line="288" w:lineRule="auto"/>
      <w:ind w:left="852"/>
      <w:jc w:val="both"/>
    </w:pPr>
    <w:rPr>
      <w:rFonts w:ascii="Arial" w:eastAsia="Times New Roman" w:hAnsi="Arial" w:cs="Times New Roman"/>
      <w:szCs w:val="20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E057E"/>
    <w:rPr>
      <w:rFonts w:ascii="Arial" w:eastAsia="Times New Roman" w:hAnsi="Arial" w:cs="Times New Roman"/>
      <w:szCs w:val="20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DE057E"/>
    <w:pPr>
      <w:spacing w:after="0" w:line="288" w:lineRule="auto"/>
      <w:ind w:left="851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DE057E"/>
  </w:style>
  <w:style w:type="paragraph" w:customStyle="1" w:styleId="Tekstpodstawowywciety2">
    <w:name w:val="Tekst podstawowy wciety 2"/>
    <w:basedOn w:val="Default"/>
    <w:next w:val="Default"/>
    <w:rsid w:val="00DE057E"/>
    <w:rPr>
      <w:rFonts w:ascii="TimesNewRoman,Bold" w:eastAsia="Times New Roman" w:hAnsi="TimesNewRoman,Bold"/>
      <w:color w:val="auto"/>
      <w:szCs w:val="20"/>
      <w:lang w:eastAsia="pl-PL"/>
    </w:rPr>
  </w:style>
  <w:style w:type="paragraph" w:styleId="Tekstpodstawowy3">
    <w:name w:val="Body Text 3"/>
    <w:basedOn w:val="Normalny"/>
    <w:link w:val="Tekstpodstawowy3Znak2"/>
    <w:uiPriority w:val="99"/>
    <w:rsid w:val="00DE057E"/>
    <w:pPr>
      <w:autoSpaceDE w:val="0"/>
      <w:autoSpaceDN w:val="0"/>
      <w:adjustRightInd w:val="0"/>
      <w:spacing w:after="0" w:line="288" w:lineRule="auto"/>
      <w:outlineLvl w:val="0"/>
    </w:pPr>
    <w:rPr>
      <w:rFonts w:ascii="Arial" w:eastAsia="Times New Roman" w:hAnsi="Arial" w:cs="Arial"/>
      <w:b/>
      <w:bCs/>
      <w:lang w:eastAsia="pl-PL"/>
    </w:rPr>
  </w:style>
  <w:style w:type="character" w:customStyle="1" w:styleId="Tekstpodstawowy3Znak2">
    <w:name w:val="Tekst podstawowy 3 Znak2"/>
    <w:basedOn w:val="Domylnaczcionkaakapitu"/>
    <w:link w:val="Tekstpodstawowy3"/>
    <w:uiPriority w:val="99"/>
    <w:rsid w:val="00DE057E"/>
    <w:rPr>
      <w:rFonts w:ascii="Arial" w:eastAsia="Times New Roman" w:hAnsi="Arial" w:cs="Arial"/>
      <w:b/>
      <w:bCs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DE057E"/>
    <w:pPr>
      <w:spacing w:after="0" w:line="288" w:lineRule="auto"/>
    </w:pPr>
    <w:rPr>
      <w:rFonts w:ascii="Arial" w:eastAsia="Times New Roman" w:hAnsi="Arial" w:cs="Times New Roman"/>
      <w:i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E057E"/>
    <w:rPr>
      <w:rFonts w:ascii="Arial" w:eastAsia="Times New Roman" w:hAnsi="Arial" w:cs="Times New Roman"/>
      <w:i/>
      <w:szCs w:val="20"/>
      <w:lang w:eastAsia="pl-PL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DE057E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indeksu">
    <w:name w:val="index heading"/>
    <w:basedOn w:val="Normalny"/>
    <w:next w:val="Indeks1"/>
    <w:semiHidden/>
    <w:rsid w:val="00DE05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wcity22">
    <w:name w:val="Tekst podstawowy wcięty 22"/>
    <w:basedOn w:val="Normalny"/>
    <w:rsid w:val="00DE057E"/>
    <w:pPr>
      <w:widowControl w:val="0"/>
      <w:spacing w:after="0" w:line="240" w:lineRule="auto"/>
      <w:ind w:left="708"/>
    </w:pPr>
    <w:rPr>
      <w:rFonts w:ascii="Century Gothic" w:eastAsia="Times New Roman" w:hAnsi="Century Gothic" w:cs="Times New Roman"/>
      <w:sz w:val="24"/>
      <w:szCs w:val="20"/>
      <w:lang w:eastAsia="pl-PL"/>
    </w:rPr>
  </w:style>
  <w:style w:type="paragraph" w:customStyle="1" w:styleId="Styl">
    <w:name w:val="Styl"/>
    <w:rsid w:val="00DE05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uiPriority w:val="99"/>
    <w:semiHidden/>
    <w:rsid w:val="00DE057E"/>
    <w:pPr>
      <w:numPr>
        <w:numId w:val="7"/>
      </w:numPr>
      <w:tabs>
        <w:tab w:val="clear" w:pos="643"/>
        <w:tab w:val="left" w:pos="708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rsid w:val="00DE057E"/>
    <w:pPr>
      <w:suppressAutoHyphens/>
      <w:spacing w:after="0" w:line="240" w:lineRule="auto"/>
      <w:jc w:val="both"/>
    </w:pPr>
    <w:rPr>
      <w:rFonts w:ascii="Arial" w:eastAsia="Times New Roman" w:hAnsi="Arial" w:cs="Arial"/>
      <w:bCs/>
      <w:sz w:val="24"/>
      <w:szCs w:val="20"/>
      <w:lang w:eastAsia="ar-SA"/>
    </w:rPr>
  </w:style>
  <w:style w:type="paragraph" w:customStyle="1" w:styleId="WW-Tekstpodstawowy2">
    <w:name w:val="WW-Tekst podstawowy 2"/>
    <w:basedOn w:val="Normalny"/>
    <w:rsid w:val="00DE057E"/>
    <w:pPr>
      <w:suppressAutoHyphens/>
      <w:spacing w:after="0" w:line="240" w:lineRule="auto"/>
      <w:jc w:val="center"/>
    </w:pPr>
    <w:rPr>
      <w:rFonts w:ascii="Arial" w:eastAsia="Times New Roman" w:hAnsi="Arial" w:cs="Arial"/>
      <w:bCs/>
      <w:szCs w:val="20"/>
      <w:lang w:eastAsia="ar-SA"/>
    </w:rPr>
  </w:style>
  <w:style w:type="character" w:customStyle="1" w:styleId="PlandokumentuZnak">
    <w:name w:val="Plan dokumentu Znak"/>
    <w:uiPriority w:val="99"/>
    <w:semiHidden/>
    <w:rsid w:val="00DE057E"/>
    <w:rPr>
      <w:rFonts w:ascii="Tahoma" w:hAnsi="Tahoma" w:cs="Tahoma"/>
      <w:sz w:val="16"/>
      <w:szCs w:val="16"/>
    </w:rPr>
  </w:style>
  <w:style w:type="paragraph" w:customStyle="1" w:styleId="Tekstpodstawowywcity24">
    <w:name w:val="Tekst podstawowy wcięty 24"/>
    <w:basedOn w:val="Normalny"/>
    <w:rsid w:val="00DE057E"/>
    <w:pPr>
      <w:widowControl w:val="0"/>
      <w:spacing w:after="0" w:line="240" w:lineRule="auto"/>
      <w:ind w:left="708"/>
    </w:pPr>
    <w:rPr>
      <w:rFonts w:ascii="Century Gothic" w:eastAsia="Times New Roman" w:hAnsi="Century Gothic" w:cs="Times New Roman"/>
      <w:sz w:val="24"/>
      <w:szCs w:val="20"/>
      <w:lang w:eastAsia="pl-PL"/>
    </w:rPr>
  </w:style>
  <w:style w:type="character" w:customStyle="1" w:styleId="textnode">
    <w:name w:val="textnode"/>
    <w:basedOn w:val="Domylnaczcionkaakapitu"/>
    <w:rsid w:val="00DE057E"/>
  </w:style>
  <w:style w:type="paragraph" w:customStyle="1" w:styleId="Listapunktowana21">
    <w:name w:val="Lista punktowana 21"/>
    <w:basedOn w:val="Normalny"/>
    <w:rsid w:val="00DE057E"/>
    <w:pPr>
      <w:tabs>
        <w:tab w:val="left" w:pos="708"/>
      </w:tabs>
      <w:suppressAutoHyphens/>
      <w:spacing w:after="0"/>
      <w:jc w:val="both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Wyliczanie">
    <w:name w:val="Wyliczanie"/>
    <w:basedOn w:val="Normalny"/>
    <w:autoRedefine/>
    <w:qFormat/>
    <w:rsid w:val="00DE057E"/>
    <w:pPr>
      <w:numPr>
        <w:numId w:val="5"/>
      </w:numPr>
      <w:tabs>
        <w:tab w:val="left" w:pos="284"/>
        <w:tab w:val="left" w:pos="567"/>
      </w:tabs>
      <w:spacing w:after="240"/>
    </w:pPr>
    <w:rPr>
      <w:rFonts w:ascii="Arial" w:eastAsia="Calibri" w:hAnsi="Arial" w:cs="Times New Roman"/>
      <w:i/>
      <w:sz w:val="20"/>
      <w:szCs w:val="24"/>
    </w:rPr>
  </w:style>
  <w:style w:type="paragraph" w:customStyle="1" w:styleId="ZAZ1">
    <w:name w:val="ZAZ_1"/>
    <w:basedOn w:val="Normalny"/>
    <w:next w:val="Normalny"/>
    <w:link w:val="ZAZ1Znak"/>
    <w:autoRedefine/>
    <w:qFormat/>
    <w:rsid w:val="00DE057E"/>
    <w:pPr>
      <w:numPr>
        <w:numId w:val="6"/>
      </w:numPr>
      <w:spacing w:after="0" w:line="288" w:lineRule="auto"/>
      <w:jc w:val="both"/>
    </w:pPr>
    <w:rPr>
      <w:rFonts w:ascii="Arial" w:eastAsia="Times New Roman" w:hAnsi="Arial" w:cs="Times New Roman"/>
      <w:b/>
      <w:szCs w:val="24"/>
      <w:lang w:val="x-none" w:eastAsia="ar-SA"/>
    </w:rPr>
  </w:style>
  <w:style w:type="character" w:customStyle="1" w:styleId="ZAZ1Znak">
    <w:name w:val="ZAZ_1 Znak"/>
    <w:link w:val="ZAZ1"/>
    <w:rsid w:val="00DE057E"/>
    <w:rPr>
      <w:rFonts w:ascii="Arial" w:eastAsia="Times New Roman" w:hAnsi="Arial" w:cs="Times New Roman"/>
      <w:b/>
      <w:szCs w:val="24"/>
      <w:lang w:val="x-none" w:eastAsia="ar-SA"/>
    </w:rPr>
  </w:style>
  <w:style w:type="paragraph" w:customStyle="1" w:styleId="ZAZ11">
    <w:name w:val="ZAZ_1.1"/>
    <w:basedOn w:val="ZAZ1"/>
    <w:next w:val="Normalny"/>
    <w:qFormat/>
    <w:rsid w:val="00DE057E"/>
    <w:pPr>
      <w:numPr>
        <w:ilvl w:val="1"/>
      </w:numPr>
      <w:tabs>
        <w:tab w:val="clear" w:pos="624"/>
        <w:tab w:val="num" w:pos="1080"/>
      </w:tabs>
      <w:ind w:left="1080" w:hanging="360"/>
    </w:pPr>
  </w:style>
  <w:style w:type="paragraph" w:customStyle="1" w:styleId="Normal">
    <w:name w:val="[Normal]"/>
    <w:qFormat/>
    <w:rsid w:val="00DE057E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ascii="Arial" w:eastAsia="Arial" w:hAnsi="Arial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ista - poziom 1 Znak,Wypunktowanie Znak,Numerowanie Znak,Obiekt Znak,List Paragraph1 Znak,Akapit z listą2 Znak,BulletC Znak,normalny tekst Znak,Akapit z listą31 Znak,Bullets Znak,test ciągły Znak,Akapit z listą3 Znak,normalny Znak"/>
    <w:link w:val="Akapitzlist"/>
    <w:uiPriority w:val="34"/>
    <w:locked/>
    <w:rsid w:val="00DE057E"/>
  </w:style>
  <w:style w:type="character" w:styleId="Wyrnienieintensywne">
    <w:name w:val="Intense Emphasis"/>
    <w:qFormat/>
    <w:rsid w:val="00DE057E"/>
    <w:rPr>
      <w:b/>
      <w:bCs/>
      <w:i/>
      <w:iCs/>
      <w:color w:val="4F81BD"/>
    </w:rPr>
  </w:style>
  <w:style w:type="table" w:customStyle="1" w:styleId="Tabela-Siatka5">
    <w:name w:val="Tabela - Siatka5"/>
    <w:basedOn w:val="Standardowy"/>
    <w:next w:val="Tabela-Siatka"/>
    <w:uiPriority w:val="59"/>
    <w:rsid w:val="00DE057E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ase">
    <w:name w:val="base"/>
    <w:basedOn w:val="Domylnaczcionkaakapitu"/>
    <w:rsid w:val="00DE057E"/>
  </w:style>
  <w:style w:type="paragraph" w:styleId="Mapadokumentu">
    <w:name w:val="Document Map"/>
    <w:basedOn w:val="Normalny"/>
    <w:link w:val="MapadokumentuZnak"/>
    <w:uiPriority w:val="99"/>
    <w:semiHidden/>
    <w:unhideWhenUsed/>
    <w:rsid w:val="00DE0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DE057E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DE057E"/>
  </w:style>
  <w:style w:type="character" w:customStyle="1" w:styleId="Nagweklubstopka">
    <w:name w:val="Nagłówek lub stopka_"/>
    <w:link w:val="Nagweklubstopka0"/>
    <w:rsid w:val="00DE057E"/>
    <w:rPr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DE057E"/>
    <w:pPr>
      <w:shd w:val="clear" w:color="auto" w:fill="FFFFFF"/>
      <w:spacing w:after="0" w:line="240" w:lineRule="auto"/>
    </w:pPr>
  </w:style>
  <w:style w:type="paragraph" w:customStyle="1" w:styleId="3CBD5A742C28424DA5172AD252E32316">
    <w:name w:val="3CBD5A742C28424DA5172AD252E32316"/>
    <w:rsid w:val="00DE057E"/>
    <w:rPr>
      <w:rFonts w:eastAsia="Times New Roman"/>
      <w:lang w:eastAsia="pl-PL"/>
    </w:rPr>
  </w:style>
  <w:style w:type="paragraph" w:styleId="Lista2">
    <w:name w:val="List 2"/>
    <w:basedOn w:val="Normalny"/>
    <w:uiPriority w:val="99"/>
    <w:semiHidden/>
    <w:unhideWhenUsed/>
    <w:rsid w:val="00DE057E"/>
    <w:pPr>
      <w:spacing w:after="160" w:line="259" w:lineRule="auto"/>
      <w:ind w:left="566" w:hanging="283"/>
      <w:contextualSpacing/>
    </w:pPr>
  </w:style>
  <w:style w:type="numbering" w:customStyle="1" w:styleId="Bezlisty4">
    <w:name w:val="Bez listy4"/>
    <w:next w:val="Bezlisty"/>
    <w:uiPriority w:val="99"/>
    <w:semiHidden/>
    <w:unhideWhenUsed/>
    <w:rsid w:val="00DE057E"/>
  </w:style>
  <w:style w:type="table" w:customStyle="1" w:styleId="Tabela-Siatka6">
    <w:name w:val="Tabela - Siatka6"/>
    <w:basedOn w:val="Standardowy"/>
    <w:next w:val="Tabela-Siatka"/>
    <w:uiPriority w:val="39"/>
    <w:rsid w:val="00DE05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rsid w:val="00DE05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E05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ocumentdescription">
    <w:name w:val="documentdescription"/>
    <w:basedOn w:val="Normalny"/>
    <w:rsid w:val="00DE0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nk-ftp">
    <w:name w:val="link-ftp"/>
    <w:basedOn w:val="Domylnaczcionkaakapitu"/>
    <w:rsid w:val="00DE057E"/>
  </w:style>
  <w:style w:type="paragraph" w:customStyle="1" w:styleId="callout">
    <w:name w:val="callout"/>
    <w:basedOn w:val="Normalny"/>
    <w:rsid w:val="00DE0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1">
    <w:name w:val="Tekst podstawowy1"/>
    <w:rsid w:val="00DE057E"/>
    <w:pPr>
      <w:spacing w:after="0" w:line="304" w:lineRule="atLeast"/>
      <w:ind w:firstLine="283"/>
      <w:jc w:val="both"/>
    </w:pPr>
    <w:rPr>
      <w:rFonts w:ascii="Times New Roman" w:eastAsia="Times New Roman" w:hAnsi="Times New Roman" w:cs="Times New Roman"/>
      <w:snapToGrid w:val="0"/>
      <w:color w:val="00000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DE057E"/>
    <w:rPr>
      <w:i/>
      <w:iCs/>
    </w:rPr>
  </w:style>
  <w:style w:type="paragraph" w:customStyle="1" w:styleId="black">
    <w:name w:val="black"/>
    <w:basedOn w:val="Normalny"/>
    <w:rsid w:val="00DE0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lack1">
    <w:name w:val="black1"/>
    <w:basedOn w:val="Domylnaczcionkaakapitu"/>
    <w:rsid w:val="00DE057E"/>
  </w:style>
  <w:style w:type="character" w:customStyle="1" w:styleId="apple-converted-space">
    <w:name w:val="apple-converted-space"/>
    <w:basedOn w:val="Domylnaczcionkaakapitu"/>
    <w:rsid w:val="00DE057E"/>
  </w:style>
  <w:style w:type="character" w:customStyle="1" w:styleId="h1">
    <w:name w:val="h1"/>
    <w:basedOn w:val="Domylnaczcionkaakapitu"/>
    <w:rsid w:val="00DE057E"/>
  </w:style>
  <w:style w:type="paragraph" w:customStyle="1" w:styleId="celp">
    <w:name w:val="cel_p"/>
    <w:basedOn w:val="Normalny"/>
    <w:rsid w:val="00DE0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uiPriority w:val="99"/>
    <w:unhideWhenUsed/>
    <w:rsid w:val="00DE057E"/>
    <w:pPr>
      <w:numPr>
        <w:numId w:val="8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DE057E"/>
    <w:rPr>
      <w:rFonts w:ascii="Arial" w:eastAsia="Arial" w:hAnsi="Arial" w:cs="Arial"/>
      <w:sz w:val="24"/>
      <w:szCs w:val="24"/>
      <w:shd w:val="clear" w:color="auto" w:fill="FFFFFF"/>
    </w:rPr>
  </w:style>
  <w:style w:type="character" w:customStyle="1" w:styleId="TeksttreciOdstpy-1pt">
    <w:name w:val="Tekst treści + Odstępy -1 pt"/>
    <w:basedOn w:val="Teksttreci"/>
    <w:rsid w:val="00DE057E"/>
    <w:rPr>
      <w:rFonts w:ascii="Arial" w:eastAsia="Arial" w:hAnsi="Arial" w:cs="Arial"/>
      <w:spacing w:val="-20"/>
      <w:sz w:val="24"/>
      <w:szCs w:val="24"/>
      <w:shd w:val="clear" w:color="auto" w:fill="FFFFFF"/>
    </w:rPr>
  </w:style>
  <w:style w:type="character" w:customStyle="1" w:styleId="TeksttreciOdstpy7pt">
    <w:name w:val="Tekst treści + Odstępy 7 pt"/>
    <w:basedOn w:val="Teksttreci"/>
    <w:rsid w:val="00DE057E"/>
    <w:rPr>
      <w:rFonts w:ascii="Arial" w:eastAsia="Arial" w:hAnsi="Arial" w:cs="Arial"/>
      <w:spacing w:val="140"/>
      <w:sz w:val="24"/>
      <w:szCs w:val="24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E057E"/>
    <w:pPr>
      <w:shd w:val="clear" w:color="auto" w:fill="FFFFFF"/>
      <w:spacing w:before="180" w:after="360" w:line="398" w:lineRule="exact"/>
      <w:ind w:hanging="400"/>
      <w:jc w:val="both"/>
    </w:pPr>
    <w:rPr>
      <w:rFonts w:ascii="Arial" w:eastAsia="Arial" w:hAnsi="Arial" w:cs="Arial"/>
      <w:sz w:val="24"/>
      <w:szCs w:val="24"/>
    </w:rPr>
  </w:style>
  <w:style w:type="numbering" w:customStyle="1" w:styleId="Bezlisty111">
    <w:name w:val="Bez listy111"/>
    <w:next w:val="Bezlisty"/>
    <w:uiPriority w:val="99"/>
    <w:semiHidden/>
    <w:unhideWhenUsed/>
    <w:rsid w:val="00DE057E"/>
  </w:style>
  <w:style w:type="paragraph" w:customStyle="1" w:styleId="1CheckMark">
    <w:name w:val="1Check Mark"/>
    <w:rsid w:val="00DE057E"/>
    <w:pPr>
      <w:tabs>
        <w:tab w:val="left" w:pos="720"/>
      </w:tabs>
      <w:spacing w:after="0" w:line="240" w:lineRule="auto"/>
      <w:ind w:left="720" w:hanging="720"/>
    </w:pPr>
    <w:rPr>
      <w:rFonts w:ascii="Times New Roman Normalny" w:eastAsia="Times New Roman" w:hAnsi="Times New Roman Normalny" w:cs="Times New Roman"/>
      <w:sz w:val="24"/>
      <w:szCs w:val="20"/>
      <w:lang w:eastAsia="pl-PL"/>
    </w:rPr>
  </w:style>
  <w:style w:type="paragraph" w:customStyle="1" w:styleId="AbsatzTableFormat">
    <w:name w:val="AbsatzTableFormat"/>
    <w:basedOn w:val="Normalny"/>
    <w:autoRedefine/>
    <w:rsid w:val="00DE057E"/>
    <w:p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paragraph" w:customStyle="1" w:styleId="WW-Tekstpodstawowywcity3">
    <w:name w:val="WW-Tekst podstawowy wcięty 3"/>
    <w:basedOn w:val="Normalny"/>
    <w:rsid w:val="00DE057E"/>
    <w:pPr>
      <w:tabs>
        <w:tab w:val="left" w:pos="4678"/>
      </w:tabs>
      <w:suppressAutoHyphens/>
      <w:spacing w:after="0" w:line="240" w:lineRule="auto"/>
      <w:ind w:left="709" w:hanging="425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DE057E"/>
    <w:pPr>
      <w:widowControl w:val="0"/>
      <w:suppressAutoHyphens/>
      <w:spacing w:after="0" w:line="240" w:lineRule="auto"/>
      <w:jc w:val="both"/>
    </w:pPr>
    <w:rPr>
      <w:rFonts w:ascii="Tahoma" w:eastAsia="Times New Roman" w:hAnsi="Tahoma" w:cs="Times New Roman"/>
      <w:sz w:val="20"/>
      <w:szCs w:val="24"/>
      <w:lang w:eastAsia="ar-SA"/>
    </w:rPr>
  </w:style>
  <w:style w:type="paragraph" w:customStyle="1" w:styleId="Lista-kontynuacja21">
    <w:name w:val="Lista - kontynuacja 21"/>
    <w:basedOn w:val="Normalny"/>
    <w:rsid w:val="00DE057E"/>
    <w:pPr>
      <w:suppressAutoHyphens/>
      <w:spacing w:after="160" w:line="240" w:lineRule="auto"/>
      <w:ind w:left="1080" w:hanging="36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TableGrid">
    <w:name w:val="TableGrid"/>
    <w:rsid w:val="00DE057E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">
    <w:name w:val="Tabela - Siatka11"/>
    <w:basedOn w:val="Standardowy"/>
    <w:next w:val="Tabela-Siatka"/>
    <w:uiPriority w:val="39"/>
    <w:rsid w:val="00DE057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numerowana">
    <w:name w:val="List Number"/>
    <w:basedOn w:val="Normalny"/>
    <w:uiPriority w:val="99"/>
    <w:semiHidden/>
    <w:unhideWhenUsed/>
    <w:rsid w:val="00DE057E"/>
    <w:pPr>
      <w:numPr>
        <w:numId w:val="9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ly">
    <w:name w:val="zwykly"/>
    <w:basedOn w:val="Normalny"/>
    <w:rsid w:val="00DE057E"/>
    <w:pPr>
      <w:tabs>
        <w:tab w:val="left" w:pos="397"/>
        <w:tab w:val="left" w:pos="794"/>
        <w:tab w:val="left" w:pos="1191"/>
      </w:tabs>
      <w:suppressAutoHyphens/>
      <w:spacing w:after="0" w:line="360" w:lineRule="atLeast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styleId="Tekstblokowy">
    <w:name w:val="Block Text"/>
    <w:basedOn w:val="Normalny"/>
    <w:semiHidden/>
    <w:rsid w:val="00DE057E"/>
    <w:pPr>
      <w:spacing w:before="40" w:after="0" w:line="240" w:lineRule="auto"/>
      <w:ind w:left="284" w:right="-8" w:hanging="10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E0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cietyzkresk13">
    <w:name w:val="Wciety zkresk1 3"/>
    <w:basedOn w:val="Normalny"/>
    <w:rsid w:val="00DE057E"/>
    <w:pPr>
      <w:tabs>
        <w:tab w:val="left" w:pos="567"/>
      </w:tabs>
      <w:spacing w:after="0" w:line="360" w:lineRule="auto"/>
      <w:ind w:left="567" w:hanging="567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treciPogrubienie">
    <w:name w:val="Tekst treści + Pogrubienie"/>
    <w:basedOn w:val="Teksttreci"/>
    <w:rsid w:val="00DE05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/>
    </w:rPr>
  </w:style>
  <w:style w:type="character" w:customStyle="1" w:styleId="Teksttreci2">
    <w:name w:val="Tekst treści (2)_"/>
    <w:basedOn w:val="Domylnaczcionkaakapitu"/>
    <w:link w:val="Teksttreci20"/>
    <w:locked/>
    <w:rsid w:val="00DE057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E057E"/>
    <w:pPr>
      <w:widowControl w:val="0"/>
      <w:shd w:val="clear" w:color="auto" w:fill="FFFFFF"/>
      <w:spacing w:before="240" w:after="300" w:line="0" w:lineRule="atLeas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table" w:customStyle="1" w:styleId="Tabela-Siatka7">
    <w:name w:val="Tabela - Siatka7"/>
    <w:basedOn w:val="Standardowy"/>
    <w:next w:val="Tabela-Siatka"/>
    <w:rsid w:val="00DE05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">
    <w:name w:val="Bez listy5"/>
    <w:next w:val="Bezlisty"/>
    <w:uiPriority w:val="99"/>
    <w:semiHidden/>
    <w:unhideWhenUsed/>
    <w:rsid w:val="00DE057E"/>
  </w:style>
  <w:style w:type="numbering" w:customStyle="1" w:styleId="Bezlisty12">
    <w:name w:val="Bez listy12"/>
    <w:next w:val="Bezlisty"/>
    <w:uiPriority w:val="99"/>
    <w:semiHidden/>
    <w:unhideWhenUsed/>
    <w:rsid w:val="00DE057E"/>
  </w:style>
  <w:style w:type="character" w:styleId="Hipercze">
    <w:name w:val="Hyperlink"/>
    <w:basedOn w:val="Domylnaczcionkaakapitu"/>
    <w:uiPriority w:val="99"/>
    <w:semiHidden/>
    <w:unhideWhenUsed/>
    <w:rsid w:val="00DE057E"/>
    <w:rPr>
      <w:color w:val="0000FF" w:themeColor="hyperlink"/>
      <w:u w:val="single"/>
    </w:rPr>
  </w:style>
  <w:style w:type="paragraph" w:styleId="Podtytu">
    <w:name w:val="Subtitle"/>
    <w:basedOn w:val="Normalny"/>
    <w:next w:val="Normalny"/>
    <w:link w:val="PodtytuZnak1"/>
    <w:uiPriority w:val="11"/>
    <w:qFormat/>
    <w:rsid w:val="00DE057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1">
    <w:name w:val="Podtytuł Znak1"/>
    <w:basedOn w:val="Domylnaczcionkaakapitu"/>
    <w:link w:val="Podtytu"/>
    <w:uiPriority w:val="11"/>
    <w:rsid w:val="00DE057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DE05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5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3881</Words>
  <Characters>23288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Sycińska Katarzyna</dc:creator>
  <cp:lastModifiedBy>Sycińska Katarzyna</cp:lastModifiedBy>
  <cp:revision>3</cp:revision>
  <dcterms:created xsi:type="dcterms:W3CDTF">2022-02-02T13:11:00Z</dcterms:created>
  <dcterms:modified xsi:type="dcterms:W3CDTF">2022-02-10T13:33:00Z</dcterms:modified>
</cp:coreProperties>
</file>