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FB7D15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FB7D15">
        <w:rPr>
          <w:sz w:val="18"/>
          <w:szCs w:val="18"/>
        </w:rPr>
        <w:t>Łódź, dnia</w:t>
      </w:r>
      <w:r w:rsidR="00FB7D15">
        <w:rPr>
          <w:sz w:val="18"/>
          <w:szCs w:val="18"/>
        </w:rPr>
        <w:t xml:space="preserve">  22</w:t>
      </w:r>
      <w:r w:rsidRPr="00FB7D15">
        <w:rPr>
          <w:sz w:val="18"/>
          <w:szCs w:val="18"/>
        </w:rPr>
        <w:t>.0</w:t>
      </w:r>
      <w:r w:rsidR="004B74B6" w:rsidRPr="00FB7D15">
        <w:rPr>
          <w:sz w:val="18"/>
          <w:szCs w:val="18"/>
        </w:rPr>
        <w:t>7</w:t>
      </w:r>
      <w:r w:rsidR="00274250" w:rsidRPr="00FB7D15">
        <w:rPr>
          <w:sz w:val="18"/>
          <w:szCs w:val="18"/>
        </w:rPr>
        <w:t>.202</w:t>
      </w:r>
      <w:r w:rsidR="00C2669A" w:rsidRPr="00FB7D15">
        <w:rPr>
          <w:sz w:val="18"/>
          <w:szCs w:val="18"/>
        </w:rPr>
        <w:t>2</w:t>
      </w:r>
      <w:r w:rsidRPr="00FB7D15">
        <w:rPr>
          <w:sz w:val="18"/>
          <w:szCs w:val="18"/>
        </w:rPr>
        <w:t xml:space="preserve"> r.</w:t>
      </w:r>
    </w:p>
    <w:p w:rsidR="00A8581E" w:rsidRPr="00FB7D15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FB7D15">
        <w:rPr>
          <w:sz w:val="16"/>
          <w:szCs w:val="16"/>
        </w:rPr>
        <w:t xml:space="preserve">L.dz. </w:t>
      </w:r>
      <w:proofErr w:type="spellStart"/>
      <w:r w:rsidRPr="00FB7D15">
        <w:rPr>
          <w:sz w:val="16"/>
          <w:szCs w:val="16"/>
        </w:rPr>
        <w:t>WZZOZCLChPłiR</w:t>
      </w:r>
      <w:proofErr w:type="spellEnd"/>
      <w:r w:rsidRPr="00FB7D15">
        <w:rPr>
          <w:sz w:val="16"/>
          <w:szCs w:val="16"/>
        </w:rPr>
        <w:t>/ZP/</w:t>
      </w:r>
      <w:r w:rsidR="00C2669A" w:rsidRPr="00FB7D15">
        <w:rPr>
          <w:sz w:val="16"/>
          <w:szCs w:val="16"/>
        </w:rPr>
        <w:t>1</w:t>
      </w:r>
      <w:r w:rsidR="004B74B6" w:rsidRPr="00FB7D15">
        <w:rPr>
          <w:sz w:val="16"/>
          <w:szCs w:val="16"/>
        </w:rPr>
        <w:t>4</w:t>
      </w:r>
      <w:r w:rsidRPr="00FB7D15">
        <w:rPr>
          <w:sz w:val="16"/>
          <w:szCs w:val="16"/>
        </w:rPr>
        <w:t>-</w:t>
      </w:r>
      <w:r w:rsidR="00FB7D15">
        <w:rPr>
          <w:sz w:val="16"/>
          <w:szCs w:val="16"/>
        </w:rPr>
        <w:t>13</w:t>
      </w:r>
      <w:r w:rsidRPr="00FB7D15">
        <w:rPr>
          <w:sz w:val="16"/>
          <w:szCs w:val="16"/>
        </w:rPr>
        <w:t>/2</w:t>
      </w:r>
      <w:r w:rsidR="00C2669A" w:rsidRPr="00FB7D15">
        <w:rPr>
          <w:sz w:val="16"/>
          <w:szCs w:val="16"/>
        </w:rPr>
        <w:t>2</w:t>
      </w:r>
    </w:p>
    <w:p w:rsidR="00281F62" w:rsidRDefault="00437950" w:rsidP="00CD15CC">
      <w:pPr>
        <w:spacing w:after="0" w:line="240" w:lineRule="auto"/>
        <w:ind w:left="4962" w:firstLine="702"/>
        <w:rPr>
          <w:b/>
        </w:rPr>
      </w:pPr>
      <w:r>
        <w:rPr>
          <w:rFonts w:cs="Calibri"/>
          <w:b/>
          <w:bCs/>
          <w:sz w:val="20"/>
          <w:szCs w:val="20"/>
        </w:rPr>
        <w:t xml:space="preserve">             </w:t>
      </w:r>
    </w:p>
    <w:p w:rsidR="00EC4497" w:rsidRDefault="00EC4497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74B6" w:rsidRPr="006D1498" w:rsidRDefault="004B74B6" w:rsidP="004B74B6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6D1498">
        <w:rPr>
          <w:rFonts w:cs="Calibri"/>
          <w:i/>
          <w:sz w:val="20"/>
          <w:szCs w:val="20"/>
        </w:rPr>
        <w:t>Dotyczy: postępowania o udzielenie zamówienia publicznego</w:t>
      </w:r>
      <w:r>
        <w:rPr>
          <w:rFonts w:cs="Calibri"/>
          <w:i/>
          <w:sz w:val="20"/>
          <w:szCs w:val="20"/>
        </w:rPr>
        <w:t xml:space="preserve"> </w:t>
      </w:r>
      <w:r w:rsidRPr="006D1498">
        <w:rPr>
          <w:rFonts w:cs="Calibri"/>
          <w:i/>
          <w:sz w:val="20"/>
          <w:szCs w:val="20"/>
        </w:rPr>
        <w:t>prowadzonego w t</w:t>
      </w:r>
      <w:r w:rsidRPr="006D1498">
        <w:rPr>
          <w:rFonts w:cs="Calibri"/>
          <w:i/>
          <w:color w:val="000000"/>
          <w:sz w:val="20"/>
          <w:szCs w:val="20"/>
          <w:lang w:eastAsia="en-US"/>
        </w:rPr>
        <w:t>rybie podstawowym bez negocjacji</w:t>
      </w:r>
      <w:r w:rsidRPr="006D1498">
        <w:rPr>
          <w:rFonts w:cs="Calibri"/>
          <w:color w:val="000000"/>
          <w:sz w:val="20"/>
          <w:szCs w:val="20"/>
          <w:lang w:eastAsia="en-US"/>
        </w:rPr>
        <w:t xml:space="preserve">, </w:t>
      </w:r>
      <w:r w:rsidRPr="006D1498">
        <w:rPr>
          <w:rFonts w:cs="Calibri"/>
          <w:i/>
          <w:sz w:val="20"/>
          <w:szCs w:val="20"/>
        </w:rPr>
        <w:t xml:space="preserve">na </w:t>
      </w:r>
      <w:r w:rsidRPr="006D1498">
        <w:rPr>
          <w:rFonts w:cs="Calibri"/>
          <w:bCs/>
          <w:i/>
          <w:sz w:val="20"/>
          <w:szCs w:val="20"/>
        </w:rPr>
        <w:t xml:space="preserve">sukcesywne dostawy drobnego sprzętu medycznego i materiałów jednorazowych do </w:t>
      </w:r>
      <w:r w:rsidRPr="006D1498">
        <w:rPr>
          <w:rFonts w:cs="Calibri"/>
          <w:i/>
          <w:sz w:val="20"/>
        </w:rPr>
        <w:t>Wojewódzkiego Zespołu Zakładów Opieki Zdrowotnej Centrum Leczenia Chorób Płuc i Rehabilitacji w Łodzi</w:t>
      </w:r>
    </w:p>
    <w:p w:rsidR="004B74B6" w:rsidRPr="0096744E" w:rsidRDefault="004B74B6" w:rsidP="004B74B6">
      <w:pPr>
        <w:pStyle w:val="Tekstpodstawowywcity3"/>
        <w:spacing w:after="0" w:line="240" w:lineRule="auto"/>
        <w:ind w:left="0" w:right="74"/>
        <w:rPr>
          <w:rFonts w:cs="Calibri"/>
          <w:i/>
          <w:sz w:val="12"/>
        </w:rPr>
      </w:pPr>
    </w:p>
    <w:p w:rsidR="004B74B6" w:rsidRPr="006D1498" w:rsidRDefault="004B74B6" w:rsidP="004B74B6">
      <w:pPr>
        <w:autoSpaceDE w:val="0"/>
        <w:autoSpaceDN w:val="0"/>
        <w:rPr>
          <w:rFonts w:cs="Calibri"/>
          <w:b/>
          <w:bCs/>
          <w:color w:val="FF0000"/>
          <w:sz w:val="20"/>
          <w:szCs w:val="20"/>
        </w:rPr>
      </w:pPr>
      <w:r w:rsidRPr="006D1498">
        <w:rPr>
          <w:rFonts w:cs="Calibri"/>
          <w:b/>
          <w:i/>
          <w:sz w:val="20"/>
          <w:szCs w:val="20"/>
        </w:rPr>
        <w:t>Znak sprawy:  14/ZP/TP/22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</w:t>
      </w:r>
      <w:r w:rsidR="00E45346">
        <w:rPr>
          <w:rFonts w:asciiTheme="minorHAnsi" w:eastAsia="Calibri" w:hAnsiTheme="minorHAnsi" w:cstheme="minorHAnsi"/>
          <w:sz w:val="20"/>
          <w:szCs w:val="20"/>
        </w:rPr>
        <w:t xml:space="preserve">t. j.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E45346">
        <w:rPr>
          <w:rFonts w:asciiTheme="minorHAnsi" w:eastAsia="Calibri" w:hAnsiTheme="minorHAnsi" w:cstheme="minorHAnsi"/>
          <w:sz w:val="20"/>
          <w:szCs w:val="20"/>
        </w:rPr>
        <w:t>z 2021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E45346">
        <w:rPr>
          <w:rFonts w:asciiTheme="minorHAnsi" w:eastAsia="Calibri" w:hAnsiTheme="minorHAnsi" w:cstheme="minorHAnsi"/>
          <w:sz w:val="20"/>
          <w:szCs w:val="20"/>
        </w:rPr>
        <w:t>poz. 112</w:t>
      </w:r>
      <w:r w:rsidRPr="00F91454">
        <w:rPr>
          <w:rFonts w:asciiTheme="minorHAnsi" w:eastAsia="Calibri" w:hAnsiTheme="minorHAnsi" w:cstheme="minorHAnsi"/>
          <w:sz w:val="20"/>
          <w:szCs w:val="20"/>
        </w:rPr>
        <w:t>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="001009B9">
        <w:rPr>
          <w:rFonts w:asciiTheme="minorHAnsi" w:eastAsia="Calibri" w:hAnsiTheme="minorHAnsi" w:cstheme="minorHAnsi"/>
          <w:sz w:val="20"/>
          <w:szCs w:val="20"/>
        </w:rPr>
        <w:t xml:space="preserve"> zwanej dalej „ustawą </w:t>
      </w:r>
      <w:proofErr w:type="spellStart"/>
      <w:r w:rsidR="001009B9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1009B9">
        <w:rPr>
          <w:rFonts w:asciiTheme="minorHAnsi" w:eastAsia="Calibri" w:hAnsiTheme="minorHAnsi" w:cstheme="minorHAnsi"/>
          <w:sz w:val="20"/>
          <w:szCs w:val="20"/>
        </w:rPr>
        <w:t>”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</w:t>
      </w:r>
      <w:r w:rsidR="00E453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dostaw: 3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0%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termin rozpatrzenia r</w:t>
      </w:r>
      <w:r w:rsidR="00E453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eklamacji: 1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0%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 </w:t>
      </w:r>
      <w:r w:rsidRPr="00013B8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proofErr w:type="spellStart"/>
      <w:r w:rsidR="00013B82" w:rsidRPr="00013B82">
        <w:rPr>
          <w:rFonts w:cs="Calibri"/>
          <w:b/>
          <w:sz w:val="20"/>
          <w:szCs w:val="20"/>
        </w:rPr>
        <w:t>Aesculap</w:t>
      </w:r>
      <w:proofErr w:type="spellEnd"/>
      <w:r w:rsidR="00013B82" w:rsidRPr="00013B82">
        <w:rPr>
          <w:rFonts w:cs="Calibri"/>
          <w:b/>
          <w:sz w:val="20"/>
          <w:szCs w:val="20"/>
        </w:rPr>
        <w:t xml:space="preserve"> </w:t>
      </w:r>
      <w:proofErr w:type="spellStart"/>
      <w:r w:rsidR="00013B82" w:rsidRPr="00013B82">
        <w:rPr>
          <w:rFonts w:cs="Calibri"/>
          <w:b/>
          <w:sz w:val="20"/>
          <w:szCs w:val="20"/>
        </w:rPr>
        <w:t>Chifa</w:t>
      </w:r>
      <w:proofErr w:type="spellEnd"/>
      <w:r w:rsidR="00013B82" w:rsidRPr="00013B82">
        <w:rPr>
          <w:rFonts w:cs="Calibri"/>
          <w:b/>
          <w:sz w:val="20"/>
          <w:szCs w:val="20"/>
        </w:rPr>
        <w:t xml:space="preserve"> Sp. z o.o. z siedzibą w Nowym Tomyślu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 xml:space="preserve">: </w:t>
      </w:r>
      <w:r w:rsidR="00D47BA5">
        <w:rPr>
          <w:sz w:val="20"/>
          <w:szCs w:val="20"/>
        </w:rPr>
        <w:t>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162"/>
        <w:gridCol w:w="1417"/>
        <w:gridCol w:w="1701"/>
        <w:gridCol w:w="992"/>
      </w:tblGrid>
      <w:tr w:rsidR="009E797C" w:rsidRPr="006C6AD4" w:rsidTr="00EC4497">
        <w:tc>
          <w:tcPr>
            <w:tcW w:w="4934" w:type="dxa"/>
          </w:tcPr>
          <w:p w:rsidR="009E797C" w:rsidRPr="00534BEE" w:rsidRDefault="009E797C" w:rsidP="00D47BA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162" w:type="dxa"/>
          </w:tcPr>
          <w:p w:rsidR="009E797C" w:rsidRPr="00534BEE" w:rsidRDefault="009E797C" w:rsidP="00D47BA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D47BA5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7" w:type="dxa"/>
          </w:tcPr>
          <w:p w:rsidR="009E797C" w:rsidRPr="00534BEE" w:rsidRDefault="009E797C" w:rsidP="00D47BA5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="00E45346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701" w:type="dxa"/>
          </w:tcPr>
          <w:p w:rsidR="009E797C" w:rsidRPr="00534BEE" w:rsidRDefault="009E797C" w:rsidP="00D47BA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 kryterium termin</w:t>
            </w:r>
          </w:p>
          <w:p w:rsidR="009E797C" w:rsidRPr="00534BEE" w:rsidRDefault="00E45346" w:rsidP="00D47BA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="009E797C"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9E797C" w:rsidRPr="00534BEE" w:rsidRDefault="009E797C" w:rsidP="00D47BA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D47BA5" w:rsidRPr="006C6AD4" w:rsidTr="00EC4497">
        <w:trPr>
          <w:trHeight w:val="316"/>
        </w:trPr>
        <w:tc>
          <w:tcPr>
            <w:tcW w:w="4934" w:type="dxa"/>
          </w:tcPr>
          <w:p w:rsidR="00D47BA5" w:rsidRPr="00477EB9" w:rsidRDefault="00D47BA5" w:rsidP="00D47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Peters </w:t>
            </w:r>
            <w:proofErr w:type="spellStart"/>
            <w:r>
              <w:rPr>
                <w:rFonts w:cs="Calibri"/>
                <w:sz w:val="20"/>
                <w:szCs w:val="20"/>
              </w:rPr>
              <w:t>Surgical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1162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48,83</w:t>
            </w:r>
          </w:p>
        </w:tc>
        <w:tc>
          <w:tcPr>
            <w:tcW w:w="1417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88,83</w:t>
            </w:r>
          </w:p>
        </w:tc>
      </w:tr>
      <w:tr w:rsidR="009E797C" w:rsidRPr="006C6AD4" w:rsidTr="00EC4497">
        <w:trPr>
          <w:trHeight w:val="316"/>
        </w:trPr>
        <w:tc>
          <w:tcPr>
            <w:tcW w:w="4934" w:type="dxa"/>
          </w:tcPr>
          <w:p w:rsidR="009E797C" w:rsidRPr="00BC5491" w:rsidRDefault="00D47BA5" w:rsidP="00D47BA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77EB9">
              <w:rPr>
                <w:rFonts w:cs="Calibri"/>
                <w:sz w:val="20"/>
                <w:szCs w:val="20"/>
              </w:rPr>
              <w:t>Aesculap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77EB9">
              <w:rPr>
                <w:rFonts w:cs="Calibri"/>
                <w:sz w:val="20"/>
                <w:szCs w:val="20"/>
              </w:rPr>
              <w:t>Chifa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 Sp. z o.o. z siedzibą w Nowym Tomyś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477EB9">
              <w:rPr>
                <w:rFonts w:cs="Calibri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:rsidR="009E797C" w:rsidRPr="006C6AD4" w:rsidRDefault="009E797C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9E797C" w:rsidRPr="006C6AD4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E797C" w:rsidRPr="006C6AD4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  <w:r w:rsidR="009E797C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797C" w:rsidRPr="006C6AD4" w:rsidRDefault="009E797C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47BA5" w:rsidRPr="006C6AD4" w:rsidTr="00EC4497">
        <w:trPr>
          <w:trHeight w:val="316"/>
        </w:trPr>
        <w:tc>
          <w:tcPr>
            <w:tcW w:w="49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65"/>
            </w:tblGrid>
            <w:tr w:rsidR="00D47BA5" w:rsidRPr="00F31E6B" w:rsidTr="000C3AE8">
              <w:trPr>
                <w:trHeight w:val="99"/>
              </w:trPr>
              <w:tc>
                <w:tcPr>
                  <w:tcW w:w="3565" w:type="dxa"/>
                </w:tcPr>
                <w:p w:rsidR="00D47BA5" w:rsidRPr="00D47BA5" w:rsidRDefault="00D47BA5" w:rsidP="00D47BA5">
                  <w:pPr>
                    <w:pStyle w:val="Default"/>
                    <w:rPr>
                      <w:sz w:val="2"/>
                      <w:szCs w:val="20"/>
                    </w:rPr>
                  </w:pPr>
                </w:p>
              </w:tc>
            </w:tr>
            <w:tr w:rsidR="00D47BA5" w:rsidRPr="00F31E6B" w:rsidTr="000C3AE8">
              <w:trPr>
                <w:trHeight w:val="99"/>
              </w:trPr>
              <w:tc>
                <w:tcPr>
                  <w:tcW w:w="3565" w:type="dxa"/>
                </w:tcPr>
                <w:p w:rsidR="00D47BA5" w:rsidRPr="00F31E6B" w:rsidRDefault="00D47BA5" w:rsidP="00D47BA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35790">
                    <w:rPr>
                      <w:sz w:val="20"/>
                      <w:szCs w:val="20"/>
                    </w:rPr>
                    <w:t>YAVO Sp. z o.o. z siedzibą w Bełchatowie</w:t>
                  </w:r>
                </w:p>
              </w:tc>
            </w:tr>
          </w:tbl>
          <w:p w:rsidR="00D47BA5" w:rsidRPr="00477EB9" w:rsidRDefault="00D47BA5" w:rsidP="00D47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2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417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47BA5" w:rsidRDefault="00D47BA5" w:rsidP="00D47B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87,30</w:t>
            </w:r>
          </w:p>
        </w:tc>
      </w:tr>
    </w:tbl>
    <w:p w:rsidR="009E797C" w:rsidRDefault="009E797C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875FC5" w:rsidRPr="00875FC5" w:rsidRDefault="00875FC5" w:rsidP="00875FC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013B8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875FC5">
        <w:rPr>
          <w:rFonts w:cs="Calibri"/>
          <w:b/>
          <w:sz w:val="20"/>
          <w:szCs w:val="20"/>
        </w:rPr>
        <w:t xml:space="preserve">Peters </w:t>
      </w:r>
      <w:proofErr w:type="spellStart"/>
      <w:r w:rsidRPr="00875FC5">
        <w:rPr>
          <w:rFonts w:cs="Calibri"/>
          <w:b/>
          <w:sz w:val="20"/>
          <w:szCs w:val="20"/>
        </w:rPr>
        <w:t>Surgical</w:t>
      </w:r>
      <w:proofErr w:type="spellEnd"/>
      <w:r w:rsidRPr="00875FC5">
        <w:rPr>
          <w:rFonts w:cs="Calibri"/>
          <w:b/>
          <w:sz w:val="20"/>
          <w:szCs w:val="20"/>
        </w:rPr>
        <w:t xml:space="preserve"> Polska Sp. z o.o. z siedzibą w Warszawie</w:t>
      </w:r>
    </w:p>
    <w:p w:rsidR="00875FC5" w:rsidRPr="005F517B" w:rsidRDefault="00875FC5" w:rsidP="00875FC5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oferta najkorzystniejsza w oparciu o kryteria zawarte w SWZ</w:t>
      </w:r>
    </w:p>
    <w:p w:rsidR="00875FC5" w:rsidRPr="00272805" w:rsidRDefault="00875FC5" w:rsidP="00875F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162"/>
        <w:gridCol w:w="1417"/>
        <w:gridCol w:w="1701"/>
        <w:gridCol w:w="992"/>
      </w:tblGrid>
      <w:tr w:rsidR="00875FC5" w:rsidRPr="006C6AD4" w:rsidTr="00EC4497">
        <w:tc>
          <w:tcPr>
            <w:tcW w:w="4934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162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875FC5" w:rsidRPr="00534BEE" w:rsidRDefault="00875FC5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7" w:type="dxa"/>
          </w:tcPr>
          <w:p w:rsidR="00875FC5" w:rsidRPr="00534BEE" w:rsidRDefault="00875FC5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701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 kryterium termin</w:t>
            </w:r>
          </w:p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875FC5" w:rsidRPr="006C6AD4" w:rsidTr="00EC4497">
        <w:trPr>
          <w:trHeight w:val="316"/>
        </w:trPr>
        <w:tc>
          <w:tcPr>
            <w:tcW w:w="4934" w:type="dxa"/>
          </w:tcPr>
          <w:p w:rsidR="00875FC5" w:rsidRPr="00477EB9" w:rsidRDefault="00875FC5" w:rsidP="000C3A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Peters </w:t>
            </w:r>
            <w:proofErr w:type="spellStart"/>
            <w:r>
              <w:rPr>
                <w:rFonts w:cs="Calibri"/>
                <w:sz w:val="20"/>
                <w:szCs w:val="20"/>
              </w:rPr>
              <w:t>Surgical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1162" w:type="dxa"/>
          </w:tcPr>
          <w:p w:rsidR="00875FC5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875FC5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75FC5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75FC5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75FC5" w:rsidRPr="006C6AD4" w:rsidTr="00EC4497">
        <w:trPr>
          <w:trHeight w:val="316"/>
        </w:trPr>
        <w:tc>
          <w:tcPr>
            <w:tcW w:w="4934" w:type="dxa"/>
          </w:tcPr>
          <w:p w:rsidR="00875FC5" w:rsidRPr="00BC5491" w:rsidRDefault="00875FC5" w:rsidP="000C3AE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77EB9">
              <w:rPr>
                <w:rFonts w:cs="Calibri"/>
                <w:sz w:val="20"/>
                <w:szCs w:val="20"/>
              </w:rPr>
              <w:t>Aesculap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77EB9">
              <w:rPr>
                <w:rFonts w:cs="Calibri"/>
                <w:sz w:val="20"/>
                <w:szCs w:val="20"/>
              </w:rPr>
              <w:t>Chifa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 Sp. z o.o. z siedzibą w Nowym Tomyś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477EB9">
              <w:rPr>
                <w:rFonts w:cs="Calibri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:rsidR="00875FC5" w:rsidRPr="006C6AD4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417" w:type="dxa"/>
          </w:tcPr>
          <w:p w:rsidR="00875FC5" w:rsidRPr="006C6AD4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75FC5" w:rsidRPr="006C6AD4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75FC5" w:rsidRPr="006C6AD4" w:rsidRDefault="00875FC5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90,30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875FC5" w:rsidRPr="009E797C" w:rsidRDefault="00875FC5" w:rsidP="00875FC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3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–</w:t>
      </w:r>
      <w:r w:rsidRPr="00013B8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</w:rPr>
        <w:t>EM Poland Sp. z o.o. z siedzibą w Sulejówku</w:t>
      </w:r>
    </w:p>
    <w:p w:rsidR="00875FC5" w:rsidRPr="005F517B" w:rsidRDefault="00875FC5" w:rsidP="00875FC5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oferta najkorzystniejsza w oparciu o kryteria zawarte w SWZ</w:t>
      </w:r>
    </w:p>
    <w:p w:rsidR="00875FC5" w:rsidRPr="00272805" w:rsidRDefault="00875FC5" w:rsidP="00875F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162"/>
        <w:gridCol w:w="1417"/>
        <w:gridCol w:w="1701"/>
        <w:gridCol w:w="992"/>
      </w:tblGrid>
      <w:tr w:rsidR="00875FC5" w:rsidRPr="006C6AD4" w:rsidTr="00EC4497">
        <w:tc>
          <w:tcPr>
            <w:tcW w:w="4934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162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875FC5" w:rsidRPr="00534BEE" w:rsidRDefault="00875FC5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7" w:type="dxa"/>
          </w:tcPr>
          <w:p w:rsidR="00875FC5" w:rsidRPr="00534BEE" w:rsidRDefault="00875FC5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701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 kryterium termin</w:t>
            </w:r>
          </w:p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875FC5" w:rsidRPr="00534BEE" w:rsidRDefault="00875FC5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EC4497" w:rsidRPr="006C6AD4" w:rsidTr="00EC4497">
        <w:trPr>
          <w:trHeight w:val="316"/>
        </w:trPr>
        <w:tc>
          <w:tcPr>
            <w:tcW w:w="4934" w:type="dxa"/>
          </w:tcPr>
          <w:p w:rsidR="00EC4497" w:rsidRPr="00EC4497" w:rsidRDefault="00EC4497" w:rsidP="00EC449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4497">
              <w:rPr>
                <w:rFonts w:cs="Calibri"/>
                <w:sz w:val="20"/>
                <w:szCs w:val="20"/>
              </w:rPr>
              <w:t>EM Poland Sp. z o.o. z siedzibą w Sulejówku</w:t>
            </w:r>
          </w:p>
        </w:tc>
        <w:tc>
          <w:tcPr>
            <w:tcW w:w="1162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75FC5" w:rsidRPr="006C6AD4" w:rsidTr="00EC4497">
        <w:trPr>
          <w:trHeight w:val="316"/>
        </w:trPr>
        <w:tc>
          <w:tcPr>
            <w:tcW w:w="4934" w:type="dxa"/>
          </w:tcPr>
          <w:p w:rsidR="00875FC5" w:rsidRPr="00EC4497" w:rsidRDefault="00EC4497" w:rsidP="00EC44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lastRenderedPageBreak/>
              <w:t xml:space="preserve">Paul Hartmann Polska Sp. z o.o.  z siedzibą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77EB9">
              <w:rPr>
                <w:rFonts w:cs="Calibri"/>
                <w:sz w:val="20"/>
                <w:szCs w:val="20"/>
              </w:rPr>
              <w:t>w Pabianicach</w:t>
            </w:r>
          </w:p>
        </w:tc>
        <w:tc>
          <w:tcPr>
            <w:tcW w:w="1162" w:type="dxa"/>
          </w:tcPr>
          <w:p w:rsidR="00875FC5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417" w:type="dxa"/>
          </w:tcPr>
          <w:p w:rsidR="00875FC5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75FC5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75FC5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69,53</w:t>
            </w:r>
          </w:p>
        </w:tc>
      </w:tr>
      <w:tr w:rsidR="00EC4497" w:rsidRPr="006C6AD4" w:rsidTr="00EC4497">
        <w:trPr>
          <w:trHeight w:val="316"/>
        </w:trPr>
        <w:tc>
          <w:tcPr>
            <w:tcW w:w="4934" w:type="dxa"/>
          </w:tcPr>
          <w:p w:rsidR="00EC4497" w:rsidRPr="00BC5491" w:rsidRDefault="00EC4497" w:rsidP="00EC449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EB9">
              <w:rPr>
                <w:rFonts w:cs="Calibri"/>
                <w:color w:val="000000"/>
                <w:sz w:val="20"/>
                <w:szCs w:val="20"/>
              </w:rPr>
              <w:t xml:space="preserve">Modus S.A.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77EB9">
              <w:rPr>
                <w:rFonts w:cs="Calibri"/>
                <w:color w:val="000000"/>
                <w:sz w:val="20"/>
                <w:szCs w:val="20"/>
              </w:rPr>
              <w:t>z siedzibą w Bydgoszczy</w:t>
            </w:r>
          </w:p>
        </w:tc>
        <w:tc>
          <w:tcPr>
            <w:tcW w:w="1162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417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76,14</w:t>
            </w:r>
          </w:p>
        </w:tc>
      </w:tr>
      <w:tr w:rsidR="00EC4497" w:rsidRPr="006C6AD4" w:rsidTr="00EC4497">
        <w:trPr>
          <w:trHeight w:val="316"/>
        </w:trPr>
        <w:tc>
          <w:tcPr>
            <w:tcW w:w="4934" w:type="dxa"/>
          </w:tcPr>
          <w:p w:rsidR="00EC4497" w:rsidRDefault="00EC4497" w:rsidP="00EC44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ZARYS International</w:t>
            </w:r>
            <w:r>
              <w:rPr>
                <w:rFonts w:cs="Calibri"/>
                <w:sz w:val="20"/>
                <w:szCs w:val="20"/>
              </w:rPr>
              <w:t xml:space="preserve"> Group sp. z o.o. </w:t>
            </w: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477EB9">
              <w:rPr>
                <w:rFonts w:cs="Calibri"/>
                <w:sz w:val="20"/>
                <w:szCs w:val="20"/>
              </w:rPr>
              <w:t>p.k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. z siedzibą </w:t>
            </w:r>
          </w:p>
          <w:p w:rsidR="00EC4497" w:rsidRPr="00BC5491" w:rsidRDefault="00EC4497" w:rsidP="00EC449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w Zabrzu</w:t>
            </w:r>
          </w:p>
        </w:tc>
        <w:tc>
          <w:tcPr>
            <w:tcW w:w="1162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52,30</w:t>
            </w:r>
          </w:p>
        </w:tc>
        <w:tc>
          <w:tcPr>
            <w:tcW w:w="1417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C4497" w:rsidRPr="006C6AD4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92,30</w:t>
            </w:r>
          </w:p>
        </w:tc>
      </w:tr>
      <w:tr w:rsidR="00EC4497" w:rsidRPr="006C6AD4" w:rsidTr="00EC4497">
        <w:trPr>
          <w:trHeight w:val="316"/>
        </w:trPr>
        <w:tc>
          <w:tcPr>
            <w:tcW w:w="4934" w:type="dxa"/>
          </w:tcPr>
          <w:p w:rsidR="00EC4497" w:rsidRDefault="00EC4497" w:rsidP="00EC44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Naukowo-Techniczna SYMICO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 z o.o.</w:t>
            </w:r>
          </w:p>
          <w:p w:rsidR="00EC4497" w:rsidRPr="00477EB9" w:rsidRDefault="00EC4497" w:rsidP="00EC44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we Wrocławiu</w:t>
            </w:r>
          </w:p>
        </w:tc>
        <w:tc>
          <w:tcPr>
            <w:tcW w:w="1162" w:type="dxa"/>
          </w:tcPr>
          <w:p w:rsidR="00EC4497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52,13</w:t>
            </w:r>
          </w:p>
        </w:tc>
        <w:tc>
          <w:tcPr>
            <w:tcW w:w="1417" w:type="dxa"/>
          </w:tcPr>
          <w:p w:rsidR="00EC4497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C4497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C4497" w:rsidRDefault="00EC4497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92,13</w:t>
            </w:r>
          </w:p>
        </w:tc>
      </w:tr>
      <w:tr w:rsidR="00875FC5" w:rsidRPr="006C6AD4" w:rsidTr="00EC4497">
        <w:trPr>
          <w:trHeight w:val="316"/>
        </w:trPr>
        <w:tc>
          <w:tcPr>
            <w:tcW w:w="4934" w:type="dxa"/>
          </w:tcPr>
          <w:p w:rsidR="00875FC5" w:rsidRPr="00477EB9" w:rsidRDefault="00986DD8" w:rsidP="00986DD8">
            <w:pPr>
              <w:rPr>
                <w:rFonts w:cs="Calibri"/>
                <w:sz w:val="20"/>
                <w:szCs w:val="20"/>
              </w:rPr>
            </w:pPr>
            <w:r w:rsidRPr="00735790">
              <w:rPr>
                <w:rFonts w:cs="Calibri"/>
                <w:color w:val="000000"/>
                <w:sz w:val="20"/>
                <w:szCs w:val="20"/>
              </w:rPr>
              <w:t xml:space="preserve">SKAMEX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Sp. z o.o. z siedzibą</w:t>
            </w:r>
            <w:r w:rsidRPr="00735790">
              <w:rPr>
                <w:rFonts w:cs="Calibri"/>
                <w:color w:val="000000"/>
                <w:sz w:val="20"/>
                <w:szCs w:val="20"/>
              </w:rPr>
              <w:t xml:space="preserve"> w Łodzi</w:t>
            </w:r>
          </w:p>
        </w:tc>
        <w:tc>
          <w:tcPr>
            <w:tcW w:w="1162" w:type="dxa"/>
          </w:tcPr>
          <w:p w:rsidR="00875FC5" w:rsidRDefault="00986DD8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53,90</w:t>
            </w:r>
          </w:p>
        </w:tc>
        <w:tc>
          <w:tcPr>
            <w:tcW w:w="1417" w:type="dxa"/>
          </w:tcPr>
          <w:p w:rsidR="00875FC5" w:rsidRDefault="00986DD8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75FC5" w:rsidRDefault="00986DD8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75FC5" w:rsidRDefault="00986DD8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93,90</w:t>
            </w:r>
          </w:p>
        </w:tc>
      </w:tr>
    </w:tbl>
    <w:p w:rsidR="00771E13" w:rsidRDefault="00771E13" w:rsidP="00771E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771E13" w:rsidRPr="00771E13" w:rsidRDefault="00771E13" w:rsidP="00771E13">
      <w:pPr>
        <w:spacing w:after="0" w:line="240" w:lineRule="auto"/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4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771E13">
        <w:rPr>
          <w:rFonts w:cs="Calibri"/>
          <w:b/>
          <w:sz w:val="20"/>
          <w:szCs w:val="20"/>
        </w:rPr>
        <w:t xml:space="preserve">ZARYS International Group sp. z o.o. </w:t>
      </w:r>
      <w:proofErr w:type="spellStart"/>
      <w:r w:rsidRPr="00771E13">
        <w:rPr>
          <w:rFonts w:cs="Calibri"/>
          <w:b/>
          <w:sz w:val="20"/>
          <w:szCs w:val="20"/>
        </w:rPr>
        <w:t>Sp.k</w:t>
      </w:r>
      <w:proofErr w:type="spellEnd"/>
      <w:r w:rsidRPr="00771E13">
        <w:rPr>
          <w:rFonts w:cs="Calibri"/>
          <w:b/>
          <w:sz w:val="20"/>
          <w:szCs w:val="20"/>
        </w:rPr>
        <w:t>. z siedzibą w Zabrzu</w:t>
      </w:r>
    </w:p>
    <w:p w:rsidR="00771E13" w:rsidRPr="005F517B" w:rsidRDefault="00771E13" w:rsidP="00771E13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ważna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771E13" w:rsidRPr="00272805" w:rsidRDefault="00771E13" w:rsidP="00771E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771E13" w:rsidRPr="006C6AD4" w:rsidTr="000C3AE8">
        <w:tc>
          <w:tcPr>
            <w:tcW w:w="4934" w:type="dxa"/>
          </w:tcPr>
          <w:p w:rsidR="00771E13" w:rsidRPr="00534BEE" w:rsidRDefault="00771E13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771E13" w:rsidRPr="00534BEE" w:rsidRDefault="00771E13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771E13" w:rsidRPr="00534BEE" w:rsidRDefault="00771E13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771E13" w:rsidRPr="00534BEE" w:rsidRDefault="00771E13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771E13" w:rsidRPr="00534BEE" w:rsidRDefault="00771E13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771E13" w:rsidRPr="00534BEE" w:rsidRDefault="00771E13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771E13" w:rsidRPr="00534BEE" w:rsidRDefault="00771E13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771E13" w:rsidRPr="00534BEE" w:rsidRDefault="00771E13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771E13" w:rsidRPr="006C6AD4" w:rsidTr="000C3AE8">
        <w:trPr>
          <w:trHeight w:val="316"/>
        </w:trPr>
        <w:tc>
          <w:tcPr>
            <w:tcW w:w="4934" w:type="dxa"/>
          </w:tcPr>
          <w:p w:rsidR="00771E13" w:rsidRDefault="00771E13" w:rsidP="00771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ZARYS International</w:t>
            </w:r>
            <w:r>
              <w:rPr>
                <w:rFonts w:cs="Calibri"/>
                <w:sz w:val="20"/>
                <w:szCs w:val="20"/>
              </w:rPr>
              <w:t xml:space="preserve"> Group sp. z o.o. </w:t>
            </w: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477EB9">
              <w:rPr>
                <w:rFonts w:cs="Calibri"/>
                <w:sz w:val="20"/>
                <w:szCs w:val="20"/>
              </w:rPr>
              <w:t>p.k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. z siedzibą </w:t>
            </w:r>
          </w:p>
          <w:p w:rsidR="00771E13" w:rsidRPr="00602CCC" w:rsidRDefault="00771E13" w:rsidP="00771E13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w Zabrzu</w:t>
            </w:r>
          </w:p>
        </w:tc>
        <w:tc>
          <w:tcPr>
            <w:tcW w:w="1303" w:type="dxa"/>
          </w:tcPr>
          <w:p w:rsidR="00771E13" w:rsidRDefault="00771E13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771E13" w:rsidRDefault="00771E13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71E13" w:rsidRDefault="00771E13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1E13" w:rsidRDefault="00771E13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71E13" w:rsidRPr="006C6AD4" w:rsidTr="000C3AE8">
        <w:trPr>
          <w:trHeight w:val="316"/>
        </w:trPr>
        <w:tc>
          <w:tcPr>
            <w:tcW w:w="4934" w:type="dxa"/>
          </w:tcPr>
          <w:p w:rsidR="00771E13" w:rsidRPr="00602CCC" w:rsidRDefault="008A6530" w:rsidP="008A65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Aseo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Paper  Sp. z o.o. z siedzibą w Tarnowskich Górach</w:t>
            </w:r>
          </w:p>
        </w:tc>
        <w:tc>
          <w:tcPr>
            <w:tcW w:w="5272" w:type="dxa"/>
            <w:gridSpan w:val="4"/>
          </w:tcPr>
          <w:p w:rsidR="008A6530" w:rsidRPr="008A6530" w:rsidRDefault="008A653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20"/>
              </w:rPr>
            </w:pPr>
          </w:p>
          <w:p w:rsidR="00771E13" w:rsidRPr="006C6AD4" w:rsidRDefault="00771E13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A25EFD" w:rsidRPr="00771E13" w:rsidRDefault="00A25EFD" w:rsidP="00A25EFD">
      <w:pPr>
        <w:spacing w:after="0" w:line="240" w:lineRule="auto"/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6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A25EFD">
        <w:rPr>
          <w:b/>
          <w:sz w:val="20"/>
          <w:szCs w:val="20"/>
        </w:rPr>
        <w:t>KIKGEL Sp. z o. o. z siedzibą w  Ujeździe</w:t>
      </w:r>
    </w:p>
    <w:p w:rsidR="00A25EFD" w:rsidRPr="005F517B" w:rsidRDefault="00A25EFD" w:rsidP="00A25EFD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A25EFD" w:rsidRPr="00272805" w:rsidRDefault="00A25EFD" w:rsidP="00A25E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A25EFD" w:rsidRPr="006C6AD4" w:rsidTr="000C3AE8">
        <w:tc>
          <w:tcPr>
            <w:tcW w:w="4934" w:type="dxa"/>
          </w:tcPr>
          <w:p w:rsidR="00A25EFD" w:rsidRPr="00534BEE" w:rsidRDefault="00A25EFD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A25EFD" w:rsidRPr="00534BEE" w:rsidRDefault="00A25EFD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A25EFD" w:rsidRPr="00534BEE" w:rsidRDefault="00A25EFD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A25EFD" w:rsidRPr="00534BEE" w:rsidRDefault="00A25EFD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A25EFD" w:rsidRPr="00534BEE" w:rsidRDefault="00A25EFD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A25EFD" w:rsidRPr="00534BEE" w:rsidRDefault="00A25EFD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A25EFD" w:rsidRPr="00534BEE" w:rsidRDefault="00A25EFD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A25EFD" w:rsidRPr="00534BEE" w:rsidRDefault="00A25EFD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A25EFD" w:rsidRPr="006C6AD4" w:rsidTr="000C3AE8">
        <w:trPr>
          <w:trHeight w:val="316"/>
        </w:trPr>
        <w:tc>
          <w:tcPr>
            <w:tcW w:w="4934" w:type="dxa"/>
          </w:tcPr>
          <w:p w:rsidR="00A25EFD" w:rsidRPr="00602CCC" w:rsidRDefault="00A25EFD" w:rsidP="000C3AE8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KIKGEL Sp. z o. o. z siedzibą w  Ujeździe</w:t>
            </w:r>
          </w:p>
        </w:tc>
        <w:tc>
          <w:tcPr>
            <w:tcW w:w="1303" w:type="dxa"/>
          </w:tcPr>
          <w:p w:rsidR="00A25EFD" w:rsidRDefault="00A25EFD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A25EFD" w:rsidRDefault="00A25EFD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25EFD" w:rsidRDefault="00A25EFD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25EFD" w:rsidRDefault="00A25EFD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85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E61A70" w:rsidRPr="00E61A70" w:rsidRDefault="00E61A70" w:rsidP="00E61A70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10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E61A70">
        <w:rPr>
          <w:rFonts w:cs="Calibri"/>
          <w:b/>
          <w:color w:val="000000"/>
          <w:sz w:val="20"/>
          <w:szCs w:val="20"/>
        </w:rPr>
        <w:t xml:space="preserve">LM Line Sp. z o.o. z siedzibą w Szczecinie </w:t>
      </w:r>
    </w:p>
    <w:p w:rsidR="00E61A70" w:rsidRPr="005F517B" w:rsidRDefault="00E61A70" w:rsidP="00E61A70">
      <w:pPr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E61A70" w:rsidRPr="00272805" w:rsidRDefault="00E61A70" w:rsidP="00E61A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E61A70" w:rsidRPr="006C6AD4" w:rsidTr="000C3AE8">
        <w:tc>
          <w:tcPr>
            <w:tcW w:w="4934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E61A70" w:rsidRPr="00534BEE" w:rsidRDefault="00E61A70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E61A70" w:rsidRPr="00534BEE" w:rsidRDefault="00E61A70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E61A70" w:rsidRPr="006C6AD4" w:rsidTr="000C3AE8">
        <w:trPr>
          <w:trHeight w:val="316"/>
        </w:trPr>
        <w:tc>
          <w:tcPr>
            <w:tcW w:w="4934" w:type="dxa"/>
          </w:tcPr>
          <w:p w:rsidR="00E61A70" w:rsidRPr="00602CCC" w:rsidRDefault="00E61A70" w:rsidP="000C3AE8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5790">
              <w:rPr>
                <w:rFonts w:cs="Calibri"/>
                <w:color w:val="000000"/>
                <w:sz w:val="20"/>
                <w:szCs w:val="20"/>
              </w:rPr>
              <w:t>LM Line Sp. z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35790">
              <w:rPr>
                <w:rFonts w:cs="Calibri"/>
                <w:color w:val="000000"/>
                <w:sz w:val="20"/>
                <w:szCs w:val="20"/>
              </w:rPr>
              <w:t>o.o. z siedzibą w Szczecinie</w:t>
            </w:r>
          </w:p>
        </w:tc>
        <w:tc>
          <w:tcPr>
            <w:tcW w:w="1303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E61A70" w:rsidRPr="00E61A70" w:rsidRDefault="00E61A70" w:rsidP="00E61A7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12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013B8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proofErr w:type="spellStart"/>
      <w:r w:rsidRPr="00E61A70">
        <w:rPr>
          <w:rFonts w:cs="Calibri"/>
          <w:b/>
          <w:color w:val="000000"/>
          <w:sz w:val="20"/>
          <w:szCs w:val="20"/>
        </w:rPr>
        <w:t>Sinmed</w:t>
      </w:r>
      <w:proofErr w:type="spellEnd"/>
      <w:r w:rsidRPr="00E61A70">
        <w:rPr>
          <w:rFonts w:cs="Calibri"/>
          <w:b/>
          <w:color w:val="000000"/>
          <w:sz w:val="20"/>
          <w:szCs w:val="20"/>
        </w:rPr>
        <w:t xml:space="preserve"> Sp. z o. o. z siedzibą w Przyszowicach</w:t>
      </w:r>
      <w:r w:rsidRPr="00E61A70">
        <w:rPr>
          <w:b/>
          <w:sz w:val="20"/>
          <w:szCs w:val="20"/>
        </w:rPr>
        <w:t xml:space="preserve"> </w:t>
      </w:r>
    </w:p>
    <w:p w:rsidR="00E61A70" w:rsidRPr="005F517B" w:rsidRDefault="00E61A70" w:rsidP="00E61A7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oferta najkorzystniejsza w oparciu o kryteria zawarte w SWZ</w:t>
      </w:r>
    </w:p>
    <w:p w:rsidR="00E61A70" w:rsidRPr="00272805" w:rsidRDefault="00E61A70" w:rsidP="00E61A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162"/>
        <w:gridCol w:w="1417"/>
        <w:gridCol w:w="1701"/>
        <w:gridCol w:w="992"/>
      </w:tblGrid>
      <w:tr w:rsidR="00E61A70" w:rsidRPr="006C6AD4" w:rsidTr="000C3AE8">
        <w:tc>
          <w:tcPr>
            <w:tcW w:w="4934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162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E61A70" w:rsidRPr="00534BEE" w:rsidRDefault="00E61A70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7" w:type="dxa"/>
          </w:tcPr>
          <w:p w:rsidR="00E61A70" w:rsidRPr="00534BEE" w:rsidRDefault="00E61A70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701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 kryterium termin</w:t>
            </w:r>
          </w:p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E61A70" w:rsidRPr="00534BEE" w:rsidRDefault="00E61A70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E61A70" w:rsidRPr="006C6AD4" w:rsidTr="000C3AE8">
        <w:trPr>
          <w:trHeight w:val="316"/>
        </w:trPr>
        <w:tc>
          <w:tcPr>
            <w:tcW w:w="4934" w:type="dxa"/>
          </w:tcPr>
          <w:p w:rsidR="008370E0" w:rsidRDefault="008370E0" w:rsidP="008370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ZARYS International</w:t>
            </w:r>
            <w:r>
              <w:rPr>
                <w:rFonts w:cs="Calibri"/>
                <w:sz w:val="20"/>
                <w:szCs w:val="20"/>
              </w:rPr>
              <w:t xml:space="preserve"> Group sp. z o.o. </w:t>
            </w: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477EB9">
              <w:rPr>
                <w:rFonts w:cs="Calibri"/>
                <w:sz w:val="20"/>
                <w:szCs w:val="20"/>
              </w:rPr>
              <w:t>p.k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. z siedzibą </w:t>
            </w:r>
          </w:p>
          <w:p w:rsidR="00E61A70" w:rsidRPr="00477EB9" w:rsidRDefault="008370E0" w:rsidP="008370E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w Zabrzu</w:t>
            </w:r>
          </w:p>
        </w:tc>
        <w:tc>
          <w:tcPr>
            <w:tcW w:w="1162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1417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61A70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76,42</w:t>
            </w:r>
          </w:p>
        </w:tc>
      </w:tr>
      <w:tr w:rsidR="00E61A70" w:rsidRPr="006C6AD4" w:rsidTr="000C3AE8">
        <w:trPr>
          <w:trHeight w:val="316"/>
        </w:trPr>
        <w:tc>
          <w:tcPr>
            <w:tcW w:w="4934" w:type="dxa"/>
          </w:tcPr>
          <w:p w:rsidR="00E61A70" w:rsidRPr="00BC5491" w:rsidRDefault="00E61A70" w:rsidP="000C3AE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35790">
              <w:rPr>
                <w:rFonts w:cs="Calibri"/>
                <w:color w:val="000000"/>
                <w:sz w:val="20"/>
                <w:szCs w:val="20"/>
              </w:rPr>
              <w:t>Sinmed</w:t>
            </w:r>
            <w:proofErr w:type="spellEnd"/>
            <w:r w:rsidRPr="00735790">
              <w:rPr>
                <w:rFonts w:cs="Calibri"/>
                <w:color w:val="000000"/>
                <w:sz w:val="20"/>
                <w:szCs w:val="20"/>
              </w:rPr>
              <w:t xml:space="preserve"> Sp. z o. o. z siedzibą w Przyszowicach</w:t>
            </w:r>
          </w:p>
        </w:tc>
        <w:tc>
          <w:tcPr>
            <w:tcW w:w="1162" w:type="dxa"/>
          </w:tcPr>
          <w:p w:rsidR="00E61A70" w:rsidRPr="006C6AD4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E61A70" w:rsidRPr="006C6AD4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61A70" w:rsidRPr="006C6AD4" w:rsidRDefault="00E61A70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61A70" w:rsidRPr="006C6AD4" w:rsidRDefault="00E61A70" w:rsidP="00E61A7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440459" w:rsidRPr="00440459" w:rsidRDefault="00440459" w:rsidP="00FD79CD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13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440459">
        <w:rPr>
          <w:rFonts w:cs="Calibri"/>
          <w:b/>
          <w:bCs/>
          <w:sz w:val="20"/>
          <w:szCs w:val="20"/>
        </w:rPr>
        <w:t>Pulmeq</w:t>
      </w:r>
      <w:proofErr w:type="spellEnd"/>
      <w:r w:rsidRPr="00440459">
        <w:rPr>
          <w:rFonts w:cs="Calibri"/>
          <w:b/>
          <w:bCs/>
          <w:sz w:val="20"/>
          <w:szCs w:val="20"/>
        </w:rPr>
        <w:t xml:space="preserve"> sp. z o.o. z siedzibą w Gorzowie Wielkopolskim</w:t>
      </w:r>
    </w:p>
    <w:p w:rsidR="00440459" w:rsidRPr="005F517B" w:rsidRDefault="00440459" w:rsidP="00FD79CD">
      <w:pPr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440459" w:rsidRPr="00272805" w:rsidRDefault="00440459" w:rsidP="00FD79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440459" w:rsidRPr="006C6AD4" w:rsidTr="000C3AE8">
        <w:tc>
          <w:tcPr>
            <w:tcW w:w="4934" w:type="dxa"/>
          </w:tcPr>
          <w:p w:rsidR="00440459" w:rsidRPr="00534BEE" w:rsidRDefault="00440459" w:rsidP="00FD79C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 xml:space="preserve">nazwa albo imię i nazwisko, siedziba albo miejsce zamieszkania, jeżeli jest miejscem wykonywania działalności wykonawcy, którego ofertę wybrano, oraz nazwy albo imiona i nazwiska, siedziby albo miejsca zamieszkania, jeżeli są miejscami wykonywania działalności </w:t>
            </w:r>
            <w:r w:rsidRPr="00534BEE">
              <w:rPr>
                <w:sz w:val="17"/>
                <w:szCs w:val="17"/>
              </w:rPr>
              <w:lastRenderedPageBreak/>
              <w:t>wykonawców, którzy złożyli oferty</w:t>
            </w:r>
          </w:p>
        </w:tc>
        <w:tc>
          <w:tcPr>
            <w:tcW w:w="1303" w:type="dxa"/>
          </w:tcPr>
          <w:p w:rsidR="00440459" w:rsidRPr="00534BEE" w:rsidRDefault="00440459" w:rsidP="00FD79C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punktacja </w:t>
            </w:r>
          </w:p>
          <w:p w:rsidR="00440459" w:rsidRPr="00534BEE" w:rsidRDefault="00440459" w:rsidP="00FD79C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440459" w:rsidRPr="00534BEE" w:rsidRDefault="00440459" w:rsidP="00FD79C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440459" w:rsidRPr="00534BEE" w:rsidRDefault="00440459" w:rsidP="00FD79C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440459" w:rsidRPr="00534BEE" w:rsidRDefault="00440459" w:rsidP="00FD79C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440459" w:rsidRPr="00534BEE" w:rsidRDefault="00440459" w:rsidP="00FD79C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reklamacji – 20%</w:t>
            </w:r>
          </w:p>
        </w:tc>
        <w:tc>
          <w:tcPr>
            <w:tcW w:w="992" w:type="dxa"/>
          </w:tcPr>
          <w:p w:rsidR="00440459" w:rsidRPr="00534BEE" w:rsidRDefault="00440459" w:rsidP="00FD79C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Łączna punktacja</w:t>
            </w:r>
          </w:p>
        </w:tc>
      </w:tr>
      <w:tr w:rsidR="00440459" w:rsidRPr="006C6AD4" w:rsidTr="000C3AE8">
        <w:trPr>
          <w:trHeight w:val="316"/>
        </w:trPr>
        <w:tc>
          <w:tcPr>
            <w:tcW w:w="4934" w:type="dxa"/>
          </w:tcPr>
          <w:p w:rsidR="00440459" w:rsidRPr="00602CCC" w:rsidRDefault="00440459" w:rsidP="00FD7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lastRenderedPageBreak/>
              <w:t>Pulmeq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sp. z o.o. z siedzibą w Gorzowie Wielkopolskim</w:t>
            </w:r>
          </w:p>
        </w:tc>
        <w:tc>
          <w:tcPr>
            <w:tcW w:w="1303" w:type="dxa"/>
          </w:tcPr>
          <w:p w:rsidR="00440459" w:rsidRDefault="00440459" w:rsidP="00FD79C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40459" w:rsidRDefault="00440459" w:rsidP="00FD79C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40459" w:rsidRDefault="00440459" w:rsidP="00FD79C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0459" w:rsidRDefault="00440459" w:rsidP="00FD79C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6606D9" w:rsidRPr="00440459" w:rsidRDefault="006606D9" w:rsidP="006606D9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18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440459">
        <w:rPr>
          <w:rFonts w:cs="Calibri"/>
          <w:b/>
          <w:bCs/>
          <w:sz w:val="20"/>
          <w:szCs w:val="20"/>
        </w:rPr>
        <w:t>Pulmeq</w:t>
      </w:r>
      <w:proofErr w:type="spellEnd"/>
      <w:r w:rsidRPr="00440459">
        <w:rPr>
          <w:rFonts w:cs="Calibri"/>
          <w:b/>
          <w:bCs/>
          <w:sz w:val="20"/>
          <w:szCs w:val="20"/>
        </w:rPr>
        <w:t xml:space="preserve"> sp. z o.o. z siedzibą w Gorzowie Wielkopolskim</w:t>
      </w:r>
    </w:p>
    <w:p w:rsidR="006606D9" w:rsidRPr="005F517B" w:rsidRDefault="006606D9" w:rsidP="006606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oferta najkorzystniejsza w oparciu o kryteria zawarte w SWZ</w:t>
      </w:r>
    </w:p>
    <w:p w:rsidR="006606D9" w:rsidRPr="00272805" w:rsidRDefault="006606D9" w:rsidP="006606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6606D9" w:rsidRPr="006C6AD4" w:rsidTr="000C3AE8">
        <w:tc>
          <w:tcPr>
            <w:tcW w:w="4934" w:type="dxa"/>
          </w:tcPr>
          <w:p w:rsidR="006606D9" w:rsidRPr="00534BEE" w:rsidRDefault="006606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6606D9" w:rsidRPr="00534BEE" w:rsidRDefault="006606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6606D9" w:rsidRPr="00534BEE" w:rsidRDefault="006606D9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6606D9" w:rsidRPr="00534BEE" w:rsidRDefault="006606D9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6606D9" w:rsidRPr="00534BEE" w:rsidRDefault="006606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6606D9" w:rsidRPr="00534BEE" w:rsidRDefault="006606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6606D9" w:rsidRPr="00534BEE" w:rsidRDefault="006606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6606D9" w:rsidRPr="00534BEE" w:rsidRDefault="006606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6606D9" w:rsidRPr="006C6AD4" w:rsidTr="000C3AE8">
        <w:trPr>
          <w:trHeight w:val="316"/>
        </w:trPr>
        <w:tc>
          <w:tcPr>
            <w:tcW w:w="4934" w:type="dxa"/>
          </w:tcPr>
          <w:p w:rsidR="006606D9" w:rsidRPr="00602CCC" w:rsidRDefault="006606D9" w:rsidP="006606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t>Pulmeq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sp. z o.o. z siedzibą w Gorzowie Wielkopolskim</w:t>
            </w:r>
          </w:p>
        </w:tc>
        <w:tc>
          <w:tcPr>
            <w:tcW w:w="1303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606D9" w:rsidRPr="006C6AD4" w:rsidTr="006606D9">
        <w:trPr>
          <w:trHeight w:val="572"/>
        </w:trPr>
        <w:tc>
          <w:tcPr>
            <w:tcW w:w="4934" w:type="dxa"/>
          </w:tcPr>
          <w:p w:rsidR="006606D9" w:rsidRDefault="006606D9" w:rsidP="006606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ZARYS International</w:t>
            </w:r>
            <w:r>
              <w:rPr>
                <w:rFonts w:cs="Calibri"/>
                <w:sz w:val="20"/>
                <w:szCs w:val="20"/>
              </w:rPr>
              <w:t xml:space="preserve"> Group sp. z o.o. </w:t>
            </w: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477EB9">
              <w:rPr>
                <w:rFonts w:cs="Calibri"/>
                <w:sz w:val="20"/>
                <w:szCs w:val="20"/>
              </w:rPr>
              <w:t>p.k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. z siedzibą </w:t>
            </w:r>
          </w:p>
          <w:p w:rsidR="006606D9" w:rsidRDefault="006606D9" w:rsidP="006606D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>w Zabrzu</w:t>
            </w:r>
          </w:p>
        </w:tc>
        <w:tc>
          <w:tcPr>
            <w:tcW w:w="1303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56,60</w:t>
            </w:r>
          </w:p>
        </w:tc>
        <w:tc>
          <w:tcPr>
            <w:tcW w:w="1418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606D9" w:rsidRDefault="006606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96,60</w:t>
            </w:r>
          </w:p>
        </w:tc>
      </w:tr>
    </w:tbl>
    <w:p w:rsidR="006606D9" w:rsidRDefault="006606D9" w:rsidP="006606D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551EBA" w:rsidRPr="00E61A70" w:rsidRDefault="00551EBA" w:rsidP="00551EBA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20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013B8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proofErr w:type="spellStart"/>
      <w:r w:rsidRPr="00E61A70">
        <w:rPr>
          <w:rFonts w:cs="Calibri"/>
          <w:b/>
          <w:color w:val="000000"/>
          <w:sz w:val="20"/>
          <w:szCs w:val="20"/>
        </w:rPr>
        <w:t>Sinmed</w:t>
      </w:r>
      <w:proofErr w:type="spellEnd"/>
      <w:r w:rsidRPr="00E61A70">
        <w:rPr>
          <w:rFonts w:cs="Calibri"/>
          <w:b/>
          <w:color w:val="000000"/>
          <w:sz w:val="20"/>
          <w:szCs w:val="20"/>
        </w:rPr>
        <w:t xml:space="preserve"> Sp. z o. o. z siedzibą w Przyszowicach</w:t>
      </w:r>
      <w:r w:rsidRPr="00E61A70">
        <w:rPr>
          <w:b/>
          <w:sz w:val="20"/>
          <w:szCs w:val="20"/>
        </w:rPr>
        <w:t xml:space="preserve"> </w:t>
      </w:r>
    </w:p>
    <w:p w:rsidR="00551EBA" w:rsidRPr="005F517B" w:rsidRDefault="00551EBA" w:rsidP="00551EB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oferta najkorzystniejsza w oparciu o kryteria zawarte w SWZ</w:t>
      </w:r>
    </w:p>
    <w:p w:rsidR="00551EBA" w:rsidRPr="00272805" w:rsidRDefault="00551EBA" w:rsidP="00551E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162"/>
        <w:gridCol w:w="1417"/>
        <w:gridCol w:w="1701"/>
        <w:gridCol w:w="992"/>
      </w:tblGrid>
      <w:tr w:rsidR="00551EBA" w:rsidRPr="006C6AD4" w:rsidTr="000C3AE8">
        <w:tc>
          <w:tcPr>
            <w:tcW w:w="4934" w:type="dxa"/>
          </w:tcPr>
          <w:p w:rsidR="00551EBA" w:rsidRPr="00534BEE" w:rsidRDefault="00551EBA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162" w:type="dxa"/>
          </w:tcPr>
          <w:p w:rsidR="00551EBA" w:rsidRPr="00534BEE" w:rsidRDefault="00551EBA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551EBA" w:rsidRPr="00534BEE" w:rsidRDefault="00551EBA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7" w:type="dxa"/>
          </w:tcPr>
          <w:p w:rsidR="00551EBA" w:rsidRPr="00534BEE" w:rsidRDefault="00551EBA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701" w:type="dxa"/>
          </w:tcPr>
          <w:p w:rsidR="00551EBA" w:rsidRPr="00534BEE" w:rsidRDefault="00551EBA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 kryterium termin</w:t>
            </w:r>
          </w:p>
          <w:p w:rsidR="00551EBA" w:rsidRPr="00534BEE" w:rsidRDefault="00551EBA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551EBA" w:rsidRPr="00534BEE" w:rsidRDefault="00551EBA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551EBA" w:rsidRPr="006C6AD4" w:rsidTr="000C3AE8">
        <w:trPr>
          <w:trHeight w:val="316"/>
        </w:trPr>
        <w:tc>
          <w:tcPr>
            <w:tcW w:w="4934" w:type="dxa"/>
          </w:tcPr>
          <w:p w:rsidR="00551EBA" w:rsidRDefault="00551EBA" w:rsidP="00551E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77EB9">
              <w:rPr>
                <w:rFonts w:cs="Calibri"/>
                <w:color w:val="000000"/>
                <w:sz w:val="20"/>
                <w:szCs w:val="20"/>
              </w:rPr>
              <w:t>MEDICAVERA Sp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477EB9">
              <w:rPr>
                <w:rFonts w:cs="Calibri"/>
                <w:color w:val="000000"/>
                <w:sz w:val="20"/>
                <w:szCs w:val="20"/>
              </w:rPr>
              <w:t xml:space="preserve"> z o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477EB9">
              <w:rPr>
                <w:rFonts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477E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EB9">
              <w:rPr>
                <w:rFonts w:cs="Calibri"/>
                <w:color w:val="000000"/>
                <w:sz w:val="20"/>
                <w:szCs w:val="20"/>
              </w:rPr>
              <w:t>Dahlhausen</w:t>
            </w:r>
            <w:proofErr w:type="spellEnd"/>
            <w:r w:rsidRPr="00477EB9">
              <w:rPr>
                <w:rFonts w:cs="Calibri"/>
                <w:color w:val="000000"/>
                <w:sz w:val="20"/>
                <w:szCs w:val="20"/>
              </w:rPr>
              <w:t xml:space="preserve"> Group </w:t>
            </w:r>
          </w:p>
          <w:p w:rsidR="00551EBA" w:rsidRPr="00477EB9" w:rsidRDefault="00551EBA" w:rsidP="00551E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color w:val="000000"/>
                <w:sz w:val="20"/>
                <w:szCs w:val="20"/>
              </w:rPr>
              <w:t>z siedzibą w Szczecinie</w:t>
            </w:r>
          </w:p>
        </w:tc>
        <w:tc>
          <w:tcPr>
            <w:tcW w:w="1162" w:type="dxa"/>
          </w:tcPr>
          <w:p w:rsidR="00551EBA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1417" w:type="dxa"/>
          </w:tcPr>
          <w:p w:rsidR="00551EBA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51EBA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51EBA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74,78</w:t>
            </w:r>
          </w:p>
        </w:tc>
      </w:tr>
      <w:tr w:rsidR="00551EBA" w:rsidRPr="006C6AD4" w:rsidTr="000C3AE8">
        <w:trPr>
          <w:trHeight w:val="316"/>
        </w:trPr>
        <w:tc>
          <w:tcPr>
            <w:tcW w:w="4934" w:type="dxa"/>
          </w:tcPr>
          <w:p w:rsidR="00551EBA" w:rsidRPr="00BC5491" w:rsidRDefault="00551EBA" w:rsidP="00551EB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35790">
              <w:rPr>
                <w:rFonts w:cs="Calibri"/>
                <w:color w:val="000000"/>
                <w:sz w:val="20"/>
                <w:szCs w:val="20"/>
              </w:rPr>
              <w:t>Sinmed</w:t>
            </w:r>
            <w:proofErr w:type="spellEnd"/>
            <w:r w:rsidRPr="00735790">
              <w:rPr>
                <w:rFonts w:cs="Calibri"/>
                <w:color w:val="000000"/>
                <w:sz w:val="20"/>
                <w:szCs w:val="20"/>
              </w:rPr>
              <w:t xml:space="preserve"> Sp. z o. o. z siedzibą w Przyszowicach</w:t>
            </w:r>
          </w:p>
        </w:tc>
        <w:tc>
          <w:tcPr>
            <w:tcW w:w="1162" w:type="dxa"/>
          </w:tcPr>
          <w:p w:rsidR="00551EBA" w:rsidRPr="006C6AD4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51EBA" w:rsidRPr="006C6AD4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51EBA" w:rsidRPr="006C6AD4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51EBA" w:rsidRPr="006C6AD4" w:rsidRDefault="00551EBA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51EBA" w:rsidRPr="006C6AD4" w:rsidTr="000C3AE8">
        <w:trPr>
          <w:trHeight w:val="316"/>
        </w:trPr>
        <w:tc>
          <w:tcPr>
            <w:tcW w:w="4934" w:type="dxa"/>
          </w:tcPr>
          <w:p w:rsidR="00551EBA" w:rsidRPr="00D05B5B" w:rsidRDefault="00551EBA" w:rsidP="000C3AE8">
            <w:pPr>
              <w:rPr>
                <w:rFonts w:cs="Calibri"/>
                <w:color w:val="000000"/>
                <w:sz w:val="20"/>
                <w:szCs w:val="20"/>
              </w:rPr>
            </w:pPr>
            <w:r w:rsidRPr="00D05B5B">
              <w:rPr>
                <w:rFonts w:cs="Calibri"/>
                <w:color w:val="000000"/>
                <w:sz w:val="20"/>
                <w:szCs w:val="20"/>
              </w:rPr>
              <w:t xml:space="preserve">SKAMEX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05B5B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p. z o.o. z siedzibą w Łodzi</w:t>
            </w:r>
          </w:p>
        </w:tc>
        <w:tc>
          <w:tcPr>
            <w:tcW w:w="1162" w:type="dxa"/>
          </w:tcPr>
          <w:p w:rsidR="00551EBA" w:rsidRDefault="00551EBA" w:rsidP="00551EBA">
            <w:pPr>
              <w:jc w:val="center"/>
            </w:pPr>
            <w:r>
              <w:t>48,98</w:t>
            </w:r>
          </w:p>
        </w:tc>
        <w:tc>
          <w:tcPr>
            <w:tcW w:w="1417" w:type="dxa"/>
          </w:tcPr>
          <w:p w:rsidR="00551EBA" w:rsidRDefault="00551EBA" w:rsidP="00551EBA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551EBA" w:rsidRDefault="00551EBA" w:rsidP="00551EB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51EBA" w:rsidRDefault="00551EBA" w:rsidP="00551EBA">
            <w:pPr>
              <w:jc w:val="center"/>
            </w:pPr>
            <w:r>
              <w:t>88,98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FD79CD" w:rsidRPr="00FD79CD" w:rsidRDefault="00FD79CD" w:rsidP="005621D6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23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FD79CD">
        <w:rPr>
          <w:rFonts w:cs="Calibri"/>
          <w:b/>
          <w:color w:val="000000"/>
          <w:sz w:val="20"/>
          <w:szCs w:val="20"/>
        </w:rPr>
        <w:t>SKAMEX  Sp. z o.o. z siedzibą w Łodzi</w:t>
      </w:r>
    </w:p>
    <w:p w:rsidR="00FD79CD" w:rsidRPr="005F517B" w:rsidRDefault="00FD79CD" w:rsidP="005621D6">
      <w:pPr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FD79CD" w:rsidRPr="00272805" w:rsidRDefault="00FD79CD" w:rsidP="00562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D79CD" w:rsidRPr="006C6AD4" w:rsidTr="000C3AE8">
        <w:tc>
          <w:tcPr>
            <w:tcW w:w="4934" w:type="dxa"/>
          </w:tcPr>
          <w:p w:rsidR="00FD79CD" w:rsidRPr="00534BEE" w:rsidRDefault="00FD79CD" w:rsidP="005621D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D79CD" w:rsidRPr="00534BEE" w:rsidRDefault="00FD79CD" w:rsidP="005621D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D79CD" w:rsidRPr="00534BEE" w:rsidRDefault="00FD79CD" w:rsidP="005621D6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D79CD" w:rsidRPr="00534BEE" w:rsidRDefault="00FD79CD" w:rsidP="005621D6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FD79CD" w:rsidRPr="00534BEE" w:rsidRDefault="00FD79CD" w:rsidP="005621D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D79CD" w:rsidRPr="00534BEE" w:rsidRDefault="00FD79CD" w:rsidP="005621D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D79CD" w:rsidRPr="00534BEE" w:rsidRDefault="00FD79CD" w:rsidP="005621D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FD79CD" w:rsidRPr="00534BEE" w:rsidRDefault="00FD79CD" w:rsidP="005621D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D79CD" w:rsidRPr="006C6AD4" w:rsidTr="000C3AE8">
        <w:trPr>
          <w:trHeight w:val="316"/>
        </w:trPr>
        <w:tc>
          <w:tcPr>
            <w:tcW w:w="4934" w:type="dxa"/>
          </w:tcPr>
          <w:p w:rsidR="00FD79CD" w:rsidRPr="00602CCC" w:rsidRDefault="00FD79CD" w:rsidP="005621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5B5B">
              <w:rPr>
                <w:rFonts w:cs="Calibri"/>
                <w:color w:val="000000"/>
                <w:sz w:val="20"/>
                <w:szCs w:val="20"/>
              </w:rPr>
              <w:t xml:space="preserve">SKAMEX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05B5B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p. z o.o. z siedzibą w Łodzi</w:t>
            </w:r>
          </w:p>
        </w:tc>
        <w:tc>
          <w:tcPr>
            <w:tcW w:w="1303" w:type="dxa"/>
          </w:tcPr>
          <w:p w:rsidR="00FD79CD" w:rsidRDefault="00FD79CD" w:rsidP="00562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D79CD" w:rsidRDefault="00FD79CD" w:rsidP="00562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D79CD" w:rsidRDefault="00FD79CD" w:rsidP="00562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D79CD" w:rsidRDefault="00FD79CD" w:rsidP="00562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75FC5" w:rsidRDefault="00875FC5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5621D6" w:rsidRPr="00FD79CD" w:rsidRDefault="005621D6" w:rsidP="005621D6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26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FD79CD">
        <w:rPr>
          <w:rFonts w:cs="Calibri"/>
          <w:b/>
          <w:color w:val="000000"/>
          <w:sz w:val="20"/>
          <w:szCs w:val="20"/>
        </w:rPr>
        <w:t>SKAMEX  Sp. z o.o. z siedzibą w Łodzi</w:t>
      </w:r>
    </w:p>
    <w:p w:rsidR="005621D6" w:rsidRPr="005F517B" w:rsidRDefault="005621D6" w:rsidP="005621D6">
      <w:pPr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5621D6" w:rsidRPr="00272805" w:rsidRDefault="005621D6" w:rsidP="00562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5621D6" w:rsidRPr="006C6AD4" w:rsidTr="000C3AE8">
        <w:tc>
          <w:tcPr>
            <w:tcW w:w="4934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5621D6" w:rsidRPr="00534BEE" w:rsidRDefault="005621D6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5621D6" w:rsidRPr="00534BEE" w:rsidRDefault="005621D6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5621D6" w:rsidRPr="006C6AD4" w:rsidTr="000C3AE8">
        <w:trPr>
          <w:trHeight w:val="316"/>
        </w:trPr>
        <w:tc>
          <w:tcPr>
            <w:tcW w:w="4934" w:type="dxa"/>
          </w:tcPr>
          <w:p w:rsidR="005621D6" w:rsidRPr="00602CCC" w:rsidRDefault="005621D6" w:rsidP="000C3A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5B5B">
              <w:rPr>
                <w:rFonts w:cs="Calibri"/>
                <w:color w:val="000000"/>
                <w:sz w:val="20"/>
                <w:szCs w:val="20"/>
              </w:rPr>
              <w:t xml:space="preserve">SKAMEX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05B5B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p. z o.o. z siedzibą w Łodzi</w:t>
            </w:r>
          </w:p>
        </w:tc>
        <w:tc>
          <w:tcPr>
            <w:tcW w:w="1303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621D6" w:rsidRDefault="005621D6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437950" w:rsidRDefault="00437950" w:rsidP="00952D70">
      <w:pPr>
        <w:spacing w:after="0" w:line="240" w:lineRule="auto"/>
        <w:rPr>
          <w:b/>
          <w:sz w:val="10"/>
          <w:szCs w:val="20"/>
        </w:rPr>
      </w:pPr>
    </w:p>
    <w:p w:rsidR="005621D6" w:rsidRPr="00FD79CD" w:rsidRDefault="005621D6" w:rsidP="005621D6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28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FD79CD">
        <w:rPr>
          <w:rFonts w:cs="Calibri"/>
          <w:b/>
          <w:color w:val="000000"/>
          <w:sz w:val="20"/>
          <w:szCs w:val="20"/>
        </w:rPr>
        <w:t>SKAMEX  Sp. z o.o. z siedzibą w Łodzi</w:t>
      </w:r>
    </w:p>
    <w:p w:rsidR="005621D6" w:rsidRPr="005F517B" w:rsidRDefault="005621D6" w:rsidP="005621D6">
      <w:pPr>
        <w:spacing w:after="0" w:line="240" w:lineRule="auto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5621D6" w:rsidRPr="00272805" w:rsidRDefault="005621D6" w:rsidP="00562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5621D6" w:rsidRPr="006C6AD4" w:rsidTr="000C3AE8">
        <w:tc>
          <w:tcPr>
            <w:tcW w:w="4934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5621D6" w:rsidRPr="00534BEE" w:rsidRDefault="005621D6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5621D6" w:rsidRPr="00534BEE" w:rsidRDefault="005621D6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5621D6" w:rsidRPr="00534BEE" w:rsidRDefault="005621D6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5621D6" w:rsidRPr="006C6AD4" w:rsidTr="000C3AE8">
        <w:trPr>
          <w:trHeight w:val="316"/>
        </w:trPr>
        <w:tc>
          <w:tcPr>
            <w:tcW w:w="4934" w:type="dxa"/>
          </w:tcPr>
          <w:p w:rsidR="005621D6" w:rsidRPr="00602CCC" w:rsidRDefault="005621D6" w:rsidP="000C3A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5B5B">
              <w:rPr>
                <w:rFonts w:cs="Calibri"/>
                <w:color w:val="000000"/>
                <w:sz w:val="20"/>
                <w:szCs w:val="20"/>
              </w:rPr>
              <w:t xml:space="preserve">SKAMEX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05B5B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p. z o.o. z siedzibą w Łodzi</w:t>
            </w:r>
          </w:p>
        </w:tc>
        <w:tc>
          <w:tcPr>
            <w:tcW w:w="1303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621D6" w:rsidRDefault="005621D6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37950" w:rsidRDefault="00437950" w:rsidP="00952D70">
      <w:pPr>
        <w:spacing w:after="0" w:line="240" w:lineRule="auto"/>
        <w:rPr>
          <w:b/>
          <w:sz w:val="10"/>
          <w:szCs w:val="20"/>
        </w:rPr>
      </w:pPr>
    </w:p>
    <w:p w:rsidR="00437950" w:rsidRDefault="00437950" w:rsidP="00952D70">
      <w:pPr>
        <w:spacing w:after="0" w:line="240" w:lineRule="auto"/>
        <w:rPr>
          <w:b/>
          <w:sz w:val="10"/>
          <w:szCs w:val="20"/>
        </w:rPr>
      </w:pPr>
    </w:p>
    <w:p w:rsidR="00437950" w:rsidRDefault="00437950" w:rsidP="00952D70">
      <w:pPr>
        <w:spacing w:after="0" w:line="240" w:lineRule="auto"/>
        <w:rPr>
          <w:b/>
          <w:sz w:val="10"/>
          <w:szCs w:val="20"/>
        </w:rPr>
      </w:pPr>
    </w:p>
    <w:p w:rsidR="00437950" w:rsidRDefault="00437950" w:rsidP="00952D70">
      <w:pPr>
        <w:spacing w:after="0" w:line="240" w:lineRule="auto"/>
        <w:rPr>
          <w:b/>
          <w:sz w:val="10"/>
          <w:szCs w:val="20"/>
        </w:rPr>
      </w:pPr>
    </w:p>
    <w:p w:rsidR="007321A4" w:rsidRPr="007321A4" w:rsidRDefault="007321A4" w:rsidP="007321A4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lastRenderedPageBreak/>
        <w:t>Pakiet 29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7321A4">
        <w:rPr>
          <w:rFonts w:cs="Calibri"/>
          <w:b/>
          <w:sz w:val="20"/>
          <w:szCs w:val="20"/>
        </w:rPr>
        <w:t>CITO INNOVATIVE SOLUTIONS Paweł Kowalewski z siedzibą w Warszawie</w:t>
      </w:r>
    </w:p>
    <w:p w:rsidR="007321A4" w:rsidRPr="007321A4" w:rsidRDefault="007321A4" w:rsidP="007321A4">
      <w:pPr>
        <w:spacing w:after="0" w:line="240" w:lineRule="auto"/>
        <w:rPr>
          <w:sz w:val="20"/>
          <w:szCs w:val="20"/>
        </w:rPr>
      </w:pPr>
      <w:r w:rsidRPr="007321A4">
        <w:rPr>
          <w:sz w:val="20"/>
          <w:szCs w:val="20"/>
        </w:rPr>
        <w:t>Uzasadnienie: jedyna złożona oferta, nie podlegająca odrzuceniu (brak możliwości porównania)</w:t>
      </w:r>
    </w:p>
    <w:p w:rsidR="007321A4" w:rsidRPr="007321A4" w:rsidRDefault="007321A4" w:rsidP="007321A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7321A4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7321A4" w:rsidRPr="007321A4" w:rsidTr="000C3AE8">
        <w:tc>
          <w:tcPr>
            <w:tcW w:w="4934" w:type="dxa"/>
          </w:tcPr>
          <w:p w:rsidR="007321A4" w:rsidRPr="007321A4" w:rsidRDefault="007321A4" w:rsidP="007321A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7321A4" w:rsidRPr="007321A4" w:rsidRDefault="007321A4" w:rsidP="007321A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7321A4" w:rsidRPr="007321A4" w:rsidRDefault="007321A4" w:rsidP="007321A4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7321A4" w:rsidRPr="007321A4" w:rsidRDefault="007321A4" w:rsidP="007321A4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  dostaw – 20%</w:t>
            </w:r>
          </w:p>
        </w:tc>
        <w:tc>
          <w:tcPr>
            <w:tcW w:w="1559" w:type="dxa"/>
          </w:tcPr>
          <w:p w:rsidR="007321A4" w:rsidRPr="007321A4" w:rsidRDefault="007321A4" w:rsidP="007321A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7321A4" w:rsidRPr="007321A4" w:rsidRDefault="007321A4" w:rsidP="007321A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7321A4" w:rsidRPr="007321A4" w:rsidRDefault="007321A4" w:rsidP="007321A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7321A4" w:rsidRPr="007321A4" w:rsidRDefault="007321A4" w:rsidP="007321A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7321A4" w:rsidRPr="007321A4" w:rsidTr="000C3AE8">
        <w:trPr>
          <w:trHeight w:val="316"/>
        </w:trPr>
        <w:tc>
          <w:tcPr>
            <w:tcW w:w="4934" w:type="dxa"/>
          </w:tcPr>
          <w:p w:rsidR="007321A4" w:rsidRPr="007321A4" w:rsidRDefault="007321A4" w:rsidP="007321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21A4">
              <w:rPr>
                <w:rFonts w:cs="Calibri"/>
                <w:sz w:val="20"/>
                <w:szCs w:val="20"/>
              </w:rPr>
              <w:t xml:space="preserve">CITO INNOVATIVE SOLUTIONS Paweł Kowalewski </w:t>
            </w:r>
          </w:p>
          <w:p w:rsidR="007321A4" w:rsidRPr="007321A4" w:rsidRDefault="007321A4" w:rsidP="007321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21A4">
              <w:rPr>
                <w:rFonts w:cs="Calibri"/>
                <w:sz w:val="20"/>
                <w:szCs w:val="20"/>
              </w:rPr>
              <w:t>z siedzibą w Warszawie</w:t>
            </w:r>
          </w:p>
        </w:tc>
        <w:tc>
          <w:tcPr>
            <w:tcW w:w="1303" w:type="dxa"/>
          </w:tcPr>
          <w:p w:rsidR="007321A4" w:rsidRPr="007321A4" w:rsidRDefault="007321A4" w:rsidP="007321A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21A4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7321A4" w:rsidRPr="007321A4" w:rsidRDefault="007321A4" w:rsidP="007321A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7321A4" w:rsidRPr="007321A4" w:rsidRDefault="007321A4" w:rsidP="007321A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21A4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21A4" w:rsidRPr="007321A4" w:rsidRDefault="007321A4" w:rsidP="007321A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85</w:t>
            </w:r>
          </w:p>
        </w:tc>
      </w:tr>
    </w:tbl>
    <w:p w:rsidR="00437950" w:rsidRPr="007321A4" w:rsidRDefault="00437950" w:rsidP="007321A4">
      <w:pPr>
        <w:spacing w:after="0" w:line="240" w:lineRule="auto"/>
        <w:rPr>
          <w:b/>
          <w:sz w:val="20"/>
          <w:szCs w:val="20"/>
        </w:rPr>
      </w:pPr>
    </w:p>
    <w:p w:rsidR="00D73EF4" w:rsidRPr="00D73EF4" w:rsidRDefault="00D73EF4" w:rsidP="00D73EF4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32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D73EF4">
        <w:rPr>
          <w:rFonts w:cs="Calibri"/>
          <w:b/>
          <w:sz w:val="20"/>
          <w:szCs w:val="20"/>
        </w:rPr>
        <w:t xml:space="preserve">Krajowe Towarzystwo Gospodarcze </w:t>
      </w:r>
      <w:proofErr w:type="spellStart"/>
      <w:r w:rsidRPr="00D73EF4">
        <w:rPr>
          <w:rFonts w:cs="Calibri"/>
          <w:b/>
          <w:sz w:val="20"/>
          <w:szCs w:val="20"/>
        </w:rPr>
        <w:t>Semigat</w:t>
      </w:r>
      <w:proofErr w:type="spellEnd"/>
      <w:r w:rsidRPr="00D73EF4">
        <w:rPr>
          <w:rFonts w:cs="Calibri"/>
          <w:b/>
          <w:sz w:val="20"/>
          <w:szCs w:val="20"/>
        </w:rPr>
        <w:t xml:space="preserve"> Spółka Akcyjna z siedzibą w Warszawie</w:t>
      </w:r>
    </w:p>
    <w:p w:rsidR="00D73EF4" w:rsidRPr="007321A4" w:rsidRDefault="00D73EF4" w:rsidP="00D73EF4">
      <w:pPr>
        <w:spacing w:after="0" w:line="240" w:lineRule="auto"/>
        <w:rPr>
          <w:sz w:val="20"/>
          <w:szCs w:val="20"/>
        </w:rPr>
      </w:pPr>
      <w:r w:rsidRPr="007321A4">
        <w:rPr>
          <w:sz w:val="20"/>
          <w:szCs w:val="20"/>
        </w:rPr>
        <w:t>Uzasadnienie: jedyna złożona oferta, nie podlegająca odrzuceniu (brak możliwości porównania)</w:t>
      </w:r>
    </w:p>
    <w:p w:rsidR="00D73EF4" w:rsidRPr="007321A4" w:rsidRDefault="00D73EF4" w:rsidP="00D73E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7321A4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D73EF4" w:rsidRPr="007321A4" w:rsidTr="000C3AE8">
        <w:tc>
          <w:tcPr>
            <w:tcW w:w="4934" w:type="dxa"/>
          </w:tcPr>
          <w:p w:rsidR="00D73EF4" w:rsidRPr="007321A4" w:rsidRDefault="00D73EF4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D73EF4" w:rsidRPr="007321A4" w:rsidRDefault="00D73EF4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D73EF4" w:rsidRPr="007321A4" w:rsidRDefault="00D73EF4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D73EF4" w:rsidRPr="007321A4" w:rsidRDefault="00D73EF4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  dostaw – 20%</w:t>
            </w:r>
          </w:p>
        </w:tc>
        <w:tc>
          <w:tcPr>
            <w:tcW w:w="1559" w:type="dxa"/>
          </w:tcPr>
          <w:p w:rsidR="00D73EF4" w:rsidRPr="007321A4" w:rsidRDefault="00D73EF4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D73EF4" w:rsidRPr="007321A4" w:rsidRDefault="00D73EF4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D73EF4" w:rsidRPr="007321A4" w:rsidRDefault="00D73EF4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D73EF4" w:rsidRPr="007321A4" w:rsidRDefault="00D73EF4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D73EF4" w:rsidRPr="007321A4" w:rsidTr="000C3AE8">
        <w:trPr>
          <w:trHeight w:val="316"/>
        </w:trPr>
        <w:tc>
          <w:tcPr>
            <w:tcW w:w="4934" w:type="dxa"/>
          </w:tcPr>
          <w:p w:rsidR="00D73EF4" w:rsidRPr="007321A4" w:rsidRDefault="00D73EF4" w:rsidP="000C3A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7EB9">
              <w:rPr>
                <w:rFonts w:cs="Calibri"/>
                <w:sz w:val="20"/>
                <w:szCs w:val="20"/>
              </w:rPr>
              <w:t xml:space="preserve">Krajowe Towarzystwo Gospodarcze </w:t>
            </w:r>
            <w:proofErr w:type="spellStart"/>
            <w:r w:rsidRPr="00477EB9">
              <w:rPr>
                <w:rFonts w:cs="Calibri"/>
                <w:sz w:val="20"/>
                <w:szCs w:val="20"/>
              </w:rPr>
              <w:t>Semigat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 Spółka Akcyjna z siedzibą w Warszawie</w:t>
            </w:r>
          </w:p>
        </w:tc>
        <w:tc>
          <w:tcPr>
            <w:tcW w:w="1303" w:type="dxa"/>
          </w:tcPr>
          <w:p w:rsidR="00D73EF4" w:rsidRPr="007321A4" w:rsidRDefault="00D73EF4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21A4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D73EF4" w:rsidRPr="007321A4" w:rsidRDefault="00D73EF4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D73EF4" w:rsidRPr="007321A4" w:rsidRDefault="00D73EF4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21A4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73EF4" w:rsidRPr="007321A4" w:rsidRDefault="00D73EF4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73EF4" w:rsidRPr="007321A4" w:rsidRDefault="00D73EF4" w:rsidP="00D73EF4">
      <w:pPr>
        <w:spacing w:after="0" w:line="240" w:lineRule="auto"/>
        <w:rPr>
          <w:b/>
          <w:sz w:val="20"/>
          <w:szCs w:val="20"/>
        </w:rPr>
      </w:pPr>
    </w:p>
    <w:p w:rsidR="00437950" w:rsidRPr="00802AD9" w:rsidRDefault="00437950" w:rsidP="007321A4">
      <w:pPr>
        <w:spacing w:after="0" w:line="240" w:lineRule="auto"/>
        <w:ind w:right="-2"/>
        <w:jc w:val="both"/>
        <w:rPr>
          <w:sz w:val="4"/>
          <w:szCs w:val="20"/>
        </w:rPr>
      </w:pPr>
    </w:p>
    <w:p w:rsidR="00F91503" w:rsidRPr="00F91503" w:rsidRDefault="00F91503" w:rsidP="00F91503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33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91503">
        <w:rPr>
          <w:rFonts w:cs="Calibri"/>
          <w:b/>
          <w:sz w:val="20"/>
          <w:szCs w:val="20"/>
        </w:rPr>
        <w:t>Aesculap</w:t>
      </w:r>
      <w:proofErr w:type="spellEnd"/>
      <w:r w:rsidRPr="00F91503">
        <w:rPr>
          <w:rFonts w:cs="Calibri"/>
          <w:b/>
          <w:sz w:val="20"/>
          <w:szCs w:val="20"/>
        </w:rPr>
        <w:t xml:space="preserve"> </w:t>
      </w:r>
      <w:proofErr w:type="spellStart"/>
      <w:r w:rsidRPr="00F91503">
        <w:rPr>
          <w:rFonts w:cs="Calibri"/>
          <w:b/>
          <w:sz w:val="20"/>
          <w:szCs w:val="20"/>
        </w:rPr>
        <w:t>Chifa</w:t>
      </w:r>
      <w:proofErr w:type="spellEnd"/>
      <w:r w:rsidRPr="00F91503">
        <w:rPr>
          <w:rFonts w:cs="Calibri"/>
          <w:b/>
          <w:sz w:val="20"/>
          <w:szCs w:val="20"/>
        </w:rPr>
        <w:t xml:space="preserve"> Sp. z o.o. z siedzibą w Nowym Tomyślu</w:t>
      </w:r>
    </w:p>
    <w:p w:rsidR="00F91503" w:rsidRPr="007321A4" w:rsidRDefault="00F91503" w:rsidP="00F91503">
      <w:pPr>
        <w:spacing w:after="0" w:line="240" w:lineRule="auto"/>
        <w:rPr>
          <w:sz w:val="20"/>
          <w:szCs w:val="20"/>
        </w:rPr>
      </w:pPr>
      <w:r w:rsidRPr="007321A4">
        <w:rPr>
          <w:sz w:val="20"/>
          <w:szCs w:val="20"/>
        </w:rPr>
        <w:t>Uzasadnienie: jedyna złożona oferta, nie podlegająca odrzuceniu (brak możliwości porównania)</w:t>
      </w:r>
    </w:p>
    <w:p w:rsidR="00F91503" w:rsidRPr="007321A4" w:rsidRDefault="00F91503" w:rsidP="00F915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7321A4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91503" w:rsidRPr="007321A4" w:rsidTr="000C3AE8">
        <w:tc>
          <w:tcPr>
            <w:tcW w:w="4934" w:type="dxa"/>
          </w:tcPr>
          <w:p w:rsidR="00F91503" w:rsidRPr="007321A4" w:rsidRDefault="00F91503" w:rsidP="00F9150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91503" w:rsidRPr="007321A4" w:rsidRDefault="00F91503" w:rsidP="00F9150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91503" w:rsidRPr="007321A4" w:rsidRDefault="00F91503" w:rsidP="00F9150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F91503" w:rsidRPr="007321A4" w:rsidRDefault="00F91503" w:rsidP="00F9150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  dostaw – 20%</w:t>
            </w:r>
          </w:p>
        </w:tc>
        <w:tc>
          <w:tcPr>
            <w:tcW w:w="1559" w:type="dxa"/>
          </w:tcPr>
          <w:p w:rsidR="00F91503" w:rsidRPr="007321A4" w:rsidRDefault="00F91503" w:rsidP="00F9150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91503" w:rsidRPr="007321A4" w:rsidRDefault="00F91503" w:rsidP="00F9150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91503" w:rsidRPr="007321A4" w:rsidRDefault="00F91503" w:rsidP="00F9150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F91503" w:rsidRPr="007321A4" w:rsidRDefault="00F91503" w:rsidP="00F9150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91503" w:rsidRPr="007321A4" w:rsidTr="000C3AE8">
        <w:trPr>
          <w:trHeight w:val="316"/>
        </w:trPr>
        <w:tc>
          <w:tcPr>
            <w:tcW w:w="4934" w:type="dxa"/>
          </w:tcPr>
          <w:p w:rsidR="00F91503" w:rsidRPr="007321A4" w:rsidRDefault="00F91503" w:rsidP="00F915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77EB9">
              <w:rPr>
                <w:rFonts w:cs="Calibri"/>
                <w:sz w:val="20"/>
                <w:szCs w:val="20"/>
              </w:rPr>
              <w:t>Aesculap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77EB9">
              <w:rPr>
                <w:rFonts w:cs="Calibri"/>
                <w:sz w:val="20"/>
                <w:szCs w:val="20"/>
              </w:rPr>
              <w:t>Chifa</w:t>
            </w:r>
            <w:proofErr w:type="spellEnd"/>
            <w:r w:rsidRPr="00477EB9">
              <w:rPr>
                <w:rFonts w:cs="Calibri"/>
                <w:sz w:val="20"/>
                <w:szCs w:val="20"/>
              </w:rPr>
              <w:t xml:space="preserve"> Sp. z o.o.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77EB9">
              <w:rPr>
                <w:rFonts w:cs="Calibri"/>
                <w:sz w:val="20"/>
                <w:szCs w:val="20"/>
              </w:rPr>
              <w:t>z siedzibą w Nowym Tomyś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477EB9">
              <w:rPr>
                <w:rFonts w:cs="Calibri"/>
                <w:sz w:val="20"/>
                <w:szCs w:val="20"/>
              </w:rPr>
              <w:t>u</w:t>
            </w:r>
          </w:p>
        </w:tc>
        <w:tc>
          <w:tcPr>
            <w:tcW w:w="1303" w:type="dxa"/>
          </w:tcPr>
          <w:p w:rsidR="00F91503" w:rsidRPr="007321A4" w:rsidRDefault="00F91503" w:rsidP="00F9150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21A4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91503" w:rsidRPr="007321A4" w:rsidRDefault="000312F0" w:rsidP="00F9150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91503" w:rsidRPr="007321A4" w:rsidRDefault="000312F0" w:rsidP="00F9150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F91503" w:rsidRPr="007321A4" w:rsidRDefault="000312F0" w:rsidP="00F9150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76,67</w:t>
            </w:r>
          </w:p>
        </w:tc>
      </w:tr>
    </w:tbl>
    <w:p w:rsidR="002D1224" w:rsidRDefault="002D1224" w:rsidP="00437950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2AD9" w:rsidRPr="00802AD9" w:rsidRDefault="00802AD9" w:rsidP="00802AD9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35</w:t>
      </w: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802AD9">
        <w:rPr>
          <w:rFonts w:cs="Calibri"/>
          <w:b/>
          <w:color w:val="000000"/>
          <w:sz w:val="20"/>
          <w:szCs w:val="20"/>
        </w:rPr>
        <w:t>Medicus</w:t>
      </w:r>
      <w:proofErr w:type="spellEnd"/>
      <w:r w:rsidRPr="00802AD9">
        <w:rPr>
          <w:rFonts w:cs="Calibri"/>
          <w:b/>
          <w:color w:val="000000"/>
          <w:sz w:val="20"/>
          <w:szCs w:val="20"/>
        </w:rPr>
        <w:t xml:space="preserve"> Sp. z o.o. S.K.A. z siedzibą w Tychach</w:t>
      </w:r>
    </w:p>
    <w:p w:rsidR="00802AD9" w:rsidRPr="007321A4" w:rsidRDefault="00802AD9" w:rsidP="00802AD9">
      <w:pPr>
        <w:spacing w:after="0" w:line="240" w:lineRule="auto"/>
        <w:rPr>
          <w:sz w:val="20"/>
          <w:szCs w:val="20"/>
        </w:rPr>
      </w:pPr>
      <w:r w:rsidRPr="007321A4">
        <w:rPr>
          <w:sz w:val="20"/>
          <w:szCs w:val="20"/>
        </w:rPr>
        <w:t>Uzasadnienie: jedyna złożona oferta, nie podlegająca odrzuceniu (brak możliwości porównania)</w:t>
      </w:r>
    </w:p>
    <w:p w:rsidR="00802AD9" w:rsidRPr="007321A4" w:rsidRDefault="00802AD9" w:rsidP="00802A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7321A4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802AD9" w:rsidRPr="007321A4" w:rsidTr="000C3AE8">
        <w:tc>
          <w:tcPr>
            <w:tcW w:w="4934" w:type="dxa"/>
          </w:tcPr>
          <w:p w:rsidR="00802AD9" w:rsidRPr="007321A4" w:rsidRDefault="00802A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802AD9" w:rsidRPr="007321A4" w:rsidRDefault="00802A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802AD9" w:rsidRPr="007321A4" w:rsidRDefault="00802AD9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802AD9" w:rsidRPr="007321A4" w:rsidRDefault="00802AD9" w:rsidP="000C3AE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  dostaw – 20%</w:t>
            </w:r>
          </w:p>
        </w:tc>
        <w:tc>
          <w:tcPr>
            <w:tcW w:w="1559" w:type="dxa"/>
          </w:tcPr>
          <w:p w:rsidR="00802AD9" w:rsidRPr="007321A4" w:rsidRDefault="00802A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802AD9" w:rsidRPr="007321A4" w:rsidRDefault="00802A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802AD9" w:rsidRPr="007321A4" w:rsidRDefault="00802A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802AD9" w:rsidRPr="007321A4" w:rsidRDefault="00802AD9" w:rsidP="000C3A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321A4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802AD9" w:rsidRPr="007321A4" w:rsidTr="000C3AE8">
        <w:trPr>
          <w:trHeight w:val="316"/>
        </w:trPr>
        <w:tc>
          <w:tcPr>
            <w:tcW w:w="4934" w:type="dxa"/>
          </w:tcPr>
          <w:p w:rsidR="00802AD9" w:rsidRPr="007321A4" w:rsidRDefault="00802AD9" w:rsidP="000C3A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77EB9">
              <w:rPr>
                <w:rFonts w:cs="Calibri"/>
                <w:color w:val="000000"/>
                <w:sz w:val="20"/>
                <w:szCs w:val="20"/>
              </w:rPr>
              <w:t>Medicus</w:t>
            </w:r>
            <w:proofErr w:type="spellEnd"/>
            <w:r w:rsidRPr="00477EB9">
              <w:rPr>
                <w:rFonts w:cs="Calibri"/>
                <w:color w:val="000000"/>
                <w:sz w:val="20"/>
                <w:szCs w:val="20"/>
              </w:rPr>
              <w:t xml:space="preserve"> Sp. z o.o.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77EB9">
              <w:rPr>
                <w:rFonts w:cs="Calibri"/>
                <w:color w:val="000000"/>
                <w:sz w:val="20"/>
                <w:szCs w:val="20"/>
              </w:rPr>
              <w:t>S.K.A. z siedzibą w Tychach</w:t>
            </w:r>
          </w:p>
        </w:tc>
        <w:tc>
          <w:tcPr>
            <w:tcW w:w="1303" w:type="dxa"/>
          </w:tcPr>
          <w:p w:rsidR="00802AD9" w:rsidRPr="007321A4" w:rsidRDefault="00802A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21A4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802AD9" w:rsidRPr="007321A4" w:rsidRDefault="00802A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02AD9" w:rsidRPr="007321A4" w:rsidRDefault="00802A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21A4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02AD9" w:rsidRPr="007321A4" w:rsidRDefault="00802AD9" w:rsidP="000C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51EBA" w:rsidRDefault="00551EBA" w:rsidP="00437950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51EBA" w:rsidRDefault="00551EBA" w:rsidP="00437950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67450" w:rsidRDefault="00B67450" w:rsidP="00437950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455D5" w:rsidRDefault="002455D5" w:rsidP="00E51383">
      <w:pPr>
        <w:spacing w:after="0" w:line="240" w:lineRule="auto"/>
        <w:jc w:val="both"/>
        <w:rPr>
          <w:rFonts w:cstheme="minorHAnsi"/>
          <w:sz w:val="20"/>
          <w:szCs w:val="20"/>
          <w:highlight w:val="cyan"/>
        </w:rPr>
      </w:pPr>
    </w:p>
    <w:p w:rsidR="009E1BE2" w:rsidRPr="009E1BE2" w:rsidRDefault="009E1BE2" w:rsidP="00CD15CC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9E1BE2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</w:t>
      </w:r>
      <w:r w:rsidRPr="009E1BE2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9E1BE2" w:rsidRPr="000F43C0" w:rsidRDefault="009E1BE2" w:rsidP="009E1BE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0C3AE8" w:rsidRDefault="000C3AE8" w:rsidP="000C3AE8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>Działając n</w:t>
      </w:r>
      <w:r w:rsidR="009E1BE2" w:rsidRPr="0020093F">
        <w:rPr>
          <w:rFonts w:cs="Calibri"/>
          <w:sz w:val="20"/>
          <w:szCs w:val="20"/>
          <w:lang w:eastAsia="ar-SA"/>
        </w:rPr>
        <w:t xml:space="preserve">a podstawie </w:t>
      </w:r>
      <w:r w:rsidR="009E1BE2" w:rsidRPr="005677EE">
        <w:rPr>
          <w:rFonts w:cs="Calibri"/>
          <w:bCs/>
          <w:sz w:val="20"/>
          <w:szCs w:val="20"/>
          <w:lang w:eastAsia="ar-SA"/>
        </w:rPr>
        <w:t xml:space="preserve">art. </w:t>
      </w:r>
      <w:r w:rsidR="009E1BE2">
        <w:rPr>
          <w:rFonts w:cs="Calibri"/>
          <w:bCs/>
          <w:sz w:val="20"/>
          <w:szCs w:val="20"/>
          <w:lang w:eastAsia="ar-SA"/>
        </w:rPr>
        <w:t>260</w:t>
      </w:r>
      <w:r w:rsidR="009E1BE2">
        <w:rPr>
          <w:rFonts w:cs="Calibri"/>
          <w:sz w:val="20"/>
          <w:szCs w:val="20"/>
          <w:lang w:eastAsia="ar-SA"/>
        </w:rPr>
        <w:t xml:space="preserve"> ustawy z </w:t>
      </w:r>
      <w:proofErr w:type="spellStart"/>
      <w:r>
        <w:rPr>
          <w:rFonts w:cs="Calibri"/>
          <w:bCs/>
          <w:sz w:val="20"/>
          <w:szCs w:val="20"/>
        </w:rPr>
        <w:t>Pzp</w:t>
      </w:r>
      <w:proofErr w:type="spellEnd"/>
      <w:r w:rsidR="009E1BE2" w:rsidRPr="0020093F">
        <w:rPr>
          <w:rFonts w:cs="Calibri"/>
          <w:sz w:val="20"/>
          <w:szCs w:val="20"/>
          <w:lang w:eastAsia="ar-SA"/>
        </w:rPr>
        <w:t xml:space="preserve">, </w:t>
      </w:r>
      <w:r w:rsidR="009E1BE2" w:rsidRPr="00C375E5">
        <w:rPr>
          <w:rFonts w:asciiTheme="minorHAnsi" w:hAnsiTheme="minorHAnsi" w:cstheme="minorHAnsi"/>
          <w:sz w:val="20"/>
          <w:szCs w:val="20"/>
          <w:lang w:eastAsia="ar-SA"/>
        </w:rPr>
        <w:t>Wojewódzki Zespół Zakładów Opieki Zdrowotnej Centrum Leczenia Chorób Płuc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9E1BE2"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i Rehabilitacji w Łodzi informuje, że </w:t>
      </w:r>
      <w:r w:rsidR="009E1BE2" w:rsidRPr="00C9525B">
        <w:rPr>
          <w:rFonts w:asciiTheme="minorHAnsi" w:hAnsiTheme="minorHAnsi" w:cstheme="minorHAnsi"/>
          <w:sz w:val="20"/>
          <w:szCs w:val="20"/>
          <w:lang w:eastAsia="ar-SA"/>
        </w:rPr>
        <w:t xml:space="preserve">postępowanie </w:t>
      </w:r>
      <w:r w:rsidR="009E1BE2" w:rsidRPr="00FB7D15">
        <w:rPr>
          <w:rFonts w:asciiTheme="minorHAnsi" w:hAnsiTheme="minorHAnsi" w:cstheme="minorHAnsi"/>
          <w:b/>
          <w:bCs/>
          <w:sz w:val="20"/>
          <w:szCs w:val="20"/>
        </w:rPr>
        <w:t>zostało unieważnione</w:t>
      </w:r>
      <w:r w:rsidR="009E1BE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E1BE2" w:rsidRDefault="009E1BE2" w:rsidP="000C3AE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n/w pakietach</w:t>
      </w:r>
      <w:r w:rsidRPr="00C9525B">
        <w:rPr>
          <w:rFonts w:asciiTheme="minorHAnsi" w:hAnsiTheme="minorHAnsi" w:cstheme="minorHAnsi"/>
          <w:bCs/>
          <w:sz w:val="20"/>
          <w:szCs w:val="20"/>
        </w:rPr>
        <w:t>:</w:t>
      </w:r>
    </w:p>
    <w:p w:rsidR="0045636D" w:rsidRDefault="0045636D" w:rsidP="004563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55D5" w:rsidRDefault="002455D5" w:rsidP="002455D5">
      <w:pPr>
        <w:pStyle w:val="Default"/>
        <w:numPr>
          <w:ilvl w:val="0"/>
          <w:numId w:val="10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zakresie pakietu 7: </w:t>
      </w:r>
    </w:p>
    <w:p w:rsidR="002455D5" w:rsidRDefault="002455D5" w:rsidP="002455D5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>U</w:t>
      </w:r>
      <w:r w:rsidRPr="00AD2D79">
        <w:rPr>
          <w:rFonts w:cstheme="minorHAnsi"/>
          <w:i/>
          <w:sz w:val="20"/>
          <w:szCs w:val="20"/>
          <w:u w:val="single"/>
        </w:rPr>
        <w:t xml:space="preserve">zasadnienie prawne: </w:t>
      </w:r>
    </w:p>
    <w:p w:rsidR="002455D5" w:rsidRPr="00C662A6" w:rsidRDefault="002455D5" w:rsidP="002455D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62A6">
        <w:rPr>
          <w:rFonts w:asciiTheme="minorHAnsi" w:hAnsiTheme="minorHAnsi" w:cstheme="minorHAnsi"/>
          <w:b/>
          <w:sz w:val="20"/>
          <w:szCs w:val="20"/>
        </w:rPr>
        <w:t xml:space="preserve">na podstawie </w:t>
      </w:r>
      <w:r w:rsidRPr="00C662A6">
        <w:rPr>
          <w:rFonts w:asciiTheme="minorHAnsi" w:hAnsiTheme="minorHAnsi" w:cstheme="minorHAnsi"/>
          <w:b/>
          <w:bCs/>
          <w:sz w:val="20"/>
          <w:szCs w:val="20"/>
        </w:rPr>
        <w:t xml:space="preserve">art. 255 pkt. 3) ustawy </w:t>
      </w:r>
      <w:proofErr w:type="spellStart"/>
      <w:r w:rsidRPr="00C662A6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zp</w:t>
      </w:r>
      <w:proofErr w:type="spellEnd"/>
      <w:r w:rsidRPr="00C662A6">
        <w:rPr>
          <w:rFonts w:asciiTheme="minorHAnsi" w:hAnsiTheme="minorHAnsi" w:cstheme="minorHAnsi"/>
          <w:bCs/>
          <w:i/>
          <w:sz w:val="20"/>
          <w:szCs w:val="20"/>
        </w:rPr>
        <w:t xml:space="preserve">: </w:t>
      </w:r>
      <w:r w:rsidRPr="00C662A6">
        <w:rPr>
          <w:rFonts w:asciiTheme="minorHAnsi" w:hAnsiTheme="minorHAnsi" w:cstheme="minorHAnsi"/>
          <w:i/>
          <w:sz w:val="20"/>
          <w:szCs w:val="20"/>
        </w:rPr>
        <w:t>Zamawiający unieważnia postępowanie o udzielenie zamówienia, jeżeli:</w:t>
      </w:r>
    </w:p>
    <w:p w:rsidR="002455D5" w:rsidRPr="00C662A6" w:rsidRDefault="002455D5" w:rsidP="002455D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662A6">
        <w:rPr>
          <w:rFonts w:cstheme="minorHAnsi"/>
          <w:i/>
          <w:sz w:val="20"/>
          <w:szCs w:val="20"/>
        </w:rPr>
        <w:t>3)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2455D5" w:rsidRPr="00C662A6" w:rsidRDefault="002455D5" w:rsidP="002455D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55D5" w:rsidRPr="00C662A6" w:rsidRDefault="002455D5" w:rsidP="002455D5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C662A6">
        <w:rPr>
          <w:rFonts w:cstheme="minorHAnsi"/>
          <w:i/>
          <w:sz w:val="20"/>
          <w:szCs w:val="20"/>
          <w:u w:val="single"/>
        </w:rPr>
        <w:t xml:space="preserve">Uzasadnienie faktyczne: </w:t>
      </w:r>
    </w:p>
    <w:p w:rsidR="002455D5" w:rsidRPr="00C662A6" w:rsidRDefault="002455D5" w:rsidP="002455D5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662A6">
        <w:rPr>
          <w:rFonts w:cstheme="minorHAnsi"/>
          <w:bCs/>
          <w:sz w:val="20"/>
          <w:szCs w:val="20"/>
        </w:rPr>
        <w:t>Do upływu terminu skład</w:t>
      </w:r>
      <w:r>
        <w:rPr>
          <w:rFonts w:cstheme="minorHAnsi"/>
          <w:bCs/>
          <w:sz w:val="20"/>
          <w:szCs w:val="20"/>
        </w:rPr>
        <w:t>ania ofert tj. do dnia 07.07</w:t>
      </w:r>
      <w:r w:rsidRPr="00C662A6">
        <w:rPr>
          <w:rFonts w:cstheme="minorHAnsi"/>
          <w:bCs/>
          <w:sz w:val="20"/>
          <w:szCs w:val="20"/>
        </w:rPr>
        <w:t xml:space="preserve">.2022 roku </w:t>
      </w:r>
      <w:r>
        <w:rPr>
          <w:rFonts w:cstheme="minorHAnsi"/>
          <w:bCs/>
          <w:sz w:val="20"/>
          <w:szCs w:val="20"/>
        </w:rPr>
        <w:t xml:space="preserve">została złożona jedna oferta firmy </w:t>
      </w:r>
      <w:proofErr w:type="spellStart"/>
      <w:r w:rsidRPr="00477EB9">
        <w:rPr>
          <w:rFonts w:cs="Calibri"/>
          <w:sz w:val="20"/>
          <w:szCs w:val="20"/>
        </w:rPr>
        <w:t>Aesculap</w:t>
      </w:r>
      <w:proofErr w:type="spellEnd"/>
      <w:r w:rsidRPr="00477EB9">
        <w:rPr>
          <w:rFonts w:cs="Calibri"/>
          <w:sz w:val="20"/>
          <w:szCs w:val="20"/>
        </w:rPr>
        <w:t xml:space="preserve"> </w:t>
      </w:r>
      <w:proofErr w:type="spellStart"/>
      <w:r w:rsidRPr="00477EB9">
        <w:rPr>
          <w:rFonts w:cs="Calibri"/>
          <w:sz w:val="20"/>
          <w:szCs w:val="20"/>
        </w:rPr>
        <w:t>Chifa</w:t>
      </w:r>
      <w:proofErr w:type="spellEnd"/>
      <w:r w:rsidRPr="00477EB9">
        <w:rPr>
          <w:rFonts w:cs="Calibri"/>
          <w:sz w:val="20"/>
          <w:szCs w:val="20"/>
        </w:rPr>
        <w:t xml:space="preserve"> Sp. z o.o. z siedzibą w Nowym Tomyś</w:t>
      </w:r>
      <w:r>
        <w:rPr>
          <w:rFonts w:cs="Calibri"/>
          <w:sz w:val="20"/>
          <w:szCs w:val="20"/>
        </w:rPr>
        <w:t>l</w:t>
      </w:r>
      <w:r w:rsidRPr="00477EB9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,  </w:t>
      </w:r>
      <w:r w:rsidRPr="00C662A6">
        <w:rPr>
          <w:rFonts w:cs="Calibri"/>
          <w:sz w:val="20"/>
          <w:szCs w:val="20"/>
        </w:rPr>
        <w:t xml:space="preserve">która </w:t>
      </w:r>
      <w:r w:rsidRPr="00C662A6">
        <w:rPr>
          <w:rFonts w:cstheme="minorHAnsi"/>
          <w:bCs/>
          <w:sz w:val="20"/>
          <w:szCs w:val="20"/>
        </w:rPr>
        <w:t xml:space="preserve">przewyższa kwotę, </w:t>
      </w:r>
      <w:r>
        <w:rPr>
          <w:rFonts w:cstheme="minorHAnsi"/>
          <w:bCs/>
          <w:sz w:val="20"/>
          <w:szCs w:val="20"/>
        </w:rPr>
        <w:t>jaką</w:t>
      </w:r>
      <w:r w:rsidRPr="00C662A6">
        <w:rPr>
          <w:rFonts w:cstheme="minorHAnsi"/>
          <w:bCs/>
          <w:sz w:val="20"/>
          <w:szCs w:val="20"/>
        </w:rPr>
        <w:t xml:space="preserve"> Zamawiający zamierza przeznaczyć na sfinansowanie niniejszego zamówienia, tj.</w:t>
      </w:r>
      <w:r>
        <w:rPr>
          <w:rFonts w:cstheme="minorHAnsi"/>
          <w:bCs/>
          <w:sz w:val="20"/>
          <w:szCs w:val="20"/>
        </w:rPr>
        <w:t xml:space="preserve"> 1 436,40 zł</w:t>
      </w:r>
      <w:r w:rsidRPr="00C662A6">
        <w:rPr>
          <w:rFonts w:cstheme="minorHAnsi"/>
          <w:bCs/>
          <w:sz w:val="20"/>
          <w:szCs w:val="20"/>
        </w:rPr>
        <w:t>.</w:t>
      </w:r>
    </w:p>
    <w:p w:rsidR="002455D5" w:rsidRDefault="002455D5" w:rsidP="002455D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3AE8" w:rsidRPr="00384E36" w:rsidRDefault="000C3AE8" w:rsidP="002455D5">
      <w:pPr>
        <w:pStyle w:val="Tekstpodstawowywcity3"/>
        <w:numPr>
          <w:ilvl w:val="0"/>
          <w:numId w:val="10"/>
        </w:numPr>
        <w:spacing w:after="0"/>
        <w:ind w:right="74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zakresie pakietu </w:t>
      </w:r>
      <w:r w:rsidRPr="00AD2D79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>:</w:t>
      </w:r>
    </w:p>
    <w:p w:rsidR="000C3AE8" w:rsidRDefault="000C3AE8" w:rsidP="000C3AE8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>U</w:t>
      </w:r>
      <w:r w:rsidRPr="00AD2D79">
        <w:rPr>
          <w:rFonts w:cstheme="minorHAnsi"/>
          <w:i/>
          <w:sz w:val="20"/>
          <w:szCs w:val="20"/>
          <w:u w:val="single"/>
        </w:rPr>
        <w:t xml:space="preserve">zasadnienie prawne: </w:t>
      </w:r>
    </w:p>
    <w:p w:rsidR="000C3AE8" w:rsidRPr="00C662A6" w:rsidRDefault="000C3AE8" w:rsidP="000C3AE8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AD2D79">
        <w:rPr>
          <w:rFonts w:cstheme="minorHAnsi"/>
          <w:b/>
          <w:sz w:val="20"/>
        </w:rPr>
        <w:t>na po</w:t>
      </w:r>
      <w:r>
        <w:rPr>
          <w:rFonts w:cstheme="minorHAnsi"/>
          <w:b/>
          <w:sz w:val="20"/>
        </w:rPr>
        <w:t xml:space="preserve">dstawie art. 255 </w:t>
      </w:r>
      <w:proofErr w:type="spellStart"/>
      <w:r>
        <w:rPr>
          <w:rFonts w:cstheme="minorHAnsi"/>
          <w:b/>
          <w:sz w:val="20"/>
        </w:rPr>
        <w:t>pkt</w:t>
      </w:r>
      <w:proofErr w:type="spellEnd"/>
      <w:r>
        <w:rPr>
          <w:rFonts w:cstheme="minorHAnsi"/>
          <w:b/>
          <w:sz w:val="20"/>
        </w:rPr>
        <w:t xml:space="preserve"> 2) ustawy </w:t>
      </w:r>
      <w:proofErr w:type="spellStart"/>
      <w:r>
        <w:rPr>
          <w:rFonts w:cstheme="minorHAnsi"/>
          <w:b/>
          <w:sz w:val="20"/>
        </w:rPr>
        <w:t>Pzp</w:t>
      </w:r>
      <w:proofErr w:type="spellEnd"/>
      <w:r w:rsidRPr="00AD2D79">
        <w:rPr>
          <w:rFonts w:cstheme="minorHAnsi"/>
          <w:b/>
          <w:sz w:val="20"/>
        </w:rPr>
        <w:t xml:space="preserve">, </w:t>
      </w:r>
      <w:r w:rsidRPr="00AD2D79">
        <w:rPr>
          <w:rFonts w:cstheme="minorHAnsi"/>
          <w:sz w:val="20"/>
        </w:rPr>
        <w:t xml:space="preserve">cyt.: </w:t>
      </w:r>
      <w:r w:rsidRPr="00AD2D79">
        <w:rPr>
          <w:rFonts w:cstheme="minorHAnsi"/>
          <w:i/>
          <w:sz w:val="20"/>
        </w:rPr>
        <w:t>Zamawiający unieważnia postępowanie o udzielenie zamówienia, jeżeli wszystkie złożone wnioski o dopuszczenie do udziału w postępowaniu lub oferty podlegały odrzuceniu.</w:t>
      </w:r>
    </w:p>
    <w:p w:rsidR="000C3AE8" w:rsidRPr="00AD2D79" w:rsidRDefault="000C3AE8" w:rsidP="000C3AE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theme="minorHAnsi"/>
          <w:b/>
          <w:i/>
          <w:sz w:val="20"/>
        </w:rPr>
      </w:pPr>
    </w:p>
    <w:p w:rsidR="000C3AE8" w:rsidRPr="00AD2D79" w:rsidRDefault="000C3AE8" w:rsidP="000C3AE8">
      <w:pPr>
        <w:spacing w:after="0" w:line="240" w:lineRule="auto"/>
        <w:rPr>
          <w:rFonts w:cstheme="minorHAnsi"/>
          <w:bCs/>
          <w:i/>
          <w:sz w:val="20"/>
          <w:szCs w:val="20"/>
          <w:u w:val="single"/>
        </w:rPr>
      </w:pPr>
      <w:r w:rsidRPr="00AD2D79">
        <w:rPr>
          <w:rFonts w:cstheme="minorHAnsi"/>
          <w:bCs/>
          <w:i/>
          <w:sz w:val="20"/>
          <w:szCs w:val="20"/>
          <w:u w:val="single"/>
        </w:rPr>
        <w:t>Uzasadnienie faktyczne:</w:t>
      </w:r>
    </w:p>
    <w:p w:rsidR="000C3AE8" w:rsidRPr="00AD2D79" w:rsidRDefault="000C3AE8" w:rsidP="000C3A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2D79">
        <w:rPr>
          <w:rFonts w:cstheme="minorHAnsi"/>
          <w:sz w:val="20"/>
          <w:szCs w:val="20"/>
        </w:rPr>
        <w:t xml:space="preserve">W zakresie </w:t>
      </w:r>
      <w:r>
        <w:rPr>
          <w:rFonts w:cstheme="minorHAnsi"/>
          <w:b/>
          <w:sz w:val="20"/>
          <w:szCs w:val="20"/>
        </w:rPr>
        <w:t>pakietu 11</w:t>
      </w:r>
      <w:r w:rsidRPr="00AD2D79">
        <w:rPr>
          <w:rFonts w:cstheme="minorHAnsi"/>
          <w:sz w:val="20"/>
          <w:szCs w:val="20"/>
        </w:rPr>
        <w:t xml:space="preserve"> wpłynęła jedna </w:t>
      </w:r>
      <w:r w:rsidRPr="00FC1965">
        <w:rPr>
          <w:rFonts w:cstheme="minorHAnsi"/>
          <w:sz w:val="20"/>
          <w:szCs w:val="20"/>
        </w:rPr>
        <w:t xml:space="preserve">oferta </w:t>
      </w:r>
      <w:r w:rsidRPr="00FC1965">
        <w:rPr>
          <w:rFonts w:cstheme="minorHAnsi"/>
          <w:sz w:val="20"/>
        </w:rPr>
        <w:t>firmy</w:t>
      </w:r>
      <w:r w:rsidRPr="00FC1965">
        <w:rPr>
          <w:rFonts w:cstheme="minorHAnsi"/>
          <w:bCs/>
          <w:sz w:val="20"/>
        </w:rPr>
        <w:t xml:space="preserve"> </w:t>
      </w:r>
      <w:proofErr w:type="spellStart"/>
      <w:r>
        <w:rPr>
          <w:rFonts w:cstheme="minorHAnsi"/>
          <w:bCs/>
          <w:sz w:val="20"/>
        </w:rPr>
        <w:t>Pulmeq</w:t>
      </w:r>
      <w:proofErr w:type="spellEnd"/>
      <w:r>
        <w:rPr>
          <w:rFonts w:cstheme="minorHAnsi"/>
          <w:bCs/>
          <w:sz w:val="20"/>
        </w:rPr>
        <w:t xml:space="preserve"> S</w:t>
      </w:r>
      <w:r w:rsidRPr="00FC1965">
        <w:rPr>
          <w:rFonts w:cstheme="minorHAnsi"/>
          <w:bCs/>
          <w:sz w:val="20"/>
        </w:rPr>
        <w:t>p. z o.o.  z siedzibą w Gorzowie Wielkopolskim</w:t>
      </w:r>
      <w:r w:rsidRPr="00AD2D79">
        <w:rPr>
          <w:rFonts w:cstheme="minorHAnsi"/>
          <w:sz w:val="20"/>
          <w:szCs w:val="20"/>
        </w:rPr>
        <w:t xml:space="preserve">, która została odrzucona na podstawie art. </w:t>
      </w:r>
      <w:r w:rsidRPr="00FC1965">
        <w:rPr>
          <w:sz w:val="20"/>
          <w:szCs w:val="20"/>
        </w:rPr>
        <w:t>226 ust. 1 pkt. 5)</w:t>
      </w:r>
      <w:r w:rsidRPr="00CC2879">
        <w:rPr>
          <w:b/>
          <w:sz w:val="20"/>
          <w:szCs w:val="20"/>
        </w:rPr>
        <w:t xml:space="preserve"> </w:t>
      </w:r>
      <w:r w:rsidRPr="00AD2D79">
        <w:rPr>
          <w:rFonts w:cstheme="minorHAnsi"/>
          <w:sz w:val="20"/>
          <w:szCs w:val="20"/>
        </w:rPr>
        <w:t>u</w:t>
      </w:r>
      <w:r w:rsidR="002455D5">
        <w:rPr>
          <w:rFonts w:cstheme="minorHAnsi"/>
          <w:sz w:val="20"/>
          <w:szCs w:val="20"/>
        </w:rPr>
        <w:t xml:space="preserve">stawy </w:t>
      </w:r>
      <w:proofErr w:type="spellStart"/>
      <w:r w:rsidR="002455D5">
        <w:rPr>
          <w:rFonts w:cstheme="minorHAnsi"/>
          <w:sz w:val="20"/>
          <w:szCs w:val="20"/>
        </w:rPr>
        <w:t>Pzp</w:t>
      </w:r>
      <w:proofErr w:type="spellEnd"/>
      <w:r w:rsidRPr="00AD2D79">
        <w:rPr>
          <w:rFonts w:cstheme="minorHAnsi"/>
          <w:sz w:val="20"/>
          <w:szCs w:val="20"/>
        </w:rPr>
        <w:t>.</w:t>
      </w:r>
      <w:r w:rsidR="002455D5">
        <w:rPr>
          <w:rFonts w:cstheme="minorHAnsi"/>
          <w:sz w:val="20"/>
          <w:szCs w:val="20"/>
        </w:rPr>
        <w:t xml:space="preserve"> </w:t>
      </w:r>
    </w:p>
    <w:p w:rsidR="000C3AE8" w:rsidRPr="00AD2D79" w:rsidRDefault="000C3AE8" w:rsidP="000C3AE8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D2D79">
        <w:rPr>
          <w:rFonts w:cstheme="minorHAnsi"/>
          <w:sz w:val="20"/>
          <w:szCs w:val="20"/>
        </w:rPr>
        <w:t xml:space="preserve">Wobec tego, że jedyna oferta złożona w niniejszym postępowaniu  w </w:t>
      </w:r>
      <w:r>
        <w:rPr>
          <w:rFonts w:cstheme="minorHAnsi"/>
          <w:sz w:val="20"/>
          <w:szCs w:val="20"/>
        </w:rPr>
        <w:t xml:space="preserve">pakiecie 11 </w:t>
      </w:r>
      <w:r w:rsidRPr="00AD2D79">
        <w:rPr>
          <w:rFonts w:cstheme="minorHAnsi"/>
          <w:sz w:val="20"/>
          <w:szCs w:val="20"/>
        </w:rPr>
        <w:t xml:space="preserve"> podlega  odrzuceniu, Zamawiający unieważnia postępowanie w </w:t>
      </w:r>
      <w:r>
        <w:rPr>
          <w:rFonts w:cstheme="minorHAnsi"/>
          <w:sz w:val="20"/>
          <w:szCs w:val="20"/>
        </w:rPr>
        <w:t>tym pakiecie</w:t>
      </w:r>
      <w:r w:rsidRPr="00AD2D79">
        <w:rPr>
          <w:rFonts w:cstheme="minorHAnsi"/>
          <w:sz w:val="20"/>
          <w:szCs w:val="20"/>
        </w:rPr>
        <w:t xml:space="preserve"> na podstawie art. 255 </w:t>
      </w:r>
      <w:proofErr w:type="spellStart"/>
      <w:r w:rsidRPr="00AD2D79">
        <w:rPr>
          <w:rFonts w:cstheme="minorHAnsi"/>
          <w:sz w:val="20"/>
          <w:szCs w:val="20"/>
        </w:rPr>
        <w:t>pkt</w:t>
      </w:r>
      <w:proofErr w:type="spellEnd"/>
      <w:r w:rsidRPr="00AD2D79">
        <w:rPr>
          <w:rFonts w:cstheme="minorHAnsi"/>
          <w:sz w:val="20"/>
          <w:szCs w:val="20"/>
        </w:rPr>
        <w:t xml:space="preserve"> 2 ustawy </w:t>
      </w:r>
      <w:proofErr w:type="spellStart"/>
      <w:r w:rsidRPr="00AD2D79">
        <w:rPr>
          <w:rFonts w:cstheme="minorHAnsi"/>
          <w:sz w:val="20"/>
          <w:szCs w:val="20"/>
        </w:rPr>
        <w:t>Pzp</w:t>
      </w:r>
      <w:proofErr w:type="spellEnd"/>
      <w:r w:rsidRPr="00AD2D79">
        <w:rPr>
          <w:rFonts w:cstheme="minorHAnsi"/>
          <w:sz w:val="20"/>
          <w:szCs w:val="20"/>
        </w:rPr>
        <w:t>.</w:t>
      </w:r>
    </w:p>
    <w:p w:rsidR="000C3AE8" w:rsidRDefault="000C3AE8" w:rsidP="000C3AE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3AE8" w:rsidRDefault="000C3AE8" w:rsidP="000C3AE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3AE8" w:rsidRDefault="000C3AE8" w:rsidP="002455D5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0"/>
        </w:rPr>
      </w:pPr>
      <w:r w:rsidRPr="00C178F8">
        <w:rPr>
          <w:rFonts w:asciiTheme="minorHAnsi" w:hAnsiTheme="minorHAnsi" w:cstheme="minorHAnsi"/>
          <w:b/>
          <w:sz w:val="20"/>
        </w:rPr>
        <w:t xml:space="preserve">W zakresie pakietu </w:t>
      </w:r>
      <w:r>
        <w:rPr>
          <w:rFonts w:asciiTheme="minorHAnsi" w:hAnsiTheme="minorHAnsi" w:cstheme="minorHAnsi"/>
          <w:b/>
          <w:sz w:val="20"/>
        </w:rPr>
        <w:t>5, 8, 9, 14, 15, 16, 17, 19, 21, 22, 24, 25, 27, 30 ,31, i 34</w:t>
      </w:r>
    </w:p>
    <w:p w:rsidR="000C3AE8" w:rsidRPr="00C178F8" w:rsidRDefault="000C3AE8" w:rsidP="000C3AE8">
      <w:pPr>
        <w:spacing w:after="0" w:line="240" w:lineRule="auto"/>
        <w:jc w:val="both"/>
        <w:rPr>
          <w:rFonts w:cstheme="minorHAnsi"/>
          <w:i/>
          <w:sz w:val="20"/>
          <w:u w:val="single"/>
        </w:rPr>
      </w:pPr>
      <w:r w:rsidRPr="00C178F8">
        <w:rPr>
          <w:rFonts w:cstheme="minorHAnsi"/>
          <w:i/>
          <w:sz w:val="20"/>
          <w:u w:val="single"/>
        </w:rPr>
        <w:t>Uzas</w:t>
      </w:r>
      <w:r>
        <w:rPr>
          <w:rFonts w:cstheme="minorHAnsi"/>
          <w:i/>
          <w:sz w:val="20"/>
          <w:u w:val="single"/>
        </w:rPr>
        <w:t>a</w:t>
      </w:r>
      <w:r w:rsidRPr="00C178F8">
        <w:rPr>
          <w:rFonts w:cstheme="minorHAnsi"/>
          <w:i/>
          <w:sz w:val="20"/>
          <w:u w:val="single"/>
        </w:rPr>
        <w:t xml:space="preserve">dnienie prawne: </w:t>
      </w:r>
    </w:p>
    <w:p w:rsidR="000C3AE8" w:rsidRDefault="000C3AE8" w:rsidP="000C3AE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theme="minorHAnsi"/>
          <w:i/>
          <w:color w:val="000000"/>
          <w:sz w:val="20"/>
        </w:rPr>
      </w:pPr>
      <w:r w:rsidRPr="00C178F8">
        <w:rPr>
          <w:rFonts w:cstheme="minorHAnsi"/>
          <w:b/>
          <w:sz w:val="20"/>
        </w:rPr>
        <w:t xml:space="preserve">na podstawie </w:t>
      </w:r>
      <w:r w:rsidRPr="00C178F8">
        <w:rPr>
          <w:rFonts w:cstheme="minorHAnsi"/>
          <w:b/>
          <w:bCs/>
          <w:color w:val="000000"/>
          <w:sz w:val="20"/>
        </w:rPr>
        <w:t>ar</w:t>
      </w:r>
      <w:r w:rsidR="002455D5">
        <w:rPr>
          <w:rFonts w:cstheme="minorHAnsi"/>
          <w:b/>
          <w:bCs/>
          <w:color w:val="000000"/>
          <w:sz w:val="20"/>
        </w:rPr>
        <w:t xml:space="preserve">t. 255 </w:t>
      </w:r>
      <w:proofErr w:type="spellStart"/>
      <w:r w:rsidR="002455D5">
        <w:rPr>
          <w:rFonts w:cstheme="minorHAnsi"/>
          <w:b/>
          <w:bCs/>
          <w:color w:val="000000"/>
          <w:sz w:val="20"/>
        </w:rPr>
        <w:t>pkt</w:t>
      </w:r>
      <w:proofErr w:type="spellEnd"/>
      <w:r w:rsidR="002455D5">
        <w:rPr>
          <w:rFonts w:cstheme="minorHAnsi"/>
          <w:b/>
          <w:bCs/>
          <w:color w:val="000000"/>
          <w:sz w:val="20"/>
        </w:rPr>
        <w:t xml:space="preserve"> 1) ustawy </w:t>
      </w:r>
      <w:proofErr w:type="spellStart"/>
      <w:r w:rsidR="002455D5">
        <w:rPr>
          <w:rFonts w:cstheme="minorHAnsi"/>
          <w:b/>
          <w:bCs/>
          <w:color w:val="000000"/>
          <w:sz w:val="20"/>
        </w:rPr>
        <w:t>Pzp</w:t>
      </w:r>
      <w:proofErr w:type="spellEnd"/>
      <w:r w:rsidRPr="00C178F8">
        <w:rPr>
          <w:rFonts w:cstheme="minorHAnsi"/>
          <w:b/>
          <w:bCs/>
          <w:color w:val="000000"/>
          <w:sz w:val="20"/>
        </w:rPr>
        <w:t>,</w:t>
      </w:r>
      <w:r w:rsidRPr="00C178F8">
        <w:rPr>
          <w:rFonts w:cstheme="minorHAnsi"/>
          <w:bCs/>
          <w:color w:val="000000"/>
          <w:sz w:val="20"/>
        </w:rPr>
        <w:t xml:space="preserve"> cyt.: </w:t>
      </w:r>
      <w:r w:rsidRPr="00C178F8">
        <w:rPr>
          <w:rFonts w:cstheme="minorHAnsi"/>
          <w:i/>
          <w:sz w:val="20"/>
        </w:rPr>
        <w:t>Zamawiający unieważnia postępowanie o udzielenie zamówienia, jeżeli</w:t>
      </w:r>
      <w:r w:rsidRPr="00C178F8">
        <w:rPr>
          <w:rFonts w:cstheme="minorHAnsi"/>
          <w:b/>
          <w:bCs/>
          <w:i/>
          <w:color w:val="000000"/>
          <w:sz w:val="20"/>
        </w:rPr>
        <w:t xml:space="preserve"> </w:t>
      </w:r>
      <w:r w:rsidRPr="00C178F8">
        <w:rPr>
          <w:rFonts w:cstheme="minorHAnsi"/>
          <w:i/>
          <w:color w:val="000000"/>
          <w:sz w:val="20"/>
        </w:rPr>
        <w:t>nie  złożono  żadnego wniosku o dopuszczenie do udziału w postępowaniu albo żadnej  oferty</w:t>
      </w:r>
      <w:r>
        <w:rPr>
          <w:rFonts w:cstheme="minorHAnsi"/>
          <w:i/>
          <w:color w:val="000000"/>
          <w:sz w:val="20"/>
        </w:rPr>
        <w:t>.</w:t>
      </w:r>
    </w:p>
    <w:p w:rsidR="000C3AE8" w:rsidRPr="00C178F8" w:rsidRDefault="000C3AE8" w:rsidP="000C3AE8">
      <w:pPr>
        <w:jc w:val="both"/>
        <w:rPr>
          <w:rFonts w:cstheme="minorHAnsi"/>
          <w:bCs/>
          <w:i/>
          <w:color w:val="000000"/>
          <w:sz w:val="2"/>
          <w:u w:val="single"/>
        </w:rPr>
      </w:pPr>
    </w:p>
    <w:p w:rsidR="000C3AE8" w:rsidRPr="00C178F8" w:rsidRDefault="000C3AE8" w:rsidP="000C3AE8">
      <w:pPr>
        <w:spacing w:after="0" w:line="240" w:lineRule="auto"/>
        <w:jc w:val="both"/>
        <w:rPr>
          <w:rFonts w:cstheme="minorHAnsi"/>
          <w:b/>
          <w:i/>
          <w:sz w:val="20"/>
        </w:rPr>
      </w:pPr>
      <w:r w:rsidRPr="00C178F8">
        <w:rPr>
          <w:rFonts w:cstheme="minorHAnsi"/>
          <w:bCs/>
          <w:i/>
          <w:color w:val="000000"/>
          <w:sz w:val="20"/>
          <w:u w:val="single"/>
        </w:rPr>
        <w:t>Uzasadnienie faktyczne:</w:t>
      </w:r>
    </w:p>
    <w:p w:rsidR="000C3AE8" w:rsidRPr="00C178F8" w:rsidRDefault="000C3AE8" w:rsidP="000C3AE8">
      <w:pPr>
        <w:spacing w:after="0" w:line="240" w:lineRule="auto"/>
        <w:jc w:val="both"/>
        <w:rPr>
          <w:rFonts w:cstheme="minorHAnsi"/>
          <w:bCs/>
          <w:color w:val="000000"/>
          <w:sz w:val="20"/>
        </w:rPr>
      </w:pPr>
      <w:r w:rsidRPr="00C178F8">
        <w:rPr>
          <w:rFonts w:cstheme="minorHAnsi"/>
          <w:bCs/>
          <w:color w:val="000000"/>
          <w:sz w:val="20"/>
        </w:rPr>
        <w:t>Do upływu</w:t>
      </w:r>
      <w:r w:rsidRPr="00C178F8">
        <w:rPr>
          <w:rFonts w:cstheme="minorHAnsi"/>
          <w:b/>
          <w:bCs/>
          <w:color w:val="000000"/>
          <w:sz w:val="20"/>
        </w:rPr>
        <w:t xml:space="preserve"> </w:t>
      </w:r>
      <w:r w:rsidRPr="00C178F8">
        <w:rPr>
          <w:rFonts w:cstheme="minorHAnsi"/>
          <w:bCs/>
          <w:color w:val="000000"/>
          <w:sz w:val="20"/>
        </w:rPr>
        <w:t xml:space="preserve">terminu składania ofert </w:t>
      </w:r>
      <w:r>
        <w:rPr>
          <w:rFonts w:cstheme="minorHAnsi"/>
          <w:bCs/>
          <w:color w:val="000000"/>
          <w:sz w:val="20"/>
        </w:rPr>
        <w:t xml:space="preserve">tj. do dnia 07.07.2022 roku </w:t>
      </w:r>
      <w:r w:rsidRPr="00C178F8">
        <w:rPr>
          <w:rFonts w:cstheme="minorHAnsi"/>
          <w:bCs/>
          <w:color w:val="000000"/>
          <w:sz w:val="20"/>
        </w:rPr>
        <w:t>nie złożono żadnej oferty.</w:t>
      </w:r>
    </w:p>
    <w:p w:rsidR="008B7CC7" w:rsidRDefault="008B7CC7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B7CC7" w:rsidRDefault="008B7CC7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2455D5" w:rsidRDefault="002455D5" w:rsidP="002455D5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6D2537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ów</w:t>
      </w:r>
      <w:r w:rsidRPr="006D2537">
        <w:rPr>
          <w:rFonts w:cs="Calibri"/>
          <w:bCs/>
          <w:color w:val="000000"/>
          <w:sz w:val="20"/>
          <w:szCs w:val="20"/>
        </w:rPr>
        <w:t>, któr</w:t>
      </w:r>
      <w:r>
        <w:rPr>
          <w:rFonts w:cs="Calibri"/>
          <w:bCs/>
          <w:color w:val="000000"/>
          <w:sz w:val="20"/>
          <w:szCs w:val="20"/>
        </w:rPr>
        <w:t>zy wygrali</w:t>
      </w:r>
      <w:r w:rsidRPr="006D2537">
        <w:rPr>
          <w:rFonts w:cs="Calibri"/>
          <w:bCs/>
          <w:color w:val="000000"/>
          <w:sz w:val="20"/>
          <w:szCs w:val="20"/>
        </w:rPr>
        <w:t xml:space="preserve"> postępowanie Wojewódzki Zespół </w:t>
      </w:r>
      <w:r w:rsidRPr="00FB7D15">
        <w:rPr>
          <w:rFonts w:cs="Calibri"/>
          <w:bCs/>
          <w:color w:val="000000"/>
          <w:sz w:val="20"/>
          <w:szCs w:val="20"/>
        </w:rPr>
        <w:t xml:space="preserve">Zakładów Opieki Zdrowotnej Centrum Leczenia Chorób Płuc i Rehabilitacji w Łodzi  zaprasza do swojej siedziby w dniu  </w:t>
      </w:r>
      <w:r w:rsidR="00FB7D15">
        <w:rPr>
          <w:rFonts w:cs="Calibri"/>
          <w:b/>
          <w:bCs/>
          <w:color w:val="000000"/>
          <w:sz w:val="20"/>
          <w:szCs w:val="20"/>
        </w:rPr>
        <w:t>28.07.</w:t>
      </w:r>
      <w:r w:rsidRPr="00FB7D15">
        <w:rPr>
          <w:rFonts w:cs="Calibri"/>
          <w:b/>
          <w:bCs/>
          <w:color w:val="000000"/>
          <w:sz w:val="20"/>
          <w:szCs w:val="20"/>
        </w:rPr>
        <w:t xml:space="preserve">2022 r. </w:t>
      </w:r>
      <w:r w:rsidRPr="00FB7D15">
        <w:rPr>
          <w:rFonts w:cs="Calibri"/>
          <w:bCs/>
          <w:color w:val="000000"/>
          <w:sz w:val="20"/>
          <w:szCs w:val="20"/>
        </w:rPr>
        <w:t>celem podpisania umowy.</w:t>
      </w:r>
    </w:p>
    <w:p w:rsidR="00952D70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2455D5" w:rsidRDefault="002455D5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8B7CC7" w:rsidRPr="008948F2" w:rsidRDefault="008B7CC7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 w:rsidR="002455D5">
        <w:rPr>
          <w:rFonts w:cs="Arial"/>
          <w:i/>
          <w:sz w:val="20"/>
          <w:szCs w:val="20"/>
        </w:rPr>
        <w:t xml:space="preserve">   St. Inspektor</w:t>
      </w:r>
      <w:r>
        <w:rPr>
          <w:rFonts w:cs="Arial"/>
          <w:i/>
          <w:sz w:val="20"/>
          <w:szCs w:val="20"/>
        </w:rPr>
        <w:t xml:space="preserve">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</w:t>
      </w:r>
      <w:r w:rsidR="002455D5">
        <w:rPr>
          <w:rFonts w:cs="Arial"/>
          <w:i/>
          <w:sz w:val="20"/>
          <w:szCs w:val="20"/>
        </w:rPr>
        <w:t>iola Jędrzejczak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E8" w:rsidRDefault="000C3AE8" w:rsidP="005E74BF">
      <w:pPr>
        <w:spacing w:after="0" w:line="240" w:lineRule="auto"/>
      </w:pPr>
      <w:r>
        <w:separator/>
      </w:r>
    </w:p>
  </w:endnote>
  <w:endnote w:type="continuationSeparator" w:id="1">
    <w:p w:rsidR="000C3AE8" w:rsidRDefault="000C3AE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0C3AE8" w:rsidRDefault="0044697E">
        <w:pPr>
          <w:pStyle w:val="Stopka"/>
          <w:jc w:val="right"/>
        </w:pPr>
        <w:fldSimple w:instr=" PAGE   \* MERGEFORMAT ">
          <w:r w:rsidR="00FB7D15">
            <w:rPr>
              <w:noProof/>
            </w:rPr>
            <w:t>5</w:t>
          </w:r>
        </w:fldSimple>
      </w:p>
    </w:sdtContent>
  </w:sdt>
  <w:p w:rsidR="000C3AE8" w:rsidRDefault="000C3A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E8" w:rsidRDefault="000C3AE8" w:rsidP="005E74BF">
      <w:pPr>
        <w:spacing w:after="0" w:line="240" w:lineRule="auto"/>
      </w:pPr>
      <w:r>
        <w:separator/>
      </w:r>
    </w:p>
  </w:footnote>
  <w:footnote w:type="continuationSeparator" w:id="1">
    <w:p w:rsidR="000C3AE8" w:rsidRDefault="000C3AE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3C3BEA"/>
    <w:multiLevelType w:val="hybridMultilevel"/>
    <w:tmpl w:val="4F8CF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7D13BBF"/>
    <w:multiLevelType w:val="hybridMultilevel"/>
    <w:tmpl w:val="26947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12515"/>
    <w:multiLevelType w:val="hybridMultilevel"/>
    <w:tmpl w:val="ADB45D86"/>
    <w:lvl w:ilvl="0" w:tplc="4978FA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2D34"/>
    <w:rsid w:val="0000352A"/>
    <w:rsid w:val="00013B82"/>
    <w:rsid w:val="00016A72"/>
    <w:rsid w:val="00024186"/>
    <w:rsid w:val="0002637A"/>
    <w:rsid w:val="0003123B"/>
    <w:rsid w:val="000312F0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3AE8"/>
    <w:rsid w:val="000C5D52"/>
    <w:rsid w:val="000F1440"/>
    <w:rsid w:val="000F247D"/>
    <w:rsid w:val="000F75E2"/>
    <w:rsid w:val="001009B9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1E6AE8"/>
    <w:rsid w:val="00202ACD"/>
    <w:rsid w:val="00205EA0"/>
    <w:rsid w:val="00216809"/>
    <w:rsid w:val="00227A4D"/>
    <w:rsid w:val="00230805"/>
    <w:rsid w:val="00245253"/>
    <w:rsid w:val="002455D5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1224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950"/>
    <w:rsid w:val="00437E13"/>
    <w:rsid w:val="00440459"/>
    <w:rsid w:val="0044697E"/>
    <w:rsid w:val="00447F63"/>
    <w:rsid w:val="0045636D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B74B6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5068"/>
    <w:rsid w:val="00543EB7"/>
    <w:rsid w:val="00551EBA"/>
    <w:rsid w:val="00552C61"/>
    <w:rsid w:val="005561EF"/>
    <w:rsid w:val="00561346"/>
    <w:rsid w:val="00561759"/>
    <w:rsid w:val="005621D6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06D9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21A4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71E13"/>
    <w:rsid w:val="00780CD8"/>
    <w:rsid w:val="00783115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2AD9"/>
    <w:rsid w:val="0080451F"/>
    <w:rsid w:val="00805CDF"/>
    <w:rsid w:val="00806847"/>
    <w:rsid w:val="00820340"/>
    <w:rsid w:val="0082205F"/>
    <w:rsid w:val="00822EDA"/>
    <w:rsid w:val="00825CB4"/>
    <w:rsid w:val="00833E6A"/>
    <w:rsid w:val="008370E0"/>
    <w:rsid w:val="008478EA"/>
    <w:rsid w:val="00847AD7"/>
    <w:rsid w:val="00852BFE"/>
    <w:rsid w:val="0085651A"/>
    <w:rsid w:val="00862FBE"/>
    <w:rsid w:val="00866F89"/>
    <w:rsid w:val="008737BE"/>
    <w:rsid w:val="00874D16"/>
    <w:rsid w:val="00875FC5"/>
    <w:rsid w:val="00876FA8"/>
    <w:rsid w:val="00877025"/>
    <w:rsid w:val="0088771E"/>
    <w:rsid w:val="00894F59"/>
    <w:rsid w:val="008A6530"/>
    <w:rsid w:val="008A7F20"/>
    <w:rsid w:val="008B329F"/>
    <w:rsid w:val="008B499B"/>
    <w:rsid w:val="008B7CC7"/>
    <w:rsid w:val="008C00E1"/>
    <w:rsid w:val="008C09D4"/>
    <w:rsid w:val="008C3AE5"/>
    <w:rsid w:val="008C76B2"/>
    <w:rsid w:val="008D50BC"/>
    <w:rsid w:val="008D5EC1"/>
    <w:rsid w:val="008D7A44"/>
    <w:rsid w:val="008E066D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86DD8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1BE2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25EFD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450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15C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47BA5"/>
    <w:rsid w:val="00D534C2"/>
    <w:rsid w:val="00D578A0"/>
    <w:rsid w:val="00D661FD"/>
    <w:rsid w:val="00D668ED"/>
    <w:rsid w:val="00D7147B"/>
    <w:rsid w:val="00D72B87"/>
    <w:rsid w:val="00D73EF4"/>
    <w:rsid w:val="00D81AF2"/>
    <w:rsid w:val="00D83FAD"/>
    <w:rsid w:val="00D96E84"/>
    <w:rsid w:val="00D97708"/>
    <w:rsid w:val="00DA3ED1"/>
    <w:rsid w:val="00DA5AB5"/>
    <w:rsid w:val="00DA64BB"/>
    <w:rsid w:val="00DA7755"/>
    <w:rsid w:val="00DB79D8"/>
    <w:rsid w:val="00DC0134"/>
    <w:rsid w:val="00DC33DD"/>
    <w:rsid w:val="00DD4FF9"/>
    <w:rsid w:val="00DD7610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5346"/>
    <w:rsid w:val="00E46DB7"/>
    <w:rsid w:val="00E47D4B"/>
    <w:rsid w:val="00E51383"/>
    <w:rsid w:val="00E531D3"/>
    <w:rsid w:val="00E5369F"/>
    <w:rsid w:val="00E5408B"/>
    <w:rsid w:val="00E615F4"/>
    <w:rsid w:val="00E61A70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4497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746"/>
    <w:rsid w:val="00F13961"/>
    <w:rsid w:val="00F14E44"/>
    <w:rsid w:val="00F15DAD"/>
    <w:rsid w:val="00F17C5A"/>
    <w:rsid w:val="00F30486"/>
    <w:rsid w:val="00F32195"/>
    <w:rsid w:val="00F34605"/>
    <w:rsid w:val="00F41682"/>
    <w:rsid w:val="00F460BE"/>
    <w:rsid w:val="00F4761B"/>
    <w:rsid w:val="00F55750"/>
    <w:rsid w:val="00F55D58"/>
    <w:rsid w:val="00F606EB"/>
    <w:rsid w:val="00F63298"/>
    <w:rsid w:val="00F67F28"/>
    <w:rsid w:val="00F740B5"/>
    <w:rsid w:val="00F90248"/>
    <w:rsid w:val="00F91503"/>
    <w:rsid w:val="00F94DD7"/>
    <w:rsid w:val="00F95B77"/>
    <w:rsid w:val="00FA647D"/>
    <w:rsid w:val="00FB416C"/>
    <w:rsid w:val="00FB60FF"/>
    <w:rsid w:val="00FB7D15"/>
    <w:rsid w:val="00FC05D7"/>
    <w:rsid w:val="00FC13CE"/>
    <w:rsid w:val="00FC6D10"/>
    <w:rsid w:val="00FC6F7C"/>
    <w:rsid w:val="00FD79CD"/>
    <w:rsid w:val="00FE0D93"/>
    <w:rsid w:val="00FE1584"/>
    <w:rsid w:val="00FE21EA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  <w:style w:type="paragraph" w:customStyle="1" w:styleId="Default">
    <w:name w:val="Default"/>
    <w:rsid w:val="00D47BA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5138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B2B5-18D7-4814-84B5-1F271FB9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5</Pages>
  <Words>2477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547</cp:revision>
  <cp:lastPrinted>2022-07-22T07:55:00Z</cp:lastPrinted>
  <dcterms:created xsi:type="dcterms:W3CDTF">2020-03-03T14:01:00Z</dcterms:created>
  <dcterms:modified xsi:type="dcterms:W3CDTF">2022-07-22T08:02:00Z</dcterms:modified>
</cp:coreProperties>
</file>