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BC" w:rsidRPr="00501D6F" w:rsidRDefault="005144BC" w:rsidP="005144BC">
      <w:pPr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501D6F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KLAUZULA JAKOŚCIOWA </w:t>
      </w:r>
      <w:r w:rsidR="00387D41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nr ……….</w:t>
      </w:r>
    </w:p>
    <w:p w:rsidR="005144BC" w:rsidRPr="00501D6F" w:rsidRDefault="005144BC" w:rsidP="005144BC">
      <w:pPr>
        <w:spacing w:after="15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501D6F">
        <w:rPr>
          <w:rFonts w:ascii="Arial" w:eastAsia="Times New Roman" w:hAnsi="Arial" w:cs="Arial"/>
          <w:b/>
          <w:sz w:val="24"/>
          <w:szCs w:val="24"/>
          <w:lang w:eastAsia="pl-PL"/>
        </w:rPr>
        <w:t>o umowy na realizację:</w:t>
      </w:r>
      <w:r w:rsidRPr="00501D6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  <w:r w:rsidRPr="00501D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dostawy </w:t>
      </w:r>
      <w:r w:rsidR="007A060E">
        <w:rPr>
          <w:rFonts w:ascii="Arial" w:hAnsi="Arial" w:cs="Arial"/>
          <w:b/>
          <w:sz w:val="24"/>
          <w:szCs w:val="24"/>
        </w:rPr>
        <w:t xml:space="preserve">przyczep transportowych </w:t>
      </w:r>
      <w:r w:rsidR="006863AC">
        <w:rPr>
          <w:rFonts w:ascii="Arial" w:hAnsi="Arial" w:cs="Arial"/>
          <w:b/>
          <w:sz w:val="24"/>
          <w:szCs w:val="24"/>
        </w:rPr>
        <w:t>mał</w:t>
      </w:r>
      <w:r w:rsidR="007A060E">
        <w:rPr>
          <w:rFonts w:ascii="Arial" w:hAnsi="Arial" w:cs="Arial"/>
          <w:b/>
          <w:sz w:val="24"/>
          <w:szCs w:val="24"/>
        </w:rPr>
        <w:t xml:space="preserve">ej </w:t>
      </w:r>
      <w:r>
        <w:rPr>
          <w:rFonts w:ascii="Arial" w:hAnsi="Arial" w:cs="Arial"/>
          <w:b/>
          <w:sz w:val="24"/>
          <w:szCs w:val="24"/>
        </w:rPr>
        <w:t xml:space="preserve">ładowności </w:t>
      </w:r>
    </w:p>
    <w:p w:rsidR="007A060E" w:rsidRDefault="007A060E" w:rsidP="005144BC">
      <w:pPr>
        <w:spacing w:after="15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5144BC" w:rsidRPr="009F7909" w:rsidRDefault="005A0E1E" w:rsidP="005144BC">
      <w:pPr>
        <w:spacing w:after="150" w:line="240" w:lineRule="auto"/>
        <w:jc w:val="both"/>
        <w:outlineLvl w:val="3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 xml:space="preserve">Klauzula jakościowa </w:t>
      </w:r>
      <w:r w:rsidR="005144BC" w:rsidRPr="009F7909">
        <w:rPr>
          <w:rFonts w:ascii="Arial" w:hAnsi="Arial" w:cs="Arial"/>
          <w:sz w:val="24"/>
          <w:szCs w:val="24"/>
        </w:rPr>
        <w:t xml:space="preserve">z wykonawcami krajowymi, z wykonawcą zagranicznym z kraju należącego do NATO, który implementował porozumienie standaryzacyjne STANAG 4107 lub kraju, z którym podpisano </w:t>
      </w:r>
      <w:proofErr w:type="spellStart"/>
      <w:r w:rsidR="005144BC" w:rsidRPr="009F7909">
        <w:rPr>
          <w:rFonts w:ascii="Arial" w:hAnsi="Arial" w:cs="Arial"/>
          <w:sz w:val="24"/>
          <w:szCs w:val="24"/>
        </w:rPr>
        <w:t>MoU</w:t>
      </w:r>
      <w:proofErr w:type="spellEnd"/>
      <w:r w:rsidR="005144BC" w:rsidRPr="009F7909">
        <w:rPr>
          <w:rFonts w:ascii="Arial" w:hAnsi="Arial" w:cs="Arial"/>
          <w:sz w:val="24"/>
          <w:szCs w:val="24"/>
        </w:rPr>
        <w:t xml:space="preserve">, z wykonawcą zagranicznym z krajów nie należących do NATO, z którym nie podpisano </w:t>
      </w:r>
      <w:proofErr w:type="spellStart"/>
      <w:r w:rsidR="005144BC" w:rsidRPr="009F7909">
        <w:rPr>
          <w:rFonts w:ascii="Arial" w:hAnsi="Arial" w:cs="Arial"/>
          <w:sz w:val="24"/>
          <w:szCs w:val="24"/>
        </w:rPr>
        <w:t>MoU</w:t>
      </w:r>
      <w:proofErr w:type="spellEnd"/>
      <w:r w:rsidR="005144BC" w:rsidRPr="009F7909">
        <w:rPr>
          <w:rFonts w:ascii="Arial" w:hAnsi="Arial" w:cs="Arial"/>
          <w:sz w:val="24"/>
          <w:szCs w:val="24"/>
        </w:rPr>
        <w:t xml:space="preserve"> lub krajów należących do NATO, które nie implementowały porozumienia standaryzacyjnego STANAG 4107</w:t>
      </w:r>
      <w:r w:rsidR="005144BC" w:rsidRPr="009F7909">
        <w:rPr>
          <w:rFonts w:ascii="Times New Roman" w:hAnsi="Times New Roman" w:cs="Times New Roman"/>
          <w:color w:val="000000"/>
        </w:rPr>
        <w:t xml:space="preserve"> </w:t>
      </w:r>
    </w:p>
    <w:p w:rsidR="006F77BF" w:rsidRDefault="006F77BF" w:rsidP="009F7909">
      <w:pPr>
        <w:pStyle w:val="Default"/>
        <w:ind w:left="284" w:right="-66" w:hanging="284"/>
        <w:jc w:val="both"/>
        <w:rPr>
          <w:sz w:val="22"/>
          <w:szCs w:val="22"/>
        </w:rPr>
      </w:pPr>
    </w:p>
    <w:p w:rsidR="00387D41" w:rsidRPr="009C1276" w:rsidRDefault="00387D41" w:rsidP="009F7909">
      <w:pPr>
        <w:pStyle w:val="Default"/>
        <w:ind w:left="284" w:right="-66" w:hanging="284"/>
        <w:jc w:val="both"/>
        <w:rPr>
          <w:sz w:val="22"/>
          <w:szCs w:val="22"/>
        </w:rPr>
      </w:pPr>
    </w:p>
    <w:p w:rsidR="009F3D02" w:rsidRPr="009C1276" w:rsidRDefault="009F3D02" w:rsidP="009F7909">
      <w:pPr>
        <w:pStyle w:val="Default"/>
        <w:spacing w:after="280"/>
        <w:ind w:left="284" w:right="-66" w:hanging="284"/>
        <w:jc w:val="both"/>
        <w:rPr>
          <w:rFonts w:ascii="Arial" w:hAnsi="Arial" w:cs="Arial"/>
          <w:sz w:val="22"/>
          <w:szCs w:val="22"/>
        </w:rPr>
      </w:pPr>
      <w:r w:rsidRPr="009C1276">
        <w:rPr>
          <w:rFonts w:ascii="Arial" w:hAnsi="Arial" w:cs="Arial"/>
          <w:sz w:val="22"/>
          <w:szCs w:val="22"/>
        </w:rPr>
        <w:t xml:space="preserve">1) system zarządzania jakością wykonawcy jest zgodny z 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PN-EN ISO 9001:2015 </w:t>
      </w:r>
      <w:r w:rsidR="005144BC" w:rsidRPr="009C1276">
        <w:rPr>
          <w:rFonts w:ascii="Arial" w:hAnsi="Arial" w:cs="Arial"/>
          <w:color w:val="auto"/>
          <w:sz w:val="22"/>
          <w:szCs w:val="22"/>
        </w:rPr>
        <w:t>;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144BC" w:rsidRPr="009C1276" w:rsidRDefault="009F3D02" w:rsidP="009F7909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9C1276">
        <w:rPr>
          <w:rFonts w:ascii="Arial" w:hAnsi="Arial" w:cs="Arial"/>
        </w:rPr>
        <w:t xml:space="preserve">2) do niniejszej umowy mają zastosowanie wymagania zawarte w </w:t>
      </w:r>
      <w:r w:rsidR="005144BC" w:rsidRPr="009C1276">
        <w:rPr>
          <w:rFonts w:ascii="Arial" w:hAnsi="Arial" w:cs="Arial"/>
        </w:rPr>
        <w:t>AQAP 21</w:t>
      </w:r>
      <w:r w:rsidR="00387D41">
        <w:rPr>
          <w:rFonts w:ascii="Arial" w:hAnsi="Arial" w:cs="Arial"/>
        </w:rPr>
        <w:t>31</w:t>
      </w:r>
      <w:r w:rsidR="005144BC" w:rsidRPr="009C1276">
        <w:rPr>
          <w:rFonts w:ascii="Arial" w:hAnsi="Arial" w:cs="Arial"/>
        </w:rPr>
        <w:t xml:space="preserve"> wydanie </w:t>
      </w:r>
      <w:r w:rsidR="00387D41">
        <w:rPr>
          <w:rFonts w:ascii="Arial" w:hAnsi="Arial" w:cs="Arial"/>
        </w:rPr>
        <w:t>C</w:t>
      </w:r>
      <w:r w:rsidR="005144BC" w:rsidRPr="009C1276">
        <w:rPr>
          <w:rFonts w:ascii="Arial" w:hAnsi="Arial" w:cs="Arial"/>
        </w:rPr>
        <w:t xml:space="preserve"> wersja 1.</w:t>
      </w:r>
    </w:p>
    <w:p w:rsidR="00387D41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  <w:r w:rsidRPr="009C1276">
        <w:rPr>
          <w:rFonts w:ascii="Arial" w:hAnsi="Arial" w:cs="Arial"/>
          <w:sz w:val="22"/>
          <w:szCs w:val="22"/>
        </w:rPr>
        <w:t>3) wymagania jakościowe um</w:t>
      </w:r>
      <w:r w:rsidR="001A0E4A" w:rsidRPr="009C1276">
        <w:rPr>
          <w:rFonts w:ascii="Arial" w:hAnsi="Arial" w:cs="Arial"/>
          <w:sz w:val="22"/>
          <w:szCs w:val="22"/>
        </w:rPr>
        <w:t>owy, określon</w:t>
      </w:r>
      <w:r w:rsidR="009C1276" w:rsidRPr="009C1276">
        <w:rPr>
          <w:rFonts w:ascii="Arial" w:hAnsi="Arial" w:cs="Arial"/>
          <w:sz w:val="22"/>
          <w:szCs w:val="22"/>
        </w:rPr>
        <w:t>e w………………</w:t>
      </w:r>
      <w:bookmarkStart w:id="0" w:name="_GoBack"/>
      <w:bookmarkEnd w:id="0"/>
      <w:r w:rsidR="009C1276" w:rsidRPr="009C1276">
        <w:rPr>
          <w:rFonts w:ascii="Arial" w:hAnsi="Arial" w:cs="Arial"/>
          <w:sz w:val="22"/>
          <w:szCs w:val="22"/>
        </w:rPr>
        <w:t>………...…………………</w:t>
      </w:r>
      <w:r w:rsidR="00387D41">
        <w:rPr>
          <w:rFonts w:ascii="Arial" w:hAnsi="Arial" w:cs="Arial"/>
          <w:sz w:val="22"/>
          <w:szCs w:val="22"/>
        </w:rPr>
        <w:t>…………</w:t>
      </w:r>
    </w:p>
    <w:p w:rsidR="009F3D02" w:rsidRPr="009C1276" w:rsidRDefault="00387D41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……….……………………………………………………………………..</w:t>
      </w:r>
      <w:r w:rsidR="009C1276" w:rsidRPr="009C127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9F3D02" w:rsidRPr="009C1276" w:rsidRDefault="009F3D02" w:rsidP="009F7909">
      <w:pPr>
        <w:pStyle w:val="Default"/>
        <w:ind w:left="284" w:right="-66" w:hanging="284"/>
        <w:jc w:val="center"/>
        <w:rPr>
          <w:rFonts w:ascii="Arial" w:hAnsi="Arial" w:cs="Arial"/>
          <w:sz w:val="20"/>
          <w:szCs w:val="20"/>
        </w:rPr>
      </w:pPr>
      <w:r w:rsidRPr="009C1276">
        <w:rPr>
          <w:rFonts w:ascii="Arial" w:hAnsi="Arial" w:cs="Arial"/>
          <w:i/>
          <w:iCs/>
          <w:sz w:val="20"/>
          <w:szCs w:val="20"/>
        </w:rPr>
        <w:t xml:space="preserve">(zamawiający wpisuje paragraf umowy, specyfikację techniczną, inny dokument, gdzie znajdują się wymagania jakościowe podlegające nadzorowaniu przez RPW, przywołuje niezbędny zakres badań i potwierdzeń, które dotyczą jakości </w:t>
      </w:r>
      <w:proofErr w:type="spellStart"/>
      <w:r w:rsidRPr="009C1276">
        <w:rPr>
          <w:rFonts w:ascii="Arial" w:hAnsi="Arial" w:cs="Arial"/>
          <w:i/>
          <w:iCs/>
          <w:sz w:val="20"/>
          <w:szCs w:val="20"/>
        </w:rPr>
        <w:t>SpW</w:t>
      </w:r>
      <w:proofErr w:type="spellEnd"/>
      <w:r w:rsidRPr="009C1276">
        <w:rPr>
          <w:rFonts w:ascii="Arial" w:hAnsi="Arial" w:cs="Arial"/>
          <w:i/>
          <w:iCs/>
          <w:sz w:val="20"/>
          <w:szCs w:val="20"/>
        </w:rPr>
        <w:t>)</w:t>
      </w:r>
      <w:r w:rsidR="00FF0324" w:rsidRPr="009C1276">
        <w:rPr>
          <w:rFonts w:ascii="Arial" w:hAnsi="Arial" w:cs="Arial"/>
          <w:i/>
          <w:iCs/>
          <w:sz w:val="20"/>
          <w:szCs w:val="20"/>
        </w:rPr>
        <w:t>;</w:t>
      </w:r>
    </w:p>
    <w:p w:rsidR="008A6330" w:rsidRPr="009C1276" w:rsidRDefault="008A6330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</w:p>
    <w:p w:rsidR="009F3D02" w:rsidRPr="009C1276" w:rsidRDefault="009F7909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F3D02" w:rsidRPr="009C1276">
        <w:rPr>
          <w:rFonts w:ascii="Arial" w:hAnsi="Arial" w:cs="Arial"/>
          <w:sz w:val="22"/>
          <w:szCs w:val="22"/>
        </w:rPr>
        <w:t>podlegają procesowi nadzorowania jakości, poprzez monitorowanie czynności wykonawcy w systemie zarządzania j</w:t>
      </w:r>
      <w:r w:rsidR="009C1276" w:rsidRPr="009C1276">
        <w:rPr>
          <w:rFonts w:ascii="Arial" w:hAnsi="Arial" w:cs="Arial"/>
          <w:sz w:val="22"/>
          <w:szCs w:val="22"/>
        </w:rPr>
        <w:t xml:space="preserve">akością realizowanemu przez </w:t>
      </w:r>
      <w:r w:rsidR="009C1276">
        <w:rPr>
          <w:rFonts w:ascii="Arial" w:hAnsi="Arial" w:cs="Arial"/>
          <w:sz w:val="22"/>
          <w:szCs w:val="22"/>
        </w:rPr>
        <w:t>....</w:t>
      </w:r>
      <w:r w:rsidR="009C1276" w:rsidRPr="009C1276">
        <w:rPr>
          <w:rFonts w:ascii="Arial" w:hAnsi="Arial" w:cs="Arial"/>
          <w:sz w:val="22"/>
          <w:szCs w:val="22"/>
        </w:rPr>
        <w:t xml:space="preserve">… </w:t>
      </w:r>
      <w:r w:rsidR="009F3D02" w:rsidRPr="009C1276">
        <w:rPr>
          <w:rFonts w:ascii="Arial" w:hAnsi="Arial" w:cs="Arial"/>
          <w:sz w:val="22"/>
          <w:szCs w:val="22"/>
        </w:rPr>
        <w:t>Rejonowe</w:t>
      </w:r>
      <w:r w:rsidR="009C1276" w:rsidRPr="009C1276">
        <w:rPr>
          <w:rFonts w:ascii="Arial" w:hAnsi="Arial" w:cs="Arial"/>
          <w:sz w:val="22"/>
          <w:szCs w:val="22"/>
        </w:rPr>
        <w:t xml:space="preserve"> </w:t>
      </w:r>
      <w:r w:rsidR="009F3D02" w:rsidRPr="009C1276">
        <w:rPr>
          <w:rFonts w:ascii="Arial" w:hAnsi="Arial" w:cs="Arial"/>
          <w:sz w:val="22"/>
          <w:szCs w:val="22"/>
        </w:rPr>
        <w:t xml:space="preserve">Przedstawicielstwo Wojskowe </w:t>
      </w:r>
      <w:r w:rsidR="007A060E">
        <w:rPr>
          <w:rFonts w:ascii="Arial" w:hAnsi="Arial" w:cs="Arial"/>
          <w:sz w:val="22"/>
          <w:szCs w:val="22"/>
        </w:rPr>
        <w:t>–</w:t>
      </w:r>
      <w:r w:rsidR="009F3D02" w:rsidRPr="009C1276">
        <w:rPr>
          <w:rFonts w:ascii="Arial" w:hAnsi="Arial" w:cs="Arial"/>
          <w:sz w:val="22"/>
          <w:szCs w:val="22"/>
        </w:rPr>
        <w:t xml:space="preserve"> RPW</w:t>
      </w:r>
      <w:r w:rsidR="007A060E">
        <w:rPr>
          <w:rFonts w:ascii="Arial" w:hAnsi="Arial" w:cs="Arial"/>
          <w:sz w:val="22"/>
          <w:szCs w:val="22"/>
        </w:rPr>
        <w:t xml:space="preserve"> …………</w:t>
      </w:r>
      <w:r w:rsidR="009F3D02" w:rsidRPr="009C1276">
        <w:rPr>
          <w:rFonts w:ascii="Arial" w:hAnsi="Arial" w:cs="Arial"/>
          <w:sz w:val="22"/>
          <w:szCs w:val="22"/>
        </w:rPr>
        <w:t>…</w:t>
      </w:r>
      <w:r w:rsidR="009C1276" w:rsidRPr="009C1276">
        <w:rPr>
          <w:rFonts w:ascii="Arial" w:hAnsi="Arial" w:cs="Arial"/>
          <w:sz w:val="22"/>
          <w:szCs w:val="22"/>
        </w:rPr>
        <w:t>…………………….</w:t>
      </w:r>
      <w:r w:rsidR="001A0E4A" w:rsidRPr="009C1276">
        <w:rPr>
          <w:rFonts w:ascii="Arial" w:hAnsi="Arial" w:cs="Arial"/>
          <w:sz w:val="22"/>
          <w:szCs w:val="22"/>
        </w:rPr>
        <w:t>………………</w:t>
      </w:r>
      <w:r w:rsidR="009C1276" w:rsidRPr="009C1276">
        <w:rPr>
          <w:rFonts w:ascii="Arial" w:hAnsi="Arial" w:cs="Arial"/>
          <w:sz w:val="22"/>
          <w:szCs w:val="22"/>
        </w:rPr>
        <w:t>……………………………………… ……………………………..………………………………………….……………………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9C1276" w:rsidRPr="009C1276">
        <w:rPr>
          <w:rFonts w:ascii="Arial" w:hAnsi="Arial" w:cs="Arial"/>
          <w:sz w:val="22"/>
          <w:szCs w:val="22"/>
        </w:rPr>
        <w:t>……..</w:t>
      </w:r>
    </w:p>
    <w:p w:rsidR="009F3D02" w:rsidRPr="009F7909" w:rsidRDefault="009F3D02" w:rsidP="009F7909">
      <w:pPr>
        <w:pStyle w:val="Default"/>
        <w:ind w:left="284" w:right="-66" w:hanging="284"/>
        <w:jc w:val="center"/>
        <w:rPr>
          <w:rFonts w:ascii="Arial" w:hAnsi="Arial" w:cs="Arial"/>
          <w:i/>
          <w:iCs/>
          <w:sz w:val="20"/>
          <w:szCs w:val="20"/>
        </w:rPr>
      </w:pPr>
      <w:r w:rsidRPr="009F7909">
        <w:rPr>
          <w:rFonts w:ascii="Arial" w:hAnsi="Arial" w:cs="Arial"/>
          <w:i/>
          <w:iCs/>
          <w:sz w:val="20"/>
          <w:szCs w:val="20"/>
        </w:rPr>
        <w:t>(zamawiający wpisuje nr i adres RPW);</w:t>
      </w:r>
    </w:p>
    <w:p w:rsidR="008A6330" w:rsidRPr="009C1276" w:rsidRDefault="008A6330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</w:p>
    <w:p w:rsidR="009F3D02" w:rsidRPr="009C1276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  <w:r w:rsidRPr="009C1276">
        <w:rPr>
          <w:rFonts w:ascii="Arial" w:hAnsi="Arial" w:cs="Arial"/>
          <w:sz w:val="22"/>
          <w:szCs w:val="22"/>
        </w:rPr>
        <w:t>4) w przypadku realizacji procesu rządowego zapewnienia jakości (</w:t>
      </w:r>
      <w:proofErr w:type="spellStart"/>
      <w:r w:rsidRPr="009C1276">
        <w:rPr>
          <w:rFonts w:ascii="Arial" w:hAnsi="Arial" w:cs="Arial"/>
          <w:sz w:val="22"/>
          <w:szCs w:val="22"/>
        </w:rPr>
        <w:t>Government</w:t>
      </w:r>
      <w:proofErr w:type="spellEnd"/>
      <w:r w:rsidRPr="009C1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1276">
        <w:rPr>
          <w:rFonts w:ascii="Arial" w:hAnsi="Arial" w:cs="Arial"/>
          <w:sz w:val="22"/>
          <w:szCs w:val="22"/>
        </w:rPr>
        <w:t>Quality</w:t>
      </w:r>
      <w:proofErr w:type="spellEnd"/>
      <w:r w:rsidRPr="009C1276">
        <w:rPr>
          <w:rFonts w:ascii="Arial" w:hAnsi="Arial" w:cs="Arial"/>
          <w:sz w:val="22"/>
          <w:szCs w:val="22"/>
        </w:rPr>
        <w:t xml:space="preserve"> Assurance - GQA)</w:t>
      </w:r>
      <w:r w:rsidR="009C1276" w:rsidRPr="009C1276">
        <w:rPr>
          <w:rFonts w:ascii="Arial" w:hAnsi="Arial" w:cs="Arial"/>
          <w:sz w:val="22"/>
          <w:szCs w:val="22"/>
        </w:rPr>
        <w:t xml:space="preserve"> </w:t>
      </w:r>
      <w:r w:rsidRPr="009C1276">
        <w:rPr>
          <w:rFonts w:ascii="Arial" w:hAnsi="Arial" w:cs="Arial"/>
          <w:sz w:val="22"/>
          <w:szCs w:val="22"/>
        </w:rPr>
        <w:t xml:space="preserve">w państwie wykonawcy zgodnie z wymaganiami publikacji </w:t>
      </w:r>
      <w:r w:rsidRPr="009C1276">
        <w:rPr>
          <w:rFonts w:ascii="Arial" w:hAnsi="Arial" w:cs="Arial"/>
          <w:b/>
          <w:sz w:val="22"/>
          <w:szCs w:val="22"/>
        </w:rPr>
        <w:t>AQAP 2070</w:t>
      </w:r>
      <w:r w:rsidRPr="009C1276">
        <w:rPr>
          <w:rFonts w:ascii="Arial" w:hAnsi="Arial" w:cs="Arial"/>
          <w:sz w:val="22"/>
          <w:szCs w:val="22"/>
        </w:rPr>
        <w:t xml:space="preserve"> lub podpisanym memorandum</w:t>
      </w:r>
      <w:r w:rsidR="009C1276" w:rsidRPr="009C1276">
        <w:rPr>
          <w:rFonts w:ascii="Arial" w:hAnsi="Arial" w:cs="Arial"/>
          <w:sz w:val="22"/>
          <w:szCs w:val="22"/>
        </w:rPr>
        <w:t xml:space="preserve"> </w:t>
      </w:r>
      <w:r w:rsidRPr="009C1276">
        <w:rPr>
          <w:rFonts w:ascii="Arial" w:hAnsi="Arial" w:cs="Arial"/>
          <w:sz w:val="22"/>
          <w:szCs w:val="22"/>
        </w:rPr>
        <w:t xml:space="preserve">o porozumieniu (Memorandum of </w:t>
      </w:r>
      <w:proofErr w:type="spellStart"/>
      <w:r w:rsidRPr="009C1276">
        <w:rPr>
          <w:rFonts w:ascii="Arial" w:hAnsi="Arial" w:cs="Arial"/>
          <w:sz w:val="22"/>
          <w:szCs w:val="22"/>
        </w:rPr>
        <w:t>Understanding</w:t>
      </w:r>
      <w:proofErr w:type="spellEnd"/>
      <w:r w:rsidRPr="009C1276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9C1276">
        <w:rPr>
          <w:rFonts w:ascii="Arial" w:hAnsi="Arial" w:cs="Arial"/>
          <w:sz w:val="22"/>
          <w:szCs w:val="22"/>
        </w:rPr>
        <w:t>MoU</w:t>
      </w:r>
      <w:proofErr w:type="spellEnd"/>
      <w:r w:rsidRPr="009C1276">
        <w:rPr>
          <w:rFonts w:ascii="Arial" w:hAnsi="Arial" w:cs="Arial"/>
          <w:sz w:val="22"/>
          <w:szCs w:val="22"/>
        </w:rPr>
        <w:t xml:space="preserve">), proces koordynuje Wojskowe Centrum Normalizacji, Jakości i Kodyfikacji z siedzibą przy ul. Nowowiejskiej 28a, </w:t>
      </w:r>
      <w:r w:rsidR="009F7909">
        <w:rPr>
          <w:rFonts w:ascii="Arial" w:hAnsi="Arial" w:cs="Arial"/>
          <w:sz w:val="22"/>
          <w:szCs w:val="22"/>
        </w:rPr>
        <w:t xml:space="preserve">    </w:t>
      </w:r>
      <w:r w:rsidRPr="009C1276">
        <w:rPr>
          <w:rFonts w:ascii="Arial" w:hAnsi="Arial" w:cs="Arial"/>
          <w:sz w:val="22"/>
          <w:szCs w:val="22"/>
        </w:rPr>
        <w:t>00-909 Warszawa, które powiadomi</w:t>
      </w:r>
      <w:r w:rsidR="009C1276" w:rsidRPr="009C1276">
        <w:rPr>
          <w:rFonts w:ascii="Arial" w:hAnsi="Arial" w:cs="Arial"/>
          <w:sz w:val="22"/>
          <w:szCs w:val="22"/>
        </w:rPr>
        <w:t>:…………</w:t>
      </w:r>
      <w:r w:rsidR="009F7909">
        <w:rPr>
          <w:rFonts w:ascii="Arial" w:hAnsi="Arial" w:cs="Arial"/>
          <w:sz w:val="22"/>
          <w:szCs w:val="22"/>
        </w:rPr>
        <w:t>………………..………….</w:t>
      </w:r>
      <w:r w:rsidR="009C1276" w:rsidRPr="009C1276">
        <w:rPr>
          <w:rFonts w:ascii="Arial" w:hAnsi="Arial" w:cs="Arial"/>
          <w:sz w:val="22"/>
          <w:szCs w:val="22"/>
        </w:rPr>
        <w:t>…………………………….</w:t>
      </w:r>
      <w:r w:rsidRPr="009C1276">
        <w:rPr>
          <w:rFonts w:ascii="Arial" w:hAnsi="Arial" w:cs="Arial"/>
          <w:sz w:val="22"/>
          <w:szCs w:val="22"/>
        </w:rPr>
        <w:t xml:space="preserve"> </w:t>
      </w:r>
      <w:r w:rsidR="001A0E4A" w:rsidRPr="009C1276">
        <w:rPr>
          <w:rFonts w:ascii="Arial" w:hAnsi="Arial" w:cs="Arial"/>
          <w:sz w:val="22"/>
          <w:szCs w:val="22"/>
        </w:rPr>
        <w:t>……………</w:t>
      </w:r>
      <w:r w:rsidR="00AB1774" w:rsidRPr="009C1276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9F7909">
        <w:rPr>
          <w:rFonts w:ascii="Arial" w:hAnsi="Arial" w:cs="Arial"/>
          <w:sz w:val="22"/>
          <w:szCs w:val="22"/>
        </w:rPr>
        <w:t>………</w:t>
      </w:r>
      <w:r w:rsidR="00AB1774" w:rsidRPr="009C1276">
        <w:rPr>
          <w:rFonts w:ascii="Arial" w:hAnsi="Arial" w:cs="Arial"/>
          <w:sz w:val="22"/>
          <w:szCs w:val="22"/>
        </w:rPr>
        <w:t>…………</w:t>
      </w:r>
    </w:p>
    <w:p w:rsidR="009F3D02" w:rsidRPr="009F7909" w:rsidRDefault="009F3D02" w:rsidP="009F7909">
      <w:pPr>
        <w:pStyle w:val="Default"/>
        <w:ind w:left="284" w:right="-66" w:hanging="284"/>
        <w:jc w:val="center"/>
        <w:rPr>
          <w:rFonts w:ascii="Arial" w:hAnsi="Arial" w:cs="Arial"/>
          <w:sz w:val="20"/>
          <w:szCs w:val="20"/>
        </w:rPr>
      </w:pPr>
      <w:r w:rsidRPr="009F7909">
        <w:rPr>
          <w:rFonts w:ascii="Arial" w:hAnsi="Arial" w:cs="Arial"/>
          <w:i/>
          <w:iCs/>
          <w:sz w:val="20"/>
          <w:szCs w:val="20"/>
        </w:rPr>
        <w:t>(zamawiający wpisuje przed podpisaniem umowy nazwę i adres właściwej instytucji narodowej państwa wykonawcy)</w:t>
      </w:r>
      <w:r w:rsidRPr="009F7909">
        <w:rPr>
          <w:rFonts w:ascii="Arial" w:hAnsi="Arial" w:cs="Arial"/>
          <w:sz w:val="20"/>
          <w:szCs w:val="20"/>
        </w:rPr>
        <w:t>;</w:t>
      </w:r>
    </w:p>
    <w:p w:rsidR="001A0E4A" w:rsidRPr="009C1276" w:rsidRDefault="001A0E4A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sz w:val="22"/>
          <w:szCs w:val="22"/>
        </w:rPr>
        <w:t xml:space="preserve">5) wykonawca zapewni, że w umowie z podwykonawcą zostaną umieszczone uzgodnione z RPW odpowiednie zapisy dotyczące zapewnienia jakości wynikające z umowy, zawierające wymagania jakościowe oraz umożliwiające przeprowadzenie 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procesu nadzorowania jakości u podwykonawcy, w tym prowadzenie procesu GQA w przypadku realizacji umów z podwykonawcami zagranicznymi; </w:t>
      </w: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6) wykonawca jest zobowiązany dostarczyć do RPW kopie umów podpisanych z podwykonawcami, wynikających z realizacji umowy z zamawiającym; </w:t>
      </w: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7) wykonawca potwierdzi, że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SpW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spełnia wymagania umowy dostarczając wraz ze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SpW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świadectwo zgodności (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Certificate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of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Conformity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–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CoC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>) wystawione i podpisane przez wykonawcę/podwykonawcę oraz poświadczone podpisem przedstawiciela wojskowego lub GQAR (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Government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Quality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Assurance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Representative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>) z państwa wykonawcy/podwykonawcy, w przypadku realizacji procesu GQA</w:t>
      </w:r>
      <w:r w:rsidR="009F7909">
        <w:rPr>
          <w:rFonts w:ascii="Arial" w:hAnsi="Arial" w:cs="Arial"/>
          <w:color w:val="auto"/>
          <w:sz w:val="22"/>
          <w:szCs w:val="22"/>
        </w:rPr>
        <w:t xml:space="preserve"> 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u wykonawcy/podwykonawcy zagranicznego; </w:t>
      </w: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8) w przypadku, gdy wykonawca/podwykonawca pochodzi z kraju NATO, który nie implementował porozumienia standaryzacyjnego STANAG 4107, kraju nienależącego do NATO lub kraju, z którym nie podpisano porozumienia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MoU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, zapewniającego bezpłatne zapewnienie jakości, koszty przeprowadzenia procesu nadzorowania jakości (jeśli występują) pokrywa resort obrony narodowej lub odbywa się to zgodnie z postanowieniami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MoU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9F3D02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lastRenderedPageBreak/>
        <w:t xml:space="preserve">9) zamawiający: </w:t>
      </w:r>
    </w:p>
    <w:p w:rsidR="0016108D" w:rsidRPr="009C1276" w:rsidRDefault="0016108D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9F3D02" w:rsidRPr="009C1276" w:rsidRDefault="009F3D02" w:rsidP="009F7909">
      <w:pPr>
        <w:pStyle w:val="Default"/>
        <w:spacing w:after="275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a) podejmuje ostateczną decyzję w zakresie odstępstw od poszczególnych wymagań jakościowych, na wniosek wykonawcy zaopiniowany </w:t>
      </w:r>
      <w:r w:rsidRPr="009F7909">
        <w:rPr>
          <w:rFonts w:ascii="Arial" w:hAnsi="Arial" w:cs="Arial"/>
          <w:color w:val="auto"/>
          <w:sz w:val="22"/>
          <w:szCs w:val="22"/>
        </w:rPr>
        <w:t>przez COL i RPW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9F3D02" w:rsidRPr="009C1276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b) może upoważnić szefa RPW do akceptowania odstępstw sklasyfikowanych jako </w:t>
      </w:r>
      <w:r w:rsidR="005F37C8" w:rsidRPr="009C1276">
        <w:rPr>
          <w:rFonts w:ascii="Arial" w:hAnsi="Arial" w:cs="Arial"/>
          <w:sz w:val="22"/>
          <w:szCs w:val="22"/>
        </w:rPr>
        <w:t>niewielkie</w:t>
      </w:r>
      <w:r w:rsidR="005F37C8" w:rsidRPr="009C127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5F37C8" w:rsidRPr="009C1276">
        <w:rPr>
          <w:rFonts w:ascii="Arial" w:hAnsi="Arial" w:cs="Arial"/>
          <w:sz w:val="22"/>
          <w:szCs w:val="22"/>
        </w:rPr>
        <w:t xml:space="preserve"> 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 poprzez umieszczenie stosownego upoważnienia w umowie, upoważnienie takie ma zastosowanie do odstępstw wynikających z zakresu nadzorowania wymagań jakościowych; </w:t>
      </w:r>
    </w:p>
    <w:p w:rsidR="001B2D80" w:rsidRPr="009C1276" w:rsidRDefault="001B2D80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10) GQAR upoważnia się do opiniowania wniosków (pomocnych do podjęcia decyzji) o odstępstwo od poszczególnych wymagań jakościowych; </w:t>
      </w:r>
    </w:p>
    <w:p w:rsidR="009F3D02" w:rsidRPr="009C1276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11) wykonawcy znane są zasady nadzorowania jakości przez przedstawiciela wojskowego w trakcie wykonania umowy i zobowiązuje się spełnić wymagania przedstawiciela wojskowego, wynikające z zakresu niezbędnych potrzeb, związanych z realizowanymi przez niego zadaniami. </w:t>
      </w:r>
    </w:p>
    <w:p w:rsidR="009F3D02" w:rsidRPr="009C1276" w:rsidRDefault="009F3D02" w:rsidP="007B2448">
      <w:pPr>
        <w:pStyle w:val="Default"/>
        <w:ind w:right="-66"/>
        <w:jc w:val="both"/>
        <w:rPr>
          <w:rFonts w:ascii="Arial" w:hAnsi="Arial" w:cs="Arial"/>
        </w:rPr>
      </w:pPr>
    </w:p>
    <w:p w:rsidR="00624510" w:rsidRPr="001A0E4A" w:rsidRDefault="00624510" w:rsidP="007B2448">
      <w:pPr>
        <w:pStyle w:val="Default"/>
        <w:ind w:right="-66"/>
        <w:jc w:val="both"/>
        <w:rPr>
          <w:sz w:val="22"/>
          <w:szCs w:val="23"/>
        </w:rPr>
      </w:pPr>
    </w:p>
    <w:p w:rsidR="00EF6B56" w:rsidRDefault="00EF6B56" w:rsidP="007B2448">
      <w:pPr>
        <w:ind w:right="-66"/>
        <w:jc w:val="both"/>
      </w:pPr>
    </w:p>
    <w:sectPr w:rsidR="00EF6B56" w:rsidSect="00367BD7">
      <w:headerReference w:type="default" r:id="rId7"/>
      <w:pgSz w:w="11906" w:h="16838" w:code="9"/>
      <w:pgMar w:top="1215" w:right="1133" w:bottom="851" w:left="120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42" w:rsidRDefault="00C47542" w:rsidP="005F37C8">
      <w:pPr>
        <w:spacing w:after="0" w:line="240" w:lineRule="auto"/>
      </w:pPr>
      <w:r>
        <w:separator/>
      </w:r>
    </w:p>
  </w:endnote>
  <w:endnote w:type="continuationSeparator" w:id="0">
    <w:p w:rsidR="00C47542" w:rsidRDefault="00C47542" w:rsidP="005F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42" w:rsidRDefault="00C47542" w:rsidP="005F37C8">
      <w:pPr>
        <w:spacing w:after="0" w:line="240" w:lineRule="auto"/>
      </w:pPr>
      <w:r>
        <w:separator/>
      </w:r>
    </w:p>
  </w:footnote>
  <w:footnote w:type="continuationSeparator" w:id="0">
    <w:p w:rsidR="00C47542" w:rsidRDefault="00C47542" w:rsidP="005F37C8">
      <w:pPr>
        <w:spacing w:after="0" w:line="240" w:lineRule="auto"/>
      </w:pPr>
      <w:r>
        <w:continuationSeparator/>
      </w:r>
    </w:p>
  </w:footnote>
  <w:footnote w:id="1">
    <w:p w:rsidR="005F37C8" w:rsidRPr="007B31C1" w:rsidRDefault="005F37C8" w:rsidP="005F37C8">
      <w:pPr>
        <w:pStyle w:val="Tekstprzypisudolnego"/>
      </w:pPr>
      <w:r w:rsidRPr="007B31C1">
        <w:rPr>
          <w:rStyle w:val="Odwoanieprzypisudolnego"/>
        </w:rPr>
        <w:footnoteRef/>
      </w:r>
      <w:r w:rsidRPr="007B31C1">
        <w:t xml:space="preserve"> </w:t>
      </w:r>
      <w:r w:rsidRPr="00992AC5">
        <w:rPr>
          <w:rFonts w:ascii="Times New Roman" w:hAnsi="Times New Roman" w:cs="Times New Roman"/>
        </w:rPr>
        <w:t xml:space="preserve">Zgodnie z zapisami Decyzji Nr 126 /MON Ministra Obrony Narodowej z dnia 16 sierpnia 2019r. w sprawie zapewnienia jakości sprzętu wojskowego i usług, których przedmiotem jest sprzęt wojskowy </w:t>
      </w:r>
      <w:r w:rsidRPr="00992AC5">
        <w:rPr>
          <w:rFonts w:ascii="Times New Roman" w:hAnsi="Times New Roman" w:cs="Times New Roman"/>
        </w:rPr>
        <w:br/>
        <w:t>(pkt. 4.7.9.</w:t>
      </w:r>
      <w:r w:rsidR="00C408B0" w:rsidRPr="00992AC5">
        <w:rPr>
          <w:rFonts w:ascii="Times New Roman" w:hAnsi="Times New Roman" w:cs="Times New Roman"/>
        </w:rPr>
        <w:t xml:space="preserve"> </w:t>
      </w:r>
      <w:proofErr w:type="spellStart"/>
      <w:r w:rsidR="00C408B0" w:rsidRPr="00992AC5">
        <w:rPr>
          <w:rFonts w:ascii="Times New Roman" w:hAnsi="Times New Roman" w:cs="Times New Roman"/>
        </w:rPr>
        <w:t>ppkt</w:t>
      </w:r>
      <w:proofErr w:type="spellEnd"/>
      <w:r w:rsidR="00C408B0" w:rsidRPr="00992AC5">
        <w:rPr>
          <w:rFonts w:ascii="Times New Roman" w:hAnsi="Times New Roman" w:cs="Times New Roman"/>
        </w:rPr>
        <w:t xml:space="preserve"> </w:t>
      </w:r>
      <w:r w:rsidRPr="00992AC5">
        <w:rPr>
          <w:rFonts w:ascii="Times New Roman" w:hAnsi="Times New Roman" w:cs="Times New Roman"/>
        </w:rPr>
        <w:t>6. Procedury P-02 )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3E" w:rsidRDefault="00693F65" w:rsidP="00ED2B3E">
    <w:pPr>
      <w:pStyle w:val="Nagwek"/>
      <w:jc w:val="right"/>
    </w:pPr>
    <w:r>
      <w:t>Załącznik nr 7</w:t>
    </w:r>
    <w:r w:rsidR="00ED2B3E">
      <w:t xml:space="preserve"> do SIWZ </w:t>
    </w:r>
    <w:proofErr w:type="spellStart"/>
    <w:r w:rsidR="00ED2B3E">
      <w:t>spr</w:t>
    </w:r>
    <w:proofErr w:type="spellEnd"/>
    <w:r w:rsidR="00ED2B3E">
      <w:t xml:space="preserve"> 75/2020</w:t>
    </w:r>
  </w:p>
  <w:p w:rsidR="00ED2B3E" w:rsidRDefault="00ED2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67F"/>
    <w:multiLevelType w:val="hybridMultilevel"/>
    <w:tmpl w:val="BA84EF32"/>
    <w:lvl w:ilvl="0" w:tplc="E4D8F57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02"/>
    <w:rsid w:val="00031102"/>
    <w:rsid w:val="00070B9A"/>
    <w:rsid w:val="000C05CF"/>
    <w:rsid w:val="00106F03"/>
    <w:rsid w:val="0016108D"/>
    <w:rsid w:val="001A0E4A"/>
    <w:rsid w:val="001B2D80"/>
    <w:rsid w:val="001C1ACE"/>
    <w:rsid w:val="0026540A"/>
    <w:rsid w:val="002F1EB6"/>
    <w:rsid w:val="00353F88"/>
    <w:rsid w:val="00367BD7"/>
    <w:rsid w:val="00387D41"/>
    <w:rsid w:val="003A27B6"/>
    <w:rsid w:val="00410B04"/>
    <w:rsid w:val="004122C3"/>
    <w:rsid w:val="00440735"/>
    <w:rsid w:val="004648A3"/>
    <w:rsid w:val="005144BC"/>
    <w:rsid w:val="005954F8"/>
    <w:rsid w:val="005A0E1E"/>
    <w:rsid w:val="005E0006"/>
    <w:rsid w:val="005F37C8"/>
    <w:rsid w:val="00624510"/>
    <w:rsid w:val="006863AC"/>
    <w:rsid w:val="00693F65"/>
    <w:rsid w:val="006F77BF"/>
    <w:rsid w:val="007455B8"/>
    <w:rsid w:val="007A060E"/>
    <w:rsid w:val="007B2448"/>
    <w:rsid w:val="008A6330"/>
    <w:rsid w:val="008D1BC5"/>
    <w:rsid w:val="00986E20"/>
    <w:rsid w:val="00992AC5"/>
    <w:rsid w:val="009C1276"/>
    <w:rsid w:val="009F3D02"/>
    <w:rsid w:val="009F7909"/>
    <w:rsid w:val="00A320B0"/>
    <w:rsid w:val="00AB1774"/>
    <w:rsid w:val="00B323D2"/>
    <w:rsid w:val="00B40B24"/>
    <w:rsid w:val="00B95CF7"/>
    <w:rsid w:val="00C408B0"/>
    <w:rsid w:val="00C47542"/>
    <w:rsid w:val="00C870C9"/>
    <w:rsid w:val="00C91B66"/>
    <w:rsid w:val="00CA1CFA"/>
    <w:rsid w:val="00D04C9A"/>
    <w:rsid w:val="00D6150D"/>
    <w:rsid w:val="00DF58EB"/>
    <w:rsid w:val="00E41B0A"/>
    <w:rsid w:val="00E43B07"/>
    <w:rsid w:val="00E8329D"/>
    <w:rsid w:val="00ED2B3E"/>
    <w:rsid w:val="00EF6B56"/>
    <w:rsid w:val="00F26FD0"/>
    <w:rsid w:val="00F73787"/>
    <w:rsid w:val="00F76656"/>
    <w:rsid w:val="00F850A8"/>
    <w:rsid w:val="00FB7DC8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D7F2"/>
  <w15:chartTrackingRefBased/>
  <w15:docId w15:val="{8B012158-3C59-4195-84F4-24E0BDA4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10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7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7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7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44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B3E"/>
  </w:style>
  <w:style w:type="paragraph" w:styleId="Stopka">
    <w:name w:val="footer"/>
    <w:basedOn w:val="Normalny"/>
    <w:link w:val="StopkaZnak"/>
    <w:uiPriority w:val="99"/>
    <w:unhideWhenUsed/>
    <w:rsid w:val="00ED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Bubrzyk Michał</dc:creator>
  <cp:keywords/>
  <dc:description/>
  <cp:lastModifiedBy>GAWRYSIAK Artur</cp:lastModifiedBy>
  <cp:revision>5</cp:revision>
  <cp:lastPrinted>2020-01-27T10:16:00Z</cp:lastPrinted>
  <dcterms:created xsi:type="dcterms:W3CDTF">2020-01-27T10:16:00Z</dcterms:created>
  <dcterms:modified xsi:type="dcterms:W3CDTF">2020-03-30T09:35:00Z</dcterms:modified>
</cp:coreProperties>
</file>