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3C8E79FA" w:rsidR="00C91065" w:rsidRPr="00192F84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192F84">
        <w:rPr>
          <w:smallCaps/>
          <w:sz w:val="20"/>
          <w:szCs w:val="20"/>
        </w:rPr>
        <w:t xml:space="preserve">ZAŁĄCZNIK NR </w:t>
      </w:r>
      <w:r w:rsidR="00192F84" w:rsidRPr="00192F84">
        <w:rPr>
          <w:smallCaps/>
          <w:sz w:val="20"/>
          <w:szCs w:val="20"/>
        </w:rPr>
        <w:t>2</w:t>
      </w:r>
      <w:r w:rsidRPr="00192F84">
        <w:rPr>
          <w:smallCaps/>
          <w:sz w:val="20"/>
          <w:szCs w:val="20"/>
        </w:rPr>
        <w:t xml:space="preserve"> DO SWZ</w:t>
      </w:r>
    </w:p>
    <w:p w14:paraId="0FEA0610" w14:textId="1FF74D36" w:rsidR="006F248C" w:rsidRPr="006F248C" w:rsidRDefault="00D55D89" w:rsidP="00715E61">
      <w:p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92F84" w:rsidRPr="00192F84">
        <w:rPr>
          <w:rFonts w:ascii="Arial" w:eastAsia="Calibri" w:hAnsi="Arial" w:cs="Arial"/>
          <w:b/>
          <w:bCs/>
          <w:sz w:val="20"/>
          <w:szCs w:val="20"/>
        </w:rPr>
        <w:t>15</w:t>
      </w:r>
      <w:r w:rsidR="00C523C4" w:rsidRPr="00192F84">
        <w:rPr>
          <w:rFonts w:ascii="Arial" w:eastAsia="Calibri" w:hAnsi="Arial" w:cs="Arial"/>
          <w:b/>
          <w:bCs/>
          <w:sz w:val="20"/>
          <w:szCs w:val="20"/>
        </w:rPr>
        <w:t>/</w:t>
      </w:r>
      <w:r w:rsidR="00192F84" w:rsidRPr="00192F84">
        <w:rPr>
          <w:rFonts w:ascii="Arial" w:eastAsia="Calibri" w:hAnsi="Arial" w:cs="Arial"/>
          <w:b/>
          <w:bCs/>
          <w:sz w:val="20"/>
          <w:szCs w:val="20"/>
        </w:rPr>
        <w:t>KOMP</w:t>
      </w:r>
      <w:r w:rsidRPr="00192F84">
        <w:rPr>
          <w:rFonts w:ascii="Arial" w:eastAsia="Calibri" w:hAnsi="Arial" w:cs="Arial"/>
          <w:b/>
          <w:bCs/>
          <w:sz w:val="20"/>
          <w:szCs w:val="20"/>
        </w:rPr>
        <w:t>202</w:t>
      </w:r>
      <w:r w:rsidR="001B7C8D" w:rsidRPr="00192F8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77777777" w:rsidR="00D55D89" w:rsidRPr="00192F84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192F84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0E899475" w:rsidR="008848AC" w:rsidRPr="006F248C" w:rsidRDefault="006F248C" w:rsidP="0082465B">
      <w:pPr>
        <w:spacing w:before="120"/>
        <w:jc w:val="left"/>
        <w:rPr>
          <w:rFonts w:ascii="Arial" w:hAnsi="Arial" w:cs="Arial"/>
          <w:b/>
          <w:color w:val="FF0000"/>
          <w:spacing w:val="20"/>
        </w:rPr>
      </w:pPr>
      <w:r w:rsidRPr="006F248C">
        <w:rPr>
          <w:rFonts w:ascii="Arial" w:hAnsi="Arial" w:cs="Arial"/>
          <w:b/>
          <w:color w:val="FF0000"/>
          <w:spacing w:val="20"/>
        </w:rPr>
        <w:t>Korekta z dnia 2</w:t>
      </w:r>
      <w:r w:rsidR="000C5594">
        <w:rPr>
          <w:rFonts w:ascii="Arial" w:hAnsi="Arial" w:cs="Arial"/>
          <w:b/>
          <w:color w:val="FF0000"/>
          <w:spacing w:val="20"/>
        </w:rPr>
        <w:t>8</w:t>
      </w:r>
      <w:r w:rsidRPr="006F248C">
        <w:rPr>
          <w:rFonts w:ascii="Arial" w:hAnsi="Arial" w:cs="Arial"/>
          <w:b/>
          <w:color w:val="FF0000"/>
          <w:spacing w:val="20"/>
        </w:rPr>
        <w:t>.07.2023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192F8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607DA5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607DA5">
        <w:rPr>
          <w:rFonts w:ascii="Arial" w:hAnsi="Arial" w:cs="Arial"/>
          <w:sz w:val="20"/>
          <w:szCs w:val="20"/>
          <w:lang w:val="en-US"/>
        </w:rPr>
        <w:t>Tel. - .</w:t>
      </w:r>
      <w:r w:rsidRPr="00607DA5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  <w:t>.....................................................</w:t>
      </w:r>
      <w:r w:rsidRPr="00607DA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C578D9D" w14:textId="77777777" w:rsidR="00312CC4" w:rsidRPr="00607DA5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607DA5">
        <w:rPr>
          <w:rFonts w:ascii="Arial" w:hAnsi="Arial" w:cs="Arial"/>
          <w:sz w:val="20"/>
          <w:szCs w:val="20"/>
          <w:lang w:val="en-US"/>
        </w:rPr>
        <w:t>E-mail</w:t>
      </w:r>
      <w:r w:rsidRPr="00607DA5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  <w:t>: ......................................................</w:t>
      </w:r>
    </w:p>
    <w:p w14:paraId="25E09F92" w14:textId="77777777" w:rsidR="00312CC4" w:rsidRPr="00607DA5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14:paraId="35566E38" w14:textId="77777777" w:rsidR="004D7FC7" w:rsidRPr="00607DA5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607DA5">
        <w:rPr>
          <w:rFonts w:ascii="Arial" w:hAnsi="Arial" w:cs="Arial"/>
          <w:sz w:val="20"/>
          <w:szCs w:val="20"/>
          <w:lang w:val="en-US"/>
        </w:rPr>
        <w:t xml:space="preserve">NIP - </w:t>
      </w:r>
      <w:r w:rsidRPr="00607DA5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  <w:t>.....................................................</w:t>
      </w:r>
    </w:p>
    <w:p w14:paraId="4FCF2D70" w14:textId="77777777" w:rsidR="00312CC4" w:rsidRPr="00607DA5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607DA5">
        <w:rPr>
          <w:rFonts w:ascii="Arial" w:hAnsi="Arial" w:cs="Arial"/>
          <w:sz w:val="20"/>
          <w:szCs w:val="20"/>
          <w:lang w:val="en-US"/>
        </w:rPr>
        <w:t xml:space="preserve">REGON - </w:t>
      </w:r>
      <w:r w:rsidRPr="00607DA5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en-US"/>
        </w:rPr>
        <w:t>...................................................</w:t>
      </w:r>
      <w:r w:rsidRPr="00607DA5">
        <w:rPr>
          <w:rFonts w:ascii="Arial" w:hAnsi="Arial" w:cs="Arial"/>
          <w:sz w:val="20"/>
          <w:szCs w:val="20"/>
          <w:lang w:val="en-US"/>
        </w:rPr>
        <w:t>.</w:t>
      </w:r>
    </w:p>
    <w:p w14:paraId="5A0F0C62" w14:textId="3E24A183" w:rsidR="00312CC4" w:rsidRPr="00192F8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Województwo -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Pr="00192F84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192F84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35D35B9E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8935637"/>
      <w:bookmarkStart w:id="1" w:name="_Hlk138675555"/>
      <w:r w:rsidR="00312678" w:rsidRPr="00312678">
        <w:rPr>
          <w:rFonts w:ascii="Arial" w:hAnsi="Arial" w:cs="Arial"/>
          <w:b/>
          <w:i/>
          <w:iCs/>
          <w:sz w:val="20"/>
          <w:szCs w:val="20"/>
        </w:rPr>
        <w:t xml:space="preserve">Dostawę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>komputerów i zestawów komputerowych (część nr 1), zakup drukarek i urządzeń wielofunkcyjnych (część nr 2)</w:t>
      </w:r>
      <w:bookmarkEnd w:id="0"/>
      <w:bookmarkEnd w:id="1"/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192F84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192F8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192F8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2F8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192F84">
        <w:rPr>
          <w:rFonts w:ascii="Arial" w:hAnsi="Arial" w:cs="Arial"/>
          <w:sz w:val="20"/>
          <w:szCs w:val="20"/>
          <w:u w:val="single"/>
        </w:rPr>
        <w:t>dwie</w:t>
      </w:r>
      <w:r w:rsidRPr="00192F8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433D79E" w14:textId="119B4B71" w:rsidR="00192F84" w:rsidRPr="00192F84" w:rsidRDefault="00192F84" w:rsidP="00080DA6">
      <w:pPr>
        <w:spacing w:line="360" w:lineRule="auto"/>
        <w:ind w:left="1134" w:hanging="1134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Część 1 </w:t>
      </w:r>
      <w:r w:rsidRPr="00192F84">
        <w:rPr>
          <w:rFonts w:ascii="Arial" w:hAnsi="Arial" w:cs="Arial"/>
          <w:b/>
          <w:iCs/>
          <w:sz w:val="20"/>
        </w:rPr>
        <w:t xml:space="preserve">- </w:t>
      </w:r>
      <w:r w:rsidR="00312678" w:rsidRPr="00312678">
        <w:rPr>
          <w:rFonts w:ascii="Arial" w:hAnsi="Arial" w:cs="Arial"/>
          <w:b/>
          <w:i/>
          <w:iCs/>
          <w:sz w:val="20"/>
          <w:szCs w:val="20"/>
        </w:rPr>
        <w:t xml:space="preserve">Dostawę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>komputerów i zestawów komputerowych</w:t>
      </w:r>
      <w:r w:rsidR="00312678" w:rsidRPr="00192F84">
        <w:rPr>
          <w:rFonts w:ascii="Arial" w:hAnsi="Arial" w:cs="Arial"/>
          <w:b/>
          <w:iCs/>
          <w:sz w:val="20"/>
        </w:rPr>
        <w:t xml:space="preserve"> </w:t>
      </w:r>
      <w:r w:rsidRPr="00192F84">
        <w:rPr>
          <w:rFonts w:ascii="Arial" w:hAnsi="Arial" w:cs="Arial"/>
          <w:b/>
          <w:iCs/>
          <w:sz w:val="20"/>
        </w:rPr>
        <w:t xml:space="preserve">Dostawa komputerów typu All_In_One, </w:t>
      </w:r>
    </w:p>
    <w:p w14:paraId="41415A09" w14:textId="02BBDA75" w:rsidR="00312678" w:rsidRPr="00192F84" w:rsidRDefault="00192F8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</w:rPr>
        <w:t xml:space="preserve">Część 2 </w:t>
      </w:r>
      <w:r w:rsidR="00312678">
        <w:rPr>
          <w:rFonts w:ascii="Arial" w:hAnsi="Arial" w:cs="Arial"/>
          <w:b/>
          <w:iCs/>
          <w:sz w:val="20"/>
        </w:rPr>
        <w:t>–</w:t>
      </w:r>
      <w:r w:rsidRPr="00192F84">
        <w:rPr>
          <w:rFonts w:ascii="Arial" w:hAnsi="Arial" w:cs="Arial"/>
          <w:b/>
          <w:iCs/>
          <w:sz w:val="20"/>
        </w:rPr>
        <w:t xml:space="preserve"> </w:t>
      </w:r>
      <w:r w:rsidR="00312678">
        <w:rPr>
          <w:rFonts w:ascii="Arial" w:hAnsi="Arial" w:cs="Arial"/>
          <w:b/>
          <w:iCs/>
          <w:sz w:val="20"/>
        </w:rPr>
        <w:t xml:space="preserve">Dostawa </w:t>
      </w:r>
      <w:r w:rsidR="00312678" w:rsidRPr="00312678">
        <w:rPr>
          <w:rFonts w:ascii="Arial" w:hAnsi="Arial" w:cs="Arial"/>
          <w:b/>
          <w:bCs/>
          <w:i/>
          <w:sz w:val="20"/>
          <w:szCs w:val="20"/>
        </w:rPr>
        <w:t xml:space="preserve"> drukarek i urządzeń wielofunkcyjnych </w:t>
      </w:r>
    </w:p>
    <w:p w14:paraId="2DBB8C4D" w14:textId="77777777" w:rsidR="00C523C4" w:rsidRPr="00192F84" w:rsidRDefault="00C523C4" w:rsidP="00C523C4">
      <w:pPr>
        <w:spacing w:line="312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25C6D8C" w14:textId="077A079A" w:rsidR="00312CC4" w:rsidRPr="00192F84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u w:val="single"/>
        </w:rPr>
        <w:t>Oferuj</w:t>
      </w:r>
      <w:r w:rsidR="006B5389" w:rsidRPr="00192F84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192F84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192F84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192F84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192F84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192F8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192F8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192F8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192F84">
        <w:rPr>
          <w:rFonts w:cs="Arial"/>
          <w:b/>
          <w:bCs/>
          <w:i/>
          <w:sz w:val="20"/>
          <w:szCs w:val="20"/>
        </w:rPr>
        <w:t xml:space="preserve">dwie </w:t>
      </w:r>
      <w:r w:rsidRPr="00192F8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Pr="00192F84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2EF3796" w14:textId="77777777" w:rsidR="00080DA6" w:rsidRDefault="00080DA6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</w:pPr>
      <w:bookmarkStart w:id="2" w:name="_Hlk512577249"/>
    </w:p>
    <w:p w14:paraId="6A5B0473" w14:textId="77777777" w:rsidR="00080DA6" w:rsidRDefault="005E0E5D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hAnsi="Arial" w:cs="Arial"/>
          <w:b/>
          <w:bCs/>
          <w:i/>
          <w:sz w:val="20"/>
        </w:rPr>
      </w:pP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Oferuj</w:t>
      </w:r>
      <w:r w:rsidR="00D43024"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>ę realizację zamówienia CZĘŚĆ</w:t>
      </w:r>
      <w:r w:rsidRPr="00AC79BA">
        <w:rPr>
          <w:rFonts w:ascii="Arial" w:eastAsia="Calibri" w:hAnsi="Arial" w:cs="Arial"/>
          <w:b/>
          <w:bCs/>
          <w:sz w:val="22"/>
          <w:szCs w:val="22"/>
          <w:u w:val="single"/>
          <w:shd w:val="clear" w:color="auto" w:fill="BFBFBF" w:themeFill="background1" w:themeFillShade="BF"/>
        </w:rPr>
        <w:t xml:space="preserve"> - I - </w:t>
      </w:r>
      <w:r w:rsidR="001C497E" w:rsidRPr="00AC79BA">
        <w:rPr>
          <w:rFonts w:ascii="Arial" w:hAnsi="Arial" w:cs="Arial"/>
          <w:b/>
          <w:i/>
          <w:iCs/>
          <w:sz w:val="20"/>
        </w:rPr>
        <w:t xml:space="preserve">Dostawę </w:t>
      </w:r>
      <w:r w:rsidR="001C497E" w:rsidRPr="00AC79BA">
        <w:rPr>
          <w:rFonts w:ascii="Arial" w:hAnsi="Arial" w:cs="Arial"/>
          <w:b/>
          <w:bCs/>
          <w:i/>
          <w:sz w:val="20"/>
        </w:rPr>
        <w:t>komputerów i zestawów komputerowych</w:t>
      </w:r>
    </w:p>
    <w:p w14:paraId="47BED647" w14:textId="6E346030" w:rsidR="005E0E5D" w:rsidRPr="00192F84" w:rsidRDefault="001C497E" w:rsidP="00AC79BA">
      <w:pPr>
        <w:pStyle w:val="Tekstpodstawowy"/>
        <w:shd w:val="clear" w:color="auto" w:fill="BFBFBF" w:themeFill="background1" w:themeFillShade="BF"/>
        <w:ind w:left="-142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192F84">
        <w:rPr>
          <w:rFonts w:ascii="Arial" w:hAnsi="Arial" w:cs="Arial"/>
          <w:b/>
          <w:iCs/>
          <w:sz w:val="20"/>
        </w:rPr>
        <w:t xml:space="preserve"> </w:t>
      </w:r>
    </w:p>
    <w:p w14:paraId="53FD40DA" w14:textId="77777777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1C497E" w:rsidRPr="00192F84" w14:paraId="62EEE5C8" w14:textId="77777777" w:rsidTr="001C497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1C497E" w:rsidRPr="00192F84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1C497E" w:rsidRPr="00192F84" w:rsidRDefault="001C497E" w:rsidP="001C497E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3313" w14:textId="77777777" w:rsidR="001C497E" w:rsidRPr="00CD37FE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6A86219D" w14:textId="63365C48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2397D8A7" w:rsidR="001C497E" w:rsidRPr="00192F84" w:rsidRDefault="001C497E" w:rsidP="001C497E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66416DC5" w:rsidR="001C497E" w:rsidRPr="00192F84" w:rsidRDefault="001C497E" w:rsidP="001C49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1C497E" w:rsidRPr="00192F84" w14:paraId="65D122C1" w14:textId="77777777" w:rsidTr="001C497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1C497E" w:rsidRPr="00192F84" w:rsidRDefault="001C497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1C497E" w:rsidRPr="00192F84" w:rsidRDefault="001C497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86C6C" w14:textId="083535C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C5D6D7B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273E057D" w:rsidR="001C497E" w:rsidRPr="00192F84" w:rsidRDefault="001C497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92F8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C497E" w:rsidRPr="001C497E" w14:paraId="19FE9967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F2DF7" w14:textId="77777777" w:rsidR="001C497E" w:rsidRPr="001C497E" w:rsidRDefault="001C497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32D20" w14:textId="4C23EB67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komputery typu All_In_One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72101" w14:textId="56F3698B" w:rsidR="001C497E" w:rsidRPr="001C497E" w:rsidRDefault="001C497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A434BD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EA1149" w14:textId="28C423F5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A5E2E6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497E" w:rsidRPr="001C497E" w14:paraId="761F4FDB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6152D9" w14:textId="60015AA0" w:rsidR="001C497E" w:rsidRPr="001C497E" w:rsidRDefault="001C497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40CF2" w14:textId="2498D07F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zestawy komputerowe składających się z stacji roboczej i dwóch monitorów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19001" w14:textId="5324DCED" w:rsidR="001C497E" w:rsidRPr="001C497E" w:rsidRDefault="001C497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DE6C61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F07BF0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CF7099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C497E" w:rsidRPr="001C497E" w14:paraId="4B76BF1C" w14:textId="77777777" w:rsidTr="001C497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40792" w14:textId="77777777" w:rsidR="001C497E" w:rsidRPr="001C497E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6ADC0D8" w14:textId="1412C492" w:rsidR="001C497E" w:rsidRPr="001C497E" w:rsidRDefault="001C497E" w:rsidP="001C497E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C105C" w14:textId="5C0374B7" w:rsidR="001C497E" w:rsidRPr="001C497E" w:rsidRDefault="001C497E" w:rsidP="001C497E">
            <w:pPr>
              <w:tabs>
                <w:tab w:val="left" w:pos="540"/>
              </w:tabs>
              <w:spacing w:line="320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 xml:space="preserve">Dodatkowe monitory poza zestawami: w ilości </w:t>
            </w:r>
            <w:r w:rsidR="001343F9">
              <w:rPr>
                <w:rFonts w:ascii="Arial" w:hAnsi="Arial" w:cs="Arial"/>
                <w:sz w:val="20"/>
                <w:szCs w:val="20"/>
              </w:rPr>
              <w:t>3</w:t>
            </w:r>
            <w:r w:rsidRPr="001C497E">
              <w:rPr>
                <w:rFonts w:ascii="Arial" w:hAnsi="Arial" w:cs="Arial"/>
                <w:sz w:val="20"/>
                <w:szCs w:val="20"/>
              </w:rPr>
              <w:t xml:space="preserve"> kompletów (dwa monitory i uchwyt jako jeden zestaw)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C76DB" w14:textId="483C4B5C" w:rsidR="001C497E" w:rsidRPr="001C497E" w:rsidRDefault="001C497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889CCD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45E3C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2CFDDA5" w14:textId="77777777" w:rsidR="001C497E" w:rsidRPr="001C497E" w:rsidRDefault="001C497E" w:rsidP="00BB471A">
            <w:pPr>
              <w:spacing w:line="360" w:lineRule="auto"/>
              <w:ind w:left="409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79BA" w:rsidRPr="001C497E" w14:paraId="753FAA5A" w14:textId="77777777" w:rsidTr="00B7314F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21893" w14:textId="41F10B27" w:rsidR="00AC79BA" w:rsidRPr="00AC79BA" w:rsidRDefault="00AC79BA" w:rsidP="00AC79BA">
            <w:pPr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C4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059EDD" w14:textId="61B10284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DAC4780" w14:textId="5351AC31" w:rsidR="00AC79BA" w:rsidRPr="001C497E" w:rsidRDefault="00AC79BA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7A8CA36B" w14:textId="77777777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A778D62" w14:textId="70973D48" w:rsidR="00CD37FE" w:rsidRPr="00192F84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92F84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192F84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192F84">
        <w:rPr>
          <w:rFonts w:ascii="Arial" w:hAnsi="Arial" w:cs="Arial"/>
          <w:b/>
          <w:sz w:val="20"/>
          <w:szCs w:val="20"/>
        </w:rPr>
        <w:t xml:space="preserve"> </w:t>
      </w:r>
    </w:p>
    <w:p w14:paraId="6BD20060" w14:textId="2836630B" w:rsidR="00CD37FE" w:rsidRPr="00192F84" w:rsidRDefault="001C497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23E875A4" w14:textId="0066337D" w:rsidR="006C478C" w:rsidRPr="00192F8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92F8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192F8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192F84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192F8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192F8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192F8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192F8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192F8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192F8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192F8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6253B37" w14:textId="01DE5961" w:rsidR="0082465B" w:rsidRDefault="0082465B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20518DC1" w14:textId="77777777" w:rsidR="00080DA6" w:rsidRPr="00192F84" w:rsidRDefault="00080DA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6B776ABB" w:rsid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 w:rsidR="00F343E6"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p w14:paraId="73FEF0D8" w14:textId="77777777" w:rsidR="00080DA6" w:rsidRPr="001C497E" w:rsidRDefault="00080DA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F343E6" w:rsidRPr="001C497E" w14:paraId="6AC385A6" w14:textId="237B615F" w:rsidTr="00F343E6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0422DBAC" w14:textId="77777777" w:rsidR="00F343E6" w:rsidRDefault="00F343E6" w:rsidP="001C49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F5330F5" w14:textId="1A0D1D1F" w:rsidR="00F343E6" w:rsidRPr="00F343E6" w:rsidRDefault="00F343E6" w:rsidP="001C49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KOMPUTERY TYPU ALL IN ONE </w:t>
            </w:r>
          </w:p>
        </w:tc>
      </w:tr>
      <w:tr w:rsidR="00F343E6" w:rsidRPr="001C497E" w14:paraId="15DFB17E" w14:textId="77777777" w:rsidTr="001343F9">
        <w:tc>
          <w:tcPr>
            <w:tcW w:w="5723" w:type="dxa"/>
            <w:gridSpan w:val="2"/>
            <w:shd w:val="clear" w:color="auto" w:fill="F2F2F2" w:themeFill="background1" w:themeFillShade="F2"/>
          </w:tcPr>
          <w:p w14:paraId="240A0961" w14:textId="77777777" w:rsidR="00F343E6" w:rsidRDefault="00F343E6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C248802" w14:textId="77777777" w:rsidR="00F343E6" w:rsidRDefault="00F343E6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B9D2A3" w14:textId="77777777" w:rsidR="001343F9" w:rsidRDefault="001343F9" w:rsidP="001343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1776E7FE" w14:textId="3A62072B" w:rsidR="00F343E6" w:rsidRPr="001C497E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BB91E32" w14:textId="77777777" w:rsidR="00F343E6" w:rsidRPr="00F343E6" w:rsidRDefault="00F343E6" w:rsidP="001C49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11632910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574AB88" w14:textId="166A91AC" w:rsidR="00F343E6" w:rsidRDefault="00F343E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 w:rsidR="0011555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47AEBEEF" w14:textId="423093C6" w:rsidR="00F343E6" w:rsidRPr="001C497E" w:rsidRDefault="00F343E6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F343E6" w:rsidRPr="001C497E" w14:paraId="292A78FC" w14:textId="77777777" w:rsidTr="0011555F">
        <w:tc>
          <w:tcPr>
            <w:tcW w:w="591" w:type="dxa"/>
          </w:tcPr>
          <w:p w14:paraId="507A6A91" w14:textId="5D702F04" w:rsidR="00F343E6" w:rsidRPr="001C497E" w:rsidRDefault="00F343E6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  <w:vAlign w:val="center"/>
          </w:tcPr>
          <w:p w14:paraId="03571791" w14:textId="5F55FD4C" w:rsidR="00F343E6" w:rsidRPr="001C497E" w:rsidRDefault="00F343E6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Procesor: minimum 10 generacji, pamięć podręczna 3-go  poziomu min. łącznie 4MB, liczba rdzeni min. 4 , liczba wątków min. 8 , min. częstotliwość taktowania 2.3 GHZ ,lub równoważny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F2FD5D1" w14:textId="77777777" w:rsidR="00F343E6" w:rsidRPr="001C497E" w:rsidRDefault="00F343E6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6021F641" w14:textId="458A10BA" w:rsidTr="0011555F">
        <w:tc>
          <w:tcPr>
            <w:tcW w:w="591" w:type="dxa"/>
          </w:tcPr>
          <w:p w14:paraId="69EB2BCF" w14:textId="77777777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7DFCA3B9" w14:textId="03872355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Pamięć: minimum 16GB RAM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CB094B9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53B95973" w14:textId="77777777" w:rsidTr="0011555F">
        <w:tc>
          <w:tcPr>
            <w:tcW w:w="591" w:type="dxa"/>
          </w:tcPr>
          <w:p w14:paraId="36DB4490" w14:textId="40EB5399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14E208D4" w14:textId="72632BC6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Komunikacja: 802.11 AC oraz BT 5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E796F8D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5105F113" w14:textId="77777777" w:rsidTr="0011555F">
        <w:tc>
          <w:tcPr>
            <w:tcW w:w="591" w:type="dxa"/>
          </w:tcPr>
          <w:p w14:paraId="247BF4FE" w14:textId="66CE8CA2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  <w:vAlign w:val="center"/>
          </w:tcPr>
          <w:p w14:paraId="42728439" w14:textId="61933819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Interfejs sieciowy z wyjściem Rj45 o szybkości 10/100/1000Mbps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E475147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0BB06743" w14:textId="77777777" w:rsidTr="0011555F">
        <w:tc>
          <w:tcPr>
            <w:tcW w:w="591" w:type="dxa"/>
          </w:tcPr>
          <w:p w14:paraId="3F4A1CC0" w14:textId="1CF5FE0B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  <w:vAlign w:val="center"/>
          </w:tcPr>
          <w:p w14:paraId="193DC8F8" w14:textId="67DC09F2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 xml:space="preserve">Ekran zintegrowany z komputerem o przekątnej minimum 23,8 cala –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253960D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6F3BA6C0" w14:textId="77777777" w:rsidTr="0011555F">
        <w:tc>
          <w:tcPr>
            <w:tcW w:w="591" w:type="dxa"/>
          </w:tcPr>
          <w:p w14:paraId="4CF303B7" w14:textId="241FA1A6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  <w:vAlign w:val="center"/>
          </w:tcPr>
          <w:p w14:paraId="21E25621" w14:textId="7F767435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Rozdzielczość ekranu: 1920×1080 – Full HD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30EF0E1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1D5FFD61" w14:textId="77777777" w:rsidTr="0011555F">
        <w:tc>
          <w:tcPr>
            <w:tcW w:w="591" w:type="dxa"/>
          </w:tcPr>
          <w:p w14:paraId="65879469" w14:textId="6C8912E0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  <w:vAlign w:val="center"/>
          </w:tcPr>
          <w:p w14:paraId="1D556274" w14:textId="7E5519A6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 xml:space="preserve">Typ dysku: SSD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FAEBB9A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2E7C5EE9" w14:textId="77777777" w:rsidTr="0011555F">
        <w:tc>
          <w:tcPr>
            <w:tcW w:w="591" w:type="dxa"/>
          </w:tcPr>
          <w:p w14:paraId="04DD2485" w14:textId="351FDC18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  <w:vAlign w:val="center"/>
          </w:tcPr>
          <w:p w14:paraId="32CEC30E" w14:textId="21C5F403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Pojemność Dysku: min 256 GB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11DC787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4A026668" w14:textId="77777777" w:rsidTr="0011555F">
        <w:tc>
          <w:tcPr>
            <w:tcW w:w="591" w:type="dxa"/>
          </w:tcPr>
          <w:p w14:paraId="0E3988AC" w14:textId="3E46DED7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  <w:vAlign w:val="center"/>
          </w:tcPr>
          <w:p w14:paraId="503CF6F0" w14:textId="422ED08F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Klawiatura i mysz: W komplecie klawiatura i mysz przewodowa na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DDA47D4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497E" w:rsidRPr="001C497E" w14:paraId="33BEA376" w14:textId="77777777" w:rsidTr="0011555F">
        <w:tc>
          <w:tcPr>
            <w:tcW w:w="591" w:type="dxa"/>
          </w:tcPr>
          <w:p w14:paraId="0A3AE1ED" w14:textId="0441B4DC" w:rsidR="001C497E" w:rsidRPr="001C497E" w:rsidRDefault="001C497E" w:rsidP="001C49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  <w:vAlign w:val="center"/>
          </w:tcPr>
          <w:p w14:paraId="0FF9ED9C" w14:textId="1903E401" w:rsidR="001C497E" w:rsidRPr="001C497E" w:rsidRDefault="001C497E" w:rsidP="001C4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 xml:space="preserve">System Operacyjny: typu Windows  11 Professional lub równoważny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21D291B" w14:textId="77777777" w:rsidR="001C497E" w:rsidRPr="001C497E" w:rsidRDefault="001C497E" w:rsidP="001C49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43E6" w:rsidRPr="00F343E6" w14:paraId="34E361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1A26163B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22F8A8F" w14:textId="5D5EBC3C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hAnsi="Arial" w:cs="Arial"/>
                <w:b/>
                <w:bCs/>
                <w:sz w:val="20"/>
                <w:szCs w:val="20"/>
              </w:rPr>
              <w:t>Zestawy komputerowe składających się z stacji roboczej i dwóch monitorów</w:t>
            </w:r>
          </w:p>
        </w:tc>
      </w:tr>
      <w:tr w:rsidR="00F343E6" w:rsidRPr="001C497E" w14:paraId="2BEF2BE7" w14:textId="77777777" w:rsidTr="001343F9">
        <w:tc>
          <w:tcPr>
            <w:tcW w:w="5723" w:type="dxa"/>
            <w:gridSpan w:val="2"/>
            <w:shd w:val="clear" w:color="auto" w:fill="F2F2F2" w:themeFill="background1" w:themeFillShade="F2"/>
          </w:tcPr>
          <w:p w14:paraId="0C33B48F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52767" w14:textId="77777777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128CB" w14:textId="14AB697C" w:rsidR="00F343E6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</w:t>
            </w:r>
            <w:r w:rsidR="001343F9">
              <w:rPr>
                <w:rFonts w:ascii="Arial" w:hAnsi="Arial" w:cs="Arial"/>
                <w:sz w:val="20"/>
                <w:szCs w:val="20"/>
              </w:rPr>
              <w:t>YCH MINIMALNYCH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PARAMETR</w:t>
            </w:r>
            <w:r w:rsidR="001343F9">
              <w:rPr>
                <w:rFonts w:ascii="Arial" w:hAnsi="Arial" w:cs="Arial"/>
                <w:sz w:val="20"/>
                <w:szCs w:val="20"/>
              </w:rPr>
              <w:t>ÓW</w:t>
            </w:r>
          </w:p>
          <w:p w14:paraId="50AAD49C" w14:textId="77777777" w:rsidR="00F343E6" w:rsidRPr="001C497E" w:rsidRDefault="00F343E6" w:rsidP="00F34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44AB560A" w14:textId="77777777" w:rsidR="00F343E6" w:rsidRPr="00F343E6" w:rsidRDefault="00F343E6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1FAF56F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C1090A6" w14:textId="242AF96C" w:rsidR="00F343E6" w:rsidRPr="00F343E6" w:rsidRDefault="00F343E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 w:rsidR="001343F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228A3A66" w14:textId="77777777" w:rsidR="00F343E6" w:rsidRPr="001C497E" w:rsidRDefault="00F343E6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39CBA1CB" w14:textId="77777777" w:rsidTr="00734EBC">
        <w:tc>
          <w:tcPr>
            <w:tcW w:w="591" w:type="dxa"/>
          </w:tcPr>
          <w:p w14:paraId="69471FBC" w14:textId="3C805171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68994DA1" w14:textId="21C1404F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Procesor: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10 generacji, pamięć podręczna 3-go  poziomu min. łącznie 4MB, liczba rdzeni min. 4 , liczba wątków min. 8 , min. częstotliwość taktowania 2.3 GHZ ,lub równoważny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C440DA0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112E2E59" w14:textId="77777777" w:rsidTr="00734EBC">
        <w:tc>
          <w:tcPr>
            <w:tcW w:w="591" w:type="dxa"/>
          </w:tcPr>
          <w:p w14:paraId="79FC3E1C" w14:textId="0DCCCB8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5CE7C1D0" w14:textId="04A8AFB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Pamięć: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16GB RAM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2033C5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440E11B" w14:textId="77777777" w:rsidTr="00C4376D">
        <w:tc>
          <w:tcPr>
            <w:tcW w:w="591" w:type="dxa"/>
          </w:tcPr>
          <w:p w14:paraId="2742C98F" w14:textId="5668F53D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vAlign w:val="center"/>
          </w:tcPr>
          <w:p w14:paraId="483B387C" w14:textId="1394FA22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Dysk: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SSD min nie mniej niż 256 GB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2F2B61B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03D2144B" w14:textId="77777777" w:rsidTr="00734EBC">
        <w:tc>
          <w:tcPr>
            <w:tcW w:w="591" w:type="dxa"/>
          </w:tcPr>
          <w:p w14:paraId="5A0F1864" w14:textId="554C9D14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7732E0FA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Łączność minimalne wymagania 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Wi-Fi 6 (802.11 a/b/g/n/ac/ax)</w:t>
            </w:r>
          </w:p>
          <w:p w14:paraId="75EDD96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LAN 10/100/1000 Mbps</w:t>
            </w:r>
          </w:p>
          <w:p w14:paraId="1027A506" w14:textId="40BACEC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BF291D9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0C5594" w14:paraId="64AEA7B2" w14:textId="77777777" w:rsidTr="00734EBC">
        <w:tc>
          <w:tcPr>
            <w:tcW w:w="591" w:type="dxa"/>
          </w:tcPr>
          <w:p w14:paraId="7426A3E5" w14:textId="599BEB0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4D946EF7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(minimum):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USB 3.2 Gen. 1 - 2 szt.</w:t>
            </w:r>
          </w:p>
          <w:p w14:paraId="5271EA7F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14:paraId="773DF222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Złącza - panel tylny</w:t>
            </w:r>
          </w:p>
          <w:p w14:paraId="1E7F070D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USB 2.0 - 2 szt.</w:t>
            </w:r>
          </w:p>
          <w:p w14:paraId="0A3E4B94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USB 3.2 Gen. 1 - 2 szt.</w:t>
            </w:r>
          </w:p>
          <w:p w14:paraId="12E615AE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RJ-45 (LAN) - 1 szt.</w:t>
            </w:r>
          </w:p>
          <w:p w14:paraId="096A7E5B" w14:textId="1FDA6E6F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Display Port - 2 szt.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57E2DC4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343F9" w:rsidRPr="001343F9" w14:paraId="7BE9C4B0" w14:textId="77777777" w:rsidTr="00734EBC">
        <w:tc>
          <w:tcPr>
            <w:tcW w:w="591" w:type="dxa"/>
          </w:tcPr>
          <w:p w14:paraId="6C18274E" w14:textId="19CB50F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132" w:type="dxa"/>
          </w:tcPr>
          <w:p w14:paraId="75A8BF4A" w14:textId="27EE2039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Mysz i klawiatura USB w komplecie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5BF6DF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73CA2FC4" w14:textId="77777777" w:rsidTr="00734EBC">
        <w:tc>
          <w:tcPr>
            <w:tcW w:w="591" w:type="dxa"/>
          </w:tcPr>
          <w:p w14:paraId="20249635" w14:textId="2E976F7C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029CB680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Wymiary obudowy:</w:t>
            </w:r>
            <w:r w:rsidRPr="001343F9">
              <w:rPr>
                <w:rFonts w:ascii="Arial" w:hAnsi="Arial" w:cs="Arial"/>
                <w:sz w:val="20"/>
                <w:szCs w:val="20"/>
              </w:rPr>
              <w:br/>
              <w:t>Wysokość 182 do max. 200 mm</w:t>
            </w:r>
          </w:p>
          <w:p w14:paraId="511206CB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Szerokość 36 do max.40 mm</w:t>
            </w:r>
          </w:p>
          <w:p w14:paraId="36A333D0" w14:textId="3B9B7FB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Głębokość 178 do max.200 mm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07941F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2129CFAC" w14:textId="77777777" w:rsidTr="00734EBC">
        <w:tc>
          <w:tcPr>
            <w:tcW w:w="591" w:type="dxa"/>
          </w:tcPr>
          <w:p w14:paraId="49CB7E2F" w14:textId="5C10D066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1EB4BC00" w14:textId="0C17CDDF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Waga: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max 1,5 kg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69D0732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5A1B182" w14:textId="77777777" w:rsidTr="00734EBC">
        <w:tc>
          <w:tcPr>
            <w:tcW w:w="591" w:type="dxa"/>
          </w:tcPr>
          <w:p w14:paraId="21F65B7F" w14:textId="3723BCAA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320D555" w14:textId="7109A9EF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System operacyjny: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typu Windows 11 PRO lub </w:t>
            </w:r>
            <w:r w:rsidRPr="001343F9">
              <w:rPr>
                <w:rFonts w:ascii="Arial" w:hAnsi="Arial" w:cs="Arial"/>
                <w:sz w:val="20"/>
                <w:szCs w:val="20"/>
              </w:rPr>
              <w:lastRenderedPageBreak/>
              <w:t xml:space="preserve">równoważny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DA4C837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1343F9" w14:paraId="5BEDB36B" w14:textId="77777777" w:rsidTr="00734EBC">
        <w:tc>
          <w:tcPr>
            <w:tcW w:w="591" w:type="dxa"/>
          </w:tcPr>
          <w:p w14:paraId="72BA4287" w14:textId="4908FB9E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6E9722BC" w14:textId="78A9BDE1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Gwarancja: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Minimum 36 miesięcy gwarancji producenta.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71C8381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43F9" w:rsidRPr="000C5594" w14:paraId="717079F8" w14:textId="77777777" w:rsidTr="00734EBC">
        <w:tc>
          <w:tcPr>
            <w:tcW w:w="591" w:type="dxa"/>
          </w:tcPr>
          <w:p w14:paraId="2D6A714A" w14:textId="030416E8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4EEF86D7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>W zestawie DWA Monitory</w:t>
            </w:r>
            <w:r w:rsidRPr="001343F9">
              <w:rPr>
                <w:rFonts w:ascii="Arial" w:hAnsi="Arial" w:cs="Arial"/>
                <w:sz w:val="20"/>
                <w:szCs w:val="20"/>
              </w:rPr>
              <w:t xml:space="preserve"> o minimalnych parametrach: 24", 1920x1080px, IPS</w:t>
            </w:r>
          </w:p>
          <w:p w14:paraId="5614C7AA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Częstot. odświeżania obrazu [Hz]:60</w:t>
            </w:r>
          </w:p>
          <w:p w14:paraId="763CA244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Czas reakcji matrycy [ms]: 5</w:t>
            </w:r>
          </w:p>
          <w:p w14:paraId="0F29FEEC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Jasność ekranu [cd/m2]: 250</w:t>
            </w:r>
          </w:p>
          <w:p w14:paraId="59254CB8" w14:textId="77777777" w:rsidR="001343F9" w:rsidRPr="001343F9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3F9">
              <w:rPr>
                <w:rFonts w:ascii="Arial" w:hAnsi="Arial" w:cs="Arial"/>
                <w:sz w:val="20"/>
                <w:szCs w:val="20"/>
              </w:rPr>
              <w:t>Proporcje ekranu: 16:9</w:t>
            </w:r>
          </w:p>
          <w:p w14:paraId="6788DFAC" w14:textId="06FD1666" w:rsidR="001343F9" w:rsidRPr="001343F9" w:rsidRDefault="001343F9" w:rsidP="001343F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t>Złącza: VGA x1</w:t>
            </w:r>
            <w:r w:rsidRPr="001343F9">
              <w:rPr>
                <w:rFonts w:ascii="Arial" w:hAnsi="Arial" w:cs="Arial"/>
                <w:sz w:val="20"/>
                <w:szCs w:val="20"/>
                <w:lang w:val="en-IE"/>
              </w:rPr>
              <w:br/>
            </w:r>
            <w:r w:rsidRPr="000C5594">
              <w:rPr>
                <w:rFonts w:ascii="Arial" w:hAnsi="Arial" w:cs="Arial"/>
                <w:strike/>
                <w:sz w:val="20"/>
                <w:szCs w:val="20"/>
                <w:lang w:val="en-IE"/>
              </w:rPr>
              <w:t>HDMI x</w:t>
            </w:r>
            <w:r w:rsidRPr="000C5594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 xml:space="preserve"> HDMI x 1, </w:t>
            </w:r>
            <w:r w:rsidRPr="000C5594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br/>
            </w:r>
            <w:r w:rsidRPr="000C5594">
              <w:rPr>
                <w:rFonts w:ascii="Arial" w:hAnsi="Arial" w:cs="Arial"/>
                <w:strike/>
                <w:sz w:val="20"/>
                <w:szCs w:val="20"/>
                <w:lang w:val="en-IE"/>
              </w:rPr>
              <w:t>DisplayPort x</w:t>
            </w:r>
            <w:r w:rsidRPr="000C5594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 xml:space="preserve"> DisplayPort x 1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8F9C7BE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343F9" w:rsidRPr="001343F9" w14:paraId="08318479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01927CAA" w14:textId="77777777" w:rsidR="001343F9" w:rsidRPr="00326268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BC5393B" w14:textId="762D32F7" w:rsidR="001343F9" w:rsidRPr="001343F9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Dodatkowe monitory poza zestawami: w ilości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34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kompletów (dwa monitory i uchwyt jako jeden zestaw)</w:t>
            </w:r>
          </w:p>
        </w:tc>
      </w:tr>
      <w:tr w:rsidR="001343F9" w:rsidRPr="001C497E" w14:paraId="5E3572F1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6EB3D485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CE5DC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DFFF" w14:textId="77777777" w:rsidR="001343F9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17B00086" w14:textId="77777777" w:rsidR="001343F9" w:rsidRPr="001C497E" w:rsidRDefault="001343F9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610C1B6" w14:textId="77777777" w:rsidR="001343F9" w:rsidRPr="00F343E6" w:rsidRDefault="001343F9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76CF336E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BA5DD" w14:textId="2A3CBA98" w:rsidR="00080DA6" w:rsidRPr="00F343E6" w:rsidRDefault="001343F9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…..</w:t>
            </w:r>
          </w:p>
          <w:p w14:paraId="5EF7A9AE" w14:textId="77777777" w:rsidR="001343F9" w:rsidRPr="001C497E" w:rsidRDefault="001343F9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1343F9" w:rsidRPr="001343F9" w14:paraId="238FF06D" w14:textId="77777777" w:rsidTr="001343F9">
        <w:tc>
          <w:tcPr>
            <w:tcW w:w="591" w:type="dxa"/>
            <w:shd w:val="clear" w:color="auto" w:fill="F2F2F2" w:themeFill="background1" w:themeFillShade="F2"/>
          </w:tcPr>
          <w:p w14:paraId="0AD54345" w14:textId="74CFD6E2" w:rsidR="001343F9" w:rsidRPr="00402DD3" w:rsidRDefault="001343F9" w:rsidP="001343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F2F2F2" w:themeFill="background1" w:themeFillShade="F2"/>
          </w:tcPr>
          <w:p w14:paraId="03524086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b/>
                <w:bCs/>
                <w:sz w:val="20"/>
                <w:szCs w:val="20"/>
              </w:rPr>
              <w:t>DWA Monitory</w:t>
            </w:r>
            <w:r w:rsidRPr="00402DD3">
              <w:rPr>
                <w:rFonts w:ascii="Arial" w:hAnsi="Arial" w:cs="Arial"/>
                <w:sz w:val="20"/>
                <w:szCs w:val="20"/>
              </w:rPr>
              <w:t xml:space="preserve"> o minimalnych parametrach: </w:t>
            </w:r>
          </w:p>
          <w:p w14:paraId="058213D9" w14:textId="515CB1D9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Ekran: Ciekłokrystaliczny z matrycą min.</w:t>
            </w:r>
            <w:r w:rsidR="000C5594" w:rsidRPr="000C55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23,8</w:t>
            </w:r>
            <w:r w:rsidRPr="00402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315" w:rsidRPr="000C5594">
              <w:rPr>
                <w:rFonts w:ascii="Arial" w:hAnsi="Arial" w:cs="Arial"/>
                <w:strike/>
                <w:sz w:val="20"/>
                <w:szCs w:val="20"/>
              </w:rPr>
              <w:t>24</w:t>
            </w:r>
            <w:r w:rsidRPr="000C5594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402DD3">
              <w:rPr>
                <w:rFonts w:ascii="Arial" w:hAnsi="Arial" w:cs="Arial"/>
                <w:sz w:val="20"/>
                <w:szCs w:val="20"/>
              </w:rPr>
              <w:t>cali, panoramiczny 16:9, Full HD, k</w:t>
            </w:r>
          </w:p>
          <w:p w14:paraId="6A402407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Kompatybilny z oferowanymi komputerami przenośnymi i pozostałymi akcesoriami, powłoka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402DD3">
              <w:rPr>
                <w:rFonts w:ascii="Arial" w:hAnsi="Arial" w:cs="Arial"/>
                <w:sz w:val="20"/>
                <w:szCs w:val="20"/>
              </w:rPr>
              <w:t xml:space="preserve">ntyodblaskowa/antyrefleksyjna (nie może być uzyskana przez dodatkowe nakładki, naklejki, filtry itp. dodane po wyprodukowaniu), </w:t>
            </w:r>
          </w:p>
          <w:p w14:paraId="39B31A38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Częstot. odświeżania obrazu [Hz]:60</w:t>
            </w:r>
          </w:p>
          <w:p w14:paraId="2701A04D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Czas reakcji matrycy [ms]: 5</w:t>
            </w:r>
          </w:p>
          <w:p w14:paraId="046F682B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 xml:space="preserve">podświetlanie LED Współczynnik kontrastu min. 1000:1. Jasność min. 250 cd/m2. </w:t>
            </w:r>
          </w:p>
          <w:p w14:paraId="40FBE3F5" w14:textId="77777777" w:rsid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 xml:space="preserve">Głębia kolorów: min. 16,7 miliona Kąt widzenia: min. 178 stopni w pionie i w poziomie </w:t>
            </w:r>
          </w:p>
          <w:p w14:paraId="1A64F989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2DD3">
              <w:rPr>
                <w:rFonts w:ascii="Arial" w:hAnsi="Arial" w:cs="Arial"/>
                <w:sz w:val="20"/>
                <w:szCs w:val="20"/>
                <w:lang w:val="en-US"/>
              </w:rPr>
              <w:t>Złącza: VGA x1</w:t>
            </w:r>
            <w:r w:rsidRPr="00402DD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0C5594">
              <w:rPr>
                <w:rFonts w:ascii="Arial" w:hAnsi="Arial" w:cs="Arial"/>
                <w:strike/>
                <w:sz w:val="20"/>
                <w:szCs w:val="20"/>
                <w:lang w:val="en-US"/>
              </w:rPr>
              <w:t>HDMI x</w:t>
            </w:r>
            <w:r w:rsidRPr="00402D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C559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HDMI x 1</w:t>
            </w:r>
            <w:r w:rsidRPr="00402DD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402DD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0C5594">
              <w:rPr>
                <w:rFonts w:ascii="Arial" w:hAnsi="Arial" w:cs="Arial"/>
                <w:strike/>
                <w:sz w:val="20"/>
                <w:szCs w:val="20"/>
                <w:lang w:val="en-US"/>
              </w:rPr>
              <w:t>DisplayPort x</w:t>
            </w:r>
            <w:r w:rsidRPr="000C559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DisplayPort x 1</w:t>
            </w:r>
          </w:p>
          <w:p w14:paraId="2EC5B3D8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912C59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Funkcje: Pochylenie min. -5 do 20 stopni. Mocowanie VESA</w:t>
            </w:r>
          </w:p>
          <w:p w14:paraId="695F4C17" w14:textId="77777777" w:rsidR="00402DD3" w:rsidRPr="0008305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F6EEA4" w14:textId="27ABACC0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DD3">
              <w:rPr>
                <w:rFonts w:ascii="Arial" w:hAnsi="Arial" w:cs="Arial"/>
                <w:sz w:val="20"/>
                <w:szCs w:val="20"/>
                <w:u w:val="single"/>
              </w:rPr>
              <w:t xml:space="preserve">W zestawie uchwyt na dwa monitory bez konieczności mocowania go do krawędzi biurka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– preferowany uchwyt na biurkowy</w:t>
            </w:r>
          </w:p>
          <w:p w14:paraId="272DCCB7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Cechy fizyczne: Kolor obudowy: czarny, szary, grafitowy, stalowy. gniazdo pozwalające na mocowanie linki zabezpieczającej monitor przed kradzieżą</w:t>
            </w:r>
          </w:p>
          <w:p w14:paraId="231358BB" w14:textId="77777777" w:rsidR="00402DD3" w:rsidRPr="00402DD3" w:rsidRDefault="00402DD3" w:rsidP="00402D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3FC604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Statyw do monitorów:</w:t>
            </w:r>
          </w:p>
          <w:p w14:paraId="019C5742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Typ: Uchwyt nabiurkowy na dwa monitory, kompatybilny z oferowanymi monitorami.</w:t>
            </w:r>
          </w:p>
          <w:p w14:paraId="65CC1D3F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Funkcje: Pochylenie, regulacja w pionie i poziomie.</w:t>
            </w:r>
          </w:p>
          <w:p w14:paraId="628AE269" w14:textId="77777777" w:rsidR="00402DD3" w:rsidRPr="00402DD3" w:rsidRDefault="00402DD3" w:rsidP="00402D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Mocowanie: VESA, 100 x 100mm dla monitorów 19-27 cal</w:t>
            </w:r>
          </w:p>
          <w:p w14:paraId="6D7FE1F6" w14:textId="051CCA5D" w:rsidR="001343F9" w:rsidRPr="001343F9" w:rsidRDefault="00402DD3" w:rsidP="00402DD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DD3">
              <w:rPr>
                <w:rFonts w:ascii="Arial" w:hAnsi="Arial" w:cs="Arial"/>
                <w:sz w:val="20"/>
                <w:szCs w:val="20"/>
              </w:rPr>
              <w:t>Maksymalne obciążenie: miedzy 8 a 9 kg</w:t>
            </w:r>
            <w:r w:rsidRPr="00402DD3">
              <w:t>.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E0C93D3" w14:textId="77777777" w:rsidR="001343F9" w:rsidRPr="001343F9" w:rsidRDefault="001343F9" w:rsidP="001343F9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5FF94B" w14:textId="77777777" w:rsidR="00F343E6" w:rsidRDefault="00F343E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2CEDCB7C" w14:textId="77777777" w:rsidR="00080DA6" w:rsidRDefault="00080DA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3F13D7B2" w14:textId="7746A565" w:rsid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p w14:paraId="65DB24AD" w14:textId="77777777" w:rsidR="00080DA6" w:rsidRDefault="00080DA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5AEAC516" w14:textId="77777777" w:rsidR="00080DA6" w:rsidRPr="001343F9" w:rsidRDefault="00080DA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64460E92" w14:textId="77777777" w:rsidTr="00C4376D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9CD" w14:textId="77777777" w:rsidR="00080DA6" w:rsidRPr="00080DA6" w:rsidRDefault="00080DA6" w:rsidP="00C4376D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62A" w14:textId="77777777" w:rsidR="00080DA6" w:rsidRPr="00080DA6" w:rsidRDefault="00080DA6" w:rsidP="00C4376D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080DA6" w:rsidRPr="00080DA6" w14:paraId="219B74F4" w14:textId="77777777" w:rsidTr="00C4376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E269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BB27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4D5EB969" w14:textId="77777777" w:rsidTr="00C4376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771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39BB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138069E" w14:textId="77777777" w:rsidTr="00C4376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E25C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EDE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EBAC4E0" w14:textId="77777777" w:rsidTr="00C4376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D1DD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582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7A85381A" w14:textId="77777777" w:rsidTr="00C4376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523" w14:textId="77777777" w:rsidR="00080DA6" w:rsidRPr="00080DA6" w:rsidRDefault="00080DA6" w:rsidP="00C4376D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FA9" w14:textId="77777777" w:rsidR="00080DA6" w:rsidRPr="00080DA6" w:rsidRDefault="00080DA6" w:rsidP="00C4376D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63C6491C" w14:textId="77777777" w:rsidR="00080DA6" w:rsidRPr="00080DA6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3957C2D2" w14:textId="77777777" w:rsidR="00080DA6" w:rsidRPr="00192F84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color w:val="FF0000"/>
          <w:position w:val="2"/>
          <w:sz w:val="16"/>
          <w:szCs w:val="16"/>
          <w:u w:val="single"/>
        </w:rPr>
      </w:pPr>
    </w:p>
    <w:p w14:paraId="76D9D378" w14:textId="77777777" w:rsidR="00080DA6" w:rsidRPr="00080DA6" w:rsidRDefault="00080DA6" w:rsidP="00080DA6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1D9292FD" w14:textId="7F77AECC" w:rsidR="00080DA6" w:rsidRPr="00080DA6" w:rsidRDefault="00080DA6" w:rsidP="00080DA6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15 dni i przyzna wykonawcy 0 pkt. w ramach kryteriów oceny ofert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B1DB912" w14:textId="77777777" w:rsidR="00080DA6" w:rsidRPr="00192F84" w:rsidRDefault="00080DA6" w:rsidP="00080DA6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14C79172" w14:textId="2B82FAAD" w:rsidR="0059651C" w:rsidRPr="001C497E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1C497E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model i numer </w:t>
      </w:r>
      <w:r w:rsidR="001C497E" w:rsidRPr="001C497E">
        <w:rPr>
          <w:rFonts w:ascii="Arial" w:hAnsi="Arial" w:cs="Arial"/>
          <w:b/>
          <w:bCs/>
          <w:sz w:val="22"/>
          <w:szCs w:val="22"/>
          <w:u w:val="single"/>
        </w:rPr>
        <w:t>katalogowy</w:t>
      </w:r>
      <w:r w:rsidRPr="001C497E">
        <w:rPr>
          <w:rFonts w:ascii="Arial" w:hAnsi="Arial" w:cs="Arial"/>
          <w:b/>
          <w:bCs/>
          <w:sz w:val="22"/>
          <w:szCs w:val="22"/>
          <w:u w:val="single"/>
        </w:rPr>
        <w:t>, który oferuje Zamawiającemu z uzupełnionym / wypełnionymi wszystkimi parametrami technicznymi danego sprzętu – Spełnia / nie spełnia. Wykonawca ma obowiązek wypełnić każde puste pole wskazane w formularzu ofertowym</w:t>
      </w:r>
    </w:p>
    <w:p w14:paraId="5D8B579F" w14:textId="77777777" w:rsidR="0059651C" w:rsidRPr="001C497E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3409569B" w14:textId="77777777" w:rsidR="00080DA6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5144AFFF" w14:textId="2D79C863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sz w:val="20"/>
          <w:u w:val="single"/>
        </w:rPr>
      </w:pP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</w:t>
      </w:r>
      <w:r w:rsidR="00340315"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192F8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340315">
        <w:rPr>
          <w:rFonts w:ascii="Arial" w:hAnsi="Arial" w:cs="Arial"/>
          <w:b/>
          <w:bCs/>
          <w:iCs/>
          <w:sz w:val="22"/>
          <w:szCs w:val="22"/>
          <w:u w:val="single"/>
        </w:rPr>
        <w:t>Dostawa</w:t>
      </w:r>
      <w:r w:rsidR="00192F84" w:rsidRPr="00192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drukarek i urządzeń wielofunkcyjnych</w:t>
      </w:r>
      <w:r w:rsidR="00192F84" w:rsidRPr="00192F84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DD2A5AE" w14:textId="77777777" w:rsidR="00080DA6" w:rsidRPr="00192F84" w:rsidRDefault="00080DA6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2C4FB75" w14:textId="77777777" w:rsidR="00493BC3" w:rsidRPr="00192F84" w:rsidRDefault="00493BC3" w:rsidP="0082465B">
      <w:pPr>
        <w:pStyle w:val="Tekstpodstawowy"/>
        <w:jc w:val="left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E415B6" w:rsidRPr="00E415B6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E415B6" w:rsidRPr="00E415B6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E415B6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E415B6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E415B6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E415B6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E415B6" w:rsidRPr="00340315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22712570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085F778A" w:rsidR="00CD37FE" w:rsidRPr="00340315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Dostawa drukarek typu urządzenie wielofunkcyjne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51799929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340315" w:rsidRDefault="00CD37FE" w:rsidP="00340315">
            <w:pPr>
              <w:spacing w:line="360" w:lineRule="auto"/>
              <w:ind w:left="40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5B6" w:rsidRPr="00340315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69B60FEE" w:rsidR="00CD37FE" w:rsidRPr="00340315" w:rsidRDefault="00E415B6" w:rsidP="00340315">
            <w:pPr>
              <w:spacing w:line="360" w:lineRule="auto"/>
              <w:ind w:left="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11BD3088" w:rsidR="00CD37FE" w:rsidRPr="00326268" w:rsidRDefault="00340315" w:rsidP="00340315">
            <w:pPr>
              <w:spacing w:line="36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6268">
              <w:rPr>
                <w:rFonts w:ascii="Arial" w:hAnsi="Arial" w:cs="Arial"/>
                <w:sz w:val="20"/>
                <w:szCs w:val="20"/>
              </w:rPr>
              <w:t>Dostawa drukarek czarno białych ze skanerem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21FB8AE1" w:rsidR="00CD37FE" w:rsidRPr="00340315" w:rsidRDefault="00340315" w:rsidP="00080DA6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340315" w:rsidRDefault="00CD37FE" w:rsidP="00340315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AC79BA" w:rsidRPr="001C497E" w14:paraId="0EC97B8F" w14:textId="77777777" w:rsidTr="00666853">
        <w:trPr>
          <w:trHeight w:val="330"/>
        </w:trPr>
        <w:tc>
          <w:tcPr>
            <w:tcW w:w="54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F0EB0" w14:textId="065C5DC8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SUMA    </w:t>
            </w:r>
            <w:r w:rsidRPr="001C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F329CA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…………zł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96F889" w14:textId="77777777" w:rsidR="00AC79BA" w:rsidRPr="001C497E" w:rsidRDefault="00AC79BA" w:rsidP="00C4376D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  <w:r w:rsidRPr="001C497E"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14:paraId="2B57F584" w14:textId="77777777" w:rsidR="00340315" w:rsidRDefault="00340315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88BFE4" w14:textId="6295E3FB" w:rsidR="007E0CAC" w:rsidRPr="00E415B6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E415B6">
        <w:rPr>
          <w:rFonts w:ascii="Arial" w:hAnsi="Arial" w:cs="Arial"/>
          <w:b/>
          <w:sz w:val="20"/>
          <w:szCs w:val="20"/>
          <w:highlight w:val="lightGray"/>
        </w:rPr>
        <w:t>………%</w:t>
      </w:r>
      <w:r w:rsidRPr="00E415B6">
        <w:rPr>
          <w:rFonts w:ascii="Arial" w:hAnsi="Arial" w:cs="Arial"/>
          <w:b/>
          <w:sz w:val="20"/>
          <w:szCs w:val="20"/>
        </w:rPr>
        <w:t xml:space="preserve"> </w:t>
      </w:r>
    </w:p>
    <w:p w14:paraId="1064CFE8" w14:textId="77777777" w:rsidR="007E0CAC" w:rsidRPr="00E415B6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79A0E1" w14:textId="65B94A50" w:rsidR="006C478C" w:rsidRPr="00E415B6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Pr="00E415B6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lastRenderedPageBreak/>
        <w:t xml:space="preserve">a) </w:t>
      </w:r>
      <w:r w:rsidRPr="00E415B6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E415B6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E415B6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E415B6">
        <w:rPr>
          <w:rFonts w:ascii="Arial" w:hAnsi="Arial" w:cs="Arial"/>
          <w:position w:val="2"/>
          <w:sz w:val="20"/>
          <w:szCs w:val="20"/>
        </w:rPr>
        <w:tab/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E415B6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b) </w:t>
      </w: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E415B6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E415B6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E415B6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E415B6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E415B6">
        <w:rPr>
          <w:rFonts w:ascii="Arial" w:hAnsi="Arial" w:cs="Arial"/>
          <w:position w:val="2"/>
          <w:sz w:val="20"/>
          <w:szCs w:val="20"/>
        </w:rPr>
        <w:t>);</w:t>
      </w:r>
    </w:p>
    <w:p w14:paraId="115926EE" w14:textId="77777777" w:rsidR="006C478C" w:rsidRPr="00E415B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E415B6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E415B6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E415B6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2DDFA45D" w14:textId="77777777" w:rsidR="00340315" w:rsidRPr="001C497E" w:rsidRDefault="00340315" w:rsidP="00340315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</w:t>
      </w:r>
      <w:r>
        <w:rPr>
          <w:rFonts w:ascii="Arial" w:hAnsi="Arial" w:cs="Arial"/>
          <w:b/>
          <w:bCs/>
          <w:position w:val="2"/>
          <w:sz w:val="20"/>
          <w:szCs w:val="20"/>
          <w:u w:val="single"/>
        </w:rPr>
        <w:t>: (należy wskazać nazwę i model urządzenia)</w:t>
      </w:r>
      <w:r w:rsidRPr="001C497E">
        <w:rPr>
          <w:rFonts w:ascii="Arial" w:hAnsi="Arial" w:cs="Arial"/>
          <w:b/>
          <w:bCs/>
          <w:position w:val="2"/>
          <w:sz w:val="20"/>
          <w:szCs w:val="20"/>
          <w:u w:val="single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340315" w:rsidRPr="00340315" w14:paraId="24E9B310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77B15F58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AA3B1D2" w14:textId="0E69747B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6 drukarek typu urządzenie wielofunkcyjne</w:t>
            </w:r>
          </w:p>
        </w:tc>
      </w:tr>
      <w:tr w:rsidR="00340315" w:rsidRPr="001C497E" w14:paraId="653B768C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3487244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6E1B3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8D752E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31D547CB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5E3007AB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3D4DF9FF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A30B8D" w14:textId="7CE0208F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50FF17A8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340315" w14:paraId="62F82099" w14:textId="77777777" w:rsidTr="00307B8D">
        <w:tc>
          <w:tcPr>
            <w:tcW w:w="591" w:type="dxa"/>
          </w:tcPr>
          <w:p w14:paraId="353FD5FE" w14:textId="207898C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191BE54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340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atramentowa, czarno biała i kolorowa</w:t>
            </w:r>
          </w:p>
          <w:p w14:paraId="5E3756D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Minimum 800 dysz cz-b i 800 dysz kol</w:t>
            </w:r>
          </w:p>
          <w:p w14:paraId="6D0131C9" w14:textId="4AD4154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61DFD4E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5721E6BE" w14:textId="77777777" w:rsidTr="00C4376D">
        <w:tc>
          <w:tcPr>
            <w:tcW w:w="591" w:type="dxa"/>
          </w:tcPr>
          <w:p w14:paraId="3834A5CA" w14:textId="4D89A86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vAlign w:val="center"/>
          </w:tcPr>
          <w:p w14:paraId="0C0A661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Obsługiwane formaty papieru minimum: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A4, A5, A6, B5, B6, C4 (koperta), C6 (koperta), DL (koperta), Nr 10 (koperta), Letter, 10 x 15 cm,</w:t>
            </w:r>
          </w:p>
          <w:p w14:paraId="56C919BD" w14:textId="05FB7C3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13 x 18 cm, 16:9, Legal, Executive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BED3BF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6661F7E0" w14:textId="77777777" w:rsidTr="00307B8D">
        <w:tc>
          <w:tcPr>
            <w:tcW w:w="591" w:type="dxa"/>
          </w:tcPr>
          <w:p w14:paraId="1DEB070C" w14:textId="350EC51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1BD9072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Kompatybilna gramatura papieru:</w:t>
            </w:r>
          </w:p>
          <w:p w14:paraId="5C7A2176" w14:textId="6FF3127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64 g/m² - 300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4629E5B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372B46EA" w14:textId="77777777" w:rsidTr="00307B8D">
        <w:tc>
          <w:tcPr>
            <w:tcW w:w="591" w:type="dxa"/>
          </w:tcPr>
          <w:p w14:paraId="2D5857D6" w14:textId="12AC1AB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5B194AA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Pojemność podajnika 1: min 250 arkuszy</w:t>
            </w:r>
          </w:p>
          <w:p w14:paraId="312E6C82" w14:textId="7451013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D0580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0BFB55F" w14:textId="77777777" w:rsidTr="00307B8D">
        <w:tc>
          <w:tcPr>
            <w:tcW w:w="591" w:type="dxa"/>
          </w:tcPr>
          <w:p w14:paraId="2C15F137" w14:textId="6F898EA8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60D38B0B" w14:textId="62A7948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E8A0A7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0C37578E" w14:textId="77777777" w:rsidTr="00307B8D">
        <w:tc>
          <w:tcPr>
            <w:tcW w:w="591" w:type="dxa"/>
          </w:tcPr>
          <w:p w14:paraId="7D6442C1" w14:textId="0B32BB5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0A61D2FD" w14:textId="51FB112F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Zużycie energii maksimum:</w:t>
            </w: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40315">
              <w:rPr>
                <w:rFonts w:ascii="Arial" w:hAnsi="Arial" w:cs="Arial"/>
                <w:sz w:val="20"/>
                <w:szCs w:val="20"/>
              </w:rPr>
              <w:t>29 W (kopiowanie autonomiczne, wzorzec normy ISO/IEC 24712), 1,3 W (tryb uśpienia), 14 W Gotowy, 0,2 W (wyłączyć), TEC 0,19 kWh/week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5E7E489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C5594" w14:paraId="56CE7CCB" w14:textId="77777777" w:rsidTr="00307B8D">
        <w:tc>
          <w:tcPr>
            <w:tcW w:w="591" w:type="dxa"/>
          </w:tcPr>
          <w:p w14:paraId="5C9BA6B1" w14:textId="344AD43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27CF0CB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Kompatybilne systemy operacyjne minimum:</w:t>
            </w:r>
          </w:p>
          <w:p w14:paraId="4D28B89A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Mac OS 10.10.x, Mac OS 10.7.x, Mac</w:t>
            </w:r>
          </w:p>
          <w:p w14:paraId="2E3ED52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OS 10.8.x, Mac OS 10.9.x, Mac OS X 10.11.x, Mac OS X 10.12.x, Mac OS X 10.6.8 or later,</w:t>
            </w:r>
          </w:p>
          <w:p w14:paraId="3B83C72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10, Windows 7, Windows 7 x64, Windows 8, Windows 8 (32/64 bit), Windows 8.1,</w:t>
            </w:r>
          </w:p>
          <w:p w14:paraId="497D08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8.1 x64 Edition, Windows Server 2003 R2 x64, Windows Server 2008 (32/64-bitowy),</w:t>
            </w:r>
          </w:p>
          <w:p w14:paraId="5CB35A1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Server 2008 R2, Windows Server 2012 (64bit), Windows Server 2012 R2, Windows</w:t>
            </w:r>
          </w:p>
          <w:p w14:paraId="67941D7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Server 2016, Windows Vista, Windows Vista (wersja 32-bitowa/64-bitowa), Windows Vista x64,</w:t>
            </w:r>
          </w:p>
          <w:p w14:paraId="383A3FE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Windows XP SP2 lub nowszy, Windows XP SP3, Windows XP x64, Windows Server 2003 R2,</w:t>
            </w:r>
          </w:p>
          <w:p w14:paraId="5A56C9C9" w14:textId="2DB2888A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Wersja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881D07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0C5594" w14:paraId="3A12C1D3" w14:textId="77777777" w:rsidTr="00307B8D">
        <w:tc>
          <w:tcPr>
            <w:tcW w:w="591" w:type="dxa"/>
          </w:tcPr>
          <w:p w14:paraId="0E02D94B" w14:textId="35BB743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5132" w:type="dxa"/>
          </w:tcPr>
          <w:p w14:paraId="1E56D502" w14:textId="352CE722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Obsługiwane protokoły minimum: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4368180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340315" w14:paraId="4E4C5316" w14:textId="77777777" w:rsidTr="00307B8D">
        <w:tc>
          <w:tcPr>
            <w:tcW w:w="591" w:type="dxa"/>
          </w:tcPr>
          <w:p w14:paraId="5FE0AD26" w14:textId="7365DA4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16ABC464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5699FD4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Kolorowe min 20000 stron</w:t>
            </w:r>
          </w:p>
          <w:p w14:paraId="6C967B8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Czarno-Białe min 50000 stron </w:t>
            </w:r>
          </w:p>
          <w:p w14:paraId="495F7295" w14:textId="640E2271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Wg (ISO/IEC 29102/2910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6DBB878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8E436C" w14:textId="77777777" w:rsidTr="00307B8D">
        <w:tc>
          <w:tcPr>
            <w:tcW w:w="591" w:type="dxa"/>
          </w:tcPr>
          <w:p w14:paraId="1C2D7DAA" w14:textId="4CD3011D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0D4C23A4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Drukowanie bezpośrednie, Bezpośrednie skanowanie do drukowania bez</w:t>
            </w:r>
          </w:p>
          <w:p w14:paraId="183AB209" w14:textId="3D001535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1ECCBD7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33F7C51" w14:textId="77777777" w:rsidTr="00307B8D">
        <w:tc>
          <w:tcPr>
            <w:tcW w:w="591" w:type="dxa"/>
          </w:tcPr>
          <w:p w14:paraId="36102273" w14:textId="561548B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24067217" w14:textId="473A68CC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Wyświetlacz LCD kolor Ekran dotykowy, Przekątna: minimum 10,9 cm 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653ADCE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14DCF73" w14:textId="77777777" w:rsidTr="00307B8D">
        <w:tc>
          <w:tcPr>
            <w:tcW w:w="591" w:type="dxa"/>
          </w:tcPr>
          <w:p w14:paraId="4C7948FC" w14:textId="71FA36A6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</w:tcPr>
          <w:p w14:paraId="26D32C15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WYDRUKU: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Czas do momentu otrzymania</w:t>
            </w:r>
          </w:p>
          <w:p w14:paraId="0E4EF08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pierwszej strony</w:t>
            </w:r>
          </w:p>
          <w:p w14:paraId="056E4F2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Czarno-biały 4,8 sekund(y), kolor 5,3 sekund(y)</w:t>
            </w:r>
          </w:p>
          <w:p w14:paraId="73DF320E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druku ISO/IEC 24734 24 Str./min. Monochromatyczny, 24 Str./min. kolor</w:t>
            </w:r>
          </w:p>
          <w:p w14:paraId="5490275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drukowania</w:t>
            </w:r>
          </w:p>
          <w:p w14:paraId="39420FF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dwustronnego ISO/IEC 24734</w:t>
            </w:r>
          </w:p>
          <w:p w14:paraId="366A7A80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15 str. A4/min Monochromatyczny, 15 str. A4/min kolor</w:t>
            </w:r>
          </w:p>
          <w:p w14:paraId="2DEA5432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szybkość druku 34 Str./min. Monochromatyczny (papier zwykły), 34 Str./min. kolor (papier zwykły)</w:t>
            </w:r>
          </w:p>
          <w:p w14:paraId="63F1CD07" w14:textId="11ACD7E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drukowania 4.800 x 1.200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E536B7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7286EA63" w14:textId="77777777" w:rsidTr="00307B8D">
        <w:tc>
          <w:tcPr>
            <w:tcW w:w="591" w:type="dxa"/>
          </w:tcPr>
          <w:p w14:paraId="7037A672" w14:textId="1558D6E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</w:tcPr>
          <w:p w14:paraId="2EE2CB26" w14:textId="77777777" w:rsidR="00340315" w:rsidRPr="00340315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SKANOWANIE:</w:t>
            </w:r>
          </w:p>
          <w:p w14:paraId="4D9846AC" w14:textId="1C92D503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Szybkość skanowania: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ipm ( Monochromatyczne, Skanowanie jednostronne, 200 dpi,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30 ipm ( Kolory, Skanowanie jednostronne, 200 dpi, Automatyczny 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60 ipm ( Monochromatyczne, Skanowanie dwustronne, 200 dpi, Automatyczny</w:t>
            </w:r>
          </w:p>
          <w:p w14:paraId="65DC1477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podajnik 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60 ipm ( Kolory, Skanowanie dwustronne, 200 dpi, Automatyczny podajnik</w:t>
            </w:r>
          </w:p>
          <w:p w14:paraId="470A0D3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 xml:space="preserve">dokumentów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 xml:space="preserve">5 s/str. ( Monochromatyczne, 200 dpi, Skaner płaski ); 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5 s/str. ( Kolory, 200 dpi,</w:t>
            </w:r>
          </w:p>
          <w:p w14:paraId="67A9FE13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Skaner płaski );</w:t>
            </w:r>
          </w:p>
          <w:p w14:paraId="7F850BD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skanowania 1.200 DPI x 2.400 DPI (poziomo x pionowo)</w:t>
            </w:r>
          </w:p>
          <w:p w14:paraId="2E2461B8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optyczna (automatyczny podajnik dokumentów)</w:t>
            </w:r>
          </w:p>
          <w:p w14:paraId="6BBB4AE3" w14:textId="52C39AED" w:rsidR="00340315" w:rsidRPr="00080DA6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1.200 DPI x 2.400 DPI (poziomo x pionowo)</w:t>
            </w:r>
          </w:p>
          <w:p w14:paraId="026EBA54" w14:textId="26818B24" w:rsidR="00340315" w:rsidRPr="00080DA6" w:rsidRDefault="00340315" w:rsidP="0034031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------------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Skanowanie do e-maila, Skanowanie na FTP, Skanowanie do katalogu, , Pamięć USB</w:t>
            </w:r>
          </w:p>
          <w:p w14:paraId="6CEED1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Formaty edycji: JPEG, TIFF, PDF</w:t>
            </w:r>
          </w:p>
          <w:p w14:paraId="21F96079" w14:textId="52C3397E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Typ skanera czujnik kontaktowy obrazu (CIS)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6F6BB93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2FCF7745" w14:textId="77777777" w:rsidTr="00307B8D">
        <w:tc>
          <w:tcPr>
            <w:tcW w:w="591" w:type="dxa"/>
          </w:tcPr>
          <w:p w14:paraId="2628E015" w14:textId="7F6BDE6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32" w:type="dxa"/>
          </w:tcPr>
          <w:p w14:paraId="10737879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</w:rPr>
              <w:t>Funkcja kopiowania:</w:t>
            </w:r>
            <w:r w:rsidRPr="00340315">
              <w:rPr>
                <w:rFonts w:ascii="Arial" w:hAnsi="Arial" w:cs="Arial"/>
                <w:sz w:val="20"/>
                <w:szCs w:val="20"/>
              </w:rPr>
              <w:br/>
              <w:t>Szybkość kopiowania Do 22 ipm czarny, Do 22 ipm kolor</w:t>
            </w:r>
          </w:p>
          <w:p w14:paraId="38E17BA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>*Simplex ADF 600 x 600 dpi (ISO/ IEC 24735)</w:t>
            </w:r>
          </w:p>
          <w:p w14:paraId="3D5234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Rozdzielczość kopiowania (dpi) 600 x 1200</w:t>
            </w:r>
          </w:p>
          <w:p w14:paraId="15B20341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Pomniejszanie/Powiększanie 25 % - 400 %</w:t>
            </w:r>
          </w:p>
          <w:p w14:paraId="69339D4B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Maksymalna liczba kopii 999</w:t>
            </w:r>
          </w:p>
          <w:p w14:paraId="7C26276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Maksymalny rozmiar kopii A4</w:t>
            </w:r>
          </w:p>
          <w:p w14:paraId="092945FF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0F6EFC3D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40754AD" w14:textId="77777777" w:rsidTr="00307B8D">
        <w:tc>
          <w:tcPr>
            <w:tcW w:w="591" w:type="dxa"/>
          </w:tcPr>
          <w:p w14:paraId="0208CDFB" w14:textId="7DC983A9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32" w:type="dxa"/>
          </w:tcPr>
          <w:p w14:paraId="5EC370FD" w14:textId="77777777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34031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Przyłącza: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 xml:space="preserve">USB 2.0, </w:t>
            </w:r>
            <w:r w:rsidRPr="00340315">
              <w:rPr>
                <w:rFonts w:ascii="Arial" w:hAnsi="Arial" w:cs="Arial"/>
                <w:sz w:val="20"/>
                <w:szCs w:val="20"/>
                <w:lang w:val="en-IE"/>
              </w:rPr>
              <w:br/>
              <w:t>Interfejs Ethernet (1000 Base-T/ 100-Base TX/</w:t>
            </w:r>
          </w:p>
          <w:p w14:paraId="26D2C996" w14:textId="0AD28570" w:rsidR="00340315" w:rsidRPr="00340315" w:rsidRDefault="00340315" w:rsidP="003403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0315">
              <w:rPr>
                <w:rFonts w:ascii="Arial" w:hAnsi="Arial" w:cs="Arial"/>
                <w:sz w:val="20"/>
                <w:szCs w:val="20"/>
              </w:rPr>
              <w:t>10-Base-T),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F8C4A32" w14:textId="77777777" w:rsidR="00340315" w:rsidRPr="00340315" w:rsidRDefault="00340315" w:rsidP="0034031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340315" w14:paraId="47ECAAB2" w14:textId="77777777" w:rsidTr="00C4376D">
        <w:trPr>
          <w:trHeight w:val="661"/>
        </w:trPr>
        <w:tc>
          <w:tcPr>
            <w:tcW w:w="10490" w:type="dxa"/>
            <w:gridSpan w:val="3"/>
            <w:shd w:val="clear" w:color="auto" w:fill="F7CAAC" w:themeFill="accent2" w:themeFillTint="66"/>
          </w:tcPr>
          <w:p w14:paraId="2D451FA7" w14:textId="77777777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FDC0D07" w14:textId="688CF07F" w:rsidR="00340315" w:rsidRPr="00340315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40315">
              <w:rPr>
                <w:rFonts w:ascii="Arial" w:hAnsi="Arial" w:cs="Arial"/>
                <w:b/>
                <w:bCs/>
              </w:rPr>
              <w:t>Dostawa 8 drukarek czarno białych ze skanerem</w:t>
            </w:r>
          </w:p>
        </w:tc>
      </w:tr>
      <w:tr w:rsidR="00340315" w:rsidRPr="001C497E" w14:paraId="34A4391D" w14:textId="77777777" w:rsidTr="00C4376D">
        <w:tc>
          <w:tcPr>
            <w:tcW w:w="5723" w:type="dxa"/>
            <w:gridSpan w:val="2"/>
            <w:shd w:val="clear" w:color="auto" w:fill="F2F2F2" w:themeFill="background1" w:themeFillShade="F2"/>
          </w:tcPr>
          <w:p w14:paraId="5D5D50BE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EF804F" w14:textId="77777777" w:rsidR="00340315" w:rsidRDefault="00340315" w:rsidP="00C4376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1A3723" w14:textId="77777777" w:rsidR="00340315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WYMAGANYCH MINIMALNYCH PARAMETRÓW</w:t>
            </w:r>
          </w:p>
          <w:p w14:paraId="42C1E46D" w14:textId="77777777" w:rsidR="00340315" w:rsidRPr="001C497E" w:rsidRDefault="00340315" w:rsidP="00C43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2364F19C" w14:textId="77777777" w:rsidR="00340315" w:rsidRPr="00F343E6" w:rsidRDefault="00340315" w:rsidP="00C4376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URZĄDZENIA </w:t>
            </w:r>
          </w:p>
          <w:p w14:paraId="0AB1EFA7" w14:textId="77777777" w:rsidR="00080DA6" w:rsidRDefault="00080DA6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295A724" w14:textId="737C82C7" w:rsidR="00340315" w:rsidRDefault="00340315" w:rsidP="00326268">
            <w:pPr>
              <w:shd w:val="clear" w:color="auto" w:fill="595959" w:themeFill="text1" w:themeFillTint="A6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…………………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  <w:r w:rsidRPr="00F343E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……………..</w:t>
            </w:r>
          </w:p>
          <w:p w14:paraId="7239F621" w14:textId="77777777" w:rsidR="00340315" w:rsidRPr="001C497E" w:rsidRDefault="00340315" w:rsidP="00C4376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Wykonawca wskazuje, wpisując w każde z poniższych wierszy, czy produkt podany powyżej </w:t>
            </w:r>
            <w:r w:rsidRPr="00F343E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spełnia / nie spełnia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poniższych wymagań</w:t>
            </w:r>
          </w:p>
        </w:tc>
      </w:tr>
      <w:tr w:rsidR="00340315" w:rsidRPr="00080DA6" w14:paraId="1FE0E618" w14:textId="77777777" w:rsidTr="00C4376D">
        <w:tc>
          <w:tcPr>
            <w:tcW w:w="591" w:type="dxa"/>
          </w:tcPr>
          <w:p w14:paraId="461999A5" w14:textId="5DE7804F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0FA2E51D" w14:textId="77777777" w:rsidR="00340315" w:rsidRPr="00607DA5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Technika druku:</w:t>
            </w:r>
            <w:r w:rsidRPr="00080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DA6">
              <w:rPr>
                <w:rFonts w:ascii="Arial" w:hAnsi="Arial" w:cs="Arial"/>
                <w:sz w:val="20"/>
                <w:szCs w:val="20"/>
              </w:rPr>
              <w:br/>
              <w:t xml:space="preserve">atramentowa, czarno biała </w:t>
            </w:r>
            <w:r w:rsidRPr="00607DA5">
              <w:rPr>
                <w:rFonts w:ascii="Arial" w:hAnsi="Arial" w:cs="Arial"/>
                <w:strike/>
                <w:sz w:val="20"/>
                <w:szCs w:val="20"/>
              </w:rPr>
              <w:t>i kolorowa</w:t>
            </w:r>
          </w:p>
          <w:p w14:paraId="773C4925" w14:textId="77777777" w:rsidR="00340315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Minimum 800 dysz cz-b </w:t>
            </w:r>
            <w:r w:rsidRPr="00646B04">
              <w:rPr>
                <w:rFonts w:ascii="Arial" w:hAnsi="Arial" w:cs="Arial"/>
                <w:strike/>
                <w:sz w:val="20"/>
                <w:szCs w:val="20"/>
              </w:rPr>
              <w:t>i 800 dysz kol</w:t>
            </w:r>
          </w:p>
          <w:p w14:paraId="450B7C85" w14:textId="3B264B6C" w:rsidR="005A0E32" w:rsidRDefault="00FD39BE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D39BE">
              <w:rPr>
                <w:rFonts w:ascii="Arial" w:hAnsi="Arial" w:cs="Arial"/>
                <w:sz w:val="20"/>
                <w:szCs w:val="20"/>
                <w:highlight w:val="yellow"/>
              </w:rPr>
              <w:t>Drukowanie, Skanowanie, Kopia, Fax</w:t>
            </w:r>
          </w:p>
          <w:p w14:paraId="07AC31AD" w14:textId="77777777" w:rsidR="005A0E32" w:rsidRPr="00646B04" w:rsidRDefault="005A0E32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AA5621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19B71658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31F1245" w14:textId="77777777" w:rsidTr="003C1B5E">
        <w:tc>
          <w:tcPr>
            <w:tcW w:w="591" w:type="dxa"/>
          </w:tcPr>
          <w:p w14:paraId="7266C4F4" w14:textId="15322FCB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32" w:type="dxa"/>
            <w:vAlign w:val="center"/>
          </w:tcPr>
          <w:p w14:paraId="6B9EC8F6" w14:textId="1220E193" w:rsidR="00340315" w:rsidRPr="00080DA6" w:rsidRDefault="00340315" w:rsidP="00B502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Obsługiwane formaty papieru minimum:</w:t>
            </w: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A4, A5, A6, B5, B6, C4 (koperta), C6 (koperta), </w:t>
            </w:r>
            <w:r w:rsidR="00B502CB" w:rsidRPr="00B502C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C5 (koperta), </w:t>
            </w: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DL (koperta), Nr 10 (koperta), Letter, </w:t>
            </w:r>
            <w:r w:rsidR="00B502CB" w:rsidRPr="00B502C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9 x 13 cm </w:t>
            </w:r>
            <w:r w:rsidR="00B502CB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10 x 15 cm,13 x 18 cm, 16:9, Legal, Executive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5907D2D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A3312B0" w14:textId="77777777" w:rsidTr="00C4376D">
        <w:tc>
          <w:tcPr>
            <w:tcW w:w="591" w:type="dxa"/>
          </w:tcPr>
          <w:p w14:paraId="5FCBF122" w14:textId="41603119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132" w:type="dxa"/>
          </w:tcPr>
          <w:p w14:paraId="3DC88582" w14:textId="77777777" w:rsidR="00340315" w:rsidRPr="001722FF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Kompatybilna gramatura papieru:</w:t>
            </w:r>
          </w:p>
          <w:p w14:paraId="2DEE7FA4" w14:textId="3B0E2944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64 g/m² - </w:t>
            </w:r>
            <w:r w:rsidR="00B502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256</w:t>
            </w: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g/m²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A38BB3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32156593" w14:textId="77777777" w:rsidTr="00C4376D">
        <w:tc>
          <w:tcPr>
            <w:tcW w:w="591" w:type="dxa"/>
          </w:tcPr>
          <w:p w14:paraId="25B3C9DB" w14:textId="37715E32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08AEFBA1" w14:textId="647DA883" w:rsidR="00340315" w:rsidRPr="00080DA6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dwa podajniki: </w:t>
            </w: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Pojemność podajnika 1: min </w:t>
            </w:r>
            <w:r w:rsidR="005A0E32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arkuszy</w:t>
            </w:r>
          </w:p>
          <w:p w14:paraId="7D539CD7" w14:textId="3BF8069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Pojemność podajnika 2: min 80 arkuszy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0BB4CC7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61D386" w14:textId="77777777" w:rsidTr="00C4376D">
        <w:tc>
          <w:tcPr>
            <w:tcW w:w="591" w:type="dxa"/>
          </w:tcPr>
          <w:p w14:paraId="3B084B6C" w14:textId="13378114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132" w:type="dxa"/>
          </w:tcPr>
          <w:p w14:paraId="48424633" w14:textId="35208932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Automatyczny druk dwustronny ( duplex 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318BF5CF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BBC00D9" w14:textId="77777777" w:rsidTr="00C4376D">
        <w:tc>
          <w:tcPr>
            <w:tcW w:w="591" w:type="dxa"/>
          </w:tcPr>
          <w:p w14:paraId="45E34C8B" w14:textId="535F98BB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132" w:type="dxa"/>
          </w:tcPr>
          <w:p w14:paraId="433AE67A" w14:textId="77777777" w:rsidR="001722FF" w:rsidRPr="001722FF" w:rsidRDefault="00340315" w:rsidP="001722F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Zużycie energii maksimum:</w:t>
            </w: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  <w:r w:rsidR="001722FF" w:rsidRPr="001722FF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23 W (kopiowanie autonomiczne, wzorzec normy ISO/IEC 24712), 1,4 W (tryb uśpienia), 10 W</w:t>
            </w:r>
          </w:p>
          <w:p w14:paraId="560EA82E" w14:textId="45A8AE83" w:rsidR="001722FF" w:rsidRPr="001722FF" w:rsidRDefault="001722FF" w:rsidP="001722F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1722FF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Gotowy, 0,2 W (wyłączyć), TEC 0,19 kWh/week</w:t>
            </w:r>
          </w:p>
          <w:p w14:paraId="3BFC45EA" w14:textId="48509270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29 W (kopiowanie autonomiczne, wzorzec normy ISO/IEC 24712), 1,3 W (tryb uśpienia), 14 W Gotowy, 0,2 W (wyłączyć), TEC 0,19 kWh/week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5812FE8B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C5594" w14:paraId="0330BF3F" w14:textId="77777777" w:rsidTr="00C4376D">
        <w:tc>
          <w:tcPr>
            <w:tcW w:w="591" w:type="dxa"/>
          </w:tcPr>
          <w:p w14:paraId="790C61BC" w14:textId="15732E2E" w:rsidR="00340315" w:rsidRPr="001722FF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5132" w:type="dxa"/>
          </w:tcPr>
          <w:p w14:paraId="683A4C28" w14:textId="77777777" w:rsidR="00340315" w:rsidRPr="001722FF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Kompatybilne systemy operacyjne minimum:</w:t>
            </w:r>
          </w:p>
          <w:p w14:paraId="1F887D10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</w:rPr>
              <w:t>Mac OS 10.10.x, Mac OS 10.7.x, Mac</w:t>
            </w:r>
          </w:p>
          <w:p w14:paraId="5232A32E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OS 10.8.x, Mac OS 10.9.x, Mac OS X 10.11.x, Mac OS X 10.12.x, Mac OS X 10.6.8 or later,</w:t>
            </w:r>
          </w:p>
          <w:p w14:paraId="7BAB09C7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Windows 10, Windows 7, Windows 7 x64, Windows 8, Windows 8 (32/64 bit), Windows 8.1,</w:t>
            </w:r>
          </w:p>
          <w:p w14:paraId="6BA310F9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Windows 8.1 x64 Edition, Windows Server 2003 R2 x64, Windows Server 2008 (32/64-bitowy),</w:t>
            </w:r>
          </w:p>
          <w:p w14:paraId="69CF200F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Windows Server 2008 R2, Windows Server 2012 (64bit), Windows Server 2012 R2, Windows</w:t>
            </w:r>
          </w:p>
          <w:p w14:paraId="4A0DC62D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Server 2016, Windows Vista, Windows Vista (wersja 32-bitowa/64-bitowa), Windows Vista x64,</w:t>
            </w:r>
          </w:p>
          <w:p w14:paraId="0D788750" w14:textId="77777777" w:rsidR="00340315" w:rsidRPr="001722FF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Windows XP SP2 lub nowszy, Windows XP SP3, Windows XP x64, Windows Server 2003 R2,</w:t>
            </w:r>
          </w:p>
          <w:p w14:paraId="6B0E751C" w14:textId="63EBCF2B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22FF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Wersja Windows XP Professional x64, XP Professional x64 Edition SP2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4AFB14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0C5594" w14:paraId="73E211E5" w14:textId="77777777" w:rsidTr="00C4376D">
        <w:tc>
          <w:tcPr>
            <w:tcW w:w="591" w:type="dxa"/>
          </w:tcPr>
          <w:p w14:paraId="255F09BE" w14:textId="7EBF51E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132" w:type="dxa"/>
          </w:tcPr>
          <w:p w14:paraId="4A057E29" w14:textId="68778CEB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>Obsługiwane protokoły minimum: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PCL5c, PCL6, ESC/P-R, PostScript 3, PDF 1.7;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  <w:t>LPR, FTP, IPP, LDP, Port 9100, WSD-Print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FC5D751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340315" w:rsidRPr="00080DA6" w14:paraId="210D420D" w14:textId="77777777" w:rsidTr="00C4376D">
        <w:tc>
          <w:tcPr>
            <w:tcW w:w="591" w:type="dxa"/>
          </w:tcPr>
          <w:p w14:paraId="4E58651F" w14:textId="0CB712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132" w:type="dxa"/>
          </w:tcPr>
          <w:p w14:paraId="4D660D94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Wydajność pojemników XXL z atramentem:</w:t>
            </w:r>
          </w:p>
          <w:p w14:paraId="5F23CA6B" w14:textId="77777777" w:rsidR="00340315" w:rsidRPr="005A0E32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0E32">
              <w:rPr>
                <w:rFonts w:ascii="Arial" w:hAnsi="Arial" w:cs="Arial"/>
                <w:strike/>
                <w:sz w:val="20"/>
                <w:szCs w:val="20"/>
              </w:rPr>
              <w:t>Kolorowe min 20000 stron</w:t>
            </w:r>
          </w:p>
          <w:p w14:paraId="7B195B09" w14:textId="4F5F447C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Czarno-Białe min </w:t>
            </w:r>
            <w:r w:rsidR="005A0E32" w:rsidRPr="005A0E32">
              <w:rPr>
                <w:rFonts w:ascii="Arial" w:hAnsi="Arial" w:cs="Arial"/>
                <w:strike/>
                <w:sz w:val="20"/>
                <w:szCs w:val="20"/>
              </w:rPr>
              <w:t>50</w:t>
            </w:r>
            <w:r w:rsidRPr="005A0E32">
              <w:rPr>
                <w:rFonts w:ascii="Arial" w:hAnsi="Arial" w:cs="Arial"/>
                <w:strike/>
                <w:sz w:val="20"/>
                <w:szCs w:val="20"/>
              </w:rPr>
              <w:t>000 stron</w:t>
            </w:r>
            <w:r w:rsidRPr="00080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E32" w:rsidRPr="005A0E32">
              <w:rPr>
                <w:rFonts w:ascii="Arial" w:hAnsi="Arial" w:cs="Arial"/>
                <w:sz w:val="20"/>
                <w:szCs w:val="20"/>
                <w:highlight w:val="yellow"/>
              </w:rPr>
              <w:t>40000 stron</w:t>
            </w:r>
          </w:p>
          <w:p w14:paraId="302C46E1" w14:textId="16C66541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Wg (ISO/IEC 29102/2910)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2DA7FFCE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0A9C21B8" w14:textId="77777777" w:rsidTr="00C4376D">
        <w:tc>
          <w:tcPr>
            <w:tcW w:w="591" w:type="dxa"/>
          </w:tcPr>
          <w:p w14:paraId="5E274665" w14:textId="1B76ECAE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32" w:type="dxa"/>
          </w:tcPr>
          <w:p w14:paraId="54272130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Drukowanie bezpośrednie, Bezpośrednie skanowanie </w:t>
            </w:r>
            <w:r w:rsidRPr="00080DA6">
              <w:rPr>
                <w:rFonts w:ascii="Arial" w:hAnsi="Arial" w:cs="Arial"/>
                <w:sz w:val="20"/>
                <w:szCs w:val="20"/>
              </w:rPr>
              <w:lastRenderedPageBreak/>
              <w:t>do drukowania bez</w:t>
            </w:r>
          </w:p>
          <w:p w14:paraId="23C48488" w14:textId="7C311F93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używania komputera, Drukowanie bezpośrednio z USB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51D2834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9E42D6F" w14:textId="77777777" w:rsidTr="00C4376D">
        <w:tc>
          <w:tcPr>
            <w:tcW w:w="591" w:type="dxa"/>
          </w:tcPr>
          <w:p w14:paraId="454A3A85" w14:textId="2A7BA8C4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</w:tcPr>
          <w:p w14:paraId="4BB3D283" w14:textId="03955540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Wyświetlacz LCD kolor Ekran dotykowy, Przekątna: minimum 10,9 cm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C9FCF65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25CF9EDC" w14:textId="77777777" w:rsidTr="00C4376D">
        <w:tc>
          <w:tcPr>
            <w:tcW w:w="591" w:type="dxa"/>
          </w:tcPr>
          <w:p w14:paraId="75AFEE63" w14:textId="39D22D80" w:rsidR="00340315" w:rsidRPr="006F248C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248C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5132" w:type="dxa"/>
          </w:tcPr>
          <w:p w14:paraId="5C6CA28E" w14:textId="77777777" w:rsidR="006F248C" w:rsidRPr="006F248C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Minimalne parametry WYDRUKU:</w:t>
            </w:r>
            <w:r w:rsidRPr="006F248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6F248C"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Czas do momentu otrzymania</w:t>
            </w:r>
          </w:p>
          <w:p w14:paraId="4EA5198C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pierwszej strony</w:t>
            </w:r>
          </w:p>
          <w:p w14:paraId="2ED1E248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Czarno-biały 4,8 sekund(y)</w:t>
            </w:r>
          </w:p>
          <w:p w14:paraId="44E2B681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druku ISO/IEC 24734 24 Str./min. Monochromatyczny</w:t>
            </w:r>
          </w:p>
          <w:p w14:paraId="48803E3E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Prędkość drukowania</w:t>
            </w:r>
          </w:p>
          <w:p w14:paraId="7AE0A005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dwustronnego ISO/IEC</w:t>
            </w:r>
          </w:p>
          <w:p w14:paraId="1667D54F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15 str. A4/min Monochromatyczny</w:t>
            </w:r>
          </w:p>
          <w:p w14:paraId="286EE3FC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Maksymalna szybkość druku 34 Str./min. Monochromatyczny (papier zwykły)</w:t>
            </w:r>
          </w:p>
          <w:p w14:paraId="3F5E5618" w14:textId="412CFB6F" w:rsidR="006F248C" w:rsidRPr="006F248C" w:rsidRDefault="006F248C" w:rsidP="006F248C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Rozdzielczość drukowania 1.200 x 2.400 DPI</w:t>
            </w:r>
          </w:p>
          <w:p w14:paraId="12F41BB2" w14:textId="6F37810A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Czas do momentu otrzymania</w:t>
            </w:r>
          </w:p>
          <w:p w14:paraId="39D72BEB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pierwszej strony</w:t>
            </w:r>
          </w:p>
          <w:p w14:paraId="0EBCAF50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Czarno-biały 4,8 sekund(y), kolor 5,3 sekund(y)</w:t>
            </w:r>
          </w:p>
          <w:p w14:paraId="779E5AD6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Szybkość druku ISO/IEC 24734 24 Str./min. Monochromatyczny, 24 Str./min. kolor</w:t>
            </w:r>
          </w:p>
          <w:p w14:paraId="110FCE96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Szybkość drukowania</w:t>
            </w:r>
          </w:p>
          <w:p w14:paraId="26751A4C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dwustronnego ISO/IEC 24734</w:t>
            </w:r>
          </w:p>
          <w:p w14:paraId="757EAC39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15 str. A4/min Monochromatyczny, 15 str. A4/min kolor</w:t>
            </w:r>
          </w:p>
          <w:p w14:paraId="17A20603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Maksymalna szybkość druku 34 Str./min. Monochromatyczny (papier zwykły), 34 Str./min. kolor (papier zwykły)</w:t>
            </w:r>
          </w:p>
          <w:p w14:paraId="79594053" w14:textId="3DCD6BF2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Rozdzielczość drukowania 4.800 x 1.200 DPI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7005B3C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55B13EA9" w14:textId="77777777" w:rsidTr="00C4376D">
        <w:tc>
          <w:tcPr>
            <w:tcW w:w="591" w:type="dxa"/>
          </w:tcPr>
          <w:p w14:paraId="00C21730" w14:textId="58F1F1E2" w:rsidR="00340315" w:rsidRPr="006F248C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248C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5132" w:type="dxa"/>
          </w:tcPr>
          <w:p w14:paraId="0CB2E800" w14:textId="77777777" w:rsidR="00340315" w:rsidRPr="006F248C" w:rsidRDefault="00340315" w:rsidP="00080DA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F24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SKANOWANIE:</w:t>
            </w:r>
          </w:p>
          <w:p w14:paraId="18EFD513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skanowania</w:t>
            </w:r>
          </w:p>
          <w:p w14:paraId="43CDFD30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jednostronnego (A4 czerń)</w:t>
            </w:r>
          </w:p>
          <w:p w14:paraId="5076F89F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1.200 DPI 2.400 dpi (with ADF); , 24 obr./min z automatycznym podajnikiem dokumentów i faksem</w:t>
            </w:r>
          </w:p>
          <w:p w14:paraId="7F2CD1F6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  <w:t>200 dpi (flatbed) 5 sec. with flatbed scan</w:t>
            </w:r>
          </w:p>
          <w:p w14:paraId="757FC147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skanowania</w:t>
            </w:r>
          </w:p>
          <w:p w14:paraId="4126A4D3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dwustronnego (A4 czerń)</w:t>
            </w:r>
          </w:p>
          <w:p w14:paraId="028DF904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1.200 DPI 2.400 dpi (with ADF); , 8 obr./min z automatycznym podajnikiem dokumentów i faksem</w:t>
            </w:r>
          </w:p>
          <w:p w14:paraId="1B96B113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200 dpi (flatbed)</w:t>
            </w:r>
          </w:p>
          <w:p w14:paraId="7F13D63B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skanowania</w:t>
            </w:r>
          </w:p>
          <w:p w14:paraId="370E8C58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jednostronnego (A4 kolor)</w:t>
            </w:r>
          </w:p>
          <w:p w14:paraId="442AF000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1.200 DPI 2.400 dpi (with ADF); , 24 obr./min z automatycznym podajnikiem dokumentów i faksem</w:t>
            </w:r>
          </w:p>
          <w:p w14:paraId="3E45F648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  <w:t>200 dpi (flatbed) 5 sec. with flatbed scan</w:t>
            </w:r>
          </w:p>
          <w:p w14:paraId="1D061089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skanowania</w:t>
            </w:r>
          </w:p>
          <w:p w14:paraId="0CB50C39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dwustronnego (A4 kolor)</w:t>
            </w:r>
          </w:p>
          <w:p w14:paraId="18A29FE1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1.200 DPI 2.400 dpi (with ADF); , 8 obr./min z automatycznym podajnikiem dokumentów i faksem</w:t>
            </w:r>
          </w:p>
          <w:p w14:paraId="31DC44EB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200 dpi (flatbed)</w:t>
            </w:r>
          </w:p>
          <w:p w14:paraId="6A4CBE77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skanowania 24 ipm ( Monochromatyczne, Skanowanie jednostronne, 200 dpi, Automatyczny podajnik</w:t>
            </w:r>
          </w:p>
          <w:p w14:paraId="1D33C5EE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dokumentów ); 24 ipm ( Kolory, Skanowanie jednostronne, 200 dpi, Automatyczny podajnik</w:t>
            </w:r>
          </w:p>
          <w:p w14:paraId="663D081C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dokumentów ); 8 ipm ( Monochromatyczne, Skanowanie dwustronne, 200 dpi, Automatyczny</w:t>
            </w:r>
          </w:p>
          <w:p w14:paraId="4E6D1368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podajnik dokumentów ); 8 ipm ( Kolory, Skanowanie dwustronne, 200 dpi, Automatyczny podajnik</w:t>
            </w:r>
          </w:p>
          <w:p w14:paraId="498E5293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dokumentów ); 5 s/str. ( Monochromatyczne, 200 dpi, Skaner płaski ); 5 s/str. ( Kolory, 200 dpi,</w:t>
            </w:r>
          </w:p>
          <w:p w14:paraId="56AD52BE" w14:textId="7402AA6A" w:rsidR="006F248C" w:rsidRPr="006F248C" w:rsidRDefault="006F248C" w:rsidP="006F248C">
            <w:pPr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lastRenderedPageBreak/>
              <w:t>Skaner płaski );</w:t>
            </w:r>
          </w:p>
          <w:p w14:paraId="50C0CED3" w14:textId="77777777" w:rsidR="006F248C" w:rsidRPr="006F248C" w:rsidRDefault="006F248C" w:rsidP="006F248C">
            <w:pPr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4F70B492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Rozdzielczość skanowania 1.200 DPI x 2.400 DPI (poziomo x pionowo)</w:t>
            </w:r>
          </w:p>
          <w:p w14:paraId="31CC233A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Rozdzielczość optyczna</w:t>
            </w:r>
          </w:p>
          <w:p w14:paraId="7F7027E8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(automatyczny podajnik</w:t>
            </w:r>
          </w:p>
          <w:p w14:paraId="0CB7E632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dokumentów)</w:t>
            </w:r>
          </w:p>
          <w:p w14:paraId="0606C9D5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1.200 DPI (poziomo x pionowo)</w:t>
            </w:r>
          </w:p>
          <w:p w14:paraId="4D79B6A9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Zaawansowana integracja</w:t>
            </w:r>
          </w:p>
          <w:p w14:paraId="516159C5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dokumentu</w:t>
            </w:r>
          </w:p>
          <w:p w14:paraId="1EBDB562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Skanowanie do e-maila, Skanowanie na FTP, Skanowanie do katalogu, Komputer (Epson</w:t>
            </w:r>
          </w:p>
          <w:p w14:paraId="6EE429C5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Document Capture Pro), Pamięć USB</w:t>
            </w:r>
          </w:p>
          <w:p w14:paraId="42235B1C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Formaty edycji JPEG, TIFF, PDF</w:t>
            </w:r>
          </w:p>
          <w:p w14:paraId="0452D7AD" w14:textId="616B146A" w:rsidR="006F248C" w:rsidRPr="006F248C" w:rsidRDefault="006F248C" w:rsidP="006F248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Typ skanera czujnik kontaktowy obrazu (CIS)</w:t>
            </w:r>
          </w:p>
          <w:p w14:paraId="467B0D9C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Szybkość skanowania: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30 ipm ( Monochromatyczne, Skanowanie jednostronne, 200 dpi, Automatyczny podajnik dokumentów ); 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30 ipm ( Kolory, Skanowanie jednostronne, 200 dpi, Automatyczny podajnik dokumentów ); 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>60 ipm ( Monochromatyczne, Skanowanie dwustronne, 200 dpi, Automatyczny</w:t>
            </w:r>
          </w:p>
          <w:p w14:paraId="79C5E9B1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 xml:space="preserve">podajnik dokumentów ); 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>60 ipm ( Kolory, Skanowanie dwustronne, 200 dpi, Automatyczny podajnik</w:t>
            </w:r>
          </w:p>
          <w:p w14:paraId="38A32B34" w14:textId="0E443713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 xml:space="preserve">dokumentów ); 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5 s/str. ( Monochromatyczne, 200 dpi, Skaner płaski ); 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>5 s/str. ( Kolory, 200 dpi,</w:t>
            </w:r>
          </w:p>
          <w:p w14:paraId="66BD4620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Skaner płaski );</w:t>
            </w:r>
          </w:p>
          <w:p w14:paraId="06382A79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Rozdzielczość skanowania 1.200 DPI x 2.400 DPI (poziomo x pionowo)</w:t>
            </w:r>
          </w:p>
          <w:p w14:paraId="33C20633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Rozdzielczość optyczna (automatyczny podajnik dokumentów)</w:t>
            </w:r>
          </w:p>
          <w:p w14:paraId="5813C32C" w14:textId="6E94851A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1.200 DPI x 2.400 DPI (poziomo x pionowo)</w:t>
            </w:r>
          </w:p>
          <w:p w14:paraId="12159A74" w14:textId="5389F54E" w:rsidR="00340315" w:rsidRPr="00440297" w:rsidRDefault="00340315" w:rsidP="00080DA6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------------</w:t>
            </w:r>
            <w:r w:rsidRPr="00440297">
              <w:rPr>
                <w:rFonts w:ascii="Arial" w:hAnsi="Arial" w:cs="Arial"/>
                <w:strike/>
                <w:sz w:val="20"/>
                <w:szCs w:val="20"/>
              </w:rPr>
              <w:br/>
              <w:t>Skanowanie do e-maila, Skanowanie na FTP, Skanowanie do katalogu, , Pamięć USB</w:t>
            </w:r>
          </w:p>
          <w:p w14:paraId="61D30E49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Formaty edycji: JPEG, TIFF, PDF</w:t>
            </w:r>
          </w:p>
          <w:p w14:paraId="78D7DE8F" w14:textId="77777777" w:rsidR="00340315" w:rsidRPr="006F248C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Typ skanera czujnik kontaktowy obrazu (CIS)</w:t>
            </w:r>
          </w:p>
          <w:p w14:paraId="310036A0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703C55B7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18580E8" w14:textId="77777777" w:rsidTr="00C4376D">
        <w:tc>
          <w:tcPr>
            <w:tcW w:w="591" w:type="dxa"/>
          </w:tcPr>
          <w:p w14:paraId="4619548E" w14:textId="5AAA43C4" w:rsidR="00340315" w:rsidRPr="006F248C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248C">
              <w:rPr>
                <w:rFonts w:ascii="Arial" w:hAnsi="Arial" w:cs="Arial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5132" w:type="dxa"/>
          </w:tcPr>
          <w:p w14:paraId="67D89AAD" w14:textId="77777777" w:rsidR="006F248C" w:rsidRPr="006F248C" w:rsidRDefault="00340315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Funkcja kopiowania:</w:t>
            </w:r>
            <w:r w:rsidRPr="006F248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6F248C"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Szybkość kopiowania Do 22 ipm Black</w:t>
            </w:r>
          </w:p>
          <w:p w14:paraId="7BB2D289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val="en-US" w:eastAsia="en-US"/>
              </w:rPr>
              <w:t>*Simplex ADF 600 x 600 dpi (ISO/ IEC 24735)</w:t>
            </w:r>
          </w:p>
          <w:p w14:paraId="1643BCFF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Rozdzielczość kopiowania (dpi) 600 x 1200</w:t>
            </w:r>
          </w:p>
          <w:p w14:paraId="3FB6336A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Pomniejszanie/Powiększanie 25 % - 400 %</w:t>
            </w:r>
          </w:p>
          <w:p w14:paraId="4BDF4CDD" w14:textId="77777777" w:rsidR="006F248C" w:rsidRPr="006F248C" w:rsidRDefault="006F248C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Maksymalna liczba kopii 999</w:t>
            </w:r>
          </w:p>
          <w:p w14:paraId="26CE4D25" w14:textId="50948E94" w:rsidR="006F248C" w:rsidRPr="006F248C" w:rsidRDefault="006F248C" w:rsidP="006F248C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248C"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  <w:t>Maksymalny rozmiar kopii A4</w:t>
            </w:r>
          </w:p>
          <w:p w14:paraId="465EB846" w14:textId="1664744C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Szybkość kopiowania Do 22 ipm czarny, Do 22 ipm kolor</w:t>
            </w:r>
          </w:p>
          <w:p w14:paraId="3AD020E2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  <w:lang w:val="en-IE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  <w:lang w:val="en-IE"/>
              </w:rPr>
              <w:t>*Simplex ADF 600 x 600 dpi (ISO/ IEC 24735)</w:t>
            </w:r>
          </w:p>
          <w:p w14:paraId="5D8A5491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Rozdzielczość kopiowania (dpi) 600 x 1200</w:t>
            </w:r>
          </w:p>
          <w:p w14:paraId="1EDB300B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Pomniejszanie/Powiększanie 25 % - 400 %</w:t>
            </w:r>
          </w:p>
          <w:p w14:paraId="59CEE904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Maksymalna liczba kopii 999</w:t>
            </w:r>
          </w:p>
          <w:p w14:paraId="71CE222E" w14:textId="77777777" w:rsidR="00340315" w:rsidRPr="006F248C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Maksymalny rozmiar kopii A4</w:t>
            </w:r>
          </w:p>
          <w:p w14:paraId="54CDA101" w14:textId="77777777" w:rsidR="00340315" w:rsidRPr="00080DA6" w:rsidRDefault="00340315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6FA67FE6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E" w:rsidRPr="00080DA6" w14:paraId="27C174DF" w14:textId="77777777" w:rsidTr="00C4376D">
        <w:tc>
          <w:tcPr>
            <w:tcW w:w="591" w:type="dxa"/>
          </w:tcPr>
          <w:p w14:paraId="167CD2D6" w14:textId="6A803433" w:rsidR="00FD39BE" w:rsidRPr="006F248C" w:rsidRDefault="00FD39BE" w:rsidP="00080DA6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5132" w:type="dxa"/>
          </w:tcPr>
          <w:p w14:paraId="0BEAA2F7" w14:textId="77777777" w:rsidR="00FD39BE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FAKSOWANIE</w:t>
            </w:r>
          </w:p>
          <w:p w14:paraId="4E2786B0" w14:textId="71498737" w:rsidR="00FD39BE" w:rsidRDefault="00FD39BE" w:rsidP="00FD39BE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Możliwość wysyłania faksów czarno-białych i kolorowych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s</w:t>
            </w: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zybkość transmisji faksów do 33,6 kb </w:t>
            </w: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na s/ok. 3 s na stronę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t</w:t>
            </w: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ryb korekcji błędów Faks CCITU/ITU Group3 z trybem korekcji błędów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</w:p>
          <w:p w14:paraId="0AD31F84" w14:textId="74A4A418" w:rsidR="00FD39BE" w:rsidRDefault="00FD39BE" w:rsidP="00FD39BE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Funkcje faksu Faksowanie za pomocą komputera, Z faksu na e-mail, Przesyłanie faksu do foldera, Książka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Pr="00FD39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adresowa, Wysyłanie opóźnione, Faks do wielu odbiorców</w:t>
            </w:r>
          </w:p>
          <w:p w14:paraId="4DB12313" w14:textId="73D22B43" w:rsidR="00FD39BE" w:rsidRPr="006F248C" w:rsidRDefault="00FD39BE" w:rsidP="006F248C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67" w:type="dxa"/>
            <w:shd w:val="clear" w:color="auto" w:fill="F2F2F2" w:themeFill="background1" w:themeFillShade="F2"/>
          </w:tcPr>
          <w:p w14:paraId="1F9B66BF" w14:textId="77777777" w:rsidR="00FD39BE" w:rsidRPr="00080DA6" w:rsidRDefault="00FD39BE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40315" w:rsidRPr="00080DA6" w14:paraId="65613AE5" w14:textId="77777777" w:rsidTr="00C4376D">
        <w:tc>
          <w:tcPr>
            <w:tcW w:w="591" w:type="dxa"/>
          </w:tcPr>
          <w:p w14:paraId="246612CC" w14:textId="0F0DEDA6" w:rsidR="00340315" w:rsidRPr="00080DA6" w:rsidRDefault="00080DA6" w:rsidP="00080D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39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0C0235DA" w14:textId="77777777" w:rsidR="00340315" w:rsidRPr="00440297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  <w:lang w:val="en-IE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Przyłącza: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Pr="00080DA6">
              <w:rPr>
                <w:rFonts w:ascii="Arial" w:hAnsi="Arial" w:cs="Arial"/>
                <w:sz w:val="20"/>
                <w:szCs w:val="20"/>
                <w:lang w:val="en-IE"/>
              </w:rPr>
              <w:br/>
            </w:r>
            <w:r w:rsidRPr="00440297">
              <w:rPr>
                <w:rFonts w:ascii="Arial" w:hAnsi="Arial" w:cs="Arial"/>
                <w:strike/>
                <w:sz w:val="20"/>
                <w:szCs w:val="20"/>
                <w:lang w:val="en-IE"/>
              </w:rPr>
              <w:t xml:space="preserve">USB 2.0, </w:t>
            </w:r>
            <w:r w:rsidRPr="00440297">
              <w:rPr>
                <w:rFonts w:ascii="Arial" w:hAnsi="Arial" w:cs="Arial"/>
                <w:strike/>
                <w:sz w:val="20"/>
                <w:szCs w:val="20"/>
                <w:lang w:val="en-IE"/>
              </w:rPr>
              <w:br/>
              <w:t>Interfejs Ethernet (1000 Base-T/ 100-Base TX/</w:t>
            </w:r>
          </w:p>
          <w:p w14:paraId="6354402C" w14:textId="77777777" w:rsidR="00340315" w:rsidRDefault="00340315" w:rsidP="00080DA6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40297">
              <w:rPr>
                <w:rFonts w:ascii="Arial" w:hAnsi="Arial" w:cs="Arial"/>
                <w:strike/>
                <w:sz w:val="20"/>
                <w:szCs w:val="20"/>
              </w:rPr>
              <w:t>10-Base-T),</w:t>
            </w:r>
          </w:p>
          <w:p w14:paraId="1FC63208" w14:textId="77777777" w:rsidR="00FD39BE" w:rsidRPr="00FD39BE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39BE">
              <w:rPr>
                <w:rFonts w:ascii="Arial" w:hAnsi="Arial" w:cs="Arial"/>
                <w:sz w:val="20"/>
                <w:szCs w:val="20"/>
                <w:highlight w:val="yellow"/>
              </w:rPr>
              <w:t>Bezprzewodowa sieć LAN IEEE 802.11b/g/n, Wi-Fi Direct, Hi-Speed USB — zgodne ze</w:t>
            </w:r>
          </w:p>
          <w:p w14:paraId="117A2CDC" w14:textId="77777777" w:rsidR="00FD39BE" w:rsidRPr="00440297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40297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specyfikacją USB 2.0, Interfejs Ethernet (1000 Base-T/ 100-Base TX/ 10-Base-T), Komunikacja</w:t>
            </w:r>
          </w:p>
          <w:p w14:paraId="7AEBD700" w14:textId="1717A022" w:rsidR="00FD39BE" w:rsidRPr="00080DA6" w:rsidRDefault="00FD39BE" w:rsidP="00FD39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39BE">
              <w:rPr>
                <w:rFonts w:ascii="Arial" w:hAnsi="Arial" w:cs="Arial"/>
                <w:sz w:val="20"/>
                <w:szCs w:val="20"/>
                <w:highlight w:val="yellow"/>
              </w:rPr>
              <w:t>bliskiego zasięgu (NFC), USB 2.0-A (2x)</w:t>
            </w:r>
          </w:p>
        </w:tc>
        <w:tc>
          <w:tcPr>
            <w:tcW w:w="4767" w:type="dxa"/>
            <w:shd w:val="clear" w:color="auto" w:fill="F2F2F2" w:themeFill="background1" w:themeFillShade="F2"/>
          </w:tcPr>
          <w:p w14:paraId="44A4125C" w14:textId="77777777" w:rsidR="00340315" w:rsidRPr="00080DA6" w:rsidRDefault="00340315" w:rsidP="00080DA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CF4138" w14:textId="77777777" w:rsidR="00326268" w:rsidRDefault="00326268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40346CAA" w14:textId="55773F96" w:rsid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080DA6">
        <w:rPr>
          <w:rFonts w:ascii="Arial" w:hAnsi="Arial" w:cs="Arial"/>
          <w:b/>
          <w:bCs/>
          <w:position w:val="2"/>
          <w:sz w:val="20"/>
          <w:szCs w:val="20"/>
        </w:rPr>
        <w:t>Deklaruję termin dostawy</w:t>
      </w:r>
      <w:r w:rsidR="00080DA6">
        <w:rPr>
          <w:rFonts w:ascii="Arial" w:hAnsi="Arial" w:cs="Arial"/>
          <w:b/>
          <w:bCs/>
          <w:position w:val="2"/>
          <w:sz w:val="20"/>
          <w:szCs w:val="20"/>
        </w:rPr>
        <w:t>:</w:t>
      </w:r>
    </w:p>
    <w:tbl>
      <w:tblPr>
        <w:tblStyle w:val="TableGrid"/>
        <w:tblW w:w="4253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2410"/>
      </w:tblGrid>
      <w:tr w:rsidR="00080DA6" w:rsidRPr="00080DA6" w14:paraId="47D3352F" w14:textId="77777777" w:rsidTr="00080DA6">
        <w:trPr>
          <w:trHeight w:val="2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70ED" w14:textId="5276C122" w:rsidR="00080DA6" w:rsidRPr="00080DA6" w:rsidRDefault="00080DA6" w:rsidP="00080DA6">
            <w:pPr>
              <w:spacing w:line="259" w:lineRule="auto"/>
              <w:ind w:lef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bCs/>
                <w:sz w:val="20"/>
                <w:szCs w:val="20"/>
              </w:rPr>
              <w:t>Należy zaznaczyć np. znakiem 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478" w14:textId="38BAFB04" w:rsidR="00080DA6" w:rsidRPr="00080DA6" w:rsidRDefault="00080DA6" w:rsidP="00080DA6">
            <w:pPr>
              <w:spacing w:line="259" w:lineRule="auto"/>
              <w:ind w:right="3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b/>
                <w:sz w:val="20"/>
                <w:szCs w:val="20"/>
              </w:rPr>
              <w:t xml:space="preserve">Termin dostawy </w:t>
            </w:r>
          </w:p>
        </w:tc>
      </w:tr>
      <w:tr w:rsidR="00080DA6" w:rsidRPr="00080DA6" w14:paraId="657BB1CC" w14:textId="77777777" w:rsidTr="00080DA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379A" w14:textId="6316C587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80A" w14:textId="783CA58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w ciągu 5 dni </w:t>
            </w:r>
          </w:p>
        </w:tc>
      </w:tr>
      <w:tr w:rsidR="00080DA6" w:rsidRPr="00080DA6" w14:paraId="71E4948E" w14:textId="77777777" w:rsidTr="00080DA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906" w14:textId="7BA4C832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B21B" w14:textId="49A6835B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>od 6 do 8 dni</w:t>
            </w:r>
          </w:p>
        </w:tc>
      </w:tr>
      <w:tr w:rsidR="00080DA6" w:rsidRPr="00080DA6" w14:paraId="7CD99886" w14:textId="77777777" w:rsidTr="00080DA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0B2" w14:textId="7BA1258A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B38" w14:textId="140A2223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9 do 11 dni </w:t>
            </w:r>
          </w:p>
        </w:tc>
      </w:tr>
      <w:tr w:rsidR="00080DA6" w:rsidRPr="00080DA6" w14:paraId="2534401A" w14:textId="77777777" w:rsidTr="00080DA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526D" w14:textId="702A173E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6F8" w14:textId="63CC57A7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od 12 do 14 dni </w:t>
            </w:r>
          </w:p>
        </w:tc>
      </w:tr>
      <w:tr w:rsidR="00080DA6" w:rsidRPr="00080DA6" w14:paraId="42DE48AD" w14:textId="77777777" w:rsidTr="00080DA6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E4E8" w14:textId="19CA85F5" w:rsidR="00080DA6" w:rsidRPr="00080DA6" w:rsidRDefault="00080DA6" w:rsidP="00080DA6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E5C7" w14:textId="314B91B0" w:rsidR="00080DA6" w:rsidRPr="00080DA6" w:rsidRDefault="00080DA6" w:rsidP="00080DA6">
            <w:pPr>
              <w:spacing w:line="259" w:lineRule="auto"/>
              <w:ind w:left="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DA6">
              <w:rPr>
                <w:rFonts w:ascii="Arial" w:hAnsi="Arial" w:cs="Arial"/>
                <w:sz w:val="20"/>
                <w:szCs w:val="20"/>
              </w:rPr>
              <w:t xml:space="preserve">do 15 dni </w:t>
            </w:r>
          </w:p>
        </w:tc>
      </w:tr>
    </w:tbl>
    <w:p w14:paraId="33E50227" w14:textId="5BB2BE68" w:rsidR="006C478C" w:rsidRPr="00080DA6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080DA6">
        <w:rPr>
          <w:rFonts w:ascii="Arial" w:hAnsi="Arial" w:cs="Arial"/>
          <w:i/>
          <w:position w:val="2"/>
          <w:sz w:val="18"/>
          <w:szCs w:val="18"/>
        </w:rPr>
        <w:t>(</w:t>
      </w:r>
      <w:r w:rsidRPr="00080DA6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4FDB6EB5" w14:textId="77777777" w:rsidR="00C523C4" w:rsidRPr="00192F84" w:rsidRDefault="00C523C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color w:val="FF0000"/>
          <w:position w:val="2"/>
          <w:sz w:val="16"/>
          <w:szCs w:val="16"/>
          <w:u w:val="single"/>
        </w:rPr>
      </w:pPr>
    </w:p>
    <w:p w14:paraId="5695FFDE" w14:textId="06A38D97" w:rsidR="006C478C" w:rsidRPr="00080DA6" w:rsidRDefault="006C478C" w:rsidP="006C478C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080DA6">
        <w:rPr>
          <w:rFonts w:ascii="Arial" w:hAnsi="Arial" w:cs="Arial"/>
          <w:b/>
          <w:sz w:val="20"/>
          <w:szCs w:val="20"/>
        </w:rPr>
        <w:t>UWAGA!</w:t>
      </w:r>
    </w:p>
    <w:p w14:paraId="695AC897" w14:textId="0BB79078" w:rsidR="005D4CB4" w:rsidRPr="00080DA6" w:rsidRDefault="005D4CB4" w:rsidP="005D4CB4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0DA6">
        <w:rPr>
          <w:rFonts w:ascii="Arial" w:hAnsi="Arial" w:cs="Arial"/>
          <w:i/>
          <w:iCs/>
          <w:sz w:val="20"/>
          <w:szCs w:val="20"/>
        </w:rPr>
        <w:t xml:space="preserve">W przypadku powyższych kryteriów </w:t>
      </w:r>
      <w:r w:rsidR="00F97F6F" w:rsidRPr="00080DA6">
        <w:rPr>
          <w:rFonts w:ascii="Arial" w:hAnsi="Arial" w:cs="Arial"/>
          <w:i/>
          <w:iCs/>
          <w:sz w:val="20"/>
          <w:szCs w:val="20"/>
        </w:rPr>
        <w:t xml:space="preserve">przy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braku deklaracji terminu dostawy zamawiający uzna, że taki termin wynosi </w:t>
      </w:r>
      <w:r w:rsidR="00080DA6" w:rsidRPr="00080DA6">
        <w:rPr>
          <w:rFonts w:ascii="Arial" w:hAnsi="Arial" w:cs="Arial"/>
          <w:i/>
          <w:iCs/>
          <w:sz w:val="20"/>
          <w:szCs w:val="20"/>
        </w:rPr>
        <w:t>15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dni i przyzna wykonawcy 0 pkt. w ramach kryteriów oceny ofert</w:t>
      </w:r>
      <w:r w:rsidR="00080DA6">
        <w:rPr>
          <w:rFonts w:ascii="Arial" w:hAnsi="Arial" w:cs="Arial"/>
          <w:i/>
          <w:iCs/>
          <w:sz w:val="20"/>
          <w:szCs w:val="20"/>
        </w:rPr>
        <w:t xml:space="preserve">. W przypadku wskazania większej ilości dni 15 oferta zostanie odrzucona. </w:t>
      </w:r>
      <w:r w:rsidRPr="00080DA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C3ED62" w14:textId="77777777" w:rsidR="00C523C4" w:rsidRPr="00192F8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407B3250" w14:textId="77777777" w:rsidR="0026307C" w:rsidRPr="00192F84" w:rsidRDefault="0026307C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5E0E5D" w:rsidRPr="00E415B6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 xml:space="preserve">zuj </w:t>
      </w:r>
      <w:r w:rsidRPr="00E415B6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akceptuje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>wypełnił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E415B6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4. zgodnie z treścią art. 225 ust.2 Ustawy Pzp wybór przedmiotowej oferty:</w:t>
      </w:r>
    </w:p>
    <w:p w14:paraId="76564B97" w14:textId="409D9FB0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 będzie </w:t>
      </w:r>
      <w:r w:rsidRPr="00E415B6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E415B6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E415B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>2 r., poz. 1233, z późn.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>(podkreślić własciwe)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E415B6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E415B6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2"/>
    </w:p>
    <w:sectPr w:rsidR="00F335E8" w:rsidRPr="00E415B6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DD77" w14:textId="77777777" w:rsidR="000E4528" w:rsidRDefault="000E4528" w:rsidP="00C91065">
      <w:r>
        <w:separator/>
      </w:r>
    </w:p>
  </w:endnote>
  <w:endnote w:type="continuationSeparator" w:id="0">
    <w:p w14:paraId="577D685E" w14:textId="77777777" w:rsidR="000E4528" w:rsidRDefault="000E4528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6E72" w14:textId="77777777" w:rsidR="000E4528" w:rsidRDefault="000E4528" w:rsidP="00C91065">
      <w:r>
        <w:separator/>
      </w:r>
    </w:p>
  </w:footnote>
  <w:footnote w:type="continuationSeparator" w:id="0">
    <w:p w14:paraId="16F2008C" w14:textId="77777777" w:rsidR="000E4528" w:rsidRDefault="000E4528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C5594"/>
    <w:rsid w:val="000D5D5E"/>
    <w:rsid w:val="000D6AB4"/>
    <w:rsid w:val="000E1EA9"/>
    <w:rsid w:val="000E2EB6"/>
    <w:rsid w:val="000E4528"/>
    <w:rsid w:val="000E4C81"/>
    <w:rsid w:val="000E5ACF"/>
    <w:rsid w:val="000E7929"/>
    <w:rsid w:val="0010252D"/>
    <w:rsid w:val="00111932"/>
    <w:rsid w:val="0011555F"/>
    <w:rsid w:val="00120F81"/>
    <w:rsid w:val="001343F9"/>
    <w:rsid w:val="0013700C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92F84"/>
    <w:rsid w:val="001A1B9E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50DA"/>
    <w:rsid w:val="00340315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B6A40"/>
    <w:rsid w:val="003C41F1"/>
    <w:rsid w:val="003D4447"/>
    <w:rsid w:val="00402DD3"/>
    <w:rsid w:val="00405106"/>
    <w:rsid w:val="004136BB"/>
    <w:rsid w:val="0041592F"/>
    <w:rsid w:val="004274CE"/>
    <w:rsid w:val="00431714"/>
    <w:rsid w:val="0043483B"/>
    <w:rsid w:val="00440297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0E32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6F248C"/>
    <w:rsid w:val="0070406E"/>
    <w:rsid w:val="00707884"/>
    <w:rsid w:val="00711C29"/>
    <w:rsid w:val="00715E61"/>
    <w:rsid w:val="00717BD0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5762F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C79BA"/>
    <w:rsid w:val="00AD0C13"/>
    <w:rsid w:val="00B0270B"/>
    <w:rsid w:val="00B069DD"/>
    <w:rsid w:val="00B1788D"/>
    <w:rsid w:val="00B40E0A"/>
    <w:rsid w:val="00B45405"/>
    <w:rsid w:val="00B502CB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91065"/>
    <w:rsid w:val="00C92130"/>
    <w:rsid w:val="00C926CA"/>
    <w:rsid w:val="00C93D8E"/>
    <w:rsid w:val="00CA0BB6"/>
    <w:rsid w:val="00CA642F"/>
    <w:rsid w:val="00CA7636"/>
    <w:rsid w:val="00CB0457"/>
    <w:rsid w:val="00CD37FE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343E6"/>
    <w:rsid w:val="00F5376D"/>
    <w:rsid w:val="00F54669"/>
    <w:rsid w:val="00F61753"/>
    <w:rsid w:val="00F7053D"/>
    <w:rsid w:val="00F739C5"/>
    <w:rsid w:val="00F75AFD"/>
    <w:rsid w:val="00F8558E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39BE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3573</Words>
  <Characters>21439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4</cp:revision>
  <cp:lastPrinted>2023-06-30T12:34:00Z</cp:lastPrinted>
  <dcterms:created xsi:type="dcterms:W3CDTF">2023-07-28T05:50:00Z</dcterms:created>
  <dcterms:modified xsi:type="dcterms:W3CDTF">2023-07-28T05:58:00Z</dcterms:modified>
</cp:coreProperties>
</file>