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3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  <w:shd w:fill="auto" w:val="clear"/>
        </w:rPr>
        <w:t>znak: Rz.271.19.2023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pt;height:56.5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KRS/CeiDG)</w:t>
      </w:r>
    </w:p>
    <w:p>
      <w:pPr>
        <w:pStyle w:val="Nagwek2"/>
        <w:numPr>
          <w:ilvl w:val="1"/>
          <w:numId w:val="1"/>
        </w:numPr>
        <w:bidi w:val="0"/>
        <w:spacing w:before="227" w:after="0"/>
        <w:ind w:start="0" w:end="0" w:hanging="0"/>
        <w:jc w:val="center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Oświadczenia wykonawcy o braku przynależności do tej samej grupy 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kapitałowej, albo oświadczenia o przynależności do tej samej grupy kapitałowej</w:t>
      </w:r>
    </w:p>
    <w:p>
      <w:pPr>
        <w:pStyle w:val="Tretekstu"/>
        <w:bidi w:val="0"/>
        <w:spacing w:before="227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b w:val="false"/>
          <w:bCs w:val="false"/>
          <w:sz w:val="22"/>
          <w:szCs w:val="22"/>
        </w:rPr>
        <w:t xml:space="preserve">Zakup i dostawa 10 monitorów interaktywnych z wbudowanym komputerem OPS </w:t>
      </w:r>
      <w:r>
        <w:rPr>
          <w:rStyle w:val="Domylnaczcionkaakapitu"/>
          <w:rFonts w:ascii="Arial" w:hAnsi="Arial"/>
          <w:b w:val="false"/>
          <w:bCs w:val="false"/>
          <w:sz w:val="22"/>
          <w:szCs w:val="22"/>
        </w:rPr>
        <w:t xml:space="preserve">do </w:t>
      </w:r>
      <w:r>
        <w:rPr>
          <w:rStyle w:val="Domylnaczcionkaakapitu"/>
          <w:rFonts w:ascii="Arial" w:hAnsi="Arial"/>
          <w:b w:val="false"/>
          <w:bCs w:val="false"/>
          <w:sz w:val="22"/>
          <w:szCs w:val="22"/>
          <w:lang w:val="pl-PL"/>
        </w:rPr>
        <w:t>nauczania zdalnego i nowoczesnych form edukacji w szkołach podstawowych Gminy Miejskiej Legionowo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Na potrzeby prowadzonego 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" o:allowincell="t" style="width:481.75pt;height:42.3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/>
        <w:object>
          <v:shape id="control_shape_2" o:allowincell="t" style="width:481.75pt;height:42.35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/>
        <w:object>
          <v:shape id="control_shape_3" o:allowincell="t" style="width:481.75pt;height:39.5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Strong"/>
          <w:b w:val="false"/>
          <w:bCs w:val="false"/>
          <w:sz w:val="22"/>
          <w:szCs w:val="22"/>
          <w:shd w:fill="auto" w:val="clear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4" o:allowincell="t" style="width:481.75pt;height:90.3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 udzielenie zamówienia (jeśli dotyczy).</w:t>
      </w:r>
    </w:p>
    <w:p>
      <w:pPr>
        <w:pStyle w:val="Informacjaoskadnymdokumencie"/>
        <w:bidi w:val="0"/>
        <w:spacing w:before="113" w:after="0"/>
        <w:jc w:val="start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1</Pages>
  <Words>154</Words>
  <Characters>1095</Characters>
  <CharactersWithSpaces>1237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2023-06-16T09:20:15Z</dcterms:created>
  <dc:creator/>
  <dc:description/>
  <dc:language>pl-PL</dc:language>
  <cp:lastModifiedBy/>
  <dcterms:modified xsi:type="dcterms:W3CDTF">2023-06-16T11:47:49Z</dcterms:modified>
  <cp:revision>6</cp:revision>
  <dc:subject/>
  <dc:title>Oświadczenia wykonawcy o braku przynależności do tej samej grupy kapitałowej, albo oświadczenia o przynależności do tej samej grupy kapitałowej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