
<file path=[Content_Types].xml><?xml version="1.0" encoding="utf-8"?>
<Types xmlns="http://schemas.openxmlformats.org/package/2006/content-types">
  <Override PartName="/word/fontTable1.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B5A" w:rsidRPr="00E6636D" w:rsidRDefault="001E2749" w:rsidP="006541CC">
      <w:pPr>
        <w:jc w:val="center"/>
        <w:rPr>
          <w:rFonts w:cstheme="minorHAnsi"/>
          <w:b/>
          <w:sz w:val="24"/>
          <w:szCs w:val="24"/>
          <w:lang w:val="pl-PL"/>
        </w:rPr>
      </w:pPr>
      <w:bookmarkStart w:id="0" w:name="_GoBack"/>
      <w:bookmarkEnd w:id="0"/>
      <w:r>
        <w:rPr>
          <w:rFonts w:cstheme="minorHAnsi"/>
          <w:b/>
          <w:sz w:val="24"/>
          <w:szCs w:val="24"/>
          <w:lang w:val="pl-PL"/>
        </w:rPr>
        <w:t xml:space="preserve">SPECYFIKACJA </w:t>
      </w:r>
      <w:r w:rsidR="00E535C4" w:rsidRPr="00E6636D">
        <w:rPr>
          <w:rFonts w:cstheme="minorHAnsi"/>
          <w:b/>
          <w:sz w:val="24"/>
          <w:szCs w:val="24"/>
          <w:lang w:val="pl-PL"/>
        </w:rPr>
        <w:t>WARUNKÓW ZAMÓWIENIA</w:t>
      </w:r>
    </w:p>
    <w:p w:rsidR="00D860BB" w:rsidRPr="00E6636D" w:rsidRDefault="00D860BB" w:rsidP="006541CC">
      <w:pPr>
        <w:jc w:val="center"/>
        <w:rPr>
          <w:rFonts w:cstheme="minorHAnsi"/>
          <w:b/>
          <w:sz w:val="24"/>
          <w:szCs w:val="24"/>
          <w:lang w:val="pl-PL"/>
        </w:rPr>
      </w:pPr>
    </w:p>
    <w:p w:rsidR="00D860BB" w:rsidRPr="00E6636D" w:rsidRDefault="006D5430" w:rsidP="006541CC">
      <w:pPr>
        <w:rPr>
          <w:rFonts w:cstheme="minorHAnsi"/>
          <w:sz w:val="24"/>
          <w:szCs w:val="24"/>
          <w:lang w:val="pl-PL"/>
        </w:rPr>
      </w:pPr>
      <w:r w:rsidRPr="00E6636D">
        <w:rPr>
          <w:rFonts w:cstheme="minorHAnsi"/>
          <w:sz w:val="24"/>
          <w:szCs w:val="24"/>
          <w:lang w:val="pl-PL"/>
        </w:rPr>
        <w:t xml:space="preserve">Numer sprawy: </w:t>
      </w:r>
    </w:p>
    <w:p w:rsidR="00FC3B5A" w:rsidRPr="00E6636D" w:rsidRDefault="00E535C4" w:rsidP="006541CC">
      <w:pPr>
        <w:rPr>
          <w:rFonts w:cstheme="minorHAnsi"/>
          <w:sz w:val="24"/>
          <w:szCs w:val="24"/>
          <w:lang w:val="pl-PL"/>
        </w:rPr>
      </w:pPr>
      <w:r w:rsidRPr="00E6636D">
        <w:rPr>
          <w:rFonts w:cstheme="minorHAnsi"/>
          <w:sz w:val="24"/>
          <w:szCs w:val="24"/>
          <w:lang w:val="pl-PL"/>
        </w:rPr>
        <w:t xml:space="preserve">Nazwa zadania: </w:t>
      </w:r>
      <w:r w:rsidR="001E2749" w:rsidRPr="001E2749">
        <w:rPr>
          <w:rFonts w:ascii="Arial" w:hAnsi="Arial" w:cs="Arial"/>
          <w:color w:val="10284D"/>
          <w:shd w:val="clear" w:color="auto" w:fill="FFFFFF"/>
          <w:lang w:val="pl-PL"/>
        </w:rPr>
        <w:t>Sukcesywna usługa cateringowa w zakresie przygotowywania i dostawy dziennych zestawów posiłków dla dzieci uczęszczających do Przedszkola Nr 3 w Chojnicach</w:t>
      </w:r>
      <w:r w:rsidRPr="00E6636D">
        <w:rPr>
          <w:rFonts w:cstheme="minorHAnsi"/>
          <w:sz w:val="24"/>
          <w:szCs w:val="24"/>
          <w:lang w:val="pl-PL"/>
        </w:rPr>
        <w:t xml:space="preserve"> </w:t>
      </w:r>
    </w:p>
    <w:p w:rsidR="00FC3B5A" w:rsidRPr="00E6636D" w:rsidRDefault="00E535C4" w:rsidP="006541CC">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I. Nazwa (firma) oraz adres zamawiającego: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98"/>
        <w:gridCol w:w="6682"/>
      </w:tblGrid>
      <w:tr w:rsidR="00FC3B5A" w:rsidRPr="00E6636D" w:rsidTr="001A75BF">
        <w:trPr>
          <w:trHeight w:hRule="exact" w:val="2054"/>
          <w:jc w:val="center"/>
        </w:trPr>
        <w:tc>
          <w:tcPr>
            <w:tcW w:w="3798" w:type="dxa"/>
          </w:tcPr>
          <w:p w:rsidR="001A75BF" w:rsidRPr="00E6636D" w:rsidRDefault="00E535C4" w:rsidP="006541CC">
            <w:pPr>
              <w:rPr>
                <w:rFonts w:cstheme="minorHAnsi"/>
                <w:sz w:val="24"/>
                <w:szCs w:val="24"/>
                <w:lang w:val="pl-PL"/>
              </w:rPr>
            </w:pPr>
            <w:r w:rsidRPr="00E6636D">
              <w:rPr>
                <w:rFonts w:cstheme="minorHAnsi"/>
                <w:sz w:val="24"/>
                <w:szCs w:val="24"/>
                <w:lang w:val="pl-PL"/>
              </w:rPr>
              <w:t xml:space="preserve">Nazwa zamawiającego </w:t>
            </w:r>
          </w:p>
          <w:p w:rsidR="001A75BF" w:rsidRPr="00E6636D" w:rsidRDefault="00E535C4" w:rsidP="006541CC">
            <w:pPr>
              <w:rPr>
                <w:rFonts w:cstheme="minorHAnsi"/>
                <w:sz w:val="24"/>
                <w:szCs w:val="24"/>
                <w:lang w:val="pl-PL"/>
              </w:rPr>
            </w:pPr>
            <w:r w:rsidRPr="00E6636D">
              <w:rPr>
                <w:rFonts w:cstheme="minorHAnsi"/>
                <w:sz w:val="24"/>
                <w:szCs w:val="24"/>
                <w:lang w:val="pl-PL"/>
              </w:rPr>
              <w:t xml:space="preserve">Adres zamawiającego </w:t>
            </w:r>
          </w:p>
          <w:p w:rsidR="00FC3B5A" w:rsidRPr="00E6636D" w:rsidRDefault="00E535C4" w:rsidP="006541CC">
            <w:pPr>
              <w:rPr>
                <w:rFonts w:cstheme="minorHAnsi"/>
                <w:sz w:val="24"/>
                <w:szCs w:val="24"/>
                <w:lang w:val="pl-PL"/>
              </w:rPr>
            </w:pPr>
            <w:r w:rsidRPr="00E6636D">
              <w:rPr>
                <w:rFonts w:cstheme="minorHAnsi"/>
                <w:sz w:val="24"/>
                <w:szCs w:val="24"/>
                <w:lang w:val="pl-PL"/>
              </w:rPr>
              <w:t>Telefon:</w:t>
            </w:r>
          </w:p>
          <w:p w:rsidR="001A75BF" w:rsidRPr="00E6636D" w:rsidRDefault="00E535C4" w:rsidP="006541CC">
            <w:pPr>
              <w:rPr>
                <w:rFonts w:cstheme="minorHAnsi"/>
                <w:sz w:val="24"/>
                <w:szCs w:val="24"/>
                <w:lang w:val="pl-PL"/>
              </w:rPr>
            </w:pPr>
            <w:r w:rsidRPr="00E6636D">
              <w:rPr>
                <w:rFonts w:cstheme="minorHAnsi"/>
                <w:sz w:val="24"/>
                <w:szCs w:val="24"/>
                <w:lang w:val="pl-PL"/>
              </w:rPr>
              <w:t xml:space="preserve">adres strony internetowej </w:t>
            </w:r>
          </w:p>
          <w:p w:rsidR="001A75BF" w:rsidRPr="00E6636D" w:rsidRDefault="00E535C4" w:rsidP="006541CC">
            <w:pPr>
              <w:rPr>
                <w:rFonts w:cstheme="minorHAnsi"/>
                <w:sz w:val="24"/>
                <w:szCs w:val="24"/>
                <w:lang w:val="pl-PL"/>
              </w:rPr>
            </w:pPr>
            <w:r w:rsidRPr="00E6636D">
              <w:rPr>
                <w:rFonts w:cstheme="minorHAnsi"/>
                <w:sz w:val="24"/>
                <w:szCs w:val="24"/>
                <w:lang w:val="pl-PL"/>
              </w:rPr>
              <w:t xml:space="preserve">adres poczty elektronicznej </w:t>
            </w:r>
          </w:p>
          <w:p w:rsidR="00FC3B5A" w:rsidRPr="00E6636D" w:rsidRDefault="00E535C4" w:rsidP="006541CC">
            <w:pPr>
              <w:rPr>
                <w:rFonts w:cstheme="minorHAnsi"/>
                <w:sz w:val="24"/>
                <w:szCs w:val="24"/>
                <w:lang w:val="pl-PL"/>
              </w:rPr>
            </w:pPr>
            <w:r w:rsidRPr="00E6636D">
              <w:rPr>
                <w:rFonts w:cstheme="minorHAnsi"/>
                <w:sz w:val="24"/>
                <w:szCs w:val="24"/>
                <w:lang w:val="pl-PL"/>
              </w:rPr>
              <w:t>Godziny urzędowania:</w:t>
            </w:r>
          </w:p>
        </w:tc>
        <w:tc>
          <w:tcPr>
            <w:tcW w:w="6682" w:type="dxa"/>
          </w:tcPr>
          <w:p w:rsidR="00FC3B5A" w:rsidRPr="00E6636D" w:rsidRDefault="00E535C4" w:rsidP="006541CC">
            <w:pPr>
              <w:rPr>
                <w:rFonts w:cstheme="minorHAnsi"/>
                <w:sz w:val="24"/>
                <w:szCs w:val="24"/>
                <w:lang w:val="pl-PL"/>
              </w:rPr>
            </w:pPr>
            <w:r w:rsidRPr="00E6636D">
              <w:rPr>
                <w:rFonts w:cstheme="minorHAnsi"/>
                <w:sz w:val="24"/>
                <w:szCs w:val="24"/>
                <w:lang w:val="pl-PL"/>
              </w:rPr>
              <w:t>Przedszkole Nr 3 w Chojnicach</w:t>
            </w:r>
          </w:p>
          <w:p w:rsidR="00FC3B5A" w:rsidRPr="00E6636D" w:rsidRDefault="00E535C4" w:rsidP="006541CC">
            <w:pPr>
              <w:rPr>
                <w:rFonts w:cstheme="minorHAnsi"/>
                <w:sz w:val="24"/>
                <w:szCs w:val="24"/>
                <w:lang w:val="pl-PL"/>
              </w:rPr>
            </w:pPr>
            <w:r w:rsidRPr="00E6636D">
              <w:rPr>
                <w:rFonts w:cstheme="minorHAnsi"/>
                <w:sz w:val="24"/>
                <w:szCs w:val="24"/>
                <w:lang w:val="pl-PL"/>
              </w:rPr>
              <w:t>89-600 Chojnice, ul. Młodzieżowa 44</w:t>
            </w:r>
          </w:p>
          <w:p w:rsidR="00E535C4" w:rsidRPr="003B0B28" w:rsidRDefault="003B0B28" w:rsidP="006541CC">
            <w:pPr>
              <w:rPr>
                <w:rFonts w:cstheme="minorHAnsi"/>
                <w:sz w:val="24"/>
                <w:szCs w:val="24"/>
                <w:lang w:val="pl-PL"/>
              </w:rPr>
            </w:pPr>
            <w:r w:rsidRPr="003B0B28">
              <w:rPr>
                <w:rFonts w:cstheme="minorHAnsi"/>
                <w:sz w:val="24"/>
                <w:szCs w:val="24"/>
                <w:lang w:val="pl-PL"/>
              </w:rPr>
              <w:t>523974966</w:t>
            </w:r>
          </w:p>
          <w:p w:rsidR="006541CC" w:rsidRPr="003B0B28" w:rsidRDefault="003B0B28" w:rsidP="006541CC">
            <w:pPr>
              <w:rPr>
                <w:rFonts w:cstheme="minorHAnsi"/>
                <w:sz w:val="24"/>
                <w:szCs w:val="24"/>
                <w:lang w:val="pl-PL"/>
              </w:rPr>
            </w:pPr>
            <w:r w:rsidRPr="003B0B28">
              <w:rPr>
                <w:rFonts w:cstheme="minorHAnsi"/>
                <w:sz w:val="24"/>
                <w:szCs w:val="24"/>
                <w:lang w:val="pl-PL"/>
              </w:rPr>
              <w:t>https://sp3.chojnice24.pl/</w:t>
            </w:r>
          </w:p>
          <w:p w:rsidR="006541CC" w:rsidRPr="00E6636D" w:rsidRDefault="003B0B28" w:rsidP="006541CC">
            <w:pPr>
              <w:rPr>
                <w:rFonts w:cstheme="minorHAnsi"/>
                <w:sz w:val="24"/>
                <w:szCs w:val="24"/>
                <w:lang w:val="pl-PL"/>
              </w:rPr>
            </w:pPr>
            <w:r>
              <w:rPr>
                <w:rFonts w:cstheme="minorHAnsi"/>
                <w:sz w:val="24"/>
                <w:szCs w:val="24"/>
                <w:lang w:val="pl-PL"/>
              </w:rPr>
              <w:t>sekretariat@sp3.chojnice24.pl</w:t>
            </w:r>
          </w:p>
          <w:p w:rsidR="00FC3B5A" w:rsidRPr="00E6636D" w:rsidRDefault="00140BC3" w:rsidP="005A67D6">
            <w:pPr>
              <w:rPr>
                <w:rFonts w:cstheme="minorHAnsi"/>
                <w:sz w:val="24"/>
                <w:szCs w:val="24"/>
                <w:lang w:val="pl-PL"/>
              </w:rPr>
            </w:pPr>
            <w:r w:rsidRPr="00E6636D">
              <w:rPr>
                <w:rFonts w:cstheme="minorHAnsi"/>
                <w:sz w:val="24"/>
                <w:szCs w:val="24"/>
                <w:lang w:val="pl-PL"/>
              </w:rPr>
              <w:t>6:30-17:00</w:t>
            </w:r>
          </w:p>
        </w:tc>
      </w:tr>
    </w:tbl>
    <w:p w:rsidR="00FC3B5A" w:rsidRDefault="00FC3B5A" w:rsidP="006541CC">
      <w:pPr>
        <w:rPr>
          <w:rFonts w:cstheme="minorHAnsi"/>
          <w:sz w:val="24"/>
          <w:szCs w:val="24"/>
        </w:rPr>
      </w:pPr>
    </w:p>
    <w:p w:rsidR="001E2749" w:rsidRPr="004B1063" w:rsidRDefault="001E2749" w:rsidP="001E2749">
      <w:pPr>
        <w:spacing w:line="360" w:lineRule="auto"/>
        <w:jc w:val="center"/>
        <w:rPr>
          <w:rFonts w:cstheme="minorHAnsi"/>
          <w:sz w:val="24"/>
          <w:szCs w:val="24"/>
          <w:lang w:val="pl-PL"/>
        </w:rPr>
      </w:pPr>
      <w:r w:rsidRPr="001E2749">
        <w:rPr>
          <w:rFonts w:cs="Arial"/>
          <w:lang w:val="pl-PL"/>
        </w:rPr>
        <w:t xml:space="preserve">zaprasza do złożenia oferty w postępowaniu o udzielenie zamówienia publicznego prowadzonego w trybie podstawowym bez negocjacji o wartości zamówienia nie przekraczającej progów unijnych o jakich stanowi art. 3 </w:t>
      </w:r>
      <w:r w:rsidRPr="004B1063">
        <w:rPr>
          <w:rFonts w:cstheme="minorHAnsi"/>
          <w:sz w:val="24"/>
          <w:szCs w:val="24"/>
          <w:lang w:val="pl-PL"/>
        </w:rPr>
        <w:t>ustawy z 11 września 2019 r. - Prawo zamówień publicznych (</w:t>
      </w:r>
      <w:proofErr w:type="spellStart"/>
      <w:r w:rsidR="00F975B6" w:rsidRPr="004B1063">
        <w:rPr>
          <w:rFonts w:cstheme="minorHAnsi"/>
          <w:sz w:val="24"/>
          <w:szCs w:val="24"/>
          <w:shd w:val="clear" w:color="auto" w:fill="FFFFFF"/>
          <w:lang w:val="pl-PL"/>
        </w:rPr>
        <w:t>t.j</w:t>
      </w:r>
      <w:proofErr w:type="spellEnd"/>
      <w:r w:rsidR="00F975B6" w:rsidRPr="004B1063">
        <w:rPr>
          <w:rFonts w:cstheme="minorHAnsi"/>
          <w:sz w:val="24"/>
          <w:szCs w:val="24"/>
          <w:shd w:val="clear" w:color="auto" w:fill="FFFFFF"/>
          <w:lang w:val="pl-PL"/>
        </w:rPr>
        <w:t xml:space="preserve">. Dz. U. z 2022 r. poz. 1710 z </w:t>
      </w:r>
      <w:proofErr w:type="spellStart"/>
      <w:r w:rsidR="00F975B6" w:rsidRPr="004B1063">
        <w:rPr>
          <w:rFonts w:cstheme="minorHAnsi"/>
          <w:sz w:val="24"/>
          <w:szCs w:val="24"/>
          <w:shd w:val="clear" w:color="auto" w:fill="FFFFFF"/>
          <w:lang w:val="pl-PL"/>
        </w:rPr>
        <w:t>późn</w:t>
      </w:r>
      <w:proofErr w:type="spellEnd"/>
      <w:r w:rsidR="00F975B6" w:rsidRPr="004B1063">
        <w:rPr>
          <w:rFonts w:cstheme="minorHAnsi"/>
          <w:sz w:val="24"/>
          <w:szCs w:val="24"/>
          <w:shd w:val="clear" w:color="auto" w:fill="FFFFFF"/>
          <w:lang w:val="pl-PL"/>
        </w:rPr>
        <w:t>. zm.</w:t>
      </w:r>
      <w:r w:rsidRPr="004B1063">
        <w:rPr>
          <w:rFonts w:cstheme="minorHAnsi"/>
          <w:sz w:val="24"/>
          <w:szCs w:val="24"/>
          <w:lang w:val="pl-PL"/>
        </w:rPr>
        <w:t xml:space="preserve">) – dalej </w:t>
      </w:r>
      <w:proofErr w:type="spellStart"/>
      <w:r w:rsidRPr="004B1063">
        <w:rPr>
          <w:rFonts w:cstheme="minorHAnsi"/>
          <w:sz w:val="24"/>
          <w:szCs w:val="24"/>
          <w:lang w:val="pl-PL"/>
        </w:rPr>
        <w:t>p.z.p</w:t>
      </w:r>
      <w:proofErr w:type="spellEnd"/>
      <w:r w:rsidRPr="004B1063">
        <w:rPr>
          <w:rFonts w:cstheme="minorHAnsi"/>
          <w:sz w:val="24"/>
          <w:szCs w:val="24"/>
          <w:lang w:val="pl-PL"/>
        </w:rPr>
        <w:t xml:space="preserve">. </w:t>
      </w:r>
    </w:p>
    <w:p w:rsidR="001E2749" w:rsidRDefault="001E2749" w:rsidP="006541CC">
      <w:pPr>
        <w:rPr>
          <w:rFonts w:cs="Arial"/>
          <w:b/>
          <w:lang w:val="pl-PL"/>
        </w:rPr>
      </w:pPr>
    </w:p>
    <w:p w:rsidR="001E2749" w:rsidRPr="001E2749" w:rsidRDefault="001E2749" w:rsidP="006541CC">
      <w:pPr>
        <w:rPr>
          <w:rFonts w:cstheme="minorHAnsi"/>
          <w:sz w:val="24"/>
          <w:szCs w:val="24"/>
          <w:lang w:val="pl-PL"/>
        </w:rPr>
      </w:pPr>
      <w:r w:rsidRPr="001E2749">
        <w:rPr>
          <w:rFonts w:cs="Arial"/>
          <w:b/>
          <w:lang w:val="pl-PL"/>
        </w:rPr>
        <w:t xml:space="preserve">Przedmiotowe postępowanie prowadzone jest przy użyciu środków komunikacji elektronicznej. Składanie ofert następuje za pośrednictwem platformy zakupowej dostępnej pod adresem internetowym: </w:t>
      </w:r>
      <w:r w:rsidR="006F5224">
        <w:rPr>
          <w:rFonts w:cs="Arial"/>
          <w:b/>
          <w:bCs/>
          <w:lang w:val="pl-PL"/>
        </w:rPr>
        <w:t>https://www.platformazakupowa.pl</w:t>
      </w:r>
    </w:p>
    <w:p w:rsidR="00FC3B5A" w:rsidRPr="00E6636D" w:rsidRDefault="00E535C4" w:rsidP="006541CC">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II. Tryb udzielenia zamówienia</w:t>
      </w:r>
    </w:p>
    <w:p w:rsidR="001E2749" w:rsidRDefault="001E2749" w:rsidP="003B0B28">
      <w:pPr>
        <w:pStyle w:val="pkt"/>
        <w:numPr>
          <w:ilvl w:val="0"/>
          <w:numId w:val="31"/>
        </w:numPr>
        <w:spacing w:before="240" w:after="0" w:line="360" w:lineRule="auto"/>
        <w:ind w:left="426" w:hanging="426"/>
        <w:rPr>
          <w:rFonts w:cs="Arial"/>
          <w:szCs w:val="24"/>
        </w:rPr>
      </w:pPr>
      <w:r>
        <w:rPr>
          <w:rFonts w:cs="Arial"/>
          <w:szCs w:val="24"/>
        </w:rPr>
        <w:tab/>
        <w:t xml:space="preserve">Niniejsze postępowanie prowadzone jest w trybie podstawowym o jakim stanowi art. 275 </w:t>
      </w:r>
      <w:proofErr w:type="spellStart"/>
      <w:r>
        <w:rPr>
          <w:rFonts w:cs="Arial"/>
          <w:szCs w:val="24"/>
        </w:rPr>
        <w:t>pkt</w:t>
      </w:r>
      <w:proofErr w:type="spellEnd"/>
      <w:r>
        <w:rPr>
          <w:rFonts w:cs="Arial"/>
          <w:szCs w:val="24"/>
        </w:rPr>
        <w:t xml:space="preserve"> 1 </w:t>
      </w:r>
      <w:proofErr w:type="spellStart"/>
      <w:r>
        <w:rPr>
          <w:rFonts w:cs="Arial"/>
          <w:szCs w:val="24"/>
        </w:rPr>
        <w:t>p.z.p</w:t>
      </w:r>
      <w:proofErr w:type="spellEnd"/>
      <w:r>
        <w:rPr>
          <w:rFonts w:cs="Arial"/>
          <w:szCs w:val="24"/>
        </w:rPr>
        <w:t xml:space="preserve">. oraz niniejszej Specyfikacji Warunków Zamówienia, zwaną dalej „SWZ”. </w:t>
      </w:r>
    </w:p>
    <w:p w:rsidR="001E2749" w:rsidRDefault="001E2749" w:rsidP="003B0B28">
      <w:pPr>
        <w:pStyle w:val="pkt"/>
        <w:numPr>
          <w:ilvl w:val="0"/>
          <w:numId w:val="31"/>
        </w:numPr>
        <w:spacing w:before="0" w:after="0" w:line="360" w:lineRule="auto"/>
        <w:ind w:left="426" w:hanging="426"/>
        <w:rPr>
          <w:rFonts w:cs="Arial"/>
          <w:szCs w:val="24"/>
        </w:rPr>
      </w:pPr>
      <w:r>
        <w:rPr>
          <w:rFonts w:cs="Arial"/>
          <w:szCs w:val="24"/>
        </w:rPr>
        <w:tab/>
        <w:t xml:space="preserve">Zamawiający nie przewiduje wyboru najkorzystniejszej oferty z możliwością prowadzenia negocjacji. </w:t>
      </w:r>
    </w:p>
    <w:p w:rsidR="001E2749" w:rsidRDefault="001E2749" w:rsidP="003B0B28">
      <w:pPr>
        <w:pStyle w:val="pkt"/>
        <w:numPr>
          <w:ilvl w:val="0"/>
          <w:numId w:val="31"/>
        </w:numPr>
        <w:spacing w:before="0" w:after="0" w:line="360" w:lineRule="auto"/>
        <w:ind w:left="426" w:hanging="426"/>
        <w:rPr>
          <w:rFonts w:cs="Arial"/>
          <w:szCs w:val="24"/>
        </w:rPr>
      </w:pPr>
      <w:r>
        <w:rPr>
          <w:rFonts w:cs="Arial"/>
          <w:szCs w:val="24"/>
        </w:rPr>
        <w:tab/>
        <w:t xml:space="preserve">Szacunkowa wartość przedmiotowego zamówienia nie przekracza progów unijnych o jakich mowa w art. 3 ustawy </w:t>
      </w:r>
      <w:proofErr w:type="spellStart"/>
      <w:r>
        <w:rPr>
          <w:rFonts w:cs="Arial"/>
          <w:szCs w:val="24"/>
        </w:rPr>
        <w:t>p.z.p</w:t>
      </w:r>
      <w:proofErr w:type="spellEnd"/>
      <w:r>
        <w:rPr>
          <w:rFonts w:cs="Arial"/>
          <w:szCs w:val="24"/>
        </w:rPr>
        <w:t xml:space="preserve">.  </w:t>
      </w:r>
    </w:p>
    <w:p w:rsidR="001E2749" w:rsidRDefault="001E2749" w:rsidP="003B0B28">
      <w:pPr>
        <w:pStyle w:val="pkt"/>
        <w:numPr>
          <w:ilvl w:val="0"/>
          <w:numId w:val="31"/>
        </w:numPr>
        <w:spacing w:before="0" w:after="0" w:line="360" w:lineRule="auto"/>
        <w:ind w:left="426" w:hanging="426"/>
        <w:rPr>
          <w:rFonts w:cs="Arial"/>
          <w:szCs w:val="24"/>
        </w:rPr>
      </w:pPr>
      <w:r>
        <w:rPr>
          <w:rFonts w:cs="Arial"/>
          <w:szCs w:val="24"/>
        </w:rPr>
        <w:tab/>
        <w:t xml:space="preserve">Zamawiający nie przewiduje możliwości unieważnienia przedmiotowego postępowania na podstawie art. 310 </w:t>
      </w:r>
      <w:proofErr w:type="spellStart"/>
      <w:r>
        <w:rPr>
          <w:rFonts w:cs="Arial"/>
          <w:szCs w:val="24"/>
        </w:rPr>
        <w:t>pkt</w:t>
      </w:r>
      <w:proofErr w:type="spellEnd"/>
      <w:r>
        <w:rPr>
          <w:rFonts w:cs="Arial"/>
          <w:szCs w:val="24"/>
        </w:rPr>
        <w:t xml:space="preserve"> 1 </w:t>
      </w:r>
      <w:proofErr w:type="spellStart"/>
      <w:r>
        <w:rPr>
          <w:rFonts w:cs="Arial"/>
          <w:szCs w:val="24"/>
        </w:rPr>
        <w:t>p.z.p</w:t>
      </w:r>
      <w:proofErr w:type="spellEnd"/>
      <w:r>
        <w:rPr>
          <w:rFonts w:cs="Arial"/>
          <w:szCs w:val="24"/>
        </w:rPr>
        <w:t xml:space="preserve">. </w:t>
      </w:r>
    </w:p>
    <w:p w:rsidR="001E2749" w:rsidRDefault="001E2749" w:rsidP="003B0B28">
      <w:pPr>
        <w:pStyle w:val="pkt"/>
        <w:numPr>
          <w:ilvl w:val="0"/>
          <w:numId w:val="31"/>
        </w:numPr>
        <w:spacing w:before="0" w:after="0" w:line="360" w:lineRule="auto"/>
        <w:ind w:left="426" w:hanging="426"/>
        <w:rPr>
          <w:rFonts w:cs="Arial"/>
          <w:szCs w:val="24"/>
        </w:rPr>
      </w:pPr>
      <w:r>
        <w:rPr>
          <w:rFonts w:cs="Arial"/>
          <w:szCs w:val="24"/>
        </w:rPr>
        <w:tab/>
        <w:t>Zamawiający nie przewiduje aukcji elektronicznej.</w:t>
      </w:r>
    </w:p>
    <w:p w:rsidR="001E2749" w:rsidRDefault="001E2749" w:rsidP="003B0B28">
      <w:pPr>
        <w:pStyle w:val="pkt"/>
        <w:numPr>
          <w:ilvl w:val="0"/>
          <w:numId w:val="31"/>
        </w:numPr>
        <w:spacing w:before="0" w:after="0" w:line="360" w:lineRule="auto"/>
        <w:ind w:left="426" w:hanging="426"/>
        <w:rPr>
          <w:rFonts w:cs="Arial"/>
          <w:szCs w:val="24"/>
        </w:rPr>
      </w:pPr>
      <w:r>
        <w:rPr>
          <w:rFonts w:cs="Arial"/>
          <w:szCs w:val="24"/>
        </w:rPr>
        <w:tab/>
        <w:t>Zamawiający nie przewiduje złożenia oferty w postaci katalogów elektronicznych.</w:t>
      </w:r>
    </w:p>
    <w:p w:rsidR="001E2749" w:rsidRDefault="001E2749" w:rsidP="003B0B28">
      <w:pPr>
        <w:pStyle w:val="pkt"/>
        <w:numPr>
          <w:ilvl w:val="0"/>
          <w:numId w:val="31"/>
        </w:numPr>
        <w:spacing w:before="0" w:after="0" w:line="360" w:lineRule="auto"/>
        <w:ind w:left="426" w:hanging="426"/>
        <w:rPr>
          <w:rFonts w:cs="Arial"/>
          <w:szCs w:val="24"/>
        </w:rPr>
      </w:pPr>
      <w:r>
        <w:rPr>
          <w:rFonts w:cs="Arial"/>
          <w:szCs w:val="24"/>
        </w:rPr>
        <w:tab/>
        <w:t>Zamawiający nie prowadzi postępowania w celu zawarcia umowy ramowej.</w:t>
      </w:r>
    </w:p>
    <w:p w:rsidR="001E2749" w:rsidRDefault="001E2749" w:rsidP="003B0B28">
      <w:pPr>
        <w:pStyle w:val="pkt"/>
        <w:numPr>
          <w:ilvl w:val="0"/>
          <w:numId w:val="31"/>
        </w:numPr>
        <w:spacing w:before="0" w:after="0" w:line="360" w:lineRule="auto"/>
        <w:ind w:left="426" w:hanging="426"/>
        <w:rPr>
          <w:rFonts w:cs="Arial"/>
          <w:szCs w:val="24"/>
        </w:rPr>
      </w:pPr>
      <w:r>
        <w:rPr>
          <w:rFonts w:cs="Arial"/>
          <w:szCs w:val="24"/>
        </w:rPr>
        <w:tab/>
        <w:t xml:space="preserve">Zamawiający nie zastrzega możliwości ubiegania się o udzielenie zamówienia wyłącznie przez wykonawców, o których mowa w art. 94 </w:t>
      </w:r>
      <w:proofErr w:type="spellStart"/>
      <w:r>
        <w:rPr>
          <w:rFonts w:cs="Arial"/>
          <w:szCs w:val="24"/>
        </w:rPr>
        <w:t>p.z.p</w:t>
      </w:r>
      <w:proofErr w:type="spellEnd"/>
      <w:r>
        <w:rPr>
          <w:rFonts w:cs="Arial"/>
          <w:szCs w:val="24"/>
        </w:rPr>
        <w:t xml:space="preserve">.   </w:t>
      </w:r>
    </w:p>
    <w:p w:rsidR="001E2749" w:rsidRDefault="001E2749" w:rsidP="003B0B28">
      <w:pPr>
        <w:pStyle w:val="pkt"/>
        <w:numPr>
          <w:ilvl w:val="0"/>
          <w:numId w:val="31"/>
        </w:numPr>
        <w:spacing w:before="0" w:after="0" w:line="360" w:lineRule="auto"/>
        <w:ind w:left="426" w:hanging="426"/>
        <w:rPr>
          <w:rFonts w:cs="Arial"/>
          <w:szCs w:val="24"/>
        </w:rPr>
      </w:pPr>
      <w:r>
        <w:rPr>
          <w:rFonts w:cs="Arial"/>
          <w:szCs w:val="24"/>
        </w:rPr>
        <w:lastRenderedPageBreak/>
        <w:tab/>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rsidR="001E2749" w:rsidRDefault="001E2749" w:rsidP="001E2749">
      <w:pPr>
        <w:pStyle w:val="pkt"/>
        <w:spacing w:line="360" w:lineRule="auto"/>
        <w:ind w:left="1004" w:firstLine="0"/>
        <w:rPr>
          <w:rFonts w:cs="Arial"/>
          <w:szCs w:val="24"/>
        </w:rPr>
      </w:pPr>
      <w:bookmarkStart w:id="1" w:name="_Hlk70494301"/>
      <w:r>
        <w:rPr>
          <w:rFonts w:cs="Arial"/>
          <w:szCs w:val="24"/>
        </w:rPr>
        <w:t xml:space="preserve">Zamawiający, na podstawie opinii opublikowanej przez Urząd Zamówień Publicznych, nie określa wymagań, o których mowa w art. 95 ust. 1 i 2 ustawy </w:t>
      </w:r>
      <w:proofErr w:type="spellStart"/>
      <w:r>
        <w:rPr>
          <w:rFonts w:cs="Arial"/>
          <w:szCs w:val="24"/>
        </w:rPr>
        <w:t>Pzp</w:t>
      </w:r>
      <w:proofErr w:type="spellEnd"/>
      <w:r>
        <w:rPr>
          <w:rFonts w:cs="Arial"/>
          <w:szCs w:val="24"/>
        </w:rPr>
        <w:t>. W ocenie UZP czynności wykonywane przez kierowników budowy, kierowników robót i inspektorów nadzoru, tj. osoby pełniące samodzielne funkcje techniczne w budownictwie w rozumieniu ustawy z dnia 7 lipca 1994 r. Prawo budowlane (Dz. U. z 2016 r. poz. 290 ze zm.), zasadniczo nie polegają na wykonywaniu pracy w rozumieniu Kodeksu pracy. Osoby wykonujące te czynności są samodzielnymi uczestnikami procesu budowlanego i działają samodzielnie, także w tym rozumieniu, że same wyznaczają sobie zadania i same te zadania realizują.</w:t>
      </w:r>
    </w:p>
    <w:p w:rsidR="001E2749" w:rsidRDefault="001E2749" w:rsidP="001E2749">
      <w:pPr>
        <w:pStyle w:val="pkt"/>
        <w:spacing w:line="360" w:lineRule="auto"/>
        <w:ind w:left="1004" w:firstLine="0"/>
        <w:rPr>
          <w:rFonts w:cs="Arial"/>
          <w:szCs w:val="24"/>
        </w:rPr>
      </w:pPr>
      <w:r>
        <w:rPr>
          <w:rFonts w:cs="Arial"/>
          <w:szCs w:val="24"/>
        </w:rPr>
        <w:t>Projektanci, czyli osoby posiadające uprawnienia budowlane do projektowania obiektów budowlanych lub do projektowania obiektów budowlanych i kierowania robotami budowlanymi, również pełnią samodzielne funkcje techniczne w budownictwie.</w:t>
      </w:r>
    </w:p>
    <w:bookmarkEnd w:id="1"/>
    <w:p w:rsidR="001E2749" w:rsidRDefault="001E2749" w:rsidP="003B0B28">
      <w:pPr>
        <w:pStyle w:val="pkt"/>
        <w:numPr>
          <w:ilvl w:val="0"/>
          <w:numId w:val="31"/>
        </w:numPr>
        <w:spacing w:before="0" w:after="0" w:line="360" w:lineRule="auto"/>
        <w:ind w:left="426" w:hanging="426"/>
        <w:rPr>
          <w:rFonts w:cs="Arial"/>
          <w:b/>
          <w:szCs w:val="24"/>
        </w:rPr>
      </w:pPr>
      <w:r>
        <w:rPr>
          <w:rFonts w:cs="Arial"/>
          <w:szCs w:val="24"/>
        </w:rPr>
        <w:tab/>
        <w:t xml:space="preserve">Zamawiający nie określa dodatkowych wymagań związanych z zatrudnianiem osób, o których mowa w art. 96 ust. 2 </w:t>
      </w:r>
      <w:proofErr w:type="spellStart"/>
      <w:r>
        <w:rPr>
          <w:rFonts w:cs="Arial"/>
          <w:szCs w:val="24"/>
        </w:rPr>
        <w:t>pkt</w:t>
      </w:r>
      <w:proofErr w:type="spellEnd"/>
      <w:r>
        <w:rPr>
          <w:rFonts w:cs="Arial"/>
          <w:szCs w:val="24"/>
        </w:rPr>
        <w:t xml:space="preserve"> 2 </w:t>
      </w:r>
      <w:proofErr w:type="spellStart"/>
      <w:r>
        <w:rPr>
          <w:rFonts w:cs="Arial"/>
          <w:szCs w:val="24"/>
        </w:rPr>
        <w:t>p.z.p</w:t>
      </w:r>
      <w:proofErr w:type="spellEnd"/>
      <w:r>
        <w:rPr>
          <w:rFonts w:cs="Arial"/>
          <w:szCs w:val="24"/>
        </w:rPr>
        <w:t xml:space="preserve">. </w:t>
      </w:r>
    </w:p>
    <w:p w:rsidR="006541CC" w:rsidRPr="00E6636D" w:rsidRDefault="00E535C4" w:rsidP="006541CC">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 xml:space="preserve">III. Opis przedmiotu zamówienia </w:t>
      </w:r>
    </w:p>
    <w:p w:rsidR="00D860BB" w:rsidRPr="00E6636D" w:rsidRDefault="00D860BB" w:rsidP="00D860BB">
      <w:pPr>
        <w:rPr>
          <w:rFonts w:cstheme="minorHAnsi"/>
          <w:sz w:val="24"/>
          <w:szCs w:val="24"/>
          <w:lang w:val="pl-PL"/>
        </w:rPr>
      </w:pPr>
    </w:p>
    <w:p w:rsidR="00B71ECA" w:rsidRPr="00E6636D" w:rsidRDefault="00311BF2" w:rsidP="003B0B28">
      <w:pPr>
        <w:pStyle w:val="Akapitzlist"/>
        <w:numPr>
          <w:ilvl w:val="0"/>
          <w:numId w:val="1"/>
        </w:numPr>
        <w:jc w:val="both"/>
        <w:rPr>
          <w:rFonts w:cstheme="minorHAnsi"/>
          <w:sz w:val="24"/>
          <w:szCs w:val="24"/>
        </w:rPr>
      </w:pPr>
      <w:proofErr w:type="spellStart"/>
      <w:r w:rsidRPr="00E6636D">
        <w:rPr>
          <w:rFonts w:cstheme="minorHAnsi"/>
          <w:sz w:val="24"/>
          <w:szCs w:val="24"/>
        </w:rPr>
        <w:t>Przedmiot</w:t>
      </w:r>
      <w:proofErr w:type="spellEnd"/>
      <w:r w:rsidRPr="00E6636D">
        <w:rPr>
          <w:rFonts w:cstheme="minorHAnsi"/>
          <w:sz w:val="24"/>
          <w:szCs w:val="24"/>
        </w:rPr>
        <w:t xml:space="preserve"> </w:t>
      </w:r>
      <w:proofErr w:type="spellStart"/>
      <w:r w:rsidRPr="00E6636D">
        <w:rPr>
          <w:rFonts w:cstheme="minorHAnsi"/>
          <w:sz w:val="24"/>
          <w:szCs w:val="24"/>
        </w:rPr>
        <w:t>zamówienia</w:t>
      </w:r>
      <w:proofErr w:type="spellEnd"/>
      <w:r w:rsidRPr="00E6636D">
        <w:rPr>
          <w:rFonts w:cstheme="minorHAnsi"/>
          <w:sz w:val="24"/>
          <w:szCs w:val="24"/>
        </w:rPr>
        <w:t xml:space="preserve"> </w:t>
      </w:r>
      <w:proofErr w:type="spellStart"/>
      <w:r w:rsidRPr="00E6636D">
        <w:rPr>
          <w:rFonts w:cstheme="minorHAnsi"/>
          <w:sz w:val="24"/>
          <w:szCs w:val="24"/>
        </w:rPr>
        <w:t>stanowi</w:t>
      </w:r>
      <w:proofErr w:type="spellEnd"/>
    </w:p>
    <w:p w:rsidR="00FC3B5A" w:rsidRPr="00E6636D" w:rsidRDefault="00E535C4" w:rsidP="00311BF2">
      <w:pPr>
        <w:ind w:left="708"/>
        <w:jc w:val="both"/>
        <w:rPr>
          <w:rFonts w:cstheme="minorHAnsi"/>
          <w:sz w:val="24"/>
          <w:szCs w:val="24"/>
        </w:rPr>
      </w:pPr>
      <w:proofErr w:type="spellStart"/>
      <w:r w:rsidRPr="00E6636D">
        <w:rPr>
          <w:rFonts w:cstheme="minorHAnsi"/>
          <w:sz w:val="24"/>
          <w:szCs w:val="24"/>
        </w:rPr>
        <w:t>Informacje</w:t>
      </w:r>
      <w:proofErr w:type="spellEnd"/>
      <w:r w:rsidRPr="00E6636D">
        <w:rPr>
          <w:rFonts w:cstheme="minorHAnsi"/>
          <w:sz w:val="24"/>
          <w:szCs w:val="24"/>
        </w:rPr>
        <w:t xml:space="preserve"> </w:t>
      </w:r>
      <w:proofErr w:type="spellStart"/>
      <w:r w:rsidRPr="00E6636D">
        <w:rPr>
          <w:rFonts w:cstheme="minorHAnsi"/>
          <w:sz w:val="24"/>
          <w:szCs w:val="24"/>
        </w:rPr>
        <w:t>ogólne</w:t>
      </w:r>
      <w:proofErr w:type="spellEnd"/>
      <w:r w:rsidRPr="00E6636D">
        <w:rPr>
          <w:rFonts w:cstheme="minorHAnsi"/>
          <w:sz w:val="24"/>
          <w:szCs w:val="24"/>
        </w:rPr>
        <w:t>:</w:t>
      </w:r>
    </w:p>
    <w:p w:rsidR="003477D2" w:rsidRPr="00E6636D" w:rsidRDefault="00E535C4" w:rsidP="00311BF2">
      <w:pPr>
        <w:ind w:left="708" w:firstLine="284"/>
        <w:jc w:val="both"/>
        <w:rPr>
          <w:rFonts w:cstheme="minorHAnsi"/>
          <w:sz w:val="24"/>
          <w:szCs w:val="24"/>
          <w:lang w:val="pl-PL"/>
        </w:rPr>
      </w:pPr>
      <w:r w:rsidRPr="00E6636D">
        <w:rPr>
          <w:rFonts w:cstheme="minorHAnsi"/>
          <w:sz w:val="24"/>
          <w:szCs w:val="24"/>
          <w:lang w:val="pl-PL"/>
        </w:rPr>
        <w:t>a) Zamówienie obejmuje przygotowanie trzech posiłków dziennie: śniadania, obiadu, podwieczorku, dla dziec</w:t>
      </w:r>
      <w:r w:rsidR="00311BF2" w:rsidRPr="00E6636D">
        <w:rPr>
          <w:rFonts w:cstheme="minorHAnsi"/>
          <w:sz w:val="24"/>
          <w:szCs w:val="24"/>
          <w:lang w:val="pl-PL"/>
        </w:rPr>
        <w:t xml:space="preserve">i przedszkolnych w wieku 2,5 – 7 </w:t>
      </w:r>
      <w:r w:rsidRPr="00E6636D">
        <w:rPr>
          <w:rFonts w:cstheme="minorHAnsi"/>
          <w:sz w:val="24"/>
          <w:szCs w:val="24"/>
          <w:lang w:val="pl-PL"/>
        </w:rPr>
        <w:t>lat uczęszczających do przedszkola</w:t>
      </w:r>
      <w:r w:rsidR="00311BF2" w:rsidRPr="00E6636D">
        <w:rPr>
          <w:rFonts w:cstheme="minorHAnsi"/>
          <w:sz w:val="24"/>
          <w:szCs w:val="24"/>
          <w:lang w:val="pl-PL"/>
        </w:rPr>
        <w:t>,</w:t>
      </w:r>
      <w:r w:rsidRPr="00E6636D">
        <w:rPr>
          <w:rFonts w:cstheme="minorHAnsi"/>
          <w:sz w:val="24"/>
          <w:szCs w:val="24"/>
          <w:lang w:val="pl-PL"/>
        </w:rPr>
        <w:t xml:space="preserve"> łącznie </w:t>
      </w:r>
      <w:r w:rsidR="001D2408" w:rsidRPr="00E6636D">
        <w:rPr>
          <w:rFonts w:cstheme="minorHAnsi"/>
          <w:sz w:val="24"/>
          <w:szCs w:val="24"/>
          <w:lang w:val="pl-PL"/>
        </w:rPr>
        <w:t>125</w:t>
      </w:r>
      <w:r w:rsidRPr="00E6636D">
        <w:rPr>
          <w:rFonts w:cstheme="minorHAnsi"/>
          <w:sz w:val="24"/>
          <w:szCs w:val="24"/>
          <w:lang w:val="pl-PL"/>
        </w:rPr>
        <w:t xml:space="preserve"> dzieci, przy czym</w:t>
      </w:r>
      <w:r w:rsidR="003477D2" w:rsidRPr="00E6636D">
        <w:rPr>
          <w:rFonts w:cstheme="minorHAnsi"/>
          <w:sz w:val="24"/>
          <w:szCs w:val="24"/>
          <w:lang w:val="pl-PL"/>
        </w:rPr>
        <w:t xml:space="preserve"> liczba dzieci w okresie realizacji zamówienia może ulec zmianie. Zamawiający informuje, że wskazana powyżej ilość posiłków ma charakter szacunkowy, a rzeczywista ilość dziennych posiłków może ulec zmianie i wynikać będzie z bieżących potrzeb zamawiającego i obecności dzieci w przedszkolu. Zamawiający nie ponosi odpowiedzialności z tytułu zmniejszenia ilości posiłków, które są uzależnione od obecności dzieci w danym dniu w przedszkolu. Zamówienie obejmuje przygotowanie trzech posiłków w godzinach : 8.00 śniadanie, 12.00 obiad, 14.00 podwieczorek dla dzieci przedszkolnych, wydawanie 5 x w tygodniu od poniedziałku do piątku (z wyłącz</w:t>
      </w:r>
      <w:r w:rsidR="00FE4720" w:rsidRPr="00E6636D">
        <w:rPr>
          <w:rFonts w:cstheme="minorHAnsi"/>
          <w:sz w:val="24"/>
          <w:szCs w:val="24"/>
          <w:lang w:val="pl-PL"/>
        </w:rPr>
        <w:t>eniem przerw w dni wolne</w:t>
      </w:r>
      <w:r w:rsidR="003477D2" w:rsidRPr="00E6636D">
        <w:rPr>
          <w:rFonts w:cstheme="minorHAnsi"/>
          <w:sz w:val="24"/>
          <w:szCs w:val="24"/>
          <w:lang w:val="pl-PL"/>
        </w:rPr>
        <w:t>) w okresie wakacyjnym (termin do uzgodnienia).</w:t>
      </w:r>
      <w:r w:rsidR="001A75BF" w:rsidRPr="00E6636D">
        <w:rPr>
          <w:rFonts w:cstheme="minorHAnsi"/>
          <w:sz w:val="24"/>
          <w:szCs w:val="24"/>
          <w:lang w:val="pl-PL"/>
        </w:rPr>
        <w:t xml:space="preserve"> Zamawiający zastrzega sobie prawo do ustalania elastycznych godzin dostawy posiłków. </w:t>
      </w:r>
    </w:p>
    <w:p w:rsidR="003477D2" w:rsidRPr="00E6636D" w:rsidRDefault="003477D2" w:rsidP="00311BF2">
      <w:pPr>
        <w:pStyle w:val="Tekstkomentarza"/>
        <w:ind w:left="708" w:firstLine="284"/>
        <w:jc w:val="both"/>
        <w:rPr>
          <w:rFonts w:cstheme="minorHAnsi"/>
          <w:sz w:val="24"/>
          <w:szCs w:val="24"/>
          <w:lang w:val="pl-PL"/>
        </w:rPr>
      </w:pPr>
      <w:r w:rsidRPr="00E6636D">
        <w:rPr>
          <w:rFonts w:cstheme="minorHAnsi"/>
          <w:sz w:val="24"/>
          <w:szCs w:val="24"/>
          <w:lang w:val="pl-PL"/>
        </w:rPr>
        <w:t xml:space="preserve">b) </w:t>
      </w:r>
      <w:r w:rsidR="001A75BF" w:rsidRPr="00E6636D">
        <w:rPr>
          <w:rFonts w:cstheme="minorHAnsi"/>
          <w:sz w:val="24"/>
          <w:szCs w:val="24"/>
          <w:lang w:val="pl-PL"/>
        </w:rPr>
        <w:t>o</w:t>
      </w:r>
      <w:r w:rsidRPr="00E6636D">
        <w:rPr>
          <w:rFonts w:cstheme="minorHAnsi"/>
          <w:sz w:val="24"/>
          <w:szCs w:val="24"/>
          <w:lang w:val="pl-PL"/>
        </w:rPr>
        <w:t xml:space="preserve"> zmianach ilości zamawianych na dany dzień posiłków Zamawiający będzie informował Wykonawcę telefonicznie</w:t>
      </w:r>
      <w:r w:rsidR="00DB007B" w:rsidRPr="00E6636D">
        <w:rPr>
          <w:rFonts w:cstheme="minorHAnsi"/>
          <w:sz w:val="24"/>
          <w:szCs w:val="24"/>
          <w:lang w:val="pl-PL"/>
        </w:rPr>
        <w:t>, sms</w:t>
      </w:r>
      <w:r w:rsidRPr="00E6636D">
        <w:rPr>
          <w:rFonts w:cstheme="minorHAnsi"/>
          <w:sz w:val="24"/>
          <w:szCs w:val="24"/>
          <w:lang w:val="pl-PL"/>
        </w:rPr>
        <w:t xml:space="preserve"> lub osobiście najpóźniej z jednodnio</w:t>
      </w:r>
      <w:r w:rsidR="00FE4720" w:rsidRPr="00E6636D">
        <w:rPr>
          <w:rFonts w:cstheme="minorHAnsi"/>
          <w:sz w:val="24"/>
          <w:szCs w:val="24"/>
          <w:lang w:val="pl-PL"/>
        </w:rPr>
        <w:t>wym wyprzedzeniem, do godziny 16</w:t>
      </w:r>
      <w:r w:rsidRPr="00E6636D">
        <w:rPr>
          <w:rFonts w:cstheme="minorHAnsi"/>
          <w:sz w:val="24"/>
          <w:szCs w:val="24"/>
          <w:lang w:val="pl-PL"/>
        </w:rPr>
        <w:t>:00. Przy czym Zamawiający zastrzega sobie możliwość telefonicznej zmiany ilości zamówionych wcześniej posiłków, do godziny 0</w:t>
      </w:r>
      <w:r w:rsidR="00373514" w:rsidRPr="00E6636D">
        <w:rPr>
          <w:rFonts w:cstheme="minorHAnsi"/>
          <w:sz w:val="24"/>
          <w:szCs w:val="24"/>
          <w:lang w:val="pl-PL"/>
        </w:rPr>
        <w:t>6</w:t>
      </w:r>
      <w:r w:rsidRPr="00E6636D">
        <w:rPr>
          <w:rFonts w:cstheme="minorHAnsi"/>
          <w:sz w:val="24"/>
          <w:szCs w:val="24"/>
          <w:lang w:val="pl-PL"/>
        </w:rPr>
        <w:t xml:space="preserve">:30 w dniu następnym, o ile Wykonawca wyrazi zgodę na taką </w:t>
      </w:r>
      <w:r w:rsidRPr="00E6636D">
        <w:rPr>
          <w:rFonts w:cstheme="minorHAnsi"/>
          <w:sz w:val="24"/>
          <w:szCs w:val="24"/>
          <w:lang w:val="pl-PL"/>
        </w:rPr>
        <w:lastRenderedPageBreak/>
        <w:t>zmianę, z uwagi na to, że nie jest możliwe podanie wyprzedzające dokładnej liczby dzieci korzystających z posiłków w danym dniu.</w:t>
      </w:r>
    </w:p>
    <w:p w:rsidR="003477D2" w:rsidRPr="00E6636D" w:rsidRDefault="003477D2" w:rsidP="003B0B28">
      <w:pPr>
        <w:pStyle w:val="Akapitzlist"/>
        <w:numPr>
          <w:ilvl w:val="0"/>
          <w:numId w:val="28"/>
        </w:numPr>
        <w:jc w:val="both"/>
        <w:rPr>
          <w:rFonts w:cstheme="minorHAnsi"/>
          <w:sz w:val="24"/>
          <w:szCs w:val="24"/>
          <w:lang w:val="pl-PL"/>
        </w:rPr>
      </w:pPr>
      <w:r w:rsidRPr="00E6636D">
        <w:rPr>
          <w:rFonts w:cstheme="minorHAnsi"/>
          <w:sz w:val="24"/>
          <w:szCs w:val="24"/>
          <w:lang w:val="pl-PL"/>
        </w:rPr>
        <w:t>W przypadku wyjazdu dzieci na wycieczkę Wykonawca winien przygotować</w:t>
      </w:r>
      <w:r w:rsidR="001D2408" w:rsidRPr="00E6636D">
        <w:rPr>
          <w:rFonts w:cstheme="minorHAnsi"/>
          <w:sz w:val="24"/>
          <w:szCs w:val="24"/>
          <w:lang w:val="pl-PL"/>
        </w:rPr>
        <w:t xml:space="preserve"> </w:t>
      </w:r>
      <w:r w:rsidRPr="00E6636D">
        <w:rPr>
          <w:rFonts w:cstheme="minorHAnsi"/>
          <w:sz w:val="24"/>
          <w:szCs w:val="24"/>
          <w:lang w:val="pl-PL"/>
        </w:rPr>
        <w:t>w ramach środków przeznaczonych na dany dzień żywieniowy, tzw. "suchy prowiant".</w:t>
      </w:r>
      <w:r w:rsidR="001D2408" w:rsidRPr="00E6636D">
        <w:rPr>
          <w:rFonts w:cstheme="minorHAnsi"/>
          <w:sz w:val="24"/>
          <w:szCs w:val="24"/>
          <w:lang w:val="pl-PL"/>
        </w:rPr>
        <w:t xml:space="preserve"> </w:t>
      </w:r>
      <w:r w:rsidRPr="00E6636D">
        <w:rPr>
          <w:rFonts w:cstheme="minorHAnsi"/>
          <w:sz w:val="24"/>
          <w:szCs w:val="24"/>
          <w:lang w:val="pl-PL"/>
        </w:rPr>
        <w:t>O planowanej wycieczce Zamawiający poinformuję Wykonawcę pisemnie z 7 dniowym wyprzedzeniem.</w:t>
      </w:r>
    </w:p>
    <w:p w:rsidR="003477D2" w:rsidRPr="00E6636D" w:rsidRDefault="003477D2" w:rsidP="003B0B28">
      <w:pPr>
        <w:pStyle w:val="Akapitzlist"/>
        <w:numPr>
          <w:ilvl w:val="0"/>
          <w:numId w:val="29"/>
        </w:numPr>
        <w:jc w:val="both"/>
        <w:rPr>
          <w:rFonts w:cstheme="minorHAnsi"/>
          <w:sz w:val="24"/>
          <w:szCs w:val="24"/>
          <w:lang w:val="pl-PL"/>
        </w:rPr>
      </w:pPr>
      <w:r w:rsidRPr="00E6636D">
        <w:rPr>
          <w:rFonts w:cstheme="minorHAnsi"/>
          <w:sz w:val="24"/>
          <w:szCs w:val="24"/>
          <w:lang w:val="pl-PL"/>
        </w:rPr>
        <w:t>Posiłki - powinny dostarczyć ok. 75% energii całodziennej racji pokarmowej,</w:t>
      </w:r>
    </w:p>
    <w:p w:rsidR="003477D2" w:rsidRPr="00960B61" w:rsidRDefault="003477D2" w:rsidP="003B0B28">
      <w:pPr>
        <w:pStyle w:val="Akapitzlist"/>
        <w:numPr>
          <w:ilvl w:val="0"/>
          <w:numId w:val="30"/>
        </w:numPr>
        <w:jc w:val="both"/>
        <w:rPr>
          <w:rFonts w:cstheme="minorHAnsi"/>
          <w:sz w:val="24"/>
          <w:szCs w:val="24"/>
          <w:lang w:val="pl-PL"/>
        </w:rPr>
      </w:pPr>
      <w:r w:rsidRPr="00960B61">
        <w:rPr>
          <w:rFonts w:cstheme="minorHAnsi"/>
          <w:sz w:val="24"/>
          <w:szCs w:val="24"/>
          <w:lang w:val="pl-PL"/>
        </w:rPr>
        <w:t>śniadanie powinno dostarczyć ok. 25% energii całodziennej,</w:t>
      </w:r>
    </w:p>
    <w:p w:rsidR="003477D2" w:rsidRPr="00960B61" w:rsidRDefault="003477D2" w:rsidP="003B0B28">
      <w:pPr>
        <w:pStyle w:val="Akapitzlist"/>
        <w:numPr>
          <w:ilvl w:val="0"/>
          <w:numId w:val="30"/>
        </w:numPr>
        <w:jc w:val="both"/>
        <w:rPr>
          <w:rFonts w:cstheme="minorHAnsi"/>
          <w:sz w:val="24"/>
          <w:szCs w:val="24"/>
          <w:lang w:val="pl-PL"/>
        </w:rPr>
      </w:pPr>
      <w:r w:rsidRPr="00960B61">
        <w:rPr>
          <w:rFonts w:cstheme="minorHAnsi"/>
          <w:sz w:val="24"/>
          <w:szCs w:val="24"/>
          <w:lang w:val="pl-PL"/>
        </w:rPr>
        <w:t>obiad powinien dostarczyć ok. 30% energii całodziennej,</w:t>
      </w:r>
    </w:p>
    <w:p w:rsidR="003477D2" w:rsidRPr="00960B61" w:rsidRDefault="003477D2" w:rsidP="003B0B28">
      <w:pPr>
        <w:pStyle w:val="Akapitzlist"/>
        <w:numPr>
          <w:ilvl w:val="0"/>
          <w:numId w:val="30"/>
        </w:numPr>
        <w:jc w:val="both"/>
        <w:rPr>
          <w:rFonts w:cstheme="minorHAnsi"/>
          <w:sz w:val="24"/>
          <w:szCs w:val="24"/>
          <w:lang w:val="pl-PL"/>
        </w:rPr>
      </w:pPr>
      <w:r w:rsidRPr="00960B61">
        <w:rPr>
          <w:rFonts w:cstheme="minorHAnsi"/>
          <w:sz w:val="24"/>
          <w:szCs w:val="24"/>
          <w:lang w:val="pl-PL"/>
        </w:rPr>
        <w:t>podwieczorek powinien dostarczyć ok. 20% energii całodziennej,</w:t>
      </w:r>
    </w:p>
    <w:p w:rsidR="003477D2" w:rsidRPr="00960B61" w:rsidRDefault="003477D2" w:rsidP="003B0B28">
      <w:pPr>
        <w:pStyle w:val="Akapitzlist"/>
        <w:numPr>
          <w:ilvl w:val="0"/>
          <w:numId w:val="30"/>
        </w:numPr>
        <w:jc w:val="both"/>
        <w:rPr>
          <w:rFonts w:cstheme="minorHAnsi"/>
          <w:sz w:val="24"/>
          <w:szCs w:val="24"/>
          <w:lang w:val="pl-PL"/>
        </w:rPr>
      </w:pPr>
      <w:r w:rsidRPr="00960B61">
        <w:rPr>
          <w:rFonts w:cstheme="minorHAnsi"/>
          <w:sz w:val="24"/>
          <w:szCs w:val="24"/>
          <w:lang w:val="pl-PL"/>
        </w:rPr>
        <w:t xml:space="preserve">zalecana ilość kalorii w wyżywieniu całodziennym ok. </w:t>
      </w:r>
      <w:r w:rsidR="00373514" w:rsidRPr="00960B61">
        <w:rPr>
          <w:rFonts w:cstheme="minorHAnsi"/>
          <w:sz w:val="24"/>
          <w:szCs w:val="24"/>
          <w:lang w:val="pl-PL"/>
        </w:rPr>
        <w:t>950</w:t>
      </w:r>
      <w:r w:rsidRPr="00960B61">
        <w:rPr>
          <w:rFonts w:cstheme="minorHAnsi"/>
          <w:sz w:val="24"/>
          <w:szCs w:val="24"/>
          <w:lang w:val="pl-PL"/>
        </w:rPr>
        <w:t>,</w:t>
      </w:r>
    </w:p>
    <w:p w:rsidR="003477D2" w:rsidRPr="00960B61" w:rsidRDefault="003477D2" w:rsidP="003B0B28">
      <w:pPr>
        <w:pStyle w:val="Akapitzlist"/>
        <w:numPr>
          <w:ilvl w:val="0"/>
          <w:numId w:val="30"/>
        </w:numPr>
        <w:jc w:val="both"/>
        <w:rPr>
          <w:rFonts w:cstheme="minorHAnsi"/>
          <w:sz w:val="24"/>
          <w:szCs w:val="24"/>
          <w:lang w:val="pl-PL"/>
        </w:rPr>
      </w:pPr>
      <w:r w:rsidRPr="00960B61">
        <w:rPr>
          <w:rFonts w:cstheme="minorHAnsi"/>
          <w:sz w:val="24"/>
          <w:szCs w:val="24"/>
          <w:lang w:val="pl-PL"/>
        </w:rPr>
        <w:t xml:space="preserve">zalecana ilość kalorii w wyżywieniu przedszkolnym ok. </w:t>
      </w:r>
      <w:r w:rsidR="00373514" w:rsidRPr="00960B61">
        <w:rPr>
          <w:rFonts w:cstheme="minorHAnsi"/>
          <w:sz w:val="24"/>
          <w:szCs w:val="24"/>
          <w:lang w:val="pl-PL"/>
        </w:rPr>
        <w:t>950</w:t>
      </w:r>
      <w:r w:rsidRPr="00960B61">
        <w:rPr>
          <w:rFonts w:cstheme="minorHAnsi"/>
          <w:sz w:val="24"/>
          <w:szCs w:val="24"/>
          <w:lang w:val="pl-PL"/>
        </w:rPr>
        <w:t>.</w:t>
      </w:r>
    </w:p>
    <w:p w:rsidR="003477D2" w:rsidRPr="00E6636D" w:rsidRDefault="003477D2" w:rsidP="00311BF2">
      <w:pPr>
        <w:ind w:left="360"/>
        <w:jc w:val="both"/>
        <w:rPr>
          <w:rFonts w:cstheme="minorHAnsi"/>
          <w:sz w:val="24"/>
          <w:szCs w:val="24"/>
          <w:lang w:val="pl-PL"/>
        </w:rPr>
      </w:pPr>
      <w:r w:rsidRPr="00E6636D">
        <w:rPr>
          <w:rFonts w:cstheme="minorHAnsi"/>
          <w:sz w:val="24"/>
          <w:szCs w:val="24"/>
          <w:lang w:val="pl-PL"/>
        </w:rPr>
        <w:t>Zobowiązuje się wykonawcę do przestrzegania normatywnych wartości energetycznych, wartości odżywczych i smakowych potraw zgodnie z prawnymi regulacjami o warunkach zdrowotnych żywności oraz przygotowywania ich zgodnie z prawnymi regulacjami.</w:t>
      </w:r>
      <w:r w:rsidR="001A75BF" w:rsidRPr="00E6636D">
        <w:rPr>
          <w:rFonts w:cstheme="minorHAnsi"/>
          <w:sz w:val="24"/>
          <w:szCs w:val="24"/>
          <w:lang w:val="pl-PL"/>
        </w:rPr>
        <w:t xml:space="preserve"> Wykonawca zobowiązany jest, na żądanie Zamawiającego, dostosować indywidualną dietę bezglutenową lub bezbiałkową</w:t>
      </w:r>
      <w:r w:rsidR="006D5430" w:rsidRPr="00E6636D">
        <w:rPr>
          <w:rFonts w:cstheme="minorHAnsi"/>
          <w:sz w:val="24"/>
          <w:szCs w:val="24"/>
          <w:lang w:val="pl-PL"/>
        </w:rPr>
        <w:t xml:space="preserve"> po przedstawieniu przez rodzica wskazań lekarskich</w:t>
      </w:r>
      <w:r w:rsidR="001A75BF" w:rsidRPr="00E6636D">
        <w:rPr>
          <w:rFonts w:cstheme="minorHAnsi"/>
          <w:sz w:val="24"/>
          <w:szCs w:val="24"/>
          <w:lang w:val="pl-PL"/>
        </w:rPr>
        <w:t>.</w:t>
      </w:r>
      <w:r w:rsidR="006D5430" w:rsidRPr="00E6636D">
        <w:rPr>
          <w:rFonts w:cstheme="minorHAnsi"/>
          <w:sz w:val="24"/>
          <w:szCs w:val="24"/>
          <w:lang w:val="pl-PL"/>
        </w:rPr>
        <w:t xml:space="preserve"> Inne diety podlegać będą indywidualnej wycenie.</w:t>
      </w:r>
      <w:r w:rsidR="001A75BF" w:rsidRPr="00E6636D">
        <w:rPr>
          <w:rFonts w:cstheme="minorHAnsi"/>
          <w:b/>
          <w:sz w:val="24"/>
          <w:szCs w:val="24"/>
          <w:lang w:val="pl-PL"/>
        </w:rPr>
        <w:t xml:space="preserve"> </w:t>
      </w:r>
    </w:p>
    <w:p w:rsidR="003477D2" w:rsidRPr="00E6636D" w:rsidRDefault="003477D2" w:rsidP="003B0B28">
      <w:pPr>
        <w:pStyle w:val="Akapitzlist"/>
        <w:numPr>
          <w:ilvl w:val="0"/>
          <w:numId w:val="29"/>
        </w:numPr>
        <w:jc w:val="both"/>
        <w:rPr>
          <w:rFonts w:cstheme="minorHAnsi"/>
          <w:sz w:val="24"/>
          <w:szCs w:val="24"/>
          <w:lang w:val="pl-PL"/>
        </w:rPr>
      </w:pPr>
      <w:r w:rsidRPr="00E6636D">
        <w:rPr>
          <w:rFonts w:cstheme="minorHAnsi"/>
          <w:sz w:val="24"/>
          <w:szCs w:val="24"/>
          <w:lang w:val="pl-PL"/>
        </w:rPr>
        <w:t>Wymagania przedmiotowe w stosunku do posiłków:</w:t>
      </w:r>
    </w:p>
    <w:p w:rsidR="000429CC" w:rsidRPr="00E6636D" w:rsidRDefault="001D2408" w:rsidP="00311BF2">
      <w:pPr>
        <w:ind w:left="1134" w:hanging="490"/>
        <w:jc w:val="both"/>
        <w:rPr>
          <w:rFonts w:cstheme="minorHAnsi"/>
          <w:sz w:val="24"/>
          <w:szCs w:val="24"/>
          <w:lang w:val="pl-PL"/>
        </w:rPr>
      </w:pPr>
      <w:r w:rsidRPr="00E6636D">
        <w:rPr>
          <w:rFonts w:cstheme="minorHAnsi"/>
          <w:sz w:val="24"/>
          <w:szCs w:val="24"/>
          <w:lang w:val="pl-PL"/>
        </w:rPr>
        <w:t xml:space="preserve">a) </w:t>
      </w:r>
      <w:r w:rsidR="00311BF2" w:rsidRPr="00E6636D">
        <w:rPr>
          <w:rFonts w:cstheme="minorHAnsi"/>
          <w:sz w:val="24"/>
          <w:szCs w:val="24"/>
          <w:lang w:val="pl-PL"/>
        </w:rPr>
        <w:t xml:space="preserve">       </w:t>
      </w:r>
      <w:r w:rsidR="003477D2" w:rsidRPr="00E6636D">
        <w:rPr>
          <w:rFonts w:cstheme="minorHAnsi"/>
          <w:sz w:val="24"/>
          <w:szCs w:val="24"/>
          <w:lang w:val="pl-PL"/>
        </w:rPr>
        <w:t>muszą być ze świeżych artykułów spożywczych, posiadających aktualne terminy ważności. Nie dopuszcza się mięsa i przetworów z puszek konserwowych.</w:t>
      </w:r>
      <w:r w:rsidR="000429CC" w:rsidRPr="00E6636D">
        <w:rPr>
          <w:rFonts w:cstheme="minorHAnsi"/>
          <w:sz w:val="24"/>
          <w:szCs w:val="24"/>
          <w:lang w:val="pl-PL"/>
        </w:rPr>
        <w:t xml:space="preserve"> Wykonawca musi zapewnić minimum 20% posiłków przygotowywanych na parze. </w:t>
      </w:r>
    </w:p>
    <w:p w:rsidR="003477D2" w:rsidRPr="00E6636D" w:rsidRDefault="001D2408" w:rsidP="00311BF2">
      <w:pPr>
        <w:ind w:left="708"/>
        <w:jc w:val="both"/>
        <w:rPr>
          <w:rFonts w:cstheme="minorHAnsi"/>
          <w:sz w:val="24"/>
          <w:szCs w:val="24"/>
          <w:lang w:val="pl-PL"/>
        </w:rPr>
      </w:pPr>
      <w:r w:rsidRPr="00E6636D">
        <w:rPr>
          <w:rFonts w:cstheme="minorHAnsi"/>
          <w:sz w:val="24"/>
          <w:szCs w:val="24"/>
          <w:lang w:val="pl-PL"/>
        </w:rPr>
        <w:t xml:space="preserve">b) </w:t>
      </w:r>
      <w:r w:rsidR="00311BF2" w:rsidRPr="00E6636D">
        <w:rPr>
          <w:rFonts w:cstheme="minorHAnsi"/>
          <w:sz w:val="24"/>
          <w:szCs w:val="24"/>
          <w:lang w:val="pl-PL"/>
        </w:rPr>
        <w:t xml:space="preserve">  </w:t>
      </w:r>
      <w:r w:rsidR="003477D2" w:rsidRPr="00E6636D">
        <w:rPr>
          <w:rFonts w:cstheme="minorHAnsi"/>
          <w:sz w:val="24"/>
          <w:szCs w:val="24"/>
          <w:lang w:val="pl-PL"/>
        </w:rPr>
        <w:t>przy sporządzaniu posiłków muszą być przestrzegane i stosowane wymagania zdrowotne żywności oraz wymagania dotyczące przestrzegania zasad higieny, zgodnie z ustawą z dnia 25 sierpnia 2006 r. o bezpieczeństwie żywności i żywienia (Dz. U. z 2010 r. Nr 136, poz. 914</w:t>
      </w:r>
      <w:r w:rsidRPr="00E6636D">
        <w:rPr>
          <w:rFonts w:cstheme="minorHAnsi"/>
          <w:sz w:val="24"/>
          <w:szCs w:val="24"/>
          <w:lang w:val="pl-PL"/>
        </w:rPr>
        <w:t xml:space="preserve"> </w:t>
      </w:r>
      <w:r w:rsidR="003477D2" w:rsidRPr="00E6636D">
        <w:rPr>
          <w:rFonts w:cstheme="minorHAnsi"/>
          <w:sz w:val="24"/>
          <w:szCs w:val="24"/>
          <w:lang w:val="pl-PL"/>
        </w:rPr>
        <w:t xml:space="preserve">z </w:t>
      </w:r>
      <w:hyperlink r:id="rId6">
        <w:proofErr w:type="spellStart"/>
        <w:r w:rsidR="003477D2" w:rsidRPr="00E6636D">
          <w:rPr>
            <w:rFonts w:cstheme="minorHAnsi"/>
            <w:sz w:val="24"/>
            <w:szCs w:val="24"/>
            <w:lang w:val="pl-PL"/>
          </w:rPr>
          <w:t>pó</w:t>
        </w:r>
      </w:hyperlink>
      <w:hyperlink r:id="rId7">
        <w:r w:rsidR="003477D2" w:rsidRPr="00E6636D">
          <w:rPr>
            <w:rFonts w:cstheme="minorHAnsi"/>
            <w:sz w:val="24"/>
            <w:szCs w:val="24"/>
            <w:lang w:val="pl-PL"/>
          </w:rPr>
          <w:t>źn</w:t>
        </w:r>
        <w:proofErr w:type="spellEnd"/>
        <w:r w:rsidR="003477D2" w:rsidRPr="00E6636D">
          <w:rPr>
            <w:rFonts w:cstheme="minorHAnsi"/>
            <w:sz w:val="24"/>
            <w:szCs w:val="24"/>
            <w:lang w:val="pl-PL"/>
          </w:rPr>
          <w:t>. zm</w:t>
        </w:r>
      </w:hyperlink>
      <w:r w:rsidR="003477D2" w:rsidRPr="00E6636D">
        <w:rPr>
          <w:rFonts w:cstheme="minorHAnsi"/>
          <w:sz w:val="24"/>
          <w:szCs w:val="24"/>
          <w:lang w:val="pl-PL"/>
        </w:rPr>
        <w:t>.) jak również zalecenia Głównego Inspektora Sanitarnego i Instytutu Żywności</w:t>
      </w:r>
      <w:r w:rsidRPr="00E6636D">
        <w:rPr>
          <w:rFonts w:cstheme="minorHAnsi"/>
          <w:sz w:val="24"/>
          <w:szCs w:val="24"/>
          <w:lang w:val="pl-PL"/>
        </w:rPr>
        <w:t xml:space="preserve"> </w:t>
      </w:r>
      <w:r w:rsidR="003477D2" w:rsidRPr="00E6636D">
        <w:rPr>
          <w:rFonts w:cstheme="minorHAnsi"/>
          <w:sz w:val="24"/>
          <w:szCs w:val="24"/>
          <w:lang w:val="pl-PL"/>
        </w:rPr>
        <w:t>i Żywienia w sprawie norm wyżywienia i żywienia, jakie obowiązują w zakładach żywienia zbiorowego oraz jakości zdrowotnej żywności, ze szczególnym uwzględnieniem zaleceń dotyczących:</w:t>
      </w:r>
    </w:p>
    <w:p w:rsidR="001A75BF" w:rsidRPr="00E6636D" w:rsidRDefault="003477D2" w:rsidP="003B0B28">
      <w:pPr>
        <w:pStyle w:val="Akapitzlist"/>
        <w:numPr>
          <w:ilvl w:val="0"/>
          <w:numId w:val="2"/>
        </w:numPr>
        <w:jc w:val="both"/>
        <w:rPr>
          <w:rFonts w:cstheme="minorHAnsi"/>
          <w:sz w:val="24"/>
          <w:szCs w:val="24"/>
          <w:lang w:val="pl-PL"/>
        </w:rPr>
      </w:pPr>
      <w:r w:rsidRPr="00E6636D">
        <w:rPr>
          <w:rFonts w:cstheme="minorHAnsi"/>
          <w:sz w:val="24"/>
          <w:szCs w:val="24"/>
          <w:lang w:val="pl-PL"/>
        </w:rPr>
        <w:t>wyposażenia (stanu technicznego i sanitarnego pomieszczeń i urządzeń),</w:t>
      </w:r>
    </w:p>
    <w:p w:rsidR="001A75BF" w:rsidRPr="00E6636D" w:rsidRDefault="003477D2" w:rsidP="003B0B28">
      <w:pPr>
        <w:pStyle w:val="Akapitzlist"/>
        <w:numPr>
          <w:ilvl w:val="0"/>
          <w:numId w:val="2"/>
        </w:numPr>
        <w:jc w:val="both"/>
        <w:rPr>
          <w:rFonts w:cstheme="minorHAnsi"/>
          <w:sz w:val="24"/>
          <w:szCs w:val="24"/>
          <w:lang w:val="pl-PL"/>
        </w:rPr>
      </w:pPr>
      <w:r w:rsidRPr="00E6636D">
        <w:rPr>
          <w:rFonts w:cstheme="minorHAnsi"/>
          <w:sz w:val="24"/>
          <w:szCs w:val="24"/>
          <w:lang w:val="pl-PL"/>
        </w:rPr>
        <w:t>personelu (kwalifikacje i niezbędne badania lekarskie),</w:t>
      </w:r>
    </w:p>
    <w:p w:rsidR="001A75BF" w:rsidRPr="00E6636D" w:rsidRDefault="003477D2" w:rsidP="003B0B28">
      <w:pPr>
        <w:pStyle w:val="Akapitzlist"/>
        <w:numPr>
          <w:ilvl w:val="0"/>
          <w:numId w:val="2"/>
        </w:numPr>
        <w:jc w:val="both"/>
        <w:rPr>
          <w:rFonts w:cstheme="minorHAnsi"/>
          <w:sz w:val="24"/>
          <w:szCs w:val="24"/>
          <w:lang w:val="pl-PL"/>
        </w:rPr>
      </w:pPr>
      <w:r w:rsidRPr="00E6636D">
        <w:rPr>
          <w:rFonts w:cstheme="minorHAnsi"/>
          <w:sz w:val="24"/>
          <w:szCs w:val="24"/>
          <w:lang w:val="pl-PL"/>
        </w:rPr>
        <w:t>cyklu produkcyjnego i jego poszczególnych etapów (przestrzegania zasad sanitarno-higienicznych na każdym etapie: produkcji posiłków, wydawania posiłków, składowania</w:t>
      </w:r>
      <w:r w:rsidR="001A75BF" w:rsidRPr="00E6636D">
        <w:rPr>
          <w:rFonts w:cstheme="minorHAnsi"/>
          <w:sz w:val="24"/>
          <w:szCs w:val="24"/>
          <w:lang w:val="pl-PL"/>
        </w:rPr>
        <w:t xml:space="preserve"> </w:t>
      </w:r>
      <w:r w:rsidRPr="00E6636D">
        <w:rPr>
          <w:rFonts w:cstheme="minorHAnsi"/>
          <w:sz w:val="24"/>
          <w:szCs w:val="24"/>
          <w:lang w:val="pl-PL"/>
        </w:rPr>
        <w:t>i magazynowania produktów,</w:t>
      </w:r>
    </w:p>
    <w:p w:rsidR="001A75BF" w:rsidRPr="00E6636D" w:rsidRDefault="003477D2" w:rsidP="003B0B28">
      <w:pPr>
        <w:pStyle w:val="Akapitzlist"/>
        <w:numPr>
          <w:ilvl w:val="0"/>
          <w:numId w:val="2"/>
        </w:numPr>
        <w:jc w:val="both"/>
        <w:rPr>
          <w:rFonts w:cstheme="minorHAnsi"/>
          <w:sz w:val="24"/>
          <w:szCs w:val="24"/>
          <w:lang w:val="pl-PL"/>
        </w:rPr>
      </w:pPr>
      <w:r w:rsidRPr="00E6636D">
        <w:rPr>
          <w:rFonts w:cstheme="minorHAnsi"/>
          <w:sz w:val="24"/>
          <w:szCs w:val="24"/>
          <w:lang w:val="pl-PL"/>
        </w:rPr>
        <w:t>w zakresie jakości usług (w sposób gwarantujący jakość posiłków zgodną z zalecanymi normami dotyczącymi zawartości składników pokarmowych, zapewniając różnorodność diety, właściwy stan dostarczania posiłków (posiłki gorące, świeże, smaczne i estetycznie przygotowane i podane)</w:t>
      </w:r>
      <w:r w:rsidR="001A75BF" w:rsidRPr="00E6636D">
        <w:rPr>
          <w:rFonts w:cstheme="minorHAnsi"/>
          <w:sz w:val="24"/>
          <w:szCs w:val="24"/>
          <w:lang w:val="pl-PL"/>
        </w:rPr>
        <w:t xml:space="preserve">, </w:t>
      </w:r>
    </w:p>
    <w:p w:rsidR="001A75BF" w:rsidRPr="00E6636D" w:rsidRDefault="001A75BF" w:rsidP="003B0B28">
      <w:pPr>
        <w:pStyle w:val="Akapitzlist"/>
        <w:numPr>
          <w:ilvl w:val="0"/>
          <w:numId w:val="2"/>
        </w:numPr>
        <w:jc w:val="both"/>
        <w:rPr>
          <w:rFonts w:cstheme="minorHAnsi"/>
          <w:sz w:val="24"/>
          <w:szCs w:val="24"/>
          <w:lang w:val="pl-PL"/>
        </w:rPr>
      </w:pPr>
      <w:r w:rsidRPr="00E6636D">
        <w:rPr>
          <w:rFonts w:cstheme="minorHAnsi"/>
          <w:sz w:val="24"/>
          <w:szCs w:val="24"/>
          <w:lang w:val="pl-PL"/>
        </w:rPr>
        <w:t>p</w:t>
      </w:r>
      <w:r w:rsidR="003477D2" w:rsidRPr="00E6636D">
        <w:rPr>
          <w:rFonts w:cstheme="minorHAnsi"/>
          <w:sz w:val="24"/>
          <w:szCs w:val="24"/>
          <w:lang w:val="pl-PL"/>
        </w:rPr>
        <w:t>osiłki powinny być sporządzane i wydawane zgodnie z wymogami sztuki kulinarnej i sanitarnej dla żywienia zbiorowego</w:t>
      </w:r>
      <w:r w:rsidRPr="00E6636D">
        <w:rPr>
          <w:rFonts w:cstheme="minorHAnsi"/>
          <w:sz w:val="24"/>
          <w:szCs w:val="24"/>
          <w:lang w:val="pl-PL"/>
        </w:rPr>
        <w:t>,</w:t>
      </w:r>
    </w:p>
    <w:p w:rsidR="001A75BF" w:rsidRPr="00E6636D" w:rsidRDefault="003477D2" w:rsidP="003B0B28">
      <w:pPr>
        <w:pStyle w:val="Akapitzlist"/>
        <w:numPr>
          <w:ilvl w:val="0"/>
          <w:numId w:val="2"/>
        </w:numPr>
        <w:jc w:val="both"/>
        <w:rPr>
          <w:rFonts w:cstheme="minorHAnsi"/>
          <w:sz w:val="24"/>
          <w:szCs w:val="24"/>
          <w:lang w:val="pl-PL"/>
        </w:rPr>
      </w:pPr>
      <w:r w:rsidRPr="00E6636D">
        <w:rPr>
          <w:rFonts w:cstheme="minorHAnsi"/>
          <w:sz w:val="24"/>
          <w:szCs w:val="24"/>
          <w:lang w:val="pl-PL"/>
        </w:rPr>
        <w:t xml:space="preserve">posiłki powinny być przygotowane z uwzględnieniem norm żywieniowych o wysokiej wartości odżywczej, przy </w:t>
      </w:r>
      <w:r w:rsidR="001A75BF" w:rsidRPr="00E6636D">
        <w:rPr>
          <w:rFonts w:cstheme="minorHAnsi"/>
          <w:sz w:val="24"/>
          <w:szCs w:val="24"/>
          <w:lang w:val="pl-PL"/>
        </w:rPr>
        <w:t>z</w:t>
      </w:r>
      <w:r w:rsidRPr="00E6636D">
        <w:rPr>
          <w:rFonts w:cstheme="minorHAnsi"/>
          <w:sz w:val="24"/>
          <w:szCs w:val="24"/>
          <w:lang w:val="pl-PL"/>
        </w:rPr>
        <w:t xml:space="preserve">achowaniu wartości odżywczej minimum </w:t>
      </w:r>
      <w:r w:rsidR="006D5430" w:rsidRPr="00E6636D">
        <w:rPr>
          <w:rFonts w:cstheme="minorHAnsi"/>
          <w:sz w:val="24"/>
          <w:szCs w:val="24"/>
          <w:lang w:val="pl-PL"/>
        </w:rPr>
        <w:t>950</w:t>
      </w:r>
      <w:r w:rsidRPr="00E6636D">
        <w:rPr>
          <w:rFonts w:cstheme="minorHAnsi"/>
          <w:sz w:val="24"/>
          <w:szCs w:val="24"/>
          <w:lang w:val="pl-PL"/>
        </w:rPr>
        <w:t xml:space="preserve"> kcal.</w:t>
      </w:r>
      <w:r w:rsidR="001A75BF" w:rsidRPr="00E6636D">
        <w:rPr>
          <w:rFonts w:cstheme="minorHAnsi"/>
          <w:sz w:val="24"/>
          <w:szCs w:val="24"/>
          <w:lang w:val="pl-PL"/>
        </w:rPr>
        <w:t>,</w:t>
      </w:r>
    </w:p>
    <w:p w:rsidR="003477D2" w:rsidRPr="00E6636D" w:rsidRDefault="003477D2" w:rsidP="003B0B28">
      <w:pPr>
        <w:pStyle w:val="Akapitzlist"/>
        <w:numPr>
          <w:ilvl w:val="0"/>
          <w:numId w:val="2"/>
        </w:numPr>
        <w:jc w:val="both"/>
        <w:rPr>
          <w:rFonts w:cstheme="minorHAnsi"/>
          <w:sz w:val="24"/>
          <w:szCs w:val="24"/>
          <w:lang w:val="pl-PL"/>
        </w:rPr>
      </w:pPr>
      <w:r w:rsidRPr="00E6636D">
        <w:rPr>
          <w:rFonts w:cstheme="minorHAnsi"/>
          <w:sz w:val="24"/>
          <w:szCs w:val="24"/>
          <w:lang w:val="pl-PL"/>
        </w:rPr>
        <w:t>przy układaniu jadłospisu należy unikać częstego powtarzania tych samych potraw, przy czym niedopuszczalne jest powtórzenia tego samego</w:t>
      </w:r>
      <w:r w:rsidR="001A75BF" w:rsidRPr="00E6636D">
        <w:rPr>
          <w:rFonts w:cstheme="minorHAnsi"/>
          <w:sz w:val="24"/>
          <w:szCs w:val="24"/>
          <w:lang w:val="pl-PL"/>
        </w:rPr>
        <w:t xml:space="preserve"> dania w ciągu jednego tygodnia,</w:t>
      </w:r>
    </w:p>
    <w:p w:rsidR="001A75BF" w:rsidRPr="00E6636D" w:rsidRDefault="001A75BF" w:rsidP="003B0B28">
      <w:pPr>
        <w:pStyle w:val="Akapitzlist"/>
        <w:numPr>
          <w:ilvl w:val="0"/>
          <w:numId w:val="2"/>
        </w:numPr>
        <w:jc w:val="both"/>
        <w:rPr>
          <w:rFonts w:cstheme="minorHAnsi"/>
          <w:sz w:val="24"/>
          <w:szCs w:val="24"/>
          <w:lang w:val="pl-PL"/>
        </w:rPr>
      </w:pPr>
      <w:r w:rsidRPr="00E6636D">
        <w:rPr>
          <w:rFonts w:cstheme="minorHAnsi"/>
          <w:sz w:val="24"/>
          <w:szCs w:val="24"/>
          <w:lang w:val="pl-PL"/>
        </w:rPr>
        <w:t>Wykonawca powinien dostarczać posiłki we własnych termosach GN.</w:t>
      </w:r>
    </w:p>
    <w:p w:rsidR="003477D2" w:rsidRPr="00E6636D" w:rsidRDefault="00311BF2" w:rsidP="00311BF2">
      <w:pPr>
        <w:pStyle w:val="Akapitzlist"/>
        <w:ind w:left="360"/>
        <w:jc w:val="both"/>
        <w:rPr>
          <w:rFonts w:cstheme="minorHAnsi"/>
          <w:sz w:val="24"/>
          <w:szCs w:val="24"/>
          <w:lang w:val="pl-PL"/>
        </w:rPr>
      </w:pPr>
      <w:r w:rsidRPr="00E6636D">
        <w:rPr>
          <w:rFonts w:cstheme="minorHAnsi"/>
          <w:sz w:val="24"/>
          <w:szCs w:val="24"/>
          <w:lang w:val="pl-PL"/>
        </w:rPr>
        <w:t xml:space="preserve">4. </w:t>
      </w:r>
      <w:r w:rsidR="003477D2" w:rsidRPr="00E6636D">
        <w:rPr>
          <w:rFonts w:cstheme="minorHAnsi"/>
          <w:sz w:val="24"/>
          <w:szCs w:val="24"/>
          <w:lang w:val="pl-PL"/>
        </w:rPr>
        <w:t>Wykonawca powinien przedstawić 3 jadłospisy rozpisane na dekady</w:t>
      </w:r>
      <w:r w:rsidR="006D5430" w:rsidRPr="00E6636D">
        <w:rPr>
          <w:rFonts w:cstheme="minorHAnsi"/>
          <w:sz w:val="24"/>
          <w:szCs w:val="24"/>
          <w:lang w:val="pl-PL"/>
        </w:rPr>
        <w:t>, w tym jeden z wartościami wyliczonymi kcal, białko, tłuszcz, węglowodany ogółem</w:t>
      </w:r>
      <w:r w:rsidR="003477D2" w:rsidRPr="00E6636D">
        <w:rPr>
          <w:rFonts w:cstheme="minorHAnsi"/>
          <w:sz w:val="24"/>
          <w:szCs w:val="24"/>
          <w:lang w:val="pl-PL"/>
        </w:rPr>
        <w:t xml:space="preserve"> (1 dekada to 10 dni). W 1 dekadzie jadłospis winien zawierać:</w:t>
      </w:r>
    </w:p>
    <w:p w:rsidR="001A75BF" w:rsidRPr="00E6636D" w:rsidRDefault="003477D2" w:rsidP="003B0B28">
      <w:pPr>
        <w:pStyle w:val="Akapitzlist"/>
        <w:numPr>
          <w:ilvl w:val="0"/>
          <w:numId w:val="3"/>
        </w:numPr>
        <w:jc w:val="both"/>
        <w:rPr>
          <w:rFonts w:cstheme="minorHAnsi"/>
          <w:sz w:val="24"/>
          <w:szCs w:val="24"/>
          <w:lang w:val="pl-PL"/>
        </w:rPr>
      </w:pPr>
      <w:r w:rsidRPr="00E6636D">
        <w:rPr>
          <w:rFonts w:cstheme="minorHAnsi"/>
          <w:sz w:val="24"/>
          <w:szCs w:val="24"/>
          <w:lang w:val="pl-PL"/>
        </w:rPr>
        <w:t>dzieci przed</w:t>
      </w:r>
      <w:r w:rsidR="00960B61">
        <w:rPr>
          <w:rFonts w:cstheme="minorHAnsi"/>
          <w:sz w:val="24"/>
          <w:szCs w:val="24"/>
          <w:lang w:val="pl-PL"/>
        </w:rPr>
        <w:t>szkolne: wiek dzieci od 2,</w:t>
      </w:r>
      <w:r w:rsidR="00311BF2" w:rsidRPr="00E6636D">
        <w:rPr>
          <w:rFonts w:cstheme="minorHAnsi"/>
          <w:sz w:val="24"/>
          <w:szCs w:val="24"/>
          <w:lang w:val="pl-PL"/>
        </w:rPr>
        <w:t>5 do 7</w:t>
      </w:r>
      <w:r w:rsidRPr="00E6636D">
        <w:rPr>
          <w:rFonts w:cstheme="minorHAnsi"/>
          <w:sz w:val="24"/>
          <w:szCs w:val="24"/>
          <w:lang w:val="pl-PL"/>
        </w:rPr>
        <w:t xml:space="preserve"> lat. </w:t>
      </w:r>
    </w:p>
    <w:p w:rsidR="003477D2" w:rsidRPr="00E6636D" w:rsidRDefault="003477D2" w:rsidP="001A75BF">
      <w:pPr>
        <w:ind w:firstLine="360"/>
        <w:jc w:val="both"/>
        <w:rPr>
          <w:rFonts w:cstheme="minorHAnsi"/>
          <w:b/>
          <w:sz w:val="24"/>
          <w:szCs w:val="24"/>
          <w:lang w:val="pl-PL"/>
        </w:rPr>
      </w:pPr>
      <w:r w:rsidRPr="00E6636D">
        <w:rPr>
          <w:rFonts w:cstheme="minorHAnsi"/>
          <w:b/>
          <w:sz w:val="24"/>
          <w:szCs w:val="24"/>
          <w:lang w:val="pl-PL"/>
        </w:rPr>
        <w:t>śniadanie:</w:t>
      </w:r>
    </w:p>
    <w:p w:rsidR="003477D2" w:rsidRPr="00E6636D" w:rsidRDefault="00311BF2" w:rsidP="00311BF2">
      <w:pPr>
        <w:ind w:left="360"/>
        <w:jc w:val="both"/>
        <w:rPr>
          <w:rFonts w:cstheme="minorHAnsi"/>
          <w:sz w:val="24"/>
          <w:szCs w:val="24"/>
          <w:lang w:val="pl-PL"/>
        </w:rPr>
      </w:pPr>
      <w:r w:rsidRPr="00E6636D">
        <w:rPr>
          <w:rFonts w:cstheme="minorHAnsi"/>
          <w:sz w:val="24"/>
          <w:szCs w:val="24"/>
          <w:lang w:val="pl-PL"/>
        </w:rPr>
        <w:t xml:space="preserve"> </w:t>
      </w:r>
      <w:r w:rsidR="001A75BF" w:rsidRPr="00E6636D">
        <w:rPr>
          <w:rFonts w:cstheme="minorHAnsi"/>
          <w:sz w:val="24"/>
          <w:szCs w:val="24"/>
          <w:lang w:val="pl-PL"/>
        </w:rPr>
        <w:t xml:space="preserve">- </w:t>
      </w:r>
      <w:r w:rsidR="003477D2" w:rsidRPr="00E6636D">
        <w:rPr>
          <w:rFonts w:cstheme="minorHAnsi"/>
          <w:sz w:val="24"/>
          <w:szCs w:val="24"/>
          <w:lang w:val="pl-PL"/>
        </w:rPr>
        <w:t>różnorodne zupy mleczne (np.: płatki kukurydziane, ryżowe, jęczmienne, suchary, biszkopty, płatki owsiane, kasza manna, kasza kukurydziana, kasza jaglana,</w:t>
      </w:r>
      <w:r w:rsidR="00960B61">
        <w:rPr>
          <w:rFonts w:cstheme="minorHAnsi"/>
          <w:sz w:val="24"/>
          <w:szCs w:val="24"/>
          <w:lang w:val="pl-PL"/>
        </w:rPr>
        <w:t xml:space="preserve"> </w:t>
      </w:r>
      <w:r w:rsidR="003477D2" w:rsidRPr="00E6636D">
        <w:rPr>
          <w:rFonts w:cstheme="minorHAnsi"/>
          <w:sz w:val="24"/>
          <w:szCs w:val="24"/>
          <w:lang w:val="pl-PL"/>
        </w:rPr>
        <w:t xml:space="preserve">zacierka), do tego - kanapki (z pieczywa </w:t>
      </w:r>
      <w:r w:rsidR="003477D2" w:rsidRPr="00E6636D">
        <w:rPr>
          <w:rFonts w:cstheme="minorHAnsi"/>
          <w:sz w:val="24"/>
          <w:szCs w:val="24"/>
          <w:lang w:val="pl-PL"/>
        </w:rPr>
        <w:lastRenderedPageBreak/>
        <w:t xml:space="preserve">mieszanego lub razowego) w zależności od rodzaju obiadu z jajkiem, dżemem, serem białym, żółtym, topionym, wędliną (wysokiej jakości) oraz warzywami </w:t>
      </w:r>
      <w:r w:rsidR="00960B61">
        <w:rPr>
          <w:rFonts w:cstheme="minorHAnsi"/>
          <w:sz w:val="24"/>
          <w:szCs w:val="24"/>
          <w:lang w:val="pl-PL"/>
        </w:rPr>
        <w:t>np.</w:t>
      </w:r>
      <w:r w:rsidR="003477D2" w:rsidRPr="00E6636D">
        <w:rPr>
          <w:rFonts w:cstheme="minorHAnsi"/>
          <w:sz w:val="24"/>
          <w:szCs w:val="24"/>
          <w:lang w:val="pl-PL"/>
        </w:rPr>
        <w:t>: pomidorem, ogórkiem kiszonym lub świeżym, sałatą, szczypiorkiem lub rzodkiewką,</w:t>
      </w:r>
    </w:p>
    <w:p w:rsidR="003477D2" w:rsidRPr="00E6636D" w:rsidRDefault="001A75BF" w:rsidP="00311BF2">
      <w:pPr>
        <w:ind w:left="360"/>
        <w:jc w:val="both"/>
        <w:rPr>
          <w:rFonts w:cstheme="minorHAnsi"/>
          <w:sz w:val="24"/>
          <w:szCs w:val="24"/>
          <w:lang w:val="pl-PL"/>
        </w:rPr>
      </w:pPr>
      <w:r w:rsidRPr="00E6636D">
        <w:rPr>
          <w:rFonts w:cstheme="minorHAnsi"/>
          <w:sz w:val="24"/>
          <w:szCs w:val="24"/>
          <w:lang w:val="pl-PL"/>
        </w:rPr>
        <w:t xml:space="preserve">- </w:t>
      </w:r>
      <w:r w:rsidR="003477D2" w:rsidRPr="00E6636D">
        <w:rPr>
          <w:rFonts w:cstheme="minorHAnsi"/>
          <w:sz w:val="24"/>
          <w:szCs w:val="24"/>
          <w:lang w:val="pl-PL"/>
        </w:rPr>
        <w:t>chude kiełbaski na gorąco (np.: biała, śląska, leszczyńskie, parówki o min. 90% mięsa),</w:t>
      </w:r>
    </w:p>
    <w:p w:rsidR="006D5430" w:rsidRPr="00E6636D" w:rsidRDefault="001A75BF" w:rsidP="00311BF2">
      <w:pPr>
        <w:ind w:left="360"/>
        <w:jc w:val="both"/>
        <w:rPr>
          <w:rFonts w:cstheme="minorHAnsi"/>
          <w:sz w:val="24"/>
          <w:szCs w:val="24"/>
          <w:lang w:val="pl-PL"/>
        </w:rPr>
      </w:pPr>
      <w:r w:rsidRPr="00E6636D">
        <w:rPr>
          <w:rFonts w:cstheme="minorHAnsi"/>
          <w:sz w:val="24"/>
          <w:szCs w:val="24"/>
          <w:lang w:val="pl-PL"/>
        </w:rPr>
        <w:t xml:space="preserve">- </w:t>
      </w:r>
      <w:r w:rsidR="003477D2" w:rsidRPr="00E6636D">
        <w:rPr>
          <w:rFonts w:cstheme="minorHAnsi"/>
          <w:sz w:val="24"/>
          <w:szCs w:val="24"/>
          <w:lang w:val="pl-PL"/>
        </w:rPr>
        <w:t>napoje (np.: herbata ziołowa, herbata owocowa, herbata z cytryną, kakao)</w:t>
      </w:r>
    </w:p>
    <w:p w:rsidR="001A75BF" w:rsidRPr="00E6636D" w:rsidRDefault="006D5430" w:rsidP="00311BF2">
      <w:pPr>
        <w:ind w:left="360"/>
        <w:jc w:val="both"/>
        <w:rPr>
          <w:rFonts w:cstheme="minorHAnsi"/>
          <w:sz w:val="24"/>
          <w:szCs w:val="24"/>
          <w:lang w:val="pl-PL"/>
        </w:rPr>
      </w:pPr>
      <w:r w:rsidRPr="00E6636D">
        <w:rPr>
          <w:rFonts w:cstheme="minorHAnsi"/>
          <w:sz w:val="24"/>
          <w:szCs w:val="24"/>
          <w:lang w:val="pl-PL"/>
        </w:rPr>
        <w:t>- pasta jajeczna lub rybna, ryba na śniadanie 1 raz na dekadę</w:t>
      </w:r>
      <w:r w:rsidR="003477D2" w:rsidRPr="00E6636D">
        <w:rPr>
          <w:rFonts w:cstheme="minorHAnsi"/>
          <w:sz w:val="24"/>
          <w:szCs w:val="24"/>
          <w:lang w:val="pl-PL"/>
        </w:rPr>
        <w:t xml:space="preserve">. </w:t>
      </w:r>
    </w:p>
    <w:p w:rsidR="001A75BF" w:rsidRPr="00E6636D" w:rsidRDefault="001A75BF" w:rsidP="007127C6">
      <w:pPr>
        <w:jc w:val="both"/>
        <w:rPr>
          <w:rFonts w:cstheme="minorHAnsi"/>
          <w:sz w:val="24"/>
          <w:szCs w:val="24"/>
          <w:lang w:val="pl-PL"/>
        </w:rPr>
      </w:pPr>
    </w:p>
    <w:p w:rsidR="003477D2" w:rsidRPr="00E6636D" w:rsidRDefault="001A75BF" w:rsidP="00311BF2">
      <w:pPr>
        <w:ind w:left="360"/>
        <w:jc w:val="both"/>
        <w:rPr>
          <w:rFonts w:cstheme="minorHAnsi"/>
          <w:b/>
          <w:sz w:val="24"/>
          <w:szCs w:val="24"/>
          <w:lang w:val="pl-PL"/>
        </w:rPr>
      </w:pPr>
      <w:r w:rsidRPr="00E6636D">
        <w:rPr>
          <w:rFonts w:cstheme="minorHAnsi"/>
          <w:b/>
          <w:sz w:val="24"/>
          <w:szCs w:val="24"/>
          <w:lang w:val="pl-PL"/>
        </w:rPr>
        <w:t>o</w:t>
      </w:r>
      <w:r w:rsidR="003477D2" w:rsidRPr="00E6636D">
        <w:rPr>
          <w:rFonts w:cstheme="minorHAnsi"/>
          <w:b/>
          <w:sz w:val="24"/>
          <w:szCs w:val="24"/>
          <w:lang w:val="pl-PL"/>
        </w:rPr>
        <w:t>biad: zupa i II danie:</w:t>
      </w:r>
    </w:p>
    <w:p w:rsidR="003477D2" w:rsidRPr="00E6636D" w:rsidRDefault="001A75BF" w:rsidP="00311BF2">
      <w:pPr>
        <w:ind w:left="360"/>
        <w:jc w:val="both"/>
        <w:rPr>
          <w:rFonts w:cstheme="minorHAnsi"/>
          <w:sz w:val="24"/>
          <w:szCs w:val="24"/>
          <w:lang w:val="pl-PL"/>
        </w:rPr>
      </w:pPr>
      <w:r w:rsidRPr="00E6636D">
        <w:rPr>
          <w:rFonts w:cstheme="minorHAnsi"/>
          <w:sz w:val="24"/>
          <w:szCs w:val="24"/>
          <w:lang w:val="pl-PL"/>
        </w:rPr>
        <w:t xml:space="preserve">- </w:t>
      </w:r>
      <w:r w:rsidR="003477D2" w:rsidRPr="00E6636D">
        <w:rPr>
          <w:rFonts w:cstheme="minorHAnsi"/>
          <w:sz w:val="24"/>
          <w:szCs w:val="24"/>
          <w:lang w:val="pl-PL"/>
        </w:rPr>
        <w:t>4 posiłki mięsne z mięsa chudego (np.: 1 x udko z kurczaka, 1 x kotlet schabowy/ s</w:t>
      </w:r>
      <w:r w:rsidR="00960B61">
        <w:rPr>
          <w:rFonts w:cstheme="minorHAnsi"/>
          <w:sz w:val="24"/>
          <w:szCs w:val="24"/>
          <w:lang w:val="pl-PL"/>
        </w:rPr>
        <w:t>chab, filet z indyka</w:t>
      </w:r>
      <w:r w:rsidR="003477D2" w:rsidRPr="00E6636D">
        <w:rPr>
          <w:rFonts w:cstheme="minorHAnsi"/>
          <w:sz w:val="24"/>
          <w:szCs w:val="24"/>
          <w:lang w:val="pl-PL"/>
        </w:rPr>
        <w:t>/, 1 x pierś z kurczaka/indyka, 1 x kotlet mielony / z karczku, filetu</w:t>
      </w:r>
      <w:r w:rsidRPr="00E6636D">
        <w:rPr>
          <w:rFonts w:cstheme="minorHAnsi"/>
          <w:sz w:val="24"/>
          <w:szCs w:val="24"/>
          <w:lang w:val="pl-PL"/>
        </w:rPr>
        <w:t xml:space="preserve"> </w:t>
      </w:r>
      <w:r w:rsidR="003477D2" w:rsidRPr="00E6636D">
        <w:rPr>
          <w:rFonts w:cstheme="minorHAnsi"/>
          <w:sz w:val="24"/>
          <w:szCs w:val="24"/>
          <w:lang w:val="pl-PL"/>
        </w:rPr>
        <w:t>z kurczaka/indyka, szynki b/k/ lub gulasz/ z szynki b/k, łopatki b/k, filetu z kurczaka/</w:t>
      </w:r>
      <w:r w:rsidR="00960B61">
        <w:rPr>
          <w:rFonts w:cstheme="minorHAnsi"/>
          <w:sz w:val="24"/>
          <w:szCs w:val="24"/>
          <w:lang w:val="pl-PL"/>
        </w:rPr>
        <w:t xml:space="preserve"> </w:t>
      </w:r>
      <w:r w:rsidR="003477D2" w:rsidRPr="00E6636D">
        <w:rPr>
          <w:rFonts w:cstheme="minorHAnsi"/>
          <w:sz w:val="24"/>
          <w:szCs w:val="24"/>
          <w:lang w:val="pl-PL"/>
        </w:rPr>
        <w:t>indyka),</w:t>
      </w:r>
    </w:p>
    <w:p w:rsidR="003477D2" w:rsidRPr="00E6636D" w:rsidRDefault="001A75BF" w:rsidP="00311BF2">
      <w:pPr>
        <w:ind w:left="360"/>
        <w:jc w:val="both"/>
        <w:rPr>
          <w:rFonts w:cstheme="minorHAnsi"/>
          <w:sz w:val="24"/>
          <w:szCs w:val="24"/>
          <w:lang w:val="pl-PL"/>
        </w:rPr>
      </w:pPr>
      <w:r w:rsidRPr="00E6636D">
        <w:rPr>
          <w:rFonts w:cstheme="minorHAnsi"/>
          <w:sz w:val="24"/>
          <w:szCs w:val="24"/>
          <w:lang w:val="pl-PL"/>
        </w:rPr>
        <w:t xml:space="preserve">- </w:t>
      </w:r>
      <w:r w:rsidR="003477D2" w:rsidRPr="00E6636D">
        <w:rPr>
          <w:rFonts w:cstheme="minorHAnsi"/>
          <w:sz w:val="24"/>
          <w:szCs w:val="24"/>
          <w:lang w:val="pl-PL"/>
        </w:rPr>
        <w:t>2 posiłki pół-mięsne,</w:t>
      </w:r>
    </w:p>
    <w:p w:rsidR="006D5430" w:rsidRPr="00E6636D" w:rsidRDefault="006D5430" w:rsidP="00311BF2">
      <w:pPr>
        <w:ind w:left="360"/>
        <w:jc w:val="both"/>
        <w:rPr>
          <w:rFonts w:cstheme="minorHAnsi"/>
          <w:sz w:val="24"/>
          <w:szCs w:val="24"/>
          <w:lang w:val="pl-PL"/>
        </w:rPr>
      </w:pPr>
      <w:r w:rsidRPr="00E6636D">
        <w:rPr>
          <w:rFonts w:cstheme="minorHAnsi"/>
          <w:sz w:val="24"/>
          <w:szCs w:val="24"/>
          <w:lang w:val="pl-PL"/>
        </w:rPr>
        <w:t>- 4 posiłki bezmięsne w tym min</w:t>
      </w:r>
      <w:r w:rsidR="00311BF2" w:rsidRPr="00E6636D">
        <w:rPr>
          <w:rFonts w:cstheme="minorHAnsi"/>
          <w:sz w:val="24"/>
          <w:szCs w:val="24"/>
          <w:lang w:val="pl-PL"/>
        </w:rPr>
        <w:t xml:space="preserve">. </w:t>
      </w:r>
      <w:r w:rsidRPr="00E6636D">
        <w:rPr>
          <w:rFonts w:cstheme="minorHAnsi"/>
          <w:sz w:val="24"/>
          <w:szCs w:val="24"/>
          <w:lang w:val="pl-PL"/>
        </w:rPr>
        <w:t>1 raz ryba</w:t>
      </w:r>
    </w:p>
    <w:p w:rsidR="003477D2" w:rsidRPr="00E6636D" w:rsidRDefault="001A75BF" w:rsidP="00311BF2">
      <w:pPr>
        <w:ind w:left="360"/>
        <w:jc w:val="both"/>
        <w:rPr>
          <w:rFonts w:cstheme="minorHAnsi"/>
          <w:sz w:val="24"/>
          <w:szCs w:val="24"/>
          <w:lang w:val="pl-PL"/>
        </w:rPr>
      </w:pPr>
      <w:r w:rsidRPr="00E6636D">
        <w:rPr>
          <w:rFonts w:cstheme="minorHAnsi"/>
          <w:sz w:val="24"/>
          <w:szCs w:val="24"/>
          <w:lang w:val="pl-PL"/>
        </w:rPr>
        <w:t xml:space="preserve">- </w:t>
      </w:r>
      <w:r w:rsidR="003477D2" w:rsidRPr="00E6636D">
        <w:rPr>
          <w:rFonts w:cstheme="minorHAnsi"/>
          <w:sz w:val="24"/>
          <w:szCs w:val="24"/>
          <w:lang w:val="pl-PL"/>
        </w:rPr>
        <w:t>kompot;</w:t>
      </w:r>
    </w:p>
    <w:p w:rsidR="001A75BF" w:rsidRPr="00E6636D" w:rsidRDefault="001A75BF" w:rsidP="007127C6">
      <w:pPr>
        <w:jc w:val="both"/>
        <w:rPr>
          <w:rFonts w:cstheme="minorHAnsi"/>
          <w:sz w:val="24"/>
          <w:szCs w:val="24"/>
          <w:lang w:val="pl-PL"/>
        </w:rPr>
      </w:pPr>
    </w:p>
    <w:p w:rsidR="003477D2" w:rsidRPr="00E6636D" w:rsidRDefault="001A75BF" w:rsidP="00311BF2">
      <w:pPr>
        <w:ind w:left="360"/>
        <w:jc w:val="both"/>
        <w:rPr>
          <w:rFonts w:cstheme="minorHAnsi"/>
          <w:b/>
          <w:sz w:val="24"/>
          <w:szCs w:val="24"/>
          <w:lang w:val="pl-PL"/>
        </w:rPr>
      </w:pPr>
      <w:r w:rsidRPr="00E6636D">
        <w:rPr>
          <w:rFonts w:cstheme="minorHAnsi"/>
          <w:b/>
          <w:sz w:val="24"/>
          <w:szCs w:val="24"/>
          <w:lang w:val="pl-PL"/>
        </w:rPr>
        <w:t>p</w:t>
      </w:r>
      <w:r w:rsidR="003477D2" w:rsidRPr="00E6636D">
        <w:rPr>
          <w:rFonts w:cstheme="minorHAnsi"/>
          <w:b/>
          <w:sz w:val="24"/>
          <w:szCs w:val="24"/>
          <w:lang w:val="pl-PL"/>
        </w:rPr>
        <w:t>odwieczorek</w:t>
      </w:r>
    </w:p>
    <w:p w:rsidR="003477D2" w:rsidRPr="00E6636D" w:rsidRDefault="003477D2" w:rsidP="00311BF2">
      <w:pPr>
        <w:ind w:left="360"/>
        <w:jc w:val="both"/>
        <w:rPr>
          <w:rFonts w:cstheme="minorHAnsi"/>
          <w:sz w:val="24"/>
          <w:szCs w:val="24"/>
          <w:lang w:val="pl-PL"/>
        </w:rPr>
      </w:pPr>
      <w:r w:rsidRPr="00E6636D">
        <w:rPr>
          <w:rFonts w:cstheme="minorHAnsi"/>
          <w:sz w:val="24"/>
          <w:szCs w:val="24"/>
          <w:lang w:val="pl-PL"/>
        </w:rPr>
        <w:t>- bułka słodka (jagodzianka, z budyniem, serem, makiem, jabłkiem, marmoladą), ciasta</w:t>
      </w:r>
      <w:r w:rsidR="006D5430" w:rsidRPr="00E6636D">
        <w:rPr>
          <w:rFonts w:cstheme="minorHAnsi"/>
          <w:sz w:val="24"/>
          <w:szCs w:val="24"/>
          <w:lang w:val="pl-PL"/>
        </w:rPr>
        <w:t xml:space="preserve"> pieczone </w:t>
      </w:r>
      <w:r w:rsidR="00960B61">
        <w:rPr>
          <w:rFonts w:cstheme="minorHAnsi"/>
          <w:sz w:val="24"/>
          <w:szCs w:val="24"/>
          <w:lang w:val="pl-PL"/>
        </w:rPr>
        <w:t>p</w:t>
      </w:r>
      <w:r w:rsidR="006D5430" w:rsidRPr="00E6636D">
        <w:rPr>
          <w:rFonts w:cstheme="minorHAnsi"/>
          <w:sz w:val="24"/>
          <w:szCs w:val="24"/>
          <w:lang w:val="pl-PL"/>
        </w:rPr>
        <w:t>rzez wykonawcę</w:t>
      </w:r>
      <w:r w:rsidRPr="00E6636D">
        <w:rPr>
          <w:rFonts w:cstheme="minorHAnsi"/>
          <w:sz w:val="24"/>
          <w:szCs w:val="24"/>
          <w:lang w:val="pl-PL"/>
        </w:rPr>
        <w:t>, desery owocowe, serki, jogurty, koktajle owocowe, soki owocowe (pomarańczowy, bananowy, multiwitamina, jabłkowy, karotka), owoce lub warzywa, kanapki np. z pasztetem, pieczenią itp. kremem czekoladowym, jajkiem, pomidorem i innymi warzywami.</w:t>
      </w:r>
    </w:p>
    <w:p w:rsidR="001A75BF" w:rsidRPr="00E6636D" w:rsidRDefault="001A75BF" w:rsidP="007127C6">
      <w:pPr>
        <w:jc w:val="both"/>
        <w:rPr>
          <w:rFonts w:cstheme="minorHAnsi"/>
          <w:sz w:val="24"/>
          <w:szCs w:val="24"/>
          <w:lang w:val="pl-PL"/>
        </w:rPr>
      </w:pPr>
    </w:p>
    <w:p w:rsidR="003477D2" w:rsidRPr="00E6636D" w:rsidRDefault="003477D2" w:rsidP="00311BF2">
      <w:pPr>
        <w:ind w:left="360"/>
        <w:jc w:val="both"/>
        <w:rPr>
          <w:rFonts w:cstheme="minorHAnsi"/>
          <w:sz w:val="24"/>
          <w:szCs w:val="24"/>
          <w:lang w:val="pl-PL"/>
        </w:rPr>
      </w:pPr>
      <w:r w:rsidRPr="00E6636D">
        <w:rPr>
          <w:rFonts w:cstheme="minorHAnsi"/>
          <w:sz w:val="24"/>
          <w:szCs w:val="24"/>
          <w:lang w:val="pl-PL"/>
        </w:rPr>
        <w:t>Jadłospis winien być podpisany przez dietetyka.</w:t>
      </w:r>
    </w:p>
    <w:p w:rsidR="001A75BF" w:rsidRPr="00E6636D" w:rsidRDefault="001A75BF" w:rsidP="007127C6">
      <w:pPr>
        <w:jc w:val="both"/>
        <w:rPr>
          <w:rFonts w:cstheme="minorHAnsi"/>
          <w:sz w:val="24"/>
          <w:szCs w:val="24"/>
          <w:lang w:val="pl-PL"/>
        </w:rPr>
      </w:pPr>
    </w:p>
    <w:p w:rsidR="005E4768" w:rsidRPr="00E6636D" w:rsidRDefault="003477D2" w:rsidP="00311BF2">
      <w:pPr>
        <w:ind w:left="360"/>
        <w:jc w:val="both"/>
        <w:rPr>
          <w:rFonts w:cstheme="minorHAnsi"/>
          <w:sz w:val="24"/>
          <w:szCs w:val="24"/>
          <w:lang w:val="pl-PL"/>
        </w:rPr>
      </w:pPr>
      <w:r w:rsidRPr="00E6636D">
        <w:rPr>
          <w:rFonts w:cstheme="minorHAnsi"/>
          <w:sz w:val="24"/>
          <w:szCs w:val="24"/>
          <w:lang w:val="pl-PL"/>
        </w:rPr>
        <w:t>Wykonawca przygotowywać będzie posiłki z produktów własnych i zobowiązuje się do minimalnego zastosowania produktów przetworzonych na poczet innych. Do przygotowywania posiłków należy używać produktów wysokiej jakości i zawsze świeżych posiadających aktualne terminy ważności, nabytych w źródłach działających zgodnie</w:t>
      </w:r>
      <w:r w:rsidR="00797F15" w:rsidRPr="00E6636D">
        <w:rPr>
          <w:rFonts w:cstheme="minorHAnsi"/>
          <w:sz w:val="24"/>
          <w:szCs w:val="24"/>
          <w:lang w:val="pl-PL"/>
        </w:rPr>
        <w:t xml:space="preserve"> </w:t>
      </w:r>
      <w:r w:rsidRPr="00E6636D">
        <w:rPr>
          <w:rFonts w:cstheme="minorHAnsi"/>
          <w:sz w:val="24"/>
          <w:szCs w:val="24"/>
          <w:lang w:val="pl-PL"/>
        </w:rPr>
        <w:t>z obowiązującymi przepisami. W przypadku dań mięsnych należy unikać mięsa przetworzonego (mielon</w:t>
      </w:r>
      <w:r w:rsidR="00567F0E" w:rsidRPr="00E6636D">
        <w:rPr>
          <w:rFonts w:cstheme="minorHAnsi"/>
          <w:sz w:val="24"/>
          <w:szCs w:val="24"/>
          <w:lang w:val="pl-PL"/>
        </w:rPr>
        <w:t>ka</w:t>
      </w:r>
      <w:r w:rsidR="005E4768" w:rsidRPr="00E6636D">
        <w:rPr>
          <w:rFonts w:cstheme="minorHAnsi"/>
          <w:sz w:val="24"/>
          <w:szCs w:val="24"/>
          <w:lang w:val="pl-PL"/>
        </w:rPr>
        <w:t xml:space="preserve"> na rzecz całych sztuk mięsa. W przypadku podawania dzieciom kanapek należy dołączyć do nich warzywa pokrojone - położone na kanapki lub umieszczone osobno, aby każde dziecko miało możliwość skorzystania z takiej opcji. Zamawiający zakazuje stosowania: produktów z glutaminianem sodu, produktów z zawartością barwników, konserwantów i zagęszczaczy szkodliwych dla zdrowia. Poszczególne posiłki będą przygotowywane na bazie sporządzonych przez Wykonawcę jadłospisów dekadowych o których mowa w pkt. 4 niniejszego zamówienia.</w:t>
      </w:r>
    </w:p>
    <w:p w:rsidR="00797F15" w:rsidRPr="00E6636D" w:rsidRDefault="00797F15" w:rsidP="007127C6">
      <w:pPr>
        <w:jc w:val="both"/>
        <w:rPr>
          <w:rFonts w:cstheme="minorHAnsi"/>
          <w:sz w:val="24"/>
          <w:szCs w:val="24"/>
          <w:lang w:val="pl-PL"/>
        </w:rPr>
      </w:pPr>
    </w:p>
    <w:p w:rsidR="005E4768" w:rsidRPr="00E6636D" w:rsidRDefault="005E4768" w:rsidP="007127C6">
      <w:pPr>
        <w:jc w:val="both"/>
        <w:rPr>
          <w:rFonts w:cstheme="minorHAnsi"/>
          <w:sz w:val="24"/>
          <w:szCs w:val="24"/>
          <w:lang w:val="pl-PL"/>
        </w:rPr>
      </w:pPr>
      <w:r w:rsidRPr="00E6636D">
        <w:rPr>
          <w:rFonts w:cstheme="minorHAnsi"/>
          <w:sz w:val="24"/>
          <w:szCs w:val="24"/>
          <w:lang w:val="pl-PL"/>
        </w:rPr>
        <w:t>5. Ustala się gramaturę posiłków dla dzieci.</w:t>
      </w:r>
    </w:p>
    <w:p w:rsidR="005E4768" w:rsidRPr="00E6636D" w:rsidRDefault="005E4768" w:rsidP="007127C6">
      <w:pPr>
        <w:jc w:val="both"/>
        <w:rPr>
          <w:rFonts w:cstheme="minorHAnsi"/>
          <w:sz w:val="24"/>
          <w:szCs w:val="24"/>
          <w:lang w:val="pl-PL"/>
        </w:rPr>
      </w:pPr>
      <w:r w:rsidRPr="00E6636D">
        <w:rPr>
          <w:rFonts w:cstheme="minorHAnsi"/>
          <w:sz w:val="24"/>
          <w:szCs w:val="24"/>
          <w:lang w:val="pl-PL"/>
        </w:rPr>
        <w:t>Pierwszy jadłospis, na pierwsze 10 dni świadczenia usług Wykonawca dostarcza przed podpisaniem umowy, następne jadłospisy Wykonawca ma obowiązek dostarczania na następny tydzień, najdalej w piątek, a jeżeli jest on dniem ustawowo wolnym od pracy,</w:t>
      </w:r>
      <w:r w:rsidR="00797F15" w:rsidRPr="00E6636D">
        <w:rPr>
          <w:rFonts w:cstheme="minorHAnsi"/>
          <w:sz w:val="24"/>
          <w:szCs w:val="24"/>
          <w:lang w:val="pl-PL"/>
        </w:rPr>
        <w:t xml:space="preserve"> </w:t>
      </w:r>
      <w:r w:rsidRPr="00E6636D">
        <w:rPr>
          <w:rFonts w:cstheme="minorHAnsi"/>
          <w:sz w:val="24"/>
          <w:szCs w:val="24"/>
          <w:lang w:val="pl-PL"/>
        </w:rPr>
        <w:t xml:space="preserve">w dniu poprzedzającym wolny dzień Dyrektorowi Przedszkola. W jadłospisie bezwzględnie musi być podana </w:t>
      </w:r>
      <w:r w:rsidR="00567F0E" w:rsidRPr="00E6636D">
        <w:rPr>
          <w:rFonts w:cstheme="minorHAnsi"/>
          <w:sz w:val="24"/>
          <w:szCs w:val="24"/>
          <w:lang w:val="pl-PL"/>
        </w:rPr>
        <w:t xml:space="preserve">gramatura wynikająca z wyliczeń kcal </w:t>
      </w:r>
      <w:r w:rsidRPr="00E6636D">
        <w:rPr>
          <w:rFonts w:cstheme="minorHAnsi"/>
          <w:sz w:val="24"/>
          <w:szCs w:val="24"/>
          <w:lang w:val="pl-PL"/>
        </w:rPr>
        <w:t>poszczególnych posiłków. Zmiana jadłospisu może być dokonana wyłącznie w uzasadnionych przypadkach, za zgodą dyrektora przedszkola. Jadłospis musi być podpisany przez osobę, po stronie Wykonawcy, mającą do tego stosowne przygotowanie zawodowe.</w:t>
      </w:r>
    </w:p>
    <w:p w:rsidR="00797F15" w:rsidRPr="00E6636D" w:rsidRDefault="00797F15" w:rsidP="007127C6">
      <w:pPr>
        <w:jc w:val="both"/>
        <w:rPr>
          <w:rFonts w:cstheme="minorHAnsi"/>
          <w:sz w:val="24"/>
          <w:szCs w:val="24"/>
          <w:lang w:val="pl-PL"/>
        </w:rPr>
      </w:pPr>
    </w:p>
    <w:p w:rsidR="005E4768" w:rsidRPr="00E6636D" w:rsidRDefault="005E4768" w:rsidP="007127C6">
      <w:pPr>
        <w:jc w:val="both"/>
        <w:rPr>
          <w:rFonts w:cstheme="minorHAnsi"/>
          <w:sz w:val="24"/>
          <w:szCs w:val="24"/>
          <w:lang w:val="pl-PL"/>
        </w:rPr>
      </w:pPr>
      <w:r w:rsidRPr="00E6636D">
        <w:rPr>
          <w:rFonts w:cstheme="minorHAnsi"/>
          <w:sz w:val="24"/>
          <w:szCs w:val="24"/>
          <w:lang w:val="pl-PL"/>
        </w:rPr>
        <w:t>6. Wykonawca w ramach wynagrodzenia winien:</w:t>
      </w:r>
    </w:p>
    <w:p w:rsidR="005E4768" w:rsidRPr="00E6636D" w:rsidRDefault="005E4768" w:rsidP="00797F15">
      <w:pPr>
        <w:jc w:val="both"/>
        <w:rPr>
          <w:rFonts w:cstheme="minorHAnsi"/>
          <w:sz w:val="24"/>
          <w:szCs w:val="24"/>
          <w:lang w:val="pl-PL"/>
        </w:rPr>
      </w:pPr>
      <w:r w:rsidRPr="00E6636D">
        <w:rPr>
          <w:rFonts w:cstheme="minorHAnsi"/>
          <w:sz w:val="24"/>
          <w:szCs w:val="24"/>
          <w:lang w:val="pl-PL"/>
        </w:rPr>
        <w:lastRenderedPageBreak/>
        <w:t>posiadać zapasy żywności niezbędne do wykonywania posiłków na dany dzień,</w:t>
      </w:r>
      <w:r w:rsidR="00797F15" w:rsidRPr="00E6636D">
        <w:rPr>
          <w:rFonts w:cstheme="minorHAnsi"/>
          <w:sz w:val="24"/>
          <w:szCs w:val="24"/>
          <w:lang w:val="pl-PL"/>
        </w:rPr>
        <w:t xml:space="preserve"> </w:t>
      </w:r>
      <w:r w:rsidRPr="00E6636D">
        <w:rPr>
          <w:rFonts w:cstheme="minorHAnsi"/>
          <w:sz w:val="24"/>
          <w:szCs w:val="24"/>
          <w:lang w:val="pl-PL"/>
        </w:rPr>
        <w:t xml:space="preserve">myć i wyparzać naczynia </w:t>
      </w:r>
      <w:r w:rsidR="00797F15" w:rsidRPr="00E6636D">
        <w:rPr>
          <w:rFonts w:cstheme="minorHAnsi"/>
          <w:sz w:val="24"/>
          <w:szCs w:val="24"/>
          <w:lang w:val="pl-PL"/>
        </w:rPr>
        <w:t xml:space="preserve">GN </w:t>
      </w:r>
      <w:r w:rsidR="00567F0E" w:rsidRPr="00E6636D">
        <w:rPr>
          <w:rFonts w:cstheme="minorHAnsi"/>
          <w:sz w:val="24"/>
          <w:szCs w:val="24"/>
          <w:lang w:val="pl-PL"/>
        </w:rPr>
        <w:t xml:space="preserve">i termosy transportowe </w:t>
      </w:r>
      <w:r w:rsidRPr="00E6636D">
        <w:rPr>
          <w:rFonts w:cstheme="minorHAnsi"/>
          <w:sz w:val="24"/>
          <w:szCs w:val="24"/>
          <w:lang w:val="pl-PL"/>
        </w:rPr>
        <w:t>(koszt środków dopuszczonych do użytku przez Państwowy Zakład Higie</w:t>
      </w:r>
      <w:r w:rsidR="00797F15" w:rsidRPr="00E6636D">
        <w:rPr>
          <w:rFonts w:cstheme="minorHAnsi"/>
          <w:sz w:val="24"/>
          <w:szCs w:val="24"/>
          <w:lang w:val="pl-PL"/>
        </w:rPr>
        <w:t>ny czystości ponosi Wykonawca).</w:t>
      </w:r>
    </w:p>
    <w:p w:rsidR="00797F15" w:rsidRPr="00E6636D" w:rsidRDefault="00797F15" w:rsidP="00797F15">
      <w:pPr>
        <w:jc w:val="both"/>
        <w:rPr>
          <w:rFonts w:cstheme="minorHAnsi"/>
          <w:sz w:val="24"/>
          <w:szCs w:val="24"/>
          <w:lang w:val="pl-PL"/>
        </w:rPr>
      </w:pPr>
    </w:p>
    <w:p w:rsidR="00797F15" w:rsidRPr="00E6636D" w:rsidRDefault="005E4768" w:rsidP="00797F15">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 xml:space="preserve">Kody Wspólnego Słownika Zamówień: </w:t>
      </w:r>
    </w:p>
    <w:p w:rsidR="00FE3831" w:rsidRPr="00E6636D" w:rsidRDefault="00FE3831" w:rsidP="007127C6">
      <w:pPr>
        <w:jc w:val="both"/>
        <w:rPr>
          <w:rFonts w:cstheme="minorHAnsi"/>
          <w:sz w:val="24"/>
          <w:szCs w:val="24"/>
          <w:lang w:val="pl-PL"/>
        </w:rPr>
      </w:pPr>
    </w:p>
    <w:p w:rsidR="005E4768" w:rsidRPr="00E6636D" w:rsidRDefault="005E4768" w:rsidP="007127C6">
      <w:pPr>
        <w:jc w:val="both"/>
        <w:rPr>
          <w:rFonts w:cstheme="minorHAnsi"/>
          <w:sz w:val="24"/>
          <w:szCs w:val="24"/>
          <w:lang w:val="pl-PL"/>
        </w:rPr>
      </w:pPr>
      <w:r w:rsidRPr="00E6636D">
        <w:rPr>
          <w:rFonts w:cstheme="minorHAnsi"/>
          <w:b/>
          <w:sz w:val="24"/>
          <w:szCs w:val="24"/>
          <w:lang w:val="pl-PL"/>
        </w:rPr>
        <w:t>55.52.31.00 - 3</w:t>
      </w:r>
      <w:r w:rsidRPr="00E6636D">
        <w:rPr>
          <w:rFonts w:cstheme="minorHAnsi"/>
          <w:b/>
          <w:sz w:val="24"/>
          <w:szCs w:val="24"/>
          <w:lang w:val="pl-PL"/>
        </w:rPr>
        <w:tab/>
      </w:r>
      <w:r w:rsidRPr="00E6636D">
        <w:rPr>
          <w:rFonts w:cstheme="minorHAnsi"/>
          <w:sz w:val="24"/>
          <w:szCs w:val="24"/>
          <w:lang w:val="pl-PL"/>
        </w:rPr>
        <w:t>Usługi w zakresie posiłków szkolnych</w:t>
      </w:r>
    </w:p>
    <w:p w:rsidR="00797F15" w:rsidRPr="00E6636D" w:rsidRDefault="00797F15" w:rsidP="007127C6">
      <w:pPr>
        <w:jc w:val="both"/>
        <w:rPr>
          <w:rFonts w:cstheme="minorHAnsi"/>
          <w:sz w:val="24"/>
          <w:szCs w:val="24"/>
          <w:lang w:val="pl-PL"/>
        </w:rPr>
      </w:pPr>
    </w:p>
    <w:p w:rsidR="00FE3831" w:rsidRPr="00E6636D" w:rsidRDefault="005E4768" w:rsidP="003B0B28">
      <w:pPr>
        <w:pStyle w:val="Akapitzlist"/>
        <w:numPr>
          <w:ilvl w:val="0"/>
          <w:numId w:val="8"/>
        </w:numPr>
        <w:jc w:val="both"/>
        <w:rPr>
          <w:rFonts w:cstheme="minorHAnsi"/>
          <w:sz w:val="24"/>
          <w:szCs w:val="24"/>
          <w:lang w:val="pl-PL"/>
        </w:rPr>
      </w:pPr>
      <w:r w:rsidRPr="00E6636D">
        <w:rPr>
          <w:rFonts w:cstheme="minorHAnsi"/>
          <w:sz w:val="24"/>
          <w:szCs w:val="24"/>
          <w:lang w:val="pl-PL"/>
        </w:rPr>
        <w:t xml:space="preserve">Zamawiający nie dopuszcza możliwości składania ofert częściowych </w:t>
      </w:r>
    </w:p>
    <w:p w:rsidR="00FE3831" w:rsidRPr="00E6636D" w:rsidRDefault="005E4768" w:rsidP="003B0B28">
      <w:pPr>
        <w:pStyle w:val="Akapitzlist"/>
        <w:numPr>
          <w:ilvl w:val="0"/>
          <w:numId w:val="8"/>
        </w:numPr>
        <w:jc w:val="both"/>
        <w:rPr>
          <w:rFonts w:cstheme="minorHAnsi"/>
          <w:sz w:val="24"/>
          <w:szCs w:val="24"/>
          <w:lang w:val="pl-PL"/>
        </w:rPr>
      </w:pPr>
      <w:r w:rsidRPr="00E6636D">
        <w:rPr>
          <w:rFonts w:cstheme="minorHAnsi"/>
          <w:sz w:val="24"/>
          <w:szCs w:val="24"/>
          <w:lang w:val="pl-PL"/>
        </w:rPr>
        <w:t>Zamawiający nie dopuszcza możliwości składania ofert wariantowych</w:t>
      </w:r>
    </w:p>
    <w:p w:rsidR="00FE3831" w:rsidRPr="00E6636D" w:rsidRDefault="00BE524B" w:rsidP="003B0B28">
      <w:pPr>
        <w:pStyle w:val="Akapitzlist"/>
        <w:numPr>
          <w:ilvl w:val="0"/>
          <w:numId w:val="8"/>
        </w:numPr>
        <w:jc w:val="both"/>
        <w:rPr>
          <w:rFonts w:cstheme="minorHAnsi"/>
          <w:sz w:val="24"/>
          <w:szCs w:val="24"/>
          <w:lang w:val="pl-PL"/>
        </w:rPr>
      </w:pPr>
      <w:r w:rsidRPr="00E6636D">
        <w:rPr>
          <w:rFonts w:cstheme="minorHAnsi"/>
          <w:sz w:val="24"/>
          <w:szCs w:val="24"/>
          <w:lang w:val="pl-PL"/>
        </w:rPr>
        <w:t>Przedmiotem niniejszego postępowania nie jest zawarcie umowy ramowej</w:t>
      </w:r>
    </w:p>
    <w:p w:rsidR="00FE3831" w:rsidRPr="00E6636D" w:rsidRDefault="00BE524B" w:rsidP="003B0B28">
      <w:pPr>
        <w:pStyle w:val="Akapitzlist"/>
        <w:numPr>
          <w:ilvl w:val="0"/>
          <w:numId w:val="8"/>
        </w:numPr>
        <w:jc w:val="both"/>
        <w:rPr>
          <w:rFonts w:cstheme="minorHAnsi"/>
          <w:sz w:val="24"/>
          <w:szCs w:val="24"/>
          <w:lang w:val="pl-PL"/>
        </w:rPr>
      </w:pPr>
      <w:r w:rsidRPr="00E6636D">
        <w:rPr>
          <w:rFonts w:cstheme="minorHAnsi"/>
          <w:sz w:val="24"/>
          <w:szCs w:val="24"/>
          <w:lang w:val="pl-PL"/>
        </w:rPr>
        <w:t>Zamawiający nie dopuszcza możliwości udzielenia zamówień uzupełniających.</w:t>
      </w:r>
      <w:r w:rsidR="00FE3831" w:rsidRPr="00E6636D">
        <w:rPr>
          <w:rFonts w:cstheme="minorHAnsi"/>
          <w:sz w:val="24"/>
          <w:szCs w:val="24"/>
          <w:lang w:val="pl-PL"/>
        </w:rPr>
        <w:t xml:space="preserve"> </w:t>
      </w:r>
      <w:r w:rsidRPr="00E6636D">
        <w:rPr>
          <w:rFonts w:cstheme="minorHAnsi"/>
          <w:sz w:val="24"/>
          <w:szCs w:val="24"/>
          <w:lang w:val="pl-PL"/>
        </w:rPr>
        <w:t>Dodatkowe informacje dot. zamówień uzupełniających, określenie zakresu oraz warunków udzielenia zamówień</w:t>
      </w:r>
      <w:r w:rsidR="00E6636D" w:rsidRPr="00E6636D">
        <w:rPr>
          <w:rFonts w:cstheme="minorHAnsi"/>
          <w:sz w:val="24"/>
          <w:szCs w:val="24"/>
          <w:lang w:val="pl-PL"/>
        </w:rPr>
        <w:t xml:space="preserve"> </w:t>
      </w:r>
      <w:r w:rsidRPr="00E6636D">
        <w:rPr>
          <w:rFonts w:cstheme="minorHAnsi"/>
          <w:sz w:val="24"/>
          <w:szCs w:val="24"/>
          <w:lang w:val="pl-PL"/>
        </w:rPr>
        <w:t xml:space="preserve">uzupełniających </w:t>
      </w:r>
      <w:r w:rsidR="00FE3831" w:rsidRPr="00E6636D">
        <w:rPr>
          <w:rFonts w:cstheme="minorHAnsi"/>
          <w:sz w:val="24"/>
          <w:szCs w:val="24"/>
          <w:lang w:val="pl-PL"/>
        </w:rPr>
        <w:t>itp.</w:t>
      </w:r>
    </w:p>
    <w:p w:rsidR="00BE524B" w:rsidRPr="00E6636D" w:rsidRDefault="00BE524B" w:rsidP="003B0B28">
      <w:pPr>
        <w:pStyle w:val="Akapitzlist"/>
        <w:numPr>
          <w:ilvl w:val="0"/>
          <w:numId w:val="8"/>
        </w:numPr>
        <w:jc w:val="both"/>
        <w:rPr>
          <w:rFonts w:cstheme="minorHAnsi"/>
          <w:sz w:val="24"/>
          <w:szCs w:val="24"/>
          <w:lang w:val="pl-PL"/>
        </w:rPr>
      </w:pPr>
      <w:r w:rsidRPr="00E6636D">
        <w:rPr>
          <w:rFonts w:cstheme="minorHAnsi"/>
          <w:sz w:val="24"/>
          <w:szCs w:val="24"/>
          <w:lang w:val="pl-PL"/>
        </w:rPr>
        <w:t>Informacja na temat możliwości powierzenia przez wykonawcę wykonania części zamówienia podwykonawcom:</w:t>
      </w:r>
    </w:p>
    <w:p w:rsidR="00BE524B" w:rsidRPr="00E6636D" w:rsidRDefault="00FE3831" w:rsidP="00FE3831">
      <w:pPr>
        <w:ind w:left="851" w:hanging="284"/>
        <w:jc w:val="both"/>
        <w:rPr>
          <w:rFonts w:cstheme="minorHAnsi"/>
          <w:sz w:val="24"/>
          <w:szCs w:val="24"/>
          <w:lang w:val="pl-PL"/>
        </w:rPr>
      </w:pPr>
      <w:r w:rsidRPr="00E6636D">
        <w:rPr>
          <w:rFonts w:cstheme="minorHAnsi"/>
          <w:sz w:val="24"/>
          <w:szCs w:val="24"/>
          <w:lang w:val="pl-PL"/>
        </w:rPr>
        <w:t xml:space="preserve">5.1. </w:t>
      </w:r>
      <w:r w:rsidR="00BE524B" w:rsidRPr="00E6636D">
        <w:rPr>
          <w:rFonts w:cstheme="minorHAnsi"/>
          <w:sz w:val="24"/>
          <w:szCs w:val="24"/>
          <w:lang w:val="pl-PL"/>
        </w:rPr>
        <w:t>Zamawiający nie wprowadza zastrzeżenia wskazującego na obowiązek osobistego wykonania przez Wykonawcę kluczowych części zamówienia. Wykonawca może powierzyć wykonanie części zamówienia podwykonawcy.</w:t>
      </w:r>
    </w:p>
    <w:p w:rsidR="00BE524B" w:rsidRPr="00E6636D" w:rsidRDefault="00FE3831" w:rsidP="00FE3831">
      <w:pPr>
        <w:ind w:left="851" w:hanging="284"/>
        <w:jc w:val="both"/>
        <w:rPr>
          <w:rFonts w:cstheme="minorHAnsi"/>
          <w:sz w:val="24"/>
          <w:szCs w:val="24"/>
          <w:lang w:val="pl-PL"/>
        </w:rPr>
      </w:pPr>
      <w:r w:rsidRPr="00E6636D">
        <w:rPr>
          <w:rFonts w:cstheme="minorHAnsi"/>
          <w:sz w:val="24"/>
          <w:szCs w:val="24"/>
          <w:lang w:val="pl-PL"/>
        </w:rPr>
        <w:t>5</w:t>
      </w:r>
      <w:r w:rsidR="00BE524B" w:rsidRPr="00E6636D">
        <w:rPr>
          <w:rFonts w:cstheme="minorHAnsi"/>
          <w:sz w:val="24"/>
          <w:szCs w:val="24"/>
          <w:lang w:val="pl-PL"/>
        </w:rPr>
        <w:t>.2</w:t>
      </w:r>
      <w:r w:rsidR="00E6636D" w:rsidRPr="00E6636D">
        <w:rPr>
          <w:rFonts w:cstheme="minorHAnsi"/>
          <w:sz w:val="24"/>
          <w:szCs w:val="24"/>
          <w:lang w:val="pl-PL"/>
        </w:rPr>
        <w:t>.</w:t>
      </w:r>
      <w:r w:rsidR="00BE524B" w:rsidRPr="00E6636D">
        <w:rPr>
          <w:rFonts w:cstheme="minorHAnsi"/>
          <w:sz w:val="24"/>
          <w:szCs w:val="24"/>
          <w:lang w:val="pl-PL"/>
        </w:rPr>
        <w:t xml:space="preserve"> W przypadku powierzenia wykonania części zamówienia podwykonawcy, Wykonawca zobowiązany jest do wykazania w formularzu ofertowym części zamówienia, której wykonanie zamierza powierzyć podwykonawcom.</w:t>
      </w:r>
    </w:p>
    <w:p w:rsidR="00BE524B" w:rsidRPr="00E6636D" w:rsidRDefault="00FE3831" w:rsidP="00FE3831">
      <w:pPr>
        <w:ind w:left="851" w:hanging="284"/>
        <w:jc w:val="both"/>
        <w:rPr>
          <w:rFonts w:cstheme="minorHAnsi"/>
          <w:sz w:val="24"/>
          <w:szCs w:val="24"/>
          <w:lang w:val="pl-PL"/>
        </w:rPr>
      </w:pPr>
      <w:r w:rsidRPr="00E6636D">
        <w:rPr>
          <w:rFonts w:cstheme="minorHAnsi"/>
          <w:sz w:val="24"/>
          <w:szCs w:val="24"/>
          <w:lang w:val="pl-PL"/>
        </w:rPr>
        <w:t>5</w:t>
      </w:r>
      <w:r w:rsidR="00BE524B" w:rsidRPr="00E6636D">
        <w:rPr>
          <w:rFonts w:cstheme="minorHAnsi"/>
          <w:sz w:val="24"/>
          <w:szCs w:val="24"/>
          <w:lang w:val="pl-PL"/>
        </w:rPr>
        <w:t>.3</w:t>
      </w:r>
      <w:r w:rsidR="00E6636D" w:rsidRPr="00E6636D">
        <w:rPr>
          <w:rFonts w:cstheme="minorHAnsi"/>
          <w:sz w:val="24"/>
          <w:szCs w:val="24"/>
          <w:lang w:val="pl-PL"/>
        </w:rPr>
        <w:t>.</w:t>
      </w:r>
      <w:r w:rsidR="00BE524B" w:rsidRPr="00E6636D">
        <w:rPr>
          <w:rFonts w:cstheme="minorHAnsi"/>
          <w:sz w:val="24"/>
          <w:szCs w:val="24"/>
          <w:lang w:val="pl-PL"/>
        </w:rPr>
        <w:t xml:space="preserve"> Jeżeli zmiana albo rezygnacja z podwykonawcy dotyczy podmiotu, na którego zasoby wykonawca powoływał się, na zasadach określonych </w:t>
      </w:r>
      <w:r w:rsidR="0016753A" w:rsidRPr="00E6636D">
        <w:rPr>
          <w:rFonts w:cstheme="minorHAnsi"/>
          <w:sz w:val="24"/>
          <w:szCs w:val="24"/>
          <w:lang w:val="pl-PL"/>
        </w:rPr>
        <w:t>w</w:t>
      </w:r>
      <w:r w:rsidR="00BE524B" w:rsidRPr="00E6636D">
        <w:rPr>
          <w:rFonts w:cstheme="minorHAnsi"/>
          <w:sz w:val="24"/>
          <w:szCs w:val="24"/>
          <w:lang w:val="pl-PL"/>
        </w:rPr>
        <w:t xml:space="preserve"> niniejszej Specyfikacji (art. 22a ust. 1 ustawy </w:t>
      </w:r>
      <w:proofErr w:type="spellStart"/>
      <w:r w:rsidR="00BE524B" w:rsidRPr="00E6636D">
        <w:rPr>
          <w:rFonts w:cstheme="minorHAnsi"/>
          <w:sz w:val="24"/>
          <w:szCs w:val="24"/>
          <w:lang w:val="pl-PL"/>
        </w:rPr>
        <w:t>Pzp</w:t>
      </w:r>
      <w:proofErr w:type="spellEnd"/>
      <w:r w:rsidR="00BE524B" w:rsidRPr="00E6636D">
        <w:rPr>
          <w:rFonts w:cstheme="minorHAnsi"/>
          <w:sz w:val="24"/>
          <w:szCs w:val="24"/>
          <w:lang w:val="pl-PL"/>
        </w:rPr>
        <w:t>.),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w:t>
      </w:r>
    </w:p>
    <w:p w:rsidR="00BE524B" w:rsidRPr="00E6636D" w:rsidRDefault="00FE3831" w:rsidP="00FE3831">
      <w:pPr>
        <w:ind w:left="851" w:hanging="284"/>
        <w:jc w:val="both"/>
        <w:rPr>
          <w:rFonts w:cstheme="minorHAnsi"/>
          <w:sz w:val="24"/>
          <w:szCs w:val="24"/>
          <w:lang w:val="pl-PL"/>
        </w:rPr>
      </w:pPr>
      <w:r w:rsidRPr="00E6636D">
        <w:rPr>
          <w:rFonts w:cstheme="minorHAnsi"/>
          <w:sz w:val="24"/>
          <w:szCs w:val="24"/>
          <w:lang w:val="pl-PL"/>
        </w:rPr>
        <w:t>5</w:t>
      </w:r>
      <w:r w:rsidR="00E6636D" w:rsidRPr="00E6636D">
        <w:rPr>
          <w:rFonts w:cstheme="minorHAnsi"/>
          <w:sz w:val="24"/>
          <w:szCs w:val="24"/>
          <w:lang w:val="pl-PL"/>
        </w:rPr>
        <w:t>.4.</w:t>
      </w:r>
      <w:r w:rsidR="00BE524B" w:rsidRPr="00E6636D">
        <w:rPr>
          <w:rFonts w:cstheme="minorHAnsi"/>
          <w:sz w:val="24"/>
          <w:szCs w:val="24"/>
          <w:lang w:val="pl-PL"/>
        </w:rPr>
        <w:t xml:space="preserve"> Jeżeli powierzenie podwykonawcy wykonania części zamówienia na usługi następuje w trakcie jego realizacji, wykonawca na żądanie zamawiającego przedstawi oświadczenie, o którym mowa w art. 25</w:t>
      </w:r>
      <w:r w:rsidR="00E6636D" w:rsidRPr="00E6636D">
        <w:rPr>
          <w:rFonts w:cstheme="minorHAnsi"/>
          <w:sz w:val="24"/>
          <w:szCs w:val="24"/>
          <w:lang w:val="pl-PL"/>
        </w:rPr>
        <w:t xml:space="preserve"> </w:t>
      </w:r>
      <w:r w:rsidR="00BE524B" w:rsidRPr="00E6636D">
        <w:rPr>
          <w:rFonts w:cstheme="minorHAnsi"/>
          <w:sz w:val="24"/>
          <w:szCs w:val="24"/>
          <w:lang w:val="pl-PL"/>
        </w:rPr>
        <w:t xml:space="preserve">a ust. 1 ustawy </w:t>
      </w:r>
      <w:proofErr w:type="spellStart"/>
      <w:r w:rsidR="00BE524B" w:rsidRPr="00E6636D">
        <w:rPr>
          <w:rFonts w:cstheme="minorHAnsi"/>
          <w:sz w:val="24"/>
          <w:szCs w:val="24"/>
          <w:lang w:val="pl-PL"/>
        </w:rPr>
        <w:t>Pzp</w:t>
      </w:r>
      <w:proofErr w:type="spellEnd"/>
      <w:r w:rsidR="00BE524B" w:rsidRPr="00E6636D">
        <w:rPr>
          <w:rFonts w:cstheme="minorHAnsi"/>
          <w:sz w:val="24"/>
          <w:szCs w:val="24"/>
          <w:lang w:val="pl-PL"/>
        </w:rPr>
        <w:t xml:space="preserve"> lub oświadczenia lub dokumenty potwierdzające brak podstaw wykluczenia wobec tego podwykonawcy. Obowiązek ten dotyczy dalszych podwykonawców.</w:t>
      </w:r>
    </w:p>
    <w:p w:rsidR="00BE524B" w:rsidRPr="00E6636D" w:rsidRDefault="00FE3831" w:rsidP="00FE3831">
      <w:pPr>
        <w:ind w:left="851" w:hanging="284"/>
        <w:jc w:val="both"/>
        <w:rPr>
          <w:rFonts w:cstheme="minorHAnsi"/>
          <w:sz w:val="24"/>
          <w:szCs w:val="24"/>
          <w:lang w:val="pl-PL"/>
        </w:rPr>
      </w:pPr>
      <w:r w:rsidRPr="00E6636D">
        <w:rPr>
          <w:rFonts w:cstheme="minorHAnsi"/>
          <w:sz w:val="24"/>
          <w:szCs w:val="24"/>
          <w:lang w:val="pl-PL"/>
        </w:rPr>
        <w:t>5</w:t>
      </w:r>
      <w:r w:rsidR="00E6636D" w:rsidRPr="00E6636D">
        <w:rPr>
          <w:rFonts w:cstheme="minorHAnsi"/>
          <w:sz w:val="24"/>
          <w:szCs w:val="24"/>
          <w:lang w:val="pl-PL"/>
        </w:rPr>
        <w:t>.5.</w:t>
      </w:r>
      <w:r w:rsidR="00BE524B" w:rsidRPr="00E6636D">
        <w:rPr>
          <w:rFonts w:cstheme="minorHAnsi"/>
          <w:sz w:val="24"/>
          <w:szCs w:val="24"/>
          <w:lang w:val="pl-PL"/>
        </w:rPr>
        <w:t xml:space="preserve"> Jeżeli zamawiający stwierdzi, że wobec danego podwykonawcy zachodzą podstawy wykluczenia, wykonawca obowiązany jest zastąpić tego podwykonawcę lub zrezygnować z powierzenia wykonania części zamówienia podwykonawcy.</w:t>
      </w:r>
    </w:p>
    <w:p w:rsidR="00FE3831" w:rsidRPr="00E6636D" w:rsidRDefault="00FE3831" w:rsidP="00E6636D">
      <w:pPr>
        <w:ind w:left="851" w:hanging="284"/>
        <w:jc w:val="both"/>
        <w:rPr>
          <w:rFonts w:cstheme="minorHAnsi"/>
          <w:sz w:val="24"/>
          <w:szCs w:val="24"/>
          <w:lang w:val="pl-PL"/>
        </w:rPr>
      </w:pPr>
      <w:r w:rsidRPr="00E6636D">
        <w:rPr>
          <w:rFonts w:cstheme="minorHAnsi"/>
          <w:sz w:val="24"/>
          <w:szCs w:val="24"/>
          <w:lang w:val="pl-PL"/>
        </w:rPr>
        <w:t>5</w:t>
      </w:r>
      <w:r w:rsidR="00E6636D" w:rsidRPr="00E6636D">
        <w:rPr>
          <w:rFonts w:cstheme="minorHAnsi"/>
          <w:sz w:val="24"/>
          <w:szCs w:val="24"/>
          <w:lang w:val="pl-PL"/>
        </w:rPr>
        <w:t>.6.</w:t>
      </w:r>
      <w:r w:rsidR="00BE524B" w:rsidRPr="00E6636D">
        <w:rPr>
          <w:rFonts w:cstheme="minorHAnsi"/>
          <w:sz w:val="24"/>
          <w:szCs w:val="24"/>
          <w:lang w:val="pl-PL"/>
        </w:rPr>
        <w:t xml:space="preserve"> Powierzenie wykonania części zamówienia podwykonawcom nie zwalnia wykonawcy z odpowiedzialności za należyte wykonanie zamówienia.</w:t>
      </w:r>
    </w:p>
    <w:p w:rsidR="00BE524B" w:rsidRPr="00E6636D" w:rsidRDefault="00BE524B" w:rsidP="003B0B28">
      <w:pPr>
        <w:pStyle w:val="Akapitzlist"/>
        <w:numPr>
          <w:ilvl w:val="0"/>
          <w:numId w:val="9"/>
        </w:numPr>
        <w:jc w:val="both"/>
        <w:rPr>
          <w:rFonts w:cstheme="minorHAnsi"/>
          <w:sz w:val="24"/>
          <w:szCs w:val="24"/>
          <w:lang w:val="pl-PL"/>
        </w:rPr>
      </w:pPr>
      <w:r w:rsidRPr="00E6636D">
        <w:rPr>
          <w:rFonts w:cstheme="minorHAnsi"/>
          <w:sz w:val="24"/>
          <w:szCs w:val="24"/>
          <w:lang w:val="pl-PL"/>
        </w:rPr>
        <w:t>Wymagania stawiane wykonawcy:</w:t>
      </w:r>
    </w:p>
    <w:p w:rsidR="00BE524B" w:rsidRPr="00E6636D" w:rsidRDefault="00FE3831" w:rsidP="00FE3831">
      <w:pPr>
        <w:ind w:left="851" w:hanging="284"/>
        <w:jc w:val="both"/>
        <w:rPr>
          <w:rFonts w:cstheme="minorHAnsi"/>
          <w:sz w:val="24"/>
          <w:szCs w:val="24"/>
          <w:lang w:val="pl-PL"/>
        </w:rPr>
      </w:pPr>
      <w:r w:rsidRPr="00E6636D">
        <w:rPr>
          <w:rFonts w:cstheme="minorHAnsi"/>
          <w:sz w:val="24"/>
          <w:szCs w:val="24"/>
          <w:lang w:val="pl-PL"/>
        </w:rPr>
        <w:t>6</w:t>
      </w:r>
      <w:r w:rsidR="00BE524B" w:rsidRPr="00E6636D">
        <w:rPr>
          <w:rFonts w:cstheme="minorHAnsi"/>
          <w:sz w:val="24"/>
          <w:szCs w:val="24"/>
          <w:lang w:val="pl-PL"/>
        </w:rPr>
        <w:t>.1</w:t>
      </w:r>
      <w:r w:rsidR="00E6636D" w:rsidRPr="00E6636D">
        <w:rPr>
          <w:rFonts w:cstheme="minorHAnsi"/>
          <w:sz w:val="24"/>
          <w:szCs w:val="24"/>
          <w:lang w:val="pl-PL"/>
        </w:rPr>
        <w:t>.</w:t>
      </w:r>
      <w:r w:rsidR="00BE524B" w:rsidRPr="00E6636D">
        <w:rPr>
          <w:rFonts w:cstheme="minorHAnsi"/>
          <w:sz w:val="24"/>
          <w:szCs w:val="24"/>
          <w:lang w:val="pl-PL"/>
        </w:rPr>
        <w:t xml:space="preserve"> Wykonawca jest odpowiedzialny za jakość, zgodność z warunkami technicznymi i jakościowymi opisanymi dla przedmiotu zamówienia.</w:t>
      </w:r>
    </w:p>
    <w:p w:rsidR="00BE524B" w:rsidRPr="00E6636D" w:rsidRDefault="00FE3831" w:rsidP="00FE3831">
      <w:pPr>
        <w:ind w:left="851" w:hanging="284"/>
        <w:jc w:val="both"/>
        <w:rPr>
          <w:rFonts w:cstheme="minorHAnsi"/>
          <w:sz w:val="24"/>
          <w:szCs w:val="24"/>
          <w:lang w:val="pl-PL"/>
        </w:rPr>
      </w:pPr>
      <w:r w:rsidRPr="00E6636D">
        <w:rPr>
          <w:rFonts w:cstheme="minorHAnsi"/>
          <w:sz w:val="24"/>
          <w:szCs w:val="24"/>
          <w:lang w:val="pl-PL"/>
        </w:rPr>
        <w:t>6</w:t>
      </w:r>
      <w:r w:rsidR="00BE524B" w:rsidRPr="00E6636D">
        <w:rPr>
          <w:rFonts w:cstheme="minorHAnsi"/>
          <w:sz w:val="24"/>
          <w:szCs w:val="24"/>
          <w:lang w:val="pl-PL"/>
        </w:rPr>
        <w:t>.2</w:t>
      </w:r>
      <w:r w:rsidR="00E6636D" w:rsidRPr="00E6636D">
        <w:rPr>
          <w:rFonts w:cstheme="minorHAnsi"/>
          <w:sz w:val="24"/>
          <w:szCs w:val="24"/>
          <w:lang w:val="pl-PL"/>
        </w:rPr>
        <w:t>.</w:t>
      </w:r>
      <w:r w:rsidR="00BE524B" w:rsidRPr="00E6636D">
        <w:rPr>
          <w:rFonts w:cstheme="minorHAnsi"/>
          <w:sz w:val="24"/>
          <w:szCs w:val="24"/>
          <w:lang w:val="pl-PL"/>
        </w:rPr>
        <w:t xml:space="preserve"> Wymagana jest należyta staranność przy realizacji zobowiązań umowy,</w:t>
      </w:r>
    </w:p>
    <w:p w:rsidR="00BE524B" w:rsidRPr="00E6636D" w:rsidRDefault="00FE3831" w:rsidP="00FE3831">
      <w:pPr>
        <w:ind w:left="851" w:hanging="284"/>
        <w:jc w:val="both"/>
        <w:rPr>
          <w:rFonts w:cstheme="minorHAnsi"/>
          <w:sz w:val="24"/>
          <w:szCs w:val="24"/>
          <w:lang w:val="pl-PL"/>
        </w:rPr>
      </w:pPr>
      <w:r w:rsidRPr="00E6636D">
        <w:rPr>
          <w:rFonts w:cstheme="minorHAnsi"/>
          <w:sz w:val="24"/>
          <w:szCs w:val="24"/>
          <w:lang w:val="pl-PL"/>
        </w:rPr>
        <w:t>6.</w:t>
      </w:r>
      <w:r w:rsidR="00BE524B" w:rsidRPr="00E6636D">
        <w:rPr>
          <w:rFonts w:cstheme="minorHAnsi"/>
          <w:sz w:val="24"/>
          <w:szCs w:val="24"/>
          <w:lang w:val="pl-PL"/>
        </w:rPr>
        <w:t>3</w:t>
      </w:r>
      <w:r w:rsidR="00E6636D" w:rsidRPr="00E6636D">
        <w:rPr>
          <w:rFonts w:cstheme="minorHAnsi"/>
          <w:sz w:val="24"/>
          <w:szCs w:val="24"/>
          <w:lang w:val="pl-PL"/>
        </w:rPr>
        <w:t>.</w:t>
      </w:r>
      <w:r w:rsidR="00BE524B" w:rsidRPr="00E6636D">
        <w:rPr>
          <w:rFonts w:cstheme="minorHAnsi"/>
          <w:sz w:val="24"/>
          <w:szCs w:val="24"/>
          <w:lang w:val="pl-PL"/>
        </w:rPr>
        <w:t xml:space="preserve"> Ustalenia i decyzje dotyczące wykonywania zamówienia uzgadniane będą przez zamawiającego z ustanowionym przedstawicielem wykonawcy.</w:t>
      </w:r>
    </w:p>
    <w:p w:rsidR="00BE524B" w:rsidRPr="00E6636D" w:rsidRDefault="00FE3831" w:rsidP="00FE3831">
      <w:pPr>
        <w:ind w:left="851" w:hanging="284"/>
        <w:jc w:val="both"/>
        <w:rPr>
          <w:rFonts w:cstheme="minorHAnsi"/>
          <w:sz w:val="24"/>
          <w:szCs w:val="24"/>
          <w:lang w:val="pl-PL"/>
        </w:rPr>
      </w:pPr>
      <w:r w:rsidRPr="00E6636D">
        <w:rPr>
          <w:rFonts w:cstheme="minorHAnsi"/>
          <w:sz w:val="24"/>
          <w:szCs w:val="24"/>
          <w:lang w:val="pl-PL"/>
        </w:rPr>
        <w:t>6</w:t>
      </w:r>
      <w:r w:rsidR="00BE524B" w:rsidRPr="00E6636D">
        <w:rPr>
          <w:rFonts w:cstheme="minorHAnsi"/>
          <w:sz w:val="24"/>
          <w:szCs w:val="24"/>
          <w:lang w:val="pl-PL"/>
        </w:rPr>
        <w:t>.4</w:t>
      </w:r>
      <w:r w:rsidR="00E6636D" w:rsidRPr="00E6636D">
        <w:rPr>
          <w:rFonts w:cstheme="minorHAnsi"/>
          <w:sz w:val="24"/>
          <w:szCs w:val="24"/>
          <w:lang w:val="pl-PL"/>
        </w:rPr>
        <w:t>.</w:t>
      </w:r>
      <w:r w:rsidR="00BE524B" w:rsidRPr="00E6636D">
        <w:rPr>
          <w:rFonts w:cstheme="minorHAnsi"/>
          <w:sz w:val="24"/>
          <w:szCs w:val="24"/>
          <w:lang w:val="pl-PL"/>
        </w:rPr>
        <w:t xml:space="preserve"> Określenie przez wykonawcę telefonów kontaktowych i numerów fax. oraz innych ustaleń niezbędnych dla sprawnego i terminowego wykonania zamówienia.</w:t>
      </w:r>
    </w:p>
    <w:p w:rsidR="00BE524B" w:rsidRPr="00E6636D" w:rsidRDefault="00FE3831" w:rsidP="00FE3831">
      <w:pPr>
        <w:ind w:left="851" w:hanging="284"/>
        <w:jc w:val="both"/>
        <w:rPr>
          <w:rFonts w:cstheme="minorHAnsi"/>
          <w:sz w:val="24"/>
          <w:szCs w:val="24"/>
          <w:lang w:val="pl-PL"/>
        </w:rPr>
      </w:pPr>
      <w:r w:rsidRPr="00E6636D">
        <w:rPr>
          <w:rFonts w:cstheme="minorHAnsi"/>
          <w:sz w:val="24"/>
          <w:szCs w:val="24"/>
          <w:lang w:val="pl-PL"/>
        </w:rPr>
        <w:lastRenderedPageBreak/>
        <w:t>6</w:t>
      </w:r>
      <w:r w:rsidR="00BE524B" w:rsidRPr="00E6636D">
        <w:rPr>
          <w:rFonts w:cstheme="minorHAnsi"/>
          <w:sz w:val="24"/>
          <w:szCs w:val="24"/>
          <w:lang w:val="pl-PL"/>
        </w:rPr>
        <w:t>.5</w:t>
      </w:r>
      <w:r w:rsidR="00E6636D" w:rsidRPr="00E6636D">
        <w:rPr>
          <w:rFonts w:cstheme="minorHAnsi"/>
          <w:sz w:val="24"/>
          <w:szCs w:val="24"/>
          <w:lang w:val="pl-PL"/>
        </w:rPr>
        <w:t>.</w:t>
      </w:r>
      <w:r w:rsidR="00BE524B" w:rsidRPr="00E6636D">
        <w:rPr>
          <w:rFonts w:cstheme="minorHAnsi"/>
          <w:sz w:val="24"/>
          <w:szCs w:val="24"/>
          <w:lang w:val="pl-PL"/>
        </w:rPr>
        <w:t xml:space="preserve"> Zamawiający nie ponosi odpowiedzialności za szkody wyrządzone przez wykonawcę podczas wykonywania przedmiotu zamówienia.</w:t>
      </w:r>
    </w:p>
    <w:p w:rsidR="00BE524B" w:rsidRPr="00E6636D" w:rsidRDefault="00BE524B" w:rsidP="003B0B28">
      <w:pPr>
        <w:pStyle w:val="Akapitzlist"/>
        <w:numPr>
          <w:ilvl w:val="0"/>
          <w:numId w:val="10"/>
        </w:numPr>
        <w:jc w:val="both"/>
        <w:rPr>
          <w:rFonts w:cstheme="minorHAnsi"/>
          <w:sz w:val="24"/>
          <w:szCs w:val="24"/>
          <w:lang w:val="pl-PL"/>
        </w:rPr>
      </w:pPr>
      <w:r w:rsidRPr="00E6636D">
        <w:rPr>
          <w:rFonts w:cstheme="minorHAnsi"/>
          <w:sz w:val="24"/>
          <w:szCs w:val="24"/>
          <w:lang w:val="pl-PL"/>
        </w:rPr>
        <w:t>Wymagania dot. zatrudnienia osób wykonujących wskazane czynności w zakresie realizacji zamówienia na podstawie umowy o pracę</w:t>
      </w:r>
    </w:p>
    <w:p w:rsidR="00F75290" w:rsidRPr="00E6636D" w:rsidRDefault="00E6636D" w:rsidP="003B0B28">
      <w:pPr>
        <w:pStyle w:val="Akapitzlist"/>
        <w:numPr>
          <w:ilvl w:val="1"/>
          <w:numId w:val="10"/>
        </w:numPr>
        <w:jc w:val="both"/>
        <w:rPr>
          <w:rFonts w:cstheme="minorHAnsi"/>
          <w:sz w:val="24"/>
          <w:szCs w:val="24"/>
          <w:lang w:val="pl-PL"/>
        </w:rPr>
      </w:pPr>
      <w:r w:rsidRPr="00E6636D">
        <w:rPr>
          <w:rFonts w:cstheme="minorHAnsi"/>
          <w:sz w:val="24"/>
          <w:szCs w:val="24"/>
          <w:lang w:val="pl-PL"/>
        </w:rPr>
        <w:t>.</w:t>
      </w:r>
      <w:r w:rsidR="00BE524B" w:rsidRPr="00E6636D">
        <w:rPr>
          <w:rFonts w:cstheme="minorHAnsi"/>
          <w:sz w:val="24"/>
          <w:szCs w:val="24"/>
          <w:lang w:val="pl-PL"/>
        </w:rPr>
        <w:t>Wymagania zatrudnienia przez wykonawcę lub podwykonawcę na podstawie umowy o pracę osób wykonujących wskazane czynności w zakresie realizacji niniejszego zamówienia zostały określone</w:t>
      </w:r>
      <w:r w:rsidR="007127C6" w:rsidRPr="00E6636D">
        <w:rPr>
          <w:rFonts w:cstheme="minorHAnsi"/>
          <w:sz w:val="24"/>
          <w:szCs w:val="24"/>
          <w:lang w:val="pl-PL"/>
        </w:rPr>
        <w:t xml:space="preserve"> w </w:t>
      </w:r>
      <w:r w:rsidR="00BE524B" w:rsidRPr="00E6636D">
        <w:rPr>
          <w:rFonts w:cstheme="minorHAnsi"/>
          <w:sz w:val="24"/>
          <w:szCs w:val="24"/>
          <w:lang w:val="pl-PL"/>
        </w:rPr>
        <w:t>Załączniku nr 1</w:t>
      </w:r>
      <w:r w:rsidR="0016753A" w:rsidRPr="00E6636D">
        <w:rPr>
          <w:rFonts w:cstheme="minorHAnsi"/>
          <w:sz w:val="24"/>
          <w:szCs w:val="24"/>
          <w:lang w:val="pl-PL"/>
        </w:rPr>
        <w:t xml:space="preserve"> </w:t>
      </w:r>
      <w:r w:rsidR="00BE524B" w:rsidRPr="00E6636D">
        <w:rPr>
          <w:rFonts w:cstheme="minorHAnsi"/>
          <w:sz w:val="24"/>
          <w:szCs w:val="24"/>
          <w:lang w:val="pl-PL"/>
        </w:rPr>
        <w:t>do niniejszej specyfikacji.</w:t>
      </w:r>
    </w:p>
    <w:p w:rsidR="0016753A" w:rsidRPr="00E6636D" w:rsidRDefault="00BE524B" w:rsidP="003B0B28">
      <w:pPr>
        <w:pStyle w:val="Akapitzlist"/>
        <w:numPr>
          <w:ilvl w:val="0"/>
          <w:numId w:val="11"/>
        </w:numPr>
        <w:jc w:val="both"/>
        <w:rPr>
          <w:rFonts w:cstheme="minorHAnsi"/>
          <w:sz w:val="24"/>
          <w:szCs w:val="24"/>
          <w:lang w:val="pl-PL"/>
        </w:rPr>
      </w:pPr>
      <w:r w:rsidRPr="00E6636D">
        <w:rPr>
          <w:rFonts w:cstheme="minorHAnsi"/>
          <w:sz w:val="24"/>
          <w:szCs w:val="24"/>
          <w:lang w:val="pl-PL"/>
        </w:rPr>
        <w:t>Wymagania organizacyjne</w:t>
      </w:r>
      <w:r w:rsidR="0016753A" w:rsidRPr="00E6636D">
        <w:rPr>
          <w:rFonts w:cstheme="minorHAnsi"/>
          <w:sz w:val="24"/>
          <w:szCs w:val="24"/>
          <w:lang w:val="pl-PL"/>
        </w:rPr>
        <w:t xml:space="preserve"> </w:t>
      </w:r>
    </w:p>
    <w:p w:rsidR="0016753A" w:rsidRPr="00E6636D" w:rsidRDefault="00BE524B" w:rsidP="00E6636D">
      <w:pPr>
        <w:ind w:left="360"/>
        <w:jc w:val="both"/>
        <w:rPr>
          <w:rFonts w:cstheme="minorHAnsi"/>
          <w:color w:val="000000"/>
          <w:sz w:val="24"/>
          <w:szCs w:val="24"/>
          <w:lang w:val="pl-PL"/>
        </w:rPr>
      </w:pPr>
      <w:r w:rsidRPr="00E6636D">
        <w:rPr>
          <w:rFonts w:cstheme="minorHAnsi"/>
          <w:color w:val="000000"/>
          <w:sz w:val="24"/>
          <w:szCs w:val="24"/>
          <w:lang w:val="pl-PL"/>
        </w:rPr>
        <w:t>Nie dotyczy</w:t>
      </w:r>
    </w:p>
    <w:p w:rsidR="0016753A" w:rsidRPr="00E6636D" w:rsidRDefault="00BE524B" w:rsidP="003B0B28">
      <w:pPr>
        <w:pStyle w:val="Akapitzlist"/>
        <w:numPr>
          <w:ilvl w:val="0"/>
          <w:numId w:val="11"/>
        </w:numPr>
        <w:jc w:val="both"/>
        <w:rPr>
          <w:rFonts w:cstheme="minorHAnsi"/>
          <w:color w:val="000000"/>
          <w:sz w:val="24"/>
          <w:szCs w:val="24"/>
          <w:lang w:val="pl-PL"/>
        </w:rPr>
      </w:pPr>
      <w:r w:rsidRPr="00E6636D">
        <w:rPr>
          <w:rFonts w:cstheme="minorHAnsi"/>
          <w:color w:val="000000"/>
          <w:sz w:val="24"/>
          <w:szCs w:val="24"/>
          <w:lang w:val="pl-PL"/>
        </w:rPr>
        <w:t xml:space="preserve">Wymagania dot. gwarancji </w:t>
      </w:r>
    </w:p>
    <w:p w:rsidR="00BE524B" w:rsidRPr="00E6636D" w:rsidRDefault="00BE524B" w:rsidP="00E6636D">
      <w:pPr>
        <w:ind w:left="360"/>
        <w:jc w:val="both"/>
        <w:rPr>
          <w:rFonts w:cstheme="minorHAnsi"/>
          <w:color w:val="000000"/>
          <w:sz w:val="24"/>
          <w:szCs w:val="24"/>
          <w:lang w:val="pl-PL"/>
        </w:rPr>
      </w:pPr>
      <w:r w:rsidRPr="00E6636D">
        <w:rPr>
          <w:rFonts w:cstheme="minorHAnsi"/>
          <w:color w:val="000000"/>
          <w:sz w:val="24"/>
          <w:szCs w:val="24"/>
          <w:lang w:val="pl-PL"/>
        </w:rPr>
        <w:t>Nie dotyczy.</w:t>
      </w:r>
    </w:p>
    <w:p w:rsidR="00BE524B" w:rsidRPr="00E6636D" w:rsidRDefault="00797F15" w:rsidP="00797F15">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 xml:space="preserve">IV. </w:t>
      </w:r>
      <w:r w:rsidR="00BE524B" w:rsidRPr="00E6636D">
        <w:rPr>
          <w:rFonts w:asciiTheme="minorHAnsi" w:hAnsiTheme="minorHAnsi" w:cstheme="minorHAnsi"/>
          <w:sz w:val="24"/>
          <w:szCs w:val="24"/>
          <w:lang w:val="pl-PL"/>
        </w:rPr>
        <w:t>Termin wykonania zamówienia</w:t>
      </w:r>
    </w:p>
    <w:p w:rsidR="00797F15" w:rsidRPr="00E6636D" w:rsidRDefault="00797F15" w:rsidP="007127C6">
      <w:pPr>
        <w:jc w:val="both"/>
        <w:rPr>
          <w:rFonts w:cstheme="minorHAnsi"/>
          <w:color w:val="000000"/>
          <w:sz w:val="24"/>
          <w:szCs w:val="24"/>
          <w:lang w:val="pl-PL"/>
        </w:rPr>
      </w:pPr>
    </w:p>
    <w:p w:rsidR="00BE524B" w:rsidRPr="00E6636D" w:rsidRDefault="00BE524B" w:rsidP="007127C6">
      <w:pPr>
        <w:jc w:val="both"/>
        <w:rPr>
          <w:rFonts w:cstheme="minorHAnsi"/>
          <w:color w:val="000000"/>
          <w:sz w:val="24"/>
          <w:szCs w:val="24"/>
          <w:lang w:val="pl-PL"/>
        </w:rPr>
      </w:pPr>
      <w:r w:rsidRPr="00E6636D">
        <w:rPr>
          <w:rFonts w:cstheme="minorHAnsi"/>
          <w:color w:val="000000"/>
          <w:sz w:val="24"/>
          <w:szCs w:val="24"/>
          <w:lang w:val="pl-PL"/>
        </w:rPr>
        <w:t xml:space="preserve">wymagany termin wykonania (realizacji) zamówienia </w:t>
      </w:r>
      <w:r w:rsidR="00E6636D" w:rsidRPr="003B0B28">
        <w:rPr>
          <w:rFonts w:cstheme="minorHAnsi"/>
          <w:b/>
          <w:color w:val="000000"/>
          <w:sz w:val="24"/>
          <w:szCs w:val="24"/>
          <w:lang w:val="pl-PL"/>
        </w:rPr>
        <w:t>202</w:t>
      </w:r>
      <w:r w:rsidR="00F975B6">
        <w:rPr>
          <w:rFonts w:cstheme="minorHAnsi"/>
          <w:b/>
          <w:color w:val="000000"/>
          <w:sz w:val="24"/>
          <w:szCs w:val="24"/>
          <w:lang w:val="pl-PL"/>
        </w:rPr>
        <w:t>5</w:t>
      </w:r>
      <w:r w:rsidR="00E6636D" w:rsidRPr="003B0B28">
        <w:rPr>
          <w:rFonts w:cstheme="minorHAnsi"/>
          <w:b/>
          <w:color w:val="000000"/>
          <w:sz w:val="24"/>
          <w:szCs w:val="24"/>
          <w:lang w:val="pl-PL"/>
        </w:rPr>
        <w:t>-</w:t>
      </w:r>
      <w:r w:rsidRPr="003B0B28">
        <w:rPr>
          <w:rFonts w:cstheme="minorHAnsi"/>
          <w:b/>
          <w:color w:val="000000"/>
          <w:sz w:val="24"/>
          <w:szCs w:val="24"/>
          <w:lang w:val="pl-PL"/>
        </w:rPr>
        <w:t>0</w:t>
      </w:r>
      <w:r w:rsidR="001E2749" w:rsidRPr="003B0B28">
        <w:rPr>
          <w:rFonts w:cstheme="minorHAnsi"/>
          <w:b/>
          <w:color w:val="000000"/>
          <w:sz w:val="24"/>
          <w:szCs w:val="24"/>
          <w:lang w:val="pl-PL"/>
        </w:rPr>
        <w:t>8</w:t>
      </w:r>
      <w:r w:rsidRPr="003B0B28">
        <w:rPr>
          <w:rFonts w:cstheme="minorHAnsi"/>
          <w:b/>
          <w:color w:val="000000"/>
          <w:sz w:val="24"/>
          <w:szCs w:val="24"/>
          <w:lang w:val="pl-PL"/>
        </w:rPr>
        <w:t>-</w:t>
      </w:r>
      <w:r w:rsidR="001E2749" w:rsidRPr="003B0B28">
        <w:rPr>
          <w:rFonts w:cstheme="minorHAnsi"/>
          <w:b/>
          <w:color w:val="000000"/>
          <w:sz w:val="24"/>
          <w:szCs w:val="24"/>
          <w:lang w:val="pl-PL"/>
        </w:rPr>
        <w:t>31</w:t>
      </w:r>
    </w:p>
    <w:p w:rsidR="00BE524B" w:rsidRPr="00E6636D" w:rsidRDefault="00797F15" w:rsidP="00797F15">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 xml:space="preserve">V. </w:t>
      </w:r>
      <w:r w:rsidR="00BE524B" w:rsidRPr="00E6636D">
        <w:rPr>
          <w:rFonts w:asciiTheme="minorHAnsi" w:hAnsiTheme="minorHAnsi" w:cstheme="minorHAnsi"/>
          <w:sz w:val="24"/>
          <w:szCs w:val="24"/>
          <w:lang w:val="pl-PL"/>
        </w:rPr>
        <w:t>Warunki udziału w postępowaniu</w:t>
      </w:r>
    </w:p>
    <w:p w:rsidR="00D860BB" w:rsidRPr="00E6636D" w:rsidRDefault="00D860BB" w:rsidP="007127C6">
      <w:pPr>
        <w:jc w:val="both"/>
        <w:rPr>
          <w:rFonts w:cstheme="minorHAnsi"/>
          <w:color w:val="000000"/>
          <w:sz w:val="24"/>
          <w:szCs w:val="24"/>
          <w:lang w:val="pl-PL"/>
        </w:rPr>
      </w:pPr>
    </w:p>
    <w:p w:rsidR="00BE524B" w:rsidRPr="00E6636D" w:rsidRDefault="00BE524B" w:rsidP="007127C6">
      <w:pPr>
        <w:jc w:val="both"/>
        <w:rPr>
          <w:rFonts w:cstheme="minorHAnsi"/>
          <w:color w:val="000000"/>
          <w:sz w:val="24"/>
          <w:szCs w:val="24"/>
          <w:lang w:val="pl-PL"/>
        </w:rPr>
      </w:pPr>
      <w:r w:rsidRPr="00E6636D">
        <w:rPr>
          <w:rFonts w:cstheme="minorHAnsi"/>
          <w:color w:val="000000"/>
          <w:sz w:val="24"/>
          <w:szCs w:val="24"/>
          <w:lang w:val="pl-PL"/>
        </w:rPr>
        <w:t>1. O udzielenie niniejszego zamówienia mogą ubiegać się wykonawcy, którzy:</w:t>
      </w:r>
    </w:p>
    <w:p w:rsidR="00BE524B" w:rsidRPr="00E6636D" w:rsidRDefault="00BE524B" w:rsidP="003B0B28">
      <w:pPr>
        <w:pStyle w:val="Akapitzlist"/>
        <w:numPr>
          <w:ilvl w:val="0"/>
          <w:numId w:val="4"/>
        </w:numPr>
        <w:jc w:val="both"/>
        <w:rPr>
          <w:rFonts w:cstheme="minorHAnsi"/>
          <w:color w:val="000000"/>
          <w:sz w:val="24"/>
          <w:szCs w:val="24"/>
          <w:lang w:val="pl-PL"/>
        </w:rPr>
      </w:pPr>
      <w:r w:rsidRPr="00E6636D">
        <w:rPr>
          <w:rFonts w:cstheme="minorHAnsi"/>
          <w:color w:val="000000"/>
          <w:sz w:val="24"/>
          <w:szCs w:val="24"/>
          <w:lang w:val="pl-PL"/>
        </w:rPr>
        <w:t>nie podlegają wykluczeniu;</w:t>
      </w:r>
    </w:p>
    <w:p w:rsidR="00BE524B" w:rsidRPr="00E6636D" w:rsidRDefault="00BE524B" w:rsidP="003B0B28">
      <w:pPr>
        <w:pStyle w:val="Akapitzlist"/>
        <w:numPr>
          <w:ilvl w:val="0"/>
          <w:numId w:val="4"/>
        </w:numPr>
        <w:jc w:val="both"/>
        <w:rPr>
          <w:rFonts w:cstheme="minorHAnsi"/>
          <w:color w:val="000000"/>
          <w:sz w:val="24"/>
          <w:szCs w:val="24"/>
          <w:lang w:val="pl-PL"/>
        </w:rPr>
      </w:pPr>
      <w:r w:rsidRPr="00E6636D">
        <w:rPr>
          <w:rFonts w:cstheme="minorHAnsi"/>
          <w:color w:val="000000"/>
          <w:sz w:val="24"/>
          <w:szCs w:val="24"/>
          <w:lang w:val="pl-PL"/>
        </w:rPr>
        <w:t>spełniają warunki udziału w postępowaniu, określone w ogłoszeniu o zamówieniu oraz niniejszej specyfikacji istotnych warunków zamówienia.</w:t>
      </w:r>
    </w:p>
    <w:p w:rsidR="00BE524B" w:rsidRPr="00E6636D" w:rsidRDefault="00BE524B" w:rsidP="007127C6">
      <w:pPr>
        <w:jc w:val="both"/>
        <w:rPr>
          <w:rFonts w:cstheme="minorHAnsi"/>
          <w:color w:val="000000"/>
          <w:sz w:val="24"/>
          <w:szCs w:val="24"/>
          <w:lang w:val="pl-PL"/>
        </w:rPr>
      </w:pPr>
      <w:r w:rsidRPr="00E6636D">
        <w:rPr>
          <w:rFonts w:cstheme="minorHAnsi"/>
          <w:color w:val="000000"/>
          <w:sz w:val="24"/>
          <w:szCs w:val="24"/>
          <w:lang w:val="pl-PL"/>
        </w:rPr>
        <w:t>2. Warunki udziału w postępowaniu dotyczą:</w:t>
      </w:r>
    </w:p>
    <w:p w:rsidR="00BE524B" w:rsidRPr="00E6636D" w:rsidRDefault="00BE524B" w:rsidP="003B0B28">
      <w:pPr>
        <w:pStyle w:val="Akapitzlist"/>
        <w:numPr>
          <w:ilvl w:val="0"/>
          <w:numId w:val="5"/>
        </w:numPr>
        <w:jc w:val="both"/>
        <w:rPr>
          <w:rFonts w:cstheme="minorHAnsi"/>
          <w:color w:val="000000"/>
          <w:sz w:val="24"/>
          <w:szCs w:val="24"/>
          <w:lang w:val="pl-PL"/>
        </w:rPr>
      </w:pPr>
      <w:r w:rsidRPr="00E6636D">
        <w:rPr>
          <w:rFonts w:cstheme="minorHAnsi"/>
          <w:color w:val="000000"/>
          <w:sz w:val="24"/>
          <w:szCs w:val="24"/>
          <w:lang w:val="pl-PL"/>
        </w:rPr>
        <w:t>posiadania kompetencji lub uprawnień do prowadzenia określonej działalności zawodowej, działalność zawodowa prowadzona na potrzeby wykonania przedmiotu zamówienia nie wymaga posiadania specjalnych kompetencji lub uprawnień.</w:t>
      </w:r>
    </w:p>
    <w:p w:rsidR="00BE524B" w:rsidRPr="00E6636D" w:rsidRDefault="00BE524B" w:rsidP="003B0B28">
      <w:pPr>
        <w:pStyle w:val="Akapitzlist"/>
        <w:numPr>
          <w:ilvl w:val="0"/>
          <w:numId w:val="5"/>
        </w:numPr>
        <w:jc w:val="both"/>
        <w:rPr>
          <w:rFonts w:cstheme="minorHAnsi"/>
          <w:color w:val="000000"/>
          <w:sz w:val="24"/>
          <w:szCs w:val="24"/>
          <w:lang w:val="pl-PL"/>
        </w:rPr>
      </w:pPr>
      <w:r w:rsidRPr="00E6636D">
        <w:rPr>
          <w:rFonts w:cstheme="minorHAnsi"/>
          <w:color w:val="000000"/>
          <w:sz w:val="24"/>
          <w:szCs w:val="24"/>
          <w:lang w:val="pl-PL"/>
        </w:rPr>
        <w:t>sytuacji ekonomicznej lub finansowej, zamawiający nie wyznacza szczegółowego warunku w tym zakresie.</w:t>
      </w:r>
    </w:p>
    <w:p w:rsidR="00BE524B" w:rsidRPr="00E6636D" w:rsidRDefault="00BE524B" w:rsidP="003B0B28">
      <w:pPr>
        <w:pStyle w:val="Akapitzlist"/>
        <w:numPr>
          <w:ilvl w:val="0"/>
          <w:numId w:val="5"/>
        </w:numPr>
        <w:jc w:val="both"/>
        <w:rPr>
          <w:rFonts w:cstheme="minorHAnsi"/>
          <w:color w:val="000000"/>
          <w:sz w:val="24"/>
          <w:szCs w:val="24"/>
          <w:lang w:val="pl-PL"/>
        </w:rPr>
      </w:pPr>
      <w:r w:rsidRPr="00E6636D">
        <w:rPr>
          <w:rFonts w:cstheme="minorHAnsi"/>
          <w:color w:val="000000"/>
          <w:sz w:val="24"/>
          <w:szCs w:val="24"/>
          <w:lang w:val="pl-PL"/>
        </w:rPr>
        <w:t>zdolności technicznej lub zawodowej,</w:t>
      </w:r>
    </w:p>
    <w:p w:rsidR="00BE524B" w:rsidRPr="00E6636D" w:rsidRDefault="00BE524B" w:rsidP="007127C6">
      <w:pPr>
        <w:jc w:val="both"/>
        <w:rPr>
          <w:rFonts w:cstheme="minorHAnsi"/>
          <w:sz w:val="24"/>
          <w:szCs w:val="24"/>
          <w:lang w:val="pl-PL"/>
        </w:rPr>
      </w:pPr>
      <w:r w:rsidRPr="00E6636D">
        <w:rPr>
          <w:rFonts w:cstheme="minorHAnsi"/>
          <w:color w:val="000000"/>
          <w:sz w:val="24"/>
          <w:szCs w:val="24"/>
          <w:lang w:val="pl-PL"/>
        </w:rPr>
        <w:t>wymagane jest spełnienie minimalnych warunków dotyczących wykształcenia, kwalifikacji zawodowych, doświadczenia, potencjału technicznego wykonawcy lub osób skierowanych przez</w:t>
      </w:r>
      <w:r w:rsidR="00797F15" w:rsidRPr="00E6636D">
        <w:rPr>
          <w:rFonts w:cstheme="minorHAnsi"/>
          <w:color w:val="000000"/>
          <w:sz w:val="24"/>
          <w:szCs w:val="24"/>
          <w:lang w:val="pl-PL"/>
        </w:rPr>
        <w:t xml:space="preserve"> </w:t>
      </w:r>
      <w:r w:rsidRPr="00E6636D">
        <w:rPr>
          <w:rFonts w:cstheme="minorHAnsi"/>
          <w:color w:val="000000"/>
          <w:sz w:val="24"/>
          <w:szCs w:val="24"/>
          <w:lang w:val="pl-PL"/>
        </w:rPr>
        <w:t>wykonawcę do realizacji zamówienia, umożliwiające realizację zamówienia na odpowiednim poziomie jakości -Wykonawca wykaże wykonywanie z należytą starannością, w okresie ostatnich</w:t>
      </w:r>
      <w:r w:rsidR="00A86133" w:rsidRPr="00E6636D">
        <w:rPr>
          <w:rFonts w:cstheme="minorHAnsi"/>
          <w:color w:val="000000"/>
          <w:sz w:val="24"/>
          <w:szCs w:val="24"/>
          <w:lang w:val="pl-PL"/>
        </w:rPr>
        <w:t xml:space="preserve"> </w:t>
      </w:r>
      <w:r w:rsidRPr="00E6636D">
        <w:rPr>
          <w:rFonts w:cstheme="minorHAnsi"/>
          <w:color w:val="000000"/>
          <w:sz w:val="24"/>
          <w:szCs w:val="24"/>
          <w:lang w:val="pl-PL"/>
        </w:rPr>
        <w:t xml:space="preserve">trzech lat przed upływem terminu składania ofert, a jeżeli okres prowadzenia działalności jest krótszy - w tym okresie, co najmniej jednej usługi polegającej na przygotowaniu posiłków dla przedszkola lub przedszkoli wraz z załączeniem dokumentu potwierdzającego, że usługa/usługi zostały wykonane należycie. Wartość usługi wykonanej w ciągu roku nie może być mniejsza od </w:t>
      </w:r>
      <w:r w:rsidRPr="00E6636D">
        <w:rPr>
          <w:rFonts w:cstheme="minorHAnsi"/>
          <w:sz w:val="24"/>
          <w:szCs w:val="24"/>
          <w:lang w:val="pl-PL"/>
        </w:rPr>
        <w:t>kwoty 150 000,00 zł brutto</w:t>
      </w:r>
      <w:r w:rsidR="00A86133" w:rsidRPr="00E6636D">
        <w:rPr>
          <w:rFonts w:cstheme="minorHAnsi"/>
          <w:sz w:val="24"/>
          <w:szCs w:val="24"/>
          <w:lang w:val="pl-PL"/>
        </w:rPr>
        <w:t>.</w:t>
      </w:r>
    </w:p>
    <w:p w:rsidR="00BE524B" w:rsidRPr="00E6636D" w:rsidRDefault="00BE524B" w:rsidP="007127C6">
      <w:pPr>
        <w:jc w:val="both"/>
        <w:rPr>
          <w:rFonts w:cstheme="minorHAnsi"/>
          <w:color w:val="000000"/>
          <w:sz w:val="24"/>
          <w:szCs w:val="24"/>
          <w:lang w:val="pl-PL"/>
        </w:rPr>
      </w:pPr>
      <w:r w:rsidRPr="00E6636D">
        <w:rPr>
          <w:rFonts w:cstheme="minorHAnsi"/>
          <w:color w:val="000000"/>
          <w:sz w:val="24"/>
          <w:szCs w:val="24"/>
          <w:lang w:val="pl-PL"/>
        </w:rPr>
        <w:t>Wykonawca wykaże, iż dysponuje lub będzie dysponował osobami, które będą uczestniczyć w wykonaniu zamówienia, w szczególności odpowiedzialnych za świadczenie usług, w tym:</w:t>
      </w:r>
    </w:p>
    <w:p w:rsidR="00BE524B" w:rsidRPr="00E6636D" w:rsidRDefault="00BE524B" w:rsidP="003B0B28">
      <w:pPr>
        <w:pStyle w:val="Akapitzlist"/>
        <w:numPr>
          <w:ilvl w:val="0"/>
          <w:numId w:val="6"/>
        </w:numPr>
        <w:jc w:val="both"/>
        <w:rPr>
          <w:rFonts w:cstheme="minorHAnsi"/>
          <w:color w:val="000000"/>
          <w:sz w:val="24"/>
          <w:szCs w:val="24"/>
          <w:lang w:val="pl-PL"/>
        </w:rPr>
      </w:pPr>
      <w:r w:rsidRPr="00E6636D">
        <w:rPr>
          <w:rFonts w:cstheme="minorHAnsi"/>
          <w:color w:val="000000"/>
          <w:sz w:val="24"/>
          <w:szCs w:val="24"/>
          <w:lang w:val="pl-PL"/>
        </w:rPr>
        <w:t>Szef kuchni:</w:t>
      </w:r>
    </w:p>
    <w:p w:rsidR="00BE524B" w:rsidRPr="00E6636D" w:rsidRDefault="00BE524B" w:rsidP="007127C6">
      <w:pPr>
        <w:jc w:val="both"/>
        <w:rPr>
          <w:rFonts w:cstheme="minorHAnsi"/>
          <w:color w:val="000000"/>
          <w:sz w:val="24"/>
          <w:szCs w:val="24"/>
          <w:lang w:val="pl-PL"/>
        </w:rPr>
      </w:pPr>
      <w:r w:rsidRPr="00E6636D">
        <w:rPr>
          <w:rFonts w:cstheme="minorHAnsi"/>
          <w:color w:val="000000"/>
          <w:sz w:val="24"/>
          <w:szCs w:val="24"/>
          <w:lang w:val="pl-PL"/>
        </w:rPr>
        <w:t>wykształcenie gastronomiczne potwierdzone dyplomem,</w:t>
      </w:r>
    </w:p>
    <w:p w:rsidR="00BE524B" w:rsidRPr="00E6636D" w:rsidRDefault="00BE524B" w:rsidP="007127C6">
      <w:pPr>
        <w:jc w:val="both"/>
        <w:rPr>
          <w:rFonts w:cstheme="minorHAnsi"/>
          <w:color w:val="000000"/>
          <w:sz w:val="24"/>
          <w:szCs w:val="24"/>
          <w:lang w:val="pl-PL"/>
        </w:rPr>
      </w:pPr>
      <w:r w:rsidRPr="00E6636D">
        <w:rPr>
          <w:rFonts w:cstheme="minorHAnsi"/>
          <w:color w:val="000000"/>
          <w:sz w:val="24"/>
          <w:szCs w:val="24"/>
          <w:lang w:val="pl-PL"/>
        </w:rPr>
        <w:t>doświadczenie, co najmniej 2 lata na stanowisku starszego kucharza lub zastępcy kucharza.</w:t>
      </w:r>
    </w:p>
    <w:p w:rsidR="00A86133" w:rsidRPr="00E6636D" w:rsidRDefault="00BE524B" w:rsidP="003B0B28">
      <w:pPr>
        <w:pStyle w:val="Akapitzlist"/>
        <w:numPr>
          <w:ilvl w:val="0"/>
          <w:numId w:val="6"/>
        </w:numPr>
        <w:jc w:val="both"/>
        <w:rPr>
          <w:rFonts w:cstheme="minorHAnsi"/>
          <w:color w:val="000000"/>
          <w:sz w:val="24"/>
          <w:szCs w:val="24"/>
          <w:lang w:val="pl-PL"/>
        </w:rPr>
      </w:pPr>
      <w:r w:rsidRPr="00E6636D">
        <w:rPr>
          <w:rFonts w:cstheme="minorHAnsi"/>
          <w:color w:val="000000"/>
          <w:sz w:val="24"/>
          <w:szCs w:val="24"/>
          <w:lang w:val="pl-PL"/>
        </w:rPr>
        <w:t>Dietetyk,</w:t>
      </w:r>
    </w:p>
    <w:p w:rsidR="00BE524B" w:rsidRPr="00E6636D" w:rsidRDefault="00BE524B" w:rsidP="003B0B28">
      <w:pPr>
        <w:pStyle w:val="Akapitzlist"/>
        <w:numPr>
          <w:ilvl w:val="0"/>
          <w:numId w:val="6"/>
        </w:numPr>
        <w:jc w:val="both"/>
        <w:rPr>
          <w:rFonts w:cstheme="minorHAnsi"/>
          <w:color w:val="000000"/>
          <w:sz w:val="24"/>
          <w:szCs w:val="24"/>
          <w:lang w:val="pl-PL"/>
        </w:rPr>
      </w:pPr>
      <w:r w:rsidRPr="00E6636D">
        <w:rPr>
          <w:rFonts w:cstheme="minorHAnsi"/>
          <w:color w:val="000000"/>
          <w:sz w:val="24"/>
          <w:szCs w:val="24"/>
          <w:lang w:val="pl-PL"/>
        </w:rPr>
        <w:t>Personel pomocniczy.</w:t>
      </w:r>
    </w:p>
    <w:p w:rsidR="00BE524B" w:rsidRPr="00E6636D" w:rsidRDefault="00BE524B" w:rsidP="007127C6">
      <w:pPr>
        <w:jc w:val="both"/>
        <w:rPr>
          <w:rFonts w:cstheme="minorHAnsi"/>
          <w:color w:val="000000"/>
          <w:sz w:val="24"/>
          <w:szCs w:val="24"/>
          <w:lang w:val="pl-PL"/>
        </w:rPr>
      </w:pPr>
      <w:r w:rsidRPr="00E6636D">
        <w:rPr>
          <w:rFonts w:cstheme="minorHAnsi"/>
          <w:color w:val="000000"/>
          <w:sz w:val="24"/>
          <w:szCs w:val="24"/>
          <w:lang w:val="pl-PL"/>
        </w:rPr>
        <w:t>3. Postanowienia dotyczące Podmiotów udostępniających zasoby:</w:t>
      </w:r>
    </w:p>
    <w:p w:rsidR="00FE3831" w:rsidRPr="00E6636D" w:rsidRDefault="00BE524B" w:rsidP="003B0B28">
      <w:pPr>
        <w:pStyle w:val="Akapitzlist"/>
        <w:numPr>
          <w:ilvl w:val="0"/>
          <w:numId w:val="7"/>
        </w:numPr>
        <w:jc w:val="both"/>
        <w:rPr>
          <w:rFonts w:cstheme="minorHAnsi"/>
          <w:color w:val="000000"/>
          <w:sz w:val="24"/>
          <w:szCs w:val="24"/>
          <w:lang w:val="pl-PL"/>
        </w:rPr>
      </w:pPr>
      <w:r w:rsidRPr="00E6636D">
        <w:rPr>
          <w:rFonts w:cstheme="minorHAnsi"/>
          <w:color w:val="000000"/>
          <w:sz w:val="24"/>
          <w:szCs w:val="24"/>
          <w:lang w:val="pl-PL"/>
        </w:rPr>
        <w:lastRenderedPageBreak/>
        <w:t>Wykonawca może w celu potwierdzenia spełniania warunków udziału w postępowaniu w stosownych sytuacjach oraz w odniesieniu do niniejszego zamówienia polegać na zdolnościach technicznych lub zawodowych lub sytuacji finansowej lub ekonomicznej innych podmiotów, niezależnie od charakteru prawnego łączących go z nim stosunków prawnych (Podmioty udostępniające zasoby).</w:t>
      </w:r>
    </w:p>
    <w:p w:rsidR="005E4768" w:rsidRPr="00E6636D" w:rsidRDefault="00BE524B" w:rsidP="003B0B28">
      <w:pPr>
        <w:pStyle w:val="Akapitzlist"/>
        <w:numPr>
          <w:ilvl w:val="0"/>
          <w:numId w:val="7"/>
        </w:numPr>
        <w:jc w:val="both"/>
        <w:rPr>
          <w:rFonts w:cstheme="minorHAnsi"/>
          <w:sz w:val="24"/>
          <w:szCs w:val="24"/>
          <w:lang w:val="pl-PL"/>
        </w:rPr>
      </w:pPr>
      <w:r w:rsidRPr="00E6636D">
        <w:rPr>
          <w:rFonts w:cstheme="minorHAnsi"/>
          <w:color w:val="000000"/>
          <w:sz w:val="24"/>
          <w:szCs w:val="24"/>
          <w:lang w:val="pl-PL"/>
        </w:rPr>
        <w:t>Wykonawca, który polega na zdolnościach lub sytuacji innych podmiotów, musi udowodnić zamawiającemu, że realizując niniejsze zamówienie będzie dysponował niezbędnymi zasobami tych podmiotów, w szczególności przedstawiając zobowiązanie tych podmiotów do oddania mu do dyspozycji niezbędnych zasobów na</w:t>
      </w:r>
      <w:r w:rsidR="00E6636D" w:rsidRPr="00E6636D">
        <w:rPr>
          <w:rFonts w:cstheme="minorHAnsi"/>
          <w:color w:val="000000"/>
          <w:sz w:val="24"/>
          <w:szCs w:val="24"/>
          <w:lang w:val="pl-PL"/>
        </w:rPr>
        <w:t xml:space="preserve"> potrzeby realizacji zamówienia</w:t>
      </w:r>
    </w:p>
    <w:p w:rsidR="00084903" w:rsidRPr="00E6636D" w:rsidRDefault="000559B3" w:rsidP="003B0B28">
      <w:pPr>
        <w:pStyle w:val="Akapitzlist"/>
        <w:numPr>
          <w:ilvl w:val="0"/>
          <w:numId w:val="7"/>
        </w:numPr>
        <w:jc w:val="both"/>
        <w:rPr>
          <w:rFonts w:cstheme="minorHAnsi"/>
          <w:color w:val="000000"/>
          <w:sz w:val="24"/>
          <w:szCs w:val="24"/>
          <w:lang w:val="pl-PL"/>
        </w:rPr>
      </w:pPr>
      <w:r w:rsidRPr="00E6636D">
        <w:rPr>
          <w:rFonts w:cstheme="minorHAnsi"/>
          <w:color w:val="000000"/>
          <w:sz w:val="24"/>
          <w:szCs w:val="24"/>
          <w:lang w:val="pl-PL"/>
        </w:rPr>
        <w:t>Zamawiający oceni, czy udostępniane wykonawcy przez inne podmioty zdolności techniczne lub zawodowe lub ich sytuacja finansowa lub ekonomiczna, pozwalają na wykazanie przez wykonawcę spełniania warunków udziału w postępowaniu oraz dokona badania, czy nie zachodzą wobec nich</w:t>
      </w:r>
      <w:r w:rsidR="00084903" w:rsidRPr="00E6636D">
        <w:rPr>
          <w:rFonts w:cstheme="minorHAnsi"/>
          <w:color w:val="000000"/>
          <w:sz w:val="24"/>
          <w:szCs w:val="24"/>
          <w:lang w:val="pl-PL"/>
        </w:rPr>
        <w:t xml:space="preserve"> </w:t>
      </w:r>
      <w:r w:rsidRPr="00E6636D">
        <w:rPr>
          <w:rFonts w:cstheme="minorHAnsi"/>
          <w:color w:val="000000"/>
          <w:sz w:val="24"/>
          <w:szCs w:val="24"/>
          <w:lang w:val="pl-PL"/>
        </w:rPr>
        <w:t xml:space="preserve">podstawy wykluczenia, o których mowa w pkt. VI niniejszej specyfikacji istotnych warunków </w:t>
      </w:r>
      <w:r w:rsidR="00E6636D" w:rsidRPr="00E6636D">
        <w:rPr>
          <w:rFonts w:cstheme="minorHAnsi"/>
          <w:color w:val="000000"/>
          <w:sz w:val="24"/>
          <w:szCs w:val="24"/>
          <w:lang w:val="pl-PL"/>
        </w:rPr>
        <w:t>zamówienia</w:t>
      </w:r>
    </w:p>
    <w:p w:rsidR="000559B3" w:rsidRPr="00E6636D" w:rsidRDefault="00084903" w:rsidP="003B0B28">
      <w:pPr>
        <w:pStyle w:val="Akapitzlist"/>
        <w:numPr>
          <w:ilvl w:val="0"/>
          <w:numId w:val="7"/>
        </w:numPr>
        <w:jc w:val="both"/>
        <w:rPr>
          <w:rFonts w:cstheme="minorHAnsi"/>
          <w:color w:val="000000"/>
          <w:sz w:val="24"/>
          <w:szCs w:val="24"/>
          <w:lang w:val="pl-PL"/>
        </w:rPr>
      </w:pPr>
      <w:r w:rsidRPr="00E6636D">
        <w:rPr>
          <w:rFonts w:cstheme="minorHAnsi"/>
          <w:color w:val="000000"/>
          <w:sz w:val="24"/>
          <w:szCs w:val="24"/>
          <w:lang w:val="pl-PL"/>
        </w:rPr>
        <w:t>J</w:t>
      </w:r>
      <w:r w:rsidR="000559B3" w:rsidRPr="00E6636D">
        <w:rPr>
          <w:rFonts w:cstheme="minorHAnsi"/>
          <w:color w:val="000000"/>
          <w:sz w:val="24"/>
          <w:szCs w:val="24"/>
          <w:lang w:val="pl-PL"/>
        </w:rPr>
        <w:t>eżeli zdolności techniczne lub zawodowe lub sytuacja ekonomiczna lub finansowa, Podmiotu</w:t>
      </w:r>
      <w:r w:rsidRPr="00E6636D">
        <w:rPr>
          <w:rFonts w:cstheme="minorHAnsi"/>
          <w:color w:val="000000"/>
          <w:sz w:val="24"/>
          <w:szCs w:val="24"/>
          <w:lang w:val="pl-PL"/>
        </w:rPr>
        <w:t xml:space="preserve"> </w:t>
      </w:r>
      <w:r w:rsidR="000559B3" w:rsidRPr="00E6636D">
        <w:rPr>
          <w:rFonts w:cstheme="minorHAnsi"/>
          <w:color w:val="000000"/>
          <w:sz w:val="24"/>
          <w:szCs w:val="24"/>
          <w:lang w:val="pl-PL"/>
        </w:rPr>
        <w:t>udostępniającego zasoby nie potwierdzają spełnienia przez wykonawcę warunków udziału w postępowaniu lub zachodzą wobec niego podstawy wykluczenia, zamawiający żądać będzie, aby wykonawca w określonym terminie:</w:t>
      </w:r>
    </w:p>
    <w:p w:rsidR="000559B3" w:rsidRPr="00E6636D" w:rsidRDefault="000559B3" w:rsidP="003B0B28">
      <w:pPr>
        <w:pStyle w:val="Akapitzlist"/>
        <w:numPr>
          <w:ilvl w:val="0"/>
          <w:numId w:val="12"/>
        </w:numPr>
        <w:ind w:left="993" w:hanging="284"/>
        <w:jc w:val="both"/>
        <w:rPr>
          <w:rFonts w:cstheme="minorHAnsi"/>
          <w:color w:val="000000"/>
          <w:sz w:val="24"/>
          <w:szCs w:val="24"/>
          <w:lang w:val="pl-PL"/>
        </w:rPr>
      </w:pPr>
      <w:r w:rsidRPr="00E6636D">
        <w:rPr>
          <w:rFonts w:cstheme="minorHAnsi"/>
          <w:color w:val="000000"/>
          <w:sz w:val="24"/>
          <w:szCs w:val="24"/>
          <w:lang w:val="pl-PL"/>
        </w:rPr>
        <w:t>zastąpił ten podmiot innym podmiotem lub podmiotami lub</w:t>
      </w:r>
    </w:p>
    <w:p w:rsidR="000559B3" w:rsidRPr="00E6636D" w:rsidRDefault="000559B3" w:rsidP="003B0B28">
      <w:pPr>
        <w:pStyle w:val="Akapitzlist"/>
        <w:numPr>
          <w:ilvl w:val="0"/>
          <w:numId w:val="12"/>
        </w:numPr>
        <w:ind w:left="993" w:hanging="284"/>
        <w:jc w:val="both"/>
        <w:rPr>
          <w:rFonts w:cstheme="minorHAnsi"/>
          <w:color w:val="000000"/>
          <w:sz w:val="24"/>
          <w:szCs w:val="24"/>
          <w:lang w:val="pl-PL"/>
        </w:rPr>
      </w:pPr>
      <w:r w:rsidRPr="00E6636D">
        <w:rPr>
          <w:rFonts w:cstheme="minorHAnsi"/>
          <w:color w:val="000000"/>
          <w:sz w:val="24"/>
          <w:szCs w:val="24"/>
          <w:lang w:val="pl-PL"/>
        </w:rPr>
        <w:t>zobowiązał się do osobistego wykonania odpowiedniej część zamówienia, jeżeli wykaże spełnienie wymaganych zdolności technicznych lub zawodowych lub sytuację finansową lub ekonomiczną, zgodnie z pkt. V.2. niniejszej specyfikacji istotnych warunków</w:t>
      </w:r>
      <w:r w:rsidR="00E6636D" w:rsidRPr="00E6636D">
        <w:rPr>
          <w:rFonts w:cstheme="minorHAnsi"/>
          <w:color w:val="000000"/>
          <w:sz w:val="24"/>
          <w:szCs w:val="24"/>
          <w:lang w:val="pl-PL"/>
        </w:rPr>
        <w:t xml:space="preserve"> zamówienia </w:t>
      </w:r>
    </w:p>
    <w:p w:rsidR="00084903" w:rsidRPr="00E6636D" w:rsidRDefault="000559B3" w:rsidP="003B0B28">
      <w:pPr>
        <w:pStyle w:val="Akapitzlist"/>
        <w:numPr>
          <w:ilvl w:val="0"/>
          <w:numId w:val="7"/>
        </w:numPr>
        <w:jc w:val="both"/>
        <w:rPr>
          <w:rFonts w:cstheme="minorHAnsi"/>
          <w:color w:val="000000"/>
          <w:sz w:val="24"/>
          <w:szCs w:val="24"/>
          <w:lang w:val="pl-PL"/>
        </w:rPr>
      </w:pPr>
      <w:r w:rsidRPr="00E6636D">
        <w:rPr>
          <w:rFonts w:cstheme="minorHAnsi"/>
          <w:color w:val="000000"/>
          <w:sz w:val="24"/>
          <w:szCs w:val="24"/>
          <w:lang w:val="pl-PL"/>
        </w:rPr>
        <w:t xml:space="preserve">W odniesieniu do warunków dotyczących wykształcenia, kwalifikacji zawodowych lub doświadczenia, wykonawcy mogą polegać na zdolnościach innych podmiotów, gdy podmioty te zrealizują roboty budowlane lub usługi, do realizacji których te </w:t>
      </w:r>
      <w:r w:rsidR="00E6636D" w:rsidRPr="00E6636D">
        <w:rPr>
          <w:rFonts w:cstheme="minorHAnsi"/>
          <w:color w:val="000000"/>
          <w:sz w:val="24"/>
          <w:szCs w:val="24"/>
          <w:lang w:val="pl-PL"/>
        </w:rPr>
        <w:t>zdolności są wymagane</w:t>
      </w:r>
    </w:p>
    <w:p w:rsidR="000559B3" w:rsidRPr="00E6636D" w:rsidRDefault="000559B3" w:rsidP="003B0B28">
      <w:pPr>
        <w:pStyle w:val="Akapitzlist"/>
        <w:numPr>
          <w:ilvl w:val="0"/>
          <w:numId w:val="7"/>
        </w:numPr>
        <w:jc w:val="both"/>
        <w:rPr>
          <w:rFonts w:cstheme="minorHAnsi"/>
          <w:color w:val="000000"/>
          <w:sz w:val="24"/>
          <w:szCs w:val="24"/>
          <w:lang w:val="pl-PL"/>
        </w:rPr>
      </w:pPr>
      <w:r w:rsidRPr="00E6636D">
        <w:rPr>
          <w:rFonts w:cstheme="minorHAnsi"/>
          <w:color w:val="000000"/>
          <w:sz w:val="24"/>
          <w:szCs w:val="24"/>
          <w:lang w:val="pl-PL"/>
        </w:rPr>
        <w:t>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rsidR="00084903" w:rsidRPr="00E6636D" w:rsidRDefault="00084903" w:rsidP="00084903">
      <w:pPr>
        <w:pStyle w:val="Akapitzlist"/>
        <w:jc w:val="both"/>
        <w:rPr>
          <w:rFonts w:cstheme="minorHAnsi"/>
          <w:color w:val="000000"/>
          <w:sz w:val="24"/>
          <w:szCs w:val="24"/>
          <w:lang w:val="pl-PL"/>
        </w:rPr>
      </w:pPr>
    </w:p>
    <w:p w:rsidR="00084903" w:rsidRPr="00E6636D" w:rsidRDefault="000559B3" w:rsidP="003B0B28">
      <w:pPr>
        <w:pStyle w:val="Akapitzlist"/>
        <w:numPr>
          <w:ilvl w:val="0"/>
          <w:numId w:val="13"/>
        </w:numPr>
        <w:ind w:left="142" w:hanging="142"/>
        <w:jc w:val="both"/>
        <w:rPr>
          <w:rFonts w:cstheme="minorHAnsi"/>
          <w:color w:val="000000"/>
          <w:sz w:val="24"/>
          <w:szCs w:val="24"/>
          <w:lang w:val="pl-PL"/>
        </w:rPr>
      </w:pPr>
      <w:r w:rsidRPr="00E6636D">
        <w:rPr>
          <w:rFonts w:cstheme="minorHAnsi"/>
          <w:color w:val="000000"/>
          <w:sz w:val="24"/>
          <w:szCs w:val="24"/>
          <w:lang w:val="pl-PL"/>
        </w:rPr>
        <w:t>W niniejszym postępowaniu Zamawiający dokona oceny ofert, a następnie zbada, czy wykonawca, którego oferta została oceniona jako najkorzystniejsza nie podlega wykluczeniu oraz spełnia warunki udziału w postępowaniu. Jeżeli wykonawca ten będzie się uchylał od zawarcia umowy</w:t>
      </w:r>
      <w:r w:rsidR="00084903" w:rsidRPr="00E6636D">
        <w:rPr>
          <w:rFonts w:cstheme="minorHAnsi"/>
          <w:color w:val="000000"/>
          <w:sz w:val="24"/>
          <w:szCs w:val="24"/>
          <w:lang w:val="pl-PL"/>
        </w:rPr>
        <w:t xml:space="preserve"> </w:t>
      </w:r>
      <w:r w:rsidRPr="00E6636D">
        <w:rPr>
          <w:rFonts w:cstheme="minorHAnsi"/>
          <w:color w:val="000000"/>
          <w:sz w:val="24"/>
          <w:szCs w:val="24"/>
          <w:lang w:val="pl-PL"/>
        </w:rPr>
        <w:t>Zamawiający zbada, czy wykonawca, który złożył ofertę najwyżej ocenioną spośród pozostałych ofert nie podlega wykluczeniu oraz spełnia warunki udziału w postępowaniu.</w:t>
      </w:r>
    </w:p>
    <w:p w:rsidR="00084903" w:rsidRPr="00E6636D" w:rsidRDefault="000559B3" w:rsidP="003B0B28">
      <w:pPr>
        <w:pStyle w:val="Akapitzlist"/>
        <w:numPr>
          <w:ilvl w:val="0"/>
          <w:numId w:val="13"/>
        </w:numPr>
        <w:ind w:left="142" w:hanging="142"/>
        <w:jc w:val="both"/>
        <w:rPr>
          <w:rFonts w:cstheme="minorHAnsi"/>
          <w:color w:val="000000"/>
          <w:sz w:val="24"/>
          <w:szCs w:val="24"/>
          <w:lang w:val="pl-PL"/>
        </w:rPr>
      </w:pPr>
      <w:r w:rsidRPr="00E6636D">
        <w:rPr>
          <w:rFonts w:cstheme="minorHAnsi"/>
          <w:color w:val="000000"/>
          <w:sz w:val="24"/>
          <w:szCs w:val="24"/>
          <w:lang w:val="pl-PL"/>
        </w:rPr>
        <w:t>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w:t>
      </w:r>
    </w:p>
    <w:p w:rsidR="000559B3" w:rsidRPr="00E6636D" w:rsidRDefault="000559B3" w:rsidP="003B0B28">
      <w:pPr>
        <w:pStyle w:val="Akapitzlist"/>
        <w:numPr>
          <w:ilvl w:val="0"/>
          <w:numId w:val="13"/>
        </w:numPr>
        <w:ind w:left="142" w:hanging="142"/>
        <w:jc w:val="both"/>
        <w:rPr>
          <w:rFonts w:cstheme="minorHAnsi"/>
          <w:color w:val="000000"/>
          <w:sz w:val="24"/>
          <w:szCs w:val="24"/>
          <w:lang w:val="pl-PL"/>
        </w:rPr>
      </w:pPr>
      <w:r w:rsidRPr="00E6636D">
        <w:rPr>
          <w:rFonts w:cstheme="minorHAnsi"/>
          <w:color w:val="000000"/>
          <w:sz w:val="24"/>
          <w:szCs w:val="24"/>
          <w:lang w:val="pl-PL"/>
        </w:rPr>
        <w:t>W przypadku wykonawców wspólnie ubiegających się o udzielenie zamówienia, zobowiązani są oni wykazać spełnienie warunków udziału w postępowaniu wspólnie.</w:t>
      </w:r>
    </w:p>
    <w:p w:rsidR="000559B3" w:rsidRPr="00E6636D" w:rsidRDefault="000559B3" w:rsidP="007127C6">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VI. Podstawy wykluczenia z udziału w postępowaniu</w:t>
      </w:r>
    </w:p>
    <w:p w:rsidR="00D860BB" w:rsidRPr="00E6636D" w:rsidRDefault="00D860BB" w:rsidP="00D860BB">
      <w:pPr>
        <w:rPr>
          <w:rFonts w:cstheme="minorHAnsi"/>
          <w:sz w:val="24"/>
          <w:szCs w:val="24"/>
          <w:lang w:val="pl-PL"/>
        </w:rPr>
      </w:pPr>
    </w:p>
    <w:p w:rsidR="00C33444" w:rsidRDefault="00C33444" w:rsidP="003B0B28">
      <w:pPr>
        <w:pStyle w:val="Teksttreci"/>
        <w:numPr>
          <w:ilvl w:val="0"/>
          <w:numId w:val="32"/>
        </w:numPr>
        <w:shd w:val="clear" w:color="auto" w:fill="auto"/>
        <w:spacing w:before="240" w:line="360" w:lineRule="auto"/>
        <w:rPr>
          <w:rFonts w:ascii="Arial" w:hAnsi="Arial" w:cs="Arial"/>
          <w:sz w:val="20"/>
          <w:szCs w:val="20"/>
        </w:rPr>
      </w:pPr>
      <w:r>
        <w:rPr>
          <w:rFonts w:ascii="Arial" w:hAnsi="Arial" w:cs="Arial"/>
          <w:sz w:val="20"/>
          <w:szCs w:val="20"/>
        </w:rPr>
        <w:t>Z postępowania o udzielenie zamówienia wyklucza się Wykonawców, w stosunku do których zachodzi którakolwiek z okoliczności wskazanych:</w:t>
      </w:r>
    </w:p>
    <w:p w:rsidR="00C33444" w:rsidRDefault="00C33444" w:rsidP="00C33444">
      <w:pPr>
        <w:pStyle w:val="Teksttreci"/>
        <w:shd w:val="clear" w:color="auto" w:fill="auto"/>
        <w:spacing w:line="360" w:lineRule="auto"/>
        <w:ind w:firstLine="0"/>
        <w:rPr>
          <w:rFonts w:ascii="Arial" w:hAnsi="Arial" w:cs="Arial"/>
          <w:sz w:val="20"/>
          <w:szCs w:val="20"/>
        </w:rPr>
      </w:pPr>
      <w:r>
        <w:rPr>
          <w:rFonts w:ascii="Arial" w:hAnsi="Arial" w:cs="Arial"/>
          <w:sz w:val="20"/>
          <w:szCs w:val="20"/>
        </w:rPr>
        <w:lastRenderedPageBreak/>
        <w:t xml:space="preserve">1) </w:t>
      </w:r>
      <w:r>
        <w:rPr>
          <w:rFonts w:ascii="Arial" w:hAnsi="Arial" w:cs="Arial"/>
          <w:sz w:val="20"/>
          <w:szCs w:val="20"/>
        </w:rPr>
        <w:tab/>
        <w:t xml:space="preserve">w art. 108 ust. 1 pzp. </w:t>
      </w:r>
    </w:p>
    <w:p w:rsidR="00C33444" w:rsidRDefault="00C33444" w:rsidP="00C33444">
      <w:pPr>
        <w:pStyle w:val="Teksttreci"/>
        <w:shd w:val="clear" w:color="auto" w:fill="auto"/>
        <w:spacing w:line="360" w:lineRule="auto"/>
        <w:ind w:firstLine="0"/>
        <w:rPr>
          <w:rFonts w:ascii="Arial" w:hAnsi="Arial" w:cs="Arial"/>
          <w:sz w:val="20"/>
          <w:szCs w:val="20"/>
        </w:rPr>
      </w:pPr>
      <w:r>
        <w:rPr>
          <w:rFonts w:ascii="Arial" w:hAnsi="Arial" w:cs="Arial"/>
          <w:sz w:val="20"/>
          <w:szCs w:val="20"/>
        </w:rPr>
        <w:t xml:space="preserve">2) </w:t>
      </w:r>
      <w:r>
        <w:rPr>
          <w:rFonts w:ascii="Arial" w:hAnsi="Arial" w:cs="Arial"/>
          <w:sz w:val="20"/>
          <w:szCs w:val="20"/>
        </w:rPr>
        <w:tab/>
        <w:t xml:space="preserve">w art. 109 ust. 1 pkt 1 pzp </w:t>
      </w:r>
    </w:p>
    <w:p w:rsidR="00C33444" w:rsidRDefault="00C33444" w:rsidP="00C33444">
      <w:pPr>
        <w:pStyle w:val="Teksttreci"/>
        <w:shd w:val="clear" w:color="auto" w:fill="auto"/>
        <w:spacing w:line="360" w:lineRule="auto"/>
        <w:ind w:firstLine="0"/>
        <w:rPr>
          <w:rFonts w:ascii="Arial" w:hAnsi="Arial" w:cs="Arial"/>
          <w:bCs/>
          <w:kern w:val="1"/>
          <w:sz w:val="20"/>
        </w:rPr>
      </w:pPr>
      <w:r>
        <w:rPr>
          <w:rFonts w:ascii="Arial" w:hAnsi="Arial" w:cs="Arial"/>
          <w:sz w:val="20"/>
          <w:szCs w:val="20"/>
        </w:rPr>
        <w:t xml:space="preserve">a) który naruszył obowiązki dotyczące płatności podatków, opłat lub składek </w:t>
      </w:r>
      <w:r>
        <w:rPr>
          <w:rFonts w:ascii="Arial" w:hAnsi="Arial" w:cs="Arial"/>
          <w:sz w:val="20"/>
          <w:szCs w:val="20"/>
        </w:rPr>
        <w:br/>
        <w:t xml:space="preserve">na ubezpieczenie społeczne lub zdrowotne, z wyjątkiem przypadku, o którym mowa w art. 108ust. 1 pkt 3, chyba że wykonawca odpowiednio przed upływem terminu </w:t>
      </w:r>
      <w:r>
        <w:rPr>
          <w:rFonts w:ascii="Arial" w:hAnsi="Arial" w:cs="Arial"/>
          <w:sz w:val="20"/>
          <w:szCs w:val="20"/>
        </w:rPr>
        <w:br/>
        <w:t xml:space="preserve">do składania ofert dokonał płatności należnych podatków, opłat lub składek </w:t>
      </w:r>
      <w:r>
        <w:rPr>
          <w:rFonts w:ascii="Arial" w:hAnsi="Arial" w:cs="Arial"/>
          <w:sz w:val="20"/>
          <w:szCs w:val="20"/>
        </w:rPr>
        <w:br/>
        <w:t xml:space="preserve">na ubezpieczenie społeczne lub zdrowotne wraz z odsetkami lub grzywnami </w:t>
      </w:r>
      <w:r>
        <w:rPr>
          <w:rFonts w:ascii="Arial" w:hAnsi="Arial" w:cs="Arial"/>
          <w:sz w:val="20"/>
          <w:szCs w:val="20"/>
        </w:rPr>
        <w:br/>
        <w:t xml:space="preserve">lub zawarł wiążące porozumienie w sprawie spłaty tych należności.  </w:t>
      </w:r>
    </w:p>
    <w:p w:rsidR="00C33444" w:rsidRDefault="00C33444" w:rsidP="00C33444">
      <w:pPr>
        <w:pStyle w:val="Teksttreci"/>
        <w:shd w:val="clear" w:color="auto" w:fill="auto"/>
        <w:spacing w:line="360" w:lineRule="auto"/>
        <w:ind w:firstLine="0"/>
        <w:rPr>
          <w:rFonts w:ascii="Arial" w:hAnsi="Arial" w:cs="Arial"/>
          <w:sz w:val="20"/>
          <w:szCs w:val="20"/>
        </w:rPr>
      </w:pPr>
      <w:r>
        <w:rPr>
          <w:rFonts w:ascii="Arial" w:hAnsi="Arial" w:cs="Arial"/>
          <w:bCs/>
          <w:kern w:val="1"/>
          <w:sz w:val="20"/>
        </w:rPr>
        <w:t xml:space="preserve">3) w art. 7 ust. 1 Ustawy z dnia 13 kwietnia 2022 r. o szczególnych rozwiązaniach w zakresie przeciwdziałania wspieraniu agresji na Ukrainę oraz służących ochronie bezpieczeństwa narodowego, (Dz. U. 2022 poz. 835), zwana dalej „UOBN”.   </w:t>
      </w:r>
    </w:p>
    <w:p w:rsidR="00C33444" w:rsidRDefault="00C33444" w:rsidP="003B0B28">
      <w:pPr>
        <w:pStyle w:val="Teksttreci"/>
        <w:numPr>
          <w:ilvl w:val="0"/>
          <w:numId w:val="32"/>
        </w:numPr>
        <w:shd w:val="clear" w:color="auto" w:fill="auto"/>
        <w:spacing w:before="120" w:line="360" w:lineRule="auto"/>
        <w:rPr>
          <w:rFonts w:ascii="Arial" w:hAnsi="Arial" w:cs="Arial"/>
          <w:sz w:val="20"/>
          <w:szCs w:val="20"/>
        </w:rPr>
      </w:pPr>
      <w:r>
        <w:rPr>
          <w:rFonts w:ascii="Arial" w:hAnsi="Arial" w:cs="Arial"/>
          <w:sz w:val="20"/>
          <w:szCs w:val="20"/>
        </w:rPr>
        <w:t>Wykluczenie Wykonawcy wobec którego zachodzą przesłanki wskazane w pkt. 1 ppkt 1) i 2) następuje zgodnie z art. 111 Pzp.</w:t>
      </w:r>
    </w:p>
    <w:p w:rsidR="00C33444" w:rsidRDefault="00C33444" w:rsidP="003B0B28">
      <w:pPr>
        <w:pStyle w:val="Teksttreci"/>
        <w:numPr>
          <w:ilvl w:val="0"/>
          <w:numId w:val="32"/>
        </w:numPr>
        <w:shd w:val="clear" w:color="auto" w:fill="auto"/>
        <w:spacing w:before="120" w:line="360" w:lineRule="auto"/>
        <w:rPr>
          <w:rFonts w:ascii="Arial" w:hAnsi="Arial" w:cs="Arial"/>
          <w:bCs/>
          <w:sz w:val="20"/>
          <w:szCs w:val="20"/>
          <w:lang w:val="pl-PL"/>
        </w:rPr>
      </w:pPr>
      <w:r>
        <w:rPr>
          <w:rFonts w:ascii="Arial" w:hAnsi="Arial" w:cs="Arial"/>
          <w:sz w:val="20"/>
          <w:szCs w:val="20"/>
        </w:rPr>
        <w:t>Wykluczenie Wykonawcy wobec którego zachodzą przesłanki wskazane w pkt. 1 ppkt. 3) następować będzie na okres trwania okoliczności.</w:t>
      </w:r>
    </w:p>
    <w:p w:rsidR="00C33444" w:rsidRDefault="00C33444" w:rsidP="003B0B28">
      <w:pPr>
        <w:pStyle w:val="Teksttreci"/>
        <w:numPr>
          <w:ilvl w:val="0"/>
          <w:numId w:val="32"/>
        </w:numPr>
        <w:shd w:val="clear" w:color="auto" w:fill="auto"/>
        <w:spacing w:before="120" w:line="360" w:lineRule="auto"/>
        <w:rPr>
          <w:rFonts w:ascii="Arial" w:hAnsi="Arial" w:cs="Arial"/>
          <w:bCs/>
          <w:sz w:val="20"/>
          <w:szCs w:val="20"/>
        </w:rPr>
      </w:pPr>
      <w:r>
        <w:rPr>
          <w:rFonts w:ascii="Arial" w:hAnsi="Arial" w:cs="Arial"/>
          <w:bCs/>
          <w:sz w:val="20"/>
          <w:szCs w:val="20"/>
          <w:lang w:val="pl-PL"/>
        </w:rPr>
        <w:t>W przypadku wykonawcy wykluczonego na podstawie art. 7 ust. 1 UOBN, Zamawiający odrzuca ofertę takiego Wykonawcy.</w:t>
      </w:r>
    </w:p>
    <w:p w:rsidR="00C33444" w:rsidRDefault="00C33444" w:rsidP="003B0B28">
      <w:pPr>
        <w:pStyle w:val="Teksttreci"/>
        <w:numPr>
          <w:ilvl w:val="0"/>
          <w:numId w:val="32"/>
        </w:numPr>
        <w:shd w:val="clear" w:color="auto" w:fill="auto"/>
        <w:spacing w:before="120" w:line="360" w:lineRule="auto"/>
        <w:rPr>
          <w:rFonts w:ascii="Arial" w:hAnsi="Arial" w:cs="Arial"/>
          <w:bCs/>
          <w:sz w:val="20"/>
          <w:szCs w:val="20"/>
        </w:rPr>
      </w:pPr>
      <w:r>
        <w:rPr>
          <w:rFonts w:ascii="Arial" w:hAnsi="Arial" w:cs="Arial"/>
          <w:bCs/>
          <w:sz w:val="20"/>
          <w:szCs w:val="20"/>
        </w:rPr>
        <w:t>Zamawiający będzie weryfikował przesłankę wykluczenia, o której mowa w pkt. 1 ppkt 3) na podstawie:</w:t>
      </w:r>
    </w:p>
    <w:p w:rsidR="00C33444" w:rsidRDefault="00C33444" w:rsidP="00C33444">
      <w:pPr>
        <w:pStyle w:val="Teksttreci"/>
        <w:shd w:val="clear" w:color="auto" w:fill="auto"/>
        <w:spacing w:before="120" w:line="360" w:lineRule="auto"/>
        <w:ind w:firstLine="0"/>
        <w:rPr>
          <w:rFonts w:ascii="Arial" w:hAnsi="Arial" w:cs="Arial"/>
          <w:bCs/>
          <w:sz w:val="20"/>
          <w:szCs w:val="20"/>
          <w:lang w:val="pl-PL"/>
        </w:rPr>
      </w:pPr>
      <w:r>
        <w:rPr>
          <w:rFonts w:ascii="Arial" w:hAnsi="Arial" w:cs="Arial"/>
          <w:bCs/>
          <w:sz w:val="20"/>
          <w:szCs w:val="20"/>
        </w:rPr>
        <w:t>1) Wykazów określonych w rozporządzeniu 765/2006 i rozporządzeniu 269/2014,</w:t>
      </w:r>
    </w:p>
    <w:p w:rsidR="00C33444" w:rsidRDefault="00C33444" w:rsidP="00C33444">
      <w:pPr>
        <w:pStyle w:val="Teksttreci"/>
        <w:shd w:val="clear" w:color="auto" w:fill="auto"/>
        <w:spacing w:before="120" w:line="360" w:lineRule="auto"/>
        <w:ind w:firstLine="0"/>
        <w:rPr>
          <w:rFonts w:cs="Arial"/>
          <w:b/>
        </w:rPr>
      </w:pPr>
      <w:r>
        <w:rPr>
          <w:rFonts w:ascii="Arial" w:hAnsi="Arial" w:cs="Arial"/>
          <w:bCs/>
          <w:sz w:val="20"/>
          <w:szCs w:val="20"/>
          <w:lang w:val="pl-PL"/>
        </w:rPr>
        <w:t>2) Listy Ministra właściwego do spraw wewnętrznych obejmującej osoby i podmioty, wobec których są stosowane środki, o których mowa w art. 1 UOBN.</w:t>
      </w:r>
    </w:p>
    <w:p w:rsidR="000559B3" w:rsidRPr="00E6636D" w:rsidRDefault="000559B3" w:rsidP="007127C6">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VII. Wykaz oświadczeń lub dokumentów, potwierdzających spełnianie warunków udziału w postępowaniu oraz brak podstaw wykluczenia</w:t>
      </w:r>
    </w:p>
    <w:p w:rsidR="009A6672" w:rsidRPr="00E6636D" w:rsidRDefault="009A6672" w:rsidP="006541CC">
      <w:pPr>
        <w:rPr>
          <w:rFonts w:cstheme="minorHAnsi"/>
          <w:color w:val="000000"/>
          <w:sz w:val="24"/>
          <w:szCs w:val="24"/>
          <w:lang w:val="pl-PL"/>
        </w:rPr>
      </w:pPr>
    </w:p>
    <w:p w:rsidR="000559B3" w:rsidRPr="00E6636D" w:rsidRDefault="000559B3" w:rsidP="003B0B28">
      <w:pPr>
        <w:pStyle w:val="Akapitzlist"/>
        <w:numPr>
          <w:ilvl w:val="0"/>
          <w:numId w:val="14"/>
        </w:numPr>
        <w:ind w:left="284" w:hanging="284"/>
        <w:rPr>
          <w:rFonts w:cstheme="minorHAnsi"/>
          <w:color w:val="000000"/>
          <w:sz w:val="24"/>
          <w:szCs w:val="24"/>
          <w:lang w:val="pl-PL"/>
        </w:rPr>
      </w:pPr>
      <w:r w:rsidRPr="00E6636D">
        <w:rPr>
          <w:rFonts w:cstheme="minorHAnsi"/>
          <w:color w:val="000000"/>
          <w:sz w:val="24"/>
          <w:szCs w:val="24"/>
          <w:lang w:val="pl-PL"/>
        </w:rPr>
        <w:t>Na ofertę składają się następujące dokumenty i załączniki:</w:t>
      </w:r>
    </w:p>
    <w:p w:rsidR="000559B3" w:rsidRPr="00E6636D" w:rsidRDefault="000559B3" w:rsidP="003B0B28">
      <w:pPr>
        <w:pStyle w:val="Akapitzlist"/>
        <w:numPr>
          <w:ilvl w:val="0"/>
          <w:numId w:val="15"/>
        </w:numPr>
        <w:rPr>
          <w:rFonts w:cstheme="minorHAnsi"/>
          <w:color w:val="000000"/>
          <w:sz w:val="24"/>
          <w:szCs w:val="24"/>
          <w:lang w:val="pl-PL"/>
        </w:rPr>
      </w:pPr>
      <w:r w:rsidRPr="00E6636D">
        <w:rPr>
          <w:rFonts w:cstheme="minorHAnsi"/>
          <w:color w:val="000000"/>
          <w:sz w:val="24"/>
          <w:szCs w:val="24"/>
          <w:lang w:val="pl-PL"/>
        </w:rPr>
        <w:t>Formularz ofertowy - wypełniony i podpisany przez wykonawcę</w:t>
      </w:r>
    </w:p>
    <w:p w:rsidR="000559B3" w:rsidRPr="00E6636D" w:rsidRDefault="000559B3" w:rsidP="003B0B28">
      <w:pPr>
        <w:pStyle w:val="Akapitzlist"/>
        <w:numPr>
          <w:ilvl w:val="0"/>
          <w:numId w:val="15"/>
        </w:numPr>
        <w:rPr>
          <w:rFonts w:cstheme="minorHAnsi"/>
          <w:color w:val="000000"/>
          <w:sz w:val="24"/>
          <w:szCs w:val="24"/>
          <w:lang w:val="pl-PL"/>
        </w:rPr>
      </w:pPr>
      <w:r w:rsidRPr="00E6636D">
        <w:rPr>
          <w:rFonts w:cstheme="minorHAnsi"/>
          <w:color w:val="000000"/>
          <w:sz w:val="24"/>
          <w:szCs w:val="24"/>
          <w:lang w:val="pl-PL"/>
        </w:rPr>
        <w:t>Oświadczenie Wykonawcy o spełnieniu warunków udziału w postępowaniu oraz o nie podleganiu wykluczeniu - wypełnione i podpisane przez wykonawcę, które stanowić będzie wstępne potwierdzenie spełnienia warunków udziału w postępowaniu oraz brak podstaw wykluczenia.</w:t>
      </w:r>
    </w:p>
    <w:p w:rsidR="000559B3" w:rsidRPr="00E6636D" w:rsidRDefault="000559B3" w:rsidP="003B0B28">
      <w:pPr>
        <w:pStyle w:val="Akapitzlist"/>
        <w:numPr>
          <w:ilvl w:val="0"/>
          <w:numId w:val="15"/>
        </w:numPr>
        <w:rPr>
          <w:rFonts w:cstheme="minorHAnsi"/>
          <w:color w:val="000000"/>
          <w:sz w:val="24"/>
          <w:szCs w:val="24"/>
          <w:lang w:val="pl-PL"/>
        </w:rPr>
      </w:pPr>
      <w:r w:rsidRPr="00E6636D">
        <w:rPr>
          <w:rFonts w:cstheme="minorHAnsi"/>
          <w:color w:val="000000"/>
          <w:sz w:val="24"/>
          <w:szCs w:val="24"/>
          <w:lang w:val="pl-PL"/>
        </w:rPr>
        <w:t xml:space="preserve">Dokument o którym mowa w pkt. V.3. </w:t>
      </w:r>
      <w:proofErr w:type="spellStart"/>
      <w:r w:rsidRPr="00E6636D">
        <w:rPr>
          <w:rFonts w:cstheme="minorHAnsi"/>
          <w:color w:val="000000"/>
          <w:sz w:val="24"/>
          <w:szCs w:val="24"/>
          <w:lang w:val="pl-PL"/>
        </w:rPr>
        <w:t>ppkt</w:t>
      </w:r>
      <w:proofErr w:type="spellEnd"/>
      <w:r w:rsidRPr="00E6636D">
        <w:rPr>
          <w:rFonts w:cstheme="minorHAnsi"/>
          <w:color w:val="000000"/>
          <w:sz w:val="24"/>
          <w:szCs w:val="24"/>
          <w:lang w:val="pl-PL"/>
        </w:rPr>
        <w:t>. 2) jeżeli Wykonawca w celu potwierdzenia spełniania warunków udziału w postępowaniu polega na zdolnościach technicznych lub zawodowych lub sytuacji finansowej lub ekonomicznej innych podmiotów.</w:t>
      </w:r>
    </w:p>
    <w:p w:rsidR="000559B3" w:rsidRPr="00E6636D" w:rsidRDefault="000559B3" w:rsidP="003B0B28">
      <w:pPr>
        <w:pStyle w:val="Akapitzlist"/>
        <w:numPr>
          <w:ilvl w:val="0"/>
          <w:numId w:val="15"/>
        </w:numPr>
        <w:rPr>
          <w:rFonts w:cstheme="minorHAnsi"/>
          <w:color w:val="000000"/>
          <w:sz w:val="24"/>
          <w:szCs w:val="24"/>
          <w:lang w:val="pl-PL"/>
        </w:rPr>
      </w:pPr>
      <w:r w:rsidRPr="00E6636D">
        <w:rPr>
          <w:rFonts w:cstheme="minorHAnsi"/>
          <w:color w:val="000000"/>
          <w:sz w:val="24"/>
          <w:szCs w:val="24"/>
          <w:lang w:val="pl-PL"/>
        </w:rPr>
        <w:t>Formularz cenowy - wypełniony i podpisany przez wykonawcę</w:t>
      </w:r>
    </w:p>
    <w:p w:rsidR="000559B3" w:rsidRPr="00E6636D" w:rsidRDefault="000559B3" w:rsidP="003B0B28">
      <w:pPr>
        <w:pStyle w:val="Akapitzlist"/>
        <w:numPr>
          <w:ilvl w:val="0"/>
          <w:numId w:val="15"/>
        </w:numPr>
        <w:rPr>
          <w:rFonts w:cstheme="minorHAnsi"/>
          <w:color w:val="000000"/>
          <w:sz w:val="24"/>
          <w:szCs w:val="24"/>
          <w:lang w:val="pl-PL"/>
        </w:rPr>
      </w:pPr>
      <w:r w:rsidRPr="00E6636D">
        <w:rPr>
          <w:rFonts w:cstheme="minorHAnsi"/>
          <w:color w:val="000000"/>
          <w:sz w:val="24"/>
          <w:szCs w:val="24"/>
          <w:lang w:val="pl-PL"/>
        </w:rPr>
        <w:t>Wzór umowy- parafowany przez wykonawcę</w:t>
      </w:r>
    </w:p>
    <w:p w:rsidR="000559B3" w:rsidRPr="00E6636D" w:rsidRDefault="000559B3" w:rsidP="003B0B28">
      <w:pPr>
        <w:pStyle w:val="Akapitzlist"/>
        <w:numPr>
          <w:ilvl w:val="0"/>
          <w:numId w:val="14"/>
        </w:numPr>
        <w:ind w:left="284" w:hanging="284"/>
        <w:rPr>
          <w:rFonts w:cstheme="minorHAnsi"/>
          <w:color w:val="000000"/>
          <w:sz w:val="24"/>
          <w:szCs w:val="24"/>
          <w:lang w:val="pl-PL"/>
        </w:rPr>
      </w:pPr>
      <w:r w:rsidRPr="00E6636D">
        <w:rPr>
          <w:rFonts w:cstheme="minorHAnsi"/>
          <w:color w:val="000000"/>
          <w:sz w:val="24"/>
          <w:szCs w:val="24"/>
          <w:lang w:val="pl-PL"/>
        </w:rPr>
        <w:t xml:space="preserve">W celu wykazania braku podstaw wykluczenia z postępowania o udzielenie zamówienia na podstawie okoliczności, o których mowa w art. 24 ust 1 i 5 ustawy </w:t>
      </w:r>
      <w:proofErr w:type="spellStart"/>
      <w:r w:rsidRPr="00E6636D">
        <w:rPr>
          <w:rFonts w:cstheme="minorHAnsi"/>
          <w:color w:val="000000"/>
          <w:sz w:val="24"/>
          <w:szCs w:val="24"/>
          <w:lang w:val="pl-PL"/>
        </w:rPr>
        <w:t>Pzp</w:t>
      </w:r>
      <w:proofErr w:type="spellEnd"/>
      <w:r w:rsidRPr="00E6636D">
        <w:rPr>
          <w:rFonts w:cstheme="minorHAnsi"/>
          <w:color w:val="000000"/>
          <w:sz w:val="24"/>
          <w:szCs w:val="24"/>
          <w:lang w:val="pl-PL"/>
        </w:rPr>
        <w:t xml:space="preserve"> należy na wezwanie zamawiającego, pod rygorem wykluczenia z postępowania, złożyć w wyznaczonym przez Zamawiającego terminie następujące oświadczenia i dokumenty:</w:t>
      </w:r>
    </w:p>
    <w:p w:rsidR="000559B3" w:rsidRPr="00E6636D" w:rsidRDefault="000559B3" w:rsidP="003B0B28">
      <w:pPr>
        <w:pStyle w:val="Akapitzlist"/>
        <w:numPr>
          <w:ilvl w:val="0"/>
          <w:numId w:val="16"/>
        </w:numPr>
        <w:rPr>
          <w:rFonts w:cstheme="minorHAnsi"/>
          <w:color w:val="000000"/>
          <w:sz w:val="24"/>
          <w:szCs w:val="24"/>
          <w:lang w:val="pl-PL"/>
        </w:rPr>
      </w:pPr>
      <w:r w:rsidRPr="00E6636D">
        <w:rPr>
          <w:rFonts w:cstheme="minorHAnsi"/>
          <w:color w:val="000000"/>
          <w:sz w:val="24"/>
          <w:szCs w:val="24"/>
          <w:lang w:val="pl-PL"/>
        </w:rPr>
        <w:lastRenderedPageBreak/>
        <w:t>odpis z właściwego rejestru lub z centralnej ewidencji i informacji o działalności gospodarczej,</w:t>
      </w:r>
      <w:r w:rsidR="00E6636D" w:rsidRPr="00E6636D">
        <w:rPr>
          <w:rFonts w:cstheme="minorHAnsi"/>
          <w:color w:val="000000"/>
          <w:sz w:val="24"/>
          <w:szCs w:val="24"/>
          <w:lang w:val="pl-PL"/>
        </w:rPr>
        <w:t xml:space="preserve"> </w:t>
      </w:r>
      <w:r w:rsidRPr="00E6636D">
        <w:rPr>
          <w:rFonts w:cstheme="minorHAnsi"/>
          <w:color w:val="000000"/>
          <w:sz w:val="24"/>
          <w:szCs w:val="24"/>
          <w:lang w:val="pl-PL"/>
        </w:rPr>
        <w:t>jeżeli odrębne przepisy wymagają wpisu do rejestru lub ewidencji, w celu potwierdzenia braku podstaw wykluczenia na podstawie art. 24 ust. 5 pkt 1 ustawy,</w:t>
      </w:r>
    </w:p>
    <w:p w:rsidR="000559B3" w:rsidRPr="00E6636D" w:rsidRDefault="000559B3" w:rsidP="003B0B28">
      <w:pPr>
        <w:pStyle w:val="Akapitzlist"/>
        <w:numPr>
          <w:ilvl w:val="0"/>
          <w:numId w:val="16"/>
        </w:numPr>
        <w:rPr>
          <w:rFonts w:cstheme="minorHAnsi"/>
          <w:color w:val="000000"/>
          <w:sz w:val="24"/>
          <w:szCs w:val="24"/>
          <w:lang w:val="pl-PL"/>
        </w:rPr>
      </w:pPr>
      <w:r w:rsidRPr="00E6636D">
        <w:rPr>
          <w:rFonts w:cstheme="minorHAnsi"/>
          <w:color w:val="000000"/>
          <w:sz w:val="24"/>
          <w:szCs w:val="24"/>
          <w:lang w:val="pl-PL"/>
        </w:rPr>
        <w:t>oświadczenie wykonawcy o przynależności albo braku przynależności do tej samej grupy kapitałowej</w:t>
      </w:r>
    </w:p>
    <w:p w:rsidR="000559B3" w:rsidRPr="00E6636D" w:rsidRDefault="000559B3" w:rsidP="003B0B28">
      <w:pPr>
        <w:pStyle w:val="Akapitzlist"/>
        <w:numPr>
          <w:ilvl w:val="0"/>
          <w:numId w:val="14"/>
        </w:numPr>
        <w:ind w:left="284" w:hanging="284"/>
        <w:rPr>
          <w:rFonts w:cstheme="minorHAnsi"/>
          <w:color w:val="000000"/>
          <w:sz w:val="24"/>
          <w:szCs w:val="24"/>
          <w:lang w:val="pl-PL"/>
        </w:rPr>
      </w:pPr>
      <w:r w:rsidRPr="00E6636D">
        <w:rPr>
          <w:rFonts w:cstheme="minorHAnsi"/>
          <w:color w:val="000000"/>
          <w:sz w:val="24"/>
          <w:szCs w:val="24"/>
          <w:lang w:val="pl-PL"/>
        </w:rPr>
        <w:t xml:space="preserve">W celu oceny spełnienia przez wykonawcę warunków, o których mowa w art. 22 ust. lb pkt. 1) ustawy </w:t>
      </w:r>
      <w:proofErr w:type="spellStart"/>
      <w:r w:rsidRPr="00E6636D">
        <w:rPr>
          <w:rFonts w:cstheme="minorHAnsi"/>
          <w:color w:val="000000"/>
          <w:sz w:val="24"/>
          <w:szCs w:val="24"/>
          <w:lang w:val="pl-PL"/>
        </w:rPr>
        <w:t>Pzp</w:t>
      </w:r>
      <w:proofErr w:type="spellEnd"/>
      <w:r w:rsidRPr="00E6636D">
        <w:rPr>
          <w:rFonts w:cstheme="minorHAnsi"/>
          <w:color w:val="000000"/>
          <w:sz w:val="24"/>
          <w:szCs w:val="24"/>
          <w:lang w:val="pl-PL"/>
        </w:rPr>
        <w:t>, należy na wezwanie zamawiającego, pod rygorem wykluczenia z postępowania, złożyć w wyznaczonym przez Zamawiającego terminie następujące oświadczenia i dokumenty:</w:t>
      </w:r>
    </w:p>
    <w:p w:rsidR="000559B3" w:rsidRPr="00E6636D" w:rsidRDefault="000559B3" w:rsidP="003B0B28">
      <w:pPr>
        <w:pStyle w:val="Akapitzlist"/>
        <w:numPr>
          <w:ilvl w:val="0"/>
          <w:numId w:val="14"/>
        </w:numPr>
        <w:ind w:left="284" w:hanging="284"/>
        <w:rPr>
          <w:rFonts w:cstheme="minorHAnsi"/>
          <w:color w:val="000000"/>
          <w:sz w:val="24"/>
          <w:szCs w:val="24"/>
          <w:lang w:val="pl-PL"/>
        </w:rPr>
      </w:pPr>
      <w:r w:rsidRPr="00E6636D">
        <w:rPr>
          <w:rFonts w:cstheme="minorHAnsi"/>
          <w:color w:val="000000"/>
          <w:sz w:val="24"/>
          <w:szCs w:val="24"/>
          <w:lang w:val="pl-PL"/>
        </w:rPr>
        <w:t xml:space="preserve">W celu oceny spełnienia przez wykonawcę warunków, o których mowa w art. 22 ust. lb pkt. 2) ustawy </w:t>
      </w:r>
      <w:proofErr w:type="spellStart"/>
      <w:r w:rsidRPr="00E6636D">
        <w:rPr>
          <w:rFonts w:cstheme="minorHAnsi"/>
          <w:color w:val="000000"/>
          <w:sz w:val="24"/>
          <w:szCs w:val="24"/>
          <w:lang w:val="pl-PL"/>
        </w:rPr>
        <w:t>Pzp</w:t>
      </w:r>
      <w:proofErr w:type="spellEnd"/>
      <w:r w:rsidRPr="00E6636D">
        <w:rPr>
          <w:rFonts w:cstheme="minorHAnsi"/>
          <w:color w:val="000000"/>
          <w:sz w:val="24"/>
          <w:szCs w:val="24"/>
          <w:lang w:val="pl-PL"/>
        </w:rPr>
        <w:t>, należy na wezwanie zamawiającego, pod rygorem wykluczenia z postępowania, złożyć w wyznaczonym przez Zamawiającego terminie następujące oświadczenia i dokumenty:</w:t>
      </w:r>
    </w:p>
    <w:p w:rsidR="000559B3" w:rsidRPr="00E6636D" w:rsidRDefault="000559B3" w:rsidP="003B0B28">
      <w:pPr>
        <w:pStyle w:val="Akapitzlist"/>
        <w:numPr>
          <w:ilvl w:val="0"/>
          <w:numId w:val="14"/>
        </w:numPr>
        <w:ind w:left="284" w:hanging="284"/>
        <w:rPr>
          <w:rFonts w:cstheme="minorHAnsi"/>
          <w:color w:val="000000"/>
          <w:sz w:val="24"/>
          <w:szCs w:val="24"/>
          <w:lang w:val="pl-PL"/>
        </w:rPr>
      </w:pPr>
      <w:r w:rsidRPr="00E6636D">
        <w:rPr>
          <w:rFonts w:cstheme="minorHAnsi"/>
          <w:color w:val="000000"/>
          <w:sz w:val="24"/>
          <w:szCs w:val="24"/>
          <w:lang w:val="pl-PL"/>
        </w:rPr>
        <w:t xml:space="preserve">W celu oceny spełnienia przez wykonawcę warunków, o których mowa w art. 22 ust. lb pkt. 3) ustawy </w:t>
      </w:r>
      <w:proofErr w:type="spellStart"/>
      <w:r w:rsidRPr="00E6636D">
        <w:rPr>
          <w:rFonts w:cstheme="minorHAnsi"/>
          <w:color w:val="000000"/>
          <w:sz w:val="24"/>
          <w:szCs w:val="24"/>
          <w:lang w:val="pl-PL"/>
        </w:rPr>
        <w:t>Pzp</w:t>
      </w:r>
      <w:proofErr w:type="spellEnd"/>
      <w:r w:rsidRPr="00E6636D">
        <w:rPr>
          <w:rFonts w:cstheme="minorHAnsi"/>
          <w:color w:val="000000"/>
          <w:sz w:val="24"/>
          <w:szCs w:val="24"/>
          <w:lang w:val="pl-PL"/>
        </w:rPr>
        <w:t>, należy na wezwanie zamawiającego, pod rygorem wykluczenia z postępowania, złożyć w wyznaczonym przez Zamawiającego terminie następujące oświadczenia i dokumenty:</w:t>
      </w:r>
    </w:p>
    <w:p w:rsidR="000559B3" w:rsidRPr="00E6636D" w:rsidRDefault="000559B3" w:rsidP="003B0B28">
      <w:pPr>
        <w:pStyle w:val="Akapitzlist"/>
        <w:numPr>
          <w:ilvl w:val="0"/>
          <w:numId w:val="14"/>
        </w:numPr>
        <w:ind w:left="284" w:hanging="284"/>
        <w:rPr>
          <w:rFonts w:cstheme="minorHAnsi"/>
          <w:color w:val="000000"/>
          <w:sz w:val="24"/>
          <w:szCs w:val="24"/>
          <w:lang w:val="pl-PL"/>
        </w:rPr>
      </w:pPr>
      <w:r w:rsidRPr="00E6636D">
        <w:rPr>
          <w:rFonts w:cstheme="minorHAnsi"/>
          <w:color w:val="000000"/>
          <w:sz w:val="24"/>
          <w:szCs w:val="24"/>
          <w:lang w:val="pl-PL"/>
        </w:rPr>
        <w:t>Dokumenty i oświadczenia wymienione w pkt. VII.2., VII.3., VII.4, VII.5 nie są dołączane do oferty.</w:t>
      </w:r>
    </w:p>
    <w:p w:rsidR="000559B3" w:rsidRPr="00E6636D" w:rsidRDefault="000559B3" w:rsidP="003B0B28">
      <w:pPr>
        <w:pStyle w:val="Akapitzlist"/>
        <w:numPr>
          <w:ilvl w:val="0"/>
          <w:numId w:val="14"/>
        </w:numPr>
        <w:ind w:left="284" w:hanging="284"/>
        <w:rPr>
          <w:rFonts w:cstheme="minorHAnsi"/>
          <w:color w:val="000000"/>
          <w:sz w:val="24"/>
          <w:szCs w:val="24"/>
          <w:lang w:val="pl-PL"/>
        </w:rPr>
      </w:pPr>
      <w:r w:rsidRPr="00E6636D">
        <w:rPr>
          <w:rFonts w:cstheme="minorHAnsi"/>
          <w:color w:val="000000"/>
          <w:sz w:val="24"/>
          <w:szCs w:val="24"/>
          <w:lang w:val="pl-PL"/>
        </w:rPr>
        <w:t>Postanowienia dotyczące składania dokumentów przez Wykonawców mających siedzibę lub miejsce zamieszkania poza terytorium Rzeczypospolitej Polskiej</w:t>
      </w:r>
    </w:p>
    <w:p w:rsidR="000559B3" w:rsidRPr="00E6636D" w:rsidRDefault="000559B3" w:rsidP="003B0B28">
      <w:pPr>
        <w:pStyle w:val="Akapitzlist"/>
        <w:numPr>
          <w:ilvl w:val="0"/>
          <w:numId w:val="17"/>
        </w:numPr>
        <w:rPr>
          <w:rFonts w:cstheme="minorHAnsi"/>
          <w:color w:val="000000"/>
          <w:sz w:val="24"/>
          <w:szCs w:val="24"/>
          <w:lang w:val="pl-PL"/>
        </w:rPr>
      </w:pPr>
      <w:r w:rsidRPr="00E6636D">
        <w:rPr>
          <w:rFonts w:cstheme="minorHAnsi"/>
          <w:color w:val="000000"/>
          <w:sz w:val="24"/>
          <w:szCs w:val="24"/>
          <w:lang w:val="pl-PL"/>
        </w:rPr>
        <w:t>Wykonawca, który ma siedzibę lub miejsce zamieszkania poza terytorium Rzeczpospolitej Polskiej, zamiast dokumentu, o którym mowa w:</w:t>
      </w:r>
    </w:p>
    <w:p w:rsidR="009D36FF" w:rsidRPr="00E6636D" w:rsidRDefault="006D118A" w:rsidP="003B0B28">
      <w:pPr>
        <w:pStyle w:val="Akapitzlist"/>
        <w:numPr>
          <w:ilvl w:val="1"/>
          <w:numId w:val="18"/>
        </w:numPr>
        <w:ind w:left="993" w:hanging="284"/>
        <w:rPr>
          <w:rFonts w:cstheme="minorHAnsi"/>
          <w:color w:val="000000"/>
          <w:sz w:val="24"/>
          <w:szCs w:val="24"/>
          <w:lang w:val="pl-PL"/>
        </w:rPr>
      </w:pPr>
      <w:r>
        <w:rPr>
          <w:rFonts w:cstheme="minorHAnsi"/>
          <w:color w:val="000000"/>
          <w:sz w:val="24"/>
          <w:szCs w:val="24"/>
          <w:lang w:val="pl-PL"/>
        </w:rPr>
        <w:t xml:space="preserve">punkcie VII.2 </w:t>
      </w:r>
      <w:proofErr w:type="spellStart"/>
      <w:r>
        <w:rPr>
          <w:rFonts w:cstheme="minorHAnsi"/>
          <w:color w:val="000000"/>
          <w:sz w:val="24"/>
          <w:szCs w:val="24"/>
          <w:lang w:val="pl-PL"/>
        </w:rPr>
        <w:t>ppkt</w:t>
      </w:r>
      <w:proofErr w:type="spellEnd"/>
      <w:r w:rsidR="000559B3" w:rsidRPr="00E6636D">
        <w:rPr>
          <w:rFonts w:cstheme="minorHAnsi"/>
          <w:color w:val="000000"/>
          <w:sz w:val="24"/>
          <w:szCs w:val="24"/>
          <w:lang w:val="pl-PL"/>
        </w:rPr>
        <w:t xml:space="preserve"> 1), składa wyciąg z innego odpowiedniego rejestru lub, w przypadku braku takiego rejestru w państwie, w którym wykonawca ma siedzibę lub miejsce zamieszkania, innego równoważnego dokumentu wydanego przez właściwy organ sądowy lub administracyjny państwa, w którym wykonawca ma siedzibę lub miejsce zamieszkania, w zakresie określonym w art. 24 ust. 1 pkt 13, 14 i 21 oraz ust. 5 pkt 5 i 6 ustawy - wystawione nie wcześniej niż 6 miesięcy przed terminem </w:t>
      </w:r>
      <w:r w:rsidR="009D36FF" w:rsidRPr="00E6636D">
        <w:rPr>
          <w:rFonts w:cstheme="minorHAnsi"/>
          <w:color w:val="000000"/>
          <w:sz w:val="24"/>
          <w:szCs w:val="24"/>
          <w:lang w:val="pl-PL"/>
        </w:rPr>
        <w:t>składania ofert,</w:t>
      </w:r>
    </w:p>
    <w:p w:rsidR="005F5A7B" w:rsidRPr="00E6636D" w:rsidRDefault="006D118A" w:rsidP="003B0B28">
      <w:pPr>
        <w:pStyle w:val="Akapitzlist"/>
        <w:numPr>
          <w:ilvl w:val="1"/>
          <w:numId w:val="18"/>
        </w:numPr>
        <w:ind w:left="993" w:hanging="284"/>
        <w:rPr>
          <w:rFonts w:cstheme="minorHAnsi"/>
          <w:color w:val="000000"/>
          <w:sz w:val="24"/>
          <w:szCs w:val="24"/>
          <w:lang w:val="pl-PL"/>
        </w:rPr>
      </w:pPr>
      <w:r>
        <w:rPr>
          <w:rFonts w:cstheme="minorHAnsi"/>
          <w:color w:val="000000"/>
          <w:sz w:val="24"/>
          <w:szCs w:val="24"/>
          <w:lang w:val="pl-PL"/>
        </w:rPr>
        <w:t xml:space="preserve">punkcie VII.2 </w:t>
      </w:r>
      <w:proofErr w:type="spellStart"/>
      <w:r>
        <w:rPr>
          <w:rFonts w:cstheme="minorHAnsi"/>
          <w:color w:val="000000"/>
          <w:sz w:val="24"/>
          <w:szCs w:val="24"/>
          <w:lang w:val="pl-PL"/>
        </w:rPr>
        <w:t>ppkt</w:t>
      </w:r>
      <w:proofErr w:type="spellEnd"/>
      <w:r w:rsidR="000559B3" w:rsidRPr="00E6636D">
        <w:rPr>
          <w:rFonts w:cstheme="minorHAnsi"/>
          <w:color w:val="000000"/>
          <w:sz w:val="24"/>
          <w:szCs w:val="24"/>
          <w:lang w:val="pl-PL"/>
        </w:rPr>
        <w:t xml:space="preserve"> 4) składa dokument lub dokumenty, wystawione w kraju, w którym ma siedzibę </w:t>
      </w:r>
      <w:r w:rsidR="000559B3" w:rsidRPr="00E6636D">
        <w:rPr>
          <w:rFonts w:cstheme="minorHAnsi"/>
          <w:color w:val="000000"/>
          <w:sz w:val="24"/>
          <w:szCs w:val="24"/>
          <w:lang w:val="pl-PL"/>
        </w:rPr>
        <w:br/>
        <w:t>lub miejsce zamieszkania, potwierdzające odpowiednio, że nie otwarto jego likwidacji ani nie ogłoszono</w:t>
      </w:r>
      <w:r w:rsidR="009D36FF" w:rsidRPr="00E6636D">
        <w:rPr>
          <w:rFonts w:cstheme="minorHAnsi"/>
          <w:color w:val="000000"/>
          <w:sz w:val="24"/>
          <w:szCs w:val="24"/>
          <w:lang w:val="pl-PL"/>
        </w:rPr>
        <w:t xml:space="preserve"> </w:t>
      </w:r>
      <w:r w:rsidR="005F5A7B" w:rsidRPr="00E6636D">
        <w:rPr>
          <w:rFonts w:cstheme="minorHAnsi"/>
          <w:color w:val="000000"/>
          <w:sz w:val="24"/>
          <w:szCs w:val="24"/>
          <w:lang w:val="pl-PL"/>
        </w:rPr>
        <w:t>upadłości - wystawione nie wcześniej niż 6 miesięcy przed terminem składania ofert,</w:t>
      </w:r>
    </w:p>
    <w:p w:rsidR="005F5A7B" w:rsidRPr="00E6636D" w:rsidRDefault="005F5A7B" w:rsidP="003B0B28">
      <w:pPr>
        <w:pStyle w:val="Akapitzlist"/>
        <w:numPr>
          <w:ilvl w:val="0"/>
          <w:numId w:val="17"/>
        </w:numPr>
        <w:rPr>
          <w:rFonts w:cstheme="minorHAnsi"/>
          <w:color w:val="000000"/>
          <w:sz w:val="24"/>
          <w:szCs w:val="24"/>
          <w:lang w:val="pl-PL"/>
        </w:rPr>
      </w:pPr>
      <w:r w:rsidRPr="00E6636D">
        <w:rPr>
          <w:rFonts w:cstheme="minorHAnsi"/>
          <w:color w:val="000000"/>
          <w:sz w:val="24"/>
          <w:szCs w:val="24"/>
          <w:lang w:val="pl-PL"/>
        </w:rPr>
        <w:t>Jeżeli w kraju, w którym wykonawca ma siedzibę lub miejsce zamieszkania lub w kraju, w którym miejsce zamieszkania mają osoby, których dot</w:t>
      </w:r>
      <w:r w:rsidR="006D118A">
        <w:rPr>
          <w:rFonts w:cstheme="minorHAnsi"/>
          <w:color w:val="000000"/>
          <w:sz w:val="24"/>
          <w:szCs w:val="24"/>
          <w:lang w:val="pl-PL"/>
        </w:rPr>
        <w:t xml:space="preserve">yczą dokumenty, wskazane w </w:t>
      </w:r>
      <w:proofErr w:type="spellStart"/>
      <w:r w:rsidR="006D118A">
        <w:rPr>
          <w:rFonts w:cstheme="minorHAnsi"/>
          <w:color w:val="000000"/>
          <w:sz w:val="24"/>
          <w:szCs w:val="24"/>
          <w:lang w:val="pl-PL"/>
        </w:rPr>
        <w:t>ppkt</w:t>
      </w:r>
      <w:proofErr w:type="spellEnd"/>
      <w:r w:rsidRPr="00E6636D">
        <w:rPr>
          <w:rFonts w:cstheme="minorHAnsi"/>
          <w:color w:val="000000"/>
          <w:sz w:val="24"/>
          <w:szCs w:val="24"/>
          <w:lang w:val="pl-PL"/>
        </w:rPr>
        <w:t xml:space="preserve"> 1) a) nie wydaje się do</w:t>
      </w:r>
      <w:r w:rsidR="006D118A">
        <w:rPr>
          <w:rFonts w:cstheme="minorHAnsi"/>
          <w:color w:val="000000"/>
          <w:sz w:val="24"/>
          <w:szCs w:val="24"/>
          <w:lang w:val="pl-PL"/>
        </w:rPr>
        <w:t xml:space="preserve">kumentów, o których mowa w </w:t>
      </w:r>
      <w:proofErr w:type="spellStart"/>
      <w:r w:rsidR="006D118A">
        <w:rPr>
          <w:rFonts w:cstheme="minorHAnsi"/>
          <w:color w:val="000000"/>
          <w:sz w:val="24"/>
          <w:szCs w:val="24"/>
          <w:lang w:val="pl-PL"/>
        </w:rPr>
        <w:t>ppkt</w:t>
      </w:r>
      <w:proofErr w:type="spellEnd"/>
      <w:r w:rsidRPr="00E6636D">
        <w:rPr>
          <w:rFonts w:cstheme="minorHAnsi"/>
          <w:color w:val="000000"/>
          <w:sz w:val="24"/>
          <w:szCs w:val="24"/>
          <w:lang w:val="pl-PL"/>
        </w:rPr>
        <w:t xml:space="preserve"> 1),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zawodowego lub gospodarczego. Dokument ten winien być wystawiony nie wcześniej niż 6 miesięcy przed terminem składania ofert.</w:t>
      </w:r>
    </w:p>
    <w:p w:rsidR="009D36FF" w:rsidRPr="00E6636D" w:rsidRDefault="005F5A7B" w:rsidP="003B0B28">
      <w:pPr>
        <w:pStyle w:val="Akapitzlist"/>
        <w:numPr>
          <w:ilvl w:val="0"/>
          <w:numId w:val="17"/>
        </w:numPr>
        <w:rPr>
          <w:rFonts w:cstheme="minorHAnsi"/>
          <w:color w:val="000000"/>
          <w:sz w:val="24"/>
          <w:szCs w:val="24"/>
          <w:lang w:val="pl-PL"/>
        </w:rPr>
      </w:pPr>
      <w:r w:rsidRPr="00E6636D">
        <w:rPr>
          <w:rFonts w:cstheme="minorHAnsi"/>
          <w:color w:val="000000"/>
          <w:sz w:val="24"/>
          <w:szCs w:val="24"/>
          <w:lang w:val="pl-PL"/>
        </w:rPr>
        <w:t xml:space="preserve">Wykonawca mający siedzibę na terytorium Rzeczypospolitej Polskiej, w odniesieniu do osób, które mają miejsce zamieszkania poza terytorium Rzeczypospolitej Polskiej, których dotyczą dokumenty wskazane w VII.2 </w:t>
      </w:r>
      <w:proofErr w:type="spellStart"/>
      <w:r w:rsidRPr="00E6636D">
        <w:rPr>
          <w:rFonts w:cstheme="minorHAnsi"/>
          <w:color w:val="000000"/>
          <w:sz w:val="24"/>
          <w:szCs w:val="24"/>
          <w:lang w:val="pl-PL"/>
        </w:rPr>
        <w:t>ppkt</w:t>
      </w:r>
      <w:proofErr w:type="spellEnd"/>
      <w:r w:rsidRPr="00E6636D">
        <w:rPr>
          <w:rFonts w:cstheme="minorHAnsi"/>
          <w:color w:val="000000"/>
          <w:sz w:val="24"/>
          <w:szCs w:val="24"/>
          <w:lang w:val="pl-PL"/>
        </w:rPr>
        <w:t xml:space="preserve"> 1), składa d</w:t>
      </w:r>
      <w:r w:rsidR="006D118A">
        <w:rPr>
          <w:rFonts w:cstheme="minorHAnsi"/>
          <w:color w:val="000000"/>
          <w:sz w:val="24"/>
          <w:szCs w:val="24"/>
          <w:lang w:val="pl-PL"/>
        </w:rPr>
        <w:t xml:space="preserve">okumenty, o których mowa w </w:t>
      </w:r>
      <w:proofErr w:type="spellStart"/>
      <w:r w:rsidR="006D118A">
        <w:rPr>
          <w:rFonts w:cstheme="minorHAnsi"/>
          <w:color w:val="000000"/>
          <w:sz w:val="24"/>
          <w:szCs w:val="24"/>
          <w:lang w:val="pl-PL"/>
        </w:rPr>
        <w:t>ppkt</w:t>
      </w:r>
      <w:proofErr w:type="spellEnd"/>
      <w:r w:rsidRPr="00E6636D">
        <w:rPr>
          <w:rFonts w:cstheme="minorHAnsi"/>
          <w:color w:val="000000"/>
          <w:sz w:val="24"/>
          <w:szCs w:val="24"/>
          <w:lang w:val="pl-PL"/>
        </w:rPr>
        <w:t xml:space="preserve"> 1) a) w zakresie określonym w art. 24 ust. 1 pkt 14 i 21 oraz ust. 5 pkt 6 ustawy.</w:t>
      </w:r>
      <w:r w:rsidR="006D118A">
        <w:rPr>
          <w:rFonts w:cstheme="minorHAnsi"/>
          <w:color w:val="000000"/>
          <w:sz w:val="24"/>
          <w:szCs w:val="24"/>
          <w:lang w:val="pl-PL"/>
        </w:rPr>
        <w:t xml:space="preserve"> </w:t>
      </w:r>
      <w:r w:rsidRPr="00E6636D">
        <w:rPr>
          <w:rFonts w:cstheme="minorHAnsi"/>
          <w:color w:val="000000"/>
          <w:sz w:val="24"/>
          <w:szCs w:val="24"/>
          <w:lang w:val="pl-PL"/>
        </w:rPr>
        <w:t>W przypadku, gdy w państwie, w którym mają miejsce zamieszkania wskazane w zdaniu pierwszym osoby, nie wydaje się takich zaświadczeń - zastępuje się je dokumentem zawierającym oświadczenie tych osób złożonym przed notariuszem lub przed właściwym ze względu na miejsce zamieszkania tych osób organem sądowym, administracyjnym albo organem samorządu zawodowego lub gospodarczego. Dokument ten winien być wystawiony nie wcześniej niż 6 miesięcy przed terminem składania ofert.</w:t>
      </w:r>
    </w:p>
    <w:p w:rsidR="005F5A7B" w:rsidRPr="00E6636D" w:rsidRDefault="005F5A7B" w:rsidP="003B0B28">
      <w:pPr>
        <w:pStyle w:val="Akapitzlist"/>
        <w:numPr>
          <w:ilvl w:val="0"/>
          <w:numId w:val="17"/>
        </w:numPr>
        <w:rPr>
          <w:rFonts w:cstheme="minorHAnsi"/>
          <w:color w:val="000000"/>
          <w:sz w:val="24"/>
          <w:szCs w:val="24"/>
          <w:lang w:val="pl-PL"/>
        </w:rPr>
      </w:pPr>
      <w:r w:rsidRPr="00E6636D">
        <w:rPr>
          <w:rFonts w:cstheme="minorHAnsi"/>
          <w:color w:val="000000"/>
          <w:sz w:val="24"/>
          <w:szCs w:val="24"/>
          <w:lang w:val="pl-PL"/>
        </w:rPr>
        <w:t xml:space="preserve">W przypadku wątpliwości co do treści dokumentu złożonego przez wykonawcę mającego siedzibę lub miejsce zamieszkania poza terytorium Rzeczypospolitej Polskiej, zamawiający może zwrócić się </w:t>
      </w:r>
      <w:r w:rsidRPr="00E6636D">
        <w:rPr>
          <w:rFonts w:cstheme="minorHAnsi"/>
          <w:color w:val="000000"/>
          <w:sz w:val="24"/>
          <w:szCs w:val="24"/>
          <w:lang w:val="pl-PL"/>
        </w:rPr>
        <w:lastRenderedPageBreak/>
        <w:t>do właściwych organów odpowiednio kraju miejsca zamieszkania osoby lub kraju, w którym wykonawca ma siedzibę lub miejsce zamieszkania, z wnioskiem o udzielenie niezbędnych informacji dotyczących przedłożonego dokumentu.</w:t>
      </w:r>
    </w:p>
    <w:p w:rsidR="005F5A7B" w:rsidRPr="00E6636D" w:rsidRDefault="005F5A7B" w:rsidP="003B0B28">
      <w:pPr>
        <w:pStyle w:val="Akapitzlist"/>
        <w:numPr>
          <w:ilvl w:val="0"/>
          <w:numId w:val="14"/>
        </w:numPr>
        <w:ind w:left="284" w:hanging="284"/>
        <w:rPr>
          <w:rFonts w:cstheme="minorHAnsi"/>
          <w:color w:val="000000"/>
          <w:sz w:val="24"/>
          <w:szCs w:val="24"/>
          <w:lang w:val="pl-PL"/>
        </w:rPr>
      </w:pPr>
      <w:r w:rsidRPr="00E6636D">
        <w:rPr>
          <w:rFonts w:cstheme="minorHAnsi"/>
          <w:color w:val="000000"/>
          <w:sz w:val="24"/>
          <w:szCs w:val="24"/>
          <w:lang w:val="pl-PL"/>
        </w:rPr>
        <w:t>W przypadku, kiedy ofertę składają wykonawcy wspólnie ubiegający się o udzielenie zamówienia (konsorcjum / spółka cywilna), musi ona spełniać następujące warunki:</w:t>
      </w:r>
    </w:p>
    <w:p w:rsidR="005F5A7B" w:rsidRPr="00E6636D" w:rsidRDefault="005F5A7B" w:rsidP="003B0B28">
      <w:pPr>
        <w:pStyle w:val="Akapitzlist"/>
        <w:numPr>
          <w:ilvl w:val="0"/>
          <w:numId w:val="19"/>
        </w:numPr>
        <w:rPr>
          <w:rFonts w:cstheme="minorHAnsi"/>
          <w:color w:val="000000"/>
          <w:sz w:val="24"/>
          <w:szCs w:val="24"/>
          <w:lang w:val="pl-PL"/>
        </w:rPr>
      </w:pPr>
      <w:r w:rsidRPr="00E6636D">
        <w:rPr>
          <w:rFonts w:cstheme="minorHAnsi"/>
          <w:color w:val="000000"/>
          <w:sz w:val="24"/>
          <w:szCs w:val="24"/>
          <w:lang w:val="pl-PL"/>
        </w:rPr>
        <w:t>Oferta winna być podpisana przez ustanowionego pełnomocnika do reprezentowania w postępowaniu lub do reprezentowania w postępowaniu i zawarcia umowy.</w:t>
      </w:r>
    </w:p>
    <w:p w:rsidR="005F5A7B" w:rsidRPr="00E6636D" w:rsidRDefault="005F5A7B" w:rsidP="003B0B28">
      <w:pPr>
        <w:pStyle w:val="Akapitzlist"/>
        <w:numPr>
          <w:ilvl w:val="0"/>
          <w:numId w:val="19"/>
        </w:numPr>
        <w:rPr>
          <w:rFonts w:cstheme="minorHAnsi"/>
          <w:color w:val="000000"/>
          <w:sz w:val="24"/>
          <w:szCs w:val="24"/>
          <w:lang w:val="pl-PL"/>
        </w:rPr>
      </w:pPr>
      <w:r w:rsidRPr="00E6636D">
        <w:rPr>
          <w:rFonts w:cstheme="minorHAnsi"/>
          <w:color w:val="000000"/>
          <w:sz w:val="24"/>
          <w:szCs w:val="24"/>
          <w:lang w:val="pl-PL"/>
        </w:rPr>
        <w:t>Stosowne pełnomocnictwo / upoważnienie wymaga podpisu prawnie upoważnionych przedstawicieli każdego z wykonawców występujących wspólnie - należy załączyć do oferty. Pełnomocnictwo należy złożyć w formie oryginału lub notarialnie poświadczonej kopii.</w:t>
      </w:r>
    </w:p>
    <w:p w:rsidR="005F5A7B" w:rsidRPr="00E6636D" w:rsidRDefault="005F5A7B" w:rsidP="003B0B28">
      <w:pPr>
        <w:pStyle w:val="Akapitzlist"/>
        <w:numPr>
          <w:ilvl w:val="0"/>
          <w:numId w:val="19"/>
        </w:numPr>
        <w:rPr>
          <w:rFonts w:cstheme="minorHAnsi"/>
          <w:color w:val="000000"/>
          <w:sz w:val="24"/>
          <w:szCs w:val="24"/>
          <w:lang w:val="pl-PL"/>
        </w:rPr>
      </w:pPr>
      <w:r w:rsidRPr="00E6636D">
        <w:rPr>
          <w:rFonts w:cstheme="minorHAnsi"/>
          <w:color w:val="000000"/>
          <w:sz w:val="24"/>
          <w:szCs w:val="24"/>
          <w:lang w:val="pl-PL"/>
        </w:rPr>
        <w:t xml:space="preserve">Oferta winna zawierać oświadczenie o </w:t>
      </w:r>
      <w:r w:rsidR="006D118A">
        <w:rPr>
          <w:rFonts w:cstheme="minorHAnsi"/>
          <w:color w:val="000000"/>
          <w:sz w:val="24"/>
          <w:szCs w:val="24"/>
          <w:lang w:val="pl-PL"/>
        </w:rPr>
        <w:t xml:space="preserve">którym mowa w pkt. VII.1. </w:t>
      </w:r>
      <w:proofErr w:type="spellStart"/>
      <w:r w:rsidR="006D118A">
        <w:rPr>
          <w:rFonts w:cstheme="minorHAnsi"/>
          <w:color w:val="000000"/>
          <w:sz w:val="24"/>
          <w:szCs w:val="24"/>
          <w:lang w:val="pl-PL"/>
        </w:rPr>
        <w:t>ppkt</w:t>
      </w:r>
      <w:proofErr w:type="spellEnd"/>
      <w:r w:rsidR="006D118A">
        <w:rPr>
          <w:rFonts w:cstheme="minorHAnsi"/>
          <w:color w:val="000000"/>
          <w:sz w:val="24"/>
          <w:szCs w:val="24"/>
          <w:lang w:val="pl-PL"/>
        </w:rPr>
        <w:t xml:space="preserve"> </w:t>
      </w:r>
      <w:r w:rsidRPr="00E6636D">
        <w:rPr>
          <w:rFonts w:cstheme="minorHAnsi"/>
          <w:color w:val="000000"/>
          <w:sz w:val="24"/>
          <w:szCs w:val="24"/>
          <w:lang w:val="pl-PL"/>
        </w:rPr>
        <w:t>2) dla każdego wykonawcy z osobna, pozostałe dokumenty wymienione w pkt VII.1 składane są wspólnie.</w:t>
      </w:r>
    </w:p>
    <w:p w:rsidR="005F5A7B" w:rsidRPr="00E6636D" w:rsidRDefault="005F5A7B" w:rsidP="003B0B28">
      <w:pPr>
        <w:pStyle w:val="Akapitzlist"/>
        <w:numPr>
          <w:ilvl w:val="0"/>
          <w:numId w:val="19"/>
        </w:numPr>
        <w:rPr>
          <w:rFonts w:cstheme="minorHAnsi"/>
          <w:color w:val="000000"/>
          <w:sz w:val="24"/>
          <w:szCs w:val="24"/>
          <w:lang w:val="pl-PL"/>
        </w:rPr>
      </w:pPr>
      <w:r w:rsidRPr="00E6636D">
        <w:rPr>
          <w:rFonts w:cstheme="minorHAnsi"/>
          <w:color w:val="000000"/>
          <w:sz w:val="24"/>
          <w:szCs w:val="24"/>
          <w:lang w:val="pl-PL"/>
        </w:rPr>
        <w:t>Dokumenty i oświadczenia składane na wezwanie zamawiającego, o których mowa w pkt. VII.2 dotyczą każdego z wykonawców osobno. Natomiast dokumenty i oświadczenia, o których mowa w pkt. VII.3., VII.4, VII.5 składane są przez tego z wykonawców wspólnie ubiegających się o udzielenie zamówienia, który wykazuje spełnienie warunków udziału w postępowaniu.</w:t>
      </w:r>
    </w:p>
    <w:p w:rsidR="005F5A7B" w:rsidRPr="00E6636D" w:rsidRDefault="005F5A7B" w:rsidP="003B0B28">
      <w:pPr>
        <w:pStyle w:val="Akapitzlist"/>
        <w:numPr>
          <w:ilvl w:val="0"/>
          <w:numId w:val="14"/>
        </w:numPr>
        <w:ind w:left="284" w:hanging="284"/>
        <w:rPr>
          <w:rFonts w:cstheme="minorHAnsi"/>
          <w:color w:val="000000"/>
          <w:sz w:val="24"/>
          <w:szCs w:val="24"/>
          <w:lang w:val="pl-PL"/>
        </w:rPr>
      </w:pPr>
      <w:r w:rsidRPr="00E6636D">
        <w:rPr>
          <w:rFonts w:cstheme="minorHAnsi"/>
          <w:color w:val="000000"/>
          <w:sz w:val="24"/>
          <w:szCs w:val="24"/>
          <w:lang w:val="pl-PL"/>
        </w:rPr>
        <w:t>Postanowienia dotyczące składanych w niniejszym postępowaniu dokumentów i oświadczeń:</w:t>
      </w:r>
    </w:p>
    <w:p w:rsidR="005F5A7B" w:rsidRPr="00E6636D" w:rsidRDefault="005F5A7B" w:rsidP="003B0B28">
      <w:pPr>
        <w:pStyle w:val="Akapitzlist"/>
        <w:numPr>
          <w:ilvl w:val="0"/>
          <w:numId w:val="20"/>
        </w:numPr>
        <w:rPr>
          <w:rFonts w:cstheme="minorHAnsi"/>
          <w:color w:val="000000"/>
          <w:sz w:val="24"/>
          <w:szCs w:val="24"/>
          <w:lang w:val="pl-PL"/>
        </w:rPr>
      </w:pPr>
      <w:r w:rsidRPr="00E6636D">
        <w:rPr>
          <w:rFonts w:cstheme="minorHAnsi"/>
          <w:color w:val="000000"/>
          <w:sz w:val="24"/>
          <w:szCs w:val="24"/>
          <w:lang w:val="pl-PL"/>
        </w:rPr>
        <w:t>Oświadczenia Wykonawcy, Podmiotów udostępniających zasoby, Podwykonawców składane są w oryginale, podpisane przez osoby uprawnione do reprezentowania ww. podmiotów.</w:t>
      </w:r>
    </w:p>
    <w:p w:rsidR="005F5A7B" w:rsidRPr="00E6636D" w:rsidRDefault="005F5A7B" w:rsidP="003B0B28">
      <w:pPr>
        <w:pStyle w:val="Akapitzlist"/>
        <w:numPr>
          <w:ilvl w:val="0"/>
          <w:numId w:val="20"/>
        </w:numPr>
        <w:rPr>
          <w:rFonts w:cstheme="minorHAnsi"/>
          <w:color w:val="000000"/>
          <w:sz w:val="24"/>
          <w:szCs w:val="24"/>
          <w:lang w:val="pl-PL"/>
        </w:rPr>
      </w:pPr>
      <w:r w:rsidRPr="00E6636D">
        <w:rPr>
          <w:rFonts w:cstheme="minorHAnsi"/>
          <w:color w:val="000000"/>
          <w:sz w:val="24"/>
          <w:szCs w:val="24"/>
          <w:lang w:val="pl-PL"/>
        </w:rPr>
        <w:t>Dokumenty, inne niż oświadczenia, składane są w oryginale lub kopii potwierdzonej za zgodność z oryginałem, podpisane przez osoby uprawnione do reprezentowania.</w:t>
      </w:r>
    </w:p>
    <w:p w:rsidR="005F5A7B" w:rsidRPr="00E6636D" w:rsidRDefault="005F5A7B" w:rsidP="003B0B28">
      <w:pPr>
        <w:pStyle w:val="Akapitzlist"/>
        <w:numPr>
          <w:ilvl w:val="0"/>
          <w:numId w:val="20"/>
        </w:numPr>
        <w:rPr>
          <w:rFonts w:cstheme="minorHAnsi"/>
          <w:color w:val="000000"/>
          <w:sz w:val="24"/>
          <w:szCs w:val="24"/>
          <w:lang w:val="pl-PL"/>
        </w:rPr>
      </w:pPr>
      <w:r w:rsidRPr="00E6636D">
        <w:rPr>
          <w:rFonts w:cstheme="minorHAnsi"/>
          <w:color w:val="000000"/>
          <w:sz w:val="24"/>
          <w:szCs w:val="24"/>
          <w:lang w:val="pl-PL"/>
        </w:rPr>
        <w:t>Poświadczenie za zgodność z oryginałem dokonuje odpowiednio Wykonawca, Podmiot udostępniający zasoby albo Wykonawca wspólnie ubiegający się o udzielenie zamówienia publicznego, albo Podwykonawca - w zakresie dokumentów, które każdego z nich dotyczą.</w:t>
      </w:r>
    </w:p>
    <w:p w:rsidR="005F5A7B" w:rsidRPr="00E6636D" w:rsidRDefault="005F5A7B" w:rsidP="003B0B28">
      <w:pPr>
        <w:pStyle w:val="Akapitzlist"/>
        <w:numPr>
          <w:ilvl w:val="0"/>
          <w:numId w:val="20"/>
        </w:numPr>
        <w:rPr>
          <w:rFonts w:cstheme="minorHAnsi"/>
          <w:color w:val="000000"/>
          <w:sz w:val="24"/>
          <w:szCs w:val="24"/>
          <w:lang w:val="pl-PL"/>
        </w:rPr>
      </w:pPr>
      <w:r w:rsidRPr="00E6636D">
        <w:rPr>
          <w:rFonts w:cstheme="minorHAnsi"/>
          <w:color w:val="000000"/>
          <w:sz w:val="24"/>
          <w:szCs w:val="24"/>
          <w:lang w:val="pl-PL"/>
        </w:rPr>
        <w:t>Poświadczenie za zgodność z oryginałem następuje w formie pisemnej lub w formie elektronicznej</w:t>
      </w:r>
    </w:p>
    <w:p w:rsidR="009D36FF" w:rsidRPr="00E6636D" w:rsidRDefault="005F5A7B" w:rsidP="003B0B28">
      <w:pPr>
        <w:pStyle w:val="Akapitzlist"/>
        <w:numPr>
          <w:ilvl w:val="0"/>
          <w:numId w:val="20"/>
        </w:numPr>
        <w:rPr>
          <w:rFonts w:cstheme="minorHAnsi"/>
          <w:color w:val="000000"/>
          <w:sz w:val="24"/>
          <w:szCs w:val="24"/>
          <w:lang w:val="pl-PL"/>
        </w:rPr>
      </w:pPr>
      <w:r w:rsidRPr="00E6636D">
        <w:rPr>
          <w:rFonts w:cstheme="minorHAnsi"/>
          <w:color w:val="000000"/>
          <w:sz w:val="24"/>
          <w:szCs w:val="24"/>
          <w:lang w:val="pl-PL"/>
        </w:rPr>
        <w:t>Oferta, wszystkie wymagane załączniki, składane dokumenty oraz oświadczenia podpisane przez upoważnionego przedstawiciela wykonawcy wymagają załączenia właściwego pełnomocnictwa lub umocowania prawnego. Pełnomocnictwo należy złożyć w formie oryginału lub notarialnie</w:t>
      </w:r>
      <w:r w:rsidR="009D36FF" w:rsidRPr="00E6636D">
        <w:rPr>
          <w:rFonts w:cstheme="minorHAnsi"/>
          <w:color w:val="000000"/>
          <w:sz w:val="24"/>
          <w:szCs w:val="24"/>
          <w:lang w:val="pl-PL"/>
        </w:rPr>
        <w:t xml:space="preserve"> </w:t>
      </w:r>
      <w:r w:rsidRPr="00E6636D">
        <w:rPr>
          <w:rFonts w:cstheme="minorHAnsi"/>
          <w:color w:val="000000"/>
          <w:sz w:val="24"/>
          <w:szCs w:val="24"/>
          <w:lang w:val="pl-PL"/>
        </w:rPr>
        <w:t>poświadczonej kopii.</w:t>
      </w:r>
    </w:p>
    <w:p w:rsidR="009D36FF" w:rsidRPr="00E6636D" w:rsidRDefault="005F5A7B" w:rsidP="003B0B28">
      <w:pPr>
        <w:pStyle w:val="Akapitzlist"/>
        <w:numPr>
          <w:ilvl w:val="0"/>
          <w:numId w:val="20"/>
        </w:numPr>
        <w:rPr>
          <w:rFonts w:cstheme="minorHAnsi"/>
          <w:color w:val="000000"/>
          <w:sz w:val="24"/>
          <w:szCs w:val="24"/>
          <w:lang w:val="pl-PL"/>
        </w:rPr>
      </w:pPr>
      <w:r w:rsidRPr="00E6636D">
        <w:rPr>
          <w:rFonts w:cstheme="minorHAnsi"/>
          <w:color w:val="000000"/>
          <w:sz w:val="24"/>
          <w:szCs w:val="24"/>
          <w:lang w:val="pl-PL"/>
        </w:rPr>
        <w:t>Dokumenty sporządzone w języku obcym są składane wraz z tłumaczeniem na język polski.</w:t>
      </w:r>
    </w:p>
    <w:p w:rsidR="005F5A7B" w:rsidRPr="00E6636D" w:rsidRDefault="005F5A7B" w:rsidP="003B0B28">
      <w:pPr>
        <w:pStyle w:val="Akapitzlist"/>
        <w:numPr>
          <w:ilvl w:val="0"/>
          <w:numId w:val="20"/>
        </w:numPr>
        <w:rPr>
          <w:rFonts w:cstheme="minorHAnsi"/>
          <w:color w:val="000000"/>
          <w:sz w:val="24"/>
          <w:szCs w:val="24"/>
          <w:lang w:val="pl-PL"/>
        </w:rPr>
      </w:pPr>
      <w:r w:rsidRPr="00E6636D">
        <w:rPr>
          <w:rFonts w:cstheme="minorHAnsi"/>
          <w:color w:val="000000"/>
          <w:sz w:val="24"/>
          <w:szCs w:val="24"/>
          <w:lang w:val="pl-PL"/>
        </w:rPr>
        <w:t>Zamawiający może żądać przedstawienia oryginału lub notarialnie poświadczonej kopii dokumentu, innego niż oświadczenie, wyłącznie wtedy, gdy złożona przez wykonawcę kopia dokumentu jest nieczytelna lub budzi wątpliwości co do jej prawdziwości.</w:t>
      </w:r>
    </w:p>
    <w:p w:rsidR="005F5A7B" w:rsidRPr="00E6636D" w:rsidRDefault="005F5A7B" w:rsidP="003B0B28">
      <w:pPr>
        <w:pStyle w:val="Akapitzlist"/>
        <w:numPr>
          <w:ilvl w:val="0"/>
          <w:numId w:val="14"/>
        </w:numPr>
        <w:ind w:left="284" w:hanging="284"/>
        <w:jc w:val="both"/>
        <w:rPr>
          <w:rFonts w:cstheme="minorHAnsi"/>
          <w:color w:val="000000"/>
          <w:sz w:val="24"/>
          <w:szCs w:val="24"/>
          <w:lang w:val="pl-PL"/>
        </w:rPr>
      </w:pPr>
      <w:r w:rsidRPr="00E6636D">
        <w:rPr>
          <w:rFonts w:cstheme="minorHAnsi"/>
          <w:color w:val="000000"/>
          <w:sz w:val="24"/>
          <w:szCs w:val="24"/>
          <w:lang w:val="pl-PL"/>
        </w:rPr>
        <w:t>Postanowienia dotyczące dokumentów dot. Podmiotów udostępniających zasoby:</w:t>
      </w:r>
    </w:p>
    <w:p w:rsidR="005F5A7B" w:rsidRPr="00E6636D" w:rsidRDefault="005F5A7B" w:rsidP="003B0B28">
      <w:pPr>
        <w:pStyle w:val="Akapitzlist"/>
        <w:numPr>
          <w:ilvl w:val="0"/>
          <w:numId w:val="21"/>
        </w:numPr>
        <w:rPr>
          <w:rFonts w:cstheme="minorHAnsi"/>
          <w:color w:val="000000"/>
          <w:sz w:val="24"/>
          <w:szCs w:val="24"/>
          <w:lang w:val="pl-PL"/>
        </w:rPr>
      </w:pPr>
      <w:r w:rsidRPr="00E6636D">
        <w:rPr>
          <w:rFonts w:cstheme="minorHAnsi"/>
          <w:color w:val="000000"/>
          <w:sz w:val="24"/>
          <w:szCs w:val="24"/>
          <w:lang w:val="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w:t>
      </w:r>
      <w:r w:rsidR="006D118A">
        <w:rPr>
          <w:rFonts w:cstheme="minorHAnsi"/>
          <w:color w:val="000000"/>
          <w:sz w:val="24"/>
          <w:szCs w:val="24"/>
          <w:lang w:val="pl-PL"/>
        </w:rPr>
        <w:t xml:space="preserve"> którym mowa w pkt. VII.1. </w:t>
      </w:r>
      <w:proofErr w:type="spellStart"/>
      <w:r w:rsidR="006D118A">
        <w:rPr>
          <w:rFonts w:cstheme="minorHAnsi"/>
          <w:color w:val="000000"/>
          <w:sz w:val="24"/>
          <w:szCs w:val="24"/>
          <w:lang w:val="pl-PL"/>
        </w:rPr>
        <w:t>ppkt</w:t>
      </w:r>
      <w:proofErr w:type="spellEnd"/>
      <w:r w:rsidRPr="00E6636D">
        <w:rPr>
          <w:rFonts w:cstheme="minorHAnsi"/>
          <w:color w:val="000000"/>
          <w:sz w:val="24"/>
          <w:szCs w:val="24"/>
          <w:lang w:val="pl-PL"/>
        </w:rPr>
        <w:t xml:space="preserve"> 2).</w:t>
      </w:r>
    </w:p>
    <w:p w:rsidR="005F5A7B" w:rsidRPr="00E6636D" w:rsidRDefault="005F5A7B" w:rsidP="003B0B28">
      <w:pPr>
        <w:pStyle w:val="Akapitzlist"/>
        <w:numPr>
          <w:ilvl w:val="0"/>
          <w:numId w:val="21"/>
        </w:numPr>
        <w:rPr>
          <w:rFonts w:cstheme="minorHAnsi"/>
          <w:color w:val="000000"/>
          <w:sz w:val="24"/>
          <w:szCs w:val="24"/>
          <w:lang w:val="pl-PL"/>
        </w:rPr>
      </w:pPr>
      <w:r w:rsidRPr="00E6636D">
        <w:rPr>
          <w:rFonts w:cstheme="minorHAnsi"/>
          <w:color w:val="000000"/>
          <w:sz w:val="24"/>
          <w:szCs w:val="24"/>
          <w:lang w:val="pl-PL"/>
        </w:rPr>
        <w:t>Jeżeli wykonawca wykazując spełnienie warunków, udziału w postępowaniu polega na zdolnościach lub sytuacji innych podmiotów, w celu oceny, czy wykonawca będzie dysponował tymi zasobami w stopniu niezbędnym dla należytego wykonania niniejszego zamówienia oraz oceny, czy stosunek łączący wykonawcę z tymi podmiotami gwarantuje rzeczywisty dostęp do ich zasobów do oferty należy dołączyć dokumenty dotyczące:</w:t>
      </w:r>
    </w:p>
    <w:p w:rsidR="005F5A7B" w:rsidRPr="00E6636D" w:rsidRDefault="005F5A7B" w:rsidP="003B0B28">
      <w:pPr>
        <w:pStyle w:val="Akapitzlist"/>
        <w:numPr>
          <w:ilvl w:val="0"/>
          <w:numId w:val="22"/>
        </w:numPr>
        <w:ind w:left="993" w:hanging="284"/>
        <w:rPr>
          <w:rFonts w:cstheme="minorHAnsi"/>
          <w:color w:val="000000"/>
          <w:sz w:val="24"/>
          <w:szCs w:val="24"/>
          <w:lang w:val="pl-PL"/>
        </w:rPr>
      </w:pPr>
      <w:r w:rsidRPr="00E6636D">
        <w:rPr>
          <w:rFonts w:cstheme="minorHAnsi"/>
          <w:color w:val="000000"/>
          <w:sz w:val="24"/>
          <w:szCs w:val="24"/>
          <w:lang w:val="pl-PL"/>
        </w:rPr>
        <w:t>zakresu dostępnych wykonawcy zasobów innego podmiotu,</w:t>
      </w:r>
    </w:p>
    <w:p w:rsidR="005F5A7B" w:rsidRPr="00E6636D" w:rsidRDefault="005F5A7B" w:rsidP="003B0B28">
      <w:pPr>
        <w:pStyle w:val="Akapitzlist"/>
        <w:numPr>
          <w:ilvl w:val="0"/>
          <w:numId w:val="22"/>
        </w:numPr>
        <w:ind w:left="993" w:hanging="284"/>
        <w:rPr>
          <w:rFonts w:cstheme="minorHAnsi"/>
          <w:color w:val="000000"/>
          <w:sz w:val="24"/>
          <w:szCs w:val="24"/>
          <w:lang w:val="pl-PL"/>
        </w:rPr>
      </w:pPr>
      <w:r w:rsidRPr="00E6636D">
        <w:rPr>
          <w:rFonts w:cstheme="minorHAnsi"/>
          <w:color w:val="000000"/>
          <w:sz w:val="24"/>
          <w:szCs w:val="24"/>
          <w:lang w:val="pl-PL"/>
        </w:rPr>
        <w:t>sposobu wykorzystania zasobów innego podmiotu, przez wykonawcę, przy wykonywaniu niniejszego zamówienia,</w:t>
      </w:r>
    </w:p>
    <w:p w:rsidR="005F5A7B" w:rsidRPr="00E6636D" w:rsidRDefault="005F5A7B" w:rsidP="003B0B28">
      <w:pPr>
        <w:pStyle w:val="Akapitzlist"/>
        <w:numPr>
          <w:ilvl w:val="0"/>
          <w:numId w:val="22"/>
        </w:numPr>
        <w:ind w:left="993" w:hanging="284"/>
        <w:rPr>
          <w:rFonts w:cstheme="minorHAnsi"/>
          <w:color w:val="000000"/>
          <w:sz w:val="24"/>
          <w:szCs w:val="24"/>
          <w:lang w:val="pl-PL"/>
        </w:rPr>
      </w:pPr>
      <w:r w:rsidRPr="00E6636D">
        <w:rPr>
          <w:rFonts w:cstheme="minorHAnsi"/>
          <w:color w:val="000000"/>
          <w:sz w:val="24"/>
          <w:szCs w:val="24"/>
          <w:lang w:val="pl-PL"/>
        </w:rPr>
        <w:t>zakres i okres udziału innego podmiotu przy wykonywaniu zamówienia publicznego,</w:t>
      </w:r>
    </w:p>
    <w:p w:rsidR="005F5A7B" w:rsidRPr="00E6636D" w:rsidRDefault="005F5A7B" w:rsidP="003B0B28">
      <w:pPr>
        <w:pStyle w:val="Akapitzlist"/>
        <w:numPr>
          <w:ilvl w:val="0"/>
          <w:numId w:val="22"/>
        </w:numPr>
        <w:ind w:left="993" w:hanging="284"/>
        <w:rPr>
          <w:rFonts w:cstheme="minorHAnsi"/>
          <w:color w:val="000000"/>
          <w:sz w:val="24"/>
          <w:szCs w:val="24"/>
          <w:lang w:val="pl-PL"/>
        </w:rPr>
      </w:pPr>
      <w:r w:rsidRPr="00E6636D">
        <w:rPr>
          <w:rFonts w:cstheme="minorHAnsi"/>
          <w:color w:val="000000"/>
          <w:sz w:val="24"/>
          <w:szCs w:val="24"/>
          <w:lang w:val="pl-PL"/>
        </w:rPr>
        <w:lastRenderedPageBreak/>
        <w:t>czy podmiot, na zdolnościach, którego wykonawca polega w odniesieniu do warunków udziału w postępowaniu dotyczących wykształcenia, kwalifikacji zawodowych lub doświadczenia, zrealizuje roboty budowlane lub usługi, których wskazane zdolności dotyczą</w:t>
      </w:r>
    </w:p>
    <w:p w:rsidR="005F5A7B" w:rsidRPr="00E6636D" w:rsidRDefault="005F5A7B" w:rsidP="003B0B28">
      <w:pPr>
        <w:pStyle w:val="Akapitzlist"/>
        <w:numPr>
          <w:ilvl w:val="0"/>
          <w:numId w:val="21"/>
        </w:numPr>
        <w:rPr>
          <w:rFonts w:cstheme="minorHAnsi"/>
          <w:color w:val="000000"/>
          <w:sz w:val="24"/>
          <w:szCs w:val="24"/>
          <w:lang w:val="pl-PL"/>
        </w:rPr>
      </w:pPr>
      <w:r w:rsidRPr="00E6636D">
        <w:rPr>
          <w:rFonts w:cstheme="minorHAnsi"/>
          <w:color w:val="000000"/>
          <w:sz w:val="24"/>
          <w:szCs w:val="24"/>
          <w:lang w:val="pl-PL"/>
        </w:rPr>
        <w:t>Wykonawca zobowiązany będzie przedstawić na wezwanie zamawiającego dokumenty, o których</w:t>
      </w:r>
    </w:p>
    <w:p w:rsidR="005F5A7B" w:rsidRPr="00E6636D" w:rsidRDefault="006D118A" w:rsidP="00E6636D">
      <w:pPr>
        <w:ind w:left="360"/>
        <w:rPr>
          <w:rFonts w:cstheme="minorHAnsi"/>
          <w:color w:val="000000"/>
          <w:sz w:val="24"/>
          <w:szCs w:val="24"/>
          <w:lang w:val="pl-PL"/>
        </w:rPr>
      </w:pPr>
      <w:r>
        <w:rPr>
          <w:rFonts w:cstheme="minorHAnsi"/>
          <w:color w:val="000000"/>
          <w:sz w:val="24"/>
          <w:szCs w:val="24"/>
          <w:lang w:val="pl-PL"/>
        </w:rPr>
        <w:t xml:space="preserve">mowa w pkt. VII.2. </w:t>
      </w:r>
      <w:proofErr w:type="spellStart"/>
      <w:r>
        <w:rPr>
          <w:rFonts w:cstheme="minorHAnsi"/>
          <w:color w:val="000000"/>
          <w:sz w:val="24"/>
          <w:szCs w:val="24"/>
          <w:lang w:val="pl-PL"/>
        </w:rPr>
        <w:t>ppkt</w:t>
      </w:r>
      <w:proofErr w:type="spellEnd"/>
      <w:r w:rsidR="005F5A7B" w:rsidRPr="00E6636D">
        <w:rPr>
          <w:rFonts w:cstheme="minorHAnsi"/>
          <w:color w:val="000000"/>
          <w:sz w:val="24"/>
          <w:szCs w:val="24"/>
          <w:lang w:val="pl-PL"/>
        </w:rPr>
        <w:t xml:space="preserve"> 1 - 9 w odniesieniu do podmiotów na zdolnościach lub sytuacji których polega na zasadach określonych w art. 22a ustawy </w:t>
      </w:r>
      <w:proofErr w:type="spellStart"/>
      <w:r w:rsidR="005F5A7B" w:rsidRPr="00E6636D">
        <w:rPr>
          <w:rFonts w:cstheme="minorHAnsi"/>
          <w:color w:val="000000"/>
          <w:sz w:val="24"/>
          <w:szCs w:val="24"/>
          <w:lang w:val="pl-PL"/>
        </w:rPr>
        <w:t>Pzp</w:t>
      </w:r>
      <w:proofErr w:type="spellEnd"/>
      <w:r>
        <w:rPr>
          <w:rFonts w:cstheme="minorHAnsi"/>
          <w:color w:val="000000"/>
          <w:sz w:val="24"/>
          <w:szCs w:val="24"/>
          <w:lang w:val="pl-PL"/>
        </w:rPr>
        <w:t>.</w:t>
      </w:r>
    </w:p>
    <w:p w:rsidR="009D36FF" w:rsidRPr="00E6636D" w:rsidRDefault="009D36FF" w:rsidP="006541CC">
      <w:pPr>
        <w:rPr>
          <w:rFonts w:cstheme="minorHAnsi"/>
          <w:color w:val="000000"/>
          <w:sz w:val="24"/>
          <w:szCs w:val="24"/>
          <w:lang w:val="pl-PL"/>
        </w:rPr>
      </w:pPr>
    </w:p>
    <w:p w:rsidR="005F5A7B" w:rsidRPr="00E6636D" w:rsidRDefault="005F5A7B" w:rsidP="009D36FF">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VIII. Informacja o sposobie porozumiewania się zamawiającego z wykonawcami.</w:t>
      </w:r>
    </w:p>
    <w:p w:rsidR="009D36FF" w:rsidRPr="00E6636D" w:rsidRDefault="009D36FF" w:rsidP="006541CC">
      <w:pPr>
        <w:rPr>
          <w:rFonts w:cstheme="minorHAnsi"/>
          <w:color w:val="000000"/>
          <w:sz w:val="24"/>
          <w:szCs w:val="24"/>
          <w:lang w:val="pl-PL"/>
        </w:rPr>
      </w:pPr>
    </w:p>
    <w:p w:rsidR="00C33444" w:rsidRPr="00C33444" w:rsidRDefault="00C33444" w:rsidP="003B0B28">
      <w:pPr>
        <w:pStyle w:val="Akapitzlist"/>
        <w:numPr>
          <w:ilvl w:val="1"/>
          <w:numId w:val="34"/>
        </w:numPr>
        <w:suppressAutoHyphens/>
        <w:spacing w:before="240" w:line="360" w:lineRule="auto"/>
        <w:ind w:left="448" w:right="91" w:hanging="448"/>
        <w:contextualSpacing w:val="0"/>
        <w:rPr>
          <w:rFonts w:cs="Arial"/>
          <w:bCs/>
          <w:lang w:val="pl-PL"/>
        </w:rPr>
      </w:pPr>
      <w:r w:rsidRPr="00F975B6">
        <w:rPr>
          <w:rFonts w:cs="Arial"/>
          <w:bCs/>
          <w:lang w:val="pl-PL"/>
        </w:rPr>
        <w:tab/>
      </w:r>
      <w:r w:rsidRPr="00C33444">
        <w:rPr>
          <w:rFonts w:cs="Arial"/>
          <w:bCs/>
          <w:lang w:val="pl-PL"/>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C33444">
        <w:rPr>
          <w:rFonts w:cs="Arial"/>
          <w:bCs/>
          <w:lang w:val="pl-PL"/>
        </w:rPr>
        <w:t>p.z.p</w:t>
      </w:r>
      <w:proofErr w:type="spellEnd"/>
      <w:r w:rsidRPr="00C33444">
        <w:rPr>
          <w:rFonts w:cs="Arial"/>
          <w:bCs/>
          <w:lang w:val="pl-PL"/>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C33444" w:rsidRPr="00C33444" w:rsidRDefault="00C33444" w:rsidP="003B0B28">
      <w:pPr>
        <w:pStyle w:val="Akapitzlist"/>
        <w:numPr>
          <w:ilvl w:val="1"/>
          <w:numId w:val="34"/>
        </w:numPr>
        <w:suppressAutoHyphens/>
        <w:spacing w:line="360" w:lineRule="auto"/>
        <w:ind w:left="448" w:right="91" w:hanging="448"/>
        <w:contextualSpacing w:val="0"/>
        <w:rPr>
          <w:rFonts w:cs="Arial"/>
          <w:lang w:val="pl-PL"/>
        </w:rPr>
      </w:pPr>
      <w:r w:rsidRPr="00C33444">
        <w:rPr>
          <w:rFonts w:cs="Arial"/>
          <w:bCs/>
          <w:lang w:val="pl-PL"/>
        </w:rPr>
        <w:tab/>
        <w:t xml:space="preserve">Ofertę, oświadczenia, o których mowa w art. 125 ust. 1 </w:t>
      </w:r>
      <w:proofErr w:type="spellStart"/>
      <w:r w:rsidRPr="00C33444">
        <w:rPr>
          <w:rFonts w:cs="Arial"/>
          <w:bCs/>
          <w:lang w:val="pl-PL"/>
        </w:rPr>
        <w:t>p.z.p</w:t>
      </w:r>
      <w:proofErr w:type="spellEnd"/>
      <w:r w:rsidRPr="00C33444">
        <w:rPr>
          <w:rFonts w:cs="Arial"/>
          <w:bCs/>
          <w:lang w:val="pl-PL"/>
        </w:rPr>
        <w:t>., podmiotowe środki dowodowe, pełnomocnictwa, zobowiązanie podmiotu udostępniającego zasoby sporządza się w postaci elektronicznej, w ogólnie dostępnych formatach danych, w szczególności w formatach .</w:t>
      </w:r>
      <w:proofErr w:type="spellStart"/>
      <w:r w:rsidRPr="00C33444">
        <w:rPr>
          <w:rFonts w:cs="Arial"/>
          <w:bCs/>
          <w:lang w:val="pl-PL"/>
        </w:rPr>
        <w:t>txt</w:t>
      </w:r>
      <w:proofErr w:type="spellEnd"/>
      <w:r w:rsidRPr="00C33444">
        <w:rPr>
          <w:rFonts w:cs="Arial"/>
          <w:bCs/>
          <w:lang w:val="pl-PL"/>
        </w:rPr>
        <w:t>, .</w:t>
      </w:r>
      <w:proofErr w:type="spellStart"/>
      <w:r w:rsidRPr="00C33444">
        <w:rPr>
          <w:rFonts w:cs="Arial"/>
          <w:bCs/>
          <w:lang w:val="pl-PL"/>
        </w:rPr>
        <w:t>rtf</w:t>
      </w:r>
      <w:proofErr w:type="spellEnd"/>
      <w:r w:rsidRPr="00C33444">
        <w:rPr>
          <w:rFonts w:cs="Arial"/>
          <w:bCs/>
          <w:lang w:val="pl-PL"/>
        </w:rPr>
        <w:t xml:space="preserve">, </w:t>
      </w:r>
      <w:proofErr w:type="spellStart"/>
      <w:r w:rsidRPr="00C33444">
        <w:rPr>
          <w:rFonts w:cs="Arial"/>
          <w:bCs/>
          <w:lang w:val="pl-PL"/>
        </w:rPr>
        <w:t>.pd</w:t>
      </w:r>
      <w:proofErr w:type="spellEnd"/>
      <w:r w:rsidRPr="00C33444">
        <w:rPr>
          <w:rFonts w:cs="Arial"/>
          <w:bCs/>
          <w:lang w:val="pl-PL"/>
        </w:rPr>
        <w:t>f, .</w:t>
      </w:r>
      <w:proofErr w:type="spellStart"/>
      <w:r w:rsidRPr="00C33444">
        <w:rPr>
          <w:rFonts w:cs="Arial"/>
          <w:bCs/>
          <w:lang w:val="pl-PL"/>
        </w:rPr>
        <w:t>doc</w:t>
      </w:r>
      <w:proofErr w:type="spellEnd"/>
      <w:r w:rsidRPr="00C33444">
        <w:rPr>
          <w:rFonts w:cs="Arial"/>
          <w:bCs/>
          <w:lang w:val="pl-PL"/>
        </w:rPr>
        <w:t>, .</w:t>
      </w:r>
      <w:proofErr w:type="spellStart"/>
      <w:r w:rsidRPr="00C33444">
        <w:rPr>
          <w:rFonts w:cs="Arial"/>
          <w:bCs/>
          <w:lang w:val="pl-PL"/>
        </w:rPr>
        <w:t>docx</w:t>
      </w:r>
      <w:proofErr w:type="spellEnd"/>
      <w:r w:rsidRPr="00C33444">
        <w:rPr>
          <w:rFonts w:cs="Arial"/>
          <w:bCs/>
          <w:lang w:val="pl-PL"/>
        </w:rPr>
        <w:t>, .</w:t>
      </w:r>
      <w:proofErr w:type="spellStart"/>
      <w:r w:rsidRPr="00C33444">
        <w:rPr>
          <w:rFonts w:cs="Arial"/>
          <w:bCs/>
          <w:lang w:val="pl-PL"/>
        </w:rPr>
        <w:t>odt</w:t>
      </w:r>
      <w:proofErr w:type="spellEnd"/>
      <w:r w:rsidRPr="00C33444">
        <w:rPr>
          <w:rFonts w:cs="Arial"/>
          <w:bCs/>
          <w:lang w:val="pl-PL"/>
        </w:rPr>
        <w:t xml:space="preserve">. Ofertę, a także oświadczenie o jakim mowa w Rozdziale X ust. 1 SWZ składa się, pod rygorem nieważności, w formie elektronicznej lub w postaci elektronicznej opatrzonej podpisem zaufanym lub podpisem osobistym. </w:t>
      </w:r>
    </w:p>
    <w:p w:rsidR="00C33444" w:rsidRPr="00C33444" w:rsidRDefault="00C33444" w:rsidP="003B0B28">
      <w:pPr>
        <w:pStyle w:val="Akapitzlist"/>
        <w:numPr>
          <w:ilvl w:val="1"/>
          <w:numId w:val="34"/>
        </w:numPr>
        <w:suppressAutoHyphens/>
        <w:spacing w:line="360" w:lineRule="auto"/>
        <w:ind w:left="448" w:right="92" w:hanging="448"/>
        <w:contextualSpacing w:val="0"/>
        <w:rPr>
          <w:rFonts w:cs="Arial"/>
          <w:lang w:val="pl-PL"/>
        </w:rPr>
      </w:pPr>
      <w:r w:rsidRPr="00C33444">
        <w:rPr>
          <w:rFonts w:cs="Arial"/>
          <w:lang w:val="pl-PL"/>
        </w:rPr>
        <w:tab/>
        <w:t>Zawiadomienia, oświadczenia, wnioski lub informacje Wykonawcy przekazują:</w:t>
      </w:r>
    </w:p>
    <w:p w:rsidR="00C33444" w:rsidRPr="00F975B6" w:rsidRDefault="00C33444" w:rsidP="003B0B28">
      <w:pPr>
        <w:pStyle w:val="Akapitzlist"/>
        <w:numPr>
          <w:ilvl w:val="0"/>
          <w:numId w:val="39"/>
        </w:numPr>
        <w:suppressAutoHyphens/>
        <w:ind w:left="993" w:right="92" w:hanging="502"/>
        <w:contextualSpacing w:val="0"/>
        <w:rPr>
          <w:rFonts w:cs="Arial"/>
          <w:bCs/>
          <w:lang w:val="pl-PL"/>
        </w:rPr>
      </w:pPr>
      <w:r w:rsidRPr="00C33444">
        <w:rPr>
          <w:rFonts w:cs="Arial"/>
          <w:lang w:val="pl-PL"/>
        </w:rPr>
        <w:tab/>
        <w:t xml:space="preserve">poprzez Platformę, dostępną pod adresem: </w:t>
      </w:r>
      <w:hyperlink r:id="rId8" w:history="1">
        <w:r w:rsidR="006F5224">
          <w:rPr>
            <w:rStyle w:val="Hipercze"/>
            <w:rFonts w:cs="Arial"/>
            <w:b/>
            <w:bCs/>
            <w:lang w:val="pl-PL"/>
          </w:rPr>
          <w:t>https://www.platformazakupowa.pl</w:t>
        </w:r>
      </w:hyperlink>
    </w:p>
    <w:p w:rsidR="00C33444" w:rsidRPr="00F975B6" w:rsidRDefault="00C33444" w:rsidP="00C33444">
      <w:pPr>
        <w:pStyle w:val="Akapitzlist"/>
        <w:ind w:left="556" w:right="92"/>
        <w:rPr>
          <w:rFonts w:cs="Arial"/>
          <w:bCs/>
          <w:lang w:val="pl-PL"/>
        </w:rPr>
      </w:pPr>
    </w:p>
    <w:p w:rsidR="00C33444" w:rsidRPr="00C33444" w:rsidRDefault="00C33444" w:rsidP="003B0B28">
      <w:pPr>
        <w:pStyle w:val="Akapitzlist"/>
        <w:numPr>
          <w:ilvl w:val="0"/>
          <w:numId w:val="37"/>
        </w:numPr>
        <w:suppressAutoHyphens/>
        <w:spacing w:line="360" w:lineRule="auto"/>
        <w:ind w:left="425" w:right="91" w:hanging="425"/>
        <w:contextualSpacing w:val="0"/>
        <w:rPr>
          <w:rFonts w:cs="Arial"/>
          <w:lang w:val="pl-PL"/>
        </w:rPr>
      </w:pPr>
      <w:r w:rsidRPr="00F975B6">
        <w:rPr>
          <w:rFonts w:cs="Arial"/>
          <w:bCs/>
          <w:lang w:val="pl-PL"/>
        </w:rPr>
        <w:tab/>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9" w:history="1">
        <w:r w:rsidRPr="00F975B6">
          <w:rPr>
            <w:rStyle w:val="Hipercze"/>
            <w:rFonts w:cs="Arial"/>
            <w:bCs/>
            <w:lang w:val="pl-PL"/>
          </w:rPr>
          <w:t>platformazakupowa.pl</w:t>
        </w:r>
      </w:hyperlink>
      <w:r w:rsidRPr="00F975B6">
        <w:rPr>
          <w:rFonts w:cs="Arial"/>
          <w:bCs/>
          <w:lang w:val="pl-PL"/>
        </w:rPr>
        <w:t xml:space="preserve"> i formularza „Wyślij wiadomość do zamawiającego”. Za datę przekazania (wpływu) oświadczeń, wniosków, zawiadomień oraz informacji przyjmuje się datę ich przesłania za pośrednictwem </w:t>
      </w:r>
      <w:hyperlink r:id="rId10" w:history="1">
        <w:r w:rsidRPr="00F975B6">
          <w:rPr>
            <w:rStyle w:val="Hipercze"/>
            <w:rFonts w:cs="Arial"/>
            <w:bCs/>
            <w:lang w:val="pl-PL"/>
          </w:rPr>
          <w:t>platformazakupowa.pl</w:t>
        </w:r>
      </w:hyperlink>
      <w:r w:rsidRPr="00F975B6">
        <w:rPr>
          <w:rFonts w:cs="Arial"/>
          <w:bCs/>
          <w:lang w:val="pl-PL"/>
        </w:rPr>
        <w:t xml:space="preserve"> poprzez kliknięcie przycisku  „Wyślij wiadomość do zamawiającego” po których pojawi się komunikat, że wiadomość została wysłana do zamawiającego.</w:t>
      </w:r>
    </w:p>
    <w:p w:rsidR="00C33444" w:rsidRPr="00C33444" w:rsidRDefault="00C33444" w:rsidP="003B0B28">
      <w:pPr>
        <w:pStyle w:val="Akapitzlist"/>
        <w:numPr>
          <w:ilvl w:val="0"/>
          <w:numId w:val="37"/>
        </w:numPr>
        <w:suppressAutoHyphens/>
        <w:spacing w:line="360" w:lineRule="auto"/>
        <w:ind w:left="425" w:right="91" w:hanging="425"/>
        <w:contextualSpacing w:val="0"/>
        <w:rPr>
          <w:rFonts w:cs="Arial"/>
          <w:lang w:val="pl-PL"/>
        </w:rPr>
      </w:pPr>
      <w:r w:rsidRPr="00C33444">
        <w:rPr>
          <w:rFonts w:cs="Arial"/>
          <w:lang w:val="pl-PL"/>
        </w:rPr>
        <w:tab/>
      </w:r>
      <w:r w:rsidRPr="00F975B6">
        <w:rPr>
          <w:rFonts w:cs="Arial"/>
          <w:bCs/>
          <w:lang w:val="pl-PL"/>
        </w:rPr>
        <w:t xml:space="preserve">Zamawiający będzie przekazywał wykonawcom informacje w formie elektronicznej za pośrednictwem </w:t>
      </w:r>
      <w:hyperlink r:id="rId11" w:history="1">
        <w:r w:rsidRPr="00F975B6">
          <w:rPr>
            <w:rStyle w:val="Hipercze"/>
            <w:rFonts w:cs="Arial"/>
            <w:bCs/>
            <w:lang w:val="pl-PL"/>
          </w:rPr>
          <w:t>platformazakupowa.pl</w:t>
        </w:r>
      </w:hyperlink>
      <w:r w:rsidRPr="00F975B6">
        <w:rPr>
          <w:rFonts w:cs="Arial"/>
          <w:bCs/>
          <w:lang w:val="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history="1">
        <w:r w:rsidRPr="00F975B6">
          <w:rPr>
            <w:rStyle w:val="Hipercze"/>
            <w:rFonts w:cs="Arial"/>
            <w:bCs/>
            <w:lang w:val="pl-PL"/>
          </w:rPr>
          <w:t>platformazakupowa.pl</w:t>
        </w:r>
      </w:hyperlink>
      <w:r w:rsidRPr="00F975B6">
        <w:rPr>
          <w:rFonts w:cs="Arial"/>
          <w:bCs/>
          <w:lang w:val="pl-PL"/>
        </w:rPr>
        <w:t xml:space="preserve"> do konkretnego wykonawcy.</w:t>
      </w:r>
    </w:p>
    <w:p w:rsidR="00C33444" w:rsidRPr="00C33444" w:rsidRDefault="00C33444" w:rsidP="003B0B28">
      <w:pPr>
        <w:pStyle w:val="Akapitzlist"/>
        <w:numPr>
          <w:ilvl w:val="0"/>
          <w:numId w:val="37"/>
        </w:numPr>
        <w:suppressAutoHyphens/>
        <w:spacing w:line="360" w:lineRule="auto"/>
        <w:ind w:left="425" w:right="91" w:hanging="425"/>
        <w:contextualSpacing w:val="0"/>
        <w:rPr>
          <w:rFonts w:cs="Arial"/>
          <w:lang w:val="pl-PL"/>
        </w:rPr>
      </w:pPr>
      <w:r w:rsidRPr="00C33444">
        <w:rPr>
          <w:rFonts w:cs="Arial"/>
          <w:lang w:val="pl-PL"/>
        </w:rPr>
        <w:lastRenderedPageBreak/>
        <w:tab/>
      </w:r>
      <w:r w:rsidRPr="00F975B6">
        <w:rPr>
          <w:rFonts w:cs="Arial"/>
          <w:bCs/>
          <w:lang w:val="pl-PL"/>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C33444" w:rsidRPr="00F975B6" w:rsidRDefault="00C33444" w:rsidP="003B0B28">
      <w:pPr>
        <w:pStyle w:val="Akapitzlist"/>
        <w:numPr>
          <w:ilvl w:val="0"/>
          <w:numId w:val="37"/>
        </w:numPr>
        <w:suppressAutoHyphens/>
        <w:spacing w:line="360" w:lineRule="auto"/>
        <w:ind w:left="425" w:right="91" w:hanging="425"/>
        <w:contextualSpacing w:val="0"/>
        <w:rPr>
          <w:rFonts w:cs="Arial"/>
          <w:bCs/>
          <w:lang w:val="pl-PL"/>
        </w:rPr>
      </w:pPr>
      <w:r w:rsidRPr="00C33444">
        <w:rPr>
          <w:rFonts w:cs="Arial"/>
          <w:lang w:val="pl-PL"/>
        </w:rPr>
        <w:tab/>
      </w:r>
      <w:r w:rsidRPr="00F975B6">
        <w:rPr>
          <w:rFonts w:cs="Arial"/>
          <w:bCs/>
          <w:lang w:val="pl-PL"/>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3" w:history="1">
        <w:r w:rsidRPr="00F975B6">
          <w:rPr>
            <w:rStyle w:val="Hipercze"/>
            <w:rFonts w:cs="Arial"/>
            <w:bCs/>
            <w:lang w:val="pl-PL"/>
          </w:rPr>
          <w:t>platformazakupowa.pl</w:t>
        </w:r>
      </w:hyperlink>
      <w:r w:rsidRPr="00F975B6">
        <w:rPr>
          <w:rFonts w:cs="Arial"/>
          <w:bCs/>
          <w:lang w:val="pl-PL"/>
        </w:rPr>
        <w:t>, tj.:</w:t>
      </w:r>
    </w:p>
    <w:p w:rsidR="00C33444" w:rsidRPr="00F975B6" w:rsidRDefault="00C33444" w:rsidP="003B0B28">
      <w:pPr>
        <w:pStyle w:val="Akapitzlist"/>
        <w:numPr>
          <w:ilvl w:val="0"/>
          <w:numId w:val="41"/>
        </w:numPr>
        <w:suppressAutoHyphens/>
        <w:spacing w:line="360" w:lineRule="auto"/>
        <w:ind w:left="1066" w:right="91" w:hanging="357"/>
        <w:contextualSpacing w:val="0"/>
        <w:rPr>
          <w:rFonts w:cs="Arial"/>
          <w:bCs/>
          <w:lang w:val="pl-PL"/>
        </w:rPr>
      </w:pPr>
      <w:r w:rsidRPr="00F975B6">
        <w:rPr>
          <w:rFonts w:cs="Arial"/>
          <w:bCs/>
          <w:lang w:val="pl-PL"/>
        </w:rPr>
        <w:t>stały dostęp do sieci Internet o gwarantowanej przepustowości nie mniejszej</w:t>
      </w:r>
      <w:r w:rsidRPr="00F975B6">
        <w:rPr>
          <w:rFonts w:cs="Arial"/>
          <w:bCs/>
          <w:lang w:val="pl-PL"/>
        </w:rPr>
        <w:br/>
        <w:t xml:space="preserve">niż 512 </w:t>
      </w:r>
      <w:proofErr w:type="spellStart"/>
      <w:r w:rsidRPr="00F975B6">
        <w:rPr>
          <w:rFonts w:cs="Arial"/>
          <w:bCs/>
          <w:lang w:val="pl-PL"/>
        </w:rPr>
        <w:t>kb</w:t>
      </w:r>
      <w:proofErr w:type="spellEnd"/>
      <w:r w:rsidRPr="00F975B6">
        <w:rPr>
          <w:rFonts w:cs="Arial"/>
          <w:bCs/>
          <w:lang w:val="pl-PL"/>
        </w:rPr>
        <w:t>/s,</w:t>
      </w:r>
    </w:p>
    <w:p w:rsidR="00C33444" w:rsidRPr="00F975B6" w:rsidRDefault="00C33444" w:rsidP="003B0B28">
      <w:pPr>
        <w:pStyle w:val="Akapitzlist"/>
        <w:numPr>
          <w:ilvl w:val="0"/>
          <w:numId w:val="41"/>
        </w:numPr>
        <w:suppressAutoHyphens/>
        <w:spacing w:line="360" w:lineRule="auto"/>
        <w:ind w:left="1066" w:right="91" w:hanging="357"/>
        <w:contextualSpacing w:val="0"/>
        <w:rPr>
          <w:rFonts w:cs="Arial"/>
          <w:bCs/>
          <w:lang w:val="pl-PL"/>
        </w:rPr>
      </w:pPr>
      <w:r w:rsidRPr="00F975B6">
        <w:rPr>
          <w:rFonts w:cs="Arial"/>
          <w:bCs/>
          <w:lang w:val="pl-PL"/>
        </w:rPr>
        <w:t>komputer klasy PC lub MAC o następującej konfiguracji: pamięć min. 2 GB Ram, procesor Intel IV 2 GHZ lub jego nowsza wersja, jeden z systemów operacyjnych - MS Windows 7, Mac Os x 10 4, Linux, lub ich nowsze wersje,</w:t>
      </w:r>
    </w:p>
    <w:p w:rsidR="00C33444" w:rsidRPr="00F975B6" w:rsidRDefault="00C33444" w:rsidP="003B0B28">
      <w:pPr>
        <w:pStyle w:val="Akapitzlist"/>
        <w:numPr>
          <w:ilvl w:val="0"/>
          <w:numId w:val="41"/>
        </w:numPr>
        <w:suppressAutoHyphens/>
        <w:spacing w:line="360" w:lineRule="auto"/>
        <w:ind w:left="1066" w:right="91" w:hanging="357"/>
        <w:contextualSpacing w:val="0"/>
        <w:rPr>
          <w:rFonts w:cs="Arial"/>
          <w:bCs/>
          <w:lang w:val="pl-PL"/>
        </w:rPr>
      </w:pPr>
      <w:r w:rsidRPr="00F975B6">
        <w:rPr>
          <w:rFonts w:cs="Arial"/>
          <w:bCs/>
          <w:lang w:val="pl-PL"/>
        </w:rPr>
        <w:t>zainstalowana dowolna przeglądarka internetowa, w przypadku Internet Explorer minimalnie wersja 10 0.,</w:t>
      </w:r>
    </w:p>
    <w:p w:rsidR="00C33444" w:rsidRDefault="00C33444" w:rsidP="003B0B28">
      <w:pPr>
        <w:pStyle w:val="Akapitzlist"/>
        <w:numPr>
          <w:ilvl w:val="0"/>
          <w:numId w:val="41"/>
        </w:numPr>
        <w:suppressAutoHyphens/>
        <w:spacing w:line="360" w:lineRule="auto"/>
        <w:ind w:left="1066" w:right="91" w:hanging="357"/>
        <w:contextualSpacing w:val="0"/>
        <w:rPr>
          <w:rFonts w:cs="Arial"/>
          <w:bCs/>
        </w:rPr>
      </w:pPr>
      <w:proofErr w:type="spellStart"/>
      <w:r>
        <w:rPr>
          <w:rFonts w:cs="Arial"/>
          <w:bCs/>
        </w:rPr>
        <w:t>włączona</w:t>
      </w:r>
      <w:proofErr w:type="spellEnd"/>
      <w:r>
        <w:rPr>
          <w:rFonts w:cs="Arial"/>
          <w:bCs/>
        </w:rPr>
        <w:t xml:space="preserve"> </w:t>
      </w:r>
      <w:proofErr w:type="spellStart"/>
      <w:r>
        <w:rPr>
          <w:rFonts w:cs="Arial"/>
          <w:bCs/>
        </w:rPr>
        <w:t>obsługa</w:t>
      </w:r>
      <w:proofErr w:type="spellEnd"/>
      <w:r>
        <w:rPr>
          <w:rFonts w:cs="Arial"/>
          <w:bCs/>
        </w:rPr>
        <w:t xml:space="preserve"> JavaScript,</w:t>
      </w:r>
    </w:p>
    <w:p w:rsidR="00C33444" w:rsidRPr="00F975B6" w:rsidRDefault="00C33444" w:rsidP="003B0B28">
      <w:pPr>
        <w:pStyle w:val="Akapitzlist"/>
        <w:numPr>
          <w:ilvl w:val="0"/>
          <w:numId w:val="41"/>
        </w:numPr>
        <w:suppressAutoHyphens/>
        <w:spacing w:line="360" w:lineRule="auto"/>
        <w:ind w:left="1066" w:right="91" w:hanging="357"/>
        <w:contextualSpacing w:val="0"/>
        <w:rPr>
          <w:rFonts w:cs="Arial"/>
          <w:bCs/>
          <w:lang w:val="pl-PL"/>
        </w:rPr>
      </w:pPr>
      <w:r w:rsidRPr="00F975B6">
        <w:rPr>
          <w:rFonts w:cs="Arial"/>
          <w:bCs/>
          <w:lang w:val="pl-PL"/>
        </w:rPr>
        <w:t xml:space="preserve">zainstalowany program </w:t>
      </w:r>
      <w:proofErr w:type="spellStart"/>
      <w:r w:rsidRPr="00F975B6">
        <w:rPr>
          <w:rFonts w:cs="Arial"/>
          <w:bCs/>
          <w:lang w:val="pl-PL"/>
        </w:rPr>
        <w:t>Adobe</w:t>
      </w:r>
      <w:proofErr w:type="spellEnd"/>
      <w:r w:rsidRPr="00F975B6">
        <w:rPr>
          <w:rFonts w:cs="Arial"/>
          <w:bCs/>
          <w:lang w:val="pl-PL"/>
        </w:rPr>
        <w:t xml:space="preserve"> </w:t>
      </w:r>
      <w:proofErr w:type="spellStart"/>
      <w:r w:rsidRPr="00F975B6">
        <w:rPr>
          <w:rFonts w:cs="Arial"/>
          <w:bCs/>
          <w:lang w:val="pl-PL"/>
        </w:rPr>
        <w:t>Acrobat</w:t>
      </w:r>
      <w:proofErr w:type="spellEnd"/>
      <w:r w:rsidRPr="00F975B6">
        <w:rPr>
          <w:rFonts w:cs="Arial"/>
          <w:bCs/>
          <w:lang w:val="pl-PL"/>
        </w:rPr>
        <w:t xml:space="preserve"> </w:t>
      </w:r>
      <w:proofErr w:type="spellStart"/>
      <w:r w:rsidRPr="00F975B6">
        <w:rPr>
          <w:rFonts w:cs="Arial"/>
          <w:bCs/>
          <w:lang w:val="pl-PL"/>
        </w:rPr>
        <w:t>Reader</w:t>
      </w:r>
      <w:proofErr w:type="spellEnd"/>
      <w:r w:rsidRPr="00F975B6">
        <w:rPr>
          <w:rFonts w:cs="Arial"/>
          <w:bCs/>
          <w:lang w:val="pl-PL"/>
        </w:rPr>
        <w:t xml:space="preserve"> lub inny obsługujący format plików </w:t>
      </w:r>
      <w:proofErr w:type="spellStart"/>
      <w:r w:rsidRPr="00F975B6">
        <w:rPr>
          <w:rFonts w:cs="Arial"/>
          <w:bCs/>
          <w:lang w:val="pl-PL"/>
        </w:rPr>
        <w:t>.pd</w:t>
      </w:r>
      <w:proofErr w:type="spellEnd"/>
      <w:r w:rsidRPr="00F975B6">
        <w:rPr>
          <w:rFonts w:cs="Arial"/>
          <w:bCs/>
          <w:lang w:val="pl-PL"/>
        </w:rPr>
        <w:t>f.</w:t>
      </w:r>
    </w:p>
    <w:p w:rsidR="00C33444" w:rsidRPr="00F975B6" w:rsidRDefault="00C33444" w:rsidP="003B0B28">
      <w:pPr>
        <w:pStyle w:val="Akapitzlist"/>
        <w:numPr>
          <w:ilvl w:val="0"/>
          <w:numId w:val="37"/>
        </w:numPr>
        <w:tabs>
          <w:tab w:val="left" w:pos="426"/>
        </w:tabs>
        <w:suppressAutoHyphens/>
        <w:spacing w:line="360" w:lineRule="auto"/>
        <w:ind w:left="426" w:right="91"/>
        <w:contextualSpacing w:val="0"/>
        <w:rPr>
          <w:rFonts w:cs="Arial"/>
          <w:bCs/>
          <w:lang w:val="pl-PL"/>
        </w:rPr>
      </w:pPr>
      <w:r w:rsidRPr="00F975B6">
        <w:rPr>
          <w:rFonts w:cs="Arial"/>
          <w:bCs/>
          <w:lang w:val="pl-PL"/>
        </w:rPr>
        <w:t>Szyfrowanie na platformazakupowa.pl odbywa się za pomocą protokołu TLS 1.3.</w:t>
      </w:r>
    </w:p>
    <w:p w:rsidR="00C33444" w:rsidRPr="00F975B6" w:rsidRDefault="00C33444" w:rsidP="003B0B28">
      <w:pPr>
        <w:pStyle w:val="Akapitzlist"/>
        <w:numPr>
          <w:ilvl w:val="0"/>
          <w:numId w:val="37"/>
        </w:numPr>
        <w:tabs>
          <w:tab w:val="left" w:pos="426"/>
        </w:tabs>
        <w:suppressAutoHyphens/>
        <w:spacing w:line="360" w:lineRule="auto"/>
        <w:ind w:left="426" w:right="91"/>
        <w:contextualSpacing w:val="0"/>
        <w:rPr>
          <w:rFonts w:cs="Arial"/>
          <w:bCs/>
          <w:lang w:val="pl-PL"/>
        </w:rPr>
      </w:pPr>
      <w:r w:rsidRPr="00F975B6">
        <w:rPr>
          <w:rFonts w:cs="Arial"/>
          <w:bCs/>
          <w:lang w:val="pl-PL"/>
        </w:rPr>
        <w:t>Oznaczenie czasu odbioru danych przez platformę zakupową stanowi datę oraz dokładny czas (</w:t>
      </w:r>
      <w:proofErr w:type="spellStart"/>
      <w:r w:rsidRPr="00F975B6">
        <w:rPr>
          <w:rFonts w:cs="Arial"/>
          <w:bCs/>
          <w:lang w:val="pl-PL"/>
        </w:rPr>
        <w:t>hh:mm:ss</w:t>
      </w:r>
      <w:proofErr w:type="spellEnd"/>
      <w:r w:rsidRPr="00F975B6">
        <w:rPr>
          <w:rFonts w:cs="Arial"/>
          <w:bCs/>
          <w:lang w:val="pl-PL"/>
        </w:rPr>
        <w:t xml:space="preserve">) generowany </w:t>
      </w:r>
      <w:proofErr w:type="spellStart"/>
      <w:r w:rsidRPr="00F975B6">
        <w:rPr>
          <w:rFonts w:cs="Arial"/>
          <w:bCs/>
          <w:lang w:val="pl-PL"/>
        </w:rPr>
        <w:t>wg</w:t>
      </w:r>
      <w:proofErr w:type="spellEnd"/>
      <w:r w:rsidRPr="00F975B6">
        <w:rPr>
          <w:rFonts w:cs="Arial"/>
          <w:bCs/>
          <w:lang w:val="pl-PL"/>
        </w:rPr>
        <w:t>. czasu lokalnego serwera synchronizowanego z zegarem Głównego Urzędu Miar.</w:t>
      </w:r>
    </w:p>
    <w:p w:rsidR="00C33444" w:rsidRPr="00F975B6" w:rsidRDefault="00C33444" w:rsidP="003B0B28">
      <w:pPr>
        <w:pStyle w:val="Akapitzlist"/>
        <w:numPr>
          <w:ilvl w:val="0"/>
          <w:numId w:val="37"/>
        </w:numPr>
        <w:tabs>
          <w:tab w:val="left" w:pos="426"/>
        </w:tabs>
        <w:suppressAutoHyphens/>
        <w:spacing w:line="360" w:lineRule="auto"/>
        <w:ind w:left="426" w:right="91"/>
        <w:contextualSpacing w:val="0"/>
        <w:rPr>
          <w:rFonts w:cs="Arial"/>
          <w:bCs/>
          <w:lang w:val="pl-PL"/>
        </w:rPr>
      </w:pPr>
      <w:r w:rsidRPr="00F975B6">
        <w:rPr>
          <w:rFonts w:cs="Arial"/>
          <w:bCs/>
          <w:lang w:val="pl-PL"/>
        </w:rPr>
        <w:t>Wykonawca, przystępując do niniejszego postępowania o udzielenie zamówienia publicznego:</w:t>
      </w:r>
    </w:p>
    <w:p w:rsidR="00C33444" w:rsidRPr="00F975B6" w:rsidRDefault="00C33444" w:rsidP="003B0B28">
      <w:pPr>
        <w:pStyle w:val="Akapitzlist"/>
        <w:numPr>
          <w:ilvl w:val="0"/>
          <w:numId w:val="40"/>
        </w:numPr>
        <w:suppressAutoHyphens/>
        <w:spacing w:line="360" w:lineRule="auto"/>
        <w:ind w:left="993" w:right="91"/>
        <w:contextualSpacing w:val="0"/>
        <w:rPr>
          <w:rFonts w:cs="Arial"/>
          <w:bCs/>
          <w:lang w:val="pl-PL"/>
        </w:rPr>
      </w:pPr>
      <w:r w:rsidRPr="00F975B6">
        <w:rPr>
          <w:rFonts w:cs="Arial"/>
          <w:bCs/>
          <w:lang w:val="pl-PL"/>
        </w:rPr>
        <w:t xml:space="preserve">akceptuje warunki korzystania z </w:t>
      </w:r>
      <w:hyperlink r:id="rId14" w:history="1">
        <w:r w:rsidRPr="00F975B6">
          <w:rPr>
            <w:rStyle w:val="Hipercze"/>
            <w:rFonts w:cs="Arial"/>
            <w:bCs/>
            <w:lang w:val="pl-PL"/>
          </w:rPr>
          <w:t>platformazakupowa.pl</w:t>
        </w:r>
      </w:hyperlink>
      <w:r w:rsidRPr="00F975B6">
        <w:rPr>
          <w:rFonts w:cs="Arial"/>
          <w:bCs/>
          <w:lang w:val="pl-PL"/>
        </w:rPr>
        <w:t xml:space="preserve"> określone w Regulaminie zamieszczonym na stronie internetowej </w:t>
      </w:r>
      <w:hyperlink r:id="rId15" w:history="1">
        <w:r w:rsidRPr="00F975B6">
          <w:rPr>
            <w:rStyle w:val="Hipercze"/>
            <w:rFonts w:cs="Arial"/>
            <w:bCs/>
            <w:lang w:val="pl-PL"/>
          </w:rPr>
          <w:t>pod linkiem</w:t>
        </w:r>
      </w:hyperlink>
      <w:r w:rsidRPr="00F975B6">
        <w:rPr>
          <w:rFonts w:cs="Arial"/>
          <w:bCs/>
          <w:lang w:val="pl-PL"/>
        </w:rPr>
        <w:t xml:space="preserve">  w zakładce „Regulamin" oraz uznaje go za wiążący,</w:t>
      </w:r>
    </w:p>
    <w:p w:rsidR="00C33444" w:rsidRPr="00F975B6" w:rsidRDefault="00C33444" w:rsidP="003B0B28">
      <w:pPr>
        <w:pStyle w:val="Akapitzlist"/>
        <w:numPr>
          <w:ilvl w:val="0"/>
          <w:numId w:val="40"/>
        </w:numPr>
        <w:suppressAutoHyphens/>
        <w:spacing w:line="360" w:lineRule="auto"/>
        <w:ind w:left="993" w:right="91"/>
        <w:contextualSpacing w:val="0"/>
        <w:rPr>
          <w:rFonts w:cs="Arial"/>
          <w:bCs/>
          <w:lang w:val="pl-PL"/>
        </w:rPr>
      </w:pPr>
      <w:r w:rsidRPr="00F975B6">
        <w:rPr>
          <w:rFonts w:cs="Arial"/>
          <w:bCs/>
          <w:lang w:val="pl-PL"/>
        </w:rPr>
        <w:t xml:space="preserve">zapoznał się i stosuje się do Instrukcji składania ofert/wniosków dostępnej </w:t>
      </w:r>
      <w:hyperlink r:id="rId16" w:history="1">
        <w:r w:rsidRPr="00F975B6">
          <w:rPr>
            <w:rStyle w:val="Hipercze"/>
            <w:rFonts w:cs="Arial"/>
            <w:bCs/>
            <w:lang w:val="pl-PL"/>
          </w:rPr>
          <w:t>pod linkiem</w:t>
        </w:r>
      </w:hyperlink>
      <w:r w:rsidRPr="00F975B6">
        <w:rPr>
          <w:rFonts w:cs="Arial"/>
          <w:bCs/>
          <w:lang w:val="pl-PL"/>
        </w:rPr>
        <w:t>.</w:t>
      </w:r>
    </w:p>
    <w:p w:rsidR="00C33444" w:rsidRPr="00F975B6" w:rsidRDefault="00C33444" w:rsidP="003B0B28">
      <w:pPr>
        <w:pStyle w:val="Akapitzlist"/>
        <w:numPr>
          <w:ilvl w:val="0"/>
          <w:numId w:val="37"/>
        </w:numPr>
        <w:tabs>
          <w:tab w:val="left" w:pos="426"/>
        </w:tabs>
        <w:suppressAutoHyphens/>
        <w:spacing w:line="360" w:lineRule="auto"/>
        <w:ind w:left="426" w:right="91"/>
        <w:contextualSpacing w:val="0"/>
        <w:rPr>
          <w:rFonts w:cs="Arial"/>
          <w:bCs/>
          <w:lang w:val="pl-PL"/>
        </w:rPr>
      </w:pPr>
      <w:r w:rsidRPr="00F975B6">
        <w:rPr>
          <w:rFonts w:cs="Arial"/>
          <w:bCs/>
          <w:lang w:val="pl-PL"/>
        </w:rPr>
        <w:t xml:space="preserve">Zamawiający nie ponosi odpowiedzialności za złożenie oferty w sposób niezgodny z Instrukcją korzystania z </w:t>
      </w:r>
      <w:hyperlink r:id="rId17" w:history="1">
        <w:r w:rsidRPr="00F975B6">
          <w:rPr>
            <w:rStyle w:val="Hipercze"/>
            <w:rFonts w:cs="Arial"/>
            <w:bCs/>
            <w:lang w:val="pl-PL"/>
          </w:rPr>
          <w:t>platformazakupowa.pl</w:t>
        </w:r>
      </w:hyperlink>
      <w:r w:rsidRPr="00F975B6">
        <w:rPr>
          <w:rFonts w:cs="Arial"/>
          <w:bCs/>
          <w:lang w:val="pl-PL"/>
        </w:rPr>
        <w:t xml:space="preserve">, w szczególności za sytuację, gdy zamawiający zapozna się z treścią oferty przed upływem terminu składania ofert (np. złożenie oferty w zakładce „Wyślij wiadomość do zamawiającego”). </w:t>
      </w:r>
    </w:p>
    <w:p w:rsidR="00C33444" w:rsidRPr="00F975B6" w:rsidRDefault="00C33444" w:rsidP="00C33444">
      <w:pPr>
        <w:pStyle w:val="Akapitzlist"/>
        <w:spacing w:line="360" w:lineRule="auto"/>
        <w:ind w:left="426" w:right="91"/>
        <w:rPr>
          <w:rFonts w:cs="Arial"/>
          <w:bCs/>
          <w:lang w:val="pl-PL"/>
        </w:rPr>
      </w:pPr>
      <w:r w:rsidRPr="00F975B6">
        <w:rPr>
          <w:rFonts w:cs="Arial"/>
          <w:bCs/>
          <w:lang w:val="pl-PL"/>
        </w:rPr>
        <w:t>Taka oferta zostanie uznana przez Zamawiającego za ofertę handlową i nie będzie brana pod uwagę w przedmiotowym postępowaniu ponieważ nie został spełniony obowiązek narzucony w art. 221 Ustawy Prawo Zamówień Publicznych.</w:t>
      </w:r>
    </w:p>
    <w:p w:rsidR="00C33444" w:rsidRPr="00F975B6" w:rsidRDefault="00C33444" w:rsidP="003B0B28">
      <w:pPr>
        <w:pStyle w:val="Akapitzlist"/>
        <w:numPr>
          <w:ilvl w:val="0"/>
          <w:numId w:val="37"/>
        </w:numPr>
        <w:tabs>
          <w:tab w:val="left" w:pos="426"/>
        </w:tabs>
        <w:suppressAutoHyphens/>
        <w:spacing w:line="360" w:lineRule="auto"/>
        <w:ind w:left="426" w:right="91" w:hanging="426"/>
        <w:contextualSpacing w:val="0"/>
        <w:rPr>
          <w:rFonts w:cs="Arial"/>
          <w:bCs/>
          <w:u w:val="single"/>
          <w:lang w:val="pl-PL"/>
        </w:rPr>
      </w:pPr>
      <w:r w:rsidRPr="00F975B6">
        <w:rPr>
          <w:rFonts w:cs="Arial"/>
          <w:bCs/>
          <w:lang w:val="pl-PL"/>
        </w:rPr>
        <w:t xml:space="preserve">Zamawiający informuje, że instrukcje korzystania z </w:t>
      </w:r>
      <w:hyperlink r:id="rId18" w:history="1">
        <w:r w:rsidRPr="00F975B6">
          <w:rPr>
            <w:rStyle w:val="Hipercze"/>
            <w:rFonts w:cs="Arial"/>
            <w:bCs/>
            <w:lang w:val="pl-PL"/>
          </w:rPr>
          <w:t>platformazakupowa.pl</w:t>
        </w:r>
      </w:hyperlink>
      <w:r w:rsidRPr="00F975B6">
        <w:rPr>
          <w:rFonts w:cs="Arial"/>
          <w:bCs/>
          <w:lang w:val="pl-PL"/>
        </w:rPr>
        <w:t xml:space="preserve"> dotyczące </w:t>
      </w:r>
      <w:r w:rsidRPr="00F975B6">
        <w:rPr>
          <w:rFonts w:cs="Arial"/>
          <w:bCs/>
          <w:lang w:val="pl-PL"/>
        </w:rPr>
        <w:br/>
        <w:t xml:space="preserve">w szczególności logowania, składania wniosków o wyjaśnienie treści SWZ, składania ofert </w:t>
      </w:r>
      <w:r w:rsidRPr="00F975B6">
        <w:rPr>
          <w:rFonts w:cs="Arial"/>
          <w:bCs/>
          <w:lang w:val="pl-PL"/>
        </w:rPr>
        <w:br/>
        <w:t xml:space="preserve">oraz innych czynności podejmowanych w niniejszym postępowaniu przy użyciu </w:t>
      </w:r>
      <w:hyperlink r:id="rId19" w:history="1">
        <w:r w:rsidRPr="00F975B6">
          <w:rPr>
            <w:rStyle w:val="Hipercze"/>
            <w:rFonts w:cs="Arial"/>
            <w:bCs/>
            <w:lang w:val="pl-PL"/>
          </w:rPr>
          <w:t>platformazakupowa.pl</w:t>
        </w:r>
      </w:hyperlink>
      <w:r w:rsidRPr="00F975B6">
        <w:rPr>
          <w:rFonts w:cs="Arial"/>
          <w:bCs/>
          <w:lang w:val="pl-PL"/>
        </w:rPr>
        <w:t xml:space="preserve"> znajdują </w:t>
      </w:r>
      <w:r w:rsidRPr="00F975B6">
        <w:rPr>
          <w:rFonts w:cs="Arial"/>
          <w:bCs/>
          <w:lang w:val="pl-PL"/>
        </w:rPr>
        <w:lastRenderedPageBreak/>
        <w:t xml:space="preserve">się w zakładce „Instrukcje dla Wykonawców" na stronie internetowej pod adresem: </w:t>
      </w:r>
      <w:hyperlink r:id="rId20" w:history="1">
        <w:r w:rsidRPr="00F975B6">
          <w:rPr>
            <w:rStyle w:val="Hipercze"/>
            <w:rFonts w:cs="Arial"/>
            <w:bCs/>
            <w:lang w:val="pl-PL"/>
          </w:rPr>
          <w:t>https://platformazakupowa.pl/strona/45-instrukcje</w:t>
        </w:r>
      </w:hyperlink>
      <w:bookmarkStart w:id="2" w:name="_wp2umuqo1p7z"/>
      <w:bookmarkEnd w:id="2"/>
    </w:p>
    <w:p w:rsidR="00C33444" w:rsidRDefault="00C33444" w:rsidP="003B0B28">
      <w:pPr>
        <w:pStyle w:val="Akapitzlist"/>
        <w:numPr>
          <w:ilvl w:val="0"/>
          <w:numId w:val="37"/>
        </w:numPr>
        <w:tabs>
          <w:tab w:val="left" w:pos="426"/>
        </w:tabs>
        <w:suppressAutoHyphens/>
        <w:spacing w:line="360" w:lineRule="auto"/>
        <w:ind w:left="425" w:right="91" w:hanging="425"/>
        <w:contextualSpacing w:val="0"/>
        <w:rPr>
          <w:rFonts w:cs="Arial"/>
          <w:bCs/>
        </w:rPr>
      </w:pPr>
      <w:r>
        <w:rPr>
          <w:rFonts w:cs="Arial"/>
          <w:bCs/>
          <w:u w:val="single"/>
        </w:rPr>
        <w:t>Zalecenia:</w:t>
      </w:r>
    </w:p>
    <w:p w:rsidR="00C33444" w:rsidRPr="00F975B6" w:rsidRDefault="00C33444" w:rsidP="00C33444">
      <w:pPr>
        <w:pStyle w:val="Akapitzlist"/>
        <w:spacing w:line="360" w:lineRule="auto"/>
        <w:ind w:left="425" w:right="91"/>
        <w:rPr>
          <w:rFonts w:cs="Arial"/>
          <w:bCs/>
          <w:lang w:val="pl-PL"/>
        </w:rPr>
      </w:pPr>
      <w:r w:rsidRPr="00F975B6">
        <w:rPr>
          <w:rFonts w:cs="Arial"/>
          <w:bCs/>
          <w:lang w:val="pl-PL"/>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sidRPr="00F975B6">
        <w:rPr>
          <w:rFonts w:cs="Arial"/>
          <w:bCs/>
          <w:lang w:val="pl-PL"/>
        </w:rPr>
        <w:t>Interoperacyjności</w:t>
      </w:r>
      <w:proofErr w:type="spellEnd"/>
      <w:r w:rsidRPr="00F975B6">
        <w:rPr>
          <w:rFonts w:cs="Arial"/>
          <w:bCs/>
          <w:lang w:val="pl-PL"/>
        </w:rPr>
        <w:t>, minimalnych wymagań dla rejestrów publicznych i wymiany informacji w postaci elektronicznej oraz minimalnych wymagań dla systemów teleinformatycznych”.</w:t>
      </w:r>
    </w:p>
    <w:p w:rsidR="00C33444" w:rsidRPr="00F975B6"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val="pl-PL"/>
        </w:rPr>
      </w:pPr>
      <w:r w:rsidRPr="00F975B6">
        <w:rPr>
          <w:rFonts w:cs="Arial"/>
          <w:bCs/>
          <w:lang w:val="pl-PL"/>
        </w:rPr>
        <w:t xml:space="preserve">Zamawiający rekomenduje wykorzystanie formatów: </w:t>
      </w:r>
      <w:proofErr w:type="spellStart"/>
      <w:r w:rsidRPr="00F975B6">
        <w:rPr>
          <w:rFonts w:cs="Arial"/>
          <w:bCs/>
          <w:lang w:val="pl-PL"/>
        </w:rPr>
        <w:t>.pd</w:t>
      </w:r>
      <w:proofErr w:type="spellEnd"/>
      <w:r w:rsidRPr="00F975B6">
        <w:rPr>
          <w:rFonts w:cs="Arial"/>
          <w:bCs/>
          <w:lang w:val="pl-PL"/>
        </w:rPr>
        <w:t>f .</w:t>
      </w:r>
      <w:proofErr w:type="spellStart"/>
      <w:r w:rsidRPr="00F975B6">
        <w:rPr>
          <w:rFonts w:cs="Arial"/>
          <w:bCs/>
          <w:lang w:val="pl-PL"/>
        </w:rPr>
        <w:t>doc</w:t>
      </w:r>
      <w:proofErr w:type="spellEnd"/>
      <w:r w:rsidRPr="00F975B6">
        <w:rPr>
          <w:rFonts w:cs="Arial"/>
          <w:bCs/>
          <w:lang w:val="pl-PL"/>
        </w:rPr>
        <w:t xml:space="preserve"> .</w:t>
      </w:r>
      <w:proofErr w:type="spellStart"/>
      <w:r w:rsidRPr="00F975B6">
        <w:rPr>
          <w:rFonts w:cs="Arial"/>
          <w:bCs/>
          <w:lang w:val="pl-PL"/>
        </w:rPr>
        <w:t>xls</w:t>
      </w:r>
      <w:proofErr w:type="spellEnd"/>
      <w:r w:rsidRPr="00F975B6">
        <w:rPr>
          <w:rFonts w:cs="Arial"/>
          <w:bCs/>
          <w:lang w:val="pl-PL"/>
        </w:rPr>
        <w:t xml:space="preserve"> .jpg (.</w:t>
      </w:r>
      <w:proofErr w:type="spellStart"/>
      <w:r w:rsidRPr="00F975B6">
        <w:rPr>
          <w:rFonts w:cs="Arial"/>
          <w:bCs/>
          <w:lang w:val="pl-PL"/>
        </w:rPr>
        <w:t>jpeg</w:t>
      </w:r>
      <w:proofErr w:type="spellEnd"/>
      <w:r w:rsidRPr="00F975B6">
        <w:rPr>
          <w:rFonts w:cs="Arial"/>
          <w:bCs/>
          <w:lang w:val="pl-PL"/>
        </w:rPr>
        <w:t xml:space="preserve">) </w:t>
      </w:r>
      <w:r w:rsidRPr="00F975B6">
        <w:rPr>
          <w:rFonts w:cs="Arial"/>
          <w:bCs/>
          <w:lang w:val="pl-PL"/>
        </w:rPr>
        <w:br/>
        <w:t xml:space="preserve">ze szczególnym wskazaniem na </w:t>
      </w:r>
      <w:proofErr w:type="spellStart"/>
      <w:r w:rsidRPr="00F975B6">
        <w:rPr>
          <w:rFonts w:cs="Arial"/>
          <w:bCs/>
          <w:lang w:val="pl-PL"/>
        </w:rPr>
        <w:t>.pd</w:t>
      </w:r>
      <w:proofErr w:type="spellEnd"/>
      <w:r w:rsidRPr="00F975B6">
        <w:rPr>
          <w:rFonts w:cs="Arial"/>
          <w:bCs/>
          <w:lang w:val="pl-PL"/>
        </w:rPr>
        <w:t>f</w:t>
      </w:r>
    </w:p>
    <w:p w:rsidR="00C33444" w:rsidRPr="00F975B6"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val="pl-PL"/>
        </w:rPr>
      </w:pPr>
      <w:r w:rsidRPr="00F975B6">
        <w:rPr>
          <w:rFonts w:cs="Arial"/>
          <w:bCs/>
          <w:lang w:val="pl-PL"/>
        </w:rPr>
        <w:t>W celu ewentualnej kompresji danych Zamawiający rekomenduje wykorzystanie jednego z formatów:</w:t>
      </w:r>
    </w:p>
    <w:p w:rsidR="00C33444" w:rsidRDefault="00C33444" w:rsidP="003B0B28">
      <w:pPr>
        <w:pStyle w:val="Akapitzlist"/>
        <w:numPr>
          <w:ilvl w:val="1"/>
          <w:numId w:val="38"/>
        </w:numPr>
        <w:tabs>
          <w:tab w:val="left" w:pos="1418"/>
        </w:tabs>
        <w:suppressAutoHyphens/>
        <w:spacing w:line="360" w:lineRule="auto"/>
        <w:ind w:left="1418" w:right="91" w:hanging="426"/>
        <w:contextualSpacing w:val="0"/>
        <w:rPr>
          <w:rFonts w:cs="Arial"/>
          <w:bCs/>
        </w:rPr>
      </w:pPr>
      <w:r>
        <w:rPr>
          <w:rFonts w:cs="Arial"/>
          <w:bCs/>
        </w:rPr>
        <w:t xml:space="preserve">.zip </w:t>
      </w:r>
    </w:p>
    <w:p w:rsidR="00C33444" w:rsidRDefault="00C33444" w:rsidP="003B0B28">
      <w:pPr>
        <w:pStyle w:val="Akapitzlist"/>
        <w:numPr>
          <w:ilvl w:val="1"/>
          <w:numId w:val="38"/>
        </w:numPr>
        <w:tabs>
          <w:tab w:val="left" w:pos="1418"/>
        </w:tabs>
        <w:suppressAutoHyphens/>
        <w:spacing w:line="360" w:lineRule="auto"/>
        <w:ind w:left="1418" w:right="91" w:hanging="426"/>
        <w:contextualSpacing w:val="0"/>
        <w:rPr>
          <w:rFonts w:cs="Arial"/>
          <w:bCs/>
        </w:rPr>
      </w:pPr>
      <w:r>
        <w:rPr>
          <w:rFonts w:cs="Arial"/>
          <w:bCs/>
        </w:rPr>
        <w:t>.7Z</w:t>
      </w:r>
    </w:p>
    <w:p w:rsidR="00C33444" w:rsidRPr="00F975B6"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val="pl-PL"/>
        </w:rPr>
      </w:pPr>
      <w:r w:rsidRPr="00F975B6">
        <w:rPr>
          <w:rFonts w:cs="Arial"/>
          <w:bCs/>
          <w:lang w:val="pl-PL"/>
        </w:rPr>
        <w:t xml:space="preserve">Wśród formatów powszechnych a NIE występujących w rozporządzeniu występują: </w:t>
      </w:r>
      <w:r w:rsidRPr="00F975B6">
        <w:rPr>
          <w:rFonts w:cs="Arial"/>
          <w:bCs/>
          <w:lang w:val="pl-PL"/>
        </w:rPr>
        <w:br/>
        <w:t>.</w:t>
      </w:r>
      <w:proofErr w:type="spellStart"/>
      <w:r w:rsidRPr="00F975B6">
        <w:rPr>
          <w:rFonts w:cs="Arial"/>
          <w:bCs/>
          <w:lang w:val="pl-PL"/>
        </w:rPr>
        <w:t>rar</w:t>
      </w:r>
      <w:proofErr w:type="spellEnd"/>
      <w:r w:rsidRPr="00F975B6">
        <w:rPr>
          <w:rFonts w:cs="Arial"/>
          <w:bCs/>
          <w:lang w:val="pl-PL"/>
        </w:rPr>
        <w:t xml:space="preserve"> .</w:t>
      </w:r>
      <w:proofErr w:type="spellStart"/>
      <w:r w:rsidRPr="00F975B6">
        <w:rPr>
          <w:rFonts w:cs="Arial"/>
          <w:bCs/>
          <w:lang w:val="pl-PL"/>
        </w:rPr>
        <w:t>gif</w:t>
      </w:r>
      <w:proofErr w:type="spellEnd"/>
      <w:r w:rsidRPr="00F975B6">
        <w:rPr>
          <w:rFonts w:cs="Arial"/>
          <w:bCs/>
          <w:lang w:val="pl-PL"/>
        </w:rPr>
        <w:t xml:space="preserve"> .</w:t>
      </w:r>
      <w:proofErr w:type="spellStart"/>
      <w:r w:rsidRPr="00F975B6">
        <w:rPr>
          <w:rFonts w:cs="Arial"/>
          <w:bCs/>
          <w:lang w:val="pl-PL"/>
        </w:rPr>
        <w:t>bmp</w:t>
      </w:r>
      <w:proofErr w:type="spellEnd"/>
      <w:r w:rsidRPr="00F975B6">
        <w:rPr>
          <w:rFonts w:cs="Arial"/>
          <w:bCs/>
          <w:lang w:val="pl-PL"/>
        </w:rPr>
        <w:t xml:space="preserve"> .</w:t>
      </w:r>
      <w:proofErr w:type="spellStart"/>
      <w:r w:rsidRPr="00F975B6">
        <w:rPr>
          <w:rFonts w:cs="Arial"/>
          <w:bCs/>
          <w:lang w:val="pl-PL"/>
        </w:rPr>
        <w:t>numbers</w:t>
      </w:r>
      <w:proofErr w:type="spellEnd"/>
      <w:r w:rsidRPr="00F975B6">
        <w:rPr>
          <w:rFonts w:cs="Arial"/>
          <w:bCs/>
          <w:lang w:val="pl-PL"/>
        </w:rPr>
        <w:t xml:space="preserve"> .</w:t>
      </w:r>
      <w:proofErr w:type="spellStart"/>
      <w:r w:rsidRPr="00F975B6">
        <w:rPr>
          <w:rFonts w:cs="Arial"/>
          <w:bCs/>
          <w:lang w:val="pl-PL"/>
        </w:rPr>
        <w:t>pages</w:t>
      </w:r>
      <w:proofErr w:type="spellEnd"/>
      <w:r w:rsidRPr="00F975B6">
        <w:rPr>
          <w:rFonts w:cs="Arial"/>
          <w:bCs/>
          <w:lang w:val="pl-PL"/>
        </w:rPr>
        <w:t>. Dokumenty złożone w takich plikach zostaną uznane za złożone nieskutecznie.</w:t>
      </w:r>
    </w:p>
    <w:p w:rsidR="00C33444" w:rsidRPr="00F975B6"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val="pl-PL"/>
        </w:rPr>
      </w:pPr>
      <w:r w:rsidRPr="00F975B6">
        <w:rPr>
          <w:rFonts w:cs="Arial"/>
          <w:bCs/>
          <w:lang w:val="pl-PL"/>
        </w:rPr>
        <w:t xml:space="preserve">Zamawiający zwraca uwagę na ograniczenia wielkości plików podpisywanych profilem zaufanym, który wynosi max 10MB, oraz na ograniczenie wielkości plików podpisywanych w aplikacji </w:t>
      </w:r>
      <w:proofErr w:type="spellStart"/>
      <w:r w:rsidRPr="00F975B6">
        <w:rPr>
          <w:rFonts w:cs="Arial"/>
          <w:bCs/>
          <w:lang w:val="pl-PL"/>
        </w:rPr>
        <w:t>eDoApp</w:t>
      </w:r>
      <w:proofErr w:type="spellEnd"/>
      <w:r w:rsidRPr="00F975B6">
        <w:rPr>
          <w:rFonts w:cs="Arial"/>
          <w:bCs/>
          <w:lang w:val="pl-PL"/>
        </w:rPr>
        <w:t xml:space="preserve"> służącej do składania podpisu osobistego, który wynosi max 5MB.</w:t>
      </w:r>
    </w:p>
    <w:p w:rsidR="00C33444" w:rsidRPr="00F975B6"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val="pl-PL"/>
        </w:rPr>
      </w:pPr>
      <w:r w:rsidRPr="00F975B6">
        <w:rPr>
          <w:rFonts w:cs="Arial"/>
          <w:bCs/>
          <w:lang w:val="pl-PL"/>
        </w:rPr>
        <w:t xml:space="preserve">Ze względu na niskie ryzyko naruszenia integralności pliku oraz łatwiejszą weryfikację podpisu, zamawiający zaleca, w miarę możliwości, przekonwertowanie plików składających się na ofertę na format </w:t>
      </w:r>
      <w:proofErr w:type="spellStart"/>
      <w:r w:rsidRPr="00F975B6">
        <w:rPr>
          <w:rFonts w:cs="Arial"/>
          <w:bCs/>
          <w:lang w:val="pl-PL"/>
        </w:rPr>
        <w:t>.pd</w:t>
      </w:r>
      <w:proofErr w:type="spellEnd"/>
      <w:r w:rsidRPr="00F975B6">
        <w:rPr>
          <w:rFonts w:cs="Arial"/>
          <w:bCs/>
          <w:lang w:val="pl-PL"/>
        </w:rPr>
        <w:t xml:space="preserve">f  i opatrzenie ich podpisem kwalifikowanym </w:t>
      </w:r>
      <w:proofErr w:type="spellStart"/>
      <w:r w:rsidRPr="00F975B6">
        <w:rPr>
          <w:rFonts w:cs="Arial"/>
          <w:bCs/>
          <w:lang w:val="pl-PL"/>
        </w:rPr>
        <w:t>PAdES</w:t>
      </w:r>
      <w:proofErr w:type="spellEnd"/>
      <w:r w:rsidRPr="00F975B6">
        <w:rPr>
          <w:rFonts w:cs="Arial"/>
          <w:bCs/>
          <w:lang w:val="pl-PL"/>
        </w:rPr>
        <w:t xml:space="preserve">. </w:t>
      </w:r>
    </w:p>
    <w:p w:rsidR="00C33444" w:rsidRPr="00F975B6"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val="pl-PL"/>
        </w:rPr>
      </w:pPr>
      <w:r w:rsidRPr="00F975B6">
        <w:rPr>
          <w:rFonts w:cs="Arial"/>
          <w:bCs/>
          <w:lang w:val="pl-PL"/>
        </w:rPr>
        <w:t xml:space="preserve">Pliki w innych formatach niż PDF zaleca się opatrzyć zewnętrznym podpisem </w:t>
      </w:r>
      <w:proofErr w:type="spellStart"/>
      <w:r w:rsidRPr="00F975B6">
        <w:rPr>
          <w:rFonts w:cs="Arial"/>
          <w:bCs/>
          <w:lang w:val="pl-PL"/>
        </w:rPr>
        <w:t>XAdES</w:t>
      </w:r>
      <w:proofErr w:type="spellEnd"/>
      <w:r w:rsidRPr="00F975B6">
        <w:rPr>
          <w:rFonts w:cs="Arial"/>
          <w:bCs/>
          <w:lang w:val="pl-PL"/>
        </w:rPr>
        <w:t>. Wykonawca powinien pamiętać, aby plik z podpisem przekazywać łącznie z dokumentem podpisywanym.</w:t>
      </w:r>
    </w:p>
    <w:p w:rsidR="00C33444" w:rsidRPr="00F975B6"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val="pl-PL"/>
        </w:rPr>
      </w:pPr>
      <w:r w:rsidRPr="00F975B6">
        <w:rPr>
          <w:rFonts w:cs="Arial"/>
          <w:bCs/>
          <w:lang w:val="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C33444" w:rsidRPr="00F975B6"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val="pl-PL"/>
        </w:rPr>
      </w:pPr>
      <w:r w:rsidRPr="00F975B6">
        <w:rPr>
          <w:rFonts w:cs="Arial"/>
          <w:bCs/>
          <w:lang w:val="pl-PL"/>
        </w:rPr>
        <w:t>Zamawiający zaleca, aby Wykonawca z odpowiednim wyprzedzeniem przetestował możliwość prawidłowego wykorzystania wybranej metody podpisania plików oferty.</w:t>
      </w:r>
    </w:p>
    <w:p w:rsidR="00C33444" w:rsidRPr="00F975B6"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val="pl-PL"/>
        </w:rPr>
      </w:pPr>
      <w:r w:rsidRPr="00F975B6">
        <w:rPr>
          <w:rFonts w:cs="Arial"/>
          <w:bCs/>
          <w:lang w:val="pl-PL"/>
        </w:rPr>
        <w:t xml:space="preserve">Zaleca się, aby komunikacja z wykonawcami odbywała się tylko na Platformie </w:t>
      </w:r>
      <w:r w:rsidRPr="00F975B6">
        <w:rPr>
          <w:rFonts w:cs="Arial"/>
          <w:bCs/>
          <w:lang w:val="pl-PL"/>
        </w:rPr>
        <w:br/>
        <w:t xml:space="preserve">za pośrednictwem formularza “Wyślij wiadomość do zamawiającego”, </w:t>
      </w:r>
      <w:r w:rsidRPr="00F975B6">
        <w:rPr>
          <w:rFonts w:cs="Arial"/>
          <w:bCs/>
          <w:lang w:val="pl-PL"/>
        </w:rPr>
        <w:br/>
        <w:t>nie za pośrednictwem adresu email.</w:t>
      </w:r>
    </w:p>
    <w:p w:rsidR="00C33444" w:rsidRPr="00F975B6"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val="pl-PL"/>
        </w:rPr>
      </w:pPr>
      <w:r w:rsidRPr="00F975B6">
        <w:rPr>
          <w:rFonts w:cs="Arial"/>
          <w:bCs/>
          <w:lang w:val="pl-PL"/>
        </w:rPr>
        <w:t>Osobą składającą ofertę powinna być osoba kontaktowa podawana w dokumentacji.</w:t>
      </w:r>
    </w:p>
    <w:p w:rsidR="00C33444" w:rsidRPr="00F975B6"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val="pl-PL"/>
        </w:rPr>
      </w:pPr>
      <w:r w:rsidRPr="00F975B6">
        <w:rPr>
          <w:rFonts w:cs="Arial"/>
          <w:bCs/>
          <w:lang w:val="pl-PL"/>
        </w:rPr>
        <w:t xml:space="preserve">Ofertę należy przygotować z należytą starannością dla podmiotu ubiegającego się </w:t>
      </w:r>
      <w:r w:rsidRPr="00F975B6">
        <w:rPr>
          <w:rFonts w:cs="Arial"/>
          <w:bCs/>
          <w:lang w:val="pl-PL"/>
        </w:rPr>
        <w:br/>
        <w:t xml:space="preserve">o udzielenie zamówienia publicznego i zachowaniem odpowiedniego odstępu czasu </w:t>
      </w:r>
      <w:r w:rsidRPr="00F975B6">
        <w:rPr>
          <w:rFonts w:cs="Arial"/>
          <w:bCs/>
          <w:lang w:val="pl-PL"/>
        </w:rPr>
        <w:br/>
      </w:r>
      <w:r w:rsidRPr="00F975B6">
        <w:rPr>
          <w:rFonts w:cs="Arial"/>
          <w:bCs/>
          <w:lang w:val="pl-PL"/>
        </w:rPr>
        <w:lastRenderedPageBreak/>
        <w:t>do zakończenia przyjmowania ofert/wniosków. Sugerujemy złożenie oferty na 24 godziny przed terminem składania ofert/wniosków.</w:t>
      </w:r>
    </w:p>
    <w:p w:rsidR="00C33444" w:rsidRPr="00F975B6"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val="pl-PL"/>
        </w:rPr>
      </w:pPr>
      <w:r w:rsidRPr="00F975B6">
        <w:rPr>
          <w:rFonts w:cs="Arial"/>
          <w:bCs/>
          <w:lang w:val="pl-PL"/>
        </w:rPr>
        <w:t xml:space="preserve">Podczas podpisywania plików zaleca się stosowanie algorytmu skrótu SHA2 zamiast SHA1.  </w:t>
      </w:r>
    </w:p>
    <w:p w:rsidR="00C33444" w:rsidRPr="00F975B6"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val="pl-PL"/>
        </w:rPr>
      </w:pPr>
      <w:r w:rsidRPr="00F975B6">
        <w:rPr>
          <w:rFonts w:cs="Arial"/>
          <w:bCs/>
          <w:lang w:val="pl-PL"/>
        </w:rPr>
        <w:t xml:space="preserve">Jeśli wykonawca pakuje dokumenty np. w plik ZIP zalecamy wcześniejsze podpisanie każdego ze skompresowanych plików. </w:t>
      </w:r>
    </w:p>
    <w:p w:rsidR="00C33444" w:rsidRPr="00F975B6"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val="pl-PL"/>
        </w:rPr>
      </w:pPr>
      <w:r w:rsidRPr="00F975B6">
        <w:rPr>
          <w:rFonts w:cs="Arial"/>
          <w:bCs/>
          <w:lang w:val="pl-PL"/>
        </w:rPr>
        <w:t>Zamawiający rekomenduje wykorzystanie podpisu z kwalifikowanym znacznikiem czasu.</w:t>
      </w:r>
    </w:p>
    <w:p w:rsidR="00C33444" w:rsidRPr="00C33444" w:rsidRDefault="00C33444" w:rsidP="003B0B28">
      <w:pPr>
        <w:pStyle w:val="Akapitzlist"/>
        <w:numPr>
          <w:ilvl w:val="0"/>
          <w:numId w:val="38"/>
        </w:numPr>
        <w:tabs>
          <w:tab w:val="left" w:pos="993"/>
        </w:tabs>
        <w:suppressAutoHyphens/>
        <w:spacing w:line="360" w:lineRule="auto"/>
        <w:ind w:left="993" w:right="91" w:hanging="426"/>
        <w:contextualSpacing w:val="0"/>
        <w:rPr>
          <w:rFonts w:cs="Arial"/>
          <w:lang w:val="pl-PL"/>
        </w:rPr>
      </w:pPr>
      <w:r w:rsidRPr="00F975B6">
        <w:rPr>
          <w:rFonts w:cs="Arial"/>
          <w:bCs/>
          <w:lang w:val="pl-PL"/>
        </w:rPr>
        <w:t xml:space="preserve">Zamawiający zaleca aby </w:t>
      </w:r>
      <w:r w:rsidRPr="00F975B6">
        <w:rPr>
          <w:rFonts w:cs="Arial"/>
          <w:bCs/>
          <w:u w:val="single"/>
          <w:lang w:val="pl-PL"/>
        </w:rPr>
        <w:t>nie</w:t>
      </w:r>
      <w:r w:rsidRPr="00F975B6">
        <w:rPr>
          <w:rFonts w:cs="Arial"/>
          <w:bCs/>
          <w:lang w:val="pl-PL"/>
        </w:rPr>
        <w:t xml:space="preserve"> wprowadzać jakichkolwiek zmian w plikach po podpisaniu ich podpisem kwalifikowanym. Może to skutkować naruszeniem integralności plików co równoważne będzie z koniecznością odrzucenia oferty w postępowaniu.</w:t>
      </w:r>
    </w:p>
    <w:p w:rsidR="00C33444" w:rsidRPr="00C33444" w:rsidRDefault="00C33444" w:rsidP="003B0B28">
      <w:pPr>
        <w:pStyle w:val="Akapitzlist"/>
        <w:numPr>
          <w:ilvl w:val="0"/>
          <w:numId w:val="35"/>
        </w:numPr>
        <w:suppressAutoHyphens/>
        <w:spacing w:line="360" w:lineRule="auto"/>
        <w:ind w:left="708" w:right="92"/>
        <w:contextualSpacing w:val="0"/>
        <w:rPr>
          <w:rFonts w:cs="Arial"/>
          <w:lang w:val="pl-PL"/>
        </w:rPr>
      </w:pPr>
      <w:r w:rsidRPr="00C33444">
        <w:rPr>
          <w:rFonts w:cs="Arial"/>
          <w:lang w:val="pl-PL"/>
        </w:rPr>
        <w:t>Osobą uprawnioną do porozumiewania się z Wykonawcami jest:</w:t>
      </w:r>
    </w:p>
    <w:p w:rsidR="00C33444" w:rsidRPr="00C33444" w:rsidRDefault="00C33444" w:rsidP="003B0B28">
      <w:pPr>
        <w:pStyle w:val="Akapitzlist"/>
        <w:numPr>
          <w:ilvl w:val="0"/>
          <w:numId w:val="36"/>
        </w:numPr>
        <w:suppressAutoHyphens/>
        <w:spacing w:line="360" w:lineRule="auto"/>
        <w:ind w:left="852" w:right="92" w:hanging="426"/>
        <w:contextualSpacing w:val="0"/>
        <w:rPr>
          <w:rFonts w:cs="Arial"/>
          <w:lang w:val="pl-PL"/>
        </w:rPr>
      </w:pPr>
      <w:r w:rsidRPr="00C33444">
        <w:rPr>
          <w:rFonts w:cs="Arial"/>
          <w:lang w:val="pl-PL"/>
        </w:rPr>
        <w:tab/>
        <w:t>w zakresie merytorycznym i proceduralnym :</w:t>
      </w:r>
    </w:p>
    <w:p w:rsidR="00C33444" w:rsidRPr="00C33444" w:rsidRDefault="00C33444" w:rsidP="003B0B28">
      <w:pPr>
        <w:pStyle w:val="Akapitzlist"/>
        <w:numPr>
          <w:ilvl w:val="0"/>
          <w:numId w:val="33"/>
        </w:numPr>
        <w:suppressAutoHyphens/>
        <w:spacing w:line="360" w:lineRule="auto"/>
        <w:ind w:right="92"/>
        <w:contextualSpacing w:val="0"/>
        <w:rPr>
          <w:rFonts w:cs="Arial"/>
          <w:lang w:val="pl-PL"/>
        </w:rPr>
      </w:pPr>
      <w:r>
        <w:rPr>
          <w:rFonts w:cs="Arial"/>
          <w:lang w:val="pl-PL"/>
        </w:rPr>
        <w:t xml:space="preserve">Monika </w:t>
      </w:r>
      <w:proofErr w:type="spellStart"/>
      <w:r>
        <w:rPr>
          <w:rFonts w:cs="Arial"/>
          <w:lang w:val="pl-PL"/>
        </w:rPr>
        <w:t>Krupczak</w:t>
      </w:r>
      <w:proofErr w:type="spellEnd"/>
      <w:r>
        <w:rPr>
          <w:rFonts w:cs="Arial"/>
          <w:lang w:val="pl-PL"/>
        </w:rPr>
        <w:t xml:space="preserve"> </w:t>
      </w:r>
      <w:r w:rsidRPr="00C33444">
        <w:rPr>
          <w:rFonts w:cs="Arial"/>
          <w:lang w:val="pl-PL"/>
        </w:rPr>
        <w:t>–</w:t>
      </w:r>
      <w:r>
        <w:rPr>
          <w:rFonts w:cs="Arial"/>
          <w:lang w:val="pl-PL"/>
        </w:rPr>
        <w:t xml:space="preserve"> </w:t>
      </w:r>
      <w:r w:rsidRPr="00C33444">
        <w:rPr>
          <w:rFonts w:cs="Arial"/>
          <w:lang w:val="pl-PL"/>
        </w:rPr>
        <w:t xml:space="preserve"> </w:t>
      </w:r>
      <w:r>
        <w:rPr>
          <w:rFonts w:cs="Arial"/>
          <w:lang w:val="pl-PL"/>
        </w:rPr>
        <w:t>pomoc administracyjna</w:t>
      </w:r>
    </w:p>
    <w:p w:rsidR="00C33444" w:rsidRPr="00C33444" w:rsidRDefault="00C33444" w:rsidP="003B0B28">
      <w:pPr>
        <w:pStyle w:val="Akapitzlist"/>
        <w:numPr>
          <w:ilvl w:val="0"/>
          <w:numId w:val="35"/>
        </w:numPr>
        <w:suppressAutoHyphens/>
        <w:spacing w:line="360" w:lineRule="auto"/>
        <w:ind w:left="708" w:right="92"/>
        <w:contextualSpacing w:val="0"/>
        <w:rPr>
          <w:rFonts w:cs="Arial"/>
          <w:lang w:val="pl-PL"/>
        </w:rPr>
      </w:pPr>
      <w:r w:rsidRPr="00C33444">
        <w:rPr>
          <w:rFonts w:cs="Arial"/>
          <w:lang w:val="pl-PL"/>
        </w:rPr>
        <w:t xml:space="preserve">W korespondencji kierowanej do Zamawiającego Wykonawcy powinni posługiwać się numerem </w:t>
      </w:r>
      <w:r w:rsidRPr="00C33444">
        <w:rPr>
          <w:rFonts w:cs="Arial"/>
          <w:lang w:val="pl-PL"/>
        </w:rPr>
        <w:tab/>
        <w:t xml:space="preserve">przedmiotowego postępowania. </w:t>
      </w:r>
    </w:p>
    <w:p w:rsidR="00C33444" w:rsidRPr="00C33444" w:rsidRDefault="00C33444" w:rsidP="003B0B28">
      <w:pPr>
        <w:pStyle w:val="Akapitzlist"/>
        <w:numPr>
          <w:ilvl w:val="0"/>
          <w:numId w:val="35"/>
        </w:numPr>
        <w:suppressAutoHyphens/>
        <w:spacing w:line="360" w:lineRule="auto"/>
        <w:ind w:left="708" w:right="92"/>
        <w:contextualSpacing w:val="0"/>
        <w:rPr>
          <w:rFonts w:cs="Arial"/>
          <w:lang w:val="pl-PL"/>
        </w:rPr>
      </w:pPr>
      <w:r w:rsidRPr="00C33444">
        <w:rPr>
          <w:rFonts w:cs="Arial"/>
          <w:lang w:val="pl-PL"/>
        </w:rPr>
        <w:t>Wykonawca może zwrócić się do zamawiającego z wnioskiem o wyjaśnienie treści SWZ.</w:t>
      </w:r>
    </w:p>
    <w:p w:rsidR="00C33444" w:rsidRPr="00C33444" w:rsidRDefault="00C33444" w:rsidP="003B0B28">
      <w:pPr>
        <w:pStyle w:val="Akapitzlist"/>
        <w:numPr>
          <w:ilvl w:val="0"/>
          <w:numId w:val="35"/>
        </w:numPr>
        <w:suppressAutoHyphens/>
        <w:spacing w:line="360" w:lineRule="auto"/>
        <w:ind w:left="426" w:right="92" w:hanging="426"/>
        <w:contextualSpacing w:val="0"/>
        <w:rPr>
          <w:rFonts w:cs="Arial"/>
          <w:lang w:val="pl-PL"/>
        </w:rPr>
      </w:pPr>
      <w:r w:rsidRPr="00C33444">
        <w:rPr>
          <w:rFonts w:cs="Arial"/>
          <w:lang w:val="pl-PL"/>
        </w:rPr>
        <w:tab/>
      </w:r>
      <w:r w:rsidRPr="00C33444">
        <w:rPr>
          <w:rFonts w:cs="Arial"/>
          <w:lang w:val="pl-PL"/>
        </w:rPr>
        <w:tab/>
        <w:t xml:space="preserve">Zamawiający jest obowiązany udzielić wyjaśnień niezwłocznie, jednak nie później niż na 2 dni </w:t>
      </w:r>
      <w:r w:rsidRPr="00C33444">
        <w:rPr>
          <w:rFonts w:cs="Arial"/>
          <w:lang w:val="pl-PL"/>
        </w:rPr>
        <w:tab/>
        <w:t xml:space="preserve">przed upływem terminu składania odpowiednio ofert, pod warunkiem że wniosek o wyjaśnienie treści SWZ wpłynął do zamawiającego nie później niż na 4 dni przed upływem terminu składania odpowiednio ofert. </w:t>
      </w:r>
    </w:p>
    <w:p w:rsidR="00C33444" w:rsidRPr="00C33444" w:rsidRDefault="00C33444" w:rsidP="003B0B28">
      <w:pPr>
        <w:pStyle w:val="Akapitzlist"/>
        <w:numPr>
          <w:ilvl w:val="0"/>
          <w:numId w:val="35"/>
        </w:numPr>
        <w:suppressAutoHyphens/>
        <w:spacing w:line="360" w:lineRule="auto"/>
        <w:ind w:left="426" w:right="92" w:hanging="426"/>
        <w:contextualSpacing w:val="0"/>
        <w:rPr>
          <w:rFonts w:cs="Arial"/>
          <w:lang w:val="pl-PL"/>
        </w:rPr>
      </w:pPr>
      <w:r w:rsidRPr="00C33444">
        <w:rPr>
          <w:rFonts w:cs="Arial"/>
          <w:lang w:val="pl-PL"/>
        </w:rPr>
        <w:tab/>
        <w:t>Jeżeli zamawiający nie udzieli wyjaśnień w terminie, o którym mowa w ust. 17,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17, zamawiający nie ma obowiązku udzielania wyjaśnień SWZ oraz obowiązku przedłużenia terminu składania ofert.</w:t>
      </w:r>
    </w:p>
    <w:p w:rsidR="00C33444" w:rsidRPr="00C33444" w:rsidRDefault="00C33444" w:rsidP="003B0B28">
      <w:pPr>
        <w:pStyle w:val="Akapitzlist"/>
        <w:numPr>
          <w:ilvl w:val="0"/>
          <w:numId w:val="35"/>
        </w:numPr>
        <w:suppressAutoHyphens/>
        <w:spacing w:line="360" w:lineRule="auto"/>
        <w:ind w:left="426" w:right="92" w:hanging="426"/>
        <w:contextualSpacing w:val="0"/>
        <w:rPr>
          <w:rFonts w:cs="Arial"/>
          <w:b/>
          <w:bCs/>
          <w:lang w:val="pl-PL"/>
        </w:rPr>
      </w:pPr>
      <w:r w:rsidRPr="00C33444">
        <w:rPr>
          <w:rFonts w:cs="Arial"/>
          <w:lang w:val="pl-PL"/>
        </w:rPr>
        <w:tab/>
        <w:t>Przedłużenie terminu składania ofert, o których mowa w ust. 18, nie wpływa na bieg terminu składania wniosku o wyjaśnienie treści SWZ.</w:t>
      </w:r>
    </w:p>
    <w:p w:rsidR="008D729F" w:rsidRPr="00E6636D" w:rsidRDefault="008D729F" w:rsidP="006541CC">
      <w:pPr>
        <w:rPr>
          <w:rFonts w:cstheme="minorHAnsi"/>
          <w:color w:val="000000"/>
          <w:sz w:val="24"/>
          <w:szCs w:val="24"/>
          <w:lang w:val="pl-PL"/>
        </w:rPr>
      </w:pPr>
    </w:p>
    <w:p w:rsidR="008D729F" w:rsidRDefault="008D729F" w:rsidP="008D729F">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 xml:space="preserve">IX. </w:t>
      </w:r>
      <w:r w:rsidR="005F5A7B" w:rsidRPr="00E6636D">
        <w:rPr>
          <w:rFonts w:asciiTheme="minorHAnsi" w:hAnsiTheme="minorHAnsi" w:cstheme="minorHAnsi"/>
          <w:sz w:val="24"/>
          <w:szCs w:val="24"/>
          <w:lang w:val="pl-PL"/>
        </w:rPr>
        <w:t xml:space="preserve">Wymagania dotyczące wadium </w:t>
      </w:r>
    </w:p>
    <w:p w:rsidR="00534CA3" w:rsidRPr="00534CA3" w:rsidRDefault="00534CA3" w:rsidP="00534CA3">
      <w:pPr>
        <w:rPr>
          <w:lang w:val="pl-PL"/>
        </w:rPr>
      </w:pPr>
    </w:p>
    <w:p w:rsidR="005F5A7B" w:rsidRPr="00E6636D" w:rsidRDefault="005F5A7B" w:rsidP="006541CC">
      <w:pPr>
        <w:rPr>
          <w:rFonts w:cstheme="minorHAnsi"/>
          <w:color w:val="000000"/>
          <w:sz w:val="24"/>
          <w:szCs w:val="24"/>
          <w:lang w:val="pl-PL"/>
        </w:rPr>
      </w:pPr>
      <w:r w:rsidRPr="00E6636D">
        <w:rPr>
          <w:rFonts w:cstheme="minorHAnsi"/>
          <w:color w:val="000000"/>
          <w:sz w:val="24"/>
          <w:szCs w:val="24"/>
          <w:lang w:val="pl-PL"/>
        </w:rPr>
        <w:t>1. Zamawiający nie wymaga wniesienia wadium.</w:t>
      </w:r>
    </w:p>
    <w:p w:rsidR="005F5A7B" w:rsidRPr="00E6636D" w:rsidRDefault="008D729F" w:rsidP="008D729F">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 xml:space="preserve">X. </w:t>
      </w:r>
      <w:r w:rsidR="005F5A7B" w:rsidRPr="00E6636D">
        <w:rPr>
          <w:rFonts w:asciiTheme="minorHAnsi" w:hAnsiTheme="minorHAnsi" w:cstheme="minorHAnsi"/>
          <w:sz w:val="24"/>
          <w:szCs w:val="24"/>
          <w:lang w:val="pl-PL"/>
        </w:rPr>
        <w:t>Termin związania ofertą</w:t>
      </w:r>
    </w:p>
    <w:p w:rsidR="005F5A7B" w:rsidRPr="00E6636D" w:rsidRDefault="005F5A7B" w:rsidP="006541CC">
      <w:pPr>
        <w:rPr>
          <w:rFonts w:cstheme="minorHAnsi"/>
          <w:sz w:val="24"/>
          <w:szCs w:val="24"/>
          <w:lang w:val="pl-PL"/>
        </w:rPr>
      </w:pPr>
    </w:p>
    <w:p w:rsidR="00C33444" w:rsidRPr="00C33444" w:rsidRDefault="00C33444" w:rsidP="003B0B28">
      <w:pPr>
        <w:numPr>
          <w:ilvl w:val="0"/>
          <w:numId w:val="42"/>
        </w:numPr>
        <w:suppressAutoHyphens/>
        <w:spacing w:before="240" w:line="360" w:lineRule="auto"/>
        <w:ind w:left="426" w:hanging="426"/>
        <w:jc w:val="both"/>
        <w:rPr>
          <w:rFonts w:cs="Arial"/>
          <w:lang w:val="pl-PL"/>
        </w:rPr>
      </w:pPr>
      <w:r w:rsidRPr="00C33444">
        <w:rPr>
          <w:rFonts w:cs="Arial"/>
          <w:lang w:val="pl-PL"/>
        </w:rPr>
        <w:t xml:space="preserve">Wykonawca będzie związany ofertą przez okres </w:t>
      </w:r>
      <w:r w:rsidRPr="00C33444">
        <w:rPr>
          <w:rFonts w:cs="Arial"/>
          <w:b/>
          <w:lang w:val="pl-PL"/>
        </w:rPr>
        <w:t xml:space="preserve">30 dni, tj. do dnia </w:t>
      </w:r>
      <w:r w:rsidR="006E5AD9" w:rsidRPr="006E5AD9">
        <w:rPr>
          <w:rFonts w:cs="Arial"/>
          <w:b/>
          <w:u w:val="single"/>
          <w:lang w:val="pl-PL"/>
        </w:rPr>
        <w:t>18</w:t>
      </w:r>
      <w:r w:rsidRPr="006E5AD9">
        <w:rPr>
          <w:rFonts w:cs="Arial"/>
          <w:b/>
          <w:caps/>
          <w:u w:val="single"/>
          <w:lang w:val="pl-PL"/>
        </w:rPr>
        <w:t>.0</w:t>
      </w:r>
      <w:r w:rsidR="007D0611" w:rsidRPr="006E5AD9">
        <w:rPr>
          <w:rFonts w:cs="Arial"/>
          <w:b/>
          <w:caps/>
          <w:u w:val="single"/>
          <w:lang w:val="pl-PL"/>
        </w:rPr>
        <w:t>8</w:t>
      </w:r>
      <w:r w:rsidRPr="00C33444">
        <w:rPr>
          <w:rFonts w:cs="Arial"/>
          <w:b/>
          <w:caps/>
          <w:u w:val="single"/>
          <w:lang w:val="pl-PL"/>
        </w:rPr>
        <w:t>.202</w:t>
      </w:r>
      <w:r w:rsidR="006E5AD9">
        <w:rPr>
          <w:rFonts w:cs="Arial"/>
          <w:b/>
          <w:caps/>
          <w:u w:val="single"/>
          <w:lang w:val="pl-PL"/>
        </w:rPr>
        <w:t>3</w:t>
      </w:r>
      <w:r w:rsidRPr="00C33444">
        <w:rPr>
          <w:rFonts w:cs="Arial"/>
          <w:b/>
          <w:caps/>
          <w:lang w:val="pl-PL"/>
        </w:rPr>
        <w:t xml:space="preserve"> </w:t>
      </w:r>
      <w:r w:rsidRPr="00C33444">
        <w:rPr>
          <w:rFonts w:cs="Arial"/>
          <w:b/>
          <w:lang w:val="pl-PL"/>
        </w:rPr>
        <w:t>r.</w:t>
      </w:r>
      <w:r w:rsidRPr="00C33444">
        <w:rPr>
          <w:rFonts w:cs="Arial"/>
          <w:lang w:val="pl-PL"/>
        </w:rPr>
        <w:t xml:space="preserve"> Bieg terminu związania ofertą rozpoczyna się wraz z upływem terminu składania ofert.</w:t>
      </w:r>
    </w:p>
    <w:p w:rsidR="00C33444" w:rsidRPr="00C33444" w:rsidRDefault="00C33444" w:rsidP="003B0B28">
      <w:pPr>
        <w:numPr>
          <w:ilvl w:val="0"/>
          <w:numId w:val="42"/>
        </w:numPr>
        <w:suppressAutoHyphens/>
        <w:spacing w:line="360" w:lineRule="auto"/>
        <w:ind w:left="426" w:hanging="426"/>
        <w:jc w:val="both"/>
        <w:rPr>
          <w:rFonts w:cs="Arial"/>
          <w:lang w:val="pl-PL"/>
        </w:rPr>
      </w:pPr>
      <w:r w:rsidRPr="00C33444">
        <w:rPr>
          <w:rFonts w:cs="Arial"/>
          <w:lang w:val="pl-PL"/>
        </w:rPr>
        <w:lastRenderedPageBreak/>
        <w:tab/>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1E46D3" w:rsidRPr="00E6636D" w:rsidRDefault="001E46D3" w:rsidP="006541CC">
      <w:pPr>
        <w:rPr>
          <w:rFonts w:cstheme="minorHAnsi"/>
          <w:color w:val="000000"/>
          <w:sz w:val="24"/>
          <w:szCs w:val="24"/>
          <w:lang w:val="pl-PL"/>
        </w:rPr>
      </w:pPr>
    </w:p>
    <w:p w:rsidR="005F5A7B" w:rsidRPr="00E6636D" w:rsidRDefault="005F5A7B" w:rsidP="001E46D3">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X</w:t>
      </w:r>
      <w:r w:rsidR="001E46D3" w:rsidRPr="00E6636D">
        <w:rPr>
          <w:rFonts w:asciiTheme="minorHAnsi" w:hAnsiTheme="minorHAnsi" w:cstheme="minorHAnsi"/>
          <w:sz w:val="24"/>
          <w:szCs w:val="24"/>
          <w:lang w:val="pl-PL"/>
        </w:rPr>
        <w:t>I</w:t>
      </w:r>
      <w:r w:rsidRPr="00E6636D">
        <w:rPr>
          <w:rFonts w:asciiTheme="minorHAnsi" w:hAnsiTheme="minorHAnsi" w:cstheme="minorHAnsi"/>
          <w:sz w:val="24"/>
          <w:szCs w:val="24"/>
          <w:lang w:val="pl-PL"/>
        </w:rPr>
        <w:t xml:space="preserve">. Opis sposobu przygotowania </w:t>
      </w:r>
      <w:r w:rsidR="007D0611">
        <w:rPr>
          <w:rFonts w:asciiTheme="minorHAnsi" w:hAnsiTheme="minorHAnsi" w:cstheme="minorHAnsi"/>
          <w:sz w:val="24"/>
          <w:szCs w:val="24"/>
          <w:lang w:val="pl-PL"/>
        </w:rPr>
        <w:t xml:space="preserve">i składania </w:t>
      </w:r>
      <w:r w:rsidRPr="00E6636D">
        <w:rPr>
          <w:rFonts w:asciiTheme="minorHAnsi" w:hAnsiTheme="minorHAnsi" w:cstheme="minorHAnsi"/>
          <w:sz w:val="24"/>
          <w:szCs w:val="24"/>
          <w:lang w:val="pl-PL"/>
        </w:rPr>
        <w:t>oferty</w:t>
      </w:r>
    </w:p>
    <w:p w:rsidR="001E46D3" w:rsidRPr="00E6636D" w:rsidRDefault="001E46D3" w:rsidP="006541CC">
      <w:pPr>
        <w:rPr>
          <w:rFonts w:cstheme="minorHAnsi"/>
          <w:color w:val="000000"/>
          <w:sz w:val="24"/>
          <w:szCs w:val="24"/>
          <w:lang w:val="pl-PL"/>
        </w:rPr>
      </w:pPr>
    </w:p>
    <w:p w:rsidR="007D0611" w:rsidRPr="007D0611" w:rsidRDefault="007D0611" w:rsidP="003B0B28">
      <w:pPr>
        <w:numPr>
          <w:ilvl w:val="0"/>
          <w:numId w:val="44"/>
        </w:numPr>
        <w:suppressAutoHyphens/>
        <w:spacing w:line="360" w:lineRule="auto"/>
        <w:ind w:left="426" w:hanging="426"/>
        <w:jc w:val="both"/>
        <w:rPr>
          <w:lang w:val="pl-PL"/>
        </w:rPr>
      </w:pPr>
      <w:r w:rsidRPr="00F975B6">
        <w:rPr>
          <w:rFonts w:cs="Arial"/>
          <w:lang w:val="pl-PL"/>
        </w:rPr>
        <w:t xml:space="preserve">Ofertę wraz z wymaganymi dokumentami należy umieścić na </w:t>
      </w:r>
      <w:hyperlink r:id="rId21" w:history="1">
        <w:r w:rsidRPr="00F975B6">
          <w:rPr>
            <w:rStyle w:val="Hipercze"/>
            <w:rFonts w:cs="Arial"/>
            <w:lang w:val="pl-PL"/>
          </w:rPr>
          <w:t>platformazakupowa.pl</w:t>
        </w:r>
      </w:hyperlink>
      <w:r w:rsidRPr="00F975B6">
        <w:rPr>
          <w:rFonts w:cs="Arial"/>
          <w:lang w:val="pl-PL"/>
        </w:rPr>
        <w:t xml:space="preserve"> pod adresem:</w:t>
      </w:r>
    </w:p>
    <w:p w:rsidR="007D0611" w:rsidRPr="00F975B6" w:rsidRDefault="00EE324F" w:rsidP="007D0611">
      <w:pPr>
        <w:spacing w:line="360" w:lineRule="auto"/>
        <w:ind w:left="426" w:hanging="426"/>
        <w:jc w:val="both"/>
        <w:rPr>
          <w:rFonts w:cs="Arial"/>
          <w:lang w:val="pl-PL"/>
        </w:rPr>
      </w:pPr>
      <w:hyperlink r:id="rId22" w:history="1">
        <w:r w:rsidR="006F5224">
          <w:rPr>
            <w:rStyle w:val="Hipercze"/>
            <w:rFonts w:cs="Arial"/>
            <w:b/>
            <w:bCs/>
            <w:lang w:val="pl-PL"/>
          </w:rPr>
          <w:t>https://www.platformazakupowa.pl</w:t>
        </w:r>
      </w:hyperlink>
      <w:r w:rsidR="007D0611" w:rsidRPr="007D0611">
        <w:rPr>
          <w:rFonts w:cs="Arial"/>
          <w:b/>
          <w:bCs/>
          <w:lang w:val="pl-PL"/>
        </w:rPr>
        <w:t xml:space="preserve"> </w:t>
      </w:r>
      <w:r w:rsidR="007D0611" w:rsidRPr="00F975B6">
        <w:rPr>
          <w:rFonts w:cs="Arial"/>
          <w:lang w:val="pl-PL"/>
        </w:rPr>
        <w:t xml:space="preserve">w myśl Ustawy na stronie internetowej prowadzonego postępowania  do dnia </w:t>
      </w:r>
      <w:r w:rsidR="007D0611" w:rsidRPr="00F975B6">
        <w:rPr>
          <w:rFonts w:cs="Arial"/>
          <w:b/>
          <w:bCs/>
          <w:color w:val="FF0000"/>
          <w:lang w:val="pl-PL"/>
        </w:rPr>
        <w:t xml:space="preserve">  </w:t>
      </w:r>
      <w:r w:rsidR="006E5AD9">
        <w:rPr>
          <w:rFonts w:cs="Arial"/>
          <w:b/>
          <w:bCs/>
          <w:lang w:val="pl-PL"/>
        </w:rPr>
        <w:t>20</w:t>
      </w:r>
      <w:r w:rsidR="007D0611" w:rsidRPr="00F975B6">
        <w:rPr>
          <w:rFonts w:cs="Arial"/>
          <w:b/>
          <w:bCs/>
          <w:lang w:val="pl-PL"/>
        </w:rPr>
        <w:t>.07.202</w:t>
      </w:r>
      <w:r w:rsidR="006E5AD9">
        <w:rPr>
          <w:rFonts w:cs="Arial"/>
          <w:b/>
          <w:bCs/>
          <w:lang w:val="pl-PL"/>
        </w:rPr>
        <w:t>3</w:t>
      </w:r>
      <w:r w:rsidR="007D0611" w:rsidRPr="00F975B6">
        <w:rPr>
          <w:rFonts w:cs="Arial"/>
          <w:b/>
          <w:bCs/>
          <w:lang w:val="pl-PL"/>
        </w:rPr>
        <w:t xml:space="preserve"> r. do godziny 1</w:t>
      </w:r>
      <w:r w:rsidR="006E5AD9">
        <w:rPr>
          <w:rFonts w:cs="Arial"/>
          <w:b/>
          <w:bCs/>
          <w:lang w:val="pl-PL"/>
        </w:rPr>
        <w:t>0</w:t>
      </w:r>
      <w:r w:rsidR="007D0611" w:rsidRPr="00F975B6">
        <w:rPr>
          <w:rFonts w:cs="Arial"/>
          <w:b/>
          <w:bCs/>
          <w:lang w:val="pl-PL"/>
        </w:rPr>
        <w:t>:00</w:t>
      </w:r>
    </w:p>
    <w:p w:rsidR="007D0611" w:rsidRPr="00F975B6" w:rsidRDefault="007D0611" w:rsidP="003B0B28">
      <w:pPr>
        <w:numPr>
          <w:ilvl w:val="0"/>
          <w:numId w:val="44"/>
        </w:numPr>
        <w:tabs>
          <w:tab w:val="left" w:pos="426"/>
        </w:tabs>
        <w:suppressAutoHyphens/>
        <w:spacing w:line="360" w:lineRule="auto"/>
        <w:ind w:left="567" w:hanging="567"/>
        <w:jc w:val="both"/>
        <w:rPr>
          <w:rFonts w:cs="Arial"/>
          <w:lang w:val="pl-PL"/>
        </w:rPr>
      </w:pPr>
      <w:r w:rsidRPr="00F975B6">
        <w:rPr>
          <w:rFonts w:cs="Arial"/>
          <w:lang w:val="pl-PL"/>
        </w:rPr>
        <w:t>Do oferty należy dołączyć wszystkie wymagane w SWZ dokumenty.</w:t>
      </w:r>
    </w:p>
    <w:p w:rsidR="007D0611" w:rsidRPr="00F975B6" w:rsidRDefault="007D0611" w:rsidP="003B0B28">
      <w:pPr>
        <w:numPr>
          <w:ilvl w:val="0"/>
          <w:numId w:val="44"/>
        </w:numPr>
        <w:tabs>
          <w:tab w:val="left" w:pos="426"/>
        </w:tabs>
        <w:suppressAutoHyphens/>
        <w:spacing w:line="360" w:lineRule="auto"/>
        <w:ind w:left="426" w:hanging="426"/>
        <w:jc w:val="both"/>
        <w:rPr>
          <w:rFonts w:cs="Arial"/>
          <w:lang w:val="pl-PL"/>
        </w:rPr>
      </w:pPr>
      <w:r w:rsidRPr="00F975B6">
        <w:rPr>
          <w:rFonts w:cs="Arial"/>
          <w:lang w:val="pl-PL"/>
        </w:rPr>
        <w:t>Po wypełnieniu Formularza składania oferty lub wniosku i dołączenia  wszystkich wymaganych załączników należy kliknąć przycisk „Przejdź do podsumowania”.</w:t>
      </w:r>
    </w:p>
    <w:p w:rsidR="007D0611" w:rsidRPr="00F975B6" w:rsidRDefault="007D0611" w:rsidP="003B0B28">
      <w:pPr>
        <w:numPr>
          <w:ilvl w:val="0"/>
          <w:numId w:val="44"/>
        </w:numPr>
        <w:tabs>
          <w:tab w:val="left" w:pos="426"/>
        </w:tabs>
        <w:suppressAutoHyphens/>
        <w:spacing w:line="360" w:lineRule="auto"/>
        <w:ind w:left="426" w:hanging="426"/>
        <w:jc w:val="both"/>
        <w:rPr>
          <w:rFonts w:cs="Arial"/>
          <w:lang w:val="pl-PL"/>
        </w:rPr>
      </w:pPr>
      <w:r w:rsidRPr="00F975B6">
        <w:rPr>
          <w:rFonts w:cs="Arial"/>
          <w:lang w:val="pl-PL"/>
        </w:rPr>
        <w:t xml:space="preserve">Oferta lub wniosek składana elektronicznie musi zostać podpisana elektronicznym podpisem kwalifikowanym, podpisem zaufanym lub podpisem osobistym. W procesie składania oferty za pośrednictwem </w:t>
      </w:r>
      <w:hyperlink r:id="rId23" w:history="1">
        <w:r w:rsidRPr="00F975B6">
          <w:rPr>
            <w:rStyle w:val="Hipercze"/>
            <w:rFonts w:cs="Arial"/>
            <w:lang w:val="pl-PL"/>
          </w:rPr>
          <w:t>platformazakupowa.pl</w:t>
        </w:r>
      </w:hyperlink>
      <w:r w:rsidRPr="00F975B6">
        <w:rPr>
          <w:rFonts w:cs="Arial"/>
          <w:lang w:val="pl-PL"/>
        </w:rPr>
        <w:t xml:space="preserve">, wykonawca powinien złożyć podpis bezpośrednio na dokumentach przesłanych za pośrednictwem </w:t>
      </w:r>
      <w:hyperlink r:id="rId24" w:history="1">
        <w:r w:rsidRPr="00F975B6">
          <w:rPr>
            <w:rStyle w:val="Hipercze"/>
            <w:rFonts w:cs="Arial"/>
            <w:lang w:val="pl-PL"/>
          </w:rPr>
          <w:t>platformazakupowa.pl</w:t>
        </w:r>
      </w:hyperlink>
      <w:r w:rsidRPr="00F975B6">
        <w:rPr>
          <w:rFonts w:cs="Arial"/>
          <w:lang w:val="pl-PL"/>
        </w:rPr>
        <w:t xml:space="preserve">. Zalecamy stosowanie podpisu na każdym załączonym pliku osobno, w szczególności wskazanych w art. 63 ust 1 oraz ust.2  </w:t>
      </w:r>
      <w:proofErr w:type="spellStart"/>
      <w:r w:rsidRPr="00F975B6">
        <w:rPr>
          <w:rFonts w:cs="Arial"/>
          <w:lang w:val="pl-PL"/>
        </w:rPr>
        <w:t>Pzp</w:t>
      </w:r>
      <w:proofErr w:type="spellEnd"/>
      <w:r w:rsidRPr="00F975B6">
        <w:rPr>
          <w:rFonts w:cs="Arial"/>
          <w:lang w:val="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7D0611" w:rsidRPr="00F975B6" w:rsidRDefault="007D0611" w:rsidP="003B0B28">
      <w:pPr>
        <w:numPr>
          <w:ilvl w:val="0"/>
          <w:numId w:val="44"/>
        </w:numPr>
        <w:tabs>
          <w:tab w:val="left" w:pos="426"/>
        </w:tabs>
        <w:suppressAutoHyphens/>
        <w:spacing w:line="360" w:lineRule="auto"/>
        <w:ind w:left="426" w:hanging="426"/>
        <w:jc w:val="both"/>
        <w:rPr>
          <w:rFonts w:cs="Arial"/>
          <w:lang w:val="pl-PL"/>
        </w:rPr>
      </w:pPr>
      <w:r w:rsidRPr="00F975B6">
        <w:rPr>
          <w:rFonts w:cs="Arial"/>
          <w:lang w:val="pl-PL"/>
        </w:rPr>
        <w:t>Za datę złożenia oferty przyjmuje się datę jej przekazania w systemie (platformie) w drugim kroku składania oferty poprzez kliknięcie przycisku “Złóż ofertę” i wyświetlenie się komunikatu, że oferta została zaszyfrowana i złożona.</w:t>
      </w:r>
    </w:p>
    <w:p w:rsidR="007D0611" w:rsidRPr="00F975B6" w:rsidRDefault="007D0611" w:rsidP="003B0B28">
      <w:pPr>
        <w:numPr>
          <w:ilvl w:val="0"/>
          <w:numId w:val="44"/>
        </w:numPr>
        <w:tabs>
          <w:tab w:val="left" w:pos="426"/>
        </w:tabs>
        <w:suppressAutoHyphens/>
        <w:spacing w:line="360" w:lineRule="auto"/>
        <w:ind w:left="426" w:hanging="426"/>
        <w:jc w:val="both"/>
        <w:rPr>
          <w:rFonts w:cs="Arial"/>
          <w:b/>
          <w:u w:val="single"/>
          <w:lang w:val="pl-PL"/>
        </w:rPr>
      </w:pPr>
      <w:r w:rsidRPr="00F975B6">
        <w:rPr>
          <w:rFonts w:cs="Arial"/>
          <w:lang w:val="pl-PL"/>
        </w:rPr>
        <w:t xml:space="preserve">Szczegółowa instrukcja dla Wykonawców dotycząca złożenia, zmiany i wycofania oferty znajduje się na stronie internetowej pod adresem:  </w:t>
      </w:r>
      <w:hyperlink r:id="rId25" w:history="1">
        <w:r w:rsidRPr="00F975B6">
          <w:rPr>
            <w:rStyle w:val="Hipercze"/>
            <w:rFonts w:cs="Arial"/>
            <w:lang w:val="pl-PL"/>
          </w:rPr>
          <w:t>https://platformazakupowa.pl/strona/45-instrukcje</w:t>
        </w:r>
      </w:hyperlink>
      <w:bookmarkStart w:id="3" w:name="_1fob9te"/>
      <w:bookmarkEnd w:id="3"/>
    </w:p>
    <w:p w:rsidR="007D0611" w:rsidRDefault="007D0611" w:rsidP="003B0B28">
      <w:pPr>
        <w:numPr>
          <w:ilvl w:val="0"/>
          <w:numId w:val="44"/>
        </w:numPr>
        <w:tabs>
          <w:tab w:val="left" w:pos="426"/>
        </w:tabs>
        <w:suppressAutoHyphens/>
        <w:spacing w:line="360" w:lineRule="auto"/>
        <w:ind w:left="426" w:hanging="426"/>
        <w:jc w:val="both"/>
        <w:rPr>
          <w:rFonts w:cs="Arial"/>
        </w:rPr>
      </w:pPr>
      <w:r>
        <w:rPr>
          <w:rFonts w:cs="Arial"/>
          <w:b/>
          <w:u w:val="single"/>
        </w:rPr>
        <w:t>Otwarcie ofert</w:t>
      </w:r>
    </w:p>
    <w:p w:rsidR="007D0611" w:rsidRPr="00F975B6" w:rsidRDefault="007D0611" w:rsidP="007D0611">
      <w:pPr>
        <w:spacing w:line="360" w:lineRule="auto"/>
        <w:ind w:left="826" w:hanging="395"/>
        <w:jc w:val="both"/>
        <w:rPr>
          <w:rFonts w:cs="Arial"/>
          <w:lang w:val="pl-PL"/>
        </w:rPr>
      </w:pPr>
      <w:r w:rsidRPr="00F975B6">
        <w:rPr>
          <w:rFonts w:cs="Arial"/>
          <w:lang w:val="pl-PL"/>
        </w:rPr>
        <w:t xml:space="preserve">a) Otwarcie ofert następuje niezwłocznie po upływie terminu składania ofert, nie później niż następnego dnia po dniu, w którym upłynął termin składania ofert tj. </w:t>
      </w:r>
      <w:r w:rsidR="006E5AD9">
        <w:rPr>
          <w:rFonts w:cs="Arial"/>
          <w:b/>
          <w:bCs/>
          <w:lang w:val="pl-PL"/>
        </w:rPr>
        <w:t>20</w:t>
      </w:r>
      <w:r w:rsidRPr="00F975B6">
        <w:rPr>
          <w:rFonts w:cs="Arial"/>
          <w:b/>
          <w:bCs/>
          <w:lang w:val="pl-PL"/>
        </w:rPr>
        <w:t>.07.202</w:t>
      </w:r>
      <w:r w:rsidR="006E5AD9">
        <w:rPr>
          <w:rFonts w:cs="Arial"/>
          <w:b/>
          <w:bCs/>
          <w:lang w:val="pl-PL"/>
        </w:rPr>
        <w:t>3</w:t>
      </w:r>
      <w:r w:rsidRPr="00F975B6">
        <w:rPr>
          <w:rFonts w:cs="Arial"/>
          <w:b/>
          <w:bCs/>
          <w:lang w:val="pl-PL"/>
        </w:rPr>
        <w:t xml:space="preserve"> r.</w:t>
      </w:r>
    </w:p>
    <w:p w:rsidR="007D0611" w:rsidRPr="00F975B6" w:rsidRDefault="007D0611" w:rsidP="007D0611">
      <w:pPr>
        <w:spacing w:line="360" w:lineRule="auto"/>
        <w:ind w:left="826" w:hanging="395"/>
        <w:jc w:val="both"/>
        <w:rPr>
          <w:rFonts w:cs="Arial"/>
          <w:lang w:val="pl-PL"/>
        </w:rPr>
      </w:pPr>
      <w:r w:rsidRPr="00F975B6">
        <w:rPr>
          <w:rFonts w:cs="Arial"/>
          <w:lang w:val="pl-PL"/>
        </w:rPr>
        <w:t>b)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7D0611" w:rsidRPr="00F975B6" w:rsidRDefault="007D0611" w:rsidP="007D0611">
      <w:pPr>
        <w:spacing w:line="360" w:lineRule="auto"/>
        <w:ind w:left="826" w:hanging="395"/>
        <w:jc w:val="both"/>
        <w:rPr>
          <w:rFonts w:cs="Arial"/>
          <w:lang w:val="pl-PL"/>
        </w:rPr>
      </w:pPr>
      <w:r w:rsidRPr="00F975B6">
        <w:rPr>
          <w:rFonts w:cs="Arial"/>
          <w:lang w:val="pl-PL"/>
        </w:rPr>
        <w:lastRenderedPageBreak/>
        <w:t>c) Zamawiający poinformuje o zmianie terminu otwarcia ofert na stronie internetowej prowadzonego postępowania.</w:t>
      </w:r>
    </w:p>
    <w:p w:rsidR="007D0611" w:rsidRPr="00F975B6" w:rsidRDefault="007D0611" w:rsidP="007D0611">
      <w:pPr>
        <w:spacing w:line="360" w:lineRule="auto"/>
        <w:ind w:left="826" w:hanging="395"/>
        <w:jc w:val="both"/>
        <w:rPr>
          <w:rFonts w:cs="Arial"/>
          <w:lang w:val="pl-PL"/>
        </w:rPr>
      </w:pPr>
      <w:r w:rsidRPr="00F975B6">
        <w:rPr>
          <w:rFonts w:cs="Arial"/>
          <w:lang w:val="pl-PL"/>
        </w:rPr>
        <w:t xml:space="preserve">d) </w:t>
      </w:r>
      <w:r w:rsidR="006E5AD9" w:rsidRPr="006E5AD9">
        <w:rPr>
          <w:rFonts w:ascii="Times New Roman" w:hAnsi="Times New Roman"/>
          <w:lang w:val="pl-PL"/>
        </w:rPr>
        <w:t xml:space="preserve">Zamawiający zamierza przeznaczyć na w/w zadanie kwotę w wysokości </w:t>
      </w:r>
      <w:r w:rsidR="001377A0">
        <w:rPr>
          <w:rFonts w:ascii="Times New Roman" w:hAnsi="Times New Roman"/>
          <w:b/>
          <w:lang w:val="pl-PL"/>
        </w:rPr>
        <w:t>945</w:t>
      </w:r>
      <w:r w:rsidR="006E5AD9" w:rsidRPr="006E5AD9">
        <w:rPr>
          <w:rFonts w:ascii="Times New Roman" w:hAnsi="Times New Roman"/>
          <w:b/>
          <w:lang w:val="pl-PL"/>
        </w:rPr>
        <w:t xml:space="preserve">.000,00 zł brutto </w:t>
      </w:r>
      <w:r w:rsidR="006E5AD9" w:rsidRPr="006E5AD9">
        <w:rPr>
          <w:rFonts w:ascii="Times New Roman" w:hAnsi="Times New Roman"/>
          <w:lang w:val="pl-PL"/>
        </w:rPr>
        <w:t xml:space="preserve">(słownie brutto: </w:t>
      </w:r>
      <w:r w:rsidR="001377A0">
        <w:rPr>
          <w:rFonts w:ascii="Times New Roman" w:hAnsi="Times New Roman"/>
          <w:b/>
          <w:lang w:val="pl-PL"/>
        </w:rPr>
        <w:t xml:space="preserve">Dziewięćset czterdzieści pięć tysięcy </w:t>
      </w:r>
      <w:r w:rsidR="006E5AD9" w:rsidRPr="006E5AD9">
        <w:rPr>
          <w:rFonts w:ascii="Times New Roman" w:hAnsi="Times New Roman"/>
          <w:b/>
          <w:lang w:val="pl-PL"/>
        </w:rPr>
        <w:t>złotych 00/100</w:t>
      </w:r>
      <w:r w:rsidR="006E5AD9" w:rsidRPr="006E5AD9">
        <w:rPr>
          <w:rFonts w:ascii="Times New Roman" w:hAnsi="Times New Roman"/>
          <w:lang w:val="pl-PL"/>
        </w:rPr>
        <w:t>)</w:t>
      </w:r>
      <w:r w:rsidRPr="00F975B6">
        <w:rPr>
          <w:rFonts w:cs="Arial"/>
          <w:lang w:val="pl-PL"/>
        </w:rPr>
        <w:t>.</w:t>
      </w:r>
    </w:p>
    <w:p w:rsidR="007D0611" w:rsidRPr="00F975B6" w:rsidRDefault="007D0611" w:rsidP="007D0611">
      <w:pPr>
        <w:spacing w:line="360" w:lineRule="auto"/>
        <w:ind w:left="826" w:hanging="395"/>
        <w:jc w:val="both"/>
        <w:rPr>
          <w:rFonts w:cs="Arial"/>
          <w:lang w:val="pl-PL"/>
        </w:rPr>
      </w:pPr>
      <w:r w:rsidRPr="00F975B6">
        <w:rPr>
          <w:rFonts w:cs="Arial"/>
          <w:lang w:val="pl-PL"/>
        </w:rPr>
        <w:t>e) Zamawiający, niezwłocznie po otwarciu ofert, udostępnia na stronie internetowej prowadzonego postępowania informacje o:</w:t>
      </w:r>
    </w:p>
    <w:p w:rsidR="007D0611" w:rsidRPr="00F975B6" w:rsidRDefault="007D0611" w:rsidP="007D0611">
      <w:pPr>
        <w:spacing w:line="360" w:lineRule="auto"/>
        <w:ind w:left="1276" w:hanging="395"/>
        <w:jc w:val="both"/>
        <w:rPr>
          <w:rFonts w:cs="Arial"/>
          <w:lang w:val="pl-PL"/>
        </w:rPr>
      </w:pPr>
      <w:r w:rsidRPr="00F975B6">
        <w:rPr>
          <w:rFonts w:cs="Arial"/>
          <w:lang w:val="pl-PL"/>
        </w:rPr>
        <w:t>1) nazwach albo imionach i nazwiskach oraz siedzibach lub miejscach prowadzonej działalności gospodarczej albo miejscach zamieszkania wykonawców, których oferty zostały otwarte;</w:t>
      </w:r>
    </w:p>
    <w:p w:rsidR="007D0611" w:rsidRPr="00F975B6" w:rsidRDefault="007D0611" w:rsidP="007D0611">
      <w:pPr>
        <w:spacing w:line="360" w:lineRule="auto"/>
        <w:ind w:left="1276" w:hanging="395"/>
        <w:jc w:val="both"/>
        <w:rPr>
          <w:rFonts w:cs="Arial"/>
          <w:lang w:val="pl-PL"/>
        </w:rPr>
      </w:pPr>
      <w:r w:rsidRPr="00F975B6">
        <w:rPr>
          <w:rFonts w:cs="Arial"/>
          <w:lang w:val="pl-PL"/>
        </w:rPr>
        <w:t>2) cenach lub kosztach zawartych w ofertach.</w:t>
      </w:r>
    </w:p>
    <w:p w:rsidR="007D0611" w:rsidRPr="00F975B6" w:rsidRDefault="007D0611" w:rsidP="007D0611">
      <w:pPr>
        <w:spacing w:line="360" w:lineRule="auto"/>
        <w:ind w:left="826" w:hanging="395"/>
        <w:jc w:val="both"/>
        <w:rPr>
          <w:rFonts w:cs="Arial"/>
          <w:lang w:val="pl-PL"/>
        </w:rPr>
      </w:pPr>
      <w:r w:rsidRPr="00F975B6">
        <w:rPr>
          <w:rFonts w:cs="Arial"/>
          <w:lang w:val="pl-PL"/>
        </w:rPr>
        <w:t>Informacja zostanie opublikowana na stronie postępowania na</w:t>
      </w:r>
      <w:hyperlink r:id="rId26" w:history="1">
        <w:r w:rsidRPr="00F975B6">
          <w:rPr>
            <w:rStyle w:val="Hipercze"/>
            <w:rFonts w:cs="Arial"/>
            <w:lang w:val="pl-PL"/>
          </w:rPr>
          <w:t xml:space="preserve"> platformazakupowa.pl</w:t>
        </w:r>
      </w:hyperlink>
      <w:r w:rsidRPr="00F975B6">
        <w:rPr>
          <w:rFonts w:cs="Arial"/>
          <w:lang w:val="pl-PL"/>
        </w:rPr>
        <w:t xml:space="preserve"> w sekcji ,,Komunikaty” .</w:t>
      </w:r>
    </w:p>
    <w:p w:rsidR="007D0611" w:rsidRPr="007D0611" w:rsidRDefault="007D0611" w:rsidP="003B0B28">
      <w:pPr>
        <w:numPr>
          <w:ilvl w:val="3"/>
          <w:numId w:val="43"/>
        </w:numPr>
        <w:tabs>
          <w:tab w:val="left" w:pos="426"/>
        </w:tabs>
        <w:suppressAutoHyphens/>
        <w:spacing w:line="360" w:lineRule="auto"/>
        <w:ind w:left="426" w:hanging="426"/>
        <w:jc w:val="both"/>
        <w:rPr>
          <w:rFonts w:cs="Arial"/>
          <w:b/>
          <w:lang w:val="pl-PL"/>
        </w:rPr>
      </w:pPr>
      <w:r w:rsidRPr="00F975B6">
        <w:rPr>
          <w:rFonts w:cs="Arial"/>
          <w:lang w:val="pl-PL"/>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w:t>
      </w:r>
      <w:proofErr w:type="spellStart"/>
      <w:r w:rsidRPr="00F975B6">
        <w:rPr>
          <w:rFonts w:cs="Arial"/>
          <w:lang w:val="pl-PL"/>
        </w:rPr>
        <w:t>on-line</w:t>
      </w:r>
      <w:proofErr w:type="spellEnd"/>
      <w:r w:rsidRPr="00F975B6">
        <w:rPr>
          <w:rFonts w:cs="Arial"/>
          <w:lang w:val="pl-PL"/>
        </w:rPr>
        <w:t xml:space="preserve"> a ma jedynie takie uprawnienie.</w:t>
      </w:r>
    </w:p>
    <w:p w:rsidR="000429CC" w:rsidRDefault="000429CC" w:rsidP="000429CC">
      <w:pPr>
        <w:pStyle w:val="Akapitzlist"/>
        <w:rPr>
          <w:rFonts w:cstheme="minorHAnsi"/>
          <w:color w:val="000000"/>
          <w:sz w:val="24"/>
          <w:szCs w:val="24"/>
          <w:lang w:val="pl-PL"/>
        </w:rPr>
      </w:pPr>
    </w:p>
    <w:p w:rsidR="00E6636D" w:rsidRPr="00E6636D" w:rsidRDefault="00E6636D" w:rsidP="000429CC">
      <w:pPr>
        <w:pStyle w:val="Akapitzlist"/>
        <w:rPr>
          <w:rFonts w:cstheme="minorHAnsi"/>
          <w:color w:val="000000"/>
          <w:sz w:val="24"/>
          <w:szCs w:val="24"/>
          <w:lang w:val="pl-PL"/>
        </w:rPr>
      </w:pPr>
    </w:p>
    <w:p w:rsidR="005F5A7B" w:rsidRPr="00E6636D" w:rsidRDefault="005F5A7B" w:rsidP="00BC123E">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XI</w:t>
      </w:r>
      <w:r w:rsidR="007D0611">
        <w:rPr>
          <w:rFonts w:asciiTheme="minorHAnsi" w:hAnsiTheme="minorHAnsi" w:cstheme="minorHAnsi"/>
          <w:sz w:val="24"/>
          <w:szCs w:val="24"/>
          <w:lang w:val="pl-PL"/>
        </w:rPr>
        <w:t>I</w:t>
      </w:r>
      <w:r w:rsidRPr="00E6636D">
        <w:rPr>
          <w:rFonts w:asciiTheme="minorHAnsi" w:hAnsiTheme="minorHAnsi" w:cstheme="minorHAnsi"/>
          <w:sz w:val="24"/>
          <w:szCs w:val="24"/>
          <w:lang w:val="pl-PL"/>
        </w:rPr>
        <w:t>. Opis sposobu obliczenia ceny</w:t>
      </w:r>
      <w:r w:rsidR="00585686" w:rsidRPr="00E6636D">
        <w:rPr>
          <w:rFonts w:asciiTheme="minorHAnsi" w:hAnsiTheme="minorHAnsi" w:cstheme="minorHAnsi"/>
          <w:sz w:val="24"/>
          <w:szCs w:val="24"/>
          <w:lang w:val="pl-PL"/>
        </w:rPr>
        <w:t xml:space="preserve"> (standardowej i diety bezbiałkowej)</w:t>
      </w:r>
    </w:p>
    <w:p w:rsidR="00667316" w:rsidRPr="00E6636D" w:rsidRDefault="00667316" w:rsidP="006541CC">
      <w:pPr>
        <w:rPr>
          <w:rFonts w:cstheme="minorHAnsi"/>
          <w:color w:val="000000"/>
          <w:sz w:val="24"/>
          <w:szCs w:val="24"/>
          <w:lang w:val="pl-PL"/>
        </w:rPr>
      </w:pPr>
    </w:p>
    <w:p w:rsidR="00BC123E" w:rsidRPr="00E6636D" w:rsidRDefault="00667316" w:rsidP="002B6607">
      <w:pPr>
        <w:jc w:val="both"/>
        <w:rPr>
          <w:rFonts w:cstheme="minorHAnsi"/>
          <w:color w:val="000000"/>
          <w:sz w:val="24"/>
          <w:szCs w:val="24"/>
          <w:lang w:val="pl-PL"/>
        </w:rPr>
      </w:pPr>
      <w:r w:rsidRPr="00E6636D">
        <w:rPr>
          <w:rFonts w:cstheme="minorHAnsi"/>
          <w:color w:val="000000"/>
          <w:sz w:val="24"/>
          <w:szCs w:val="24"/>
          <w:lang w:val="pl-PL"/>
        </w:rPr>
        <w:t>C</w:t>
      </w:r>
      <w:r w:rsidR="005F5A7B" w:rsidRPr="00E6636D">
        <w:rPr>
          <w:rFonts w:cstheme="minorHAnsi"/>
          <w:color w:val="000000"/>
          <w:sz w:val="24"/>
          <w:szCs w:val="24"/>
          <w:lang w:val="pl-PL"/>
        </w:rPr>
        <w:t xml:space="preserve">ena oferty uwzględnia wszystkie zobowiązania, musi być podana w PLN cyfrowo i słownie, </w:t>
      </w:r>
      <w:r w:rsidR="00534CA3">
        <w:rPr>
          <w:rFonts w:cstheme="minorHAnsi"/>
          <w:color w:val="000000"/>
          <w:sz w:val="24"/>
          <w:szCs w:val="24"/>
          <w:lang w:val="pl-PL"/>
        </w:rPr>
        <w:br/>
      </w:r>
      <w:r w:rsidR="005F5A7B" w:rsidRPr="00E6636D">
        <w:rPr>
          <w:rFonts w:cstheme="minorHAnsi"/>
          <w:color w:val="000000"/>
          <w:sz w:val="24"/>
          <w:szCs w:val="24"/>
          <w:lang w:val="pl-PL"/>
        </w:rPr>
        <w:t>z wyodrębnieniem należnego podatku VAT - jeżeli występuje.</w:t>
      </w:r>
    </w:p>
    <w:p w:rsidR="00BC123E" w:rsidRPr="00E6636D" w:rsidRDefault="005F5A7B" w:rsidP="002B6607">
      <w:pPr>
        <w:jc w:val="both"/>
        <w:rPr>
          <w:rFonts w:cstheme="minorHAnsi"/>
          <w:color w:val="000000"/>
          <w:sz w:val="24"/>
          <w:szCs w:val="24"/>
          <w:lang w:val="pl-PL"/>
        </w:rPr>
      </w:pPr>
      <w:r w:rsidRPr="00E6636D">
        <w:rPr>
          <w:rFonts w:cstheme="minorHAnsi"/>
          <w:color w:val="000000"/>
          <w:sz w:val="24"/>
          <w:szCs w:val="24"/>
          <w:lang w:val="pl-PL"/>
        </w:rPr>
        <w:t>Cena podana w ofercie winna obejmować wszystkie koszty i składniki związane z wykonaniem zamówienia oraz warunkami stawianymi przez zamawiającego.</w:t>
      </w:r>
    </w:p>
    <w:p w:rsidR="005F5A7B" w:rsidRPr="00E6636D" w:rsidRDefault="005F5A7B" w:rsidP="002B6607">
      <w:pPr>
        <w:jc w:val="both"/>
        <w:rPr>
          <w:rFonts w:cstheme="minorHAnsi"/>
          <w:color w:val="000000"/>
          <w:sz w:val="24"/>
          <w:szCs w:val="24"/>
          <w:lang w:val="pl-PL"/>
        </w:rPr>
      </w:pPr>
      <w:r w:rsidRPr="00E6636D">
        <w:rPr>
          <w:rFonts w:cstheme="minorHAnsi"/>
          <w:color w:val="000000"/>
          <w:sz w:val="24"/>
          <w:szCs w:val="24"/>
          <w:lang w:val="pl-PL"/>
        </w:rPr>
        <w:t>Cena może być tylko jedna za oferowany przedmiot zamówienia, nie dopuszcza się wariantowości cen.</w:t>
      </w:r>
    </w:p>
    <w:p w:rsidR="00BC123E" w:rsidRPr="00E6636D" w:rsidRDefault="002B6607" w:rsidP="002B6607">
      <w:pPr>
        <w:jc w:val="both"/>
        <w:rPr>
          <w:rFonts w:cstheme="minorHAnsi"/>
          <w:color w:val="000000"/>
          <w:sz w:val="24"/>
          <w:szCs w:val="24"/>
          <w:lang w:val="pl-PL"/>
        </w:rPr>
      </w:pPr>
      <w:r>
        <w:rPr>
          <w:rFonts w:cstheme="minorHAnsi"/>
          <w:color w:val="000000"/>
          <w:sz w:val="24"/>
          <w:szCs w:val="24"/>
          <w:lang w:val="pl-PL"/>
        </w:rPr>
        <w:t>C</w:t>
      </w:r>
      <w:r w:rsidR="005F5A7B" w:rsidRPr="00E6636D">
        <w:rPr>
          <w:rFonts w:cstheme="minorHAnsi"/>
          <w:color w:val="000000"/>
          <w:sz w:val="24"/>
          <w:szCs w:val="24"/>
          <w:lang w:val="pl-PL"/>
        </w:rPr>
        <w:t>enę za wykonanie przedmiotu zamówienia należy przedstawić w "Formularzu ofertowym" stanowiącym załącznik do niniejszej specyfikacji istotnych warunków zamówienia.</w:t>
      </w:r>
    </w:p>
    <w:p w:rsidR="005F5A7B" w:rsidRPr="00E6636D" w:rsidRDefault="002B6607" w:rsidP="002B6607">
      <w:pPr>
        <w:jc w:val="both"/>
        <w:rPr>
          <w:rFonts w:cstheme="minorHAnsi"/>
          <w:color w:val="000000"/>
          <w:sz w:val="24"/>
          <w:szCs w:val="24"/>
          <w:lang w:val="pl-PL"/>
        </w:rPr>
      </w:pPr>
      <w:r>
        <w:rPr>
          <w:rFonts w:cstheme="minorHAnsi"/>
          <w:color w:val="000000"/>
          <w:sz w:val="24"/>
          <w:szCs w:val="24"/>
          <w:lang w:val="pl-PL"/>
        </w:rPr>
        <w:t>C</w:t>
      </w:r>
      <w:r w:rsidR="005F5A7B" w:rsidRPr="00E6636D">
        <w:rPr>
          <w:rFonts w:cstheme="minorHAnsi"/>
          <w:color w:val="000000"/>
          <w:sz w:val="24"/>
          <w:szCs w:val="24"/>
          <w:lang w:val="pl-PL"/>
        </w:rPr>
        <w:t>enę za wykonanie przedmiotu zamówienia należy wyliczyć w "Formularzu cenowym" stanowiącym załącznik do niniejszej specyfikacji istotnych warunków zamówienia, a następnie tak obliczoną cenę przenieść do "Formularza ofertowego".</w:t>
      </w:r>
    </w:p>
    <w:p w:rsidR="00BC123E" w:rsidRPr="00E6636D" w:rsidRDefault="00BC123E" w:rsidP="006541CC">
      <w:pPr>
        <w:rPr>
          <w:rFonts w:cstheme="minorHAnsi"/>
          <w:color w:val="000000"/>
          <w:sz w:val="24"/>
          <w:szCs w:val="24"/>
          <w:lang w:val="pl-PL"/>
        </w:rPr>
      </w:pPr>
    </w:p>
    <w:p w:rsidR="00067F95" w:rsidRPr="00E6636D" w:rsidRDefault="00067F95" w:rsidP="00667316">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XI</w:t>
      </w:r>
      <w:r w:rsidR="007D0611">
        <w:rPr>
          <w:rFonts w:asciiTheme="minorHAnsi" w:hAnsiTheme="minorHAnsi" w:cstheme="minorHAnsi"/>
          <w:sz w:val="24"/>
          <w:szCs w:val="24"/>
          <w:lang w:val="pl-PL"/>
        </w:rPr>
        <w:t>II</w:t>
      </w:r>
      <w:r w:rsidRPr="00E6636D">
        <w:rPr>
          <w:rFonts w:asciiTheme="minorHAnsi" w:hAnsiTheme="minorHAnsi" w:cstheme="minorHAnsi"/>
          <w:sz w:val="24"/>
          <w:szCs w:val="24"/>
          <w:lang w:val="pl-PL"/>
        </w:rPr>
        <w:t>. Opis kryteriów, którymi zamawiający będzie się kierował przy wyborze oferty</w:t>
      </w:r>
    </w:p>
    <w:p w:rsidR="00667316" w:rsidRPr="00E6636D" w:rsidRDefault="00667316" w:rsidP="006541CC">
      <w:pPr>
        <w:rPr>
          <w:rFonts w:cstheme="minorHAnsi"/>
          <w:color w:val="000000"/>
          <w:sz w:val="24"/>
          <w:szCs w:val="24"/>
          <w:lang w:val="pl-PL"/>
        </w:rPr>
      </w:pPr>
    </w:p>
    <w:p w:rsidR="00067F95" w:rsidRPr="00E6636D" w:rsidRDefault="00067F95" w:rsidP="003B0B28">
      <w:pPr>
        <w:pStyle w:val="Akapitzlist"/>
        <w:numPr>
          <w:ilvl w:val="0"/>
          <w:numId w:val="23"/>
        </w:numPr>
        <w:ind w:left="284" w:hanging="284"/>
        <w:jc w:val="both"/>
        <w:rPr>
          <w:rFonts w:cstheme="minorHAnsi"/>
          <w:color w:val="000000"/>
          <w:sz w:val="24"/>
          <w:szCs w:val="24"/>
          <w:lang w:val="pl-PL"/>
        </w:rPr>
      </w:pPr>
      <w:r w:rsidRPr="00E6636D">
        <w:rPr>
          <w:rFonts w:cstheme="minorHAnsi"/>
          <w:color w:val="000000"/>
          <w:sz w:val="24"/>
          <w:szCs w:val="24"/>
          <w:lang w:val="pl-PL"/>
        </w:rPr>
        <w:t>Kryteria oceny ofert - zamawiający uzna oferty za spełniające wymagania i przyjmie do szczegółowego rozpatrywania, jeżeli:</w:t>
      </w:r>
    </w:p>
    <w:p w:rsidR="00067F95" w:rsidRPr="00E6636D" w:rsidRDefault="00067F95" w:rsidP="00534CA3">
      <w:pPr>
        <w:tabs>
          <w:tab w:val="left" w:pos="851"/>
        </w:tabs>
        <w:ind w:left="1134" w:hanging="425"/>
        <w:jc w:val="both"/>
        <w:rPr>
          <w:rFonts w:cstheme="minorHAnsi"/>
          <w:color w:val="000000"/>
          <w:sz w:val="24"/>
          <w:szCs w:val="24"/>
          <w:lang w:val="pl-PL"/>
        </w:rPr>
      </w:pPr>
      <w:r w:rsidRPr="00E6636D">
        <w:rPr>
          <w:rFonts w:cstheme="minorHAnsi"/>
          <w:color w:val="000000"/>
          <w:sz w:val="24"/>
          <w:szCs w:val="24"/>
          <w:lang w:val="pl-PL"/>
        </w:rPr>
        <w:t>1.1.</w:t>
      </w:r>
      <w:r w:rsidRPr="00E6636D">
        <w:rPr>
          <w:rFonts w:cstheme="minorHAnsi"/>
          <w:color w:val="000000"/>
          <w:sz w:val="24"/>
          <w:szCs w:val="24"/>
          <w:lang w:val="pl-PL"/>
        </w:rPr>
        <w:tab/>
        <w:t>oferta, spełnia wymagania określone niniejszą specyfikacją,</w:t>
      </w:r>
    </w:p>
    <w:p w:rsidR="00067F95" w:rsidRPr="00E6636D" w:rsidRDefault="00067F95" w:rsidP="00534CA3">
      <w:pPr>
        <w:tabs>
          <w:tab w:val="left" w:pos="851"/>
        </w:tabs>
        <w:ind w:left="1134" w:hanging="425"/>
        <w:jc w:val="both"/>
        <w:rPr>
          <w:rFonts w:cstheme="minorHAnsi"/>
          <w:color w:val="000000"/>
          <w:sz w:val="24"/>
          <w:szCs w:val="24"/>
          <w:lang w:val="pl-PL"/>
        </w:rPr>
      </w:pPr>
      <w:r w:rsidRPr="00E6636D">
        <w:rPr>
          <w:rFonts w:cstheme="minorHAnsi"/>
          <w:color w:val="000000"/>
          <w:sz w:val="24"/>
          <w:szCs w:val="24"/>
          <w:lang w:val="pl-PL"/>
        </w:rPr>
        <w:t>1.2.</w:t>
      </w:r>
      <w:r w:rsidRPr="00E6636D">
        <w:rPr>
          <w:rFonts w:cstheme="minorHAnsi"/>
          <w:color w:val="000000"/>
          <w:sz w:val="24"/>
          <w:szCs w:val="24"/>
          <w:lang w:val="pl-PL"/>
        </w:rPr>
        <w:tab/>
        <w:t>oferta została złożona, w określonym przez zamawiającego terminie,</w:t>
      </w:r>
    </w:p>
    <w:p w:rsidR="00067F95" w:rsidRPr="00E6636D" w:rsidRDefault="00067F95" w:rsidP="00534CA3">
      <w:pPr>
        <w:tabs>
          <w:tab w:val="left" w:pos="851"/>
        </w:tabs>
        <w:ind w:left="1134" w:hanging="425"/>
        <w:jc w:val="both"/>
        <w:rPr>
          <w:rFonts w:cstheme="minorHAnsi"/>
          <w:color w:val="000000"/>
          <w:sz w:val="24"/>
          <w:szCs w:val="24"/>
          <w:lang w:val="pl-PL"/>
        </w:rPr>
      </w:pPr>
      <w:r w:rsidRPr="00E6636D">
        <w:rPr>
          <w:rFonts w:cstheme="minorHAnsi"/>
          <w:color w:val="000000"/>
          <w:sz w:val="24"/>
          <w:szCs w:val="24"/>
          <w:lang w:val="pl-PL"/>
        </w:rPr>
        <w:t>1.3. wykonawca przedstawił ofertę zgodną co do treści z wymaganiami zamawiającego.</w:t>
      </w:r>
    </w:p>
    <w:p w:rsidR="00667316" w:rsidRPr="00E6636D" w:rsidRDefault="00667316" w:rsidP="00534CA3">
      <w:pPr>
        <w:jc w:val="both"/>
        <w:rPr>
          <w:rFonts w:cstheme="minorHAnsi"/>
          <w:color w:val="000000"/>
          <w:sz w:val="24"/>
          <w:szCs w:val="24"/>
          <w:lang w:val="pl-PL"/>
        </w:rPr>
      </w:pPr>
    </w:p>
    <w:p w:rsidR="00667316" w:rsidRPr="00E6636D" w:rsidRDefault="00067F95" w:rsidP="003B0B28">
      <w:pPr>
        <w:pStyle w:val="Akapitzlist"/>
        <w:numPr>
          <w:ilvl w:val="0"/>
          <w:numId w:val="23"/>
        </w:numPr>
        <w:ind w:left="284" w:hanging="284"/>
        <w:jc w:val="both"/>
        <w:rPr>
          <w:rFonts w:cstheme="minorHAnsi"/>
          <w:color w:val="000000"/>
          <w:sz w:val="24"/>
          <w:szCs w:val="24"/>
          <w:lang w:val="pl-PL"/>
        </w:rPr>
      </w:pPr>
      <w:r w:rsidRPr="00E6636D">
        <w:rPr>
          <w:rFonts w:cstheme="minorHAnsi"/>
          <w:color w:val="000000"/>
          <w:sz w:val="24"/>
          <w:szCs w:val="24"/>
          <w:lang w:val="pl-PL"/>
        </w:rPr>
        <w:t>Kryteria oceny ofert - stosowanie matematycznych obliczeń przy ocenie ofert, stanowi podstawową zasadę oceny ofert, które oceniane będą w odniesieniu do najkorzystniejszych warunków przedstawionych przez wykonawców w zakresie każdego kryterium.</w:t>
      </w:r>
    </w:p>
    <w:p w:rsidR="00667316" w:rsidRPr="00E6636D" w:rsidRDefault="00067F95" w:rsidP="003B0B28">
      <w:pPr>
        <w:pStyle w:val="Akapitzlist"/>
        <w:numPr>
          <w:ilvl w:val="0"/>
          <w:numId w:val="23"/>
        </w:numPr>
        <w:ind w:left="284" w:hanging="284"/>
        <w:jc w:val="both"/>
        <w:rPr>
          <w:rFonts w:cstheme="minorHAnsi"/>
          <w:color w:val="000000"/>
          <w:sz w:val="24"/>
          <w:szCs w:val="24"/>
          <w:lang w:val="pl-PL"/>
        </w:rPr>
      </w:pPr>
      <w:r w:rsidRPr="00E6636D">
        <w:rPr>
          <w:rFonts w:cstheme="minorHAnsi"/>
          <w:color w:val="000000"/>
          <w:sz w:val="24"/>
          <w:szCs w:val="24"/>
          <w:lang w:val="pl-PL"/>
        </w:rPr>
        <w:lastRenderedPageBreak/>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w:t>
      </w:r>
      <w:r w:rsidR="00534CA3">
        <w:rPr>
          <w:rFonts w:cstheme="minorHAnsi"/>
          <w:color w:val="000000"/>
          <w:sz w:val="24"/>
          <w:szCs w:val="24"/>
          <w:lang w:val="pl-PL"/>
        </w:rPr>
        <w:t xml:space="preserve"> </w:t>
      </w:r>
      <w:r w:rsidRPr="00E6636D">
        <w:rPr>
          <w:rFonts w:cstheme="minorHAnsi"/>
          <w:color w:val="000000"/>
          <w:sz w:val="24"/>
          <w:szCs w:val="24"/>
          <w:lang w:val="pl-PL"/>
        </w:rPr>
        <w:t>=</w:t>
      </w:r>
      <w:r w:rsidR="00534CA3">
        <w:rPr>
          <w:rFonts w:cstheme="minorHAnsi"/>
          <w:color w:val="000000"/>
          <w:sz w:val="24"/>
          <w:szCs w:val="24"/>
          <w:lang w:val="pl-PL"/>
        </w:rPr>
        <w:t xml:space="preserve"> </w:t>
      </w:r>
      <w:r w:rsidRPr="00E6636D">
        <w:rPr>
          <w:rFonts w:cstheme="minorHAnsi"/>
          <w:color w:val="000000"/>
          <w:sz w:val="24"/>
          <w:szCs w:val="24"/>
          <w:lang w:val="pl-PL"/>
        </w:rPr>
        <w:t>100</w:t>
      </w:r>
      <w:r w:rsidR="00534CA3">
        <w:rPr>
          <w:rFonts w:cstheme="minorHAnsi"/>
          <w:color w:val="000000"/>
          <w:sz w:val="24"/>
          <w:szCs w:val="24"/>
          <w:lang w:val="pl-PL"/>
        </w:rPr>
        <w:t xml:space="preserve"> </w:t>
      </w:r>
      <w:r w:rsidRPr="00E6636D">
        <w:rPr>
          <w:rFonts w:cstheme="minorHAnsi"/>
          <w:color w:val="000000"/>
          <w:sz w:val="24"/>
          <w:szCs w:val="24"/>
          <w:lang w:val="pl-PL"/>
        </w:rPr>
        <w:t>pkt).</w:t>
      </w:r>
    </w:p>
    <w:p w:rsidR="00667316" w:rsidRPr="00E6636D" w:rsidRDefault="00667316" w:rsidP="00667316">
      <w:pPr>
        <w:pStyle w:val="Akapitzlist"/>
        <w:ind w:left="284"/>
        <w:rPr>
          <w:rFonts w:cstheme="minorHAnsi"/>
          <w:color w:val="000000"/>
          <w:sz w:val="24"/>
          <w:szCs w:val="24"/>
          <w:lang w:val="pl-PL"/>
        </w:rPr>
      </w:pPr>
    </w:p>
    <w:p w:rsidR="00067F95" w:rsidRPr="00E6636D" w:rsidRDefault="00067F95" w:rsidP="003B0B28">
      <w:pPr>
        <w:pStyle w:val="Akapitzlist"/>
        <w:numPr>
          <w:ilvl w:val="0"/>
          <w:numId w:val="23"/>
        </w:numPr>
        <w:ind w:left="284" w:hanging="284"/>
        <w:rPr>
          <w:rFonts w:cstheme="minorHAnsi"/>
          <w:color w:val="000000"/>
          <w:sz w:val="24"/>
          <w:szCs w:val="24"/>
          <w:lang w:val="pl-PL"/>
        </w:rPr>
      </w:pPr>
      <w:r w:rsidRPr="00E6636D">
        <w:rPr>
          <w:rFonts w:cstheme="minorHAnsi"/>
          <w:color w:val="000000"/>
          <w:sz w:val="24"/>
          <w:szCs w:val="24"/>
          <w:lang w:val="pl-PL"/>
        </w:rPr>
        <w:t>Wybór oferty zostanie dokonany w oparciu o przyjęte w niniejszym postępowaniu kryteria oceny ofert przedstawione poniżej.</w:t>
      </w:r>
    </w:p>
    <w:tbl>
      <w:tblPr>
        <w:tblW w:w="0" w:type="auto"/>
        <w:tblInd w:w="11" w:type="dxa"/>
        <w:tblLayout w:type="fixed"/>
        <w:tblCellMar>
          <w:left w:w="0" w:type="dxa"/>
          <w:right w:w="0" w:type="dxa"/>
        </w:tblCellMar>
        <w:tblLook w:val="04A0"/>
      </w:tblPr>
      <w:tblGrid>
        <w:gridCol w:w="1213"/>
        <w:gridCol w:w="1977"/>
        <w:gridCol w:w="1972"/>
        <w:gridCol w:w="1977"/>
        <w:gridCol w:w="1980"/>
      </w:tblGrid>
      <w:tr w:rsidR="00067F95" w:rsidRPr="00E6636D" w:rsidTr="002B6607">
        <w:trPr>
          <w:trHeight w:hRule="exact" w:val="693"/>
        </w:trPr>
        <w:tc>
          <w:tcPr>
            <w:tcW w:w="1213" w:type="dxa"/>
            <w:tcBorders>
              <w:top w:val="single" w:sz="4" w:space="0" w:color="000000"/>
              <w:left w:val="single" w:sz="4" w:space="0" w:color="000000"/>
              <w:bottom w:val="single" w:sz="4" w:space="0" w:color="000000"/>
              <w:right w:val="single" w:sz="4" w:space="0" w:color="000000"/>
            </w:tcBorders>
          </w:tcPr>
          <w:p w:rsidR="00067F95" w:rsidRPr="00E6636D" w:rsidRDefault="00067F95" w:rsidP="00534CA3">
            <w:pPr>
              <w:jc w:val="center"/>
              <w:rPr>
                <w:rFonts w:cstheme="minorHAnsi"/>
                <w:color w:val="000000"/>
                <w:sz w:val="24"/>
                <w:szCs w:val="24"/>
                <w:lang w:val="pl-PL"/>
              </w:rPr>
            </w:pPr>
            <w:r w:rsidRPr="00E6636D">
              <w:rPr>
                <w:rFonts w:cstheme="minorHAnsi"/>
                <w:color w:val="000000"/>
                <w:sz w:val="24"/>
                <w:szCs w:val="24"/>
                <w:lang w:val="pl-PL"/>
              </w:rPr>
              <w:t>L</w:t>
            </w:r>
            <w:r w:rsidR="002B6607">
              <w:rPr>
                <w:rFonts w:cstheme="minorHAnsi"/>
                <w:color w:val="000000"/>
                <w:sz w:val="24"/>
                <w:szCs w:val="24"/>
                <w:lang w:val="pl-PL"/>
              </w:rPr>
              <w:t>.</w:t>
            </w:r>
            <w:r w:rsidRPr="00E6636D">
              <w:rPr>
                <w:rFonts w:cstheme="minorHAnsi"/>
                <w:color w:val="000000"/>
                <w:sz w:val="24"/>
                <w:szCs w:val="24"/>
                <w:lang w:val="pl-PL"/>
              </w:rPr>
              <w:t>p</w:t>
            </w:r>
            <w:r w:rsidR="002B6607">
              <w:rPr>
                <w:rFonts w:cstheme="minorHAnsi"/>
                <w:color w:val="000000"/>
                <w:sz w:val="24"/>
                <w:szCs w:val="24"/>
                <w:lang w:val="pl-PL"/>
              </w:rPr>
              <w:t>.</w:t>
            </w:r>
          </w:p>
        </w:tc>
        <w:tc>
          <w:tcPr>
            <w:tcW w:w="1977" w:type="dxa"/>
            <w:tcBorders>
              <w:top w:val="single" w:sz="4" w:space="0" w:color="000000"/>
              <w:left w:val="single" w:sz="4" w:space="0" w:color="000000"/>
              <w:bottom w:val="single" w:sz="4" w:space="0" w:color="000000"/>
              <w:right w:val="single" w:sz="4" w:space="0" w:color="000000"/>
            </w:tcBorders>
          </w:tcPr>
          <w:p w:rsidR="00067F95" w:rsidRPr="00E6636D" w:rsidRDefault="00067F95" w:rsidP="00534CA3">
            <w:pPr>
              <w:jc w:val="center"/>
              <w:rPr>
                <w:rFonts w:cstheme="minorHAnsi"/>
                <w:color w:val="000000"/>
                <w:sz w:val="24"/>
                <w:szCs w:val="24"/>
                <w:lang w:val="pl-PL"/>
              </w:rPr>
            </w:pPr>
            <w:r w:rsidRPr="00E6636D">
              <w:rPr>
                <w:rFonts w:cstheme="minorHAnsi"/>
                <w:color w:val="000000"/>
                <w:sz w:val="24"/>
                <w:szCs w:val="24"/>
                <w:lang w:val="pl-PL"/>
              </w:rPr>
              <w:t>Nazwa kryterium</w:t>
            </w:r>
          </w:p>
        </w:tc>
        <w:tc>
          <w:tcPr>
            <w:tcW w:w="1972" w:type="dxa"/>
            <w:tcBorders>
              <w:top w:val="single" w:sz="4" w:space="0" w:color="000000"/>
              <w:left w:val="single" w:sz="4" w:space="0" w:color="000000"/>
              <w:bottom w:val="single" w:sz="4" w:space="0" w:color="000000"/>
              <w:right w:val="single" w:sz="4" w:space="0" w:color="000000"/>
            </w:tcBorders>
          </w:tcPr>
          <w:p w:rsidR="00067F95" w:rsidRPr="00E6636D" w:rsidRDefault="00067F95" w:rsidP="00534CA3">
            <w:pPr>
              <w:jc w:val="center"/>
              <w:rPr>
                <w:rFonts w:cstheme="minorHAnsi"/>
                <w:color w:val="000000"/>
                <w:sz w:val="24"/>
                <w:szCs w:val="24"/>
                <w:lang w:val="pl-PL"/>
              </w:rPr>
            </w:pPr>
            <w:r w:rsidRPr="00E6636D">
              <w:rPr>
                <w:rFonts w:cstheme="minorHAnsi"/>
                <w:color w:val="000000"/>
                <w:sz w:val="24"/>
                <w:szCs w:val="24"/>
                <w:lang w:val="pl-PL"/>
              </w:rPr>
              <w:t>Waga kryterium</w:t>
            </w:r>
          </w:p>
        </w:tc>
        <w:tc>
          <w:tcPr>
            <w:tcW w:w="1977" w:type="dxa"/>
            <w:tcBorders>
              <w:top w:val="single" w:sz="4" w:space="0" w:color="000000"/>
              <w:left w:val="single" w:sz="4" w:space="0" w:color="000000"/>
              <w:bottom w:val="single" w:sz="4" w:space="0" w:color="000000"/>
              <w:right w:val="single" w:sz="4" w:space="0" w:color="000000"/>
            </w:tcBorders>
          </w:tcPr>
          <w:p w:rsidR="00067F95" w:rsidRPr="00E6636D" w:rsidRDefault="00067F95" w:rsidP="00534CA3">
            <w:pPr>
              <w:jc w:val="center"/>
              <w:rPr>
                <w:rFonts w:cstheme="minorHAnsi"/>
                <w:color w:val="000000"/>
                <w:sz w:val="24"/>
                <w:szCs w:val="24"/>
                <w:lang w:val="pl-PL"/>
              </w:rPr>
            </w:pPr>
            <w:r w:rsidRPr="00E6636D">
              <w:rPr>
                <w:rFonts w:cstheme="minorHAnsi"/>
                <w:color w:val="000000"/>
                <w:sz w:val="24"/>
                <w:szCs w:val="24"/>
                <w:lang w:val="pl-PL"/>
              </w:rPr>
              <w:t>Szczegółowy opis, wzór</w:t>
            </w:r>
          </w:p>
        </w:tc>
        <w:tc>
          <w:tcPr>
            <w:tcW w:w="1980" w:type="dxa"/>
            <w:tcBorders>
              <w:top w:val="single" w:sz="4" w:space="0" w:color="000000"/>
              <w:left w:val="single" w:sz="4" w:space="0" w:color="000000"/>
              <w:bottom w:val="single" w:sz="4" w:space="0" w:color="000000"/>
              <w:right w:val="single" w:sz="4" w:space="0" w:color="000000"/>
            </w:tcBorders>
          </w:tcPr>
          <w:p w:rsidR="00067F95" w:rsidRPr="00E6636D" w:rsidRDefault="00067F95" w:rsidP="00534CA3">
            <w:pPr>
              <w:jc w:val="center"/>
              <w:rPr>
                <w:rFonts w:cstheme="minorHAnsi"/>
                <w:color w:val="000000"/>
                <w:sz w:val="24"/>
                <w:szCs w:val="24"/>
                <w:lang w:val="pl-PL"/>
              </w:rPr>
            </w:pPr>
            <w:r w:rsidRPr="00E6636D">
              <w:rPr>
                <w:rFonts w:cstheme="minorHAnsi"/>
                <w:color w:val="000000"/>
                <w:sz w:val="24"/>
                <w:szCs w:val="24"/>
                <w:lang w:val="pl-PL"/>
              </w:rPr>
              <w:t>Uwagi, objaśnienia</w:t>
            </w:r>
          </w:p>
        </w:tc>
      </w:tr>
      <w:tr w:rsidR="00067F95" w:rsidRPr="00E6636D" w:rsidTr="00667316">
        <w:trPr>
          <w:trHeight w:hRule="exact" w:val="543"/>
        </w:trPr>
        <w:tc>
          <w:tcPr>
            <w:tcW w:w="1213" w:type="dxa"/>
            <w:tcBorders>
              <w:top w:val="single" w:sz="4" w:space="0" w:color="000000"/>
              <w:left w:val="single" w:sz="4" w:space="0" w:color="000000"/>
              <w:bottom w:val="single" w:sz="4" w:space="0" w:color="000000"/>
              <w:right w:val="single" w:sz="4" w:space="0" w:color="000000"/>
            </w:tcBorders>
            <w:vAlign w:val="center"/>
          </w:tcPr>
          <w:p w:rsidR="00067F95" w:rsidRPr="00E6636D" w:rsidRDefault="00067F95" w:rsidP="00534CA3">
            <w:pPr>
              <w:jc w:val="center"/>
              <w:rPr>
                <w:rFonts w:cstheme="minorHAnsi"/>
                <w:color w:val="000000"/>
                <w:sz w:val="24"/>
                <w:szCs w:val="24"/>
                <w:lang w:val="pl-PL"/>
              </w:rPr>
            </w:pPr>
            <w:r w:rsidRPr="00E6636D">
              <w:rPr>
                <w:rFonts w:cstheme="minorHAnsi"/>
                <w:color w:val="000000"/>
                <w:sz w:val="24"/>
                <w:szCs w:val="24"/>
                <w:lang w:val="pl-PL"/>
              </w:rPr>
              <w:t>1</w:t>
            </w:r>
          </w:p>
        </w:tc>
        <w:tc>
          <w:tcPr>
            <w:tcW w:w="1977" w:type="dxa"/>
            <w:tcBorders>
              <w:top w:val="single" w:sz="4" w:space="0" w:color="000000"/>
              <w:left w:val="single" w:sz="4" w:space="0" w:color="000000"/>
              <w:bottom w:val="single" w:sz="4" w:space="0" w:color="000000"/>
              <w:right w:val="single" w:sz="4" w:space="0" w:color="000000"/>
            </w:tcBorders>
            <w:vAlign w:val="center"/>
          </w:tcPr>
          <w:p w:rsidR="00067F95" w:rsidRPr="00E6636D" w:rsidRDefault="00067F95" w:rsidP="00534CA3">
            <w:pPr>
              <w:jc w:val="center"/>
              <w:rPr>
                <w:rFonts w:cstheme="minorHAnsi"/>
                <w:color w:val="000000"/>
                <w:sz w:val="24"/>
                <w:szCs w:val="24"/>
                <w:lang w:val="pl-PL"/>
              </w:rPr>
            </w:pPr>
            <w:r w:rsidRPr="00E6636D">
              <w:rPr>
                <w:rFonts w:cstheme="minorHAnsi"/>
                <w:color w:val="000000"/>
                <w:sz w:val="24"/>
                <w:szCs w:val="24"/>
                <w:lang w:val="pl-PL"/>
              </w:rPr>
              <w:t>Cena</w:t>
            </w:r>
          </w:p>
        </w:tc>
        <w:tc>
          <w:tcPr>
            <w:tcW w:w="1972" w:type="dxa"/>
            <w:tcBorders>
              <w:top w:val="single" w:sz="4" w:space="0" w:color="000000"/>
              <w:left w:val="single" w:sz="4" w:space="0" w:color="000000"/>
              <w:bottom w:val="single" w:sz="4" w:space="0" w:color="000000"/>
              <w:right w:val="single" w:sz="4" w:space="0" w:color="000000"/>
            </w:tcBorders>
            <w:vAlign w:val="center"/>
          </w:tcPr>
          <w:p w:rsidR="00067F95" w:rsidRPr="00E6636D" w:rsidRDefault="00067F95" w:rsidP="00534CA3">
            <w:pPr>
              <w:jc w:val="center"/>
              <w:rPr>
                <w:rFonts w:cstheme="minorHAnsi"/>
                <w:color w:val="000000"/>
                <w:sz w:val="24"/>
                <w:szCs w:val="24"/>
                <w:lang w:val="pl-PL"/>
              </w:rPr>
            </w:pPr>
            <w:r w:rsidRPr="00E6636D">
              <w:rPr>
                <w:rFonts w:cstheme="minorHAnsi"/>
                <w:color w:val="000000"/>
                <w:sz w:val="24"/>
                <w:szCs w:val="24"/>
                <w:lang w:val="pl-PL"/>
              </w:rPr>
              <w:t>60</w:t>
            </w:r>
          </w:p>
        </w:tc>
        <w:tc>
          <w:tcPr>
            <w:tcW w:w="1977" w:type="dxa"/>
            <w:tcBorders>
              <w:top w:val="single" w:sz="4" w:space="0" w:color="000000"/>
              <w:left w:val="single" w:sz="4" w:space="0" w:color="000000"/>
              <w:bottom w:val="single" w:sz="4" w:space="0" w:color="000000"/>
              <w:right w:val="single" w:sz="4" w:space="0" w:color="000000"/>
            </w:tcBorders>
          </w:tcPr>
          <w:p w:rsidR="00067F95" w:rsidRPr="00E6636D" w:rsidRDefault="00067F95" w:rsidP="00534CA3">
            <w:pPr>
              <w:jc w:val="center"/>
              <w:rPr>
                <w:rFonts w:cstheme="minorHAnsi"/>
                <w:color w:val="000000"/>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067F95" w:rsidRPr="00E6636D" w:rsidRDefault="00067F95" w:rsidP="00534CA3">
            <w:pPr>
              <w:jc w:val="center"/>
              <w:rPr>
                <w:rFonts w:cstheme="minorHAnsi"/>
                <w:color w:val="000000"/>
                <w:sz w:val="24"/>
                <w:szCs w:val="24"/>
              </w:rPr>
            </w:pPr>
          </w:p>
        </w:tc>
      </w:tr>
      <w:tr w:rsidR="00067F95" w:rsidRPr="004B1063" w:rsidTr="002B6607">
        <w:trPr>
          <w:trHeight w:hRule="exact" w:val="2439"/>
        </w:trPr>
        <w:tc>
          <w:tcPr>
            <w:tcW w:w="1213" w:type="dxa"/>
            <w:tcBorders>
              <w:top w:val="single" w:sz="4" w:space="0" w:color="000000"/>
              <w:left w:val="single" w:sz="4" w:space="0" w:color="000000"/>
              <w:bottom w:val="single" w:sz="4" w:space="0" w:color="000000"/>
              <w:right w:val="single" w:sz="4" w:space="0" w:color="000000"/>
            </w:tcBorders>
          </w:tcPr>
          <w:p w:rsidR="00067F95" w:rsidRPr="00E6636D" w:rsidRDefault="00067F95" w:rsidP="00534CA3">
            <w:pPr>
              <w:jc w:val="center"/>
              <w:rPr>
                <w:rFonts w:cstheme="minorHAnsi"/>
                <w:color w:val="000000"/>
                <w:sz w:val="24"/>
                <w:szCs w:val="24"/>
                <w:lang w:val="pl-PL"/>
              </w:rPr>
            </w:pPr>
            <w:r w:rsidRPr="00E6636D">
              <w:rPr>
                <w:rFonts w:cstheme="minorHAnsi"/>
                <w:color w:val="000000"/>
                <w:sz w:val="24"/>
                <w:szCs w:val="24"/>
                <w:lang w:val="pl-PL"/>
              </w:rPr>
              <w:t>2</w:t>
            </w:r>
          </w:p>
        </w:tc>
        <w:tc>
          <w:tcPr>
            <w:tcW w:w="1977" w:type="dxa"/>
            <w:tcBorders>
              <w:top w:val="single" w:sz="4" w:space="0" w:color="000000"/>
              <w:left w:val="single" w:sz="4" w:space="0" w:color="000000"/>
              <w:bottom w:val="single" w:sz="4" w:space="0" w:color="000000"/>
              <w:right w:val="single" w:sz="4" w:space="0" w:color="000000"/>
            </w:tcBorders>
          </w:tcPr>
          <w:p w:rsidR="00067F95" w:rsidRPr="00E6636D" w:rsidRDefault="00067F95" w:rsidP="00534CA3">
            <w:pPr>
              <w:jc w:val="center"/>
              <w:rPr>
                <w:rFonts w:cstheme="minorHAnsi"/>
                <w:color w:val="000000"/>
                <w:sz w:val="24"/>
                <w:szCs w:val="24"/>
                <w:lang w:val="pl-PL"/>
              </w:rPr>
            </w:pPr>
            <w:r w:rsidRPr="00E6636D">
              <w:rPr>
                <w:rFonts w:cstheme="minorHAnsi"/>
                <w:color w:val="000000"/>
                <w:sz w:val="24"/>
                <w:szCs w:val="24"/>
                <w:lang w:val="pl-PL"/>
              </w:rPr>
              <w:t>Termin płatności</w:t>
            </w:r>
          </w:p>
        </w:tc>
        <w:tc>
          <w:tcPr>
            <w:tcW w:w="1972" w:type="dxa"/>
            <w:tcBorders>
              <w:top w:val="single" w:sz="4" w:space="0" w:color="000000"/>
              <w:left w:val="single" w:sz="4" w:space="0" w:color="000000"/>
              <w:bottom w:val="single" w:sz="4" w:space="0" w:color="000000"/>
              <w:right w:val="single" w:sz="4" w:space="0" w:color="000000"/>
            </w:tcBorders>
          </w:tcPr>
          <w:p w:rsidR="00067F95" w:rsidRPr="00E6636D" w:rsidRDefault="00067F95" w:rsidP="00534CA3">
            <w:pPr>
              <w:jc w:val="center"/>
              <w:rPr>
                <w:rFonts w:cstheme="minorHAnsi"/>
                <w:color w:val="000000"/>
                <w:sz w:val="24"/>
                <w:szCs w:val="24"/>
                <w:lang w:val="pl-PL"/>
              </w:rPr>
            </w:pPr>
            <w:r w:rsidRPr="00E6636D">
              <w:rPr>
                <w:rFonts w:cstheme="minorHAnsi"/>
                <w:color w:val="000000"/>
                <w:sz w:val="24"/>
                <w:szCs w:val="24"/>
                <w:lang w:val="pl-PL"/>
              </w:rPr>
              <w:t>40</w:t>
            </w:r>
          </w:p>
        </w:tc>
        <w:tc>
          <w:tcPr>
            <w:tcW w:w="1977" w:type="dxa"/>
            <w:tcBorders>
              <w:top w:val="single" w:sz="4" w:space="0" w:color="000000"/>
              <w:left w:val="single" w:sz="4" w:space="0" w:color="000000"/>
              <w:bottom w:val="single" w:sz="4" w:space="0" w:color="000000"/>
              <w:right w:val="single" w:sz="4" w:space="0" w:color="000000"/>
            </w:tcBorders>
          </w:tcPr>
          <w:p w:rsidR="00067F95" w:rsidRPr="00E6636D" w:rsidRDefault="00067F95" w:rsidP="00534CA3">
            <w:pPr>
              <w:jc w:val="center"/>
              <w:rPr>
                <w:rFonts w:cstheme="minorHAnsi"/>
                <w:color w:val="000000"/>
                <w:sz w:val="24"/>
                <w:szCs w:val="24"/>
                <w:lang w:val="pl-PL"/>
              </w:rPr>
            </w:pPr>
            <w:r w:rsidRPr="00E6636D">
              <w:rPr>
                <w:rFonts w:cstheme="minorHAnsi"/>
                <w:color w:val="000000"/>
                <w:sz w:val="24"/>
                <w:szCs w:val="24"/>
                <w:lang w:val="pl-PL"/>
              </w:rPr>
              <w:t>oferowany termin płatności badanej oferty podzielony przez maksymalny termin płatności pomnożony przez 40</w:t>
            </w:r>
          </w:p>
        </w:tc>
        <w:tc>
          <w:tcPr>
            <w:tcW w:w="1980" w:type="dxa"/>
            <w:tcBorders>
              <w:top w:val="single" w:sz="4" w:space="0" w:color="000000"/>
              <w:left w:val="single" w:sz="4" w:space="0" w:color="000000"/>
              <w:bottom w:val="single" w:sz="4" w:space="0" w:color="000000"/>
              <w:right w:val="single" w:sz="4" w:space="0" w:color="000000"/>
            </w:tcBorders>
          </w:tcPr>
          <w:p w:rsidR="00067F95" w:rsidRPr="00E6636D" w:rsidRDefault="00067F95" w:rsidP="00534CA3">
            <w:pPr>
              <w:jc w:val="center"/>
              <w:rPr>
                <w:rFonts w:cstheme="minorHAnsi"/>
                <w:color w:val="000000"/>
                <w:sz w:val="24"/>
                <w:szCs w:val="24"/>
                <w:lang w:val="pl-PL"/>
              </w:rPr>
            </w:pPr>
            <w:r w:rsidRPr="00E6636D">
              <w:rPr>
                <w:rFonts w:cstheme="minorHAnsi"/>
                <w:color w:val="000000"/>
                <w:sz w:val="24"/>
                <w:szCs w:val="24"/>
                <w:lang w:val="pl-PL"/>
              </w:rPr>
              <w:t>Zamawiający zastrzega, że proponowany przez Wykonawcę termin płatności nie może być krótszy niż 14 dni i nie dłuższy niż 30 dni</w:t>
            </w:r>
          </w:p>
        </w:tc>
      </w:tr>
    </w:tbl>
    <w:p w:rsidR="00067F95" w:rsidRPr="00E6636D" w:rsidRDefault="00067F95" w:rsidP="006541CC">
      <w:pPr>
        <w:rPr>
          <w:rFonts w:cstheme="minorHAnsi"/>
          <w:sz w:val="24"/>
          <w:szCs w:val="24"/>
          <w:lang w:val="pl-PL"/>
        </w:rPr>
      </w:pPr>
    </w:p>
    <w:p w:rsidR="00667316" w:rsidRPr="002B6607" w:rsidRDefault="00067F95" w:rsidP="003B0B28">
      <w:pPr>
        <w:pStyle w:val="Akapitzlist"/>
        <w:numPr>
          <w:ilvl w:val="0"/>
          <w:numId w:val="23"/>
        </w:numPr>
        <w:ind w:left="284" w:hanging="284"/>
        <w:rPr>
          <w:rFonts w:cstheme="minorHAnsi"/>
          <w:color w:val="000000"/>
          <w:sz w:val="24"/>
          <w:szCs w:val="24"/>
          <w:lang w:val="pl-PL"/>
        </w:rPr>
      </w:pPr>
      <w:r w:rsidRPr="002B6607">
        <w:rPr>
          <w:rFonts w:cstheme="minorHAnsi"/>
          <w:color w:val="000000"/>
          <w:sz w:val="24"/>
          <w:szCs w:val="24"/>
          <w:lang w:val="pl-PL"/>
        </w:rPr>
        <w:t>Dodatkowe postanowienia dot. kryterium cena: Punkty w tym kryterium zostaną przyznane według wzoru:</w:t>
      </w:r>
    </w:p>
    <w:p w:rsidR="00067F95" w:rsidRPr="00E6636D" w:rsidRDefault="00067F95" w:rsidP="006541CC">
      <w:pPr>
        <w:rPr>
          <w:rFonts w:cstheme="minorHAnsi"/>
          <w:color w:val="000000"/>
          <w:sz w:val="24"/>
          <w:szCs w:val="24"/>
          <w:lang w:val="pl-PL"/>
        </w:rPr>
      </w:pPr>
      <w:r w:rsidRPr="00E6636D">
        <w:rPr>
          <w:rFonts w:cstheme="minorHAnsi"/>
          <w:color w:val="000000"/>
          <w:sz w:val="24"/>
          <w:szCs w:val="24"/>
          <w:lang w:val="pl-PL"/>
        </w:rPr>
        <w:t>C = (C min/C o) x 60 pkt</w:t>
      </w:r>
    </w:p>
    <w:p w:rsidR="00067F95" w:rsidRPr="00E6636D" w:rsidRDefault="00067F95" w:rsidP="006541CC">
      <w:pPr>
        <w:rPr>
          <w:rFonts w:cstheme="minorHAnsi"/>
          <w:color w:val="000000"/>
          <w:sz w:val="24"/>
          <w:szCs w:val="24"/>
          <w:lang w:val="pl-PL"/>
        </w:rPr>
      </w:pPr>
      <w:r w:rsidRPr="00E6636D">
        <w:rPr>
          <w:rFonts w:cstheme="minorHAnsi"/>
          <w:color w:val="000000"/>
          <w:sz w:val="24"/>
          <w:szCs w:val="24"/>
          <w:lang w:val="pl-PL"/>
        </w:rPr>
        <w:t>gdzie:</w:t>
      </w:r>
    </w:p>
    <w:p w:rsidR="00067F95" w:rsidRPr="00E6636D" w:rsidRDefault="00067F95" w:rsidP="006541CC">
      <w:pPr>
        <w:rPr>
          <w:rFonts w:cstheme="minorHAnsi"/>
          <w:color w:val="000000"/>
          <w:sz w:val="24"/>
          <w:szCs w:val="24"/>
          <w:lang w:val="pl-PL"/>
        </w:rPr>
      </w:pPr>
      <w:r w:rsidRPr="00E6636D">
        <w:rPr>
          <w:rFonts w:cstheme="minorHAnsi"/>
          <w:color w:val="000000"/>
          <w:sz w:val="24"/>
          <w:szCs w:val="24"/>
          <w:lang w:val="pl-PL"/>
        </w:rPr>
        <w:t xml:space="preserve">C min- najniższa cena brutto z ocenianych ofert (zł) </w:t>
      </w:r>
      <w:r w:rsidRPr="00E6636D">
        <w:rPr>
          <w:rFonts w:cstheme="minorHAnsi"/>
          <w:color w:val="000000"/>
          <w:sz w:val="24"/>
          <w:szCs w:val="24"/>
          <w:lang w:val="pl-PL"/>
        </w:rPr>
        <w:br/>
        <w:t>C o - cena brutto określona w ocenianej ofercie (zł)</w:t>
      </w:r>
    </w:p>
    <w:p w:rsidR="00667316" w:rsidRPr="00E6636D" w:rsidRDefault="00667316" w:rsidP="00534CA3">
      <w:pPr>
        <w:jc w:val="both"/>
        <w:rPr>
          <w:rFonts w:cstheme="minorHAnsi"/>
          <w:color w:val="000000"/>
          <w:sz w:val="24"/>
          <w:szCs w:val="24"/>
          <w:lang w:val="pl-PL"/>
        </w:rPr>
      </w:pPr>
    </w:p>
    <w:p w:rsidR="00667316" w:rsidRPr="00E6636D" w:rsidRDefault="00067F95" w:rsidP="003B0B28">
      <w:pPr>
        <w:pStyle w:val="Akapitzlist"/>
        <w:numPr>
          <w:ilvl w:val="0"/>
          <w:numId w:val="23"/>
        </w:numPr>
        <w:ind w:left="284" w:hanging="284"/>
        <w:jc w:val="both"/>
        <w:rPr>
          <w:rFonts w:cstheme="minorHAnsi"/>
          <w:color w:val="000000"/>
          <w:sz w:val="24"/>
          <w:szCs w:val="24"/>
          <w:lang w:val="pl-PL"/>
        </w:rPr>
      </w:pPr>
      <w:r w:rsidRPr="00E6636D">
        <w:rPr>
          <w:rFonts w:cstheme="minorHAnsi"/>
          <w:color w:val="000000"/>
          <w:sz w:val="24"/>
          <w:szCs w:val="24"/>
          <w:lang w:val="pl-PL"/>
        </w:rPr>
        <w:t>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w:t>
      </w:r>
    </w:p>
    <w:p w:rsidR="00667316" w:rsidRPr="00E6636D" w:rsidRDefault="00067F95" w:rsidP="003B0B28">
      <w:pPr>
        <w:pStyle w:val="Akapitzlist"/>
        <w:numPr>
          <w:ilvl w:val="0"/>
          <w:numId w:val="23"/>
        </w:numPr>
        <w:ind w:left="284" w:hanging="284"/>
        <w:jc w:val="both"/>
        <w:rPr>
          <w:rFonts w:cstheme="minorHAnsi"/>
          <w:color w:val="000000"/>
          <w:sz w:val="24"/>
          <w:szCs w:val="24"/>
          <w:lang w:val="pl-PL"/>
        </w:rPr>
      </w:pPr>
      <w:r w:rsidRPr="00E6636D">
        <w:rPr>
          <w:rFonts w:cstheme="minorHAnsi"/>
          <w:color w:val="000000"/>
          <w:sz w:val="24"/>
          <w:szCs w:val="24"/>
          <w:lang w:val="pl-PL"/>
        </w:rPr>
        <w:t xml:space="preserve">Wynik - oferta, która przedstawia najkorzystniejszy bilans (maksymalna liczba przyznanych punktów </w:t>
      </w:r>
      <w:r w:rsidR="00534CA3">
        <w:rPr>
          <w:rFonts w:cstheme="minorHAnsi"/>
          <w:color w:val="000000"/>
          <w:sz w:val="24"/>
          <w:szCs w:val="24"/>
          <w:lang w:val="pl-PL"/>
        </w:rPr>
        <w:br/>
      </w:r>
      <w:r w:rsidRPr="00E6636D">
        <w:rPr>
          <w:rFonts w:cstheme="minorHAnsi"/>
          <w:color w:val="000000"/>
          <w:sz w:val="24"/>
          <w:szCs w:val="24"/>
          <w:lang w:val="pl-PL"/>
        </w:rPr>
        <w:t>w oparciu o ustalone kryteria) zostanie oceniona jako najkorzystniejszą, pozostałe oferty zostaną sklasyfikowane zgodnie z ilością uzyskanych punktów.</w:t>
      </w:r>
      <w:r w:rsidR="00667316" w:rsidRPr="00E6636D">
        <w:rPr>
          <w:rFonts w:cstheme="minorHAnsi"/>
          <w:color w:val="000000"/>
          <w:sz w:val="24"/>
          <w:szCs w:val="24"/>
          <w:lang w:val="pl-PL"/>
        </w:rPr>
        <w:t xml:space="preserve"> W</w:t>
      </w:r>
      <w:r w:rsidRPr="00E6636D">
        <w:rPr>
          <w:rFonts w:cstheme="minorHAnsi"/>
          <w:color w:val="000000"/>
          <w:sz w:val="24"/>
          <w:szCs w:val="24"/>
          <w:lang w:val="pl-PL"/>
        </w:rPr>
        <w:t>ykonawca, którego oferta zostanie oceniona jako najkorzystniejszą podlegać będzie badaniu czy nie</w:t>
      </w:r>
      <w:r w:rsidR="00667316" w:rsidRPr="00E6636D">
        <w:rPr>
          <w:rFonts w:cstheme="minorHAnsi"/>
          <w:color w:val="000000"/>
          <w:sz w:val="24"/>
          <w:szCs w:val="24"/>
          <w:lang w:val="pl-PL"/>
        </w:rPr>
        <w:t xml:space="preserve"> </w:t>
      </w:r>
      <w:r w:rsidRPr="00E6636D">
        <w:rPr>
          <w:rFonts w:cstheme="minorHAnsi"/>
          <w:color w:val="000000"/>
          <w:sz w:val="24"/>
          <w:szCs w:val="24"/>
          <w:lang w:val="pl-PL"/>
        </w:rPr>
        <w:t xml:space="preserve">podlega wykluczeniu oraz spełnia warunki udziału </w:t>
      </w:r>
      <w:r w:rsidR="00534CA3">
        <w:rPr>
          <w:rFonts w:cstheme="minorHAnsi"/>
          <w:color w:val="000000"/>
          <w:sz w:val="24"/>
          <w:szCs w:val="24"/>
          <w:lang w:val="pl-PL"/>
        </w:rPr>
        <w:br/>
      </w:r>
      <w:r w:rsidRPr="00E6636D">
        <w:rPr>
          <w:rFonts w:cstheme="minorHAnsi"/>
          <w:color w:val="000000"/>
          <w:sz w:val="24"/>
          <w:szCs w:val="24"/>
          <w:lang w:val="pl-PL"/>
        </w:rPr>
        <w:t>w postępowaniu, zgodnie z pkt. V.S. niniejszej Specyfikacji .</w:t>
      </w:r>
    </w:p>
    <w:p w:rsidR="00667316" w:rsidRPr="00E6636D" w:rsidRDefault="00067F95" w:rsidP="003B0B28">
      <w:pPr>
        <w:pStyle w:val="Akapitzlist"/>
        <w:numPr>
          <w:ilvl w:val="0"/>
          <w:numId w:val="23"/>
        </w:numPr>
        <w:ind w:left="284" w:hanging="284"/>
        <w:jc w:val="both"/>
        <w:rPr>
          <w:rFonts w:cstheme="minorHAnsi"/>
          <w:color w:val="000000"/>
          <w:sz w:val="24"/>
          <w:szCs w:val="24"/>
          <w:lang w:val="pl-PL"/>
        </w:rPr>
      </w:pPr>
      <w:r w:rsidRPr="00E6636D">
        <w:rPr>
          <w:rFonts w:cstheme="minorHAnsi"/>
          <w:color w:val="000000"/>
          <w:sz w:val="24"/>
          <w:szCs w:val="24"/>
          <w:lang w:val="pl-PL"/>
        </w:rPr>
        <w:t>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p>
    <w:p w:rsidR="00067F95" w:rsidRPr="00E6636D" w:rsidRDefault="00067F95" w:rsidP="003B0B28">
      <w:pPr>
        <w:pStyle w:val="Akapitzlist"/>
        <w:numPr>
          <w:ilvl w:val="0"/>
          <w:numId w:val="23"/>
        </w:numPr>
        <w:ind w:left="284" w:hanging="284"/>
        <w:jc w:val="both"/>
        <w:rPr>
          <w:rFonts w:cstheme="minorHAnsi"/>
          <w:color w:val="000000"/>
          <w:sz w:val="24"/>
          <w:szCs w:val="24"/>
          <w:lang w:val="pl-PL"/>
        </w:rPr>
      </w:pPr>
      <w:r w:rsidRPr="00E6636D">
        <w:rPr>
          <w:rFonts w:cstheme="minorHAnsi"/>
          <w:color w:val="000000"/>
          <w:sz w:val="24"/>
          <w:szCs w:val="24"/>
          <w:lang w:val="pl-PL"/>
        </w:rPr>
        <w:t>Zamawiający nie przewiduje przeprowadzenia aukcji elektronicznej w celu wyboru najkorzystniejszej</w:t>
      </w:r>
    </w:p>
    <w:p w:rsidR="00667316" w:rsidRPr="00E6636D" w:rsidRDefault="00667316" w:rsidP="006541CC">
      <w:pPr>
        <w:rPr>
          <w:rFonts w:cstheme="minorHAnsi"/>
          <w:color w:val="000000"/>
          <w:sz w:val="24"/>
          <w:szCs w:val="24"/>
          <w:lang w:val="pl-PL"/>
        </w:rPr>
      </w:pPr>
    </w:p>
    <w:p w:rsidR="006541CC" w:rsidRPr="00E6636D" w:rsidRDefault="006541CC" w:rsidP="00667316">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X</w:t>
      </w:r>
      <w:r w:rsidR="007D0611">
        <w:rPr>
          <w:rFonts w:asciiTheme="minorHAnsi" w:hAnsiTheme="minorHAnsi" w:cstheme="minorHAnsi"/>
          <w:sz w:val="24"/>
          <w:szCs w:val="24"/>
          <w:lang w:val="pl-PL"/>
        </w:rPr>
        <w:t>I</w:t>
      </w:r>
      <w:r w:rsidRPr="00E6636D">
        <w:rPr>
          <w:rFonts w:asciiTheme="minorHAnsi" w:hAnsiTheme="minorHAnsi" w:cstheme="minorHAnsi"/>
          <w:sz w:val="24"/>
          <w:szCs w:val="24"/>
          <w:lang w:val="pl-PL"/>
        </w:rPr>
        <w:t>V. Informacja o formalnościach, jakie powinny zostać dopełnione po wyborze oferty w celu zawarcia umowy w sprawie zamówienia publicznego</w:t>
      </w:r>
    </w:p>
    <w:p w:rsidR="00667316" w:rsidRPr="00E6636D" w:rsidRDefault="00667316" w:rsidP="00534CA3">
      <w:pPr>
        <w:jc w:val="both"/>
        <w:rPr>
          <w:rFonts w:cstheme="minorHAnsi"/>
          <w:sz w:val="24"/>
          <w:szCs w:val="24"/>
          <w:lang w:val="pl-PL"/>
        </w:rPr>
      </w:pPr>
    </w:p>
    <w:p w:rsidR="007D0611" w:rsidRPr="007D0611" w:rsidRDefault="007D0611" w:rsidP="003B0B28">
      <w:pPr>
        <w:numPr>
          <w:ilvl w:val="0"/>
          <w:numId w:val="45"/>
        </w:numPr>
        <w:suppressAutoHyphens/>
        <w:spacing w:before="240" w:line="360" w:lineRule="auto"/>
        <w:ind w:left="462" w:hanging="426"/>
        <w:jc w:val="both"/>
        <w:rPr>
          <w:rFonts w:cs="Arial"/>
          <w:lang w:val="pl-PL"/>
        </w:rPr>
      </w:pPr>
      <w:r w:rsidRPr="007D0611">
        <w:rPr>
          <w:rFonts w:cs="Arial"/>
          <w:lang w:val="pl-PL"/>
        </w:rPr>
        <w:lastRenderedPageBreak/>
        <w:t>Zamawiający zawiera umowę w sprawie zamówienia publicznego w terminie nie krótszym niż 5 dni od dnia przesłania zawiadomienia o wyborze najkorzystniejszej oferty.</w:t>
      </w:r>
    </w:p>
    <w:p w:rsidR="007D0611" w:rsidRPr="007D0611" w:rsidRDefault="007D0611" w:rsidP="003B0B28">
      <w:pPr>
        <w:numPr>
          <w:ilvl w:val="0"/>
          <w:numId w:val="45"/>
        </w:numPr>
        <w:suppressAutoHyphens/>
        <w:spacing w:line="360" w:lineRule="auto"/>
        <w:ind w:left="462" w:hanging="426"/>
        <w:jc w:val="both"/>
        <w:rPr>
          <w:rFonts w:cs="Arial"/>
          <w:lang w:val="pl-PL"/>
        </w:rPr>
      </w:pPr>
      <w:r w:rsidRPr="007D0611">
        <w:rPr>
          <w:rFonts w:cs="Arial"/>
          <w:lang w:val="pl-PL"/>
        </w:rPr>
        <w:t>Zamawiający może zawrzeć umowę w sprawie zamówienia publicznego przed upływem terminu, o którym mowa w ust. 1, jeżeli w postępowaniu o udzielenie zamówienia prowadzonym w trybie</w:t>
      </w:r>
      <w:r w:rsidRPr="007D0611">
        <w:rPr>
          <w:rFonts w:cs="Arial"/>
          <w:lang w:val="pl-PL"/>
        </w:rPr>
        <w:tab/>
        <w:t>podstawowym złożono tylko jedną ofertę.</w:t>
      </w:r>
    </w:p>
    <w:p w:rsidR="007D0611" w:rsidRPr="007D0611" w:rsidRDefault="007D0611" w:rsidP="003B0B28">
      <w:pPr>
        <w:numPr>
          <w:ilvl w:val="0"/>
          <w:numId w:val="45"/>
        </w:numPr>
        <w:suppressAutoHyphens/>
        <w:spacing w:line="360" w:lineRule="auto"/>
        <w:ind w:left="462" w:hanging="426"/>
        <w:jc w:val="both"/>
        <w:rPr>
          <w:rFonts w:cs="Arial"/>
          <w:lang w:val="pl-PL"/>
        </w:rPr>
      </w:pPr>
      <w:r w:rsidRPr="007D0611">
        <w:rPr>
          <w:rFonts w:cs="Arial"/>
          <w:lang w:val="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7D0611" w:rsidRPr="007D0611" w:rsidRDefault="007D0611" w:rsidP="003B0B28">
      <w:pPr>
        <w:numPr>
          <w:ilvl w:val="0"/>
          <w:numId w:val="45"/>
        </w:numPr>
        <w:suppressAutoHyphens/>
        <w:spacing w:line="360" w:lineRule="auto"/>
        <w:ind w:left="462" w:hanging="426"/>
        <w:jc w:val="both"/>
        <w:rPr>
          <w:rFonts w:cs="Arial"/>
          <w:b/>
          <w:lang w:val="pl-PL"/>
        </w:rPr>
      </w:pPr>
      <w:r w:rsidRPr="007D0611">
        <w:rPr>
          <w:rFonts w:cs="Arial"/>
          <w:lang w:val="pl-PL"/>
        </w:rPr>
        <w:t>Wykonawca będzie zobowiązany do podpisania umowy w miejscu i terminie wskazanym przez Zamawiającego.</w:t>
      </w:r>
    </w:p>
    <w:p w:rsidR="00667316" w:rsidRPr="00E6636D" w:rsidRDefault="00667316" w:rsidP="00667316">
      <w:pPr>
        <w:rPr>
          <w:rFonts w:cstheme="minorHAnsi"/>
          <w:color w:val="000000"/>
          <w:sz w:val="24"/>
          <w:szCs w:val="24"/>
          <w:lang w:val="pl-PL"/>
        </w:rPr>
      </w:pPr>
    </w:p>
    <w:p w:rsidR="006541CC" w:rsidRPr="00E6636D" w:rsidRDefault="006541CC" w:rsidP="00667316">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XV. Wymagania dotyczące zabezpieczenia należytego wykonania umowy</w:t>
      </w:r>
    </w:p>
    <w:p w:rsidR="00667316" w:rsidRPr="00E6636D" w:rsidRDefault="00667316" w:rsidP="006541CC">
      <w:pPr>
        <w:rPr>
          <w:rFonts w:cstheme="minorHAnsi"/>
          <w:color w:val="000000"/>
          <w:sz w:val="24"/>
          <w:szCs w:val="24"/>
          <w:lang w:val="pl-PL"/>
        </w:rPr>
      </w:pPr>
    </w:p>
    <w:p w:rsidR="004A276D" w:rsidRPr="00E6636D" w:rsidRDefault="006541CC" w:rsidP="003B0B28">
      <w:pPr>
        <w:pStyle w:val="Akapitzlist"/>
        <w:numPr>
          <w:ilvl w:val="0"/>
          <w:numId w:val="24"/>
        </w:numPr>
        <w:rPr>
          <w:rFonts w:cstheme="minorHAnsi"/>
          <w:color w:val="000000"/>
          <w:sz w:val="24"/>
          <w:szCs w:val="24"/>
          <w:lang w:val="pl-PL"/>
        </w:rPr>
      </w:pPr>
      <w:r w:rsidRPr="00E6636D">
        <w:rPr>
          <w:rFonts w:cstheme="minorHAnsi"/>
          <w:color w:val="000000"/>
          <w:sz w:val="24"/>
          <w:szCs w:val="24"/>
          <w:lang w:val="pl-PL"/>
        </w:rPr>
        <w:t xml:space="preserve">Zamawiający </w:t>
      </w:r>
      <w:r w:rsidR="004A276D" w:rsidRPr="00E6636D">
        <w:rPr>
          <w:rFonts w:cstheme="minorHAnsi"/>
          <w:color w:val="000000"/>
          <w:sz w:val="24"/>
          <w:szCs w:val="24"/>
          <w:lang w:val="pl-PL"/>
        </w:rPr>
        <w:t xml:space="preserve">nie </w:t>
      </w:r>
      <w:r w:rsidRPr="00E6636D">
        <w:rPr>
          <w:rFonts w:cstheme="minorHAnsi"/>
          <w:color w:val="000000"/>
          <w:sz w:val="24"/>
          <w:szCs w:val="24"/>
          <w:lang w:val="pl-PL"/>
        </w:rPr>
        <w:t>przewiduje wniesienie zabezpieczenia należytego wykonania umowy</w:t>
      </w:r>
    </w:p>
    <w:p w:rsidR="004A276D" w:rsidRPr="00E6636D" w:rsidRDefault="004A276D" w:rsidP="004A276D">
      <w:pPr>
        <w:rPr>
          <w:rFonts w:cstheme="minorHAnsi"/>
          <w:color w:val="000000"/>
          <w:sz w:val="24"/>
          <w:szCs w:val="24"/>
          <w:lang w:val="pl-PL"/>
        </w:rPr>
      </w:pPr>
    </w:p>
    <w:p w:rsidR="006541CC" w:rsidRPr="00E6636D" w:rsidRDefault="006541CC" w:rsidP="004A276D">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XVI. Istotne dla stron postanowienia, które zostaną wprowadzone do treści zawieranej umowy</w:t>
      </w:r>
    </w:p>
    <w:p w:rsidR="004A276D" w:rsidRPr="00E6636D" w:rsidRDefault="004A276D" w:rsidP="006541CC">
      <w:pPr>
        <w:rPr>
          <w:rFonts w:cstheme="minorHAnsi"/>
          <w:color w:val="000000"/>
          <w:sz w:val="24"/>
          <w:szCs w:val="24"/>
          <w:lang w:val="pl-PL"/>
        </w:rPr>
      </w:pPr>
    </w:p>
    <w:p w:rsidR="004A276D" w:rsidRPr="00E6636D" w:rsidRDefault="006541CC" w:rsidP="003B0B28">
      <w:pPr>
        <w:pStyle w:val="Akapitzlist"/>
        <w:numPr>
          <w:ilvl w:val="0"/>
          <w:numId w:val="25"/>
        </w:numPr>
        <w:ind w:left="284" w:hanging="284"/>
        <w:rPr>
          <w:rFonts w:cstheme="minorHAnsi"/>
          <w:color w:val="000000"/>
          <w:sz w:val="24"/>
          <w:szCs w:val="24"/>
          <w:lang w:val="pl-PL"/>
        </w:rPr>
      </w:pPr>
      <w:r w:rsidRPr="00E6636D">
        <w:rPr>
          <w:rFonts w:cstheme="minorHAnsi"/>
          <w:color w:val="000000"/>
          <w:sz w:val="24"/>
          <w:szCs w:val="24"/>
          <w:lang w:val="pl-PL"/>
        </w:rPr>
        <w:t xml:space="preserve">Umowa w sprawie realizacji zamówienia publicznego zawarta zostanie z uwzględnieniem postanowień wynikających z treści niniejszej specyfikacji istotnych warunków zamówienia oraz danych zawartych </w:t>
      </w:r>
      <w:r w:rsidR="00534CA3">
        <w:rPr>
          <w:rFonts w:cstheme="minorHAnsi"/>
          <w:color w:val="000000"/>
          <w:sz w:val="24"/>
          <w:szCs w:val="24"/>
          <w:lang w:val="pl-PL"/>
        </w:rPr>
        <w:br/>
      </w:r>
      <w:r w:rsidRPr="00E6636D">
        <w:rPr>
          <w:rFonts w:cstheme="minorHAnsi"/>
          <w:color w:val="000000"/>
          <w:sz w:val="24"/>
          <w:szCs w:val="24"/>
          <w:lang w:val="pl-PL"/>
        </w:rPr>
        <w:t xml:space="preserve">w </w:t>
      </w:r>
      <w:r w:rsidR="004A276D" w:rsidRPr="00E6636D">
        <w:rPr>
          <w:rFonts w:cstheme="minorHAnsi"/>
          <w:color w:val="000000"/>
          <w:sz w:val="24"/>
          <w:szCs w:val="24"/>
          <w:lang w:val="pl-PL"/>
        </w:rPr>
        <w:t>ofercie.</w:t>
      </w:r>
    </w:p>
    <w:p w:rsidR="006541CC" w:rsidRPr="00E6636D" w:rsidRDefault="006541CC" w:rsidP="003B0B28">
      <w:pPr>
        <w:pStyle w:val="Akapitzlist"/>
        <w:numPr>
          <w:ilvl w:val="0"/>
          <w:numId w:val="25"/>
        </w:numPr>
        <w:ind w:left="284" w:hanging="284"/>
        <w:rPr>
          <w:rFonts w:cstheme="minorHAnsi"/>
          <w:color w:val="000000"/>
          <w:sz w:val="24"/>
          <w:szCs w:val="24"/>
          <w:lang w:val="pl-PL"/>
        </w:rPr>
      </w:pPr>
      <w:r w:rsidRPr="00E6636D">
        <w:rPr>
          <w:rFonts w:cstheme="minorHAnsi"/>
          <w:color w:val="000000"/>
          <w:sz w:val="24"/>
          <w:szCs w:val="24"/>
          <w:lang w:val="pl-PL"/>
        </w:rPr>
        <w:t>Postanowienia umowy zawarto w</w:t>
      </w:r>
      <w:r w:rsidR="004A276D" w:rsidRPr="00E6636D">
        <w:rPr>
          <w:rFonts w:cstheme="minorHAnsi"/>
          <w:color w:val="000000"/>
          <w:sz w:val="24"/>
          <w:szCs w:val="24"/>
          <w:lang w:val="pl-PL"/>
        </w:rPr>
        <w:t xml:space="preserve"> </w:t>
      </w:r>
      <w:r w:rsidRPr="00E6636D">
        <w:rPr>
          <w:rFonts w:cstheme="minorHAnsi"/>
          <w:color w:val="000000"/>
          <w:sz w:val="24"/>
          <w:szCs w:val="24"/>
          <w:lang w:val="pl-PL"/>
        </w:rPr>
        <w:t>wzorze umowy, który stanowi załącznik nr 2</w:t>
      </w:r>
      <w:r w:rsidR="004A276D" w:rsidRPr="00E6636D">
        <w:rPr>
          <w:rFonts w:cstheme="minorHAnsi"/>
          <w:color w:val="000000"/>
          <w:sz w:val="24"/>
          <w:szCs w:val="24"/>
          <w:lang w:val="pl-PL"/>
        </w:rPr>
        <w:t xml:space="preserve"> do SIWZ</w:t>
      </w:r>
    </w:p>
    <w:p w:rsidR="004A276D" w:rsidRPr="00E6636D" w:rsidRDefault="004A276D" w:rsidP="004A276D">
      <w:pPr>
        <w:pStyle w:val="Akapitzlist"/>
        <w:ind w:left="284"/>
        <w:rPr>
          <w:rFonts w:cstheme="minorHAnsi"/>
          <w:color w:val="000000"/>
          <w:sz w:val="24"/>
          <w:szCs w:val="24"/>
          <w:lang w:val="pl-PL"/>
        </w:rPr>
      </w:pPr>
    </w:p>
    <w:p w:rsidR="006541CC" w:rsidRPr="00E6636D" w:rsidRDefault="006541CC" w:rsidP="004A276D">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XVII. Pouczenie o środkach ochrony prawnej.</w:t>
      </w:r>
    </w:p>
    <w:p w:rsidR="004A276D" w:rsidRPr="00E6636D" w:rsidRDefault="004A276D" w:rsidP="00534CA3">
      <w:pPr>
        <w:jc w:val="both"/>
        <w:rPr>
          <w:rFonts w:cstheme="minorHAnsi"/>
          <w:color w:val="000000"/>
          <w:sz w:val="24"/>
          <w:szCs w:val="24"/>
          <w:lang w:val="pl-PL"/>
        </w:rPr>
      </w:pPr>
    </w:p>
    <w:p w:rsidR="003B0B28" w:rsidRPr="003B0B28" w:rsidRDefault="003B0B28" w:rsidP="003B0B28">
      <w:pPr>
        <w:numPr>
          <w:ilvl w:val="0"/>
          <w:numId w:val="46"/>
        </w:numPr>
        <w:suppressAutoHyphens/>
        <w:spacing w:before="240" w:line="360" w:lineRule="auto"/>
        <w:ind w:left="426" w:hanging="426"/>
        <w:jc w:val="both"/>
        <w:rPr>
          <w:rFonts w:cs="Arial"/>
          <w:lang w:val="pl-PL"/>
        </w:rPr>
      </w:pPr>
      <w:r w:rsidRPr="00F975B6">
        <w:rPr>
          <w:rFonts w:cs="Arial"/>
          <w:lang w:val="pl-PL"/>
        </w:rPr>
        <w:tab/>
      </w:r>
      <w:r w:rsidRPr="003B0B28">
        <w:rPr>
          <w:rFonts w:cs="Arial"/>
          <w:lang w:val="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3B0B28">
        <w:rPr>
          <w:rFonts w:cs="Arial"/>
          <w:lang w:val="pl-PL"/>
        </w:rPr>
        <w:t>p.z.p</w:t>
      </w:r>
      <w:proofErr w:type="spellEnd"/>
      <w:r w:rsidRPr="003B0B28">
        <w:rPr>
          <w:rFonts w:cs="Arial"/>
          <w:lang w:val="pl-PL"/>
        </w:rPr>
        <w:t xml:space="preserve">. </w:t>
      </w:r>
    </w:p>
    <w:p w:rsidR="003B0B28" w:rsidRPr="003B0B28" w:rsidRDefault="003B0B28" w:rsidP="003B0B28">
      <w:pPr>
        <w:numPr>
          <w:ilvl w:val="0"/>
          <w:numId w:val="46"/>
        </w:numPr>
        <w:suppressAutoHyphens/>
        <w:spacing w:line="360" w:lineRule="auto"/>
        <w:ind w:left="426" w:hanging="426"/>
        <w:jc w:val="both"/>
        <w:rPr>
          <w:rFonts w:cs="Arial"/>
          <w:lang w:val="pl-PL"/>
        </w:rPr>
      </w:pPr>
      <w:r w:rsidRPr="003B0B28">
        <w:rPr>
          <w:rFonts w:cs="Arial"/>
          <w:lang w:val="pl-PL"/>
        </w:rPr>
        <w:tab/>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3B0B28">
        <w:rPr>
          <w:rFonts w:cs="Arial"/>
          <w:lang w:val="pl-PL"/>
        </w:rPr>
        <w:t>pkt</w:t>
      </w:r>
      <w:proofErr w:type="spellEnd"/>
      <w:r w:rsidRPr="003B0B28">
        <w:rPr>
          <w:rFonts w:cs="Arial"/>
          <w:lang w:val="pl-PL"/>
        </w:rPr>
        <w:t xml:space="preserve"> 15 </w:t>
      </w:r>
      <w:proofErr w:type="spellStart"/>
      <w:r w:rsidRPr="003B0B28">
        <w:rPr>
          <w:rFonts w:cs="Arial"/>
          <w:lang w:val="pl-PL"/>
        </w:rPr>
        <w:t>p.z.p</w:t>
      </w:r>
      <w:proofErr w:type="spellEnd"/>
      <w:r w:rsidRPr="003B0B28">
        <w:rPr>
          <w:rFonts w:cs="Arial"/>
          <w:lang w:val="pl-PL"/>
        </w:rPr>
        <w:t>. oraz Rzecznikowi Małych i Średnich Przedsiębiorców.</w:t>
      </w:r>
    </w:p>
    <w:p w:rsidR="003B0B28" w:rsidRDefault="003B0B28" w:rsidP="003B0B28">
      <w:pPr>
        <w:numPr>
          <w:ilvl w:val="0"/>
          <w:numId w:val="46"/>
        </w:numPr>
        <w:suppressAutoHyphens/>
        <w:spacing w:line="360" w:lineRule="auto"/>
        <w:ind w:left="426" w:hanging="426"/>
        <w:jc w:val="both"/>
        <w:rPr>
          <w:rFonts w:cs="Arial"/>
        </w:rPr>
      </w:pPr>
      <w:r w:rsidRPr="003B0B28">
        <w:rPr>
          <w:rFonts w:cs="Arial"/>
          <w:lang w:val="pl-PL"/>
        </w:rPr>
        <w:tab/>
      </w:r>
      <w:proofErr w:type="spellStart"/>
      <w:r>
        <w:rPr>
          <w:rFonts w:cs="Arial"/>
        </w:rPr>
        <w:t>Odwołanie</w:t>
      </w:r>
      <w:proofErr w:type="spellEnd"/>
      <w:r>
        <w:rPr>
          <w:rFonts w:cs="Arial"/>
        </w:rPr>
        <w:t xml:space="preserve"> </w:t>
      </w:r>
      <w:proofErr w:type="spellStart"/>
      <w:r>
        <w:rPr>
          <w:rFonts w:cs="Arial"/>
        </w:rPr>
        <w:t>przysługuje</w:t>
      </w:r>
      <w:proofErr w:type="spellEnd"/>
      <w:r>
        <w:rPr>
          <w:rFonts w:cs="Arial"/>
        </w:rPr>
        <w:t xml:space="preserve"> </w:t>
      </w:r>
      <w:proofErr w:type="spellStart"/>
      <w:r>
        <w:rPr>
          <w:rFonts w:cs="Arial"/>
        </w:rPr>
        <w:t>na</w:t>
      </w:r>
      <w:proofErr w:type="spellEnd"/>
      <w:r>
        <w:rPr>
          <w:rFonts w:cs="Arial"/>
        </w:rPr>
        <w:t>:</w:t>
      </w:r>
    </w:p>
    <w:p w:rsidR="003B0B28" w:rsidRPr="003B0B28" w:rsidRDefault="003B0B28" w:rsidP="003B0B28">
      <w:pPr>
        <w:spacing w:line="360" w:lineRule="auto"/>
        <w:ind w:left="868" w:hanging="425"/>
        <w:jc w:val="both"/>
        <w:rPr>
          <w:rFonts w:cs="Arial"/>
          <w:lang w:val="pl-PL"/>
        </w:rPr>
      </w:pPr>
      <w:r w:rsidRPr="003B0B28">
        <w:rPr>
          <w:rFonts w:cs="Arial"/>
          <w:lang w:val="pl-PL"/>
        </w:rPr>
        <w:t>1)</w:t>
      </w:r>
      <w:r w:rsidRPr="003B0B28">
        <w:rPr>
          <w:rFonts w:cs="Arial"/>
          <w:lang w:val="pl-PL"/>
        </w:rPr>
        <w:tab/>
        <w:t>niezgodną z przepisami ustawy czynność Zamawiającego, podjętą w postępowaniu o udzielenie zamówienia, w tym na projektowane postanowienie umowy;</w:t>
      </w:r>
    </w:p>
    <w:p w:rsidR="003B0B28" w:rsidRPr="003B0B28" w:rsidRDefault="003B0B28" w:rsidP="003B0B28">
      <w:pPr>
        <w:spacing w:line="360" w:lineRule="auto"/>
        <w:ind w:left="868" w:hanging="425"/>
        <w:jc w:val="both"/>
        <w:rPr>
          <w:rFonts w:cs="Arial"/>
          <w:lang w:val="pl-PL"/>
        </w:rPr>
      </w:pPr>
      <w:r w:rsidRPr="003B0B28">
        <w:rPr>
          <w:rFonts w:cs="Arial"/>
          <w:lang w:val="pl-PL"/>
        </w:rPr>
        <w:t>2)</w:t>
      </w:r>
      <w:r w:rsidRPr="003B0B28">
        <w:rPr>
          <w:rFonts w:cs="Arial"/>
          <w:lang w:val="pl-PL"/>
        </w:rPr>
        <w:tab/>
        <w:t>zaniechanie czynności w postępowaniu o udzielenie zamówienia do której zamawiający był obowiązany na podstawie ustawy;</w:t>
      </w:r>
    </w:p>
    <w:p w:rsidR="003B0B28" w:rsidRPr="003B0B28" w:rsidRDefault="003B0B28" w:rsidP="003B0B28">
      <w:pPr>
        <w:numPr>
          <w:ilvl w:val="0"/>
          <w:numId w:val="46"/>
        </w:numPr>
        <w:suppressAutoHyphens/>
        <w:spacing w:line="360" w:lineRule="auto"/>
        <w:ind w:left="426" w:hanging="426"/>
        <w:jc w:val="both"/>
        <w:rPr>
          <w:rFonts w:cs="Arial"/>
          <w:b/>
          <w:bCs/>
          <w:lang w:val="pl-PL"/>
        </w:rPr>
      </w:pPr>
      <w:r w:rsidRPr="003B0B28">
        <w:rPr>
          <w:rFonts w:cs="Arial"/>
          <w:lang w:val="pl-PL"/>
        </w:rPr>
        <w:lastRenderedPageBreak/>
        <w:tab/>
        <w:t>Odwołanie wnosi się do Prezesa Izby. Odwołujący przekazuje kopię odwołania zamawiającemu przed upływem terminu do wniesienia odwołania w taki sposób, aby mógł on zapoznać się z jego treścią przed upływem tego terminu.</w:t>
      </w:r>
    </w:p>
    <w:p w:rsidR="003B0B28" w:rsidRPr="003B0B28" w:rsidRDefault="003B0B28" w:rsidP="003B0B28">
      <w:pPr>
        <w:spacing w:line="360" w:lineRule="auto"/>
        <w:ind w:left="426" w:hanging="426"/>
        <w:jc w:val="both"/>
        <w:rPr>
          <w:rFonts w:cs="Arial"/>
          <w:b/>
          <w:bCs/>
          <w:lang w:val="pl-PL"/>
        </w:rPr>
      </w:pPr>
      <w:r w:rsidRPr="003B0B28">
        <w:rPr>
          <w:rFonts w:cs="Arial"/>
          <w:b/>
          <w:bCs/>
          <w:lang w:val="pl-PL"/>
        </w:rPr>
        <w:t>5.</w:t>
      </w:r>
      <w:r w:rsidRPr="003B0B28">
        <w:rPr>
          <w:rFonts w:cs="Arial"/>
          <w:lang w:val="pl-PL"/>
        </w:rPr>
        <w:tab/>
        <w:t>Odwołanie wobec treści ogłoszenia lub treści SWZ wnosi się w terminie 5 dni od dnia zamieszczenia ogłoszenia w Biuletynie Zamówień Publicznych lub treści SWZ na stronie internetowej.</w:t>
      </w:r>
    </w:p>
    <w:p w:rsidR="003B0B28" w:rsidRPr="003B0B28" w:rsidRDefault="003B0B28" w:rsidP="003B0B28">
      <w:pPr>
        <w:spacing w:line="360" w:lineRule="auto"/>
        <w:ind w:left="426" w:hanging="426"/>
        <w:jc w:val="both"/>
        <w:rPr>
          <w:rFonts w:cs="Arial"/>
          <w:lang w:val="pl-PL"/>
        </w:rPr>
      </w:pPr>
      <w:r w:rsidRPr="003B0B28">
        <w:rPr>
          <w:rFonts w:cs="Arial"/>
          <w:b/>
          <w:bCs/>
          <w:lang w:val="pl-PL"/>
        </w:rPr>
        <w:t>6.</w:t>
      </w:r>
      <w:r w:rsidRPr="003B0B28">
        <w:rPr>
          <w:rFonts w:cs="Arial"/>
          <w:lang w:val="pl-PL"/>
        </w:rPr>
        <w:tab/>
        <w:t>Odwołanie wnosi się w terminie:</w:t>
      </w:r>
    </w:p>
    <w:p w:rsidR="003B0B28" w:rsidRPr="003B0B28" w:rsidRDefault="003B0B28" w:rsidP="003B0B28">
      <w:pPr>
        <w:spacing w:line="360" w:lineRule="auto"/>
        <w:ind w:left="709" w:hanging="425"/>
        <w:jc w:val="both"/>
        <w:rPr>
          <w:rFonts w:cs="Arial"/>
          <w:lang w:val="pl-PL"/>
        </w:rPr>
      </w:pPr>
      <w:r w:rsidRPr="003B0B28">
        <w:rPr>
          <w:rFonts w:cs="Arial"/>
          <w:lang w:val="pl-PL"/>
        </w:rPr>
        <w:t>1)</w:t>
      </w:r>
      <w:r w:rsidRPr="003B0B28">
        <w:rPr>
          <w:rFonts w:cs="Arial"/>
          <w:lang w:val="pl-PL"/>
        </w:rPr>
        <w:tab/>
        <w:t>5 dni od dnia przekazania informacji o czynności zamawiającego stanowiącej podstawę jego wniesienia, jeżeli informacja została przekazana przy użyciu środków komunikacji elektronicznej,</w:t>
      </w:r>
    </w:p>
    <w:p w:rsidR="003B0B28" w:rsidRPr="003B0B28" w:rsidRDefault="003B0B28" w:rsidP="003B0B28">
      <w:pPr>
        <w:spacing w:line="360" w:lineRule="auto"/>
        <w:ind w:left="709" w:hanging="425"/>
        <w:jc w:val="both"/>
        <w:rPr>
          <w:rFonts w:cs="Arial"/>
          <w:b/>
          <w:bCs/>
          <w:lang w:val="pl-PL"/>
        </w:rPr>
      </w:pPr>
      <w:r w:rsidRPr="003B0B28">
        <w:rPr>
          <w:rFonts w:cs="Arial"/>
          <w:lang w:val="pl-PL"/>
        </w:rPr>
        <w:t>2)</w:t>
      </w:r>
      <w:r w:rsidRPr="003B0B28">
        <w:rPr>
          <w:rFonts w:cs="Arial"/>
          <w:lang w:val="pl-PL"/>
        </w:rPr>
        <w:tab/>
        <w:t>10 dni od dnia przekazania informacji o czynności zamawiającego stanowiącej podstawę jego wniesienia, jeżeli informacja została przekazana w sposób inny niż określony w pkt 1).</w:t>
      </w:r>
    </w:p>
    <w:p w:rsidR="003B0B28" w:rsidRPr="003B0B28" w:rsidRDefault="003B0B28" w:rsidP="003B0B28">
      <w:pPr>
        <w:spacing w:line="360" w:lineRule="auto"/>
        <w:ind w:left="448" w:hanging="448"/>
        <w:jc w:val="both"/>
        <w:rPr>
          <w:rFonts w:cs="Arial"/>
          <w:lang w:val="pl-PL"/>
        </w:rPr>
      </w:pPr>
      <w:r w:rsidRPr="003B0B28">
        <w:rPr>
          <w:rFonts w:cs="Arial"/>
          <w:b/>
          <w:bCs/>
          <w:lang w:val="pl-PL"/>
        </w:rPr>
        <w:t>7.</w:t>
      </w:r>
      <w:r w:rsidRPr="003B0B28">
        <w:rPr>
          <w:rFonts w:cs="Arial"/>
          <w:b/>
          <w:bCs/>
          <w:lang w:val="pl-PL"/>
        </w:rPr>
        <w:tab/>
      </w:r>
      <w:r w:rsidRPr="003B0B28">
        <w:rPr>
          <w:rFonts w:cs="Arial"/>
          <w:lang w:val="pl-PL"/>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3B0B28" w:rsidRPr="003B0B28" w:rsidRDefault="003B0B28" w:rsidP="003B0B28">
      <w:pPr>
        <w:pStyle w:val="Akapitzlist"/>
        <w:numPr>
          <w:ilvl w:val="0"/>
          <w:numId w:val="47"/>
        </w:numPr>
        <w:suppressAutoHyphens/>
        <w:spacing w:line="360" w:lineRule="auto"/>
        <w:ind w:left="567" w:hanging="567"/>
        <w:contextualSpacing w:val="0"/>
        <w:jc w:val="both"/>
        <w:rPr>
          <w:rFonts w:cs="Arial"/>
          <w:lang w:val="pl-PL"/>
        </w:rPr>
      </w:pPr>
      <w:r w:rsidRPr="003B0B28">
        <w:rPr>
          <w:rFonts w:cs="Arial"/>
          <w:lang w:val="pl-PL"/>
        </w:rPr>
        <w:t xml:space="preserve">Na orzeczenie Izby oraz postanowienie Prezesa Izby, o którym mowa w art. 519 ust. 1 ustawy </w:t>
      </w:r>
      <w:proofErr w:type="spellStart"/>
      <w:r w:rsidRPr="003B0B28">
        <w:rPr>
          <w:rFonts w:cs="Arial"/>
          <w:lang w:val="pl-PL"/>
        </w:rPr>
        <w:t>p.z.p</w:t>
      </w:r>
      <w:proofErr w:type="spellEnd"/>
      <w:r w:rsidRPr="003B0B28">
        <w:rPr>
          <w:rFonts w:cs="Arial"/>
          <w:lang w:val="pl-PL"/>
        </w:rPr>
        <w:t>., stronom oraz uczestnikom postępowania odwoławczego przysługuje skarga do sądu.</w:t>
      </w:r>
    </w:p>
    <w:p w:rsidR="003B0B28" w:rsidRPr="003B0B28" w:rsidRDefault="003B0B28" w:rsidP="003B0B28">
      <w:pPr>
        <w:pStyle w:val="Akapitzlist"/>
        <w:numPr>
          <w:ilvl w:val="0"/>
          <w:numId w:val="47"/>
        </w:numPr>
        <w:tabs>
          <w:tab w:val="left" w:pos="426"/>
        </w:tabs>
        <w:suppressAutoHyphens/>
        <w:spacing w:line="360" w:lineRule="auto"/>
        <w:ind w:left="448" w:hanging="448"/>
        <w:contextualSpacing w:val="0"/>
        <w:jc w:val="both"/>
        <w:rPr>
          <w:rFonts w:cs="Arial"/>
          <w:lang w:val="pl-PL"/>
        </w:rPr>
      </w:pPr>
      <w:r w:rsidRPr="003B0B28">
        <w:rPr>
          <w:rFonts w:cs="Arial"/>
          <w:lang w:val="pl-PL"/>
        </w:rPr>
        <w:tab/>
        <w:t>W postępowaniu toczącym się wskutek wniesienia skargi stosuje się odpowiednio przepisy ustawy z dnia 17 listopada 1964 r. - Kodeks postępowania cywilnego o apelacji, jeżeli przepisy niniejszego rozdziału nie stanowią inaczej.</w:t>
      </w:r>
    </w:p>
    <w:p w:rsidR="003B0B28" w:rsidRPr="003B0B28" w:rsidRDefault="003B0B28" w:rsidP="003B0B28">
      <w:pPr>
        <w:pStyle w:val="Akapitzlist"/>
        <w:numPr>
          <w:ilvl w:val="0"/>
          <w:numId w:val="47"/>
        </w:numPr>
        <w:tabs>
          <w:tab w:val="left" w:pos="426"/>
        </w:tabs>
        <w:suppressAutoHyphens/>
        <w:spacing w:line="360" w:lineRule="auto"/>
        <w:ind w:left="448" w:hanging="448"/>
        <w:contextualSpacing w:val="0"/>
        <w:jc w:val="both"/>
        <w:rPr>
          <w:rFonts w:cs="Arial"/>
          <w:lang w:val="pl-PL"/>
        </w:rPr>
      </w:pPr>
      <w:r w:rsidRPr="003B0B28">
        <w:rPr>
          <w:rFonts w:cs="Arial"/>
          <w:lang w:val="pl-PL"/>
        </w:rPr>
        <w:tab/>
        <w:t>Skargę wnosi się do Sądu Okręgowego w Warszawie - sądu zamówień publicznych, zwanego dalej "sądem zamówień publicznych".</w:t>
      </w:r>
    </w:p>
    <w:p w:rsidR="003B0B28" w:rsidRPr="003B0B28" w:rsidRDefault="003B0B28" w:rsidP="003B0B28">
      <w:pPr>
        <w:pStyle w:val="Akapitzlist"/>
        <w:numPr>
          <w:ilvl w:val="0"/>
          <w:numId w:val="47"/>
        </w:numPr>
        <w:tabs>
          <w:tab w:val="left" w:pos="426"/>
        </w:tabs>
        <w:suppressAutoHyphens/>
        <w:spacing w:line="360" w:lineRule="auto"/>
        <w:ind w:left="448" w:hanging="448"/>
        <w:contextualSpacing w:val="0"/>
        <w:jc w:val="both"/>
        <w:rPr>
          <w:rFonts w:cs="Arial"/>
          <w:lang w:val="pl-PL"/>
        </w:rPr>
      </w:pPr>
      <w:r w:rsidRPr="003B0B28">
        <w:rPr>
          <w:rFonts w:cs="Arial"/>
          <w:lang w:val="pl-PL"/>
        </w:rPr>
        <w:tab/>
        <w:t xml:space="preserve">Skargę wnosi się za pośrednictwem Prezesa Izby, w terminie 14 dni od dnia doręczenia orzeczenia Izby lub postanowienia Prezesa Izby, o którym mowa w art. 519 ust. 1 ustawy </w:t>
      </w:r>
      <w:proofErr w:type="spellStart"/>
      <w:r w:rsidRPr="003B0B28">
        <w:rPr>
          <w:rFonts w:cs="Arial"/>
          <w:lang w:val="pl-PL"/>
        </w:rPr>
        <w:t>p.z.p</w:t>
      </w:r>
      <w:proofErr w:type="spellEnd"/>
      <w:r w:rsidRPr="003B0B28">
        <w:rPr>
          <w:rFonts w:cs="Arial"/>
          <w:lang w:val="pl-PL"/>
        </w:rPr>
        <w:t>., przesyłając jednocześnie jej odpis przeciwnikowi skargi. Złożenie skargi w placówce pocztowej operatora wyznaczonego w rozumieniu ustawy z dnia 23 listopada 2012 r. - Prawo pocztowe jest równoznaczne z jej wniesieniem.</w:t>
      </w:r>
    </w:p>
    <w:p w:rsidR="003B0B28" w:rsidRPr="003B0B28" w:rsidRDefault="003B0B28" w:rsidP="003B0B28">
      <w:pPr>
        <w:pStyle w:val="Akapitzlist"/>
        <w:numPr>
          <w:ilvl w:val="0"/>
          <w:numId w:val="47"/>
        </w:numPr>
        <w:tabs>
          <w:tab w:val="left" w:pos="426"/>
        </w:tabs>
        <w:suppressAutoHyphens/>
        <w:spacing w:line="360" w:lineRule="auto"/>
        <w:ind w:left="426" w:hanging="426"/>
        <w:contextualSpacing w:val="0"/>
        <w:jc w:val="both"/>
        <w:rPr>
          <w:rFonts w:cs="Arial"/>
          <w:b/>
          <w:lang w:val="pl-PL"/>
        </w:rPr>
      </w:pPr>
      <w:r w:rsidRPr="003B0B28">
        <w:rPr>
          <w:rFonts w:cs="Arial"/>
          <w:lang w:val="pl-PL"/>
        </w:rPr>
        <w:t>Prezes Izby przekazuje skargę wraz z aktami postępowania odwoławczego do sądu zamówień publicznych w terminie 7 dni od dnia jej otrzymania.</w:t>
      </w:r>
    </w:p>
    <w:p w:rsidR="005A6FC5" w:rsidRPr="00E6636D" w:rsidRDefault="005A6FC5" w:rsidP="006541CC">
      <w:pPr>
        <w:rPr>
          <w:rFonts w:cstheme="minorHAnsi"/>
          <w:color w:val="000000"/>
          <w:sz w:val="24"/>
          <w:szCs w:val="24"/>
          <w:lang w:val="pl-PL"/>
        </w:rPr>
      </w:pPr>
    </w:p>
    <w:p w:rsidR="006541CC" w:rsidRPr="00E6636D" w:rsidRDefault="006541CC" w:rsidP="005A6FC5">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X</w:t>
      </w:r>
      <w:r w:rsidR="003B0B28">
        <w:rPr>
          <w:rFonts w:asciiTheme="minorHAnsi" w:hAnsiTheme="minorHAnsi" w:cstheme="minorHAnsi"/>
          <w:sz w:val="24"/>
          <w:szCs w:val="24"/>
          <w:lang w:val="pl-PL"/>
        </w:rPr>
        <w:t>VIII</w:t>
      </w:r>
      <w:r w:rsidRPr="00E6636D">
        <w:rPr>
          <w:rFonts w:asciiTheme="minorHAnsi" w:hAnsiTheme="minorHAnsi" w:cstheme="minorHAnsi"/>
          <w:sz w:val="24"/>
          <w:szCs w:val="24"/>
          <w:lang w:val="pl-PL"/>
        </w:rPr>
        <w:t>. Postanowienia końcowe</w:t>
      </w:r>
    </w:p>
    <w:p w:rsidR="005A6FC5" w:rsidRPr="00E6636D" w:rsidRDefault="005A6FC5" w:rsidP="006541CC">
      <w:pPr>
        <w:rPr>
          <w:rFonts w:cstheme="minorHAnsi"/>
          <w:color w:val="000000"/>
          <w:sz w:val="24"/>
          <w:szCs w:val="24"/>
          <w:lang w:val="pl-PL"/>
        </w:rPr>
      </w:pPr>
    </w:p>
    <w:p w:rsidR="00D860BB" w:rsidRPr="00E6636D" w:rsidRDefault="006541CC" w:rsidP="003B0B28">
      <w:pPr>
        <w:pStyle w:val="Akapitzlist"/>
        <w:numPr>
          <w:ilvl w:val="0"/>
          <w:numId w:val="26"/>
        </w:numPr>
        <w:ind w:left="284" w:hanging="284"/>
        <w:jc w:val="both"/>
        <w:rPr>
          <w:rFonts w:cstheme="minorHAnsi"/>
          <w:color w:val="000000"/>
          <w:sz w:val="24"/>
          <w:szCs w:val="24"/>
          <w:lang w:val="pl-PL"/>
        </w:rPr>
      </w:pPr>
      <w:r w:rsidRPr="00E6636D">
        <w:rPr>
          <w:rFonts w:cstheme="minorHAnsi"/>
          <w:color w:val="000000"/>
          <w:sz w:val="24"/>
          <w:szCs w:val="24"/>
          <w:lang w:val="pl-PL"/>
        </w:rPr>
        <w:t xml:space="preserve">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t>
      </w:r>
      <w:r w:rsidR="00534CA3">
        <w:rPr>
          <w:rFonts w:cstheme="minorHAnsi"/>
          <w:color w:val="000000"/>
          <w:sz w:val="24"/>
          <w:szCs w:val="24"/>
          <w:lang w:val="pl-PL"/>
        </w:rPr>
        <w:br/>
      </w:r>
      <w:r w:rsidRPr="00E6636D">
        <w:rPr>
          <w:rFonts w:cstheme="minorHAnsi"/>
          <w:color w:val="000000"/>
          <w:sz w:val="24"/>
          <w:szCs w:val="24"/>
          <w:lang w:val="pl-PL"/>
        </w:rPr>
        <w:t>w rozumieniu przepisów o zwalczaniu nieuczciwej konkurencji zastrzeżonych przez uczestników postępowania.</w:t>
      </w:r>
    </w:p>
    <w:p w:rsidR="006541CC" w:rsidRPr="00E6636D" w:rsidRDefault="006541CC" w:rsidP="003B0B28">
      <w:pPr>
        <w:pStyle w:val="Akapitzlist"/>
        <w:numPr>
          <w:ilvl w:val="0"/>
          <w:numId w:val="26"/>
        </w:numPr>
        <w:ind w:left="284" w:hanging="284"/>
        <w:jc w:val="both"/>
        <w:rPr>
          <w:rFonts w:cstheme="minorHAnsi"/>
          <w:color w:val="000000"/>
          <w:sz w:val="24"/>
          <w:szCs w:val="24"/>
          <w:lang w:val="pl-PL"/>
        </w:rPr>
      </w:pPr>
      <w:r w:rsidRPr="00E6636D">
        <w:rPr>
          <w:rFonts w:cstheme="minorHAnsi"/>
          <w:color w:val="000000"/>
          <w:sz w:val="24"/>
          <w:szCs w:val="24"/>
          <w:lang w:val="pl-PL"/>
        </w:rPr>
        <w:t xml:space="preserve">Załącznikami do protokołu postępowania są w szczególności: oferty, opinie biegłych, oświadczenia, zawiadomienia, wnioski, inne dokumenty i informacje składane przez zamawiającego i wykonawców oraz </w:t>
      </w:r>
      <w:r w:rsidRPr="00E6636D">
        <w:rPr>
          <w:rFonts w:cstheme="minorHAnsi"/>
          <w:color w:val="000000"/>
          <w:sz w:val="24"/>
          <w:szCs w:val="24"/>
          <w:lang w:val="pl-PL"/>
        </w:rPr>
        <w:lastRenderedPageBreak/>
        <w:t>umowa w sprawie zamówienia publicznego 3. Udostępnienie dokumentów odbywać się będzie wg poniższych zasad:</w:t>
      </w:r>
    </w:p>
    <w:p w:rsidR="006541CC" w:rsidRPr="00E6636D" w:rsidRDefault="006541CC" w:rsidP="003B0B28">
      <w:pPr>
        <w:pStyle w:val="Akapitzlist"/>
        <w:numPr>
          <w:ilvl w:val="0"/>
          <w:numId w:val="27"/>
        </w:numPr>
        <w:jc w:val="both"/>
        <w:rPr>
          <w:rFonts w:cstheme="minorHAnsi"/>
          <w:color w:val="000000"/>
          <w:sz w:val="24"/>
          <w:szCs w:val="24"/>
          <w:lang w:val="pl-PL"/>
        </w:rPr>
      </w:pPr>
      <w:r w:rsidRPr="00E6636D">
        <w:rPr>
          <w:rFonts w:cstheme="minorHAnsi"/>
          <w:color w:val="000000"/>
          <w:sz w:val="24"/>
          <w:szCs w:val="24"/>
          <w:lang w:val="pl-PL"/>
        </w:rPr>
        <w:t>zamawiający udostępnia wskazane dokumenty na wniosek</w:t>
      </w:r>
    </w:p>
    <w:p w:rsidR="006541CC" w:rsidRPr="00E6636D" w:rsidRDefault="006541CC" w:rsidP="003B0B28">
      <w:pPr>
        <w:pStyle w:val="Akapitzlist"/>
        <w:numPr>
          <w:ilvl w:val="0"/>
          <w:numId w:val="27"/>
        </w:numPr>
        <w:jc w:val="both"/>
        <w:rPr>
          <w:rFonts w:cstheme="minorHAnsi"/>
          <w:color w:val="000000"/>
          <w:sz w:val="24"/>
          <w:szCs w:val="24"/>
          <w:lang w:val="pl-PL"/>
        </w:rPr>
      </w:pPr>
      <w:r w:rsidRPr="00E6636D">
        <w:rPr>
          <w:rFonts w:cstheme="minorHAnsi"/>
          <w:color w:val="000000"/>
          <w:sz w:val="24"/>
          <w:szCs w:val="24"/>
          <w:lang w:val="pl-PL"/>
        </w:rPr>
        <w:t>przekazanie protokołu lub załączników następuje przy użyciu środków komunikacji elektronicznej</w:t>
      </w:r>
    </w:p>
    <w:p w:rsidR="00D860BB" w:rsidRPr="00E6636D" w:rsidRDefault="006541CC" w:rsidP="003B0B28">
      <w:pPr>
        <w:pStyle w:val="Akapitzlist"/>
        <w:numPr>
          <w:ilvl w:val="0"/>
          <w:numId w:val="26"/>
        </w:numPr>
        <w:ind w:left="284" w:hanging="284"/>
        <w:jc w:val="both"/>
        <w:rPr>
          <w:rFonts w:cstheme="minorHAnsi"/>
          <w:color w:val="000000"/>
          <w:sz w:val="24"/>
          <w:szCs w:val="24"/>
          <w:lang w:val="pl-PL"/>
        </w:rPr>
      </w:pPr>
      <w:r w:rsidRPr="00E6636D">
        <w:rPr>
          <w:rFonts w:cstheme="minorHAnsi"/>
          <w:color w:val="000000"/>
          <w:sz w:val="24"/>
          <w:szCs w:val="24"/>
          <w:lang w:val="pl-PL"/>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D860BB" w:rsidRPr="00E6636D" w:rsidRDefault="006541CC" w:rsidP="003B0B28">
      <w:pPr>
        <w:pStyle w:val="Akapitzlist"/>
        <w:numPr>
          <w:ilvl w:val="0"/>
          <w:numId w:val="26"/>
        </w:numPr>
        <w:ind w:left="284" w:hanging="284"/>
        <w:jc w:val="both"/>
        <w:rPr>
          <w:rFonts w:cstheme="minorHAnsi"/>
          <w:color w:val="000000"/>
          <w:sz w:val="24"/>
          <w:szCs w:val="24"/>
          <w:lang w:val="pl-PL"/>
        </w:rPr>
      </w:pPr>
      <w:r w:rsidRPr="00E6636D">
        <w:rPr>
          <w:rFonts w:cstheme="minorHAnsi"/>
          <w:color w:val="000000"/>
          <w:sz w:val="24"/>
          <w:szCs w:val="24"/>
          <w:lang w:val="pl-PL"/>
        </w:rPr>
        <w:t>W sprawach nieuregulowanych zastosowanie mają przepisy ustawy Prawo zamówień publicznych oraz Rozporządzenia Ministra Rozwoju z dnia 26 lipca 2016 r. w sprawie protokołu postępowania o udzielenie zamówienia publicznego (Dz. U. z 2016 poz. 1128).</w:t>
      </w:r>
    </w:p>
    <w:p w:rsidR="006541CC" w:rsidRPr="00E6636D" w:rsidRDefault="006541CC" w:rsidP="003B0B28">
      <w:pPr>
        <w:pStyle w:val="Akapitzlist"/>
        <w:numPr>
          <w:ilvl w:val="0"/>
          <w:numId w:val="26"/>
        </w:numPr>
        <w:ind w:left="284" w:hanging="284"/>
        <w:jc w:val="both"/>
        <w:rPr>
          <w:rFonts w:cstheme="minorHAnsi"/>
          <w:color w:val="000000"/>
          <w:sz w:val="24"/>
          <w:szCs w:val="24"/>
          <w:lang w:val="pl-PL"/>
        </w:rPr>
      </w:pPr>
      <w:r w:rsidRPr="00E6636D">
        <w:rPr>
          <w:rFonts w:cstheme="minorHAnsi"/>
          <w:color w:val="000000"/>
          <w:sz w:val="24"/>
          <w:szCs w:val="24"/>
          <w:lang w:val="pl-PL"/>
        </w:rPr>
        <w:t>Zamawiający nie przewiduje zwrotu kosztów udziału w postępowaniu.</w:t>
      </w:r>
    </w:p>
    <w:p w:rsidR="00D860BB" w:rsidRPr="00E6636D" w:rsidRDefault="00D860BB" w:rsidP="006541CC">
      <w:pPr>
        <w:rPr>
          <w:rFonts w:cstheme="minorHAnsi"/>
          <w:color w:val="000000"/>
          <w:sz w:val="24"/>
          <w:szCs w:val="24"/>
          <w:lang w:val="pl-PL"/>
        </w:rPr>
      </w:pPr>
    </w:p>
    <w:p w:rsidR="006541CC" w:rsidRPr="00E6636D" w:rsidRDefault="006541CC" w:rsidP="00D860BB">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X</w:t>
      </w:r>
      <w:r w:rsidR="003B0B28">
        <w:rPr>
          <w:rFonts w:asciiTheme="minorHAnsi" w:hAnsiTheme="minorHAnsi" w:cstheme="minorHAnsi"/>
          <w:sz w:val="24"/>
          <w:szCs w:val="24"/>
          <w:lang w:val="pl-PL"/>
        </w:rPr>
        <w:t>I</w:t>
      </w:r>
      <w:r w:rsidRPr="00E6636D">
        <w:rPr>
          <w:rFonts w:asciiTheme="minorHAnsi" w:hAnsiTheme="minorHAnsi" w:cstheme="minorHAnsi"/>
          <w:sz w:val="24"/>
          <w:szCs w:val="24"/>
          <w:lang w:val="pl-PL"/>
        </w:rPr>
        <w:t>X. Załączniki</w:t>
      </w:r>
    </w:p>
    <w:p w:rsidR="00D860BB" w:rsidRPr="00E6636D" w:rsidRDefault="00D860BB" w:rsidP="006541CC">
      <w:pPr>
        <w:rPr>
          <w:rFonts w:cstheme="minorHAnsi"/>
          <w:color w:val="000000"/>
          <w:sz w:val="24"/>
          <w:szCs w:val="24"/>
          <w:lang w:val="pl-PL"/>
        </w:rPr>
      </w:pPr>
    </w:p>
    <w:p w:rsidR="006541CC" w:rsidRPr="00E6636D" w:rsidRDefault="006541CC" w:rsidP="006541CC">
      <w:pPr>
        <w:rPr>
          <w:rFonts w:cstheme="minorHAnsi"/>
          <w:color w:val="000000"/>
          <w:sz w:val="24"/>
          <w:szCs w:val="24"/>
          <w:lang w:val="pl-PL"/>
        </w:rPr>
      </w:pPr>
      <w:r w:rsidRPr="00E6636D">
        <w:rPr>
          <w:rFonts w:cstheme="minorHAnsi"/>
          <w:color w:val="000000"/>
          <w:sz w:val="24"/>
          <w:szCs w:val="24"/>
          <w:lang w:val="pl-PL"/>
        </w:rPr>
        <w:t>Załączniki składające się na integralną cześć specyfikacji:</w:t>
      </w:r>
    </w:p>
    <w:p w:rsidR="00D860BB" w:rsidRPr="00E6636D" w:rsidRDefault="00D860BB" w:rsidP="00D860BB">
      <w:pPr>
        <w:rPr>
          <w:rFonts w:cstheme="minorHAnsi"/>
          <w:sz w:val="24"/>
          <w:szCs w:val="24"/>
          <w:lang w:val="pl-PL"/>
        </w:rPr>
      </w:pPr>
      <w:r w:rsidRPr="00E6636D">
        <w:rPr>
          <w:rFonts w:cstheme="minorHAnsi"/>
          <w:sz w:val="24"/>
          <w:szCs w:val="24"/>
          <w:lang w:val="pl-PL"/>
        </w:rPr>
        <w:t>Zał. nr 1 - Wymagania  zatrudnienia</w:t>
      </w:r>
    </w:p>
    <w:p w:rsidR="00D860BB" w:rsidRPr="00E6636D" w:rsidRDefault="00D860BB" w:rsidP="00D860BB">
      <w:pPr>
        <w:rPr>
          <w:rFonts w:cstheme="minorHAnsi"/>
          <w:color w:val="000000"/>
          <w:sz w:val="24"/>
          <w:szCs w:val="24"/>
          <w:lang w:val="pl-PL"/>
        </w:rPr>
      </w:pPr>
      <w:r w:rsidRPr="00E6636D">
        <w:rPr>
          <w:rFonts w:cstheme="minorHAnsi"/>
          <w:color w:val="000000"/>
          <w:sz w:val="24"/>
          <w:szCs w:val="24"/>
          <w:lang w:val="pl-PL"/>
        </w:rPr>
        <w:t>Zał. nr 2 – Wzór umowy</w:t>
      </w:r>
    </w:p>
    <w:p w:rsidR="00D860BB" w:rsidRPr="00E6636D" w:rsidRDefault="00D860BB" w:rsidP="00D860BB">
      <w:pPr>
        <w:rPr>
          <w:rFonts w:cstheme="minorHAnsi"/>
          <w:color w:val="000000"/>
          <w:sz w:val="24"/>
          <w:szCs w:val="24"/>
          <w:lang w:val="pl-PL"/>
        </w:rPr>
      </w:pPr>
      <w:r w:rsidRPr="00E6636D">
        <w:rPr>
          <w:rFonts w:cstheme="minorHAnsi"/>
          <w:color w:val="000000"/>
          <w:sz w:val="24"/>
          <w:szCs w:val="24"/>
          <w:lang w:val="pl-PL"/>
        </w:rPr>
        <w:t>Zał. nr 4 – Formularz ofertowy</w:t>
      </w:r>
    </w:p>
    <w:p w:rsidR="00D860BB" w:rsidRPr="00E6636D" w:rsidRDefault="00D860BB" w:rsidP="00D860BB">
      <w:pPr>
        <w:rPr>
          <w:rFonts w:cstheme="minorHAnsi"/>
          <w:color w:val="000000"/>
          <w:sz w:val="24"/>
          <w:szCs w:val="24"/>
          <w:lang w:val="pl-PL"/>
        </w:rPr>
      </w:pPr>
      <w:r w:rsidRPr="00E6636D">
        <w:rPr>
          <w:rFonts w:cstheme="minorHAnsi"/>
          <w:color w:val="000000"/>
          <w:sz w:val="24"/>
          <w:szCs w:val="24"/>
          <w:lang w:val="pl-PL"/>
        </w:rPr>
        <w:t>Zał. nr 5 – Formularz cenowy</w:t>
      </w:r>
    </w:p>
    <w:p w:rsidR="00D860BB" w:rsidRPr="00E6636D" w:rsidRDefault="00D860BB" w:rsidP="00D860BB">
      <w:pPr>
        <w:rPr>
          <w:rFonts w:cstheme="minorHAnsi"/>
          <w:color w:val="000000"/>
          <w:sz w:val="24"/>
          <w:szCs w:val="24"/>
          <w:lang w:val="pl-PL"/>
        </w:rPr>
      </w:pPr>
      <w:r w:rsidRPr="00E6636D">
        <w:rPr>
          <w:rFonts w:cstheme="minorHAnsi"/>
          <w:color w:val="000000"/>
          <w:sz w:val="24"/>
          <w:szCs w:val="24"/>
          <w:lang w:val="pl-PL"/>
        </w:rPr>
        <w:t>Zał. nr 6 – Oświadczenie o spełnieniu warunków udziałów</w:t>
      </w:r>
    </w:p>
    <w:p w:rsidR="00D860BB" w:rsidRPr="00E6636D" w:rsidRDefault="00D860BB" w:rsidP="00D860BB">
      <w:pPr>
        <w:rPr>
          <w:rFonts w:cstheme="minorHAnsi"/>
          <w:color w:val="000000"/>
          <w:sz w:val="24"/>
          <w:szCs w:val="24"/>
          <w:lang w:val="pl-PL"/>
        </w:rPr>
      </w:pPr>
      <w:r w:rsidRPr="00E6636D">
        <w:rPr>
          <w:rFonts w:cstheme="minorHAnsi"/>
          <w:color w:val="000000"/>
          <w:sz w:val="24"/>
          <w:szCs w:val="24"/>
          <w:lang w:val="pl-PL"/>
        </w:rPr>
        <w:t>Zał. nr 7 – Wykaz usług</w:t>
      </w:r>
    </w:p>
    <w:p w:rsidR="00D860BB" w:rsidRPr="00E6636D" w:rsidRDefault="00D860BB" w:rsidP="00D860BB">
      <w:pPr>
        <w:rPr>
          <w:rFonts w:cstheme="minorHAnsi"/>
          <w:color w:val="000000"/>
          <w:sz w:val="24"/>
          <w:szCs w:val="24"/>
          <w:lang w:val="pl-PL"/>
        </w:rPr>
      </w:pPr>
      <w:r w:rsidRPr="00E6636D">
        <w:rPr>
          <w:rFonts w:cstheme="minorHAnsi"/>
          <w:color w:val="000000"/>
          <w:sz w:val="24"/>
          <w:szCs w:val="24"/>
          <w:lang w:val="pl-PL"/>
        </w:rPr>
        <w:t>Zał. nr 8 – Wykaz osób</w:t>
      </w:r>
    </w:p>
    <w:p w:rsidR="00D860BB" w:rsidRPr="00E6636D" w:rsidRDefault="00CE21A8" w:rsidP="00D860BB">
      <w:pPr>
        <w:rPr>
          <w:rFonts w:cstheme="minorHAnsi"/>
          <w:color w:val="000000"/>
          <w:sz w:val="24"/>
          <w:szCs w:val="24"/>
          <w:lang w:val="pl-PL"/>
        </w:rPr>
      </w:pPr>
      <w:r w:rsidRPr="00E6636D">
        <w:rPr>
          <w:rFonts w:cstheme="minorHAnsi"/>
          <w:color w:val="000000"/>
          <w:sz w:val="24"/>
          <w:szCs w:val="24"/>
          <w:lang w:val="pl-PL"/>
        </w:rPr>
        <w:t>Zał. nr 9</w:t>
      </w:r>
      <w:r w:rsidR="00D860BB" w:rsidRPr="00E6636D">
        <w:rPr>
          <w:rFonts w:cstheme="minorHAnsi"/>
          <w:color w:val="000000"/>
          <w:sz w:val="24"/>
          <w:szCs w:val="24"/>
          <w:lang w:val="pl-PL"/>
        </w:rPr>
        <w:t xml:space="preserve"> – Oświadczenie o przynależności</w:t>
      </w:r>
    </w:p>
    <w:p w:rsidR="005F5A7B" w:rsidRPr="00E6636D" w:rsidRDefault="005F5A7B" w:rsidP="006541CC">
      <w:pPr>
        <w:rPr>
          <w:rFonts w:cstheme="minorHAnsi"/>
          <w:sz w:val="24"/>
          <w:szCs w:val="24"/>
          <w:lang w:val="pl-PL"/>
        </w:rPr>
      </w:pPr>
    </w:p>
    <w:sectPr w:rsidR="005F5A7B" w:rsidRPr="00E6636D" w:rsidSect="00FC3B5A">
      <w:pgSz w:w="11918" w:h="16854"/>
      <w:pgMar w:top="1642" w:right="650" w:bottom="1282" w:left="728" w:header="720" w:footer="720"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0"/>
        </w:tabs>
        <w:ind w:left="1574" w:hanging="360"/>
      </w:pPr>
      <w:rPr>
        <w:rFonts w:ascii="Symbol" w:hAnsi="Symbol"/>
      </w:rPr>
    </w:lvl>
  </w:abstractNum>
  <w:abstractNum w:abstractNumId="1">
    <w:nsid w:val="00000006"/>
    <w:multiLevelType w:val="singleLevel"/>
    <w:tmpl w:val="00000006"/>
    <w:name w:val="WW8Num7"/>
    <w:lvl w:ilvl="0">
      <w:start w:val="1"/>
      <w:numFmt w:val="bullet"/>
      <w:lvlText w:val=""/>
      <w:lvlJc w:val="left"/>
      <w:pPr>
        <w:tabs>
          <w:tab w:val="num" w:pos="0"/>
        </w:tabs>
        <w:ind w:left="2292" w:hanging="360"/>
      </w:pPr>
      <w:rPr>
        <w:rFonts w:ascii="Symbol" w:hAnsi="Symbol"/>
      </w:rPr>
    </w:lvl>
  </w:abstractNum>
  <w:abstractNum w:abstractNumId="2">
    <w:nsid w:val="00000008"/>
    <w:multiLevelType w:val="multilevel"/>
    <w:tmpl w:val="00000008"/>
    <w:name w:val="WW8Num9"/>
    <w:lvl w:ilvl="0">
      <w:start w:val="1"/>
      <w:numFmt w:val="decimal"/>
      <w:lvlText w:val="%1)"/>
      <w:lvlJc w:val="left"/>
      <w:pPr>
        <w:tabs>
          <w:tab w:val="num" w:pos="720"/>
        </w:tabs>
        <w:ind w:left="720" w:hanging="360"/>
      </w:pPr>
      <w:rPr>
        <w:rFonts w:ascii="Symbol" w:eastAsia="Calibri" w:hAnsi="Symbol" w:cs="Symbol" w:hint="default"/>
        <w:sz w:val="20"/>
        <w:szCs w:val="20"/>
      </w:rPr>
    </w:lvl>
    <w:lvl w:ilvl="1">
      <w:start w:val="9"/>
      <w:numFmt w:val="decimal"/>
      <w:lvlText w:val="%2)"/>
      <w:lvlJc w:val="left"/>
      <w:pPr>
        <w:tabs>
          <w:tab w:val="num" w:pos="1440"/>
        </w:tabs>
        <w:ind w:left="1440" w:hanging="360"/>
      </w:pPr>
      <w:rPr>
        <w:rFonts w:ascii="Courier New" w:hAnsi="Courier New" w:cs="Courier New" w:hint="default"/>
      </w:rPr>
    </w:lvl>
    <w:lvl w:ilvl="2">
      <w:start w:val="15"/>
      <w:numFmt w:val="upperRoman"/>
      <w:lvlText w:val="%3."/>
      <w:lvlJc w:val="left"/>
      <w:pPr>
        <w:tabs>
          <w:tab w:val="num" w:pos="0"/>
        </w:tabs>
        <w:ind w:left="2700" w:hanging="720"/>
      </w:pPr>
      <w:rPr>
        <w:rFonts w:ascii="Courier New" w:hAnsi="Courier New" w:cs="Courier New" w:hint="default"/>
      </w:rPr>
    </w:lvl>
    <w:lvl w:ilvl="3">
      <w:start w:val="1"/>
      <w:numFmt w:val="decimal"/>
      <w:lvlText w:val="%4."/>
      <w:lvlJc w:val="left"/>
      <w:pPr>
        <w:tabs>
          <w:tab w:val="num" w:pos="2880"/>
        </w:tabs>
        <w:ind w:left="2880" w:hanging="360"/>
      </w:pPr>
      <w:rPr>
        <w:rFonts w:ascii="Arial" w:hAnsi="Arial" w:cs="Arial"/>
        <w:b/>
        <w:color w:val="00B05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9"/>
    <w:multiLevelType w:val="singleLevel"/>
    <w:tmpl w:val="75BE594C"/>
    <w:name w:val="WW8Num10"/>
    <w:lvl w:ilvl="0">
      <w:start w:val="1"/>
      <w:numFmt w:val="decimal"/>
      <w:lvlText w:val="%1."/>
      <w:lvlJc w:val="left"/>
      <w:pPr>
        <w:tabs>
          <w:tab w:val="num" w:pos="2340"/>
        </w:tabs>
        <w:ind w:left="2340" w:hanging="360"/>
      </w:pPr>
      <w:rPr>
        <w:rFonts w:ascii="Symbol" w:hAnsi="Symbol" w:cs="Symbol" w:hint="default"/>
        <w:b/>
        <w:bCs/>
        <w:color w:val="auto"/>
        <w:sz w:val="20"/>
        <w:szCs w:val="20"/>
      </w:rPr>
    </w:lvl>
  </w:abstractNum>
  <w:abstractNum w:abstractNumId="4">
    <w:nsid w:val="0000000A"/>
    <w:multiLevelType w:val="multilevel"/>
    <w:tmpl w:val="0000000A"/>
    <w:name w:val="WW8Num11"/>
    <w:lvl w:ilvl="0">
      <w:start w:val="10"/>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0D"/>
    <w:multiLevelType w:val="multilevel"/>
    <w:tmpl w:val="0000000D"/>
    <w:name w:val="WW8Num14"/>
    <w:lvl w:ilvl="0">
      <w:start w:val="14"/>
      <w:numFmt w:val="decimal"/>
      <w:lvlText w:val="%1."/>
      <w:lvlJc w:val="left"/>
      <w:pPr>
        <w:tabs>
          <w:tab w:val="num" w:pos="0"/>
        </w:tabs>
        <w:ind w:left="0" w:firstLine="0"/>
      </w:pPr>
      <w:rPr>
        <w:rFonts w:ascii="Arial" w:hAnsi="Arial" w:cs="Arial" w:hint="default"/>
        <w:b/>
        <w:bCs/>
        <w:sz w:val="20"/>
        <w:szCs w:val="20"/>
      </w:rPr>
    </w:lvl>
    <w:lvl w:ilvl="1">
      <w:start w:val="1"/>
      <w:numFmt w:val="decimal"/>
      <w:lvlText w:val="%2."/>
      <w:lvlJc w:val="left"/>
      <w:pPr>
        <w:tabs>
          <w:tab w:val="num" w:pos="0"/>
        </w:tabs>
        <w:ind w:left="0" w:firstLine="0"/>
      </w:pPr>
      <w:rPr>
        <w:rFonts w:hint="default"/>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nsid w:val="0000000F"/>
    <w:multiLevelType w:val="singleLevel"/>
    <w:tmpl w:val="0000000F"/>
    <w:name w:val="WW8Num16"/>
    <w:lvl w:ilvl="0">
      <w:start w:val="1"/>
      <w:numFmt w:val="decimal"/>
      <w:lvlText w:val="%1."/>
      <w:lvlJc w:val="left"/>
      <w:pPr>
        <w:tabs>
          <w:tab w:val="num" w:pos="1800"/>
        </w:tabs>
        <w:ind w:left="1800" w:hanging="363"/>
      </w:pPr>
      <w:rPr>
        <w:rFonts w:ascii="Arial" w:hAnsi="Arial" w:cs="Arial" w:hint="default"/>
        <w:b/>
        <w:i/>
        <w:strike w:val="0"/>
        <w:dstrike w:val="0"/>
        <w:color w:val="auto"/>
        <w:sz w:val="20"/>
        <w:szCs w:val="20"/>
      </w:rPr>
    </w:lvl>
  </w:abstractNum>
  <w:abstractNum w:abstractNumId="7">
    <w:nsid w:val="00000018"/>
    <w:multiLevelType w:val="singleLevel"/>
    <w:tmpl w:val="00000018"/>
    <w:name w:val="WW8Num25"/>
    <w:lvl w:ilvl="0">
      <w:start w:val="1"/>
      <w:numFmt w:val="decimal"/>
      <w:lvlText w:val="%1."/>
      <w:lvlJc w:val="left"/>
      <w:pPr>
        <w:tabs>
          <w:tab w:val="num" w:pos="1800"/>
        </w:tabs>
        <w:ind w:left="1800" w:hanging="363"/>
      </w:pPr>
      <w:rPr>
        <w:rFonts w:ascii="Arial" w:hAnsi="Arial" w:cs="Arial"/>
        <w:sz w:val="20"/>
        <w:szCs w:val="20"/>
      </w:rPr>
    </w:lvl>
  </w:abstractNum>
  <w:abstractNum w:abstractNumId="8">
    <w:nsid w:val="00000019"/>
    <w:multiLevelType w:val="multilevel"/>
    <w:tmpl w:val="00000019"/>
    <w:name w:val="WW8Num26"/>
    <w:lvl w:ilvl="0">
      <w:start w:val="1"/>
      <w:numFmt w:val="decimal"/>
      <w:lvlText w:val="%1."/>
      <w:lvlJc w:val="left"/>
      <w:pPr>
        <w:tabs>
          <w:tab w:val="num" w:pos="1009"/>
        </w:tabs>
        <w:ind w:left="1009" w:hanging="453"/>
      </w:pPr>
      <w:rPr>
        <w:rFonts w:ascii="Arial" w:hAnsi="Arial" w:cs="Arial" w:hint="default"/>
        <w:b/>
        <w:bCs/>
        <w:color w:val="auto"/>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1009"/>
        </w:tabs>
        <w:ind w:left="1009" w:hanging="453"/>
      </w:pPr>
      <w:rPr>
        <w:rFonts w:ascii="Arial" w:hAnsi="Arial" w:cs="Arial" w:hint="default"/>
        <w:b/>
        <w:bCs/>
        <w:color w:val="auto"/>
        <w:sz w:val="20"/>
        <w:szCs w:val="20"/>
        <w:lang w:val="pl-P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1A"/>
    <w:multiLevelType w:val="singleLevel"/>
    <w:tmpl w:val="0000001A"/>
    <w:name w:val="WW8Num27"/>
    <w:lvl w:ilvl="0">
      <w:start w:val="1"/>
      <w:numFmt w:val="decimal"/>
      <w:lvlText w:val="%1."/>
      <w:lvlJc w:val="left"/>
      <w:pPr>
        <w:tabs>
          <w:tab w:val="num" w:pos="360"/>
        </w:tabs>
        <w:ind w:left="360" w:hanging="360"/>
      </w:pPr>
      <w:rPr>
        <w:rFonts w:ascii="Arial" w:hAnsi="Arial" w:cs="Arial" w:hint="default"/>
        <w:b/>
        <w:sz w:val="20"/>
      </w:rPr>
    </w:lvl>
  </w:abstractNum>
  <w:abstractNum w:abstractNumId="10">
    <w:nsid w:val="00000020"/>
    <w:multiLevelType w:val="singleLevel"/>
    <w:tmpl w:val="00000020"/>
    <w:name w:val="WW8Num34"/>
    <w:lvl w:ilvl="0">
      <w:start w:val="1"/>
      <w:numFmt w:val="decimal"/>
      <w:lvlText w:val="%1)"/>
      <w:lvlJc w:val="left"/>
      <w:pPr>
        <w:tabs>
          <w:tab w:val="num" w:pos="0"/>
        </w:tabs>
        <w:ind w:left="1004" w:hanging="360"/>
      </w:pPr>
      <w:rPr>
        <w:rFonts w:ascii="Arial" w:hAnsi="Arial" w:cs="Arial" w:hint="default"/>
        <w:b/>
        <w:sz w:val="20"/>
        <w:szCs w:val="20"/>
        <w:lang w:val="pl-PL"/>
      </w:rPr>
    </w:lvl>
  </w:abstractNum>
  <w:abstractNum w:abstractNumId="11">
    <w:nsid w:val="00000027"/>
    <w:multiLevelType w:val="singleLevel"/>
    <w:tmpl w:val="00000027"/>
    <w:name w:val="WW8Num43"/>
    <w:lvl w:ilvl="0">
      <w:start w:val="8"/>
      <w:numFmt w:val="decimal"/>
      <w:lvlText w:val="%1."/>
      <w:lvlJc w:val="left"/>
      <w:pPr>
        <w:tabs>
          <w:tab w:val="num" w:pos="1800"/>
        </w:tabs>
        <w:ind w:left="1800" w:hanging="363"/>
      </w:pPr>
      <w:rPr>
        <w:rFonts w:ascii="Arial" w:hAnsi="Arial" w:cs="Arial"/>
        <w:b w:val="0"/>
        <w:bCs/>
        <w:sz w:val="20"/>
        <w:szCs w:val="20"/>
      </w:rPr>
    </w:lvl>
  </w:abstractNum>
  <w:abstractNum w:abstractNumId="12">
    <w:nsid w:val="00000029"/>
    <w:multiLevelType w:val="singleLevel"/>
    <w:tmpl w:val="00000029"/>
    <w:name w:val="WW8Num45"/>
    <w:lvl w:ilvl="0">
      <w:start w:val="4"/>
      <w:numFmt w:val="decimal"/>
      <w:lvlText w:val="%1."/>
      <w:lvlJc w:val="left"/>
      <w:pPr>
        <w:tabs>
          <w:tab w:val="num" w:pos="1009"/>
        </w:tabs>
        <w:ind w:left="1009" w:hanging="453"/>
      </w:pPr>
      <w:rPr>
        <w:rFonts w:ascii="Arial" w:hAnsi="Arial" w:cs="Arial"/>
        <w:bCs/>
        <w:sz w:val="20"/>
        <w:szCs w:val="20"/>
      </w:rPr>
    </w:lvl>
  </w:abstractNum>
  <w:abstractNum w:abstractNumId="13">
    <w:nsid w:val="0000002A"/>
    <w:multiLevelType w:val="multilevel"/>
    <w:tmpl w:val="0000002A"/>
    <w:name w:val="WW8Num46"/>
    <w:lvl w:ilvl="0">
      <w:start w:val="1"/>
      <w:numFmt w:val="decimal"/>
      <w:lvlText w:val="%1)"/>
      <w:lvlJc w:val="left"/>
      <w:pPr>
        <w:tabs>
          <w:tab w:val="num" w:pos="0"/>
        </w:tabs>
        <w:ind w:left="720" w:hanging="360"/>
      </w:pPr>
      <w:rPr>
        <w:rFonts w:ascii="Arial" w:hAnsi="Arial" w:cs="Arial"/>
        <w:bCs/>
        <w:color w:val="auto"/>
        <w:sz w:val="20"/>
        <w:szCs w:val="20"/>
      </w:rPr>
    </w:lvl>
    <w:lvl w:ilvl="1">
      <w:start w:val="1"/>
      <w:numFmt w:val="lowerLetter"/>
      <w:lvlText w:val="%2)"/>
      <w:lvlJc w:val="left"/>
      <w:pPr>
        <w:tabs>
          <w:tab w:val="num" w:pos="0"/>
        </w:tabs>
        <w:ind w:left="1440" w:hanging="360"/>
      </w:pPr>
      <w:rPr>
        <w:rFonts w:ascii="Arial" w:hAnsi="Arial" w:cs="Arial"/>
        <w:bCs/>
        <w:color w:val="auto"/>
        <w:sz w:val="20"/>
        <w:szCs w:val="20"/>
      </w:rPr>
    </w:lvl>
    <w:lvl w:ilvl="2">
      <w:start w:val="1"/>
      <w:numFmt w:val="lowerRoman"/>
      <w:lvlText w:val="%3)"/>
      <w:lvlJc w:val="right"/>
      <w:pPr>
        <w:tabs>
          <w:tab w:val="num" w:pos="0"/>
        </w:tabs>
        <w:ind w:left="2160" w:hanging="360"/>
      </w:pPr>
      <w:rPr>
        <w:rFonts w:ascii="Arial" w:hAnsi="Arial" w:cs="Arial"/>
        <w:bCs/>
        <w:color w:val="auto"/>
        <w:sz w:val="20"/>
        <w:szCs w:val="20"/>
      </w:rPr>
    </w:lvl>
    <w:lvl w:ilvl="3">
      <w:start w:val="1"/>
      <w:numFmt w:val="decimal"/>
      <w:lvlText w:val="(%4)"/>
      <w:lvlJc w:val="left"/>
      <w:pPr>
        <w:tabs>
          <w:tab w:val="num" w:pos="0"/>
        </w:tabs>
        <w:ind w:left="2880" w:hanging="360"/>
      </w:pPr>
      <w:rPr>
        <w:rFonts w:ascii="Arial" w:hAnsi="Arial" w:cs="Arial"/>
        <w:bCs/>
        <w:color w:val="auto"/>
        <w:sz w:val="20"/>
        <w:szCs w:val="20"/>
      </w:rPr>
    </w:lvl>
    <w:lvl w:ilvl="4">
      <w:start w:val="1"/>
      <w:numFmt w:val="lowerLetter"/>
      <w:lvlText w:val="(%5)"/>
      <w:lvlJc w:val="left"/>
      <w:pPr>
        <w:tabs>
          <w:tab w:val="num" w:pos="0"/>
        </w:tabs>
        <w:ind w:left="3600" w:hanging="360"/>
      </w:pPr>
      <w:rPr>
        <w:rFonts w:ascii="Arial" w:hAnsi="Arial" w:cs="Arial"/>
        <w:bCs/>
        <w:color w:val="auto"/>
        <w:sz w:val="20"/>
        <w:szCs w:val="20"/>
      </w:rPr>
    </w:lvl>
    <w:lvl w:ilvl="5">
      <w:start w:val="1"/>
      <w:numFmt w:val="lowerRoman"/>
      <w:lvlText w:val="(%6)"/>
      <w:lvlJc w:val="right"/>
      <w:pPr>
        <w:tabs>
          <w:tab w:val="num" w:pos="0"/>
        </w:tabs>
        <w:ind w:left="4320" w:hanging="360"/>
      </w:pPr>
      <w:rPr>
        <w:rFonts w:ascii="Arial" w:hAnsi="Arial" w:cs="Arial"/>
        <w:bCs/>
        <w:color w:val="auto"/>
        <w:sz w:val="20"/>
        <w:szCs w:val="20"/>
      </w:rPr>
    </w:lvl>
    <w:lvl w:ilvl="6">
      <w:start w:val="1"/>
      <w:numFmt w:val="decimal"/>
      <w:lvlText w:val="%7."/>
      <w:lvlJc w:val="left"/>
      <w:pPr>
        <w:tabs>
          <w:tab w:val="num" w:pos="0"/>
        </w:tabs>
        <w:ind w:left="5040" w:hanging="360"/>
      </w:pPr>
      <w:rPr>
        <w:rFonts w:ascii="Arial" w:hAnsi="Arial" w:cs="Arial"/>
        <w:bCs/>
        <w:color w:val="auto"/>
        <w:sz w:val="20"/>
        <w:szCs w:val="20"/>
      </w:rPr>
    </w:lvl>
    <w:lvl w:ilvl="7">
      <w:start w:val="1"/>
      <w:numFmt w:val="lowerLetter"/>
      <w:lvlText w:val="%8."/>
      <w:lvlJc w:val="left"/>
      <w:pPr>
        <w:tabs>
          <w:tab w:val="num" w:pos="0"/>
        </w:tabs>
        <w:ind w:left="5760" w:hanging="360"/>
      </w:pPr>
      <w:rPr>
        <w:rFonts w:ascii="Arial" w:hAnsi="Arial" w:cs="Arial"/>
        <w:bCs/>
        <w:color w:val="auto"/>
        <w:sz w:val="20"/>
        <w:szCs w:val="20"/>
      </w:rPr>
    </w:lvl>
    <w:lvl w:ilvl="8">
      <w:start w:val="1"/>
      <w:numFmt w:val="lowerRoman"/>
      <w:lvlText w:val="%9."/>
      <w:lvlJc w:val="right"/>
      <w:pPr>
        <w:tabs>
          <w:tab w:val="num" w:pos="0"/>
        </w:tabs>
        <w:ind w:left="6480" w:hanging="360"/>
      </w:pPr>
      <w:rPr>
        <w:rFonts w:ascii="Arial" w:hAnsi="Arial" w:cs="Arial"/>
        <w:bCs/>
        <w:color w:val="auto"/>
        <w:sz w:val="20"/>
        <w:szCs w:val="20"/>
      </w:rPr>
    </w:lvl>
  </w:abstractNum>
  <w:abstractNum w:abstractNumId="14">
    <w:nsid w:val="0000002E"/>
    <w:multiLevelType w:val="singleLevel"/>
    <w:tmpl w:val="0000002E"/>
    <w:name w:val="WW8Num50"/>
    <w:lvl w:ilvl="0">
      <w:start w:val="1"/>
      <w:numFmt w:val="decimal"/>
      <w:lvlText w:val="%1."/>
      <w:lvlJc w:val="left"/>
      <w:pPr>
        <w:tabs>
          <w:tab w:val="num" w:pos="0"/>
        </w:tabs>
        <w:ind w:left="1004" w:hanging="360"/>
      </w:pPr>
      <w:rPr>
        <w:rFonts w:cs="Arial" w:hint="default"/>
        <w:b/>
        <w:szCs w:val="24"/>
      </w:rPr>
    </w:lvl>
  </w:abstractNum>
  <w:abstractNum w:abstractNumId="15">
    <w:nsid w:val="0000002F"/>
    <w:multiLevelType w:val="singleLevel"/>
    <w:tmpl w:val="0000002F"/>
    <w:name w:val="WW8Num51"/>
    <w:lvl w:ilvl="0">
      <w:start w:val="1"/>
      <w:numFmt w:val="decimal"/>
      <w:lvlText w:val="%1)"/>
      <w:lvlJc w:val="left"/>
      <w:pPr>
        <w:tabs>
          <w:tab w:val="num" w:pos="0"/>
        </w:tabs>
        <w:ind w:left="1572" w:hanging="360"/>
      </w:pPr>
      <w:rPr>
        <w:rFonts w:ascii="Symbol" w:hAnsi="Symbol" w:cs="Symbol" w:hint="default"/>
        <w:bCs/>
      </w:rPr>
    </w:lvl>
  </w:abstractNum>
  <w:abstractNum w:abstractNumId="16">
    <w:nsid w:val="00000032"/>
    <w:multiLevelType w:val="singleLevel"/>
    <w:tmpl w:val="00000032"/>
    <w:name w:val="WW8Num55"/>
    <w:lvl w:ilvl="0">
      <w:start w:val="1"/>
      <w:numFmt w:val="bullet"/>
      <w:lvlText w:val=""/>
      <w:lvlJc w:val="left"/>
      <w:pPr>
        <w:tabs>
          <w:tab w:val="num" w:pos="0"/>
        </w:tabs>
        <w:ind w:left="1428" w:hanging="360"/>
      </w:pPr>
      <w:rPr>
        <w:rFonts w:ascii="Symbol" w:hAnsi="Symbol" w:cs="Arial"/>
        <w:b/>
        <w:sz w:val="20"/>
        <w:szCs w:val="20"/>
      </w:rPr>
    </w:lvl>
  </w:abstractNum>
  <w:abstractNum w:abstractNumId="17">
    <w:nsid w:val="00000035"/>
    <w:multiLevelType w:val="singleLevel"/>
    <w:tmpl w:val="00000035"/>
    <w:name w:val="WW8Num58"/>
    <w:lvl w:ilvl="0">
      <w:start w:val="7"/>
      <w:numFmt w:val="bullet"/>
      <w:lvlText w:val="-"/>
      <w:lvlJc w:val="left"/>
      <w:pPr>
        <w:tabs>
          <w:tab w:val="num" w:pos="0"/>
        </w:tabs>
        <w:ind w:left="1068" w:hanging="360"/>
      </w:pPr>
      <w:rPr>
        <w:rFonts w:ascii="Arial" w:hAnsi="Arial" w:cs="Arial" w:hint="default"/>
        <w:b/>
        <w:bCs/>
        <w:sz w:val="20"/>
        <w:szCs w:val="20"/>
      </w:rPr>
    </w:lvl>
  </w:abstractNum>
  <w:abstractNum w:abstractNumId="18">
    <w:nsid w:val="0A26733E"/>
    <w:multiLevelType w:val="hybridMultilevel"/>
    <w:tmpl w:val="B8D696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51C0350"/>
    <w:multiLevelType w:val="hybridMultilevel"/>
    <w:tmpl w:val="6C72B8F0"/>
    <w:lvl w:ilvl="0" w:tplc="BDAC2552">
      <w:start w:val="3"/>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18AF287D"/>
    <w:multiLevelType w:val="hybridMultilevel"/>
    <w:tmpl w:val="C9CC2C6E"/>
    <w:lvl w:ilvl="0" w:tplc="225800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CE668F1"/>
    <w:multiLevelType w:val="hybridMultilevel"/>
    <w:tmpl w:val="5456CFA0"/>
    <w:lvl w:ilvl="0" w:tplc="BC76A9B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A907A5"/>
    <w:multiLevelType w:val="hybridMultilevel"/>
    <w:tmpl w:val="ED569E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F2F08AC"/>
    <w:multiLevelType w:val="hybridMultilevel"/>
    <w:tmpl w:val="A8B22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FF8143D"/>
    <w:multiLevelType w:val="hybridMultilevel"/>
    <w:tmpl w:val="3510F0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4087D41"/>
    <w:multiLevelType w:val="hybridMultilevel"/>
    <w:tmpl w:val="D7B280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8FA47AC"/>
    <w:multiLevelType w:val="hybridMultilevel"/>
    <w:tmpl w:val="921255AA"/>
    <w:lvl w:ilvl="0" w:tplc="04150011">
      <w:start w:val="1"/>
      <w:numFmt w:val="decimal"/>
      <w:lvlText w:val="%1)"/>
      <w:lvlJc w:val="left"/>
      <w:pPr>
        <w:ind w:left="720" w:hanging="360"/>
      </w:pPr>
    </w:lvl>
    <w:lvl w:ilvl="1" w:tplc="045CB010">
      <w:start w:val="1"/>
      <w:numFmt w:val="lowerLetter"/>
      <w:lvlText w:val="%2)"/>
      <w:lvlJc w:val="left"/>
      <w:pPr>
        <w:ind w:left="1440" w:hanging="360"/>
      </w:pPr>
      <w:rPr>
        <w:rFonts w:hint="default"/>
      </w:rPr>
    </w:lvl>
    <w:lvl w:ilvl="2" w:tplc="F4AE5FD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C42C38"/>
    <w:multiLevelType w:val="hybridMultilevel"/>
    <w:tmpl w:val="46B87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EEE0E23"/>
    <w:multiLevelType w:val="hybridMultilevel"/>
    <w:tmpl w:val="F79E3048"/>
    <w:lvl w:ilvl="0" w:tplc="D6C28E3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EF40967"/>
    <w:multiLevelType w:val="hybridMultilevel"/>
    <w:tmpl w:val="7BF02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1456704"/>
    <w:multiLevelType w:val="hybridMultilevel"/>
    <w:tmpl w:val="9A1A5A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9C86259"/>
    <w:multiLevelType w:val="hybridMultilevel"/>
    <w:tmpl w:val="4E242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FBE24B4"/>
    <w:multiLevelType w:val="hybridMultilevel"/>
    <w:tmpl w:val="8ADC99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0A62EB"/>
    <w:multiLevelType w:val="hybridMultilevel"/>
    <w:tmpl w:val="308E2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31C564B"/>
    <w:multiLevelType w:val="multilevel"/>
    <w:tmpl w:val="42089ADC"/>
    <w:lvl w:ilvl="0">
      <w:start w:val="7"/>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5">
    <w:nsid w:val="523455C0"/>
    <w:multiLevelType w:val="hybridMultilevel"/>
    <w:tmpl w:val="2480B758"/>
    <w:lvl w:ilvl="0" w:tplc="225800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5E02972"/>
    <w:multiLevelType w:val="hybridMultilevel"/>
    <w:tmpl w:val="5218E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A49450F"/>
    <w:multiLevelType w:val="hybridMultilevel"/>
    <w:tmpl w:val="74346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0164327"/>
    <w:multiLevelType w:val="hybridMultilevel"/>
    <w:tmpl w:val="74346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0967310"/>
    <w:multiLevelType w:val="hybridMultilevel"/>
    <w:tmpl w:val="1FC88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18964AF"/>
    <w:multiLevelType w:val="hybridMultilevel"/>
    <w:tmpl w:val="B5BA4384"/>
    <w:lvl w:ilvl="0" w:tplc="3A042FB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7E391E"/>
    <w:multiLevelType w:val="hybridMultilevel"/>
    <w:tmpl w:val="02362272"/>
    <w:lvl w:ilvl="0" w:tplc="045CB0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79B61F41"/>
    <w:multiLevelType w:val="hybridMultilevel"/>
    <w:tmpl w:val="72EC693E"/>
    <w:lvl w:ilvl="0" w:tplc="AB0674D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902BFC"/>
    <w:multiLevelType w:val="hybridMultilevel"/>
    <w:tmpl w:val="FB0E00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C2A2C10"/>
    <w:multiLevelType w:val="hybridMultilevel"/>
    <w:tmpl w:val="FE48BF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DA02D0C"/>
    <w:multiLevelType w:val="hybridMultilevel"/>
    <w:tmpl w:val="A878B6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E4919DB"/>
    <w:multiLevelType w:val="hybridMultilevel"/>
    <w:tmpl w:val="E75E8FB8"/>
    <w:lvl w:ilvl="0" w:tplc="3B081CE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FE1214A"/>
    <w:multiLevelType w:val="hybridMultilevel"/>
    <w:tmpl w:val="7278F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6"/>
  </w:num>
  <w:num w:numId="3">
    <w:abstractNumId w:val="36"/>
  </w:num>
  <w:num w:numId="4">
    <w:abstractNumId w:val="44"/>
  </w:num>
  <w:num w:numId="5">
    <w:abstractNumId w:val="43"/>
  </w:num>
  <w:num w:numId="6">
    <w:abstractNumId w:val="21"/>
  </w:num>
  <w:num w:numId="7">
    <w:abstractNumId w:val="45"/>
  </w:num>
  <w:num w:numId="8">
    <w:abstractNumId w:val="35"/>
  </w:num>
  <w:num w:numId="9">
    <w:abstractNumId w:val="42"/>
  </w:num>
  <w:num w:numId="10">
    <w:abstractNumId w:val="34"/>
  </w:num>
  <w:num w:numId="11">
    <w:abstractNumId w:val="46"/>
  </w:num>
  <w:num w:numId="12">
    <w:abstractNumId w:val="22"/>
  </w:num>
  <w:num w:numId="13">
    <w:abstractNumId w:val="28"/>
  </w:num>
  <w:num w:numId="14">
    <w:abstractNumId w:val="27"/>
  </w:num>
  <w:num w:numId="15">
    <w:abstractNumId w:val="23"/>
  </w:num>
  <w:num w:numId="16">
    <w:abstractNumId w:val="25"/>
  </w:num>
  <w:num w:numId="17">
    <w:abstractNumId w:val="29"/>
  </w:num>
  <w:num w:numId="18">
    <w:abstractNumId w:val="24"/>
  </w:num>
  <w:num w:numId="19">
    <w:abstractNumId w:val="39"/>
  </w:num>
  <w:num w:numId="20">
    <w:abstractNumId w:val="18"/>
  </w:num>
  <w:num w:numId="21">
    <w:abstractNumId w:val="31"/>
  </w:num>
  <w:num w:numId="22">
    <w:abstractNumId w:val="32"/>
  </w:num>
  <w:num w:numId="23">
    <w:abstractNumId w:val="47"/>
  </w:num>
  <w:num w:numId="24">
    <w:abstractNumId w:val="37"/>
  </w:num>
  <w:num w:numId="25">
    <w:abstractNumId w:val="38"/>
  </w:num>
  <w:num w:numId="26">
    <w:abstractNumId w:val="33"/>
  </w:num>
  <w:num w:numId="27">
    <w:abstractNumId w:val="30"/>
  </w:num>
  <w:num w:numId="28">
    <w:abstractNumId w:val="19"/>
  </w:num>
  <w:num w:numId="29">
    <w:abstractNumId w:val="40"/>
  </w:num>
  <w:num w:numId="30">
    <w:abstractNumId w:val="41"/>
  </w:num>
  <w:num w:numId="31">
    <w:abstractNumId w:val="14"/>
  </w:num>
  <w:num w:numId="32">
    <w:abstractNumId w:val="8"/>
  </w:num>
  <w:num w:numId="33">
    <w:abstractNumId w:val="0"/>
  </w:num>
  <w:num w:numId="34">
    <w:abstractNumId w:val="4"/>
  </w:num>
  <w:num w:numId="35">
    <w:abstractNumId w:val="5"/>
  </w:num>
  <w:num w:numId="36">
    <w:abstractNumId w:val="10"/>
  </w:num>
  <w:num w:numId="37">
    <w:abstractNumId w:val="12"/>
  </w:num>
  <w:num w:numId="38">
    <w:abstractNumId w:val="13"/>
  </w:num>
  <w:num w:numId="39">
    <w:abstractNumId w:val="15"/>
  </w:num>
  <w:num w:numId="40">
    <w:abstractNumId w:val="16"/>
  </w:num>
  <w:num w:numId="41">
    <w:abstractNumId w:val="17"/>
  </w:num>
  <w:num w:numId="42">
    <w:abstractNumId w:val="6"/>
  </w:num>
  <w:num w:numId="43">
    <w:abstractNumId w:val="2"/>
  </w:num>
  <w:num w:numId="44">
    <w:abstractNumId w:val="3"/>
  </w:num>
  <w:num w:numId="45">
    <w:abstractNumId w:val="7"/>
  </w:num>
  <w:num w:numId="46">
    <w:abstractNumId w:val="9"/>
  </w:num>
  <w:num w:numId="47">
    <w:abstractNumId w:val="1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compat/>
  <w:rsids>
    <w:rsidRoot w:val="00FC3B5A"/>
    <w:rsid w:val="000429CC"/>
    <w:rsid w:val="000541EA"/>
    <w:rsid w:val="000559B3"/>
    <w:rsid w:val="00067F95"/>
    <w:rsid w:val="00075C47"/>
    <w:rsid w:val="0008264E"/>
    <w:rsid w:val="00084903"/>
    <w:rsid w:val="001377A0"/>
    <w:rsid w:val="00140BC3"/>
    <w:rsid w:val="00150C0A"/>
    <w:rsid w:val="0016753A"/>
    <w:rsid w:val="001A75BF"/>
    <w:rsid w:val="001D2408"/>
    <w:rsid w:val="001E2749"/>
    <w:rsid w:val="001E46D3"/>
    <w:rsid w:val="001E5B5F"/>
    <w:rsid w:val="001F7D27"/>
    <w:rsid w:val="00287248"/>
    <w:rsid w:val="0029444B"/>
    <w:rsid w:val="002B64C6"/>
    <w:rsid w:val="002B6607"/>
    <w:rsid w:val="002C152B"/>
    <w:rsid w:val="002C27C8"/>
    <w:rsid w:val="003019D5"/>
    <w:rsid w:val="0030364F"/>
    <w:rsid w:val="00311BF2"/>
    <w:rsid w:val="00326388"/>
    <w:rsid w:val="003477D2"/>
    <w:rsid w:val="003700DA"/>
    <w:rsid w:val="00373514"/>
    <w:rsid w:val="003B0B28"/>
    <w:rsid w:val="00424261"/>
    <w:rsid w:val="00434846"/>
    <w:rsid w:val="0043489C"/>
    <w:rsid w:val="004472C0"/>
    <w:rsid w:val="004A276D"/>
    <w:rsid w:val="004A70A0"/>
    <w:rsid w:val="004B1063"/>
    <w:rsid w:val="00534CA3"/>
    <w:rsid w:val="00567F0E"/>
    <w:rsid w:val="00585686"/>
    <w:rsid w:val="005A67D6"/>
    <w:rsid w:val="005A6FC5"/>
    <w:rsid w:val="005B2E46"/>
    <w:rsid w:val="005E4768"/>
    <w:rsid w:val="005F5A7B"/>
    <w:rsid w:val="00637FB3"/>
    <w:rsid w:val="006541CC"/>
    <w:rsid w:val="00667316"/>
    <w:rsid w:val="006A466E"/>
    <w:rsid w:val="006D118A"/>
    <w:rsid w:val="006D5430"/>
    <w:rsid w:val="006E5AD9"/>
    <w:rsid w:val="006E6462"/>
    <w:rsid w:val="006F5224"/>
    <w:rsid w:val="007127C6"/>
    <w:rsid w:val="00797F15"/>
    <w:rsid w:val="007D0611"/>
    <w:rsid w:val="00892101"/>
    <w:rsid w:val="008B5E82"/>
    <w:rsid w:val="008D729F"/>
    <w:rsid w:val="008E153F"/>
    <w:rsid w:val="00913142"/>
    <w:rsid w:val="00916A9F"/>
    <w:rsid w:val="00960B61"/>
    <w:rsid w:val="009A6672"/>
    <w:rsid w:val="009D36FF"/>
    <w:rsid w:val="009F1FB4"/>
    <w:rsid w:val="00A01EAB"/>
    <w:rsid w:val="00A86133"/>
    <w:rsid w:val="00B71ECA"/>
    <w:rsid w:val="00B740B3"/>
    <w:rsid w:val="00BC123E"/>
    <w:rsid w:val="00BE524B"/>
    <w:rsid w:val="00C04CC6"/>
    <w:rsid w:val="00C33444"/>
    <w:rsid w:val="00C712E0"/>
    <w:rsid w:val="00C87B24"/>
    <w:rsid w:val="00C9690D"/>
    <w:rsid w:val="00CE21A8"/>
    <w:rsid w:val="00D24B30"/>
    <w:rsid w:val="00D55968"/>
    <w:rsid w:val="00D860BB"/>
    <w:rsid w:val="00DB007B"/>
    <w:rsid w:val="00E421F9"/>
    <w:rsid w:val="00E535C4"/>
    <w:rsid w:val="00E6636D"/>
    <w:rsid w:val="00E74AAF"/>
    <w:rsid w:val="00EA11A3"/>
    <w:rsid w:val="00EA47FE"/>
    <w:rsid w:val="00ED1485"/>
    <w:rsid w:val="00EE324F"/>
    <w:rsid w:val="00F75290"/>
    <w:rsid w:val="00F975B6"/>
    <w:rsid w:val="00FB2F89"/>
    <w:rsid w:val="00FC3B5A"/>
    <w:rsid w:val="00FE3831"/>
    <w:rsid w:val="00FE47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0C0A"/>
  </w:style>
  <w:style w:type="paragraph" w:styleId="Nagwek1">
    <w:name w:val="heading 1"/>
    <w:basedOn w:val="Normalny"/>
    <w:next w:val="Normalny"/>
    <w:link w:val="Nagwek1Znak"/>
    <w:uiPriority w:val="9"/>
    <w:qFormat/>
    <w:rsid w:val="006541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41CC"/>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qFormat/>
    <w:rsid w:val="007127C6"/>
    <w:pPr>
      <w:ind w:left="720"/>
      <w:contextualSpacing/>
    </w:pPr>
  </w:style>
  <w:style w:type="character" w:styleId="Hipercze">
    <w:name w:val="Hyperlink"/>
    <w:basedOn w:val="Domylnaczcionkaakapitu"/>
    <w:uiPriority w:val="99"/>
    <w:unhideWhenUsed/>
    <w:rsid w:val="008D729F"/>
    <w:rPr>
      <w:color w:val="0000FF" w:themeColor="hyperlink"/>
      <w:u w:val="single"/>
    </w:rPr>
  </w:style>
  <w:style w:type="character" w:styleId="Odwoaniedokomentarza">
    <w:name w:val="annotation reference"/>
    <w:basedOn w:val="Domylnaczcionkaakapitu"/>
    <w:uiPriority w:val="99"/>
    <w:semiHidden/>
    <w:unhideWhenUsed/>
    <w:rsid w:val="00DB007B"/>
    <w:rPr>
      <w:sz w:val="16"/>
      <w:szCs w:val="16"/>
    </w:rPr>
  </w:style>
  <w:style w:type="paragraph" w:styleId="Tekstkomentarza">
    <w:name w:val="annotation text"/>
    <w:basedOn w:val="Normalny"/>
    <w:link w:val="TekstkomentarzaZnak"/>
    <w:uiPriority w:val="99"/>
    <w:unhideWhenUsed/>
    <w:rsid w:val="00DB007B"/>
    <w:rPr>
      <w:sz w:val="20"/>
      <w:szCs w:val="20"/>
    </w:rPr>
  </w:style>
  <w:style w:type="character" w:customStyle="1" w:styleId="TekstkomentarzaZnak">
    <w:name w:val="Tekst komentarza Znak"/>
    <w:basedOn w:val="Domylnaczcionkaakapitu"/>
    <w:link w:val="Tekstkomentarza"/>
    <w:uiPriority w:val="99"/>
    <w:rsid w:val="00DB007B"/>
    <w:rPr>
      <w:sz w:val="20"/>
      <w:szCs w:val="20"/>
    </w:rPr>
  </w:style>
  <w:style w:type="paragraph" w:styleId="Tematkomentarza">
    <w:name w:val="annotation subject"/>
    <w:basedOn w:val="Tekstkomentarza"/>
    <w:next w:val="Tekstkomentarza"/>
    <w:link w:val="TematkomentarzaZnak"/>
    <w:uiPriority w:val="99"/>
    <w:semiHidden/>
    <w:unhideWhenUsed/>
    <w:rsid w:val="00DB007B"/>
    <w:rPr>
      <w:b/>
      <w:bCs/>
    </w:rPr>
  </w:style>
  <w:style w:type="character" w:customStyle="1" w:styleId="TematkomentarzaZnak">
    <w:name w:val="Temat komentarza Znak"/>
    <w:basedOn w:val="TekstkomentarzaZnak"/>
    <w:link w:val="Tematkomentarza"/>
    <w:uiPriority w:val="99"/>
    <w:semiHidden/>
    <w:rsid w:val="00DB007B"/>
    <w:rPr>
      <w:b/>
      <w:bCs/>
      <w:sz w:val="20"/>
      <w:szCs w:val="20"/>
    </w:rPr>
  </w:style>
  <w:style w:type="paragraph" w:styleId="Tekstdymka">
    <w:name w:val="Balloon Text"/>
    <w:basedOn w:val="Normalny"/>
    <w:link w:val="TekstdymkaZnak"/>
    <w:uiPriority w:val="99"/>
    <w:semiHidden/>
    <w:unhideWhenUsed/>
    <w:rsid w:val="00DB007B"/>
    <w:rPr>
      <w:rFonts w:ascii="Tahoma" w:hAnsi="Tahoma" w:cs="Tahoma"/>
      <w:sz w:val="16"/>
      <w:szCs w:val="16"/>
    </w:rPr>
  </w:style>
  <w:style w:type="character" w:customStyle="1" w:styleId="TekstdymkaZnak">
    <w:name w:val="Tekst dymka Znak"/>
    <w:basedOn w:val="Domylnaczcionkaakapitu"/>
    <w:link w:val="Tekstdymka"/>
    <w:uiPriority w:val="99"/>
    <w:semiHidden/>
    <w:rsid w:val="00DB007B"/>
    <w:rPr>
      <w:rFonts w:ascii="Tahoma" w:hAnsi="Tahoma" w:cs="Tahoma"/>
      <w:sz w:val="16"/>
      <w:szCs w:val="16"/>
    </w:rPr>
  </w:style>
  <w:style w:type="paragraph" w:customStyle="1" w:styleId="pkt">
    <w:name w:val="pkt"/>
    <w:basedOn w:val="Normalny"/>
    <w:rsid w:val="001E2749"/>
    <w:pPr>
      <w:suppressAutoHyphens/>
      <w:spacing w:before="60" w:after="60"/>
      <w:ind w:left="851" w:hanging="295"/>
      <w:jc w:val="both"/>
    </w:pPr>
    <w:rPr>
      <w:rFonts w:ascii="Times New Roman" w:eastAsia="Times New Roman" w:hAnsi="Times New Roman" w:cs="Times New Roman"/>
      <w:sz w:val="24"/>
      <w:szCs w:val="20"/>
      <w:lang w:val="pl-PL" w:eastAsia="ar-SA"/>
    </w:rPr>
  </w:style>
  <w:style w:type="paragraph" w:customStyle="1" w:styleId="Teksttreci">
    <w:name w:val="Tekst treści"/>
    <w:basedOn w:val="Normalny"/>
    <w:rsid w:val="00C33444"/>
    <w:pPr>
      <w:shd w:val="clear" w:color="auto" w:fill="FFFFFF"/>
      <w:suppressAutoHyphens/>
      <w:spacing w:line="0" w:lineRule="atLeast"/>
      <w:ind w:hanging="1700"/>
    </w:pPr>
    <w:rPr>
      <w:rFonts w:ascii="Verdana" w:eastAsia="Verdana" w:hAnsi="Verdana" w:cs="Verdana"/>
      <w:sz w:val="19"/>
      <w:szCs w:val="19"/>
      <w:lang w:val="cs-CZ"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formazakupowa.pl/chojnice/aukcje"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hyperlink" Target="http://p&#243;&#378;n.zm"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hyperlink" Target="http://p&#243;&#378;n.zm" TargetMode="Externa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www.platformazakupowa.pl/chojnice/a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52A77-0467-4FB6-B8A0-52CB379C9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7910</Words>
  <Characters>47465</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VOBIS</dc:creator>
  <cp:lastModifiedBy>GCzarnowski</cp:lastModifiedBy>
  <cp:revision>5</cp:revision>
  <cp:lastPrinted>2022-07-06T08:40:00Z</cp:lastPrinted>
  <dcterms:created xsi:type="dcterms:W3CDTF">2023-06-22T07:22:00Z</dcterms:created>
  <dcterms:modified xsi:type="dcterms:W3CDTF">2023-07-05T07:35:00Z</dcterms:modified>
</cp:coreProperties>
</file>