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DE60" w14:textId="77777777" w:rsidR="009070E6" w:rsidRDefault="009070E6">
      <w:pPr>
        <w:pStyle w:val="Tekstpodstawowy"/>
        <w:ind w:left="117" w:firstLine="0"/>
        <w:jc w:val="left"/>
        <w:rPr>
          <w:sz w:val="20"/>
        </w:rPr>
      </w:pPr>
    </w:p>
    <w:p w14:paraId="4D6AF718" w14:textId="77777777" w:rsidR="009070E6" w:rsidRPr="002B7B44" w:rsidRDefault="00594DA2" w:rsidP="007F7DF0">
      <w:pPr>
        <w:spacing w:before="7"/>
        <w:jc w:val="right"/>
      </w:pPr>
      <w:r w:rsidRPr="00C560DC">
        <w:t>Z</w:t>
      </w:r>
      <w:r w:rsidR="005411D6" w:rsidRPr="00C560DC">
        <w:t xml:space="preserve">ałącznik nr 6 </w:t>
      </w:r>
      <w:r w:rsidR="002B7B44" w:rsidRPr="00C560DC">
        <w:t>do</w:t>
      </w:r>
      <w:r w:rsidR="002B7B44" w:rsidRPr="000C0934">
        <w:t xml:space="preserve"> SWZ/BZP</w:t>
      </w:r>
      <w:r w:rsidR="007F7DF0" w:rsidRPr="000C0934">
        <w:t>.271.1</w:t>
      </w:r>
      <w:r w:rsidR="00C560DC">
        <w:t>.22</w:t>
      </w:r>
      <w:r w:rsidRPr="000C0934">
        <w:t>.2021</w:t>
      </w:r>
    </w:p>
    <w:p w14:paraId="1B9634FA" w14:textId="77777777" w:rsidR="009070E6" w:rsidRDefault="009070E6">
      <w:pPr>
        <w:pStyle w:val="Tekstpodstawowy"/>
        <w:spacing w:before="8"/>
        <w:ind w:left="0" w:firstLine="0"/>
        <w:jc w:val="left"/>
        <w:rPr>
          <w:rFonts w:ascii="Carlito"/>
          <w:b/>
          <w:sz w:val="14"/>
        </w:rPr>
      </w:pPr>
    </w:p>
    <w:p w14:paraId="6C7B2BD1" w14:textId="77777777" w:rsidR="007F7DF0" w:rsidRDefault="007F7DF0">
      <w:pPr>
        <w:ind w:right="38"/>
        <w:jc w:val="center"/>
        <w:rPr>
          <w:b/>
          <w:sz w:val="24"/>
        </w:rPr>
      </w:pPr>
    </w:p>
    <w:p w14:paraId="4C4CD854" w14:textId="77777777" w:rsidR="009070E6" w:rsidRDefault="00594DA2">
      <w:pPr>
        <w:ind w:right="38"/>
        <w:jc w:val="center"/>
        <w:rPr>
          <w:b/>
          <w:sz w:val="24"/>
        </w:rPr>
      </w:pPr>
      <w:r>
        <w:rPr>
          <w:b/>
          <w:sz w:val="24"/>
        </w:rPr>
        <w:t>UMOWA NR WIM/…../2021</w:t>
      </w:r>
    </w:p>
    <w:p w14:paraId="3B13DB78" w14:textId="77777777" w:rsidR="009070E6" w:rsidRDefault="00594DA2">
      <w:pPr>
        <w:pStyle w:val="Tekstpodstawowy"/>
        <w:tabs>
          <w:tab w:val="left" w:leader="dot" w:pos="1898"/>
        </w:tabs>
        <w:ind w:left="0" w:right="38" w:firstLine="0"/>
        <w:jc w:val="center"/>
      </w:pPr>
      <w:r>
        <w:t>z</w:t>
      </w:r>
      <w:r>
        <w:rPr>
          <w:spacing w:val="-1"/>
        </w:rPr>
        <w:t xml:space="preserve"> </w:t>
      </w:r>
      <w:r>
        <w:t>dnia</w:t>
      </w:r>
      <w:r>
        <w:tab/>
        <w:t>2021</w:t>
      </w:r>
      <w:r>
        <w:rPr>
          <w:spacing w:val="1"/>
        </w:rPr>
        <w:t xml:space="preserve"> </w:t>
      </w:r>
      <w:r>
        <w:t>roku</w:t>
      </w:r>
    </w:p>
    <w:p w14:paraId="03D752FA" w14:textId="77777777" w:rsidR="009070E6" w:rsidRDefault="009070E6">
      <w:pPr>
        <w:pStyle w:val="Tekstpodstawowy"/>
        <w:ind w:left="0" w:firstLine="0"/>
        <w:jc w:val="left"/>
      </w:pPr>
    </w:p>
    <w:p w14:paraId="76970620" w14:textId="77777777" w:rsidR="009070E6" w:rsidRDefault="00594DA2">
      <w:pPr>
        <w:pStyle w:val="Tekstpodstawowy"/>
        <w:ind w:left="0" w:right="42" w:firstLine="0"/>
        <w:jc w:val="center"/>
      </w:pPr>
      <w:r>
        <w:t>zawarta w Świnoujściu pomiędzy:</w:t>
      </w:r>
    </w:p>
    <w:p w14:paraId="1AD2FA81" w14:textId="77777777" w:rsidR="009070E6" w:rsidRDefault="009070E6">
      <w:pPr>
        <w:pStyle w:val="Tekstpodstawowy"/>
        <w:spacing w:before="2"/>
        <w:ind w:left="0" w:firstLine="0"/>
        <w:jc w:val="left"/>
        <w:rPr>
          <w:sz w:val="16"/>
        </w:rPr>
      </w:pPr>
    </w:p>
    <w:p w14:paraId="2AE0EA86" w14:textId="77777777" w:rsidR="009070E6" w:rsidRDefault="00594DA2">
      <w:pPr>
        <w:spacing w:before="90"/>
        <w:ind w:left="116" w:right="156"/>
        <w:rPr>
          <w:sz w:val="24"/>
        </w:rPr>
      </w:pPr>
      <w:r>
        <w:rPr>
          <w:b/>
          <w:sz w:val="24"/>
        </w:rPr>
        <w:t>Gminą Miasto Świnoujście</w:t>
      </w:r>
      <w:r>
        <w:rPr>
          <w:sz w:val="24"/>
        </w:rPr>
        <w:t>, z siedzibą w Świnoujściu ul. Wojska Polskiego 1/5, NIP 855- 15-71-375, REGON 811684290</w:t>
      </w:r>
    </w:p>
    <w:p w14:paraId="1191F159" w14:textId="77777777" w:rsidR="009070E6" w:rsidRDefault="00594DA2">
      <w:pPr>
        <w:pStyle w:val="Tekstpodstawowy"/>
        <w:ind w:left="116" w:firstLine="0"/>
        <w:jc w:val="left"/>
      </w:pPr>
      <w:r>
        <w:t>reprezentowaną przez:</w:t>
      </w:r>
    </w:p>
    <w:p w14:paraId="26E48E91" w14:textId="77777777" w:rsidR="009070E6" w:rsidRDefault="00594DA2">
      <w:pPr>
        <w:pStyle w:val="Tekstpodstawowy"/>
        <w:ind w:left="116" w:firstLine="0"/>
        <w:jc w:val="left"/>
      </w:pPr>
      <w:r>
        <w:t>.................................................................................................................................</w:t>
      </w:r>
    </w:p>
    <w:p w14:paraId="293E2319" w14:textId="77777777" w:rsidR="009070E6" w:rsidRDefault="00594DA2">
      <w:pPr>
        <w:spacing w:before="1"/>
        <w:ind w:left="116"/>
        <w:rPr>
          <w:b/>
          <w:sz w:val="24"/>
        </w:rPr>
      </w:pPr>
      <w:r>
        <w:rPr>
          <w:sz w:val="24"/>
        </w:rPr>
        <w:t xml:space="preserve">zwaną dalej </w:t>
      </w:r>
      <w:r>
        <w:rPr>
          <w:b/>
          <w:sz w:val="24"/>
        </w:rPr>
        <w:t>Zamawiającym,</w:t>
      </w:r>
    </w:p>
    <w:p w14:paraId="4FD5486D" w14:textId="77777777" w:rsidR="009070E6" w:rsidRDefault="00594DA2">
      <w:pPr>
        <w:pStyle w:val="Tekstpodstawowy"/>
        <w:ind w:left="0" w:right="37" w:firstLine="0"/>
        <w:jc w:val="center"/>
      </w:pPr>
      <w:r>
        <w:t>a</w:t>
      </w:r>
    </w:p>
    <w:p w14:paraId="44486F57" w14:textId="77777777" w:rsidR="009070E6" w:rsidRDefault="009070E6">
      <w:pPr>
        <w:pStyle w:val="Tekstpodstawowy"/>
        <w:spacing w:before="2"/>
        <w:ind w:left="0" w:firstLine="0"/>
        <w:jc w:val="left"/>
        <w:rPr>
          <w:sz w:val="16"/>
        </w:rPr>
      </w:pPr>
    </w:p>
    <w:p w14:paraId="29E42C1B" w14:textId="77777777" w:rsidR="009070E6" w:rsidRPr="00461F2E" w:rsidRDefault="00594DA2">
      <w:pPr>
        <w:pStyle w:val="Tekstpodstawowy"/>
        <w:tabs>
          <w:tab w:val="left" w:pos="824"/>
          <w:tab w:val="left" w:pos="1870"/>
          <w:tab w:val="left" w:pos="2530"/>
          <w:tab w:val="left" w:pos="2569"/>
          <w:tab w:val="left" w:pos="2799"/>
          <w:tab w:val="left" w:pos="2990"/>
          <w:tab w:val="left" w:pos="4847"/>
          <w:tab w:val="left" w:pos="4919"/>
          <w:tab w:val="left" w:pos="5150"/>
          <w:tab w:val="left" w:pos="5754"/>
          <w:tab w:val="left" w:pos="6901"/>
          <w:tab w:val="left" w:pos="7174"/>
          <w:tab w:val="left" w:pos="7840"/>
          <w:tab w:val="left" w:pos="9047"/>
        </w:tabs>
        <w:spacing w:before="90"/>
        <w:ind w:left="116" w:right="157" w:firstLine="0"/>
        <w:jc w:val="left"/>
      </w:pPr>
      <w:r>
        <w:rPr>
          <w:u w:val="single"/>
        </w:rPr>
        <w:t xml:space="preserve"> </w:t>
      </w:r>
      <w:r>
        <w:rPr>
          <w:u w:val="single"/>
        </w:rPr>
        <w:tab/>
      </w:r>
      <w:r>
        <w:rPr>
          <w:u w:val="single"/>
        </w:rPr>
        <w:tab/>
      </w:r>
      <w:r>
        <w:rPr>
          <w:u w:val="single"/>
        </w:rPr>
        <w:tab/>
      </w:r>
      <w:r>
        <w:rPr>
          <w:u w:val="single"/>
        </w:rPr>
        <w:tab/>
      </w:r>
      <w:r>
        <w:rPr>
          <w:w w:val="3"/>
          <w:u w:val="single"/>
        </w:rPr>
        <w:t xml:space="preserve"> </w:t>
      </w:r>
      <w:r>
        <w:t>z</w:t>
      </w:r>
      <w:r>
        <w:rPr>
          <w:spacing w:val="-1"/>
        </w:rPr>
        <w:t xml:space="preserve"> </w:t>
      </w:r>
      <w:r>
        <w:t>siedzibą w</w:t>
      </w:r>
      <w:r>
        <w:rPr>
          <w:u w:val="single"/>
        </w:rPr>
        <w:t xml:space="preserve"> </w:t>
      </w:r>
      <w:r>
        <w:rPr>
          <w:u w:val="single"/>
        </w:rPr>
        <w:tab/>
      </w:r>
      <w:r>
        <w:rPr>
          <w:u w:val="single"/>
        </w:rPr>
        <w:tab/>
      </w:r>
      <w:r>
        <w:rPr>
          <w:u w:val="single"/>
        </w:rPr>
        <w:tab/>
      </w:r>
      <w:r>
        <w:t>,</w:t>
      </w:r>
      <w:r>
        <w:rPr>
          <w:spacing w:val="2"/>
        </w:rPr>
        <w:t xml:space="preserve"> </w:t>
      </w:r>
      <w:r>
        <w:t>ul.</w:t>
      </w:r>
      <w:r>
        <w:rPr>
          <w:u w:val="single"/>
        </w:rPr>
        <w:t xml:space="preserve"> </w:t>
      </w:r>
      <w:r>
        <w:rPr>
          <w:u w:val="single"/>
        </w:rPr>
        <w:tab/>
      </w:r>
      <w:r>
        <w:rPr>
          <w:u w:val="single"/>
        </w:rPr>
        <w:tab/>
      </w:r>
      <w:r>
        <w:t>,</w:t>
      </w:r>
      <w:r>
        <w:rPr>
          <w:spacing w:val="5"/>
        </w:rPr>
        <w:t xml:space="preserve"> </w:t>
      </w:r>
      <w:r>
        <w:t>(</w:t>
      </w:r>
      <w:r>
        <w:rPr>
          <w:u w:val="single"/>
        </w:rPr>
        <w:t xml:space="preserve">  </w:t>
      </w:r>
      <w:r>
        <w:rPr>
          <w:spacing w:val="58"/>
          <w:u w:val="single"/>
        </w:rPr>
        <w:t xml:space="preserve"> </w:t>
      </w:r>
      <w:r>
        <w:t>-</w:t>
      </w:r>
      <w:r>
        <w:rPr>
          <w:u w:val="single"/>
        </w:rPr>
        <w:t xml:space="preserve"> </w:t>
      </w:r>
      <w:r>
        <w:rPr>
          <w:u w:val="single"/>
        </w:rPr>
        <w:tab/>
      </w:r>
      <w:r>
        <w:rPr>
          <w:u w:val="single"/>
        </w:rPr>
        <w:tab/>
      </w:r>
      <w:r>
        <w:rPr>
          <w:spacing w:val="-10"/>
        </w:rPr>
        <w:t xml:space="preserve">), </w:t>
      </w:r>
      <w:r>
        <w:t>wpisaną do rejestru przedsiębiorców Krajowego Rejestru Sądowego prowadzonego przez Sąd Rejonowy</w:t>
      </w:r>
      <w:r>
        <w:rPr>
          <w:u w:val="single"/>
        </w:rPr>
        <w:t xml:space="preserve"> </w:t>
      </w:r>
      <w:r>
        <w:rPr>
          <w:u w:val="single"/>
        </w:rPr>
        <w:tab/>
      </w:r>
      <w:r>
        <w:rPr>
          <w:u w:val="single"/>
        </w:rPr>
        <w:tab/>
      </w:r>
      <w:r>
        <w:t>,</w:t>
      </w:r>
      <w:r>
        <w:rPr>
          <w:u w:val="single"/>
        </w:rPr>
        <w:t xml:space="preserve"> </w:t>
      </w:r>
      <w:r>
        <w:rPr>
          <w:u w:val="single"/>
        </w:rPr>
        <w:tab/>
      </w:r>
      <w:r>
        <w:rPr>
          <w:u w:val="single"/>
        </w:rPr>
        <w:tab/>
      </w:r>
      <w:r>
        <w:t>Wydział Gospodarczy Krajowego Rejestru Sądowego pod nr KRS</w:t>
      </w:r>
      <w:r>
        <w:rPr>
          <w:u w:val="single"/>
        </w:rPr>
        <w:t xml:space="preserve"> </w:t>
      </w:r>
      <w:r>
        <w:rPr>
          <w:u w:val="single"/>
        </w:rPr>
        <w:tab/>
      </w:r>
      <w:r>
        <w:rPr>
          <w:u w:val="single"/>
        </w:rPr>
        <w:tab/>
      </w:r>
      <w:r>
        <w:t>, NIP</w:t>
      </w:r>
      <w:r>
        <w:rPr>
          <w:u w:val="single"/>
        </w:rPr>
        <w:t xml:space="preserve"> </w:t>
      </w:r>
      <w:r w:rsidR="00461F2E">
        <w:rPr>
          <w:u w:val="single"/>
        </w:rPr>
        <w:t xml:space="preserve">          </w:t>
      </w:r>
      <w:r>
        <w:rPr>
          <w:u w:val="single"/>
        </w:rPr>
        <w:tab/>
      </w:r>
      <w:r>
        <w:t>,</w:t>
      </w:r>
      <w:r>
        <w:rPr>
          <w:spacing w:val="2"/>
        </w:rPr>
        <w:t xml:space="preserve"> </w:t>
      </w:r>
      <w:r>
        <w:t>REGON</w:t>
      </w:r>
      <w:r>
        <w:rPr>
          <w:u w:val="single"/>
        </w:rPr>
        <w:t xml:space="preserve"> </w:t>
      </w:r>
      <w:r>
        <w:rPr>
          <w:u w:val="single"/>
        </w:rPr>
        <w:tab/>
      </w:r>
      <w:r>
        <w:rPr>
          <w:u w:val="single"/>
        </w:rPr>
        <w:tab/>
      </w:r>
      <w:r>
        <w:t xml:space="preserve">, którą reprezentuje: </w:t>
      </w:r>
      <w:r w:rsidRPr="00461F2E">
        <w:t>1.</w:t>
      </w:r>
      <w:r w:rsidRPr="00461F2E">
        <w:tab/>
      </w:r>
      <w:r w:rsidRPr="00461F2E">
        <w:rPr>
          <w:u w:val="single"/>
        </w:rPr>
        <w:t xml:space="preserve"> </w:t>
      </w:r>
      <w:r w:rsidRPr="00461F2E">
        <w:rPr>
          <w:u w:val="single"/>
        </w:rPr>
        <w:tab/>
      </w:r>
      <w:r w:rsidRPr="00461F2E">
        <w:rPr>
          <w:u w:val="single"/>
        </w:rPr>
        <w:tab/>
      </w:r>
      <w:r w:rsidRPr="00461F2E">
        <w:rPr>
          <w:u w:val="single"/>
        </w:rPr>
        <w:tab/>
      </w:r>
      <w:r w:rsidRPr="00461F2E">
        <w:rPr>
          <w:u w:val="single"/>
        </w:rPr>
        <w:tab/>
      </w:r>
      <w:r w:rsidRPr="00461F2E">
        <w:t>-</w:t>
      </w:r>
      <w:r w:rsidRPr="00461F2E">
        <w:rPr>
          <w:spacing w:val="-1"/>
        </w:rPr>
        <w:t xml:space="preserve"> </w:t>
      </w:r>
      <w:r w:rsidRPr="00461F2E">
        <w:rPr>
          <w:u w:val="single"/>
        </w:rPr>
        <w:t xml:space="preserve"> </w:t>
      </w:r>
      <w:r w:rsidRPr="00461F2E">
        <w:rPr>
          <w:u w:val="single"/>
        </w:rPr>
        <w:tab/>
      </w:r>
      <w:r w:rsidRPr="00461F2E">
        <w:rPr>
          <w:u w:val="single"/>
        </w:rPr>
        <w:tab/>
      </w:r>
    </w:p>
    <w:p w14:paraId="317CD6EF" w14:textId="77777777" w:rsidR="009070E6" w:rsidRDefault="00594DA2">
      <w:pPr>
        <w:tabs>
          <w:tab w:val="left" w:pos="824"/>
          <w:tab w:val="left" w:pos="2799"/>
          <w:tab w:val="left" w:pos="4864"/>
        </w:tabs>
        <w:ind w:left="116" w:right="760"/>
        <w:rPr>
          <w:b/>
          <w:sz w:val="24"/>
        </w:rPr>
      </w:pPr>
      <w:r w:rsidRPr="00461F2E">
        <w:rPr>
          <w:sz w:val="24"/>
        </w:rPr>
        <w:t>2.</w:t>
      </w:r>
      <w:r w:rsidRPr="00461F2E">
        <w:rPr>
          <w:sz w:val="24"/>
        </w:rPr>
        <w:tab/>
      </w:r>
      <w:r w:rsidRPr="00461F2E">
        <w:rPr>
          <w:sz w:val="24"/>
          <w:u w:val="single"/>
        </w:rPr>
        <w:t xml:space="preserve"> </w:t>
      </w:r>
      <w:r w:rsidRPr="00461F2E">
        <w:rPr>
          <w:sz w:val="24"/>
          <w:u w:val="single"/>
        </w:rPr>
        <w:tab/>
      </w:r>
      <w:r w:rsidRPr="00461F2E">
        <w:rPr>
          <w:sz w:val="24"/>
        </w:rPr>
        <w:t>-</w:t>
      </w:r>
      <w:r w:rsidRPr="00461F2E">
        <w:rPr>
          <w:sz w:val="24"/>
          <w:u w:val="single"/>
        </w:rPr>
        <w:t xml:space="preserve"> </w:t>
      </w:r>
      <w:r w:rsidRPr="00461F2E">
        <w:rPr>
          <w:sz w:val="24"/>
          <w:u w:val="single"/>
        </w:rPr>
        <w:tab/>
      </w:r>
      <w:r w:rsidRPr="00461F2E">
        <w:rPr>
          <w:spacing w:val="-1"/>
          <w:sz w:val="24"/>
        </w:rPr>
        <w:t>,</w:t>
      </w:r>
      <w:r>
        <w:rPr>
          <w:spacing w:val="-1"/>
          <w:sz w:val="24"/>
        </w:rPr>
        <w:t xml:space="preserve"> </w:t>
      </w:r>
      <w:r w:rsidR="00461F2E">
        <w:rPr>
          <w:spacing w:val="-1"/>
          <w:sz w:val="24"/>
        </w:rPr>
        <w:t xml:space="preserve">                                                   </w:t>
      </w:r>
      <w:r>
        <w:rPr>
          <w:sz w:val="24"/>
        </w:rPr>
        <w:t>zwaną dalej</w:t>
      </w:r>
      <w:r>
        <w:rPr>
          <w:spacing w:val="-2"/>
          <w:sz w:val="24"/>
        </w:rPr>
        <w:t xml:space="preserve"> </w:t>
      </w:r>
      <w:r>
        <w:rPr>
          <w:b/>
          <w:sz w:val="24"/>
        </w:rPr>
        <w:t>Wykonawcą</w:t>
      </w:r>
    </w:p>
    <w:p w14:paraId="1D4E6179" w14:textId="77777777" w:rsidR="009070E6" w:rsidRDefault="00594DA2">
      <w:pPr>
        <w:ind w:left="116"/>
        <w:rPr>
          <w:i/>
          <w:sz w:val="24"/>
        </w:rPr>
      </w:pPr>
      <w:r>
        <w:rPr>
          <w:i/>
          <w:sz w:val="24"/>
        </w:rPr>
        <w:t>LUB W PRZYPADKU ZAWARCIA UMOWY Z OSOBĄ FIZYCZNĄ PROWADZĄCĄ DZIAŁALNOŚĆ GOSPODARCZĄ:</w:t>
      </w:r>
    </w:p>
    <w:p w14:paraId="62FE1FD8" w14:textId="77777777" w:rsidR="009070E6" w:rsidRDefault="00594DA2">
      <w:pPr>
        <w:pStyle w:val="Tekstpodstawowy"/>
        <w:tabs>
          <w:tab w:val="left" w:pos="1251"/>
          <w:tab w:val="left" w:pos="2556"/>
          <w:tab w:val="left" w:pos="4436"/>
        </w:tabs>
        <w:spacing w:before="1"/>
        <w:ind w:left="116" w:firstLine="0"/>
        <w:jc w:val="left"/>
      </w:pPr>
      <w:r w:rsidRPr="00461F2E">
        <w:rPr>
          <w:u w:val="single"/>
        </w:rPr>
        <w:t xml:space="preserve"> </w:t>
      </w:r>
      <w:r w:rsidRPr="00461F2E">
        <w:rPr>
          <w:u w:val="single"/>
        </w:rPr>
        <w:tab/>
      </w:r>
      <w:r w:rsidRPr="00461F2E">
        <w:t xml:space="preserve"> </w:t>
      </w:r>
      <w:r w:rsidRPr="00461F2E">
        <w:rPr>
          <w:spacing w:val="-15"/>
        </w:rPr>
        <w:t xml:space="preserve"> </w:t>
      </w:r>
      <w:r w:rsidRPr="00461F2E">
        <w:rPr>
          <w:u w:val="single"/>
        </w:rPr>
        <w:t xml:space="preserve"> </w:t>
      </w:r>
      <w:r w:rsidRPr="00461F2E">
        <w:rPr>
          <w:u w:val="single"/>
        </w:rPr>
        <w:tab/>
      </w:r>
      <w:r w:rsidRPr="00461F2E">
        <w:t xml:space="preserve">, </w:t>
      </w:r>
      <w:r w:rsidRPr="00461F2E">
        <w:rPr>
          <w:spacing w:val="39"/>
        </w:rPr>
        <w:t xml:space="preserve"> </w:t>
      </w:r>
      <w:r w:rsidRPr="00461F2E">
        <w:t>zam.</w:t>
      </w:r>
      <w:r w:rsidR="000839D2">
        <w:t xml:space="preserve">  _________ </w:t>
      </w:r>
      <w:r w:rsidRPr="00461F2E">
        <w:t>prowadzącą</w:t>
      </w:r>
      <w:r>
        <w:t>/cym działalność gospodarczą</w:t>
      </w:r>
      <w:r>
        <w:rPr>
          <w:spacing w:val="59"/>
        </w:rPr>
        <w:t xml:space="preserve"> </w:t>
      </w:r>
      <w:r>
        <w:t>pod</w:t>
      </w:r>
    </w:p>
    <w:p w14:paraId="4A1886D9" w14:textId="77777777" w:rsidR="009070E6" w:rsidRDefault="009070E6">
      <w:pPr>
        <w:sectPr w:rsidR="009070E6">
          <w:headerReference w:type="default" r:id="rId8"/>
          <w:footerReference w:type="default" r:id="rId9"/>
          <w:type w:val="continuous"/>
          <w:pgSz w:w="11910" w:h="16840"/>
          <w:pgMar w:top="680" w:right="1260" w:bottom="280" w:left="1300" w:header="708" w:footer="708" w:gutter="0"/>
          <w:cols w:space="708"/>
        </w:sectPr>
      </w:pPr>
    </w:p>
    <w:p w14:paraId="29FA0375" w14:textId="77777777" w:rsidR="009070E6" w:rsidRDefault="00594DA2">
      <w:pPr>
        <w:pStyle w:val="Tekstpodstawowy"/>
        <w:tabs>
          <w:tab w:val="left" w:pos="932"/>
          <w:tab w:val="left" w:pos="3387"/>
        </w:tabs>
        <w:ind w:left="116" w:firstLine="0"/>
        <w:jc w:val="left"/>
      </w:pPr>
      <w:r>
        <w:t>firmą:</w:t>
      </w:r>
      <w:r>
        <w:tab/>
      </w:r>
      <w:r>
        <w:rPr>
          <w:u w:val="single"/>
        </w:rPr>
        <w:t xml:space="preserve"> </w:t>
      </w:r>
      <w:r>
        <w:rPr>
          <w:u w:val="single"/>
        </w:rPr>
        <w:tab/>
      </w:r>
    </w:p>
    <w:p w14:paraId="7763640F" w14:textId="77777777" w:rsidR="009070E6" w:rsidRDefault="00594DA2">
      <w:pPr>
        <w:pStyle w:val="Tekstpodstawowy"/>
        <w:tabs>
          <w:tab w:val="left" w:pos="1436"/>
          <w:tab w:val="left" w:pos="1700"/>
          <w:tab w:val="left" w:pos="2151"/>
          <w:tab w:val="left" w:pos="3526"/>
        </w:tabs>
        <w:ind w:left="116" w:firstLine="0"/>
        <w:jc w:val="left"/>
      </w:pPr>
      <w:r>
        <w:rPr>
          <w:u w:val="single"/>
        </w:rPr>
        <w:t xml:space="preserve"> </w:t>
      </w:r>
      <w:r>
        <w:rPr>
          <w:u w:val="single"/>
        </w:rPr>
        <w:tab/>
      </w:r>
      <w:r>
        <w:t>,</w:t>
      </w:r>
      <w:r>
        <w:tab/>
        <w:t>ul.</w:t>
      </w:r>
      <w:r>
        <w:tab/>
      </w:r>
      <w:r>
        <w:rPr>
          <w:u w:val="single"/>
        </w:rPr>
        <w:t xml:space="preserve"> </w:t>
      </w:r>
      <w:r>
        <w:rPr>
          <w:u w:val="single"/>
        </w:rPr>
        <w:tab/>
      </w:r>
    </w:p>
    <w:p w14:paraId="3B029B5F" w14:textId="77777777" w:rsidR="009070E6" w:rsidRDefault="00594DA2">
      <w:pPr>
        <w:pStyle w:val="Tekstpodstawowy"/>
        <w:tabs>
          <w:tab w:val="left" w:pos="331"/>
          <w:tab w:val="left" w:pos="923"/>
          <w:tab w:val="left" w:pos="1469"/>
          <w:tab w:val="left" w:pos="2274"/>
          <w:tab w:val="left" w:pos="2617"/>
          <w:tab w:val="left" w:pos="3208"/>
          <w:tab w:val="left" w:pos="4072"/>
          <w:tab w:val="left" w:pos="4530"/>
          <w:tab w:val="left" w:pos="4794"/>
          <w:tab w:val="left" w:pos="5447"/>
        </w:tabs>
        <w:ind w:left="108" w:right="156" w:hanging="113"/>
        <w:jc w:val="left"/>
      </w:pPr>
      <w:r>
        <w:br w:type="column"/>
      </w:r>
      <w:r>
        <w:t>z</w:t>
      </w:r>
      <w:r>
        <w:tab/>
      </w:r>
      <w:r>
        <w:tab/>
        <w:t>głównym</w:t>
      </w:r>
      <w:r>
        <w:tab/>
        <w:t>miejscem</w:t>
      </w:r>
      <w:r>
        <w:tab/>
        <w:t>prowadzenia</w:t>
      </w:r>
      <w:r>
        <w:tab/>
        <w:t>działalności</w:t>
      </w:r>
      <w:r>
        <w:tab/>
      </w:r>
      <w:r>
        <w:rPr>
          <w:spacing w:val="-17"/>
        </w:rPr>
        <w:t xml:space="preserve">w </w:t>
      </w:r>
      <w:r>
        <w:t>(</w:t>
      </w:r>
      <w:r>
        <w:rPr>
          <w:u w:val="single"/>
        </w:rPr>
        <w:t xml:space="preserve">  </w:t>
      </w:r>
      <w:r>
        <w:rPr>
          <w:spacing w:val="59"/>
        </w:rPr>
        <w:t xml:space="preserve"> </w:t>
      </w:r>
      <w:r>
        <w:t>-</w:t>
      </w:r>
      <w:r>
        <w:rPr>
          <w:u w:val="single"/>
        </w:rPr>
        <w:t xml:space="preserve"> </w:t>
      </w:r>
      <w:r>
        <w:rPr>
          <w:u w:val="single"/>
        </w:rPr>
        <w:tab/>
        <w:t xml:space="preserve"> </w:t>
      </w:r>
      <w:r>
        <w:rPr>
          <w:u w:val="single"/>
        </w:rPr>
        <w:tab/>
      </w:r>
      <w:r>
        <w:rPr>
          <w:u w:val="single"/>
        </w:rPr>
        <w:tab/>
      </w:r>
      <w:r>
        <w:t>),</w:t>
      </w:r>
      <w:r>
        <w:tab/>
        <w:t>NIP</w:t>
      </w:r>
      <w:r>
        <w:tab/>
      </w:r>
      <w:r>
        <w:rPr>
          <w:u w:val="single"/>
        </w:rPr>
        <w:t xml:space="preserve"> </w:t>
      </w:r>
      <w:r>
        <w:rPr>
          <w:u w:val="single"/>
        </w:rPr>
        <w:tab/>
      </w:r>
      <w:r>
        <w:rPr>
          <w:u w:val="single"/>
        </w:rPr>
        <w:tab/>
      </w:r>
      <w:r>
        <w:t>,</w:t>
      </w:r>
      <w:r>
        <w:tab/>
      </w:r>
      <w:r>
        <w:rPr>
          <w:spacing w:val="-5"/>
        </w:rPr>
        <w:t>REGON</w:t>
      </w:r>
    </w:p>
    <w:p w14:paraId="6E0F522B" w14:textId="77777777" w:rsidR="009070E6" w:rsidRDefault="009070E6">
      <w:pPr>
        <w:sectPr w:rsidR="009070E6">
          <w:type w:val="continuous"/>
          <w:pgSz w:w="11910" w:h="16840"/>
          <w:pgMar w:top="680" w:right="1260" w:bottom="280" w:left="1300" w:header="708" w:footer="708" w:gutter="0"/>
          <w:cols w:num="2" w:space="708" w:equalWidth="0">
            <w:col w:w="3527" w:space="40"/>
            <w:col w:w="5783"/>
          </w:cols>
        </w:sectPr>
      </w:pPr>
    </w:p>
    <w:p w14:paraId="5CD02079" w14:textId="77777777" w:rsidR="009070E6" w:rsidRDefault="00594DA2">
      <w:pPr>
        <w:pStyle w:val="Tekstpodstawowy"/>
        <w:tabs>
          <w:tab w:val="left" w:pos="1436"/>
          <w:tab w:val="left" w:pos="7821"/>
          <w:tab w:val="left" w:pos="9241"/>
        </w:tabs>
        <w:ind w:left="116" w:firstLine="0"/>
        <w:jc w:val="left"/>
      </w:pPr>
      <w:r>
        <w:rPr>
          <w:u w:val="single"/>
        </w:rPr>
        <w:t xml:space="preserve"> </w:t>
      </w:r>
      <w:r>
        <w:rPr>
          <w:u w:val="single"/>
        </w:rPr>
        <w:tab/>
      </w:r>
      <w:r>
        <w:t>,  działając-ą/ym  osobiście/któr-ą/ego</w:t>
      </w:r>
      <w:r>
        <w:rPr>
          <w:spacing w:val="-7"/>
        </w:rPr>
        <w:t xml:space="preserve"> </w:t>
      </w:r>
      <w:r>
        <w:t xml:space="preserve">reprezentuje </w:t>
      </w:r>
      <w:r>
        <w:rPr>
          <w:spacing w:val="-19"/>
        </w:rPr>
        <w:t xml:space="preserve"> </w:t>
      </w:r>
      <w:r>
        <w:rPr>
          <w:u w:val="single"/>
        </w:rPr>
        <w:t xml:space="preserve"> </w:t>
      </w:r>
      <w:r>
        <w:rPr>
          <w:u w:val="single"/>
        </w:rPr>
        <w:tab/>
      </w:r>
      <w:r>
        <w:rPr>
          <w:spacing w:val="-15"/>
        </w:rPr>
        <w:t xml:space="preserve"> </w:t>
      </w:r>
      <w:r>
        <w:rPr>
          <w:u w:val="single"/>
        </w:rPr>
        <w:t xml:space="preserve"> </w:t>
      </w:r>
      <w:r>
        <w:rPr>
          <w:u w:val="single"/>
        </w:rPr>
        <w:tab/>
      </w:r>
    </w:p>
    <w:p w14:paraId="377AAEAE" w14:textId="77777777" w:rsidR="009070E6" w:rsidRDefault="00594DA2">
      <w:pPr>
        <w:pStyle w:val="Tekstpodstawowy"/>
        <w:ind w:left="116" w:right="2098" w:firstLine="0"/>
        <w:jc w:val="left"/>
        <w:rPr>
          <w:b/>
        </w:rPr>
      </w:pPr>
      <w:r>
        <w:t xml:space="preserve">jako pełnomocnik na podstawie załączonego do Umowy pełnomocnictwa, zwan-ą/ym dalej </w:t>
      </w:r>
      <w:r>
        <w:rPr>
          <w:b/>
        </w:rPr>
        <w:t>Wykonawcą.</w:t>
      </w:r>
    </w:p>
    <w:p w14:paraId="788C1230" w14:textId="77777777" w:rsidR="009070E6" w:rsidRDefault="009070E6">
      <w:pPr>
        <w:pStyle w:val="Tekstpodstawowy"/>
        <w:ind w:left="0" w:firstLine="0"/>
        <w:jc w:val="left"/>
        <w:rPr>
          <w:b/>
          <w:sz w:val="26"/>
        </w:rPr>
      </w:pPr>
    </w:p>
    <w:p w14:paraId="30A2B87E" w14:textId="77777777" w:rsidR="009070E6" w:rsidRDefault="009070E6">
      <w:pPr>
        <w:pStyle w:val="Tekstpodstawowy"/>
        <w:ind w:left="0" w:firstLine="0"/>
        <w:jc w:val="left"/>
        <w:rPr>
          <w:b/>
          <w:sz w:val="22"/>
        </w:rPr>
      </w:pPr>
    </w:p>
    <w:p w14:paraId="5DE3016D" w14:textId="03113A32" w:rsidR="005D6F2B" w:rsidRDefault="005D6F2B" w:rsidP="005D6F2B">
      <w:pPr>
        <w:pStyle w:val="Tekstpodstawowy"/>
        <w:ind w:left="142" w:firstLine="0"/>
      </w:pPr>
      <w:r>
        <w:t>Umowa niniejsza (zwane dalej „</w:t>
      </w:r>
      <w:r>
        <w:rPr>
          <w:b/>
          <w:bCs/>
        </w:rPr>
        <w:t>Umową</w:t>
      </w:r>
      <w:r>
        <w:t xml:space="preserve">”) zostaje zawarta w oparciu o najkorzystniejszą ofertę wybraną w postępowaniu o zamówienie publiczne nr </w:t>
      </w:r>
      <w:r w:rsidRPr="000C0934">
        <w:t>BZP.271.1…..2021</w:t>
      </w:r>
      <w:r>
        <w:t>, przeprowadzonym w trybie przewidzianym w art. 275 pkt 1) ustawy z dnia 11.09.2019 r. - Prawo zamówień publicznych (Dz.U z 2019 r. poz. 2019).</w:t>
      </w:r>
    </w:p>
    <w:p w14:paraId="27E0472E" w14:textId="77777777" w:rsidR="009070E6" w:rsidRDefault="009070E6">
      <w:pPr>
        <w:pStyle w:val="Tekstpodstawowy"/>
        <w:ind w:left="0" w:firstLine="0"/>
        <w:jc w:val="left"/>
      </w:pPr>
    </w:p>
    <w:p w14:paraId="6217764B" w14:textId="77777777" w:rsidR="00B07D26" w:rsidRDefault="00B07D26">
      <w:pPr>
        <w:pStyle w:val="Tekstpodstawowy"/>
        <w:ind w:left="0" w:firstLine="0"/>
        <w:jc w:val="left"/>
      </w:pPr>
    </w:p>
    <w:p w14:paraId="3921F922" w14:textId="77777777" w:rsidR="009070E6" w:rsidRDefault="00594DA2">
      <w:pPr>
        <w:pStyle w:val="Nagwek1"/>
        <w:spacing w:before="1"/>
      </w:pPr>
      <w:r>
        <w:t>§ 1</w:t>
      </w:r>
    </w:p>
    <w:p w14:paraId="675F57AE" w14:textId="77777777" w:rsidR="009070E6" w:rsidRDefault="00594DA2">
      <w:pPr>
        <w:ind w:right="38"/>
        <w:jc w:val="center"/>
        <w:rPr>
          <w:b/>
          <w:sz w:val="24"/>
        </w:rPr>
      </w:pPr>
      <w:r>
        <w:rPr>
          <w:b/>
          <w:sz w:val="24"/>
        </w:rPr>
        <w:t>PRZEDMIOT UMOWY</w:t>
      </w:r>
    </w:p>
    <w:p w14:paraId="4FB38F3E" w14:textId="77777777" w:rsidR="009070E6" w:rsidRDefault="009070E6">
      <w:pPr>
        <w:pStyle w:val="Tekstpodstawowy"/>
        <w:spacing w:before="11"/>
        <w:ind w:left="0" w:firstLine="0"/>
        <w:jc w:val="left"/>
        <w:rPr>
          <w:b/>
          <w:sz w:val="23"/>
        </w:rPr>
      </w:pPr>
    </w:p>
    <w:p w14:paraId="368B1FFB" w14:textId="77777777" w:rsidR="009070E6" w:rsidRPr="00B82C77" w:rsidRDefault="00594DA2">
      <w:pPr>
        <w:pStyle w:val="Akapitzlist"/>
        <w:numPr>
          <w:ilvl w:val="0"/>
          <w:numId w:val="1"/>
        </w:numPr>
        <w:tabs>
          <w:tab w:val="left" w:pos="544"/>
        </w:tabs>
        <w:ind w:right="154"/>
        <w:rPr>
          <w:sz w:val="24"/>
          <w:szCs w:val="24"/>
        </w:rPr>
      </w:pPr>
      <w:r w:rsidRPr="00B82C77">
        <w:rPr>
          <w:sz w:val="24"/>
          <w:szCs w:val="24"/>
        </w:rPr>
        <w:t>Zamawiający  powierza   a   Wykonawca   przyjmuje   do   wykonania   prace   związane z realizacją zadania pn.: „</w:t>
      </w:r>
      <w:r w:rsidR="00B82C77" w:rsidRPr="00B82C77">
        <w:rPr>
          <w:sz w:val="24"/>
          <w:szCs w:val="24"/>
        </w:rPr>
        <w:t>Przebudowa wewnętrznej instalacji elektrycznej w Przedszkolu Miejskim nr 3</w:t>
      </w:r>
      <w:r w:rsidR="00C560DC">
        <w:rPr>
          <w:sz w:val="24"/>
          <w:szCs w:val="24"/>
        </w:rPr>
        <w:t xml:space="preserve"> przy ul. Batalionów Chłopskich 5</w:t>
      </w:r>
      <w:r w:rsidR="00B82C77" w:rsidRPr="00B82C77">
        <w:rPr>
          <w:sz w:val="24"/>
          <w:szCs w:val="24"/>
        </w:rPr>
        <w:t xml:space="preserve"> </w:t>
      </w:r>
      <w:r w:rsidR="00B67AC9" w:rsidRPr="00B82C77">
        <w:rPr>
          <w:sz w:val="24"/>
          <w:szCs w:val="24"/>
        </w:rPr>
        <w:t>w Świnoujściu</w:t>
      </w:r>
      <w:r w:rsidR="00B82C77" w:rsidRPr="00B82C77">
        <w:rPr>
          <w:sz w:val="24"/>
          <w:szCs w:val="24"/>
        </w:rPr>
        <w:t xml:space="preserve">” </w:t>
      </w:r>
      <w:r w:rsidRPr="00B82C77">
        <w:rPr>
          <w:sz w:val="24"/>
          <w:szCs w:val="24"/>
        </w:rPr>
        <w:t>w ramach zadania: „</w:t>
      </w:r>
      <w:r w:rsidR="00B82C77" w:rsidRPr="00B82C77">
        <w:rPr>
          <w:bCs/>
          <w:sz w:val="24"/>
          <w:szCs w:val="24"/>
        </w:rPr>
        <w:t>Wykonanie przebudowy wewnętrznych instalacji elektrycznych w obiektach przedszkolnych na terenie miasta</w:t>
      </w:r>
      <w:r w:rsidRPr="00B82C77">
        <w:rPr>
          <w:sz w:val="24"/>
          <w:szCs w:val="24"/>
        </w:rPr>
        <w:t>”.</w:t>
      </w:r>
    </w:p>
    <w:p w14:paraId="1256AD96" w14:textId="77777777" w:rsidR="009070E6" w:rsidRDefault="00594DA2">
      <w:pPr>
        <w:pStyle w:val="Akapitzlist"/>
        <w:numPr>
          <w:ilvl w:val="0"/>
          <w:numId w:val="1"/>
        </w:numPr>
        <w:tabs>
          <w:tab w:val="left" w:pos="544"/>
        </w:tabs>
        <w:rPr>
          <w:sz w:val="24"/>
        </w:rPr>
      </w:pPr>
      <w:r>
        <w:rPr>
          <w:sz w:val="24"/>
        </w:rPr>
        <w:t>Przedmiot Umowy i zakres prac obejmuje wykonanie robót budowlanych określonych</w:t>
      </w:r>
      <w:r>
        <w:rPr>
          <w:spacing w:val="29"/>
          <w:sz w:val="24"/>
        </w:rPr>
        <w:t xml:space="preserve"> </w:t>
      </w:r>
      <w:r>
        <w:rPr>
          <w:sz w:val="24"/>
        </w:rPr>
        <w:t>w</w:t>
      </w:r>
    </w:p>
    <w:p w14:paraId="224E1F52" w14:textId="77777777" w:rsidR="009070E6" w:rsidRDefault="00594DA2">
      <w:pPr>
        <w:ind w:left="543"/>
        <w:jc w:val="both"/>
        <w:rPr>
          <w:sz w:val="24"/>
        </w:rPr>
      </w:pPr>
      <w:r>
        <w:rPr>
          <w:sz w:val="24"/>
        </w:rPr>
        <w:t xml:space="preserve">„Opisie  przedmiotu  zamówienia”  stanowiącym    </w:t>
      </w:r>
      <w:r>
        <w:rPr>
          <w:b/>
          <w:sz w:val="24"/>
        </w:rPr>
        <w:t xml:space="preserve">załącznik  nr  1  </w:t>
      </w:r>
      <w:r>
        <w:rPr>
          <w:sz w:val="24"/>
        </w:rPr>
        <w:t>do  Umowy  oraz</w:t>
      </w:r>
      <w:r>
        <w:rPr>
          <w:spacing w:val="36"/>
          <w:sz w:val="24"/>
        </w:rPr>
        <w:t xml:space="preserve"> </w:t>
      </w:r>
      <w:r>
        <w:rPr>
          <w:sz w:val="24"/>
        </w:rPr>
        <w:t>w</w:t>
      </w:r>
    </w:p>
    <w:p w14:paraId="2A145FBD" w14:textId="77777777" w:rsidR="009070E6" w:rsidRDefault="00594DA2">
      <w:pPr>
        <w:ind w:left="543"/>
        <w:jc w:val="both"/>
        <w:rPr>
          <w:sz w:val="24"/>
        </w:rPr>
      </w:pPr>
      <w:r>
        <w:rPr>
          <w:sz w:val="24"/>
        </w:rPr>
        <w:t xml:space="preserve">„zakresie   </w:t>
      </w:r>
      <w:r>
        <w:rPr>
          <w:spacing w:val="15"/>
          <w:sz w:val="24"/>
        </w:rPr>
        <w:t xml:space="preserve"> </w:t>
      </w:r>
      <w:r>
        <w:rPr>
          <w:sz w:val="24"/>
        </w:rPr>
        <w:t xml:space="preserve">rzeczowo-finansowym”   </w:t>
      </w:r>
      <w:r>
        <w:rPr>
          <w:spacing w:val="16"/>
          <w:sz w:val="24"/>
        </w:rPr>
        <w:t xml:space="preserve"> </w:t>
      </w:r>
      <w:r>
        <w:rPr>
          <w:sz w:val="24"/>
        </w:rPr>
        <w:t xml:space="preserve">stanowiącym   </w:t>
      </w:r>
      <w:r>
        <w:rPr>
          <w:spacing w:val="19"/>
          <w:sz w:val="24"/>
        </w:rPr>
        <w:t xml:space="preserve"> </w:t>
      </w:r>
      <w:r>
        <w:rPr>
          <w:b/>
          <w:sz w:val="24"/>
        </w:rPr>
        <w:t xml:space="preserve">załącznik   </w:t>
      </w:r>
      <w:r>
        <w:rPr>
          <w:b/>
          <w:spacing w:val="18"/>
          <w:sz w:val="24"/>
        </w:rPr>
        <w:t xml:space="preserve"> </w:t>
      </w:r>
      <w:r>
        <w:rPr>
          <w:b/>
          <w:sz w:val="24"/>
        </w:rPr>
        <w:t xml:space="preserve">nr   </w:t>
      </w:r>
      <w:r>
        <w:rPr>
          <w:b/>
          <w:spacing w:val="16"/>
          <w:sz w:val="24"/>
        </w:rPr>
        <w:t xml:space="preserve"> </w:t>
      </w:r>
      <w:r>
        <w:rPr>
          <w:b/>
          <w:sz w:val="24"/>
        </w:rPr>
        <w:t xml:space="preserve">2   </w:t>
      </w:r>
      <w:r>
        <w:rPr>
          <w:b/>
          <w:spacing w:val="16"/>
          <w:sz w:val="24"/>
        </w:rPr>
        <w:t xml:space="preserve"> </w:t>
      </w:r>
      <w:r>
        <w:rPr>
          <w:sz w:val="24"/>
        </w:rPr>
        <w:t xml:space="preserve">do   </w:t>
      </w:r>
      <w:r>
        <w:rPr>
          <w:spacing w:val="15"/>
          <w:sz w:val="24"/>
        </w:rPr>
        <w:t xml:space="preserve"> </w:t>
      </w:r>
      <w:r>
        <w:rPr>
          <w:sz w:val="24"/>
        </w:rPr>
        <w:t>Umowy</w:t>
      </w:r>
    </w:p>
    <w:p w14:paraId="6AA98C0E" w14:textId="77777777" w:rsidR="009070E6" w:rsidRDefault="009070E6">
      <w:pPr>
        <w:jc w:val="both"/>
        <w:rPr>
          <w:sz w:val="24"/>
        </w:rPr>
        <w:sectPr w:rsidR="009070E6">
          <w:type w:val="continuous"/>
          <w:pgSz w:w="11910" w:h="16840"/>
          <w:pgMar w:top="680" w:right="1260" w:bottom="280" w:left="1300" w:header="708" w:footer="708" w:gutter="0"/>
          <w:cols w:space="708"/>
        </w:sectPr>
      </w:pPr>
    </w:p>
    <w:p w14:paraId="056EF059" w14:textId="77777777" w:rsidR="009070E6" w:rsidRDefault="00594DA2">
      <w:pPr>
        <w:pStyle w:val="Tekstpodstawowy"/>
        <w:spacing w:before="76"/>
        <w:ind w:left="543" w:right="201" w:firstLine="0"/>
      </w:pPr>
      <w:r>
        <w:lastRenderedPageBreak/>
        <w:t>oraz dokumentacji projektowej dostarczonej przez Zamawiającego (projekt budowlano- wykonawczy stanowiący integralną część Umowy) .</w:t>
      </w:r>
    </w:p>
    <w:p w14:paraId="1545A6CC" w14:textId="77777777" w:rsidR="005D6F2B" w:rsidRPr="002677CD" w:rsidRDefault="005D6F2B" w:rsidP="005D6F2B">
      <w:pPr>
        <w:pStyle w:val="Akapitzlist"/>
        <w:widowControl/>
        <w:numPr>
          <w:ilvl w:val="0"/>
          <w:numId w:val="1"/>
        </w:numPr>
        <w:tabs>
          <w:tab w:val="left" w:pos="426"/>
        </w:tabs>
        <w:autoSpaceDE/>
        <w:autoSpaceDN/>
        <w:rPr>
          <w:bCs/>
          <w:color w:val="000000" w:themeColor="text1"/>
          <w:sz w:val="24"/>
          <w:szCs w:val="24"/>
        </w:rPr>
      </w:pPr>
      <w:r w:rsidRPr="002677CD">
        <w:rPr>
          <w:rFonts w:eastAsiaTheme="minorHAnsi"/>
          <w:color w:val="000000" w:themeColor="text1"/>
          <w:sz w:val="24"/>
          <w:szCs w:val="24"/>
        </w:rPr>
        <w:t>Wykonawca wykona Przedmiot umowy zgodnie z zakresem</w:t>
      </w:r>
      <w:r>
        <w:rPr>
          <w:rFonts w:eastAsiaTheme="minorHAnsi"/>
          <w:color w:val="000000" w:themeColor="text1"/>
          <w:sz w:val="24"/>
          <w:szCs w:val="24"/>
        </w:rPr>
        <w:t xml:space="preserve"> </w:t>
      </w:r>
      <w:r w:rsidRPr="002677CD">
        <w:rPr>
          <w:rFonts w:eastAsiaTheme="minorHAnsi"/>
          <w:color w:val="000000" w:themeColor="text1"/>
          <w:sz w:val="24"/>
          <w:szCs w:val="24"/>
        </w:rPr>
        <w:t xml:space="preserve">określonym w Umowie oraz dokumentacji przetargowej, w tym dokumentacji projektowej. </w:t>
      </w:r>
    </w:p>
    <w:p w14:paraId="2C1CA4AC" w14:textId="77777777" w:rsidR="005D6F2B" w:rsidRPr="002677CD" w:rsidRDefault="005D6F2B" w:rsidP="00380B6B">
      <w:pPr>
        <w:pStyle w:val="Akapitzlist"/>
        <w:widowControl/>
        <w:numPr>
          <w:ilvl w:val="0"/>
          <w:numId w:val="1"/>
        </w:numPr>
        <w:autoSpaceDE/>
        <w:autoSpaceDN/>
        <w:rPr>
          <w:bCs/>
          <w:color w:val="000000" w:themeColor="text1"/>
          <w:sz w:val="24"/>
          <w:szCs w:val="24"/>
        </w:rPr>
      </w:pPr>
      <w:r w:rsidRPr="002677CD">
        <w:rPr>
          <w:rFonts w:eastAsiaTheme="minorHAnsi"/>
          <w:color w:val="000000" w:themeColor="text1"/>
          <w:sz w:val="24"/>
          <w:szCs w:val="24"/>
        </w:rPr>
        <w:t xml:space="preserve">Wykonawca zobowiązuje się do wykonania Przedmiotu umowy z zachowaniem </w:t>
      </w:r>
      <w:r w:rsidRPr="002677CD">
        <w:rPr>
          <w:color w:val="000000" w:themeColor="text1"/>
          <w:sz w:val="24"/>
          <w:szCs w:val="24"/>
        </w:rPr>
        <w:t>należytej staranności oraz profesjonalizmu, zgodnie z zasadami wiedzy technicznej, obowiązującymi przepisami i normami oraz warunkami budowlano-technicznymi wykonawstwa.</w:t>
      </w:r>
    </w:p>
    <w:p w14:paraId="61E615AD" w14:textId="77777777" w:rsidR="005D6F2B" w:rsidRPr="007E2538" w:rsidRDefault="005D6F2B" w:rsidP="00380B6B">
      <w:pPr>
        <w:pStyle w:val="Akapitzlist"/>
        <w:widowControl/>
        <w:numPr>
          <w:ilvl w:val="0"/>
          <w:numId w:val="1"/>
        </w:numPr>
        <w:autoSpaceDE/>
        <w:autoSpaceDN/>
        <w:rPr>
          <w:bCs/>
          <w:sz w:val="24"/>
          <w:szCs w:val="24"/>
        </w:rPr>
      </w:pPr>
      <w:r w:rsidRPr="007E2538">
        <w:rPr>
          <w:sz w:val="24"/>
          <w:szCs w:val="24"/>
        </w:rPr>
        <w:t xml:space="preserve">Przedmiot umowy należy wykonać zgodnie z obowiązującymi przepisami, a w szczególności wynikającymi z ustawy z dnia 7 lipca 1994 r. – Prawo budowlane </w:t>
      </w:r>
      <w:r>
        <w:rPr>
          <w:sz w:val="24"/>
          <w:szCs w:val="24"/>
        </w:rPr>
        <w:br/>
      </w:r>
      <w:r w:rsidRPr="007E2538">
        <w:rPr>
          <w:rFonts w:eastAsiaTheme="minorHAnsi"/>
          <w:sz w:val="24"/>
          <w:szCs w:val="24"/>
        </w:rPr>
        <w:t>(Dz. U. z 2019 r. poz. 1186</w:t>
      </w:r>
      <w:r>
        <w:rPr>
          <w:rFonts w:eastAsiaTheme="minorHAnsi"/>
          <w:sz w:val="24"/>
          <w:szCs w:val="24"/>
        </w:rPr>
        <w:t xml:space="preserve"> ze zm.</w:t>
      </w:r>
      <w:r w:rsidRPr="007E2538">
        <w:rPr>
          <w:rFonts w:eastAsiaTheme="minorHAnsi"/>
          <w:sz w:val="24"/>
          <w:szCs w:val="24"/>
        </w:rPr>
        <w:t>) (zwane dalej „</w:t>
      </w:r>
      <w:r w:rsidRPr="007E2538">
        <w:rPr>
          <w:rFonts w:eastAsiaTheme="minorHAnsi"/>
          <w:b/>
          <w:bCs/>
          <w:sz w:val="24"/>
          <w:szCs w:val="24"/>
        </w:rPr>
        <w:t>Prawem budowlanym</w:t>
      </w:r>
      <w:r w:rsidRPr="007E2538">
        <w:rPr>
          <w:rFonts w:eastAsiaTheme="minorHAnsi"/>
          <w:sz w:val="24"/>
          <w:szCs w:val="24"/>
        </w:rPr>
        <w:t xml:space="preserve">”) </w:t>
      </w:r>
      <w:r w:rsidRPr="007E2538">
        <w:rPr>
          <w:sz w:val="24"/>
          <w:szCs w:val="24"/>
        </w:rPr>
        <w:t xml:space="preserve">i przepisów wykonawczych wydanych na jej podstawie, z uwzględnieniem przepisów dotyczących bezpieczeństwa i higieny pracy, przeciwpożarowych, ochrony środowiska oraz postępowania z odpadami. </w:t>
      </w:r>
    </w:p>
    <w:p w14:paraId="52DA7AB8" w14:textId="77777777" w:rsidR="005D6F2B" w:rsidRPr="007E2538" w:rsidRDefault="005D6F2B" w:rsidP="005D6F2B">
      <w:pPr>
        <w:widowControl/>
        <w:numPr>
          <w:ilvl w:val="0"/>
          <w:numId w:val="1"/>
        </w:numPr>
        <w:autoSpaceDE/>
        <w:autoSpaceDN/>
        <w:jc w:val="both"/>
        <w:rPr>
          <w:bCs/>
          <w:sz w:val="24"/>
          <w:szCs w:val="24"/>
        </w:rPr>
      </w:pPr>
      <w:r w:rsidRPr="007E2538">
        <w:rPr>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22A2BBC3" w14:textId="77777777" w:rsidR="005D6F2B" w:rsidRPr="007E2538" w:rsidRDefault="005D6F2B" w:rsidP="005D6F2B">
      <w:pPr>
        <w:widowControl/>
        <w:numPr>
          <w:ilvl w:val="0"/>
          <w:numId w:val="1"/>
        </w:numPr>
        <w:autoSpaceDE/>
        <w:autoSpaceDN/>
        <w:jc w:val="both"/>
        <w:rPr>
          <w:bCs/>
          <w:sz w:val="24"/>
          <w:szCs w:val="24"/>
        </w:rPr>
      </w:pPr>
      <w:r w:rsidRPr="007E2538">
        <w:rPr>
          <w:bCs/>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809F64A" w14:textId="77777777" w:rsidR="005D6F2B" w:rsidRPr="007E2538" w:rsidRDefault="005D6F2B" w:rsidP="00380B6B">
      <w:pPr>
        <w:pStyle w:val="Akapitzlist"/>
        <w:widowControl/>
        <w:numPr>
          <w:ilvl w:val="0"/>
          <w:numId w:val="1"/>
        </w:numPr>
        <w:autoSpaceDE/>
        <w:autoSpaceDN/>
        <w:rPr>
          <w:bCs/>
          <w:sz w:val="24"/>
          <w:szCs w:val="24"/>
        </w:rPr>
      </w:pPr>
      <w:r w:rsidRPr="007E2538">
        <w:rPr>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113A558B" w14:textId="77777777" w:rsidR="005D6F2B" w:rsidRPr="007E2538" w:rsidRDefault="005D6F2B" w:rsidP="00380B6B">
      <w:pPr>
        <w:pStyle w:val="Akapitzlist"/>
        <w:widowControl/>
        <w:numPr>
          <w:ilvl w:val="0"/>
          <w:numId w:val="1"/>
        </w:numPr>
        <w:autoSpaceDE/>
        <w:autoSpaceDN/>
        <w:rPr>
          <w:sz w:val="24"/>
          <w:szCs w:val="24"/>
        </w:rPr>
      </w:pPr>
      <w:r w:rsidRPr="007E2538">
        <w:rPr>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0B197932" w14:textId="42E5405C" w:rsidR="009070E6" w:rsidRDefault="009070E6" w:rsidP="00380B6B">
      <w:pPr>
        <w:pStyle w:val="Akapitzlist"/>
        <w:tabs>
          <w:tab w:val="left" w:pos="544"/>
        </w:tabs>
        <w:spacing w:before="1"/>
        <w:ind w:left="543" w:right="162" w:firstLine="0"/>
        <w:rPr>
          <w:sz w:val="24"/>
        </w:rPr>
      </w:pPr>
    </w:p>
    <w:p w14:paraId="6B4B28A9" w14:textId="77777777" w:rsidR="009070E6" w:rsidRDefault="009070E6">
      <w:pPr>
        <w:pStyle w:val="Tekstpodstawowy"/>
        <w:ind w:left="0" w:firstLine="0"/>
        <w:jc w:val="left"/>
      </w:pPr>
    </w:p>
    <w:p w14:paraId="3D63CFC2" w14:textId="77777777" w:rsidR="009070E6" w:rsidRDefault="00594DA2">
      <w:pPr>
        <w:pStyle w:val="Nagwek1"/>
      </w:pPr>
      <w:r>
        <w:t>§ 2</w:t>
      </w:r>
    </w:p>
    <w:p w14:paraId="392622C3" w14:textId="77777777" w:rsidR="009070E6" w:rsidRDefault="00594DA2">
      <w:pPr>
        <w:ind w:right="40"/>
        <w:jc w:val="center"/>
        <w:rPr>
          <w:b/>
          <w:sz w:val="24"/>
        </w:rPr>
      </w:pPr>
      <w:r>
        <w:rPr>
          <w:b/>
          <w:sz w:val="24"/>
        </w:rPr>
        <w:t>TERMINY</w:t>
      </w:r>
    </w:p>
    <w:p w14:paraId="07107227" w14:textId="77777777" w:rsidR="009070E6" w:rsidRDefault="009070E6">
      <w:pPr>
        <w:pStyle w:val="Tekstpodstawowy"/>
        <w:ind w:left="0" w:firstLine="0"/>
        <w:jc w:val="left"/>
        <w:rPr>
          <w:b/>
        </w:rPr>
      </w:pPr>
    </w:p>
    <w:p w14:paraId="1CF7F772" w14:textId="6230668B" w:rsidR="009070E6" w:rsidRDefault="00594DA2" w:rsidP="00380B6B">
      <w:pPr>
        <w:pStyle w:val="Tekstpodstawowy"/>
        <w:numPr>
          <w:ilvl w:val="0"/>
          <w:numId w:val="23"/>
        </w:numPr>
        <w:jc w:val="left"/>
      </w:pPr>
      <w:r>
        <w:t>Strony ustalają następujące terminy realizacji robót stanowiących przedmiot Umowy:</w:t>
      </w:r>
    </w:p>
    <w:p w14:paraId="6FDC8982" w14:textId="77777777" w:rsidR="009070E6" w:rsidRDefault="00594DA2">
      <w:pPr>
        <w:pStyle w:val="Akapitzlist"/>
        <w:numPr>
          <w:ilvl w:val="0"/>
          <w:numId w:val="21"/>
        </w:numPr>
        <w:tabs>
          <w:tab w:val="left" w:pos="543"/>
          <w:tab w:val="left" w:pos="544"/>
          <w:tab w:val="left" w:pos="3656"/>
        </w:tabs>
        <w:rPr>
          <w:sz w:val="24"/>
        </w:rPr>
      </w:pPr>
      <w:r>
        <w:rPr>
          <w:sz w:val="24"/>
        </w:rPr>
        <w:t>termin</w:t>
      </w:r>
      <w:r>
        <w:rPr>
          <w:spacing w:val="-2"/>
          <w:sz w:val="24"/>
        </w:rPr>
        <w:t xml:space="preserve"> </w:t>
      </w:r>
      <w:r>
        <w:rPr>
          <w:sz w:val="24"/>
        </w:rPr>
        <w:t>rozpoczęcia</w:t>
      </w:r>
      <w:r>
        <w:rPr>
          <w:sz w:val="24"/>
        </w:rPr>
        <w:tab/>
        <w:t>- w dniu przekazania placu</w:t>
      </w:r>
      <w:r>
        <w:rPr>
          <w:spacing w:val="-2"/>
          <w:sz w:val="24"/>
        </w:rPr>
        <w:t xml:space="preserve"> </w:t>
      </w:r>
      <w:r>
        <w:rPr>
          <w:sz w:val="24"/>
        </w:rPr>
        <w:t>budowy,</w:t>
      </w:r>
    </w:p>
    <w:p w14:paraId="7A9429CC" w14:textId="6FE2E14F" w:rsidR="009070E6" w:rsidRDefault="00594DA2">
      <w:pPr>
        <w:pStyle w:val="Akapitzlist"/>
        <w:numPr>
          <w:ilvl w:val="0"/>
          <w:numId w:val="21"/>
        </w:numPr>
        <w:tabs>
          <w:tab w:val="left" w:pos="543"/>
          <w:tab w:val="left" w:pos="544"/>
        </w:tabs>
        <w:rPr>
          <w:sz w:val="24"/>
        </w:rPr>
      </w:pPr>
      <w:r w:rsidRPr="004D58A8">
        <w:rPr>
          <w:sz w:val="24"/>
        </w:rPr>
        <w:t>termin</w:t>
      </w:r>
      <w:r w:rsidRPr="004D58A8">
        <w:rPr>
          <w:spacing w:val="-1"/>
          <w:sz w:val="24"/>
        </w:rPr>
        <w:t xml:space="preserve"> </w:t>
      </w:r>
      <w:r w:rsidRPr="004D58A8">
        <w:rPr>
          <w:sz w:val="24"/>
        </w:rPr>
        <w:t>zakończenia:</w:t>
      </w:r>
      <w:r w:rsidR="00B67AC9" w:rsidRPr="004D58A8">
        <w:rPr>
          <w:sz w:val="24"/>
        </w:rPr>
        <w:t xml:space="preserve"> </w:t>
      </w:r>
      <w:r w:rsidR="00B67AC9" w:rsidRPr="004D58A8">
        <w:rPr>
          <w:sz w:val="24"/>
        </w:rPr>
        <w:tab/>
      </w:r>
      <w:r w:rsidR="00B67AC9" w:rsidRPr="004D58A8">
        <w:rPr>
          <w:sz w:val="24"/>
        </w:rPr>
        <w:tab/>
        <w:t xml:space="preserve"> - </w:t>
      </w:r>
      <w:r w:rsidR="00B67AC9" w:rsidRPr="004D58A8">
        <w:rPr>
          <w:b/>
          <w:sz w:val="24"/>
        </w:rPr>
        <w:t>45 dni od dnia przekazania placu budowy</w:t>
      </w:r>
      <w:r w:rsidR="005D6F2B">
        <w:rPr>
          <w:sz w:val="24"/>
        </w:rPr>
        <w:t>.</w:t>
      </w:r>
    </w:p>
    <w:p w14:paraId="0A4A986E" w14:textId="34A0011F" w:rsidR="005D6F2B" w:rsidRPr="002677CD" w:rsidRDefault="005D6F2B" w:rsidP="00380B6B">
      <w:pPr>
        <w:pStyle w:val="Akapitzlist"/>
        <w:widowControl/>
        <w:numPr>
          <w:ilvl w:val="0"/>
          <w:numId w:val="23"/>
        </w:numPr>
        <w:tabs>
          <w:tab w:val="left" w:pos="426"/>
        </w:tabs>
        <w:autoSpaceDE/>
        <w:autoSpaceDN/>
        <w:rPr>
          <w:bCs/>
          <w:color w:val="000000" w:themeColor="text1"/>
          <w:sz w:val="24"/>
          <w:szCs w:val="24"/>
        </w:rPr>
      </w:pPr>
      <w:r w:rsidRPr="002677CD">
        <w:rPr>
          <w:iCs/>
          <w:color w:val="000000" w:themeColor="text1"/>
          <w:sz w:val="24"/>
          <w:szCs w:val="24"/>
        </w:rPr>
        <w:t xml:space="preserve">Przekazanie Wykonawcy terenu budowy nastąpi w ciągu </w:t>
      </w:r>
      <w:r w:rsidR="00A237B1">
        <w:rPr>
          <w:iCs/>
          <w:color w:val="000000" w:themeColor="text1"/>
          <w:sz w:val="24"/>
          <w:szCs w:val="24"/>
        </w:rPr>
        <w:t>7 dni</w:t>
      </w:r>
      <w:r w:rsidRPr="002677CD">
        <w:rPr>
          <w:iCs/>
          <w:color w:val="000000" w:themeColor="text1"/>
          <w:sz w:val="24"/>
          <w:szCs w:val="24"/>
        </w:rPr>
        <w:t xml:space="preserve"> od daty podpisania Umowy</w:t>
      </w:r>
      <w:r>
        <w:rPr>
          <w:iCs/>
          <w:color w:val="000000" w:themeColor="text1"/>
          <w:sz w:val="24"/>
          <w:szCs w:val="24"/>
        </w:rPr>
        <w:t>.</w:t>
      </w:r>
    </w:p>
    <w:p w14:paraId="22949D44" w14:textId="1D007D4C" w:rsidR="005D6F2B" w:rsidRPr="004D58A8" w:rsidRDefault="005D6F2B" w:rsidP="00380B6B">
      <w:pPr>
        <w:pStyle w:val="Akapitzlist"/>
        <w:tabs>
          <w:tab w:val="left" w:pos="543"/>
          <w:tab w:val="left" w:pos="544"/>
        </w:tabs>
        <w:ind w:left="476" w:firstLine="0"/>
        <w:rPr>
          <w:sz w:val="24"/>
        </w:rPr>
      </w:pPr>
    </w:p>
    <w:p w14:paraId="211474C4" w14:textId="55DEB562" w:rsidR="009070E6" w:rsidRDefault="009070E6">
      <w:pPr>
        <w:pStyle w:val="Tekstpodstawowy"/>
        <w:spacing w:before="11"/>
        <w:ind w:left="0" w:firstLine="0"/>
        <w:jc w:val="left"/>
        <w:rPr>
          <w:sz w:val="23"/>
        </w:rPr>
      </w:pPr>
    </w:p>
    <w:p w14:paraId="5BE14B13" w14:textId="6D0A1195" w:rsidR="005D6F2B" w:rsidRDefault="005D6F2B">
      <w:pPr>
        <w:pStyle w:val="Tekstpodstawowy"/>
        <w:spacing w:before="11"/>
        <w:ind w:left="0" w:firstLine="0"/>
        <w:jc w:val="left"/>
        <w:rPr>
          <w:sz w:val="23"/>
        </w:rPr>
      </w:pPr>
    </w:p>
    <w:p w14:paraId="365180BC" w14:textId="77777777" w:rsidR="005D6F2B" w:rsidRDefault="005D6F2B">
      <w:pPr>
        <w:pStyle w:val="Tekstpodstawowy"/>
        <w:spacing w:before="11"/>
        <w:ind w:left="0" w:firstLine="0"/>
        <w:jc w:val="left"/>
        <w:rPr>
          <w:sz w:val="23"/>
        </w:rPr>
      </w:pPr>
    </w:p>
    <w:p w14:paraId="28D04E35" w14:textId="77777777" w:rsidR="007F5266" w:rsidRDefault="007F5266">
      <w:pPr>
        <w:pStyle w:val="Tekstpodstawowy"/>
        <w:spacing w:before="11"/>
        <w:ind w:left="0" w:firstLine="0"/>
        <w:jc w:val="left"/>
        <w:rPr>
          <w:sz w:val="23"/>
        </w:rPr>
      </w:pPr>
    </w:p>
    <w:p w14:paraId="5A551A46" w14:textId="77777777" w:rsidR="009070E6" w:rsidRDefault="00594DA2">
      <w:pPr>
        <w:pStyle w:val="Nagwek1"/>
      </w:pPr>
      <w:r>
        <w:lastRenderedPageBreak/>
        <w:t>§ 3</w:t>
      </w:r>
    </w:p>
    <w:p w14:paraId="0DDDD32A" w14:textId="77777777" w:rsidR="009070E6" w:rsidRDefault="00594DA2">
      <w:pPr>
        <w:ind w:right="39"/>
        <w:jc w:val="center"/>
        <w:rPr>
          <w:b/>
          <w:sz w:val="24"/>
        </w:rPr>
      </w:pPr>
      <w:r>
        <w:rPr>
          <w:b/>
          <w:sz w:val="24"/>
        </w:rPr>
        <w:t>WYNAGRODZENIE</w:t>
      </w:r>
    </w:p>
    <w:p w14:paraId="11FA9CAC" w14:textId="77777777" w:rsidR="009070E6" w:rsidRDefault="009070E6">
      <w:pPr>
        <w:pStyle w:val="Tekstpodstawowy"/>
        <w:ind w:left="0" w:firstLine="0"/>
        <w:jc w:val="left"/>
        <w:rPr>
          <w:b/>
        </w:rPr>
      </w:pPr>
    </w:p>
    <w:p w14:paraId="56591E9E" w14:textId="3A457E7F" w:rsidR="009070E6" w:rsidRDefault="00594DA2">
      <w:pPr>
        <w:pStyle w:val="Akapitzlist"/>
        <w:numPr>
          <w:ilvl w:val="0"/>
          <w:numId w:val="20"/>
        </w:numPr>
        <w:tabs>
          <w:tab w:val="left" w:pos="542"/>
        </w:tabs>
        <w:ind w:right="155"/>
        <w:jc w:val="both"/>
        <w:rPr>
          <w:sz w:val="24"/>
        </w:rPr>
      </w:pPr>
      <w:r>
        <w:rPr>
          <w:sz w:val="24"/>
        </w:rPr>
        <w:t>Za całkowite i prawidłowe wykonanie Przedmiotu Umowy strony ustalają wynagrodzenie szacunkowe w wysokości brutto: ……………….zł</w:t>
      </w:r>
      <w:r>
        <w:rPr>
          <w:spacing w:val="42"/>
          <w:sz w:val="24"/>
        </w:rPr>
        <w:t xml:space="preserve"> </w:t>
      </w:r>
      <w:r>
        <w:rPr>
          <w:sz w:val="24"/>
        </w:rPr>
        <w:t>(słownie: ………….</w:t>
      </w:r>
    </w:p>
    <w:p w14:paraId="33F86CB7" w14:textId="77777777" w:rsidR="009070E6" w:rsidRDefault="00594DA2">
      <w:pPr>
        <w:pStyle w:val="Tekstpodstawowy"/>
        <w:tabs>
          <w:tab w:val="left" w:leader="dot" w:pos="7907"/>
        </w:tabs>
        <w:ind w:left="541" w:firstLine="0"/>
      </w:pPr>
      <w:r>
        <w:t xml:space="preserve">złotych) w tym wynagrodzenie netto: </w:t>
      </w:r>
      <w:r>
        <w:rPr>
          <w:spacing w:val="17"/>
        </w:rPr>
        <w:t xml:space="preserve"> </w:t>
      </w:r>
      <w:r>
        <w:t>…………….zł</w:t>
      </w:r>
      <w:r>
        <w:rPr>
          <w:spacing w:val="16"/>
        </w:rPr>
        <w:t xml:space="preserve"> </w:t>
      </w:r>
      <w:r>
        <w:t>(słownie:</w:t>
      </w:r>
      <w:r>
        <w:tab/>
        <w:t>złotych)</w:t>
      </w:r>
      <w:r>
        <w:rPr>
          <w:spacing w:val="14"/>
        </w:rPr>
        <w:t xml:space="preserve"> </w:t>
      </w:r>
      <w:r>
        <w:t>oraz</w:t>
      </w:r>
    </w:p>
    <w:p w14:paraId="5C6F6FBC" w14:textId="77777777" w:rsidR="009070E6" w:rsidRDefault="00594DA2">
      <w:pPr>
        <w:pStyle w:val="Tekstpodstawowy"/>
        <w:tabs>
          <w:tab w:val="left" w:leader="dot" w:pos="6220"/>
        </w:tabs>
        <w:spacing w:before="1"/>
        <w:ind w:left="541" w:firstLine="0"/>
      </w:pPr>
      <w:r>
        <w:t>podatek VAT ……………………</w:t>
      </w:r>
      <w:r>
        <w:rPr>
          <w:spacing w:val="-2"/>
        </w:rPr>
        <w:t xml:space="preserve"> </w:t>
      </w:r>
      <w:r>
        <w:t>zł</w:t>
      </w:r>
      <w:r>
        <w:rPr>
          <w:spacing w:val="-1"/>
        </w:rPr>
        <w:t xml:space="preserve"> </w:t>
      </w:r>
      <w:r>
        <w:t>(słownie:</w:t>
      </w:r>
      <w:r>
        <w:tab/>
        <w:t>złotych).</w:t>
      </w:r>
    </w:p>
    <w:p w14:paraId="3A1E7589" w14:textId="77777777" w:rsidR="009070E6" w:rsidRDefault="00594DA2">
      <w:pPr>
        <w:pStyle w:val="Akapitzlist"/>
        <w:numPr>
          <w:ilvl w:val="0"/>
          <w:numId w:val="20"/>
        </w:numPr>
        <w:tabs>
          <w:tab w:val="left" w:pos="542"/>
        </w:tabs>
        <w:ind w:right="162" w:hanging="360"/>
        <w:jc w:val="both"/>
        <w:rPr>
          <w:sz w:val="24"/>
        </w:rPr>
      </w:pPr>
      <w:r>
        <w:rPr>
          <w:sz w:val="24"/>
        </w:rPr>
        <w:t>Wynagrodzenie Wykonawcy zawiera VAT i inne koszty związane z realizacją przedmiotu Umowy wg stanu prawnego na dzień złożenia</w:t>
      </w:r>
      <w:r>
        <w:rPr>
          <w:spacing w:val="-5"/>
          <w:sz w:val="24"/>
        </w:rPr>
        <w:t xml:space="preserve"> </w:t>
      </w:r>
      <w:r>
        <w:rPr>
          <w:sz w:val="24"/>
        </w:rPr>
        <w:t>oferty.</w:t>
      </w:r>
    </w:p>
    <w:p w14:paraId="3D8FD45F" w14:textId="31D79892" w:rsidR="009070E6" w:rsidRDefault="00594DA2" w:rsidP="005D6F2B">
      <w:pPr>
        <w:pStyle w:val="Akapitzlist"/>
        <w:numPr>
          <w:ilvl w:val="0"/>
          <w:numId w:val="20"/>
        </w:numPr>
        <w:tabs>
          <w:tab w:val="left" w:pos="542"/>
        </w:tabs>
        <w:ind w:left="538" w:right="159" w:hanging="357"/>
        <w:jc w:val="both"/>
        <w:rPr>
          <w:sz w:val="24"/>
        </w:rPr>
      </w:pPr>
      <w:r>
        <w:rPr>
          <w:sz w:val="24"/>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w:t>
      </w:r>
      <w:r>
        <w:rPr>
          <w:spacing w:val="-3"/>
          <w:sz w:val="24"/>
        </w:rPr>
        <w:t xml:space="preserve"> </w:t>
      </w:r>
      <w:r w:rsidR="00586FD6">
        <w:rPr>
          <w:sz w:val="24"/>
        </w:rPr>
        <w:t>S</w:t>
      </w:r>
      <w:r>
        <w:rPr>
          <w:sz w:val="24"/>
        </w:rPr>
        <w:t>WZ.</w:t>
      </w:r>
    </w:p>
    <w:p w14:paraId="3704E252" w14:textId="0DA4439C" w:rsidR="00A237B1" w:rsidRPr="00380B6B" w:rsidRDefault="00A237B1" w:rsidP="00380B6B">
      <w:pPr>
        <w:pStyle w:val="Akapitzlist"/>
        <w:numPr>
          <w:ilvl w:val="0"/>
          <w:numId w:val="20"/>
        </w:numPr>
        <w:ind w:left="538" w:right="159" w:hanging="357"/>
        <w:jc w:val="both"/>
        <w:rPr>
          <w:sz w:val="32"/>
          <w:szCs w:val="28"/>
        </w:rPr>
      </w:pPr>
      <w:r w:rsidRPr="00380B6B">
        <w:rPr>
          <w:sz w:val="24"/>
          <w:szCs w:val="24"/>
        </w:rPr>
        <w:t xml:space="preserve">Wynagrodzenie płatne będzie na podstawie iloczynu rzeczywiście zrealizowanych przez </w:t>
      </w:r>
      <w:r>
        <w:rPr>
          <w:sz w:val="24"/>
          <w:szCs w:val="24"/>
        </w:rPr>
        <w:t>Wykonawcę robót</w:t>
      </w:r>
      <w:r w:rsidRPr="00380B6B">
        <w:rPr>
          <w:sz w:val="24"/>
          <w:szCs w:val="24"/>
        </w:rPr>
        <w:t xml:space="preserve"> i ryczałtowego wynagrodzenia jednostkowego</w:t>
      </w:r>
      <w:r>
        <w:rPr>
          <w:sz w:val="24"/>
          <w:szCs w:val="24"/>
        </w:rPr>
        <w:t xml:space="preserve">. </w:t>
      </w:r>
      <w:r w:rsidRPr="00380B6B">
        <w:rPr>
          <w:sz w:val="24"/>
          <w:szCs w:val="24"/>
        </w:rPr>
        <w:t xml:space="preserve"> </w:t>
      </w:r>
    </w:p>
    <w:p w14:paraId="16F70220" w14:textId="70B8C9AC" w:rsidR="009070E6" w:rsidRPr="00FD5D5D" w:rsidRDefault="00FD5D5D">
      <w:pPr>
        <w:pStyle w:val="Akapitzlist"/>
        <w:numPr>
          <w:ilvl w:val="0"/>
          <w:numId w:val="20"/>
        </w:numPr>
        <w:tabs>
          <w:tab w:val="left" w:pos="542"/>
        </w:tabs>
        <w:ind w:right="161"/>
        <w:jc w:val="both"/>
        <w:rPr>
          <w:sz w:val="32"/>
          <w:szCs w:val="28"/>
        </w:rPr>
      </w:pPr>
      <w:r w:rsidRPr="00FD5D5D">
        <w:rPr>
          <w:sz w:val="24"/>
          <w:szCs w:val="24"/>
        </w:rPr>
        <w:t xml:space="preserve">Wynagrodzenie będzie wypłacane w ramach płatności końcowej, na podstawie faktury VAT wystawionej przez Wykonawcę.  </w:t>
      </w:r>
    </w:p>
    <w:p w14:paraId="1D193BF3" w14:textId="17129792" w:rsidR="009070E6" w:rsidRPr="00E938E7" w:rsidRDefault="00594DA2">
      <w:pPr>
        <w:pStyle w:val="Akapitzlist"/>
        <w:numPr>
          <w:ilvl w:val="0"/>
          <w:numId w:val="20"/>
        </w:numPr>
        <w:tabs>
          <w:tab w:val="left" w:pos="542"/>
        </w:tabs>
        <w:ind w:hanging="426"/>
        <w:jc w:val="both"/>
        <w:rPr>
          <w:sz w:val="24"/>
        </w:rPr>
      </w:pPr>
      <w:r w:rsidRPr="00E938E7">
        <w:rPr>
          <w:sz w:val="24"/>
        </w:rPr>
        <w:t>Podstawą do wystawienia faktury końcowej</w:t>
      </w:r>
      <w:r w:rsidRPr="00E938E7">
        <w:rPr>
          <w:spacing w:val="-3"/>
          <w:sz w:val="24"/>
        </w:rPr>
        <w:t xml:space="preserve"> </w:t>
      </w:r>
      <w:r w:rsidRPr="00E938E7">
        <w:rPr>
          <w:sz w:val="24"/>
        </w:rPr>
        <w:t>jest:</w:t>
      </w:r>
    </w:p>
    <w:p w14:paraId="6C1DA733" w14:textId="4726ACAD" w:rsidR="009070E6" w:rsidRPr="00E938E7" w:rsidRDefault="00594DA2">
      <w:pPr>
        <w:pStyle w:val="Akapitzlist"/>
        <w:numPr>
          <w:ilvl w:val="1"/>
          <w:numId w:val="20"/>
        </w:numPr>
        <w:tabs>
          <w:tab w:val="left" w:pos="969"/>
        </w:tabs>
        <w:ind w:right="152"/>
        <w:rPr>
          <w:sz w:val="24"/>
        </w:rPr>
      </w:pPr>
      <w:r w:rsidRPr="00E938E7">
        <w:rPr>
          <w:sz w:val="24"/>
        </w:rPr>
        <w:t xml:space="preserve">protokół </w:t>
      </w:r>
      <w:r w:rsidR="00380B6B">
        <w:rPr>
          <w:sz w:val="24"/>
        </w:rPr>
        <w:t xml:space="preserve">odbioru </w:t>
      </w:r>
      <w:r w:rsidRPr="00E938E7">
        <w:rPr>
          <w:sz w:val="24"/>
        </w:rPr>
        <w:t>końcowego, potwierdzony przez obie strony, któr</w:t>
      </w:r>
      <w:r w:rsidR="00380B6B">
        <w:rPr>
          <w:sz w:val="24"/>
        </w:rPr>
        <w:t>y</w:t>
      </w:r>
      <w:r w:rsidRPr="00E938E7">
        <w:rPr>
          <w:sz w:val="24"/>
        </w:rPr>
        <w:t xml:space="preserve"> będ</w:t>
      </w:r>
      <w:r w:rsidR="00380B6B">
        <w:rPr>
          <w:sz w:val="24"/>
        </w:rPr>
        <w:t>zie</w:t>
      </w:r>
      <w:r w:rsidRPr="00E938E7">
        <w:rPr>
          <w:sz w:val="24"/>
        </w:rPr>
        <w:t xml:space="preserve"> sporządzone zgodnie ze wzorem ustalonym z Inspektorem Nadzoru,</w:t>
      </w:r>
    </w:p>
    <w:p w14:paraId="48A44C22" w14:textId="77777777" w:rsidR="009070E6" w:rsidRPr="00586FD6" w:rsidRDefault="00594DA2">
      <w:pPr>
        <w:pStyle w:val="Akapitzlist"/>
        <w:numPr>
          <w:ilvl w:val="1"/>
          <w:numId w:val="20"/>
        </w:numPr>
        <w:tabs>
          <w:tab w:val="left" w:pos="969"/>
        </w:tabs>
        <w:ind w:right="151"/>
        <w:rPr>
          <w:sz w:val="24"/>
        </w:rPr>
      </w:pPr>
      <w:r w:rsidRPr="00E938E7">
        <w:rPr>
          <w:sz w:val="24"/>
        </w:rPr>
        <w:t>kopie faktur wystawionych przez podwykonawców</w:t>
      </w:r>
      <w:r w:rsidRPr="00586FD6">
        <w:rPr>
          <w:sz w:val="24"/>
        </w:rPr>
        <w:t xml:space="preserve"> lub </w:t>
      </w:r>
      <w:r w:rsidRPr="00586FD6">
        <w:rPr>
          <w:spacing w:val="-4"/>
          <w:sz w:val="24"/>
        </w:rPr>
        <w:t xml:space="preserve">dalszych podwykonawców </w:t>
      </w:r>
      <w:r w:rsidRPr="00586FD6">
        <w:rPr>
          <w:sz w:val="24"/>
        </w:rPr>
        <w:t>za wykonane przez nich prace łącznie z kopią przelewu bankowego lub innego dokumentu świadczącego o dokonaniu zapłaty podwykonawcom lub dalszym podwykonawcom należnego wynagrodzenia, w przypadku korzystania z usług podwykonawców lub dalszych</w:t>
      </w:r>
      <w:r w:rsidRPr="00586FD6">
        <w:rPr>
          <w:spacing w:val="-1"/>
          <w:sz w:val="24"/>
        </w:rPr>
        <w:t xml:space="preserve"> </w:t>
      </w:r>
      <w:r w:rsidRPr="00586FD6">
        <w:rPr>
          <w:sz w:val="24"/>
        </w:rPr>
        <w:t>podwykonawców,</w:t>
      </w:r>
    </w:p>
    <w:p w14:paraId="620990E3" w14:textId="77777777" w:rsidR="009070E6" w:rsidRPr="00586FD6" w:rsidRDefault="00594DA2">
      <w:pPr>
        <w:pStyle w:val="Akapitzlist"/>
        <w:numPr>
          <w:ilvl w:val="1"/>
          <w:numId w:val="20"/>
        </w:numPr>
        <w:tabs>
          <w:tab w:val="left" w:pos="969"/>
        </w:tabs>
        <w:spacing w:before="1"/>
        <w:ind w:right="154"/>
        <w:rPr>
          <w:sz w:val="24"/>
        </w:rPr>
      </w:pPr>
      <w:r w:rsidRPr="00586FD6">
        <w:rPr>
          <w:sz w:val="24"/>
        </w:rPr>
        <w:t xml:space="preserve">oświadczenia podwykonawców lub </w:t>
      </w:r>
      <w:r w:rsidRPr="00586FD6">
        <w:rPr>
          <w:spacing w:val="-3"/>
          <w:sz w:val="24"/>
        </w:rPr>
        <w:t xml:space="preserve">dalszych </w:t>
      </w:r>
      <w:r w:rsidRPr="00586FD6">
        <w:rPr>
          <w:spacing w:val="-4"/>
          <w:sz w:val="24"/>
        </w:rPr>
        <w:t xml:space="preserve">podwykonawców </w:t>
      </w:r>
      <w:r w:rsidRPr="00586FD6">
        <w:rPr>
          <w:sz w:val="24"/>
        </w:rPr>
        <w:t xml:space="preserve">o otrzymaniu pełnego wynagrodzenia za wykonane przez nich prace, a w razie obiektywnej niemożliwości ich uzyskania dowodów potwierdzających zapłatę wynagrodzenia podwykonawcom lub </w:t>
      </w:r>
      <w:r w:rsidRPr="00586FD6">
        <w:rPr>
          <w:spacing w:val="-4"/>
          <w:sz w:val="24"/>
        </w:rPr>
        <w:t>dalszym</w:t>
      </w:r>
      <w:r w:rsidRPr="00586FD6">
        <w:rPr>
          <w:spacing w:val="-10"/>
          <w:sz w:val="24"/>
        </w:rPr>
        <w:t xml:space="preserve"> </w:t>
      </w:r>
      <w:r w:rsidRPr="00586FD6">
        <w:rPr>
          <w:spacing w:val="-4"/>
          <w:sz w:val="24"/>
        </w:rPr>
        <w:t>podwykonawcom,</w:t>
      </w:r>
    </w:p>
    <w:p w14:paraId="24083AD2" w14:textId="31BB331A" w:rsidR="009070E6" w:rsidRPr="00586FD6" w:rsidRDefault="00594DA2">
      <w:pPr>
        <w:pStyle w:val="Akapitzlist"/>
        <w:numPr>
          <w:ilvl w:val="1"/>
          <w:numId w:val="20"/>
        </w:numPr>
        <w:tabs>
          <w:tab w:val="left" w:pos="969"/>
        </w:tabs>
        <w:ind w:right="157"/>
        <w:rPr>
          <w:sz w:val="24"/>
        </w:rPr>
      </w:pPr>
      <w:r w:rsidRPr="00586FD6">
        <w:rPr>
          <w:sz w:val="24"/>
        </w:rPr>
        <w:t xml:space="preserve">dodatkowo podstawą wystawienia faktury końcowej jest przedłożenie pełnej dokumentacji powykonawczej wraz ze wszystkimi kartami gwarancyjnymi, atestami oraz innymi dokumentami o których mowa w § 1 ust. </w:t>
      </w:r>
      <w:r w:rsidR="002E01B3">
        <w:rPr>
          <w:sz w:val="24"/>
        </w:rPr>
        <w:t>6</w:t>
      </w:r>
      <w:r w:rsidRPr="00586FD6">
        <w:rPr>
          <w:spacing w:val="-5"/>
          <w:sz w:val="24"/>
        </w:rPr>
        <w:t xml:space="preserve"> </w:t>
      </w:r>
      <w:r w:rsidRPr="00586FD6">
        <w:rPr>
          <w:sz w:val="24"/>
        </w:rPr>
        <w:t>Umowy.</w:t>
      </w:r>
    </w:p>
    <w:p w14:paraId="6AC54268" w14:textId="77777777" w:rsidR="009070E6" w:rsidRDefault="00594DA2">
      <w:pPr>
        <w:pStyle w:val="Akapitzlist"/>
        <w:numPr>
          <w:ilvl w:val="0"/>
          <w:numId w:val="20"/>
        </w:numPr>
        <w:tabs>
          <w:tab w:val="left" w:pos="544"/>
        </w:tabs>
        <w:ind w:left="543" w:right="154" w:hanging="428"/>
        <w:jc w:val="both"/>
        <w:rPr>
          <w:sz w:val="24"/>
        </w:rPr>
      </w:pPr>
      <w:r w:rsidRPr="00586FD6">
        <w:rPr>
          <w:sz w:val="24"/>
        </w:rPr>
        <w:t>Płatność będzie dokonana na rachunek bankowy Wykonawcy wskazany na fakturze,</w:t>
      </w:r>
      <w:r>
        <w:rPr>
          <w:sz w:val="24"/>
        </w:rPr>
        <w:t xml:space="preserve"> w terminie 21 dni, licząc od dnia dostarczenia do siedziby Zamawiającego prawidłowo wystawionych faktur VAT wraz z dokumentami (w formie kserokopii), o których mowa w ust. 7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Pr>
          <w:spacing w:val="-4"/>
          <w:sz w:val="24"/>
        </w:rPr>
        <w:t xml:space="preserve"> </w:t>
      </w:r>
      <w:r>
        <w:rPr>
          <w:sz w:val="24"/>
        </w:rPr>
        <w:t>wykazie.</w:t>
      </w:r>
    </w:p>
    <w:p w14:paraId="425B0394" w14:textId="2F826069" w:rsidR="003D3A37" w:rsidRPr="003D3A37" w:rsidRDefault="00594DA2" w:rsidP="003D3A37">
      <w:pPr>
        <w:pStyle w:val="Akapitzlist"/>
        <w:numPr>
          <w:ilvl w:val="0"/>
          <w:numId w:val="20"/>
        </w:numPr>
        <w:tabs>
          <w:tab w:val="left" w:pos="544"/>
        </w:tabs>
        <w:spacing w:before="1"/>
        <w:ind w:left="543" w:hanging="428"/>
        <w:jc w:val="both"/>
        <w:rPr>
          <w:sz w:val="24"/>
        </w:rPr>
      </w:pPr>
      <w:r>
        <w:rPr>
          <w:sz w:val="24"/>
        </w:rPr>
        <w:t>Za dzień zapłaty przyjmuje się dzień obciążenia rachunku bankowego</w:t>
      </w:r>
      <w:r>
        <w:rPr>
          <w:spacing w:val="-9"/>
          <w:sz w:val="24"/>
        </w:rPr>
        <w:t xml:space="preserve"> </w:t>
      </w:r>
      <w:r>
        <w:rPr>
          <w:sz w:val="24"/>
        </w:rPr>
        <w:t>Zamawiającego.</w:t>
      </w:r>
    </w:p>
    <w:p w14:paraId="679564FC" w14:textId="203174BD" w:rsidR="009070E6" w:rsidRDefault="003D3A37" w:rsidP="003D3A37">
      <w:pPr>
        <w:pStyle w:val="Tekstpodstawowy"/>
        <w:spacing w:before="11"/>
        <w:ind w:left="567" w:hanging="452"/>
      </w:pPr>
      <w:r>
        <w:t xml:space="preserve">9. </w:t>
      </w:r>
      <w:r>
        <w:tab/>
      </w:r>
      <w:r w:rsidR="00594DA2">
        <w:t>Wykonawca nie może bez zgody Zamawiającego, wyrażonej w formie pisemnej pod rygorem nieważności, przenieść wierzytelności z tytułu realizacji Umowy na osoby trzecie.</w:t>
      </w:r>
    </w:p>
    <w:p w14:paraId="694FFCFF" w14:textId="77777777" w:rsidR="009070E6" w:rsidRPr="000B0FC9" w:rsidRDefault="009070E6" w:rsidP="003D3A37">
      <w:pPr>
        <w:pStyle w:val="Tekstpodstawowy"/>
        <w:spacing w:before="11"/>
        <w:ind w:left="567" w:hanging="452"/>
        <w:rPr>
          <w:sz w:val="23"/>
        </w:rPr>
      </w:pPr>
    </w:p>
    <w:p w14:paraId="3CA9C097" w14:textId="77777777" w:rsidR="009070E6" w:rsidRDefault="00594DA2">
      <w:pPr>
        <w:pStyle w:val="Nagwek1"/>
      </w:pPr>
      <w:r>
        <w:t>§ 4</w:t>
      </w:r>
    </w:p>
    <w:p w14:paraId="574E47A8" w14:textId="77777777" w:rsidR="009070E6" w:rsidRDefault="00594DA2">
      <w:pPr>
        <w:ind w:right="37"/>
        <w:jc w:val="center"/>
        <w:rPr>
          <w:b/>
          <w:sz w:val="24"/>
        </w:rPr>
      </w:pPr>
      <w:r>
        <w:rPr>
          <w:b/>
          <w:sz w:val="24"/>
        </w:rPr>
        <w:t>ODBIÓR ROBÓT</w:t>
      </w:r>
    </w:p>
    <w:p w14:paraId="711FD9F6" w14:textId="77777777" w:rsidR="009070E6" w:rsidRDefault="009070E6">
      <w:pPr>
        <w:pStyle w:val="Tekstpodstawowy"/>
        <w:spacing w:before="1"/>
        <w:ind w:left="0" w:firstLine="0"/>
        <w:jc w:val="left"/>
        <w:rPr>
          <w:b/>
        </w:rPr>
      </w:pPr>
    </w:p>
    <w:p w14:paraId="402EC76D" w14:textId="77777777" w:rsidR="00D37294" w:rsidRPr="002677CD" w:rsidRDefault="00D37294" w:rsidP="00D37294">
      <w:pPr>
        <w:pStyle w:val="Akapitzlist"/>
        <w:widowControl/>
        <w:numPr>
          <w:ilvl w:val="0"/>
          <w:numId w:val="36"/>
        </w:numPr>
        <w:autoSpaceDE/>
        <w:autoSpaceDN/>
        <w:ind w:left="567" w:hanging="425"/>
        <w:rPr>
          <w:rFonts w:eastAsiaTheme="minorHAnsi"/>
          <w:color w:val="000000" w:themeColor="text1"/>
          <w:sz w:val="24"/>
          <w:szCs w:val="24"/>
        </w:rPr>
      </w:pPr>
      <w:r w:rsidRPr="002677CD">
        <w:rPr>
          <w:rFonts w:eastAsiaTheme="minorHAnsi"/>
          <w:color w:val="000000" w:themeColor="text1"/>
          <w:sz w:val="24"/>
          <w:szCs w:val="24"/>
        </w:rPr>
        <w:t>Zamawiający przewiduje następujące rodzaje odbiorów:</w:t>
      </w:r>
    </w:p>
    <w:p w14:paraId="5DA569E0" w14:textId="77777777" w:rsidR="00D37294" w:rsidRPr="002677CD" w:rsidRDefault="00D37294" w:rsidP="00D37294">
      <w:pPr>
        <w:pStyle w:val="Akapitzlist"/>
        <w:widowControl/>
        <w:numPr>
          <w:ilvl w:val="0"/>
          <w:numId w:val="37"/>
        </w:numPr>
        <w:autoSpaceDE/>
        <w:autoSpaceDN/>
        <w:rPr>
          <w:rFonts w:eastAsiaTheme="minorHAnsi"/>
          <w:color w:val="000000" w:themeColor="text1"/>
          <w:sz w:val="24"/>
          <w:szCs w:val="24"/>
        </w:rPr>
      </w:pPr>
      <w:r w:rsidRPr="002677CD">
        <w:rPr>
          <w:rFonts w:eastAsiaTheme="minorHAnsi"/>
          <w:color w:val="000000" w:themeColor="text1"/>
          <w:sz w:val="24"/>
          <w:szCs w:val="24"/>
        </w:rPr>
        <w:t>Odbiory techniczne robót zanikających i ulegających zakryciu,</w:t>
      </w:r>
    </w:p>
    <w:p w14:paraId="2DDBA8F1" w14:textId="0F69027F" w:rsidR="00D37294" w:rsidRPr="002677CD"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lastRenderedPageBreak/>
        <w:t xml:space="preserve">Odbiór końcowy </w:t>
      </w:r>
      <w:r>
        <w:rPr>
          <w:rFonts w:eastAsiaTheme="minorHAnsi"/>
          <w:color w:val="000000" w:themeColor="text1"/>
          <w:sz w:val="24"/>
          <w:szCs w:val="24"/>
        </w:rPr>
        <w:t>p</w:t>
      </w:r>
      <w:r w:rsidRPr="002677CD">
        <w:rPr>
          <w:rFonts w:eastAsiaTheme="minorHAnsi"/>
          <w:color w:val="000000" w:themeColor="text1"/>
          <w:sz w:val="24"/>
          <w:szCs w:val="24"/>
        </w:rPr>
        <w:t xml:space="preserve">rzedmiotu </w:t>
      </w:r>
      <w:r>
        <w:rPr>
          <w:rFonts w:eastAsiaTheme="minorHAnsi"/>
          <w:color w:val="000000" w:themeColor="text1"/>
          <w:sz w:val="24"/>
          <w:szCs w:val="24"/>
        </w:rPr>
        <w:t>U</w:t>
      </w:r>
      <w:r w:rsidRPr="002677CD">
        <w:rPr>
          <w:rFonts w:eastAsiaTheme="minorHAnsi"/>
          <w:color w:val="000000" w:themeColor="text1"/>
          <w:sz w:val="24"/>
          <w:szCs w:val="24"/>
        </w:rPr>
        <w:t>mowy,</w:t>
      </w:r>
    </w:p>
    <w:p w14:paraId="5EECF4F9" w14:textId="77777777" w:rsidR="00D37294" w:rsidRPr="002677CD"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t>Odbiory potwierdzające usunięcie wad i usterek,</w:t>
      </w:r>
    </w:p>
    <w:p w14:paraId="437EE2FA" w14:textId="77777777" w:rsidR="00D37294" w:rsidRDefault="00D37294" w:rsidP="00D37294">
      <w:pPr>
        <w:pStyle w:val="Akapitzlist"/>
        <w:widowControl/>
        <w:numPr>
          <w:ilvl w:val="0"/>
          <w:numId w:val="37"/>
        </w:numPr>
        <w:tabs>
          <w:tab w:val="left" w:pos="426"/>
          <w:tab w:val="left" w:pos="17608"/>
          <w:tab w:val="left" w:pos="22853"/>
        </w:tabs>
        <w:autoSpaceDE/>
        <w:autoSpaceDN/>
        <w:rPr>
          <w:rFonts w:eastAsiaTheme="minorHAnsi"/>
          <w:color w:val="000000" w:themeColor="text1"/>
          <w:sz w:val="24"/>
          <w:szCs w:val="24"/>
        </w:rPr>
      </w:pPr>
      <w:r w:rsidRPr="002677CD">
        <w:rPr>
          <w:rFonts w:eastAsiaTheme="minorHAnsi"/>
          <w:color w:val="000000" w:themeColor="text1"/>
          <w:sz w:val="24"/>
          <w:szCs w:val="24"/>
        </w:rPr>
        <w:t>Odbiór ostateczny, na zakończenie okresu gwarancji i rękojmi.</w:t>
      </w:r>
    </w:p>
    <w:p w14:paraId="3D50CC5F" w14:textId="77777777" w:rsidR="00D37294" w:rsidRPr="00D37294" w:rsidRDefault="00D37294"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Pr>
          <w:sz w:val="24"/>
        </w:rPr>
        <w:t>Odbiory techniczne robót zanikających i ulegających zakryciu przeprowadza w imieniu Zamawiającego inspektor nadzoru. O terminie ich przeprowadzenia Wykonawca zawiadamia Zamawiającego oraz inspektora nadzoru pismem lub mailem, nie później niż na pięć dni roboczych przed wyznaczonym terminem.</w:t>
      </w:r>
    </w:p>
    <w:p w14:paraId="50BA0CCA" w14:textId="1B928A90" w:rsidR="00A237B1" w:rsidRPr="00D37294"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 xml:space="preserve">Gotowość do odbioru końcowego </w:t>
      </w:r>
      <w:r w:rsidR="00D37294">
        <w:rPr>
          <w:color w:val="000000"/>
          <w:sz w:val="24"/>
          <w:szCs w:val="24"/>
          <w:lang w:eastAsia="pl-PL"/>
        </w:rPr>
        <w:t>p</w:t>
      </w:r>
      <w:r w:rsidRPr="00D37294">
        <w:rPr>
          <w:color w:val="000000"/>
          <w:sz w:val="24"/>
          <w:szCs w:val="24"/>
          <w:lang w:eastAsia="pl-PL"/>
        </w:rPr>
        <w:t xml:space="preserve">rzedmiotu </w:t>
      </w:r>
      <w:r w:rsidR="00D37294">
        <w:rPr>
          <w:color w:val="000000"/>
          <w:sz w:val="24"/>
          <w:szCs w:val="24"/>
          <w:lang w:eastAsia="pl-PL"/>
        </w:rPr>
        <w:t>U</w:t>
      </w:r>
      <w:r w:rsidRPr="00D37294">
        <w:rPr>
          <w:color w:val="000000"/>
          <w:sz w:val="24"/>
          <w:szCs w:val="24"/>
          <w:lang w:eastAsia="pl-PL"/>
        </w:rPr>
        <w:t>mowy oznacza zakończenie wszystkich robót potwierdzone odpowiednim wpisem do dziennika budowy i wykonanie dokumentacji powykonawczej.</w:t>
      </w:r>
    </w:p>
    <w:p w14:paraId="0C89930D" w14:textId="399377D0" w:rsidR="00A237B1" w:rsidRPr="00D37294"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 xml:space="preserve">O osiągnięciu gotowości do odbioru końcowego Wykonawca zawiadamia Zamawiającego odrębnym pismem, w którym wskazuje przedstawiciela posiadającego pełnomocnictwo Wykonawcy do przekazania </w:t>
      </w:r>
      <w:r w:rsidR="00D37294">
        <w:rPr>
          <w:color w:val="000000"/>
          <w:sz w:val="24"/>
          <w:szCs w:val="24"/>
          <w:lang w:eastAsia="pl-PL"/>
        </w:rPr>
        <w:t>p</w:t>
      </w:r>
      <w:r w:rsidRPr="00D37294">
        <w:rPr>
          <w:color w:val="000000"/>
          <w:sz w:val="24"/>
          <w:szCs w:val="24"/>
          <w:lang w:eastAsia="pl-PL"/>
        </w:rPr>
        <w:t xml:space="preserve">rzedmiotu </w:t>
      </w:r>
      <w:r w:rsidR="00D37294">
        <w:rPr>
          <w:color w:val="000000"/>
          <w:sz w:val="24"/>
          <w:szCs w:val="24"/>
          <w:lang w:eastAsia="pl-PL"/>
        </w:rPr>
        <w:t>U</w:t>
      </w:r>
      <w:r w:rsidRPr="00D37294">
        <w:rPr>
          <w:color w:val="000000"/>
          <w:sz w:val="24"/>
          <w:szCs w:val="24"/>
          <w:lang w:eastAsia="pl-PL"/>
        </w:rPr>
        <w:t>mowy Zamawiającemu.</w:t>
      </w:r>
    </w:p>
    <w:p w14:paraId="35BDEADC" w14:textId="14544616" w:rsidR="00A237B1" w:rsidRPr="00C949AF" w:rsidRDefault="00A237B1" w:rsidP="00D37294">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D37294">
        <w:rPr>
          <w:color w:val="000000"/>
          <w:sz w:val="24"/>
          <w:szCs w:val="24"/>
          <w:lang w:eastAsia="pl-PL"/>
        </w:rPr>
        <w:t>Odbioru końcowego dokonuje powołana przez Prezydenta Miasta Świnoujście komisja odbiorowa.</w:t>
      </w:r>
      <w:bookmarkStart w:id="0" w:name="_Hlk10140873"/>
      <w:r w:rsidR="00D37294">
        <w:rPr>
          <w:color w:val="000000"/>
          <w:sz w:val="24"/>
          <w:szCs w:val="24"/>
          <w:lang w:eastAsia="pl-PL"/>
        </w:rPr>
        <w:t xml:space="preserve"> </w:t>
      </w:r>
      <w:r w:rsidRPr="00D37294">
        <w:rPr>
          <w:color w:val="000000"/>
          <w:sz w:val="24"/>
          <w:szCs w:val="24"/>
          <w:lang w:eastAsia="pl-PL"/>
        </w:rPr>
        <w:t xml:space="preserve">Komisja powołana przez Zamawiającego do przeprowadzenia czynności odbioru końcowego rozpocznie prace nie później niż w 14 dniu po potwierdzeniu zgłoszenia </w:t>
      </w:r>
      <w:r w:rsidR="00C949AF">
        <w:rPr>
          <w:color w:val="000000"/>
          <w:sz w:val="24"/>
          <w:szCs w:val="24"/>
          <w:lang w:eastAsia="pl-PL"/>
        </w:rPr>
        <w:t>Zamawiającemu</w:t>
      </w:r>
      <w:r w:rsidRPr="00D37294">
        <w:rPr>
          <w:color w:val="000000"/>
          <w:sz w:val="24"/>
          <w:szCs w:val="24"/>
          <w:lang w:eastAsia="pl-PL"/>
        </w:rPr>
        <w:t xml:space="preserve"> gotowości do odbioru końcowego przez upoważnionego przedstawiciela </w:t>
      </w:r>
      <w:r w:rsidR="00C949AF">
        <w:rPr>
          <w:color w:val="000000"/>
          <w:sz w:val="24"/>
          <w:szCs w:val="24"/>
          <w:lang w:eastAsia="pl-PL"/>
        </w:rPr>
        <w:t>Wykonawcy oraz</w:t>
      </w:r>
      <w:r w:rsidRPr="00D37294">
        <w:rPr>
          <w:color w:val="000000"/>
          <w:sz w:val="24"/>
          <w:szCs w:val="24"/>
          <w:lang w:eastAsia="pl-PL"/>
        </w:rPr>
        <w:t xml:space="preserve"> </w:t>
      </w:r>
      <w:r w:rsidR="00C949AF">
        <w:rPr>
          <w:color w:val="000000"/>
          <w:sz w:val="24"/>
          <w:szCs w:val="24"/>
          <w:lang w:eastAsia="pl-PL"/>
        </w:rPr>
        <w:t>przekazania</w:t>
      </w:r>
      <w:r w:rsidRPr="00D37294">
        <w:rPr>
          <w:color w:val="000000"/>
          <w:sz w:val="24"/>
          <w:szCs w:val="24"/>
          <w:lang w:eastAsia="pl-PL"/>
        </w:rPr>
        <w:t xml:space="preserve"> </w:t>
      </w:r>
      <w:r w:rsidRPr="00D37294">
        <w:rPr>
          <w:sz w:val="24"/>
          <w:szCs w:val="24"/>
          <w:lang w:eastAsia="pl-PL"/>
        </w:rPr>
        <w:t xml:space="preserve">kompletnej dokumentacji </w:t>
      </w:r>
      <w:bookmarkEnd w:id="0"/>
      <w:r w:rsidR="00C949AF">
        <w:rPr>
          <w:sz w:val="24"/>
          <w:szCs w:val="24"/>
          <w:lang w:eastAsia="pl-PL"/>
        </w:rPr>
        <w:t xml:space="preserve">wskazanej </w:t>
      </w:r>
      <w:r w:rsidR="00C949AF">
        <w:rPr>
          <w:sz w:val="24"/>
          <w:szCs w:val="24"/>
          <w:lang w:eastAsia="pl-PL"/>
        </w:rPr>
        <w:br/>
        <w:t>w ust. 6</w:t>
      </w:r>
      <w:r w:rsidRPr="00D37294">
        <w:rPr>
          <w:color w:val="000000"/>
          <w:sz w:val="24"/>
          <w:szCs w:val="24"/>
          <w:lang w:eastAsia="pl-PL"/>
        </w:rPr>
        <w:t>. Termin rozpoczęcia prac komisji liczony będzie od dnia przekazania dokumentacji.</w:t>
      </w:r>
    </w:p>
    <w:p w14:paraId="4E99FEF4" w14:textId="77777777" w:rsidR="00C949AF" w:rsidRDefault="00C949AF" w:rsidP="00C949AF">
      <w:pPr>
        <w:pStyle w:val="Akapitzlist"/>
        <w:numPr>
          <w:ilvl w:val="0"/>
          <w:numId w:val="36"/>
        </w:numPr>
        <w:spacing w:before="1"/>
        <w:ind w:left="567" w:right="156" w:hanging="425"/>
        <w:rPr>
          <w:sz w:val="24"/>
        </w:rPr>
      </w:pPr>
      <w:r>
        <w:rPr>
          <w:sz w:val="24"/>
        </w:rPr>
        <w:t>Do obowiązków Wykonawcy należy skompletowanie i przedstawienie inspektorowi nadzoru wyznaczonemu przez Zamawiającego dokumentów pozwalających na ocenę prawidłowości wykonania przedmiotu odbioru, a w</w:t>
      </w:r>
      <w:r>
        <w:rPr>
          <w:spacing w:val="-6"/>
          <w:sz w:val="24"/>
        </w:rPr>
        <w:t xml:space="preserve"> </w:t>
      </w:r>
      <w:r>
        <w:rPr>
          <w:sz w:val="24"/>
        </w:rPr>
        <w:t>szczególności:</w:t>
      </w:r>
    </w:p>
    <w:p w14:paraId="04D6AD30" w14:textId="77777777" w:rsidR="00C949AF" w:rsidRDefault="00C949AF" w:rsidP="00C949AF">
      <w:pPr>
        <w:pStyle w:val="Akapitzlist"/>
        <w:numPr>
          <w:ilvl w:val="1"/>
          <w:numId w:val="36"/>
        </w:numPr>
        <w:tabs>
          <w:tab w:val="left" w:pos="968"/>
          <w:tab w:val="left" w:pos="969"/>
        </w:tabs>
        <w:rPr>
          <w:sz w:val="24"/>
        </w:rPr>
      </w:pPr>
      <w:r>
        <w:rPr>
          <w:sz w:val="24"/>
        </w:rPr>
        <w:t>dziennika budowy – oryginał,</w:t>
      </w:r>
    </w:p>
    <w:p w14:paraId="3ABEB60C" w14:textId="77777777" w:rsidR="00C949AF" w:rsidRDefault="00C949AF" w:rsidP="00C949AF">
      <w:pPr>
        <w:pStyle w:val="Akapitzlist"/>
        <w:numPr>
          <w:ilvl w:val="1"/>
          <w:numId w:val="36"/>
        </w:numPr>
        <w:tabs>
          <w:tab w:val="left" w:pos="968"/>
          <w:tab w:val="left" w:pos="969"/>
        </w:tabs>
        <w:rPr>
          <w:sz w:val="24"/>
        </w:rPr>
      </w:pPr>
      <w:r>
        <w:rPr>
          <w:sz w:val="24"/>
        </w:rPr>
        <w:t>zaświadczeń właściwych jednostek i organów – po 3</w:t>
      </w:r>
      <w:r>
        <w:rPr>
          <w:spacing w:val="1"/>
          <w:sz w:val="24"/>
        </w:rPr>
        <w:t xml:space="preserve"> </w:t>
      </w:r>
      <w:r>
        <w:rPr>
          <w:sz w:val="24"/>
        </w:rPr>
        <w:t>egz.,</w:t>
      </w:r>
    </w:p>
    <w:p w14:paraId="415AB942" w14:textId="77777777" w:rsidR="00C949AF" w:rsidRDefault="00C949AF" w:rsidP="00C949AF">
      <w:pPr>
        <w:pStyle w:val="Akapitzlist"/>
        <w:numPr>
          <w:ilvl w:val="1"/>
          <w:numId w:val="36"/>
        </w:numPr>
        <w:tabs>
          <w:tab w:val="left" w:pos="968"/>
          <w:tab w:val="left" w:pos="969"/>
        </w:tabs>
        <w:rPr>
          <w:sz w:val="24"/>
        </w:rPr>
      </w:pPr>
      <w:r>
        <w:rPr>
          <w:sz w:val="24"/>
        </w:rPr>
        <w:t>protokołów odbiorów – po 3</w:t>
      </w:r>
      <w:r>
        <w:rPr>
          <w:spacing w:val="-2"/>
          <w:sz w:val="24"/>
        </w:rPr>
        <w:t xml:space="preserve"> </w:t>
      </w:r>
      <w:r>
        <w:rPr>
          <w:sz w:val="24"/>
        </w:rPr>
        <w:t>egz.,</w:t>
      </w:r>
    </w:p>
    <w:p w14:paraId="5081FD14" w14:textId="77777777" w:rsidR="00C949AF" w:rsidRDefault="00C949AF" w:rsidP="00C949AF">
      <w:pPr>
        <w:pStyle w:val="Akapitzlist"/>
        <w:numPr>
          <w:ilvl w:val="1"/>
          <w:numId w:val="36"/>
        </w:numPr>
        <w:tabs>
          <w:tab w:val="left" w:pos="968"/>
          <w:tab w:val="left" w:pos="969"/>
        </w:tabs>
        <w:rPr>
          <w:sz w:val="24"/>
        </w:rPr>
      </w:pPr>
      <w:r>
        <w:rPr>
          <w:sz w:val="24"/>
        </w:rPr>
        <w:t>niezbędnych świadectw kontroli jakości – po 3 egz.,</w:t>
      </w:r>
    </w:p>
    <w:p w14:paraId="25D6DBE2" w14:textId="77777777" w:rsidR="00C949AF" w:rsidRDefault="00C949AF" w:rsidP="00C949AF">
      <w:pPr>
        <w:pStyle w:val="Akapitzlist"/>
        <w:numPr>
          <w:ilvl w:val="1"/>
          <w:numId w:val="36"/>
        </w:numPr>
        <w:tabs>
          <w:tab w:val="left" w:pos="969"/>
        </w:tabs>
        <w:ind w:right="157"/>
        <w:rPr>
          <w:sz w:val="24"/>
        </w:rPr>
      </w:pPr>
      <w:r>
        <w:rPr>
          <w:sz w:val="24"/>
        </w:rPr>
        <w:t>dokumentacji powykonawczej ze wszystkimi zmianami dokonanymi w toku budowy jeżeli takie wystąpiły – po 3 egz. w wersji papierowej i jeden egz. w wersji elektronicznej,</w:t>
      </w:r>
    </w:p>
    <w:p w14:paraId="3EBE2AFE" w14:textId="35AD0EBB" w:rsidR="00C949AF" w:rsidRDefault="00C949AF" w:rsidP="00C949AF">
      <w:pPr>
        <w:pStyle w:val="Akapitzlist"/>
        <w:numPr>
          <w:ilvl w:val="1"/>
          <w:numId w:val="36"/>
        </w:numPr>
        <w:tabs>
          <w:tab w:val="left" w:pos="969"/>
        </w:tabs>
        <w:spacing w:before="1"/>
        <w:ind w:right="159"/>
        <w:rPr>
          <w:sz w:val="24"/>
        </w:rPr>
      </w:pPr>
      <w:r>
        <w:rPr>
          <w:sz w:val="24"/>
        </w:rPr>
        <w:t>protokoły prób, badań, sprawozdań i rozruchów zgodnie z Umową oraz  właściwymi przepisami.</w:t>
      </w:r>
    </w:p>
    <w:p w14:paraId="51E7CC31" w14:textId="77777777" w:rsidR="00A237B1" w:rsidRPr="00C949AF" w:rsidRDefault="00A237B1" w:rsidP="00C949AF">
      <w:pPr>
        <w:pStyle w:val="Akapitzlist"/>
        <w:widowControl/>
        <w:numPr>
          <w:ilvl w:val="0"/>
          <w:numId w:val="36"/>
        </w:numPr>
        <w:tabs>
          <w:tab w:val="left" w:pos="17608"/>
          <w:tab w:val="left" w:pos="22853"/>
        </w:tabs>
        <w:autoSpaceDE/>
        <w:autoSpaceDN/>
        <w:ind w:left="567" w:hanging="425"/>
        <w:rPr>
          <w:rFonts w:eastAsiaTheme="minorHAnsi"/>
          <w:color w:val="000000" w:themeColor="text1"/>
          <w:sz w:val="24"/>
          <w:szCs w:val="24"/>
        </w:rPr>
      </w:pPr>
      <w:r w:rsidRPr="00C949AF">
        <w:rPr>
          <w:color w:val="000000"/>
          <w:sz w:val="24"/>
          <w:szCs w:val="24"/>
          <w:lang w:eastAsia="pl-PL"/>
        </w:rPr>
        <w:t>Termin rozpoczęcia, program i termin zakończenia prac odbiorowych określa Zamawiający. Informację o:</w:t>
      </w:r>
    </w:p>
    <w:p w14:paraId="44915E93"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przedstawicielach Zamawiającego i użytkownika dokonujących odbioru,</w:t>
      </w:r>
    </w:p>
    <w:p w14:paraId="17E60106"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składzie komisji odbiorowej,</w:t>
      </w:r>
    </w:p>
    <w:p w14:paraId="6DC211ED" w14:textId="77777777" w:rsidR="00A237B1" w:rsidRPr="002677CD" w:rsidRDefault="00A237B1" w:rsidP="00C949AF">
      <w:pPr>
        <w:widowControl/>
        <w:numPr>
          <w:ilvl w:val="0"/>
          <w:numId w:val="26"/>
        </w:numPr>
        <w:autoSpaceDE/>
        <w:autoSpaceDN/>
        <w:ind w:left="851" w:hanging="284"/>
        <w:jc w:val="both"/>
        <w:rPr>
          <w:color w:val="000000"/>
          <w:sz w:val="24"/>
          <w:szCs w:val="24"/>
          <w:lang w:eastAsia="pl-PL"/>
        </w:rPr>
      </w:pPr>
      <w:r w:rsidRPr="002677CD">
        <w:rPr>
          <w:color w:val="000000"/>
          <w:sz w:val="24"/>
          <w:szCs w:val="24"/>
          <w:lang w:eastAsia="pl-PL"/>
        </w:rPr>
        <w:t>terminie rozpoczęcia, programie i terminie zakończenia odbioru,</w:t>
      </w:r>
    </w:p>
    <w:p w14:paraId="4936ADA1" w14:textId="77777777" w:rsidR="00A237B1" w:rsidRPr="002677CD" w:rsidRDefault="00A237B1" w:rsidP="00C949AF">
      <w:pPr>
        <w:ind w:left="1134" w:hanging="567"/>
        <w:rPr>
          <w:color w:val="000000"/>
          <w:sz w:val="24"/>
          <w:szCs w:val="24"/>
          <w:lang w:eastAsia="pl-PL"/>
        </w:rPr>
      </w:pPr>
      <w:r w:rsidRPr="002677CD">
        <w:rPr>
          <w:color w:val="000000"/>
          <w:sz w:val="24"/>
          <w:szCs w:val="24"/>
          <w:lang w:eastAsia="pl-PL"/>
        </w:rPr>
        <w:t>Zamawiający przekazuje w formie pisemnej wszystkim uczestnikom odbioru.</w:t>
      </w:r>
    </w:p>
    <w:p w14:paraId="51AFCF21" w14:textId="43C64B9A" w:rsidR="00A237B1" w:rsidRPr="002677CD" w:rsidRDefault="00A237B1" w:rsidP="000774B7">
      <w:pPr>
        <w:widowControl/>
        <w:numPr>
          <w:ilvl w:val="0"/>
          <w:numId w:val="36"/>
        </w:numPr>
        <w:autoSpaceDE/>
        <w:autoSpaceDN/>
        <w:ind w:left="567" w:hanging="425"/>
        <w:contextualSpacing/>
        <w:jc w:val="both"/>
        <w:rPr>
          <w:sz w:val="24"/>
          <w:szCs w:val="24"/>
        </w:rPr>
      </w:pPr>
      <w:r w:rsidRPr="002677CD">
        <w:rPr>
          <w:color w:val="000000"/>
          <w:sz w:val="24"/>
          <w:szCs w:val="24"/>
        </w:rPr>
        <w:t xml:space="preserve">W czynnościach odbioru końcowego powinni uczestniczyć </w:t>
      </w:r>
      <w:r w:rsidRPr="002677CD">
        <w:rPr>
          <w:sz w:val="24"/>
          <w:szCs w:val="24"/>
        </w:rPr>
        <w:t>przedstawiciele (posiadający odpowiednie pełnomocnictwa):</w:t>
      </w:r>
    </w:p>
    <w:p w14:paraId="60AA166E"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Zamawiającego,</w:t>
      </w:r>
    </w:p>
    <w:p w14:paraId="782B53F2"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Wykonawcy i podwykonawców,</w:t>
      </w:r>
    </w:p>
    <w:p w14:paraId="314070E3" w14:textId="6F3D61FF"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użytkownika,</w:t>
      </w:r>
    </w:p>
    <w:p w14:paraId="1037859E"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komisja odbiorowa powołana przez Zamawiającego,</w:t>
      </w:r>
    </w:p>
    <w:p w14:paraId="3D0DA703"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kierownik budowy i kierownicy robót,</w:t>
      </w:r>
    </w:p>
    <w:p w14:paraId="4FCCE2CC"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osoby sprawujące nadzór inwestorski i autorski,</w:t>
      </w:r>
    </w:p>
    <w:p w14:paraId="02259B9B" w14:textId="77777777" w:rsidR="00A237B1" w:rsidRPr="002677CD" w:rsidRDefault="00A237B1" w:rsidP="000774B7">
      <w:pPr>
        <w:widowControl/>
        <w:numPr>
          <w:ilvl w:val="0"/>
          <w:numId w:val="26"/>
        </w:numPr>
        <w:tabs>
          <w:tab w:val="num" w:pos="1134"/>
        </w:tabs>
        <w:autoSpaceDE/>
        <w:autoSpaceDN/>
        <w:ind w:left="993" w:hanging="284"/>
        <w:jc w:val="both"/>
        <w:rPr>
          <w:color w:val="000000"/>
          <w:sz w:val="24"/>
          <w:szCs w:val="24"/>
          <w:lang w:eastAsia="pl-PL"/>
        </w:rPr>
      </w:pPr>
      <w:r w:rsidRPr="002677CD">
        <w:rPr>
          <w:color w:val="000000"/>
          <w:sz w:val="24"/>
          <w:szCs w:val="24"/>
          <w:lang w:eastAsia="pl-PL"/>
        </w:rPr>
        <w:t>przedstawiciele jednostek i instytucji, których udział nakazują odrębne przepisy.</w:t>
      </w:r>
    </w:p>
    <w:p w14:paraId="77CF4792" w14:textId="7E2D6878"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przygotowany przez komisję podpisują: </w:t>
      </w:r>
    </w:p>
    <w:p w14:paraId="65F9AA12"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 xml:space="preserve">komisja odbiorowa powołana przez Zamawiającego, </w:t>
      </w:r>
    </w:p>
    <w:p w14:paraId="35FE5306"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lastRenderedPageBreak/>
        <w:t xml:space="preserve">uprawniony przedstawiciel Wykonawcy, </w:t>
      </w:r>
    </w:p>
    <w:p w14:paraId="78C3E8E4" w14:textId="77777777"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uprawniony przedstawiciel Zamawiającego,</w:t>
      </w:r>
    </w:p>
    <w:p w14:paraId="0ECA5942" w14:textId="3B07F67E" w:rsidR="00A237B1" w:rsidRPr="002677CD" w:rsidRDefault="00A237B1" w:rsidP="000774B7">
      <w:pPr>
        <w:widowControl/>
        <w:numPr>
          <w:ilvl w:val="0"/>
          <w:numId w:val="26"/>
        </w:numPr>
        <w:autoSpaceDE/>
        <w:autoSpaceDN/>
        <w:ind w:left="993" w:hanging="284"/>
        <w:jc w:val="both"/>
        <w:rPr>
          <w:color w:val="000000"/>
          <w:sz w:val="24"/>
          <w:szCs w:val="24"/>
          <w:lang w:eastAsia="pl-PL"/>
        </w:rPr>
      </w:pPr>
      <w:r w:rsidRPr="002677CD">
        <w:rPr>
          <w:color w:val="000000"/>
          <w:sz w:val="24"/>
          <w:szCs w:val="24"/>
          <w:lang w:eastAsia="pl-PL"/>
        </w:rPr>
        <w:t xml:space="preserve">uprawniony przedstawiciel </w:t>
      </w:r>
      <w:r w:rsidR="000774B7">
        <w:rPr>
          <w:color w:val="000000"/>
          <w:sz w:val="24"/>
          <w:szCs w:val="24"/>
          <w:lang w:eastAsia="pl-PL"/>
        </w:rPr>
        <w:t>u</w:t>
      </w:r>
      <w:r w:rsidRPr="002677CD">
        <w:rPr>
          <w:color w:val="000000"/>
          <w:sz w:val="24"/>
          <w:szCs w:val="24"/>
          <w:lang w:eastAsia="pl-PL"/>
        </w:rPr>
        <w:t>żytkownika.</w:t>
      </w:r>
    </w:p>
    <w:p w14:paraId="03CEF825" w14:textId="3DA996FD"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 xml:space="preserve">Jeżeli czynności odbiorowe ujawnią, że </w:t>
      </w:r>
      <w:r w:rsidR="000774B7">
        <w:rPr>
          <w:color w:val="000000"/>
          <w:sz w:val="24"/>
          <w:szCs w:val="24"/>
        </w:rPr>
        <w:t>p</w:t>
      </w:r>
      <w:r w:rsidRPr="002677CD">
        <w:rPr>
          <w:color w:val="000000"/>
          <w:sz w:val="24"/>
          <w:szCs w:val="24"/>
        </w:rPr>
        <w:t xml:space="preserve">rzedmiot </w:t>
      </w:r>
      <w:r w:rsidR="000774B7">
        <w:rPr>
          <w:color w:val="000000"/>
          <w:sz w:val="24"/>
          <w:szCs w:val="24"/>
        </w:rPr>
        <w:t>U</w:t>
      </w:r>
      <w:r w:rsidRPr="002677CD">
        <w:rPr>
          <w:color w:val="000000"/>
          <w:sz w:val="24"/>
          <w:szCs w:val="24"/>
        </w:rPr>
        <w:t>mowy nie osiągnął gotowości do odbioru z powodu niezakończenia robót, stwierdzonych wad lub usterek lub nie przeprowadzenia wszystkich wymaganych prób, Zamawiający może odmówić odbioru, z zastrzeżeniem ust. 1</w:t>
      </w:r>
      <w:r w:rsidR="000774B7">
        <w:rPr>
          <w:color w:val="000000"/>
          <w:sz w:val="24"/>
          <w:szCs w:val="24"/>
        </w:rPr>
        <w:t>1</w:t>
      </w:r>
      <w:r w:rsidRPr="002677CD">
        <w:rPr>
          <w:color w:val="000000"/>
          <w:sz w:val="24"/>
          <w:szCs w:val="24"/>
        </w:rPr>
        <w:t>.</w:t>
      </w:r>
    </w:p>
    <w:p w14:paraId="36125BA3" w14:textId="77777777" w:rsidR="00A237B1" w:rsidRPr="002677CD" w:rsidRDefault="00A237B1" w:rsidP="000774B7">
      <w:pPr>
        <w:widowControl/>
        <w:numPr>
          <w:ilvl w:val="0"/>
          <w:numId w:val="36"/>
        </w:numPr>
        <w:autoSpaceDE/>
        <w:autoSpaceDN/>
        <w:ind w:left="567" w:hanging="425"/>
        <w:jc w:val="both"/>
        <w:rPr>
          <w:color w:val="000000"/>
          <w:sz w:val="24"/>
          <w:szCs w:val="24"/>
        </w:rPr>
      </w:pPr>
      <w:r w:rsidRPr="002677CD">
        <w:rPr>
          <w:color w:val="000000"/>
          <w:sz w:val="24"/>
          <w:szCs w:val="24"/>
        </w:rPr>
        <w:t>Jeżeli w toku czynności odbioru zostaną stwierdzone wady lub usterki, Zamawiający:</w:t>
      </w:r>
    </w:p>
    <w:p w14:paraId="79525EE4" w14:textId="77777777" w:rsidR="00A237B1" w:rsidRPr="002677CD" w:rsidRDefault="00A237B1" w:rsidP="00A237B1">
      <w:pPr>
        <w:widowControl/>
        <w:numPr>
          <w:ilvl w:val="0"/>
          <w:numId w:val="27"/>
        </w:numPr>
        <w:suppressAutoHyphens/>
        <w:autoSpaceDE/>
        <w:autoSpaceDN/>
        <w:ind w:left="851" w:hanging="425"/>
        <w:jc w:val="both"/>
        <w:rPr>
          <w:color w:val="000000"/>
          <w:sz w:val="24"/>
          <w:szCs w:val="24"/>
        </w:rPr>
      </w:pPr>
      <w:r w:rsidRPr="002677CD">
        <w:rPr>
          <w:color w:val="000000"/>
          <w:sz w:val="24"/>
          <w:szCs w:val="24"/>
        </w:rPr>
        <w:t>w wypadku wad lub usterek, które można usunąć, a które:</w:t>
      </w:r>
    </w:p>
    <w:p w14:paraId="680F597F" w14:textId="59192001" w:rsidR="00A237B1" w:rsidRPr="002677CD" w:rsidRDefault="00A237B1" w:rsidP="00A237B1">
      <w:pPr>
        <w:widowControl/>
        <w:numPr>
          <w:ilvl w:val="0"/>
          <w:numId w:val="28"/>
        </w:numPr>
        <w:suppressAutoHyphens/>
        <w:autoSpaceDE/>
        <w:autoSpaceDN/>
        <w:ind w:left="1276" w:hanging="425"/>
        <w:jc w:val="both"/>
        <w:rPr>
          <w:color w:val="000000"/>
          <w:sz w:val="24"/>
          <w:szCs w:val="24"/>
        </w:rPr>
      </w:pPr>
      <w:r w:rsidRPr="002677CD">
        <w:rPr>
          <w:color w:val="000000"/>
          <w:sz w:val="24"/>
          <w:szCs w:val="24"/>
        </w:rPr>
        <w:t xml:space="preserve">uniemożliwiają użytkowanie </w:t>
      </w:r>
      <w:r w:rsidR="000774B7">
        <w:rPr>
          <w:color w:val="000000"/>
          <w:sz w:val="24"/>
          <w:szCs w:val="24"/>
        </w:rPr>
        <w:t>p</w:t>
      </w:r>
      <w:r w:rsidRPr="002677CD">
        <w:rPr>
          <w:color w:val="000000"/>
          <w:sz w:val="24"/>
          <w:szCs w:val="24"/>
        </w:rPr>
        <w:t xml:space="preserve">rzedmiotu </w:t>
      </w:r>
      <w:r w:rsidR="000774B7">
        <w:rPr>
          <w:color w:val="000000"/>
          <w:sz w:val="24"/>
          <w:szCs w:val="24"/>
        </w:rPr>
        <w:t>U</w:t>
      </w:r>
      <w:r w:rsidRPr="002677CD">
        <w:rPr>
          <w:color w:val="000000"/>
          <w:sz w:val="24"/>
          <w:szCs w:val="24"/>
        </w:rPr>
        <w:t>mowy zgodnie z przeznaczeniem, może odmówić odbioru do czasu usunięcia wad lub usterek, wskazując jednocześnie termin usunięcia wad lub usterek i datę kolejnego odbioru;</w:t>
      </w:r>
    </w:p>
    <w:p w14:paraId="2FE942F7" w14:textId="6721528D" w:rsidR="00A237B1" w:rsidRPr="002677CD" w:rsidRDefault="00A237B1" w:rsidP="00A237B1">
      <w:pPr>
        <w:widowControl/>
        <w:numPr>
          <w:ilvl w:val="0"/>
          <w:numId w:val="28"/>
        </w:numPr>
        <w:suppressAutoHyphens/>
        <w:autoSpaceDE/>
        <w:autoSpaceDN/>
        <w:ind w:left="1276" w:hanging="425"/>
        <w:jc w:val="both"/>
        <w:rPr>
          <w:color w:val="000000"/>
          <w:sz w:val="24"/>
          <w:szCs w:val="24"/>
        </w:rPr>
      </w:pPr>
      <w:r w:rsidRPr="002677CD">
        <w:rPr>
          <w:color w:val="000000"/>
          <w:sz w:val="24"/>
          <w:szCs w:val="24"/>
        </w:rPr>
        <w:t xml:space="preserve">umożliwiają użytkowanie </w:t>
      </w:r>
      <w:r w:rsidR="000774B7">
        <w:rPr>
          <w:color w:val="000000"/>
          <w:sz w:val="24"/>
          <w:szCs w:val="24"/>
        </w:rPr>
        <w:t>p</w:t>
      </w:r>
      <w:r w:rsidRPr="002677CD">
        <w:rPr>
          <w:color w:val="000000"/>
          <w:sz w:val="24"/>
          <w:szCs w:val="24"/>
        </w:rPr>
        <w:t xml:space="preserve">rzedmiotu </w:t>
      </w:r>
      <w:r w:rsidR="000774B7">
        <w:rPr>
          <w:color w:val="000000"/>
          <w:sz w:val="24"/>
          <w:szCs w:val="24"/>
        </w:rPr>
        <w:t>U</w:t>
      </w:r>
      <w:r w:rsidRPr="002677CD">
        <w:rPr>
          <w:color w:val="000000"/>
          <w:sz w:val="24"/>
          <w:szCs w:val="24"/>
        </w:rPr>
        <w:t>mowy zgodnie z przeznaczeniem, może dokonać odbioru wyznaczając termin usunięcia wad lub usterek;</w:t>
      </w:r>
    </w:p>
    <w:p w14:paraId="22BAD1CD" w14:textId="77777777" w:rsidR="00A237B1" w:rsidRPr="002677CD" w:rsidRDefault="00A237B1" w:rsidP="00A237B1">
      <w:pPr>
        <w:widowControl/>
        <w:numPr>
          <w:ilvl w:val="0"/>
          <w:numId w:val="27"/>
        </w:numPr>
        <w:suppressAutoHyphens/>
        <w:autoSpaceDE/>
        <w:autoSpaceDN/>
        <w:ind w:left="851" w:hanging="425"/>
        <w:jc w:val="both"/>
        <w:rPr>
          <w:color w:val="000000"/>
          <w:sz w:val="24"/>
          <w:szCs w:val="24"/>
          <w:lang w:eastAsia="ar-SA"/>
        </w:rPr>
      </w:pPr>
      <w:r w:rsidRPr="002677CD">
        <w:rPr>
          <w:color w:val="000000"/>
          <w:sz w:val="24"/>
          <w:szCs w:val="24"/>
          <w:lang w:eastAsia="ar-SA"/>
        </w:rPr>
        <w:t xml:space="preserve">w wypadku wad </w:t>
      </w:r>
      <w:r w:rsidRPr="002677CD">
        <w:rPr>
          <w:color w:val="000000"/>
          <w:sz w:val="24"/>
          <w:szCs w:val="24"/>
        </w:rPr>
        <w:t>lub usterek</w:t>
      </w:r>
      <w:r w:rsidRPr="002677CD">
        <w:rPr>
          <w:color w:val="000000"/>
          <w:sz w:val="24"/>
          <w:szCs w:val="24"/>
          <w:lang w:eastAsia="ar-SA"/>
        </w:rPr>
        <w:t xml:space="preserve">, których nie można usunąć, a które: </w:t>
      </w:r>
    </w:p>
    <w:p w14:paraId="740F77AB" w14:textId="5D280B37" w:rsidR="00A237B1" w:rsidRPr="002677CD" w:rsidRDefault="00A237B1" w:rsidP="00A237B1">
      <w:pPr>
        <w:widowControl/>
        <w:numPr>
          <w:ilvl w:val="0"/>
          <w:numId w:val="29"/>
        </w:numPr>
        <w:suppressAutoHyphens/>
        <w:autoSpaceDE/>
        <w:autoSpaceDN/>
        <w:ind w:left="1276" w:hanging="425"/>
        <w:jc w:val="both"/>
        <w:rPr>
          <w:color w:val="000000"/>
          <w:sz w:val="24"/>
          <w:szCs w:val="24"/>
          <w:lang w:eastAsia="ar-SA"/>
        </w:rPr>
      </w:pPr>
      <w:r w:rsidRPr="002677CD">
        <w:rPr>
          <w:color w:val="000000"/>
          <w:sz w:val="24"/>
          <w:szCs w:val="24"/>
          <w:lang w:eastAsia="ar-SA"/>
        </w:rPr>
        <w:t xml:space="preserve">umożliwiają użytkowanie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mowy zgodnie z przeznaczeniem i nie zagrażają bezpieczeństwu życia i zdrowia ludzi, może obniżyć odpowiednio wynagrodzenie Wykonawcy,</w:t>
      </w:r>
    </w:p>
    <w:p w14:paraId="106EBEEE" w14:textId="2FE3C6EF" w:rsidR="00A237B1" w:rsidRPr="002677CD" w:rsidRDefault="00A237B1" w:rsidP="00A237B1">
      <w:pPr>
        <w:widowControl/>
        <w:numPr>
          <w:ilvl w:val="0"/>
          <w:numId w:val="29"/>
        </w:numPr>
        <w:suppressAutoHyphens/>
        <w:autoSpaceDE/>
        <w:autoSpaceDN/>
        <w:ind w:left="1276" w:hanging="425"/>
        <w:jc w:val="both"/>
        <w:rPr>
          <w:color w:val="000000"/>
          <w:sz w:val="24"/>
          <w:szCs w:val="24"/>
          <w:lang w:eastAsia="ar-SA"/>
        </w:rPr>
      </w:pPr>
      <w:r w:rsidRPr="002677CD">
        <w:rPr>
          <w:color w:val="000000"/>
          <w:sz w:val="24"/>
          <w:szCs w:val="24"/>
          <w:lang w:eastAsia="ar-SA"/>
        </w:rPr>
        <w:t xml:space="preserve">uniemożliwiają użytkowanie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 xml:space="preserve">mowy zgodnie z przeznaczeniem, może odstąpić od Umowy lub zażądać od Wykonawcy ponownego, poprawnego wykonania </w:t>
      </w:r>
      <w:r w:rsidR="000774B7">
        <w:rPr>
          <w:color w:val="000000"/>
          <w:sz w:val="24"/>
          <w:szCs w:val="24"/>
          <w:lang w:eastAsia="ar-SA"/>
        </w:rPr>
        <w:t>p</w:t>
      </w:r>
      <w:r w:rsidRPr="002677CD">
        <w:rPr>
          <w:color w:val="000000"/>
          <w:sz w:val="24"/>
          <w:szCs w:val="24"/>
          <w:lang w:eastAsia="ar-SA"/>
        </w:rPr>
        <w:t xml:space="preserve">rzedmiotu </w:t>
      </w:r>
      <w:r w:rsidR="000774B7">
        <w:rPr>
          <w:color w:val="000000"/>
          <w:sz w:val="24"/>
          <w:szCs w:val="24"/>
          <w:lang w:eastAsia="ar-SA"/>
        </w:rPr>
        <w:t>U</w:t>
      </w:r>
      <w:r w:rsidRPr="002677CD">
        <w:rPr>
          <w:color w:val="000000"/>
          <w:sz w:val="24"/>
          <w:szCs w:val="24"/>
          <w:lang w:eastAsia="ar-SA"/>
        </w:rPr>
        <w:t>mowy.</w:t>
      </w:r>
    </w:p>
    <w:p w14:paraId="0B1E9F60" w14:textId="69585197" w:rsidR="00A237B1" w:rsidRDefault="00A237B1" w:rsidP="00883574">
      <w:pPr>
        <w:widowControl/>
        <w:numPr>
          <w:ilvl w:val="0"/>
          <w:numId w:val="36"/>
        </w:numPr>
        <w:autoSpaceDE/>
        <w:autoSpaceDN/>
        <w:ind w:left="567" w:hanging="425"/>
        <w:jc w:val="both"/>
        <w:rPr>
          <w:color w:val="000000"/>
          <w:sz w:val="24"/>
          <w:szCs w:val="24"/>
          <w:lang w:eastAsia="pl-PL"/>
        </w:rPr>
      </w:pPr>
      <w:r w:rsidRPr="002677CD">
        <w:rPr>
          <w:color w:val="000000"/>
          <w:sz w:val="24"/>
          <w:szCs w:val="24"/>
          <w:lang w:eastAsia="pl-PL"/>
        </w:rPr>
        <w:t>W przypadku, o którym mowa w ust. 1</w:t>
      </w:r>
      <w:r w:rsidR="000774B7">
        <w:rPr>
          <w:color w:val="000000"/>
          <w:sz w:val="24"/>
          <w:szCs w:val="24"/>
          <w:lang w:eastAsia="pl-PL"/>
        </w:rPr>
        <w:t>q</w:t>
      </w:r>
      <w:r w:rsidRPr="002677CD">
        <w:rPr>
          <w:color w:val="000000"/>
          <w:sz w:val="24"/>
          <w:szCs w:val="24"/>
          <w:lang w:eastAsia="pl-PL"/>
        </w:rPr>
        <w:t xml:space="preserve"> pkt 1 lit. a oraz pkt 2 lit. b, Zamawiający może odstąpić od Umowy w terminie 60 dni od daty powzięcia wiadomości o przyczynie odstąpienia. </w:t>
      </w:r>
    </w:p>
    <w:p w14:paraId="514454A2" w14:textId="0F562096" w:rsidR="000774B7" w:rsidRPr="002677CD" w:rsidRDefault="000774B7" w:rsidP="00883574">
      <w:pPr>
        <w:widowControl/>
        <w:numPr>
          <w:ilvl w:val="0"/>
          <w:numId w:val="36"/>
        </w:numPr>
        <w:autoSpaceDE/>
        <w:autoSpaceDN/>
        <w:ind w:left="567" w:hanging="425"/>
        <w:jc w:val="both"/>
        <w:rPr>
          <w:color w:val="000000"/>
          <w:sz w:val="24"/>
          <w:szCs w:val="24"/>
          <w:lang w:eastAsia="pl-PL"/>
        </w:rPr>
      </w:pPr>
      <w:r w:rsidRPr="002677CD">
        <w:rPr>
          <w:color w:val="000000"/>
          <w:sz w:val="24"/>
          <w:szCs w:val="24"/>
          <w:lang w:eastAsia="pl-PL"/>
        </w:rPr>
        <w:t>Zamawiający</w:t>
      </w:r>
      <w:r w:rsidR="00883574">
        <w:rPr>
          <w:color w:val="000000"/>
          <w:sz w:val="24"/>
          <w:szCs w:val="24"/>
          <w:lang w:eastAsia="pl-PL"/>
        </w:rPr>
        <w:t xml:space="preserve"> lub użytkownik</w:t>
      </w:r>
      <w:r w:rsidRPr="002677CD">
        <w:rPr>
          <w:color w:val="000000"/>
          <w:sz w:val="24"/>
          <w:szCs w:val="24"/>
          <w:lang w:eastAsia="pl-PL"/>
        </w:rPr>
        <w:t xml:space="preserve"> wyznacza termin odbioru ostatecznego przed zakończeniem okresu gwarancji i rękojmi , tj. nie później niż w 10 dniu przed upływem okresu gwarancji i rękojmi.  </w:t>
      </w:r>
    </w:p>
    <w:p w14:paraId="2059EC99" w14:textId="77777777" w:rsidR="00B07D26" w:rsidRDefault="00B07D26">
      <w:pPr>
        <w:pStyle w:val="Tekstpodstawowy"/>
        <w:spacing w:before="1"/>
        <w:ind w:left="0" w:firstLine="0"/>
        <w:jc w:val="left"/>
      </w:pPr>
    </w:p>
    <w:p w14:paraId="34D67184" w14:textId="77777777" w:rsidR="009070E6" w:rsidRDefault="00594DA2">
      <w:pPr>
        <w:pStyle w:val="Nagwek1"/>
      </w:pPr>
      <w:r>
        <w:t>§ 5</w:t>
      </w:r>
    </w:p>
    <w:p w14:paraId="21CD96D1" w14:textId="77777777" w:rsidR="009070E6" w:rsidRDefault="00594DA2">
      <w:pPr>
        <w:ind w:right="39"/>
        <w:jc w:val="center"/>
        <w:rPr>
          <w:b/>
          <w:sz w:val="24"/>
        </w:rPr>
      </w:pPr>
      <w:r>
        <w:rPr>
          <w:b/>
          <w:sz w:val="24"/>
        </w:rPr>
        <w:t>PRZEDSTAWICIELE STRON</w:t>
      </w:r>
    </w:p>
    <w:p w14:paraId="671F9CCD" w14:textId="77777777" w:rsidR="009070E6" w:rsidRDefault="009070E6">
      <w:pPr>
        <w:pStyle w:val="Tekstpodstawowy"/>
        <w:ind w:left="0" w:firstLine="0"/>
        <w:jc w:val="left"/>
        <w:rPr>
          <w:b/>
        </w:rPr>
      </w:pPr>
    </w:p>
    <w:p w14:paraId="42CF4C40" w14:textId="77777777" w:rsidR="009070E6" w:rsidRDefault="00594DA2">
      <w:pPr>
        <w:pStyle w:val="Akapitzlist"/>
        <w:numPr>
          <w:ilvl w:val="0"/>
          <w:numId w:val="18"/>
        </w:numPr>
        <w:tabs>
          <w:tab w:val="left" w:pos="543"/>
          <w:tab w:val="left" w:pos="544"/>
        </w:tabs>
        <w:rPr>
          <w:sz w:val="24"/>
        </w:rPr>
      </w:pPr>
      <w:r>
        <w:rPr>
          <w:sz w:val="24"/>
        </w:rPr>
        <w:t>Osobą</w:t>
      </w:r>
      <w:r>
        <w:rPr>
          <w:spacing w:val="20"/>
          <w:sz w:val="24"/>
        </w:rPr>
        <w:t xml:space="preserve"> </w:t>
      </w:r>
      <w:r>
        <w:rPr>
          <w:sz w:val="24"/>
        </w:rPr>
        <w:t>do</w:t>
      </w:r>
      <w:r>
        <w:rPr>
          <w:spacing w:val="22"/>
          <w:sz w:val="24"/>
        </w:rPr>
        <w:t xml:space="preserve"> </w:t>
      </w:r>
      <w:r>
        <w:rPr>
          <w:sz w:val="24"/>
        </w:rPr>
        <w:t>kontaktów</w:t>
      </w:r>
      <w:r>
        <w:rPr>
          <w:spacing w:val="24"/>
          <w:sz w:val="24"/>
        </w:rPr>
        <w:t xml:space="preserve"> </w:t>
      </w:r>
      <w:r>
        <w:rPr>
          <w:sz w:val="24"/>
        </w:rPr>
        <w:t>ze</w:t>
      </w:r>
      <w:r>
        <w:rPr>
          <w:spacing w:val="24"/>
          <w:sz w:val="24"/>
        </w:rPr>
        <w:t xml:space="preserve"> </w:t>
      </w:r>
      <w:r>
        <w:rPr>
          <w:sz w:val="24"/>
        </w:rPr>
        <w:t>strony</w:t>
      </w:r>
      <w:r>
        <w:rPr>
          <w:spacing w:val="25"/>
          <w:sz w:val="24"/>
        </w:rPr>
        <w:t xml:space="preserve"> </w:t>
      </w:r>
      <w:r>
        <w:rPr>
          <w:sz w:val="24"/>
        </w:rPr>
        <w:t>Zamawiającego</w:t>
      </w:r>
      <w:r>
        <w:rPr>
          <w:spacing w:val="24"/>
          <w:sz w:val="24"/>
        </w:rPr>
        <w:t xml:space="preserve"> </w:t>
      </w:r>
      <w:r>
        <w:rPr>
          <w:sz w:val="24"/>
        </w:rPr>
        <w:t>jest:</w:t>
      </w:r>
      <w:r>
        <w:rPr>
          <w:spacing w:val="23"/>
          <w:sz w:val="24"/>
        </w:rPr>
        <w:t xml:space="preserve"> </w:t>
      </w:r>
      <w:r>
        <w:rPr>
          <w:sz w:val="24"/>
        </w:rPr>
        <w:t>……………,</w:t>
      </w:r>
      <w:r>
        <w:rPr>
          <w:spacing w:val="22"/>
          <w:sz w:val="24"/>
        </w:rPr>
        <w:t xml:space="preserve"> </w:t>
      </w:r>
      <w:r>
        <w:rPr>
          <w:sz w:val="24"/>
        </w:rPr>
        <w:t>e-mail:</w:t>
      </w:r>
      <w:r>
        <w:rPr>
          <w:spacing w:val="48"/>
          <w:sz w:val="24"/>
        </w:rPr>
        <w:t xml:space="preserve"> </w:t>
      </w:r>
      <w:r>
        <w:rPr>
          <w:sz w:val="24"/>
        </w:rPr>
        <w:t>…………….</w:t>
      </w:r>
    </w:p>
    <w:p w14:paraId="25ACFCAF" w14:textId="4D5DE724" w:rsidR="009070E6" w:rsidRDefault="00594DA2">
      <w:pPr>
        <w:pStyle w:val="Tekstpodstawowy"/>
        <w:ind w:left="543" w:firstLine="0"/>
        <w:jc w:val="left"/>
      </w:pPr>
      <w:r>
        <w:t>tel</w:t>
      </w:r>
      <w:r w:rsidR="00A237B1">
        <w:t>.</w:t>
      </w:r>
      <w:r>
        <w:t>;…………………...</w:t>
      </w:r>
    </w:p>
    <w:p w14:paraId="78667959" w14:textId="77777777" w:rsidR="009070E6" w:rsidRDefault="00594DA2">
      <w:pPr>
        <w:pStyle w:val="Akapitzlist"/>
        <w:numPr>
          <w:ilvl w:val="0"/>
          <w:numId w:val="18"/>
        </w:numPr>
        <w:tabs>
          <w:tab w:val="left" w:pos="543"/>
          <w:tab w:val="left" w:pos="544"/>
        </w:tabs>
        <w:rPr>
          <w:sz w:val="24"/>
        </w:rPr>
      </w:pPr>
      <w:r w:rsidRPr="000C0934">
        <w:rPr>
          <w:sz w:val="24"/>
        </w:rPr>
        <w:t xml:space="preserve">Kierownikiem </w:t>
      </w:r>
      <w:r w:rsidR="00150ED3" w:rsidRPr="000C0934">
        <w:rPr>
          <w:sz w:val="24"/>
        </w:rPr>
        <w:t>robót</w:t>
      </w:r>
      <w:r w:rsidRPr="000C0934">
        <w:rPr>
          <w:sz w:val="24"/>
        </w:rPr>
        <w:t xml:space="preserve"> </w:t>
      </w:r>
      <w:r w:rsidR="00150ED3" w:rsidRPr="000C0934">
        <w:rPr>
          <w:sz w:val="24"/>
        </w:rPr>
        <w:t xml:space="preserve">w specjalności elektrycznej </w:t>
      </w:r>
      <w:r w:rsidRPr="000C0934">
        <w:rPr>
          <w:sz w:val="24"/>
        </w:rPr>
        <w:t>z ramienia</w:t>
      </w:r>
      <w:r>
        <w:rPr>
          <w:sz w:val="24"/>
        </w:rPr>
        <w:t xml:space="preserve"> Wykonawcy jest:</w:t>
      </w:r>
      <w:r>
        <w:rPr>
          <w:spacing w:val="17"/>
          <w:sz w:val="24"/>
        </w:rPr>
        <w:t xml:space="preserve"> </w:t>
      </w:r>
      <w:r w:rsidR="00150ED3">
        <w:rPr>
          <w:sz w:val="24"/>
        </w:rPr>
        <w:t>……………</w:t>
      </w:r>
    </w:p>
    <w:p w14:paraId="0E4A38E1" w14:textId="7A86A0DB" w:rsidR="009070E6" w:rsidRDefault="00594DA2">
      <w:pPr>
        <w:pStyle w:val="Tekstpodstawowy"/>
        <w:tabs>
          <w:tab w:val="left" w:pos="1505"/>
          <w:tab w:val="left" w:pos="5361"/>
        </w:tabs>
        <w:ind w:left="543" w:right="156" w:firstLine="0"/>
        <w:jc w:val="left"/>
      </w:pPr>
      <w:r>
        <w:t>e-mail:</w:t>
      </w:r>
      <w:r>
        <w:tab/>
        <w:t xml:space="preserve">……………. </w:t>
      </w:r>
      <w:r>
        <w:rPr>
          <w:spacing w:val="21"/>
        </w:rPr>
        <w:t xml:space="preserve"> </w:t>
      </w:r>
      <w:r w:rsidR="00215532">
        <w:t>t</w:t>
      </w:r>
      <w:r>
        <w:t>el</w:t>
      </w:r>
      <w:r w:rsidR="00215532">
        <w:t>:</w:t>
      </w:r>
      <w:r>
        <w:t>…………………...</w:t>
      </w:r>
      <w:r>
        <w:tab/>
        <w:t>posiadającym wymagane uprawnienia budowlane nr ….. z dnia ……. nadane przez</w:t>
      </w:r>
      <w:r>
        <w:rPr>
          <w:spacing w:val="-2"/>
        </w:rPr>
        <w:t xml:space="preserve"> </w:t>
      </w:r>
      <w:r>
        <w:t>………………..</w:t>
      </w:r>
    </w:p>
    <w:p w14:paraId="5074D8CB" w14:textId="538B137B" w:rsidR="009070E6" w:rsidRDefault="00594DA2">
      <w:pPr>
        <w:pStyle w:val="Akapitzlist"/>
        <w:numPr>
          <w:ilvl w:val="0"/>
          <w:numId w:val="18"/>
        </w:numPr>
        <w:tabs>
          <w:tab w:val="left" w:pos="544"/>
        </w:tabs>
        <w:ind w:right="154"/>
        <w:rPr>
          <w:sz w:val="24"/>
        </w:rPr>
      </w:pPr>
      <w:r>
        <w:rPr>
          <w:sz w:val="24"/>
        </w:rPr>
        <w:t>Przedstawicielem Zamawiającego w sprawach określonych w Umowie jest: Inżynier Kontraktu lub Inspektor Nadzoru ustanowiony przez Zamawiającego (m.in. upoważniony do zatwierdzania zaawansowania wykonanych robót w przejściowym protokole</w:t>
      </w:r>
      <w:r w:rsidR="00A237B1">
        <w:rPr>
          <w:sz w:val="24"/>
        </w:rPr>
        <w:t xml:space="preserve"> oraz</w:t>
      </w:r>
      <w:r>
        <w:rPr>
          <w:sz w:val="24"/>
        </w:rPr>
        <w:t xml:space="preserve"> do odbioru robót zanikających i ulegających zakryciu) lub w przypadku jego braku ustalony pracownik Urzędu</w:t>
      </w:r>
      <w:r>
        <w:rPr>
          <w:spacing w:val="-1"/>
          <w:sz w:val="24"/>
        </w:rPr>
        <w:t xml:space="preserve"> </w:t>
      </w:r>
      <w:r>
        <w:rPr>
          <w:sz w:val="24"/>
        </w:rPr>
        <w:t>Miasta.</w:t>
      </w:r>
    </w:p>
    <w:p w14:paraId="2DADC168" w14:textId="77777777" w:rsidR="009070E6" w:rsidRDefault="00594DA2">
      <w:pPr>
        <w:pStyle w:val="Akapitzlist"/>
        <w:numPr>
          <w:ilvl w:val="0"/>
          <w:numId w:val="18"/>
        </w:numPr>
        <w:tabs>
          <w:tab w:val="left" w:pos="544"/>
        </w:tabs>
        <w:spacing w:before="1"/>
        <w:ind w:right="155"/>
        <w:rPr>
          <w:sz w:val="24"/>
        </w:rPr>
      </w:pPr>
      <w:r w:rsidRPr="000C0934">
        <w:rPr>
          <w:sz w:val="24"/>
        </w:rPr>
        <w:t xml:space="preserve">Zmiana kierownika wymaga pisemnego pod rygorem nieważności zawiadomienia Zamawiającego. Przy czym doświadczenie zawodowe </w:t>
      </w:r>
      <w:r w:rsidR="00B3442A" w:rsidRPr="000C0934">
        <w:rPr>
          <w:sz w:val="24"/>
        </w:rPr>
        <w:t xml:space="preserve">kierownika robót w specjalności elektrycznej </w:t>
      </w:r>
      <w:r w:rsidRPr="000C0934">
        <w:rPr>
          <w:sz w:val="24"/>
        </w:rPr>
        <w:t>powinno</w:t>
      </w:r>
      <w:r>
        <w:rPr>
          <w:sz w:val="24"/>
        </w:rPr>
        <w:t xml:space="preserve"> być zgodne z ofertą a zmiana wymaga akceptacji Zamawiającego.</w:t>
      </w:r>
    </w:p>
    <w:p w14:paraId="7DE18E91" w14:textId="77777777" w:rsidR="009070E6" w:rsidRDefault="00594DA2">
      <w:pPr>
        <w:pStyle w:val="Akapitzlist"/>
        <w:numPr>
          <w:ilvl w:val="0"/>
          <w:numId w:val="18"/>
        </w:numPr>
        <w:tabs>
          <w:tab w:val="left" w:pos="544"/>
        </w:tabs>
        <w:ind w:right="152"/>
        <w:rPr>
          <w:sz w:val="24"/>
        </w:rPr>
      </w:pPr>
      <w:r>
        <w:rPr>
          <w:sz w:val="24"/>
        </w:rPr>
        <w:t>Nie wniesienie zastrzeżeń na piśmie w terminie 14 dni od daty otrzymania informacji określonej w ust. 4 strony Umowy uznają za akceptację zmiany pod warunkiem jednak, iż osoba taka ma kwalifikacje o których mowa</w:t>
      </w:r>
      <w:r>
        <w:rPr>
          <w:spacing w:val="-6"/>
          <w:sz w:val="24"/>
        </w:rPr>
        <w:t xml:space="preserve"> </w:t>
      </w:r>
      <w:r>
        <w:rPr>
          <w:sz w:val="24"/>
        </w:rPr>
        <w:t>powyżej.</w:t>
      </w:r>
    </w:p>
    <w:p w14:paraId="51273E12" w14:textId="77777777" w:rsidR="009070E6" w:rsidRDefault="009070E6">
      <w:pPr>
        <w:pStyle w:val="Tekstpodstawowy"/>
        <w:ind w:left="0" w:firstLine="0"/>
        <w:jc w:val="left"/>
      </w:pPr>
    </w:p>
    <w:p w14:paraId="698519DE" w14:textId="7F5ACC29" w:rsidR="007F5266" w:rsidRDefault="007F5266">
      <w:pPr>
        <w:pStyle w:val="Tekstpodstawowy"/>
        <w:ind w:left="0" w:firstLine="0"/>
        <w:jc w:val="left"/>
      </w:pPr>
    </w:p>
    <w:p w14:paraId="59574EF5" w14:textId="057CF5D5" w:rsidR="0086700E" w:rsidRDefault="0086700E">
      <w:pPr>
        <w:pStyle w:val="Tekstpodstawowy"/>
        <w:ind w:left="0" w:firstLine="0"/>
        <w:jc w:val="left"/>
      </w:pPr>
    </w:p>
    <w:p w14:paraId="25EFA447" w14:textId="77777777" w:rsidR="0086700E" w:rsidRDefault="0086700E">
      <w:pPr>
        <w:pStyle w:val="Tekstpodstawowy"/>
        <w:ind w:left="0" w:firstLine="0"/>
        <w:jc w:val="left"/>
      </w:pPr>
    </w:p>
    <w:p w14:paraId="323E57FB" w14:textId="77777777" w:rsidR="009070E6" w:rsidRDefault="00594DA2">
      <w:pPr>
        <w:pStyle w:val="Nagwek1"/>
      </w:pPr>
      <w:r>
        <w:lastRenderedPageBreak/>
        <w:t>§ 6</w:t>
      </w:r>
    </w:p>
    <w:p w14:paraId="1CC1F51A" w14:textId="77777777" w:rsidR="009070E6" w:rsidRDefault="00594DA2">
      <w:pPr>
        <w:ind w:right="36"/>
        <w:jc w:val="center"/>
        <w:rPr>
          <w:b/>
          <w:sz w:val="24"/>
        </w:rPr>
      </w:pPr>
      <w:r>
        <w:rPr>
          <w:b/>
          <w:sz w:val="24"/>
        </w:rPr>
        <w:t>OBOWIĄZKI STRON</w:t>
      </w:r>
    </w:p>
    <w:p w14:paraId="57E4B3C5" w14:textId="77777777" w:rsidR="009070E6" w:rsidRDefault="009070E6">
      <w:pPr>
        <w:pStyle w:val="Tekstpodstawowy"/>
        <w:ind w:left="0" w:firstLine="0"/>
        <w:jc w:val="left"/>
        <w:rPr>
          <w:b/>
        </w:rPr>
      </w:pPr>
    </w:p>
    <w:p w14:paraId="7BD177C9" w14:textId="77777777" w:rsidR="009070E6" w:rsidRPr="000655CB" w:rsidRDefault="00594DA2">
      <w:pPr>
        <w:pStyle w:val="Akapitzlist"/>
        <w:numPr>
          <w:ilvl w:val="0"/>
          <w:numId w:val="17"/>
        </w:numPr>
        <w:tabs>
          <w:tab w:val="left" w:pos="543"/>
          <w:tab w:val="left" w:pos="544"/>
        </w:tabs>
        <w:rPr>
          <w:sz w:val="24"/>
        </w:rPr>
      </w:pPr>
      <w:r>
        <w:rPr>
          <w:sz w:val="24"/>
        </w:rPr>
        <w:t xml:space="preserve">Do </w:t>
      </w:r>
      <w:r w:rsidRPr="000655CB">
        <w:rPr>
          <w:sz w:val="24"/>
        </w:rPr>
        <w:t>obowiązków Zamawiającego</w:t>
      </w:r>
      <w:r w:rsidRPr="000655CB">
        <w:rPr>
          <w:spacing w:val="-2"/>
          <w:sz w:val="24"/>
        </w:rPr>
        <w:t xml:space="preserve"> </w:t>
      </w:r>
      <w:r w:rsidRPr="000655CB">
        <w:rPr>
          <w:sz w:val="24"/>
        </w:rPr>
        <w:t>należy:</w:t>
      </w:r>
    </w:p>
    <w:p w14:paraId="2DED5773" w14:textId="77777777" w:rsidR="009070E6" w:rsidRPr="000655CB" w:rsidRDefault="00594DA2">
      <w:pPr>
        <w:pStyle w:val="Akapitzlist"/>
        <w:numPr>
          <w:ilvl w:val="1"/>
          <w:numId w:val="17"/>
        </w:numPr>
        <w:tabs>
          <w:tab w:val="left" w:pos="968"/>
          <w:tab w:val="left" w:pos="969"/>
        </w:tabs>
        <w:ind w:right="154"/>
        <w:rPr>
          <w:sz w:val="24"/>
        </w:rPr>
      </w:pPr>
      <w:r w:rsidRPr="000655CB">
        <w:rPr>
          <w:sz w:val="24"/>
        </w:rPr>
        <w:t>przekazanie Wykona</w:t>
      </w:r>
      <w:r w:rsidR="00E938E7" w:rsidRPr="000655CB">
        <w:rPr>
          <w:sz w:val="24"/>
        </w:rPr>
        <w:t>w</w:t>
      </w:r>
      <w:r w:rsidR="004E3B2D">
        <w:rPr>
          <w:sz w:val="24"/>
        </w:rPr>
        <w:t>cy placu budowy w terminie do 7</w:t>
      </w:r>
      <w:r w:rsidRPr="000655CB">
        <w:rPr>
          <w:sz w:val="24"/>
        </w:rPr>
        <w:t xml:space="preserve"> dni od dnia podpisania Umowy</w:t>
      </w:r>
      <w:r w:rsidR="004E3B2D">
        <w:rPr>
          <w:sz w:val="24"/>
        </w:rPr>
        <w:t>,</w:t>
      </w:r>
    </w:p>
    <w:p w14:paraId="0540B351" w14:textId="77777777" w:rsidR="009070E6" w:rsidRPr="000655CB" w:rsidRDefault="00594DA2">
      <w:pPr>
        <w:pStyle w:val="Akapitzlist"/>
        <w:numPr>
          <w:ilvl w:val="1"/>
          <w:numId w:val="17"/>
        </w:numPr>
        <w:tabs>
          <w:tab w:val="left" w:pos="968"/>
          <w:tab w:val="left" w:pos="969"/>
        </w:tabs>
        <w:spacing w:before="1"/>
        <w:ind w:right="159"/>
        <w:rPr>
          <w:sz w:val="24"/>
        </w:rPr>
      </w:pPr>
      <w:r w:rsidRPr="000655CB">
        <w:rPr>
          <w:sz w:val="24"/>
        </w:rPr>
        <w:t>zapewnienie i prowadzenie nadzoru inwestorskiego (w stosunku do dokumentacji projektowej i robót budowlanych) w całym okresie realizacji przedmiotu</w:t>
      </w:r>
      <w:r w:rsidRPr="000655CB">
        <w:rPr>
          <w:spacing w:val="-14"/>
          <w:sz w:val="24"/>
        </w:rPr>
        <w:t xml:space="preserve"> </w:t>
      </w:r>
      <w:r w:rsidRPr="000655CB">
        <w:rPr>
          <w:sz w:val="24"/>
        </w:rPr>
        <w:t>Umowy,</w:t>
      </w:r>
    </w:p>
    <w:p w14:paraId="1E2BEA6B" w14:textId="77777777" w:rsidR="009070E6" w:rsidRDefault="00594DA2">
      <w:pPr>
        <w:pStyle w:val="Akapitzlist"/>
        <w:numPr>
          <w:ilvl w:val="1"/>
          <w:numId w:val="17"/>
        </w:numPr>
        <w:tabs>
          <w:tab w:val="left" w:pos="969"/>
        </w:tabs>
        <w:spacing w:before="76"/>
        <w:ind w:right="153"/>
        <w:rPr>
          <w:sz w:val="24"/>
        </w:rPr>
      </w:pPr>
      <w:r w:rsidRPr="000655CB">
        <w:rPr>
          <w:sz w:val="24"/>
        </w:rPr>
        <w:t>zajmowanie stanowiska w odniesieniu do problemów zgłoszonych podczas realizacji Umowy w formie odpowiadającej co najmniej</w:t>
      </w:r>
      <w:r>
        <w:rPr>
          <w:sz w:val="24"/>
        </w:rPr>
        <w:t xml:space="preserve"> formie ich zgłoszenia bez zbędnej zwłoki, przy czym na każde zapytanie lub problem zgłoszony przez Wykonawcę     w formie pisemnej Zamawiający udzieli odpowiedzi również w formie</w:t>
      </w:r>
      <w:r>
        <w:rPr>
          <w:spacing w:val="-9"/>
          <w:sz w:val="24"/>
        </w:rPr>
        <w:t xml:space="preserve"> </w:t>
      </w:r>
      <w:r>
        <w:rPr>
          <w:sz w:val="24"/>
        </w:rPr>
        <w:t>pisemnej:</w:t>
      </w:r>
    </w:p>
    <w:p w14:paraId="15CCC2FF" w14:textId="77777777" w:rsidR="009070E6" w:rsidRDefault="00594DA2">
      <w:pPr>
        <w:pStyle w:val="Akapitzlist"/>
        <w:numPr>
          <w:ilvl w:val="2"/>
          <w:numId w:val="17"/>
        </w:numPr>
        <w:tabs>
          <w:tab w:val="left" w:pos="1394"/>
        </w:tabs>
        <w:spacing w:before="1"/>
        <w:ind w:right="152"/>
        <w:rPr>
          <w:sz w:val="24"/>
        </w:rPr>
      </w:pPr>
      <w:r>
        <w:rPr>
          <w:sz w:val="24"/>
        </w:rPr>
        <w:t>w  sprawach  wymagających  zaangażowania  lub  stanowiska   projektanta   –  w terminie do 7 dni od dnia otrzymania zapytania na</w:t>
      </w:r>
      <w:r>
        <w:rPr>
          <w:spacing w:val="-3"/>
          <w:sz w:val="24"/>
        </w:rPr>
        <w:t xml:space="preserve"> </w:t>
      </w:r>
      <w:r>
        <w:rPr>
          <w:sz w:val="24"/>
        </w:rPr>
        <w:t>piśmie,</w:t>
      </w:r>
    </w:p>
    <w:p w14:paraId="6B6165FC" w14:textId="77777777" w:rsidR="009070E6" w:rsidRDefault="00594DA2">
      <w:pPr>
        <w:pStyle w:val="Akapitzlist"/>
        <w:numPr>
          <w:ilvl w:val="2"/>
          <w:numId w:val="17"/>
        </w:numPr>
        <w:tabs>
          <w:tab w:val="left" w:pos="1394"/>
        </w:tabs>
        <w:ind w:hanging="426"/>
        <w:rPr>
          <w:sz w:val="24"/>
        </w:rPr>
      </w:pPr>
      <w:r>
        <w:rPr>
          <w:sz w:val="24"/>
        </w:rPr>
        <w:t>w sprawach pozostałych – do 7</w:t>
      </w:r>
      <w:r>
        <w:rPr>
          <w:spacing w:val="1"/>
          <w:sz w:val="24"/>
        </w:rPr>
        <w:t xml:space="preserve"> </w:t>
      </w:r>
      <w:r>
        <w:rPr>
          <w:sz w:val="24"/>
        </w:rPr>
        <w:t>dni,</w:t>
      </w:r>
    </w:p>
    <w:p w14:paraId="12925AFA" w14:textId="0A0D83B0" w:rsidR="009070E6" w:rsidRDefault="00594DA2" w:rsidP="00D57A37">
      <w:pPr>
        <w:pStyle w:val="Akapitzlist"/>
        <w:numPr>
          <w:ilvl w:val="0"/>
          <w:numId w:val="38"/>
        </w:numPr>
        <w:tabs>
          <w:tab w:val="left" w:pos="969"/>
        </w:tabs>
        <w:ind w:left="993" w:right="154"/>
        <w:rPr>
          <w:sz w:val="24"/>
        </w:rPr>
      </w:pPr>
      <w:r>
        <w:rPr>
          <w:sz w:val="24"/>
        </w:rPr>
        <w:t>powołanie komisji i rozpoczęcie odbioru końcowego robót,</w:t>
      </w:r>
    </w:p>
    <w:p w14:paraId="13B8E7FD" w14:textId="77777777" w:rsidR="009070E6" w:rsidRDefault="00594DA2" w:rsidP="00D57A37">
      <w:pPr>
        <w:pStyle w:val="Akapitzlist"/>
        <w:numPr>
          <w:ilvl w:val="0"/>
          <w:numId w:val="38"/>
        </w:numPr>
        <w:tabs>
          <w:tab w:val="left" w:pos="969"/>
        </w:tabs>
        <w:ind w:left="993" w:right="160"/>
        <w:rPr>
          <w:sz w:val="24"/>
        </w:rPr>
      </w:pPr>
      <w:r>
        <w:rPr>
          <w:sz w:val="24"/>
        </w:rPr>
        <w:t>udzielenie Wykonawcy odpowiednich pełnomocnictw, o ile będzie to konieczne do prawidłowego wykonania</w:t>
      </w:r>
      <w:r>
        <w:rPr>
          <w:spacing w:val="-2"/>
          <w:sz w:val="24"/>
        </w:rPr>
        <w:t xml:space="preserve"> </w:t>
      </w:r>
      <w:r>
        <w:rPr>
          <w:sz w:val="24"/>
        </w:rPr>
        <w:t>Umowy.</w:t>
      </w:r>
    </w:p>
    <w:p w14:paraId="37A88D1B" w14:textId="77777777" w:rsidR="009070E6" w:rsidRDefault="00594DA2">
      <w:pPr>
        <w:pStyle w:val="Akapitzlist"/>
        <w:numPr>
          <w:ilvl w:val="0"/>
          <w:numId w:val="17"/>
        </w:numPr>
        <w:tabs>
          <w:tab w:val="left" w:pos="544"/>
        </w:tabs>
        <w:rPr>
          <w:sz w:val="24"/>
        </w:rPr>
      </w:pPr>
      <w:r>
        <w:rPr>
          <w:sz w:val="24"/>
        </w:rPr>
        <w:t>Wykonawca zobowiązuje się</w:t>
      </w:r>
      <w:r>
        <w:rPr>
          <w:spacing w:val="-4"/>
          <w:sz w:val="24"/>
        </w:rPr>
        <w:t xml:space="preserve"> </w:t>
      </w:r>
      <w:r>
        <w:rPr>
          <w:sz w:val="24"/>
        </w:rPr>
        <w:t>do:</w:t>
      </w:r>
    </w:p>
    <w:p w14:paraId="583A277D" w14:textId="1E10CA65" w:rsidR="009070E6" w:rsidRDefault="00594DA2">
      <w:pPr>
        <w:pStyle w:val="Akapitzlist"/>
        <w:numPr>
          <w:ilvl w:val="1"/>
          <w:numId w:val="17"/>
        </w:numPr>
        <w:tabs>
          <w:tab w:val="left" w:pos="969"/>
        </w:tabs>
        <w:spacing w:before="1"/>
        <w:ind w:right="158"/>
        <w:rPr>
          <w:sz w:val="24"/>
        </w:rPr>
      </w:pPr>
      <w:r>
        <w:rPr>
          <w:sz w:val="24"/>
        </w:rPr>
        <w:t xml:space="preserve">z uwagi na czynne obiekty Wykonawca powinien uzgodnić dzienny harmonogram robót z </w:t>
      </w:r>
      <w:r w:rsidR="008B49E9">
        <w:rPr>
          <w:sz w:val="24"/>
        </w:rPr>
        <w:t>u</w:t>
      </w:r>
      <w:r>
        <w:rPr>
          <w:sz w:val="24"/>
        </w:rPr>
        <w:t>żytkownikiem (dyr. placówki) oraz prowadzić prace ze szczególnym zachowaniem zasad i przepisów</w:t>
      </w:r>
      <w:r>
        <w:rPr>
          <w:spacing w:val="-1"/>
          <w:sz w:val="24"/>
        </w:rPr>
        <w:t xml:space="preserve"> </w:t>
      </w:r>
      <w:r>
        <w:rPr>
          <w:sz w:val="24"/>
        </w:rPr>
        <w:t>BHP,</w:t>
      </w:r>
    </w:p>
    <w:p w14:paraId="4A09C8B7" w14:textId="053156BE" w:rsidR="009070E6" w:rsidRDefault="00594DA2">
      <w:pPr>
        <w:pStyle w:val="Akapitzlist"/>
        <w:numPr>
          <w:ilvl w:val="1"/>
          <w:numId w:val="17"/>
        </w:numPr>
        <w:tabs>
          <w:tab w:val="left" w:pos="969"/>
        </w:tabs>
        <w:ind w:right="154"/>
        <w:rPr>
          <w:sz w:val="24"/>
        </w:rPr>
      </w:pPr>
      <w:r>
        <w:rPr>
          <w:sz w:val="24"/>
        </w:rPr>
        <w:t>prace wywołujące nadmierny hałas Wykonawca powinien realizować w godzinach uzgodnionych z</w:t>
      </w:r>
      <w:r>
        <w:rPr>
          <w:spacing w:val="-3"/>
          <w:sz w:val="24"/>
        </w:rPr>
        <w:t xml:space="preserve"> </w:t>
      </w:r>
      <w:r w:rsidR="008B49E9">
        <w:rPr>
          <w:sz w:val="24"/>
        </w:rPr>
        <w:t>u</w:t>
      </w:r>
      <w:r>
        <w:rPr>
          <w:sz w:val="24"/>
        </w:rPr>
        <w:t>żytkownikiem,</w:t>
      </w:r>
    </w:p>
    <w:p w14:paraId="7465FA4E" w14:textId="77777777" w:rsidR="009070E6" w:rsidRDefault="00594DA2">
      <w:pPr>
        <w:pStyle w:val="Akapitzlist"/>
        <w:numPr>
          <w:ilvl w:val="1"/>
          <w:numId w:val="17"/>
        </w:numPr>
        <w:tabs>
          <w:tab w:val="left" w:pos="969"/>
        </w:tabs>
        <w:ind w:right="154"/>
        <w:rPr>
          <w:sz w:val="24"/>
        </w:rPr>
      </w:pPr>
      <w:r>
        <w:rPr>
          <w:sz w:val="24"/>
        </w:rPr>
        <w:t>wykonania i oddania Zamawiającemu przedmiotu Umowy zgodnie z warunkami Umowy, obowiązującymi przepisami, normami, dokumentacją projektową wraz z załącznikami, warunkami technicznymi wykonania i odbioru oraz zgodnie ze sztuką budowlaną,</w:t>
      </w:r>
    </w:p>
    <w:p w14:paraId="07407CC6" w14:textId="77777777" w:rsidR="009070E6" w:rsidRDefault="00594DA2">
      <w:pPr>
        <w:pStyle w:val="Akapitzlist"/>
        <w:numPr>
          <w:ilvl w:val="1"/>
          <w:numId w:val="17"/>
        </w:numPr>
        <w:tabs>
          <w:tab w:val="left" w:pos="969"/>
        </w:tabs>
        <w:ind w:right="159"/>
        <w:rPr>
          <w:sz w:val="24"/>
        </w:rPr>
      </w:pPr>
      <w:r w:rsidRPr="000C0934">
        <w:rPr>
          <w:sz w:val="24"/>
        </w:rPr>
        <w:t>wyznaczenia kierownika robót</w:t>
      </w:r>
      <w:r w:rsidR="000C0934" w:rsidRPr="000C0934">
        <w:rPr>
          <w:sz w:val="24"/>
        </w:rPr>
        <w:t xml:space="preserve"> (zgodnie z S</w:t>
      </w:r>
      <w:r w:rsidRPr="000C0934">
        <w:rPr>
          <w:sz w:val="24"/>
        </w:rPr>
        <w:t>WZ i ofertą) w dniu podpisania Umowy; niezwłoczne informowanie Zamawiającego</w:t>
      </w:r>
      <w:r>
        <w:rPr>
          <w:sz w:val="24"/>
        </w:rPr>
        <w:t xml:space="preserve"> o każdej zmianie w tym zakresie oraz przekazanie nie później niż w dniu przekazania placu budowy - oświadczenia </w:t>
      </w:r>
      <w:r w:rsidRPr="000C0934">
        <w:rPr>
          <w:sz w:val="24"/>
        </w:rPr>
        <w:t xml:space="preserve">kierownika </w:t>
      </w:r>
      <w:r w:rsidR="001E00F2" w:rsidRPr="000C0934">
        <w:rPr>
          <w:sz w:val="24"/>
        </w:rPr>
        <w:t>robót</w:t>
      </w:r>
      <w:r w:rsidRPr="000C0934">
        <w:rPr>
          <w:sz w:val="24"/>
        </w:rPr>
        <w:t xml:space="preserve"> o objęciu</w:t>
      </w:r>
      <w:r>
        <w:rPr>
          <w:sz w:val="24"/>
        </w:rPr>
        <w:t xml:space="preserve"> obowiązków wraz z kopią uprawnień budowlanych i zaświadczeniem właściwej izby samorządu</w:t>
      </w:r>
      <w:r>
        <w:rPr>
          <w:spacing w:val="-14"/>
          <w:sz w:val="24"/>
        </w:rPr>
        <w:t xml:space="preserve"> </w:t>
      </w:r>
      <w:r>
        <w:rPr>
          <w:sz w:val="24"/>
        </w:rPr>
        <w:t>zawodowego,</w:t>
      </w:r>
    </w:p>
    <w:p w14:paraId="4FFF63E9" w14:textId="50D96687" w:rsidR="009070E6" w:rsidRDefault="00594DA2">
      <w:pPr>
        <w:pStyle w:val="Akapitzlist"/>
        <w:numPr>
          <w:ilvl w:val="1"/>
          <w:numId w:val="17"/>
        </w:numPr>
        <w:tabs>
          <w:tab w:val="left" w:pos="969"/>
        </w:tabs>
        <w:ind w:right="153"/>
        <w:rPr>
          <w:sz w:val="24"/>
        </w:rPr>
      </w:pPr>
      <w:r>
        <w:rPr>
          <w:sz w:val="24"/>
        </w:rPr>
        <w:t>opracowanie  w  formie  pisemnej   (graficznej)   i   przekazanie</w:t>
      </w:r>
      <w:r w:rsidR="004E3B2D">
        <w:rPr>
          <w:sz w:val="24"/>
        </w:rPr>
        <w:t xml:space="preserve">   Zamawiającemu   w terminie 7</w:t>
      </w:r>
      <w:r>
        <w:rPr>
          <w:sz w:val="24"/>
        </w:rPr>
        <w:t xml:space="preserve"> dni od podpisania Umowy – do akceptacji – harmonogramu rzeczowo- 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w:t>
      </w:r>
      <w:r w:rsidR="008B49E9">
        <w:rPr>
          <w:sz w:val="24"/>
        </w:rPr>
        <w:t>,</w:t>
      </w:r>
      <w:r>
        <w:rPr>
          <w:sz w:val="24"/>
        </w:rPr>
        <w:t xml:space="preserve"> a na żądanie Zamawiającego informację o ilości pracowników. Powyższe dotyczy również kolejnych aktualizacji harmonogramu, gdy będą one konieczne. Dostarczenie Zamawiającemu aktualizacji do ak</w:t>
      </w:r>
      <w:r w:rsidR="004E3B2D">
        <w:rPr>
          <w:sz w:val="24"/>
        </w:rPr>
        <w:t>ceptacji nastąpi w terminie 7</w:t>
      </w:r>
      <w:r>
        <w:rPr>
          <w:sz w:val="24"/>
        </w:rPr>
        <w:t xml:space="preserve"> dni od daty wezwania przez Zamawiającego jej</w:t>
      </w:r>
      <w:r>
        <w:rPr>
          <w:spacing w:val="-1"/>
          <w:sz w:val="24"/>
        </w:rPr>
        <w:t xml:space="preserve"> </w:t>
      </w:r>
      <w:r>
        <w:rPr>
          <w:sz w:val="24"/>
        </w:rPr>
        <w:t>dostarczenia.</w:t>
      </w:r>
    </w:p>
    <w:p w14:paraId="13A8D364" w14:textId="77777777" w:rsidR="009070E6" w:rsidRDefault="00594DA2">
      <w:pPr>
        <w:pStyle w:val="Akapitzlist"/>
        <w:numPr>
          <w:ilvl w:val="1"/>
          <w:numId w:val="17"/>
        </w:numPr>
        <w:tabs>
          <w:tab w:val="left" w:pos="969"/>
        </w:tabs>
        <w:spacing w:before="1"/>
        <w:ind w:right="155"/>
        <w:rPr>
          <w:sz w:val="24"/>
        </w:rPr>
      </w:pPr>
      <w:r w:rsidRPr="000C0934">
        <w:rPr>
          <w:sz w:val="24"/>
        </w:rPr>
        <w:t>zapewnienie zaplecza w tym pomieszczenia biurowego na terenie budowy (lub w jego okolicy) do prowadzenia narad na ok. 8 osób oraz zapewnienie zaplecza budowy ( tj.: stworzenie, utrzymanie, dostarczenie i zabezpieczenie</w:t>
      </w:r>
      <w:r>
        <w:rPr>
          <w:sz w:val="24"/>
        </w:rPr>
        <w:t xml:space="preserve"> niezbędnych mediów wraz z ponoszeniem kosztów tych mediów) oraz późniejszej jego</w:t>
      </w:r>
      <w:r>
        <w:rPr>
          <w:spacing w:val="-7"/>
          <w:sz w:val="24"/>
        </w:rPr>
        <w:t xml:space="preserve"> </w:t>
      </w:r>
      <w:r>
        <w:rPr>
          <w:sz w:val="24"/>
        </w:rPr>
        <w:t>likwidacji,</w:t>
      </w:r>
    </w:p>
    <w:p w14:paraId="4EC24C77" w14:textId="77777777" w:rsidR="009070E6" w:rsidRDefault="00594DA2">
      <w:pPr>
        <w:pStyle w:val="Akapitzlist"/>
        <w:numPr>
          <w:ilvl w:val="1"/>
          <w:numId w:val="17"/>
        </w:numPr>
        <w:tabs>
          <w:tab w:val="left" w:pos="969"/>
        </w:tabs>
        <w:ind w:right="154"/>
        <w:rPr>
          <w:sz w:val="24"/>
        </w:rPr>
      </w:pPr>
      <w:r>
        <w:rPr>
          <w:sz w:val="24"/>
        </w:rPr>
        <w:t>zajmowania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 formie</w:t>
      </w:r>
      <w:r>
        <w:rPr>
          <w:spacing w:val="-10"/>
          <w:sz w:val="24"/>
        </w:rPr>
        <w:t xml:space="preserve"> </w:t>
      </w:r>
      <w:r>
        <w:rPr>
          <w:sz w:val="24"/>
        </w:rPr>
        <w:t>pisemnej:</w:t>
      </w:r>
    </w:p>
    <w:p w14:paraId="0EFC405C" w14:textId="77777777" w:rsidR="009070E6" w:rsidRDefault="00594DA2">
      <w:pPr>
        <w:pStyle w:val="Akapitzlist"/>
        <w:numPr>
          <w:ilvl w:val="2"/>
          <w:numId w:val="17"/>
        </w:numPr>
        <w:tabs>
          <w:tab w:val="left" w:pos="1394"/>
        </w:tabs>
        <w:spacing w:before="1"/>
        <w:ind w:right="156"/>
        <w:rPr>
          <w:sz w:val="24"/>
        </w:rPr>
      </w:pPr>
      <w:r>
        <w:rPr>
          <w:sz w:val="24"/>
        </w:rPr>
        <w:t>w sprawach wymagających zaangażowania lub stanowiska organu zarządzającego przedsiębiorstwem Wykonawcy – w terminie do 14 dni od dnia otrzymania zapytania na</w:t>
      </w:r>
      <w:r>
        <w:rPr>
          <w:spacing w:val="-2"/>
          <w:sz w:val="24"/>
        </w:rPr>
        <w:t xml:space="preserve"> </w:t>
      </w:r>
      <w:r>
        <w:rPr>
          <w:sz w:val="24"/>
        </w:rPr>
        <w:t>piśmie,</w:t>
      </w:r>
    </w:p>
    <w:p w14:paraId="7E3DB5B3" w14:textId="77777777" w:rsidR="009070E6" w:rsidRDefault="00594DA2">
      <w:pPr>
        <w:pStyle w:val="Akapitzlist"/>
        <w:numPr>
          <w:ilvl w:val="2"/>
          <w:numId w:val="17"/>
        </w:numPr>
        <w:tabs>
          <w:tab w:val="left" w:pos="1394"/>
        </w:tabs>
        <w:ind w:hanging="426"/>
        <w:rPr>
          <w:sz w:val="24"/>
        </w:rPr>
      </w:pPr>
      <w:r>
        <w:rPr>
          <w:sz w:val="24"/>
        </w:rPr>
        <w:t>w sprawach pozostałych – do 7</w:t>
      </w:r>
      <w:r>
        <w:rPr>
          <w:spacing w:val="1"/>
          <w:sz w:val="24"/>
        </w:rPr>
        <w:t xml:space="preserve"> </w:t>
      </w:r>
      <w:r>
        <w:rPr>
          <w:sz w:val="24"/>
        </w:rPr>
        <w:t>dni,</w:t>
      </w:r>
    </w:p>
    <w:p w14:paraId="2070A1A5" w14:textId="77777777" w:rsidR="009070E6" w:rsidRDefault="00594DA2">
      <w:pPr>
        <w:pStyle w:val="Akapitzlist"/>
        <w:numPr>
          <w:ilvl w:val="1"/>
          <w:numId w:val="17"/>
        </w:numPr>
        <w:tabs>
          <w:tab w:val="left" w:pos="968"/>
          <w:tab w:val="left" w:pos="969"/>
        </w:tabs>
        <w:spacing w:before="76"/>
        <w:ind w:right="225"/>
        <w:rPr>
          <w:sz w:val="24"/>
        </w:rPr>
      </w:pPr>
      <w:r>
        <w:rPr>
          <w:sz w:val="24"/>
        </w:rPr>
        <w:t>informowania Zamawiającego w formie pisemnej o istotnych problemach dotyczących realizacji przedmiotu Umowy, które nie mogły zostać rozwiązane</w:t>
      </w:r>
      <w:r>
        <w:rPr>
          <w:spacing w:val="-21"/>
          <w:sz w:val="24"/>
        </w:rPr>
        <w:t xml:space="preserve"> </w:t>
      </w:r>
      <w:r>
        <w:rPr>
          <w:sz w:val="24"/>
        </w:rPr>
        <w:t>przez przedstawicieli stron na budowie,</w:t>
      </w:r>
    </w:p>
    <w:p w14:paraId="1BF5F61C" w14:textId="77777777" w:rsidR="009070E6" w:rsidRDefault="00594DA2">
      <w:pPr>
        <w:pStyle w:val="Akapitzlist"/>
        <w:numPr>
          <w:ilvl w:val="1"/>
          <w:numId w:val="17"/>
        </w:numPr>
        <w:tabs>
          <w:tab w:val="left" w:pos="968"/>
          <w:tab w:val="left" w:pos="969"/>
        </w:tabs>
        <w:spacing w:before="1"/>
        <w:ind w:hanging="426"/>
        <w:rPr>
          <w:sz w:val="24"/>
        </w:rPr>
      </w:pPr>
      <w:r>
        <w:rPr>
          <w:sz w:val="24"/>
        </w:rPr>
        <w:t>utrzymania porządku na terenie budowy w czasie realizacji</w:t>
      </w:r>
      <w:r>
        <w:rPr>
          <w:spacing w:val="-8"/>
          <w:sz w:val="24"/>
        </w:rPr>
        <w:t xml:space="preserve"> </w:t>
      </w:r>
      <w:r>
        <w:rPr>
          <w:sz w:val="24"/>
        </w:rPr>
        <w:t>inwestycji,</w:t>
      </w:r>
    </w:p>
    <w:p w14:paraId="45EF485E" w14:textId="7515BF2A" w:rsidR="009070E6" w:rsidRDefault="00594DA2">
      <w:pPr>
        <w:pStyle w:val="Akapitzlist"/>
        <w:numPr>
          <w:ilvl w:val="1"/>
          <w:numId w:val="17"/>
        </w:numPr>
        <w:tabs>
          <w:tab w:val="left" w:pos="969"/>
        </w:tabs>
        <w:ind w:right="153"/>
        <w:rPr>
          <w:sz w:val="24"/>
        </w:rPr>
      </w:pPr>
      <w:r>
        <w:rPr>
          <w:sz w:val="24"/>
        </w:rPr>
        <w:t xml:space="preserve">zapewnienia obecności na placu budowy wyłącznie osób upoważnionych, w tym pracowników </w:t>
      </w:r>
      <w:r w:rsidR="008B49E9">
        <w:rPr>
          <w:sz w:val="24"/>
        </w:rPr>
        <w:t>p</w:t>
      </w:r>
      <w:r>
        <w:rPr>
          <w:sz w:val="24"/>
        </w:rPr>
        <w:t xml:space="preserve">odwykonawców i dalszych </w:t>
      </w:r>
      <w:r w:rsidR="008B49E9">
        <w:rPr>
          <w:sz w:val="24"/>
        </w:rPr>
        <w:t>p</w:t>
      </w:r>
      <w:r>
        <w:rPr>
          <w:sz w:val="24"/>
        </w:rPr>
        <w:t>odwykonawców wyłącznie spośród podmiotów zaakceptowanych przez</w:t>
      </w:r>
      <w:r>
        <w:rPr>
          <w:spacing w:val="-2"/>
          <w:sz w:val="24"/>
        </w:rPr>
        <w:t xml:space="preserve"> </w:t>
      </w:r>
      <w:r>
        <w:rPr>
          <w:sz w:val="24"/>
        </w:rPr>
        <w:t>Zamawiającego,</w:t>
      </w:r>
    </w:p>
    <w:p w14:paraId="07B820D5" w14:textId="77777777" w:rsidR="009070E6" w:rsidRDefault="00594DA2">
      <w:pPr>
        <w:pStyle w:val="Akapitzlist"/>
        <w:numPr>
          <w:ilvl w:val="1"/>
          <w:numId w:val="17"/>
        </w:numPr>
        <w:tabs>
          <w:tab w:val="left" w:pos="969"/>
        </w:tabs>
        <w:ind w:right="152"/>
        <w:rPr>
          <w:sz w:val="24"/>
        </w:rPr>
      </w:pPr>
      <w:r>
        <w:rPr>
          <w:sz w:val="24"/>
        </w:rPr>
        <w:t>dostarczenia atestów oraz deklaracji zgodności wyrobów budowlanych dopuszczonych do powszechnego stosowania w budownictwie na materiały użyte do wykonania Umowy w terminie co najmniej na 2 dni przed ich</w:t>
      </w:r>
      <w:r>
        <w:rPr>
          <w:spacing w:val="-5"/>
          <w:sz w:val="24"/>
        </w:rPr>
        <w:t xml:space="preserve"> </w:t>
      </w:r>
      <w:r>
        <w:rPr>
          <w:sz w:val="24"/>
        </w:rPr>
        <w:t>wbudowaniem,</w:t>
      </w:r>
    </w:p>
    <w:p w14:paraId="2438E382" w14:textId="2AE4C43E" w:rsidR="003E4216" w:rsidRPr="003E4216" w:rsidRDefault="00594DA2" w:rsidP="003E4216">
      <w:pPr>
        <w:pStyle w:val="Akapitzlist"/>
        <w:numPr>
          <w:ilvl w:val="1"/>
          <w:numId w:val="17"/>
        </w:numPr>
        <w:tabs>
          <w:tab w:val="left" w:pos="969"/>
        </w:tabs>
        <w:ind w:right="-6"/>
        <w:rPr>
          <w:sz w:val="24"/>
        </w:rPr>
      </w:pPr>
      <w:r>
        <w:rPr>
          <w:sz w:val="24"/>
        </w:rPr>
        <w:t xml:space="preserve">usunięcia usterek i wad ujawnionych w okresie gwarancji i rękojmi po ich zgłoszeniu przez </w:t>
      </w:r>
      <w:r w:rsidR="008B49E9">
        <w:rPr>
          <w:sz w:val="24"/>
        </w:rPr>
        <w:t>u</w:t>
      </w:r>
      <w:r>
        <w:rPr>
          <w:sz w:val="24"/>
        </w:rPr>
        <w:t>żytkownika:</w:t>
      </w:r>
    </w:p>
    <w:p w14:paraId="62149CC8" w14:textId="77777777" w:rsidR="003E4216" w:rsidRDefault="003E4216" w:rsidP="003E4216">
      <w:pPr>
        <w:widowControl/>
        <w:numPr>
          <w:ilvl w:val="0"/>
          <w:numId w:val="41"/>
        </w:numPr>
        <w:tabs>
          <w:tab w:val="clear" w:pos="1416"/>
        </w:tabs>
        <w:autoSpaceDE/>
        <w:autoSpaceDN/>
        <w:ind w:left="1276" w:hanging="283"/>
        <w:jc w:val="both"/>
        <w:rPr>
          <w:sz w:val="24"/>
        </w:rPr>
      </w:pPr>
      <w:r>
        <w:rPr>
          <w:sz w:val="24"/>
          <w:szCs w:val="24"/>
        </w:rPr>
        <w:t xml:space="preserve">w </w:t>
      </w:r>
      <w:r w:rsidRPr="009D752E">
        <w:rPr>
          <w:sz w:val="24"/>
          <w:szCs w:val="24"/>
        </w:rPr>
        <w:t>przypadk</w:t>
      </w:r>
      <w:r>
        <w:rPr>
          <w:sz w:val="24"/>
          <w:szCs w:val="24"/>
        </w:rPr>
        <w:t>ach</w:t>
      </w:r>
      <w:r w:rsidRPr="009D752E">
        <w:rPr>
          <w:sz w:val="24"/>
          <w:szCs w:val="24"/>
        </w:rPr>
        <w:t xml:space="preserve"> nagłych, wymagających natychmiastowego usunięcia wady lub usterek, w szczególności ze względu na konieczność zmniejszenia szkody, zagrożenia życia lub zdrowia</w:t>
      </w:r>
      <w:r w:rsidRPr="00D06D02">
        <w:rPr>
          <w:sz w:val="24"/>
        </w:rPr>
        <w:t xml:space="preserve"> – w terminie natychmiastowym (do 24 godzin</w:t>
      </w:r>
      <w:r>
        <w:rPr>
          <w:sz w:val="24"/>
        </w:rPr>
        <w:t xml:space="preserve"> od zgłoszenia</w:t>
      </w:r>
      <w:r w:rsidRPr="00D06D02">
        <w:rPr>
          <w:sz w:val="24"/>
        </w:rPr>
        <w:t>)</w:t>
      </w:r>
      <w:r>
        <w:rPr>
          <w:sz w:val="24"/>
        </w:rPr>
        <w:t>;</w:t>
      </w:r>
    </w:p>
    <w:p w14:paraId="4BCF8F47" w14:textId="3486064C" w:rsidR="003E4216" w:rsidRDefault="003E4216" w:rsidP="003E4216">
      <w:pPr>
        <w:widowControl/>
        <w:numPr>
          <w:ilvl w:val="0"/>
          <w:numId w:val="41"/>
        </w:numPr>
        <w:tabs>
          <w:tab w:val="clear" w:pos="1416"/>
        </w:tabs>
        <w:autoSpaceDE/>
        <w:autoSpaceDN/>
        <w:ind w:left="1276" w:hanging="283"/>
        <w:jc w:val="both"/>
        <w:rPr>
          <w:sz w:val="24"/>
        </w:rPr>
      </w:pPr>
      <w:r w:rsidRPr="009D752E">
        <w:rPr>
          <w:sz w:val="24"/>
          <w:szCs w:val="24"/>
        </w:rPr>
        <w:t>w odniesieniu do dostarczonych urządzeń i sprzętu</w:t>
      </w:r>
      <w:r>
        <w:rPr>
          <w:sz w:val="24"/>
        </w:rPr>
        <w:t xml:space="preserve"> - w terminie 7 dni od zgłoszenia;</w:t>
      </w:r>
    </w:p>
    <w:p w14:paraId="5B460C08" w14:textId="77777777" w:rsidR="003E4216" w:rsidRDefault="003E4216" w:rsidP="003E4216">
      <w:pPr>
        <w:widowControl/>
        <w:numPr>
          <w:ilvl w:val="0"/>
          <w:numId w:val="41"/>
        </w:numPr>
        <w:tabs>
          <w:tab w:val="clear" w:pos="1416"/>
        </w:tabs>
        <w:autoSpaceDE/>
        <w:autoSpaceDN/>
        <w:ind w:left="1276" w:hanging="283"/>
        <w:jc w:val="both"/>
        <w:rPr>
          <w:sz w:val="24"/>
        </w:rPr>
      </w:pPr>
      <w:r w:rsidRPr="009D752E">
        <w:rPr>
          <w:sz w:val="24"/>
          <w:szCs w:val="24"/>
        </w:rPr>
        <w:t>w odniesieniu do robót budowlanych</w:t>
      </w:r>
      <w:r>
        <w:rPr>
          <w:sz w:val="24"/>
          <w:szCs w:val="24"/>
        </w:rPr>
        <w:t xml:space="preserve"> – w terminie 14 dni od zgłoszenia</w:t>
      </w:r>
      <w:r>
        <w:rPr>
          <w:sz w:val="24"/>
        </w:rPr>
        <w:t xml:space="preserve">, </w:t>
      </w:r>
    </w:p>
    <w:p w14:paraId="64170480" w14:textId="06DCAF84" w:rsidR="003E4216" w:rsidRPr="003E4216" w:rsidRDefault="003E4216" w:rsidP="003E4216">
      <w:pPr>
        <w:widowControl/>
        <w:autoSpaceDE/>
        <w:autoSpaceDN/>
        <w:ind w:left="993"/>
        <w:jc w:val="both"/>
        <w:rPr>
          <w:sz w:val="24"/>
        </w:rPr>
      </w:pPr>
      <w:r w:rsidRPr="003E4216">
        <w:rPr>
          <w:bCs/>
          <w:iCs/>
          <w:sz w:val="24"/>
          <w:szCs w:val="24"/>
        </w:rPr>
        <w:t xml:space="preserve">chyba że ze względów technologicznych, logistycznych czy organizacyjnych potrzebny jest dłuższy termin. W takim przypadku strony ustalą inny termin </w:t>
      </w:r>
      <w:r w:rsidRPr="003E4216">
        <w:rPr>
          <w:bCs/>
          <w:iCs/>
          <w:sz w:val="24"/>
          <w:szCs w:val="24"/>
          <w:lang w:eastAsia="ar-SA"/>
        </w:rPr>
        <w:t>konieczny do usunięcia wad i usterek.</w:t>
      </w:r>
    </w:p>
    <w:p w14:paraId="1E868D02" w14:textId="77777777" w:rsidR="009070E6" w:rsidRDefault="00594DA2">
      <w:pPr>
        <w:pStyle w:val="Akapitzlist"/>
        <w:numPr>
          <w:ilvl w:val="1"/>
          <w:numId w:val="17"/>
        </w:numPr>
        <w:tabs>
          <w:tab w:val="left" w:pos="969"/>
        </w:tabs>
        <w:ind w:hanging="426"/>
        <w:rPr>
          <w:sz w:val="24"/>
        </w:rPr>
      </w:pPr>
      <w:r>
        <w:rPr>
          <w:sz w:val="24"/>
        </w:rPr>
        <w:t>zabezpieczenia placu budowy pod względem bhp i ochrony p.</w:t>
      </w:r>
      <w:r>
        <w:rPr>
          <w:spacing w:val="-1"/>
          <w:sz w:val="24"/>
        </w:rPr>
        <w:t xml:space="preserve"> </w:t>
      </w:r>
      <w:r>
        <w:rPr>
          <w:sz w:val="24"/>
        </w:rPr>
        <w:t>pożarowej,</w:t>
      </w:r>
    </w:p>
    <w:p w14:paraId="2ADC35D5" w14:textId="77777777" w:rsidR="009070E6" w:rsidRPr="00E938E7" w:rsidRDefault="00594DA2">
      <w:pPr>
        <w:pStyle w:val="Akapitzlist"/>
        <w:numPr>
          <w:ilvl w:val="1"/>
          <w:numId w:val="17"/>
        </w:numPr>
        <w:tabs>
          <w:tab w:val="left" w:pos="969"/>
        </w:tabs>
        <w:ind w:right="158"/>
        <w:rPr>
          <w:sz w:val="24"/>
        </w:rPr>
      </w:pPr>
      <w:r w:rsidRPr="00E938E7">
        <w:rPr>
          <w:sz w:val="24"/>
        </w:rPr>
        <w:t>zabezpieczenia podłóg i okien w obiektach objętych przedmiotem Umowy grubą folią poliestrową przed rozpoczęciem wykonywania prac objętych</w:t>
      </w:r>
      <w:r w:rsidRPr="00E938E7">
        <w:rPr>
          <w:spacing w:val="-7"/>
          <w:sz w:val="24"/>
        </w:rPr>
        <w:t xml:space="preserve"> </w:t>
      </w:r>
      <w:r w:rsidRPr="00E938E7">
        <w:rPr>
          <w:sz w:val="24"/>
        </w:rPr>
        <w:t>Umową,</w:t>
      </w:r>
    </w:p>
    <w:p w14:paraId="5D09F761" w14:textId="77777777" w:rsidR="009070E6" w:rsidRPr="00E938E7" w:rsidRDefault="00594DA2">
      <w:pPr>
        <w:pStyle w:val="Akapitzlist"/>
        <w:numPr>
          <w:ilvl w:val="1"/>
          <w:numId w:val="17"/>
        </w:numPr>
        <w:tabs>
          <w:tab w:val="left" w:pos="969"/>
        </w:tabs>
        <w:ind w:right="156"/>
        <w:rPr>
          <w:sz w:val="24"/>
        </w:rPr>
      </w:pPr>
      <w:r w:rsidRPr="00E938E7">
        <w:rPr>
          <w:sz w:val="24"/>
        </w:rPr>
        <w:t>zabezpieczenia przed uszkodzeniem sprzętu szkolnego i przedszkolnego znajdującego się w remontowanych pomieszczeniach oraz posprzątania tych pomieszczeń po zakończonych pracach, z myciem okien, drzwi, schodów i podłóg włącznie oraz pomalowania ścian i sufitów, w których wykonywany był remont</w:t>
      </w:r>
      <w:r w:rsidRPr="00E938E7">
        <w:rPr>
          <w:spacing w:val="2"/>
          <w:sz w:val="24"/>
        </w:rPr>
        <w:t xml:space="preserve"> </w:t>
      </w:r>
      <w:r w:rsidRPr="00E938E7">
        <w:rPr>
          <w:sz w:val="24"/>
        </w:rPr>
        <w:t>instalacji,</w:t>
      </w:r>
    </w:p>
    <w:p w14:paraId="62643D9F" w14:textId="77777777" w:rsidR="009070E6" w:rsidRDefault="00594DA2">
      <w:pPr>
        <w:pStyle w:val="Akapitzlist"/>
        <w:numPr>
          <w:ilvl w:val="1"/>
          <w:numId w:val="17"/>
        </w:numPr>
        <w:tabs>
          <w:tab w:val="left" w:pos="969"/>
        </w:tabs>
        <w:ind w:right="158"/>
        <w:rPr>
          <w:sz w:val="24"/>
        </w:rPr>
      </w:pPr>
      <w:r w:rsidRPr="00E938E7">
        <w:rPr>
          <w:sz w:val="24"/>
        </w:rPr>
        <w:t>wywozu i utylizacji materiałów</w:t>
      </w:r>
      <w:r>
        <w:rPr>
          <w:sz w:val="24"/>
        </w:rPr>
        <w:t xml:space="preserve"> odpadowych/demontażowych pozyskanych z remontu,</w:t>
      </w:r>
    </w:p>
    <w:p w14:paraId="3A9CE07E" w14:textId="77777777" w:rsidR="009070E6" w:rsidRDefault="00594DA2">
      <w:pPr>
        <w:pStyle w:val="Akapitzlist"/>
        <w:numPr>
          <w:ilvl w:val="1"/>
          <w:numId w:val="17"/>
        </w:numPr>
        <w:tabs>
          <w:tab w:val="left" w:pos="969"/>
        </w:tabs>
        <w:ind w:hanging="426"/>
        <w:rPr>
          <w:sz w:val="24"/>
        </w:rPr>
      </w:pPr>
      <w:r>
        <w:rPr>
          <w:sz w:val="24"/>
        </w:rPr>
        <w:t>pisemnego powiadomienia Zamawiającego o wykonaniu przedmiotu</w:t>
      </w:r>
      <w:r>
        <w:rPr>
          <w:spacing w:val="-4"/>
          <w:sz w:val="24"/>
        </w:rPr>
        <w:t xml:space="preserve"> </w:t>
      </w:r>
      <w:r>
        <w:rPr>
          <w:sz w:val="24"/>
        </w:rPr>
        <w:t>Umowy,</w:t>
      </w:r>
    </w:p>
    <w:p w14:paraId="2F5D128C" w14:textId="77777777" w:rsidR="009070E6" w:rsidRDefault="00594DA2">
      <w:pPr>
        <w:pStyle w:val="Akapitzlist"/>
        <w:numPr>
          <w:ilvl w:val="1"/>
          <w:numId w:val="17"/>
        </w:numPr>
        <w:tabs>
          <w:tab w:val="left" w:pos="969"/>
        </w:tabs>
        <w:spacing w:before="1"/>
        <w:ind w:right="156"/>
        <w:rPr>
          <w:sz w:val="24"/>
        </w:rPr>
      </w:pPr>
      <w:r>
        <w:rPr>
          <w:sz w:val="24"/>
        </w:rPr>
        <w:t>przedłożenia Zamawiającemu dokumentów odbiorowych oraz dokumentacji powykonawczej, w tym oświadczenia kierownika robót o ich wykonaniu zgodnie z projektem, zasadami sztuki budowlanej, obowiązującymi przepisami i normami oraz, że wykonane instalacje spełniają warunki bezpieczeństwa i nadają się do użytku, nie później niż w dniu zgłoszenia gotowości d</w:t>
      </w:r>
      <w:r w:rsidR="00EA7832">
        <w:rPr>
          <w:sz w:val="24"/>
        </w:rPr>
        <w:t xml:space="preserve">o odbioru </w:t>
      </w:r>
      <w:r w:rsidR="00EA7832" w:rsidRPr="000C0934">
        <w:rPr>
          <w:sz w:val="24"/>
        </w:rPr>
        <w:t xml:space="preserve">końcowego - </w:t>
      </w:r>
      <w:r w:rsidR="000C0934" w:rsidRPr="000C0934">
        <w:rPr>
          <w:sz w:val="24"/>
        </w:rPr>
        <w:t>w ilości 3</w:t>
      </w:r>
      <w:r w:rsidRPr="000C0934">
        <w:rPr>
          <w:spacing w:val="-4"/>
          <w:sz w:val="24"/>
        </w:rPr>
        <w:t xml:space="preserve"> </w:t>
      </w:r>
      <w:r w:rsidRPr="000C0934">
        <w:rPr>
          <w:sz w:val="24"/>
        </w:rPr>
        <w:t>kpl.,</w:t>
      </w:r>
    </w:p>
    <w:p w14:paraId="209D575C" w14:textId="77777777" w:rsidR="009070E6" w:rsidRDefault="00594DA2">
      <w:pPr>
        <w:pStyle w:val="Akapitzlist"/>
        <w:numPr>
          <w:ilvl w:val="1"/>
          <w:numId w:val="17"/>
        </w:numPr>
        <w:tabs>
          <w:tab w:val="left" w:pos="969"/>
        </w:tabs>
        <w:ind w:right="158"/>
        <w:rPr>
          <w:sz w:val="24"/>
        </w:rPr>
      </w:pPr>
      <w:r>
        <w:rPr>
          <w:sz w:val="24"/>
        </w:rPr>
        <w:t>bez względu na zawarte umowy ubezpieczeniowe Wykonawca ponosi wszelką odpowiedzialność za ewentualne szkody, które mogą być wyrządzone w związku z wykonywanymi</w:t>
      </w:r>
      <w:r>
        <w:rPr>
          <w:spacing w:val="-1"/>
          <w:sz w:val="24"/>
        </w:rPr>
        <w:t xml:space="preserve"> </w:t>
      </w:r>
      <w:r>
        <w:rPr>
          <w:sz w:val="24"/>
        </w:rPr>
        <w:t>robotami,</w:t>
      </w:r>
    </w:p>
    <w:p w14:paraId="4F2D175F" w14:textId="77777777" w:rsidR="009070E6" w:rsidRDefault="00594DA2">
      <w:pPr>
        <w:pStyle w:val="Akapitzlist"/>
        <w:numPr>
          <w:ilvl w:val="1"/>
          <w:numId w:val="17"/>
        </w:numPr>
        <w:tabs>
          <w:tab w:val="left" w:pos="969"/>
        </w:tabs>
        <w:ind w:right="160"/>
        <w:rPr>
          <w:sz w:val="24"/>
        </w:rPr>
      </w:pPr>
      <w:r>
        <w:rPr>
          <w:sz w:val="24"/>
        </w:rPr>
        <w:t>Wykonawca ponosi wszelką odpowiedzialność za wszelkie zdarzenia na placu budowy do czasu odbioru końcowego przez</w:t>
      </w:r>
      <w:r>
        <w:rPr>
          <w:spacing w:val="-4"/>
          <w:sz w:val="24"/>
        </w:rPr>
        <w:t xml:space="preserve"> </w:t>
      </w:r>
      <w:r>
        <w:rPr>
          <w:sz w:val="24"/>
        </w:rPr>
        <w:t>Zamawiającego,</w:t>
      </w:r>
    </w:p>
    <w:p w14:paraId="0FE68523" w14:textId="77777777" w:rsidR="009070E6" w:rsidRDefault="00594DA2">
      <w:pPr>
        <w:pStyle w:val="Akapitzlist"/>
        <w:numPr>
          <w:ilvl w:val="1"/>
          <w:numId w:val="17"/>
        </w:numPr>
        <w:tabs>
          <w:tab w:val="left" w:pos="969"/>
        </w:tabs>
        <w:ind w:right="155"/>
        <w:rPr>
          <w:sz w:val="24"/>
        </w:rPr>
      </w:pPr>
      <w:r>
        <w:rPr>
          <w:sz w:val="24"/>
        </w:rPr>
        <w:t>wszystkie materiały pochodzące z prowadzonych w ramach inwestycji robót, nie nadające się do ponownego wbudowania, będą stanowiły własność</w:t>
      </w:r>
      <w:r>
        <w:rPr>
          <w:spacing w:val="-2"/>
          <w:sz w:val="24"/>
        </w:rPr>
        <w:t xml:space="preserve"> </w:t>
      </w:r>
      <w:r>
        <w:rPr>
          <w:sz w:val="24"/>
        </w:rPr>
        <w:t>Wykonawcy.</w:t>
      </w:r>
    </w:p>
    <w:p w14:paraId="198E393A" w14:textId="77777777" w:rsidR="009070E6" w:rsidRDefault="00594DA2">
      <w:pPr>
        <w:pStyle w:val="Akapitzlist"/>
        <w:numPr>
          <w:ilvl w:val="1"/>
          <w:numId w:val="17"/>
        </w:numPr>
        <w:tabs>
          <w:tab w:val="left" w:pos="969"/>
        </w:tabs>
        <w:ind w:right="156"/>
        <w:rPr>
          <w:sz w:val="24"/>
        </w:rPr>
      </w:pPr>
      <w:r>
        <w:rPr>
          <w:sz w:val="24"/>
        </w:rPr>
        <w:t>Wykonawca jest wytwórcą odpadów w rozumieniu przepisów ustawy z dnia 14 grudnia 2012 r. (t.j. Dz.U. 2020 poz. 797) o odpadach i jest zobowiązany do wykonania wszelkich obowiązków i poniesienia kosztów z tym</w:t>
      </w:r>
      <w:r>
        <w:rPr>
          <w:spacing w:val="-8"/>
          <w:sz w:val="24"/>
        </w:rPr>
        <w:t xml:space="preserve"> </w:t>
      </w:r>
      <w:r>
        <w:rPr>
          <w:sz w:val="24"/>
        </w:rPr>
        <w:t>związanych.</w:t>
      </w:r>
    </w:p>
    <w:p w14:paraId="003631AD" w14:textId="4381BDBF" w:rsidR="007F7DF0" w:rsidRDefault="007F7DF0">
      <w:pPr>
        <w:pStyle w:val="Nagwek1"/>
        <w:spacing w:before="76"/>
      </w:pPr>
    </w:p>
    <w:p w14:paraId="635914D0" w14:textId="77777777" w:rsidR="00D57A37" w:rsidRDefault="00D57A37">
      <w:pPr>
        <w:pStyle w:val="Nagwek1"/>
        <w:spacing w:before="76"/>
      </w:pPr>
    </w:p>
    <w:p w14:paraId="3A1C77E4" w14:textId="77777777" w:rsidR="009070E6" w:rsidRDefault="00594DA2">
      <w:pPr>
        <w:pStyle w:val="Nagwek1"/>
        <w:spacing w:before="76"/>
      </w:pPr>
      <w:r>
        <w:t>§ 7</w:t>
      </w:r>
    </w:p>
    <w:p w14:paraId="71302897" w14:textId="77777777" w:rsidR="009070E6" w:rsidRDefault="00594DA2">
      <w:pPr>
        <w:spacing w:before="1"/>
        <w:ind w:right="46"/>
        <w:jc w:val="center"/>
        <w:rPr>
          <w:b/>
          <w:sz w:val="24"/>
        </w:rPr>
      </w:pPr>
      <w:r>
        <w:rPr>
          <w:b/>
          <w:sz w:val="24"/>
        </w:rPr>
        <w:t>ZABEZPIECZENIE NALEŻYTEGO WYKONANIA UMOWY</w:t>
      </w:r>
    </w:p>
    <w:p w14:paraId="5F920B03" w14:textId="77777777" w:rsidR="009070E6" w:rsidRDefault="009070E6">
      <w:pPr>
        <w:pStyle w:val="Tekstpodstawowy"/>
        <w:ind w:left="0" w:firstLine="0"/>
        <w:jc w:val="left"/>
        <w:rPr>
          <w:b/>
        </w:rPr>
      </w:pPr>
    </w:p>
    <w:p w14:paraId="00BD4A23" w14:textId="77777777" w:rsidR="009070E6" w:rsidRDefault="00594DA2">
      <w:pPr>
        <w:pStyle w:val="Akapitzlist"/>
        <w:numPr>
          <w:ilvl w:val="0"/>
          <w:numId w:val="15"/>
        </w:numPr>
        <w:tabs>
          <w:tab w:val="left" w:pos="544"/>
          <w:tab w:val="left" w:leader="dot" w:pos="8344"/>
        </w:tabs>
        <w:ind w:right="154"/>
        <w:rPr>
          <w:sz w:val="24"/>
        </w:rPr>
      </w:pPr>
      <w:r>
        <w:rPr>
          <w:sz w:val="24"/>
        </w:rPr>
        <w:t xml:space="preserve">Wykonawca przed podpisaniem Umowy wniósł zabezpieczenie należytego wykonania Umowy w wysokości 5% wynagrodzenia  brutto  określonego w  § 3 ust.  1 Umowy, tj.  w kwocie…………………..…. </w:t>
      </w:r>
      <w:r>
        <w:rPr>
          <w:spacing w:val="26"/>
          <w:sz w:val="24"/>
        </w:rPr>
        <w:t xml:space="preserve"> </w:t>
      </w:r>
      <w:r>
        <w:rPr>
          <w:sz w:val="24"/>
        </w:rPr>
        <w:t xml:space="preserve">zł </w:t>
      </w:r>
      <w:r>
        <w:rPr>
          <w:spacing w:val="28"/>
          <w:sz w:val="24"/>
        </w:rPr>
        <w:t xml:space="preserve"> </w:t>
      </w:r>
      <w:r>
        <w:rPr>
          <w:sz w:val="24"/>
        </w:rPr>
        <w:t>(</w:t>
      </w:r>
      <w:r w:rsidRPr="008B49E9">
        <w:rPr>
          <w:bCs/>
          <w:sz w:val="24"/>
        </w:rPr>
        <w:t>s</w:t>
      </w:r>
      <w:r>
        <w:rPr>
          <w:sz w:val="24"/>
        </w:rPr>
        <w:t>łownie</w:t>
      </w:r>
      <w:r>
        <w:rPr>
          <w:sz w:val="24"/>
        </w:rPr>
        <w:tab/>
      </w:r>
      <w:r>
        <w:rPr>
          <w:spacing w:val="-3"/>
          <w:sz w:val="24"/>
        </w:rPr>
        <w:t>złotych).</w:t>
      </w:r>
    </w:p>
    <w:p w14:paraId="78D1BE3C" w14:textId="77777777" w:rsidR="009070E6" w:rsidRDefault="00594DA2">
      <w:pPr>
        <w:pStyle w:val="Tekstpodstawowy"/>
        <w:ind w:left="543" w:firstLine="0"/>
      </w:pPr>
      <w:r>
        <w:t>Zabezpieczenie zostało wniesione na rzecz Zamawiającego w formie: - …………...</w:t>
      </w:r>
    </w:p>
    <w:p w14:paraId="217BF35E" w14:textId="77777777" w:rsidR="009070E6" w:rsidRDefault="00594DA2">
      <w:pPr>
        <w:pStyle w:val="Akapitzlist"/>
        <w:numPr>
          <w:ilvl w:val="0"/>
          <w:numId w:val="15"/>
        </w:numPr>
        <w:tabs>
          <w:tab w:val="left" w:pos="544"/>
        </w:tabs>
        <w:rPr>
          <w:sz w:val="24"/>
        </w:rPr>
      </w:pPr>
      <w:r>
        <w:rPr>
          <w:sz w:val="24"/>
        </w:rPr>
        <w:t>Strony ustalają:</w:t>
      </w:r>
    </w:p>
    <w:p w14:paraId="2B342DFF" w14:textId="77777777" w:rsidR="009070E6" w:rsidRDefault="00594DA2">
      <w:pPr>
        <w:pStyle w:val="Akapitzlist"/>
        <w:numPr>
          <w:ilvl w:val="1"/>
          <w:numId w:val="15"/>
        </w:numPr>
        <w:tabs>
          <w:tab w:val="left" w:pos="969"/>
        </w:tabs>
        <w:ind w:right="156"/>
        <w:rPr>
          <w:sz w:val="24"/>
        </w:rPr>
      </w:pPr>
      <w:r>
        <w:rPr>
          <w:sz w:val="24"/>
        </w:rPr>
        <w:t>70% wniesionego zabezpieczenia - zostanie zwrócone Wykonawcy w terminie 30 dni po bezusterkowym odbiorze końcowym całego przedmiotu Umowy lub po protokolarnym potwierdzeniu usunięcia usterek stwierdzonych podczas odbioru końcowego;</w:t>
      </w:r>
    </w:p>
    <w:p w14:paraId="0BD5691B" w14:textId="77777777" w:rsidR="009070E6" w:rsidRDefault="00594DA2">
      <w:pPr>
        <w:pStyle w:val="Akapitzlist"/>
        <w:numPr>
          <w:ilvl w:val="1"/>
          <w:numId w:val="15"/>
        </w:numPr>
        <w:tabs>
          <w:tab w:val="left" w:pos="969"/>
        </w:tabs>
        <w:ind w:right="155"/>
        <w:rPr>
          <w:sz w:val="24"/>
        </w:rPr>
      </w:pPr>
      <w:r>
        <w:rPr>
          <w:sz w:val="24"/>
        </w:rPr>
        <w:t>30% wniesionego zabezpieczenia - zostanie zwrócone Wykonawcy nie  później niż w 15 dniu po upływie okresu rękojmi za wady lub gwarancji, pod warunkiem, że do dnia upływu okresu rękojmi za wady lub gwarancji wszystkie usterki zostaną usunięte.</w:t>
      </w:r>
    </w:p>
    <w:p w14:paraId="152DDFA4" w14:textId="77777777" w:rsidR="009070E6" w:rsidRDefault="00594DA2">
      <w:pPr>
        <w:pStyle w:val="Tekstpodstawowy"/>
        <w:spacing w:before="1"/>
        <w:ind w:right="152" w:firstLine="0"/>
      </w:pPr>
      <w:r>
        <w:t>W przypadku nieusunięcia usterek do dnia upływu okresu rękojmi za wady lub gwarancji, Zamawiający upoważniony jest do dalszego zatrzymania zabezpieczenia, aż do czasu usunięcia wad.</w:t>
      </w:r>
    </w:p>
    <w:p w14:paraId="1BE95E36" w14:textId="77777777" w:rsidR="009070E6" w:rsidRDefault="00594DA2">
      <w:pPr>
        <w:pStyle w:val="Akapitzlist"/>
        <w:numPr>
          <w:ilvl w:val="0"/>
          <w:numId w:val="15"/>
        </w:numPr>
        <w:tabs>
          <w:tab w:val="left" w:pos="544"/>
        </w:tabs>
        <w:ind w:right="157"/>
        <w:rPr>
          <w:sz w:val="24"/>
        </w:rPr>
      </w:pPr>
      <w:r>
        <w:rPr>
          <w:sz w:val="24"/>
        </w:rPr>
        <w:t>W przypadku zabezpieczenia w formie gwarancji lub poręczenia, okres ich obowiązywania nie może upłynąć wcześniej niż 30 dni od dnia podpisania bezusterkowego protokołu końcowego odbioru robót lub protokołu potwierdzającego usunięcie usterek stwierdzonych podczas odbioru</w:t>
      </w:r>
      <w:r>
        <w:rPr>
          <w:spacing w:val="-2"/>
          <w:sz w:val="24"/>
        </w:rPr>
        <w:t xml:space="preserve"> </w:t>
      </w:r>
      <w:r>
        <w:rPr>
          <w:sz w:val="24"/>
        </w:rPr>
        <w:t>końcowego.</w:t>
      </w:r>
    </w:p>
    <w:p w14:paraId="62D009F8" w14:textId="77777777" w:rsidR="009070E6" w:rsidRDefault="00594DA2">
      <w:pPr>
        <w:pStyle w:val="Akapitzlist"/>
        <w:numPr>
          <w:ilvl w:val="0"/>
          <w:numId w:val="15"/>
        </w:numPr>
        <w:tabs>
          <w:tab w:val="left" w:pos="544"/>
        </w:tabs>
        <w:ind w:right="158"/>
        <w:rPr>
          <w:sz w:val="24"/>
        </w:rPr>
      </w:pPr>
      <w:r>
        <w:rPr>
          <w:sz w:val="24"/>
        </w:rPr>
        <w:t>Zabezpieczenie wniesione w formie pieniężnej Zamawiający zwróci z odsetkami wynikającymi z umowy rachunku bankowego, na którym było ono przechowywane, pomniejszone o koszt prowadzenia tego rachunku oraz prowizji bankowej za przelew pieniędzy na rachunek bankowy</w:t>
      </w:r>
      <w:r>
        <w:rPr>
          <w:spacing w:val="-2"/>
          <w:sz w:val="24"/>
        </w:rPr>
        <w:t xml:space="preserve"> </w:t>
      </w:r>
      <w:r>
        <w:rPr>
          <w:sz w:val="24"/>
        </w:rPr>
        <w:t>Wykonawcy.</w:t>
      </w:r>
    </w:p>
    <w:p w14:paraId="621B4C74" w14:textId="77777777" w:rsidR="009070E6" w:rsidRDefault="00594DA2">
      <w:pPr>
        <w:pStyle w:val="Akapitzlist"/>
        <w:numPr>
          <w:ilvl w:val="0"/>
          <w:numId w:val="15"/>
        </w:numPr>
        <w:tabs>
          <w:tab w:val="left" w:pos="544"/>
        </w:tabs>
        <w:ind w:right="154"/>
        <w:rPr>
          <w:sz w:val="24"/>
        </w:rPr>
      </w:pPr>
      <w:r>
        <w:rPr>
          <w:sz w:val="24"/>
        </w:rPr>
        <w:t>W przypadku przedłużenia terminu wykonania przedmiotu Umowy wskazanego w § 1 niniejszej Umowy, skutkującego tym, że okres obowiązywania gwarancji lub poręczenia byłby krótszy,  aniżeli  terminy  wynikające  z  ust.  2,  Wykonawca  przed  dokonaniem  z Zamawiającym zmiany Umowy, zobowiązany jest do przedłużenia okresu obowiązywania zabezpieczenia w taki sposób, by po zmianie Umowy termin wykonania pokrywał się z terminami wynikającymi z ust. 2 niniejszego paragrafu. Wykonawca zobowiązany jest do przedłożenia Zamawiającemu dokumentu potwierdzającego takie przedłużenie</w:t>
      </w:r>
      <w:r>
        <w:rPr>
          <w:spacing w:val="-1"/>
          <w:sz w:val="24"/>
        </w:rPr>
        <w:t xml:space="preserve"> </w:t>
      </w:r>
      <w:r>
        <w:rPr>
          <w:sz w:val="24"/>
        </w:rPr>
        <w:t>zabezpieczenia.</w:t>
      </w:r>
    </w:p>
    <w:p w14:paraId="4C50E46B" w14:textId="77777777" w:rsidR="009070E6" w:rsidRDefault="00594DA2">
      <w:pPr>
        <w:pStyle w:val="Akapitzlist"/>
        <w:numPr>
          <w:ilvl w:val="0"/>
          <w:numId w:val="15"/>
        </w:numPr>
        <w:tabs>
          <w:tab w:val="left" w:pos="544"/>
        </w:tabs>
        <w:spacing w:before="1"/>
        <w:ind w:right="159"/>
        <w:rPr>
          <w:sz w:val="24"/>
        </w:rPr>
      </w:pPr>
      <w:r>
        <w:rPr>
          <w:sz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w:t>
      </w:r>
      <w:r>
        <w:rPr>
          <w:spacing w:val="-1"/>
          <w:sz w:val="24"/>
        </w:rPr>
        <w:t xml:space="preserve"> </w:t>
      </w:r>
      <w:r>
        <w:rPr>
          <w:sz w:val="24"/>
        </w:rPr>
        <w:t>okresy.</w:t>
      </w:r>
    </w:p>
    <w:p w14:paraId="5657B463" w14:textId="593A3143" w:rsidR="009070E6" w:rsidRDefault="00594DA2">
      <w:pPr>
        <w:pStyle w:val="Akapitzlist"/>
        <w:numPr>
          <w:ilvl w:val="0"/>
          <w:numId w:val="15"/>
        </w:numPr>
        <w:tabs>
          <w:tab w:val="left" w:pos="544"/>
        </w:tabs>
        <w:ind w:right="158"/>
        <w:rPr>
          <w:sz w:val="24"/>
        </w:rPr>
      </w:pPr>
      <w:r>
        <w:rPr>
          <w:sz w:val="24"/>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w:t>
      </w:r>
      <w:r>
        <w:rPr>
          <w:spacing w:val="-1"/>
          <w:sz w:val="24"/>
        </w:rPr>
        <w:t xml:space="preserve"> </w:t>
      </w:r>
      <w:r>
        <w:rPr>
          <w:sz w:val="24"/>
        </w:rPr>
        <w:t>zabezpieczenia.</w:t>
      </w:r>
    </w:p>
    <w:p w14:paraId="2880AB69" w14:textId="28EEDE8B" w:rsidR="00E33F56" w:rsidRPr="0086700E" w:rsidRDefault="00E33F56" w:rsidP="0086700E">
      <w:pPr>
        <w:pStyle w:val="Akapitzlist"/>
        <w:widowControl/>
        <w:numPr>
          <w:ilvl w:val="0"/>
          <w:numId w:val="15"/>
        </w:numPr>
        <w:adjustRightInd w:val="0"/>
        <w:rPr>
          <w:color w:val="000000" w:themeColor="text1"/>
          <w:sz w:val="24"/>
          <w:szCs w:val="24"/>
        </w:rPr>
      </w:pPr>
      <w:r w:rsidRPr="002677CD">
        <w:rPr>
          <w:color w:val="000000" w:themeColor="text1"/>
          <w:sz w:val="24"/>
          <w:szCs w:val="24"/>
        </w:rPr>
        <w:t>W zakresie nieuregulowanym niniejszym paragrafem stosuje się postanowienia rozdziału X</w:t>
      </w:r>
      <w:r>
        <w:rPr>
          <w:color w:val="000000" w:themeColor="text1"/>
          <w:sz w:val="24"/>
          <w:szCs w:val="24"/>
        </w:rPr>
        <w:t>V</w:t>
      </w:r>
      <w:r w:rsidRPr="002677CD">
        <w:rPr>
          <w:color w:val="000000" w:themeColor="text1"/>
          <w:sz w:val="24"/>
          <w:szCs w:val="24"/>
        </w:rPr>
        <w:t>II SWZ oraz przepisy Pzp.</w:t>
      </w:r>
    </w:p>
    <w:p w14:paraId="7DB019CB" w14:textId="6B8053E4" w:rsidR="007F7DF0" w:rsidRDefault="007F7DF0">
      <w:pPr>
        <w:pStyle w:val="Nagwek1"/>
        <w:spacing w:before="76"/>
      </w:pPr>
    </w:p>
    <w:p w14:paraId="4AADBEBD" w14:textId="77777777" w:rsidR="00D57A37" w:rsidRDefault="00D57A37" w:rsidP="00D65EC0">
      <w:pPr>
        <w:pStyle w:val="Nagwek1"/>
        <w:spacing w:before="76"/>
        <w:jc w:val="left"/>
      </w:pPr>
    </w:p>
    <w:p w14:paraId="67DA8D29" w14:textId="77777777" w:rsidR="009070E6" w:rsidRDefault="00594DA2">
      <w:pPr>
        <w:pStyle w:val="Nagwek1"/>
        <w:spacing w:before="76"/>
      </w:pPr>
      <w:r>
        <w:t>§ 8</w:t>
      </w:r>
    </w:p>
    <w:p w14:paraId="46664705" w14:textId="77777777" w:rsidR="009070E6" w:rsidRDefault="00594DA2">
      <w:pPr>
        <w:spacing w:before="1"/>
        <w:ind w:right="39"/>
        <w:jc w:val="center"/>
        <w:rPr>
          <w:b/>
          <w:sz w:val="24"/>
        </w:rPr>
      </w:pPr>
      <w:r>
        <w:rPr>
          <w:b/>
          <w:sz w:val="24"/>
        </w:rPr>
        <w:t>ZATRUDNIENIE PRACOWNIKÓW</w:t>
      </w:r>
    </w:p>
    <w:p w14:paraId="5CBF5E96" w14:textId="77777777" w:rsidR="009070E6" w:rsidRDefault="009070E6">
      <w:pPr>
        <w:pStyle w:val="Tekstpodstawowy"/>
        <w:ind w:left="0" w:firstLine="0"/>
        <w:jc w:val="left"/>
        <w:rPr>
          <w:b/>
        </w:rPr>
      </w:pPr>
    </w:p>
    <w:p w14:paraId="349C7D2E" w14:textId="77777777" w:rsidR="009070E6" w:rsidRDefault="00594DA2">
      <w:pPr>
        <w:pStyle w:val="Akapitzlist"/>
        <w:numPr>
          <w:ilvl w:val="0"/>
          <w:numId w:val="14"/>
        </w:numPr>
        <w:tabs>
          <w:tab w:val="left" w:pos="619"/>
        </w:tabs>
        <w:ind w:right="158"/>
        <w:rPr>
          <w:sz w:val="24"/>
        </w:rPr>
      </w:pPr>
      <w:r>
        <w:rPr>
          <w:sz w:val="24"/>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w:t>
      </w:r>
      <w:r>
        <w:rPr>
          <w:spacing w:val="-6"/>
          <w:sz w:val="24"/>
        </w:rPr>
        <w:t xml:space="preserve"> </w:t>
      </w:r>
      <w:r>
        <w:rPr>
          <w:sz w:val="24"/>
        </w:rPr>
        <w:t>r.</w:t>
      </w:r>
    </w:p>
    <w:p w14:paraId="3123FF0B" w14:textId="679C9BD9" w:rsidR="001C2B63" w:rsidRPr="001C2B63" w:rsidRDefault="00594DA2" w:rsidP="001C2B63">
      <w:pPr>
        <w:pStyle w:val="Akapitzlist"/>
        <w:numPr>
          <w:ilvl w:val="1"/>
          <w:numId w:val="14"/>
        </w:numPr>
        <w:tabs>
          <w:tab w:val="left" w:pos="813"/>
        </w:tabs>
        <w:ind w:right="156" w:firstLine="0"/>
        <w:rPr>
          <w:sz w:val="24"/>
        </w:rPr>
      </w:pPr>
      <w:r>
        <w:rPr>
          <w:sz w:val="24"/>
        </w:rPr>
        <w:t>Kodeks pracy (Dz. U. z 2019 r. poz. 1040 ze zm.), tj.: wszystkie prace fizyczne związane z wykonywaniem wszystkich usług wymienionych w kosztorysie rzeczowo- finansowym</w:t>
      </w:r>
      <w:r w:rsidR="001C2B63" w:rsidRPr="001C2B63">
        <w:rPr>
          <w:sz w:val="24"/>
          <w:szCs w:val="24"/>
        </w:rPr>
        <w:t>,</w:t>
      </w:r>
      <w:r w:rsidR="001C2B63" w:rsidRPr="001C2B63">
        <w:rPr>
          <w:rFonts w:eastAsia="Calibri"/>
          <w:sz w:val="24"/>
          <w:szCs w:val="24"/>
        </w:rPr>
        <w:t xml:space="preserve"> tj.:</w:t>
      </w:r>
    </w:p>
    <w:p w14:paraId="4CFC23F5"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prace demontażowe (rozbiórkowe),</w:t>
      </w:r>
    </w:p>
    <w:p w14:paraId="7FFC5B78"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roboty przygotowawcze, budowlane branży elektrycznej</w:t>
      </w:r>
    </w:p>
    <w:p w14:paraId="0F4E1943"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 xml:space="preserve">roboty elektryczne wewnętrzne, </w:t>
      </w:r>
    </w:p>
    <w:p w14:paraId="422BCCD2"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wykonanie wewnętrznej instalacji elektrycznej oświetlenia ogólnego i awaryjnego, gniazd wtykowych oraz sieci teletechnicznej (komputerowej, telewizyjnej i dzwonkowej)</w:t>
      </w:r>
      <w:r>
        <w:rPr>
          <w:color w:val="000000" w:themeColor="text1"/>
          <w:sz w:val="24"/>
          <w:szCs w:val="24"/>
        </w:rPr>
        <w:t>,</w:t>
      </w:r>
    </w:p>
    <w:p w14:paraId="255D77F2"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montaż i wymiana osprzętu elektrycznego tj. opraw oświetleniowych i gniazd wtykowych</w:t>
      </w:r>
      <w:r>
        <w:rPr>
          <w:color w:val="000000" w:themeColor="text1"/>
          <w:sz w:val="24"/>
          <w:szCs w:val="24"/>
        </w:rPr>
        <w:t>,</w:t>
      </w:r>
    </w:p>
    <w:p w14:paraId="0DCF48B9" w14:textId="77777777" w:rsid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roboty pomiarowe</w:t>
      </w:r>
      <w:r>
        <w:rPr>
          <w:color w:val="000000" w:themeColor="text1"/>
          <w:sz w:val="24"/>
          <w:szCs w:val="24"/>
        </w:rPr>
        <w:t>,</w:t>
      </w:r>
    </w:p>
    <w:p w14:paraId="104A34CF" w14:textId="6ED604DF" w:rsidR="001C2B63" w:rsidRPr="001C2B63" w:rsidRDefault="001C2B63" w:rsidP="001C2B63">
      <w:pPr>
        <w:pStyle w:val="Akapitzlist"/>
        <w:widowControl/>
        <w:numPr>
          <w:ilvl w:val="0"/>
          <w:numId w:val="40"/>
        </w:numPr>
        <w:autoSpaceDE/>
        <w:autoSpaceDN/>
        <w:ind w:left="993" w:hanging="284"/>
        <w:contextualSpacing/>
        <w:rPr>
          <w:color w:val="000000" w:themeColor="text1"/>
          <w:sz w:val="24"/>
          <w:szCs w:val="24"/>
        </w:rPr>
      </w:pPr>
      <w:r w:rsidRPr="005C30AC">
        <w:rPr>
          <w:color w:val="000000" w:themeColor="text1"/>
          <w:sz w:val="24"/>
          <w:szCs w:val="24"/>
        </w:rPr>
        <w:t>roboty wykończeniowe.</w:t>
      </w:r>
    </w:p>
    <w:p w14:paraId="5D0BEDDA" w14:textId="220671D6" w:rsidR="001C2B63" w:rsidRPr="001C2B63" w:rsidRDefault="001C2B63" w:rsidP="001C2B63">
      <w:pPr>
        <w:adjustRightInd w:val="0"/>
        <w:ind w:left="709"/>
        <w:jc w:val="both"/>
        <w:rPr>
          <w:color w:val="000000" w:themeColor="text1"/>
          <w:sz w:val="24"/>
          <w:szCs w:val="24"/>
        </w:rPr>
      </w:pPr>
      <w:r w:rsidRPr="00190C9C">
        <w:rPr>
          <w:color w:val="000000" w:themeColor="text1"/>
          <w:sz w:val="24"/>
          <w:szCs w:val="24"/>
        </w:rPr>
        <w:t>Obowiązek ten nie obejmuje osób wykonujących samodzielne funkcje techniczne w budownictwie.</w:t>
      </w:r>
    </w:p>
    <w:p w14:paraId="77E01274" w14:textId="77777777" w:rsidR="009070E6" w:rsidRDefault="00594DA2">
      <w:pPr>
        <w:pStyle w:val="Akapitzlist"/>
        <w:numPr>
          <w:ilvl w:val="0"/>
          <w:numId w:val="14"/>
        </w:numPr>
        <w:tabs>
          <w:tab w:val="left" w:pos="619"/>
        </w:tabs>
        <w:ind w:right="157"/>
        <w:rPr>
          <w:sz w:val="24"/>
        </w:rPr>
      </w:pPr>
      <w:r>
        <w:rPr>
          <w:sz w:val="24"/>
        </w:rPr>
        <w:t>W każdej umowie o podwykonawstwo Wykonawca jest zobowiązany zawrzeć postanowienia zobowiązujące podwykonawców do zatrudnienia na podstawie umowy o pracę wszystkich osób, które wykonują czynności wskazane w ust.</w:t>
      </w:r>
      <w:r>
        <w:rPr>
          <w:spacing w:val="-7"/>
          <w:sz w:val="24"/>
        </w:rPr>
        <w:t xml:space="preserve"> </w:t>
      </w:r>
      <w:r>
        <w:rPr>
          <w:sz w:val="24"/>
        </w:rPr>
        <w:t>1.</w:t>
      </w:r>
    </w:p>
    <w:p w14:paraId="6A30EF0A" w14:textId="77777777" w:rsidR="009070E6" w:rsidRDefault="00594DA2">
      <w:pPr>
        <w:pStyle w:val="Akapitzlist"/>
        <w:numPr>
          <w:ilvl w:val="0"/>
          <w:numId w:val="14"/>
        </w:numPr>
        <w:tabs>
          <w:tab w:val="left" w:pos="619"/>
        </w:tabs>
        <w:ind w:right="159"/>
        <w:rPr>
          <w:sz w:val="24"/>
        </w:rPr>
      </w:pPr>
      <w:r>
        <w:rPr>
          <w:sz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w:t>
      </w:r>
      <w:r>
        <w:rPr>
          <w:spacing w:val="-12"/>
          <w:sz w:val="24"/>
        </w:rPr>
        <w:t xml:space="preserve"> </w:t>
      </w:r>
      <w:r>
        <w:rPr>
          <w:sz w:val="24"/>
        </w:rPr>
        <w:t>do:</w:t>
      </w:r>
    </w:p>
    <w:p w14:paraId="724F390F" w14:textId="77777777" w:rsidR="009070E6" w:rsidRDefault="00594DA2">
      <w:pPr>
        <w:pStyle w:val="Akapitzlist"/>
        <w:numPr>
          <w:ilvl w:val="1"/>
          <w:numId w:val="14"/>
        </w:numPr>
        <w:tabs>
          <w:tab w:val="left" w:pos="758"/>
        </w:tabs>
        <w:spacing w:before="1"/>
        <w:ind w:right="159" w:firstLine="0"/>
        <w:jc w:val="left"/>
        <w:rPr>
          <w:sz w:val="24"/>
        </w:rPr>
      </w:pPr>
      <w:r>
        <w:rPr>
          <w:sz w:val="24"/>
        </w:rPr>
        <w:t>żądania oświadczeń i dokumentów w zakresie potwierdzenia spełniania ww. wymogów i dokonywania ich oceny,</w:t>
      </w:r>
    </w:p>
    <w:p w14:paraId="644CD9E6" w14:textId="77777777" w:rsidR="009070E6" w:rsidRDefault="00594DA2">
      <w:pPr>
        <w:pStyle w:val="Akapitzlist"/>
        <w:numPr>
          <w:ilvl w:val="1"/>
          <w:numId w:val="14"/>
        </w:numPr>
        <w:tabs>
          <w:tab w:val="left" w:pos="772"/>
        </w:tabs>
        <w:ind w:right="160" w:firstLine="0"/>
        <w:jc w:val="left"/>
        <w:rPr>
          <w:sz w:val="24"/>
        </w:rPr>
      </w:pPr>
      <w:r>
        <w:rPr>
          <w:sz w:val="24"/>
        </w:rPr>
        <w:t>żądania wyjaśnień w przypadku wątpliwości w zakresie potwierdzenia spełniania ww. wymogów,</w:t>
      </w:r>
    </w:p>
    <w:p w14:paraId="73504AA8" w14:textId="77777777" w:rsidR="009070E6" w:rsidRDefault="00594DA2">
      <w:pPr>
        <w:pStyle w:val="Akapitzlist"/>
        <w:numPr>
          <w:ilvl w:val="1"/>
          <w:numId w:val="14"/>
        </w:numPr>
        <w:tabs>
          <w:tab w:val="left" w:pos="758"/>
        </w:tabs>
        <w:ind w:left="757" w:hanging="140"/>
        <w:jc w:val="left"/>
        <w:rPr>
          <w:sz w:val="24"/>
        </w:rPr>
      </w:pPr>
      <w:r>
        <w:rPr>
          <w:sz w:val="24"/>
        </w:rPr>
        <w:t>przeprowadzania kontroli na miejscu wykonywania</w:t>
      </w:r>
      <w:r>
        <w:rPr>
          <w:spacing w:val="-3"/>
          <w:sz w:val="24"/>
        </w:rPr>
        <w:t xml:space="preserve"> </w:t>
      </w:r>
      <w:r>
        <w:rPr>
          <w:sz w:val="24"/>
        </w:rPr>
        <w:t>świadczenia.</w:t>
      </w:r>
    </w:p>
    <w:p w14:paraId="6A4D03C4" w14:textId="4CB0ED2F" w:rsidR="009070E6" w:rsidRDefault="00594DA2">
      <w:pPr>
        <w:pStyle w:val="Akapitzlist"/>
        <w:numPr>
          <w:ilvl w:val="0"/>
          <w:numId w:val="14"/>
        </w:numPr>
        <w:tabs>
          <w:tab w:val="left" w:pos="619"/>
        </w:tabs>
        <w:ind w:right="158"/>
        <w:rPr>
          <w:sz w:val="24"/>
        </w:rPr>
      </w:pPr>
      <w:r>
        <w:rPr>
          <w:sz w:val="24"/>
        </w:rPr>
        <w:t xml:space="preserve">Wykonawca w ciągu 7 dni od dnia podpisania </w:t>
      </w:r>
      <w:r w:rsidR="00E33F56">
        <w:rPr>
          <w:sz w:val="24"/>
        </w:rPr>
        <w:t xml:space="preserve">Umowy </w:t>
      </w:r>
      <w:r>
        <w:rPr>
          <w:sz w:val="24"/>
        </w:rPr>
        <w:t xml:space="preserve">przekaże Zamawiającemu wykaz osób, które realizują przedmiot </w:t>
      </w:r>
      <w:r w:rsidR="00E33F56">
        <w:rPr>
          <w:sz w:val="24"/>
        </w:rPr>
        <w:t>U</w:t>
      </w:r>
      <w:r>
        <w:rPr>
          <w:sz w:val="24"/>
        </w:rPr>
        <w:t xml:space="preserve">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w:t>
      </w:r>
      <w:r w:rsidR="00E33F56">
        <w:rPr>
          <w:sz w:val="24"/>
        </w:rPr>
        <w:t>U</w:t>
      </w:r>
      <w:r>
        <w:rPr>
          <w:sz w:val="24"/>
        </w:rPr>
        <w:t>mowy.</w:t>
      </w:r>
    </w:p>
    <w:p w14:paraId="27967668" w14:textId="3A880302" w:rsidR="009070E6" w:rsidRDefault="00594DA2">
      <w:pPr>
        <w:pStyle w:val="Akapitzlist"/>
        <w:numPr>
          <w:ilvl w:val="0"/>
          <w:numId w:val="14"/>
        </w:numPr>
        <w:tabs>
          <w:tab w:val="left" w:pos="619"/>
        </w:tabs>
        <w:ind w:right="156"/>
        <w:rPr>
          <w:sz w:val="24"/>
        </w:rPr>
      </w:pPr>
      <w:r>
        <w:rPr>
          <w:sz w:val="24"/>
        </w:rPr>
        <w:t xml:space="preserve">W trakcie realizacji przedmiotu </w:t>
      </w:r>
      <w:r w:rsidR="00E33F56">
        <w:rPr>
          <w:sz w:val="24"/>
        </w:rPr>
        <w:t>U</w:t>
      </w:r>
      <w:r>
        <w:rPr>
          <w:sz w:val="24"/>
        </w:rPr>
        <w:t>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w:t>
      </w:r>
      <w:r>
        <w:rPr>
          <w:spacing w:val="-5"/>
          <w:sz w:val="24"/>
        </w:rPr>
        <w:t xml:space="preserve"> </w:t>
      </w:r>
      <w:r>
        <w:rPr>
          <w:sz w:val="24"/>
        </w:rPr>
        <w:t>zamówienia:</w:t>
      </w:r>
    </w:p>
    <w:p w14:paraId="52494574" w14:textId="77777777" w:rsidR="009070E6" w:rsidRDefault="00594DA2">
      <w:pPr>
        <w:pStyle w:val="Akapitzlist"/>
        <w:numPr>
          <w:ilvl w:val="1"/>
          <w:numId w:val="14"/>
        </w:numPr>
        <w:tabs>
          <w:tab w:val="left" w:pos="777"/>
        </w:tabs>
        <w:spacing w:before="1"/>
        <w:ind w:right="157" w:firstLine="0"/>
        <w:rPr>
          <w:sz w:val="24"/>
        </w:rPr>
      </w:pPr>
      <w:r>
        <w:rPr>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Pr>
          <w:spacing w:val="-1"/>
          <w:sz w:val="24"/>
        </w:rPr>
        <w:t xml:space="preserve"> </w:t>
      </w:r>
      <w:r>
        <w:rPr>
          <w:sz w:val="24"/>
        </w:rPr>
        <w:t>podwykonawcy;</w:t>
      </w:r>
    </w:p>
    <w:p w14:paraId="5FFA4C87" w14:textId="6772D94D" w:rsidR="009070E6" w:rsidRPr="00E33F56" w:rsidRDefault="00594DA2" w:rsidP="00E33F56">
      <w:pPr>
        <w:pStyle w:val="Tekstpodstawowy"/>
        <w:spacing w:before="76"/>
        <w:ind w:left="618" w:right="158" w:firstLine="0"/>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anonimizacji. Informacje takie jak: data zawarcia</w:t>
      </w:r>
      <w:r w:rsidR="00E33F56">
        <w:t xml:space="preserve"> umowy, rodzaj umowy o pracę i wymiar etatu powinny być możliwe do zidentyfikowania;</w:t>
      </w:r>
    </w:p>
    <w:p w14:paraId="3CCED19B" w14:textId="77777777" w:rsidR="009070E6" w:rsidRDefault="00594DA2">
      <w:pPr>
        <w:pStyle w:val="Akapitzlist"/>
        <w:numPr>
          <w:ilvl w:val="1"/>
          <w:numId w:val="14"/>
        </w:numPr>
        <w:tabs>
          <w:tab w:val="left" w:pos="765"/>
        </w:tabs>
        <w:spacing w:before="1"/>
        <w:ind w:right="158" w:firstLine="0"/>
        <w:rPr>
          <w:sz w:val="24"/>
        </w:rPr>
      </w:pPr>
      <w:r>
        <w:rPr>
          <w:sz w:val="24"/>
        </w:rPr>
        <w:t>zaświadczenie właściwego oddziału ZUS, potwierdzające opłacanie przez Wykonawcę lub podwykonawcę składek na ubezpieczenia społeczne i zdrowotne z tytułu zatrudnienia na podstawie umów o pracę za ostatni okres</w:t>
      </w:r>
      <w:r>
        <w:rPr>
          <w:spacing w:val="-9"/>
          <w:sz w:val="24"/>
        </w:rPr>
        <w:t xml:space="preserve"> </w:t>
      </w:r>
      <w:r>
        <w:rPr>
          <w:sz w:val="24"/>
        </w:rPr>
        <w:t>rozliczeniowy;</w:t>
      </w:r>
    </w:p>
    <w:p w14:paraId="654BF349" w14:textId="77777777" w:rsidR="009070E6" w:rsidRDefault="00594DA2">
      <w:pPr>
        <w:pStyle w:val="Akapitzlist"/>
        <w:numPr>
          <w:ilvl w:val="1"/>
          <w:numId w:val="14"/>
        </w:numPr>
        <w:tabs>
          <w:tab w:val="left" w:pos="868"/>
        </w:tabs>
        <w:ind w:right="156" w:firstLine="0"/>
        <w:rPr>
          <w:sz w:val="24"/>
        </w:rPr>
      </w:pPr>
      <w:r>
        <w:rPr>
          <w:sz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w:t>
      </w:r>
      <w:r>
        <w:rPr>
          <w:spacing w:val="-2"/>
          <w:sz w:val="24"/>
        </w:rPr>
        <w:t xml:space="preserve"> </w:t>
      </w:r>
      <w:r>
        <w:rPr>
          <w:sz w:val="24"/>
        </w:rPr>
        <w:t>anonimizacji.</w:t>
      </w:r>
    </w:p>
    <w:p w14:paraId="2DC11867" w14:textId="77777777" w:rsidR="009070E6" w:rsidRDefault="00594DA2">
      <w:pPr>
        <w:pStyle w:val="Akapitzlist"/>
        <w:numPr>
          <w:ilvl w:val="0"/>
          <w:numId w:val="14"/>
        </w:numPr>
        <w:tabs>
          <w:tab w:val="left" w:pos="503"/>
        </w:tabs>
        <w:ind w:right="156"/>
        <w:rPr>
          <w:sz w:val="24"/>
        </w:rPr>
      </w:pPr>
      <w:r>
        <w:rPr>
          <w:sz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Pr>
          <w:spacing w:val="-8"/>
          <w:sz w:val="24"/>
        </w:rPr>
        <w:t xml:space="preserve"> </w:t>
      </w:r>
      <w:r>
        <w:rPr>
          <w:sz w:val="24"/>
        </w:rPr>
        <w:t>czynności.</w:t>
      </w:r>
    </w:p>
    <w:p w14:paraId="63D1FBEF" w14:textId="48F1ECEF" w:rsidR="009070E6" w:rsidRDefault="00594DA2">
      <w:pPr>
        <w:pStyle w:val="Akapitzlist"/>
        <w:numPr>
          <w:ilvl w:val="0"/>
          <w:numId w:val="14"/>
        </w:numPr>
        <w:tabs>
          <w:tab w:val="left" w:pos="522"/>
        </w:tabs>
        <w:spacing w:before="1"/>
        <w:ind w:left="543" w:right="164" w:hanging="286"/>
        <w:rPr>
          <w:sz w:val="24"/>
        </w:rPr>
      </w:pPr>
      <w:r>
        <w:rPr>
          <w:sz w:val="24"/>
        </w:rPr>
        <w:t>Zatrudnienie, osób o których mowa w ust. 1, powinno trwać przez cały okres realizacji przedmiotu</w:t>
      </w:r>
      <w:r>
        <w:rPr>
          <w:spacing w:val="-1"/>
          <w:sz w:val="24"/>
        </w:rPr>
        <w:t xml:space="preserve"> </w:t>
      </w:r>
      <w:r w:rsidR="00E33F56">
        <w:rPr>
          <w:sz w:val="24"/>
        </w:rPr>
        <w:t>U</w:t>
      </w:r>
      <w:r>
        <w:rPr>
          <w:sz w:val="24"/>
        </w:rPr>
        <w:t>mowy.</w:t>
      </w:r>
    </w:p>
    <w:p w14:paraId="041B6F6F" w14:textId="77777777" w:rsidR="00D65EC0" w:rsidRDefault="00D65EC0" w:rsidP="00D65EC0">
      <w:pPr>
        <w:pStyle w:val="Akapitzlist"/>
        <w:tabs>
          <w:tab w:val="left" w:pos="522"/>
        </w:tabs>
        <w:spacing w:before="1"/>
        <w:ind w:left="543" w:right="164" w:firstLine="0"/>
        <w:rPr>
          <w:sz w:val="24"/>
        </w:rPr>
      </w:pPr>
    </w:p>
    <w:p w14:paraId="09BAFBD6" w14:textId="77777777" w:rsidR="009070E6" w:rsidRDefault="009070E6">
      <w:pPr>
        <w:pStyle w:val="Tekstpodstawowy"/>
        <w:ind w:left="0" w:firstLine="0"/>
        <w:jc w:val="left"/>
      </w:pPr>
    </w:p>
    <w:p w14:paraId="655BE575" w14:textId="77777777" w:rsidR="009070E6" w:rsidRDefault="00594DA2">
      <w:pPr>
        <w:pStyle w:val="Nagwek1"/>
      </w:pPr>
      <w:r>
        <w:t>§ 9</w:t>
      </w:r>
    </w:p>
    <w:p w14:paraId="117E937F" w14:textId="77777777" w:rsidR="009070E6" w:rsidRDefault="00594DA2">
      <w:pPr>
        <w:ind w:right="40"/>
        <w:jc w:val="center"/>
        <w:rPr>
          <w:b/>
          <w:sz w:val="24"/>
        </w:rPr>
      </w:pPr>
      <w:r>
        <w:rPr>
          <w:b/>
          <w:sz w:val="24"/>
        </w:rPr>
        <w:t>PODWYKONAWCY</w:t>
      </w:r>
    </w:p>
    <w:p w14:paraId="3FED2862" w14:textId="77777777" w:rsidR="009070E6" w:rsidRDefault="009070E6">
      <w:pPr>
        <w:pStyle w:val="Tekstpodstawowy"/>
        <w:ind w:left="0" w:firstLine="0"/>
        <w:jc w:val="left"/>
        <w:rPr>
          <w:b/>
        </w:rPr>
      </w:pPr>
    </w:p>
    <w:p w14:paraId="2216EE26"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Wykonawca, podwykonawca lub dalszy podwykonawca zamierzający zawrzeć umowę </w:t>
      </w:r>
      <w:r w:rsidRPr="009D752E">
        <w:rPr>
          <w:color w:val="000000" w:themeColor="text1"/>
          <w:sz w:val="24"/>
          <w:szCs w:val="24"/>
        </w:rPr>
        <w:br/>
        <w:t>o podwykonawstwo, której przedmiotem są roboty budowlane wchodzące w zakres Przedmiotu umowy, jest obowiązany do przedłożenia Zamawiającemu projektu tej umowy.</w:t>
      </w:r>
    </w:p>
    <w:p w14:paraId="64BADF79"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Podwykonawca lub dalszy podwykonawca jest obowiązany dołączyć zgodę Wykonawcy na zawarcie umowy o podwykonawstwo o treści zgodnej z projektem umowy. </w:t>
      </w:r>
    </w:p>
    <w:p w14:paraId="701C2395" w14:textId="77777777" w:rsidR="00E33F56" w:rsidRPr="009D752E" w:rsidRDefault="00E33F56" w:rsidP="00E33F56">
      <w:pPr>
        <w:pStyle w:val="Tekstpodstawowy3"/>
        <w:numPr>
          <w:ilvl w:val="0"/>
          <w:numId w:val="32"/>
        </w:numPr>
        <w:tabs>
          <w:tab w:val="clear" w:pos="360"/>
          <w:tab w:val="num" w:pos="426"/>
        </w:tabs>
        <w:spacing w:after="0" w:line="240" w:lineRule="auto"/>
        <w:ind w:left="426" w:hanging="426"/>
        <w:rPr>
          <w:rFonts w:ascii="Times New Roman" w:hAnsi="Times New Roman"/>
          <w:color w:val="000000" w:themeColor="text1"/>
          <w:sz w:val="24"/>
          <w:szCs w:val="24"/>
        </w:rPr>
      </w:pPr>
      <w:r w:rsidRPr="009D752E">
        <w:rPr>
          <w:rFonts w:ascii="Times New Roman" w:hAnsi="Times New Roman"/>
          <w:color w:val="000000" w:themeColor="text1"/>
          <w:sz w:val="24"/>
          <w:szCs w:val="24"/>
        </w:rPr>
        <w:t>Wymagania dotyczące umów o podwykonawstwo:</w:t>
      </w:r>
    </w:p>
    <w:p w14:paraId="028E0A49"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umowa o podwykonawstwo winna zawierać, dokładne określenie zakresu prac podlegających podzleceniu,</w:t>
      </w:r>
    </w:p>
    <w:p w14:paraId="1E2D4F70"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wynagrodzenie podwykonawcy powinno być określone w umowie kwotą wyrażoną w złotych i nie może być wyższe od cen jednostkowych wykonawcy,</w:t>
      </w:r>
    </w:p>
    <w:p w14:paraId="4B4D4904"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termin zapłaty wynagrodzenia w umowie o podwykonawstwo, nie może być dłuższy niż 30 dni od dnia doręczenia Wykonawcy faktury lub rachunku, potwierdzających wykonanie prac zleconych podwykonawcy,</w:t>
      </w:r>
    </w:p>
    <w:p w14:paraId="6EF6FA50"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13EDC36E"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236F09E3"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75DB0268"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umowie należy zastrzec, że podwykonawca nie mo</w:t>
      </w:r>
      <w:r>
        <w:rPr>
          <w:color w:val="000000" w:themeColor="text1"/>
          <w:sz w:val="24"/>
          <w:szCs w:val="24"/>
        </w:rPr>
        <w:t>że</w:t>
      </w:r>
      <w:r w:rsidRPr="009D752E">
        <w:rPr>
          <w:color w:val="000000" w:themeColor="text1"/>
          <w:sz w:val="24"/>
          <w:szCs w:val="24"/>
        </w:rPr>
        <w:t xml:space="preserve"> przenosić wierzytelności przysługujących mu potencjalnie w stosunku Zamawiającego na osoby trzecie bez uprzedniej pisemnej (pod rygorem nieważności) zgody Zamawiającego,</w:t>
      </w:r>
    </w:p>
    <w:p w14:paraId="6DF851C8" w14:textId="77777777" w:rsidR="00E33F56" w:rsidRPr="009D752E" w:rsidRDefault="00E33F56" w:rsidP="00E33F56">
      <w:pPr>
        <w:widowControl/>
        <w:numPr>
          <w:ilvl w:val="0"/>
          <w:numId w:val="33"/>
        </w:numPr>
        <w:autoSpaceDE/>
        <w:autoSpaceDN/>
        <w:ind w:left="851" w:hanging="425"/>
        <w:jc w:val="both"/>
        <w:rPr>
          <w:color w:val="000000" w:themeColor="text1"/>
          <w:sz w:val="24"/>
          <w:szCs w:val="24"/>
        </w:rPr>
      </w:pPr>
      <w:r w:rsidRPr="009D752E">
        <w:rPr>
          <w:color w:val="000000" w:themeColor="text1"/>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6A664530" w14:textId="77777777" w:rsidR="00E33F56" w:rsidRPr="00C40C2D" w:rsidRDefault="00E33F56" w:rsidP="00E33F56">
      <w:pPr>
        <w:pStyle w:val="Akapitzlist"/>
        <w:widowControl/>
        <w:numPr>
          <w:ilvl w:val="0"/>
          <w:numId w:val="33"/>
        </w:numPr>
        <w:autoSpaceDE/>
        <w:autoSpaceDN/>
        <w:ind w:left="851" w:hanging="425"/>
        <w:rPr>
          <w:color w:val="000000" w:themeColor="text1"/>
          <w:sz w:val="24"/>
          <w:szCs w:val="24"/>
        </w:rPr>
      </w:pPr>
      <w:r w:rsidRPr="009D752E">
        <w:rPr>
          <w:color w:val="000000" w:themeColor="text1"/>
          <w:sz w:val="24"/>
          <w:szCs w:val="24"/>
        </w:rPr>
        <w:t>terminy wykonania Przedmiotu umowy podwykonawczej zastrzeżone w umowie o podwykonawstwo nie będą przekraczać terminów realizacji Przedmiotu umowy określonych w niniejszej Umowie.</w:t>
      </w:r>
    </w:p>
    <w:p w14:paraId="7079330D" w14:textId="77777777" w:rsidR="00E33F56" w:rsidRPr="00C40C2D" w:rsidRDefault="00E33F56" w:rsidP="00215532">
      <w:pPr>
        <w:pStyle w:val="Akapitzlist"/>
        <w:widowControl/>
        <w:numPr>
          <w:ilvl w:val="0"/>
          <w:numId w:val="32"/>
        </w:numPr>
        <w:tabs>
          <w:tab w:val="clear" w:pos="360"/>
        </w:tabs>
        <w:autoSpaceDE/>
        <w:autoSpaceDN/>
        <w:ind w:left="426" w:hanging="426"/>
        <w:contextualSpacing/>
        <w:rPr>
          <w:color w:val="000000" w:themeColor="text1"/>
          <w:sz w:val="24"/>
          <w:szCs w:val="24"/>
        </w:rPr>
      </w:pPr>
      <w:r w:rsidRPr="00C40C2D">
        <w:rPr>
          <w:color w:val="000000" w:themeColor="text1"/>
          <w:sz w:val="24"/>
          <w:szCs w:val="24"/>
        </w:rPr>
        <w:t>Wy</w:t>
      </w:r>
      <w:r>
        <w:rPr>
          <w:color w:val="000000" w:themeColor="text1"/>
          <w:sz w:val="24"/>
          <w:szCs w:val="24"/>
        </w:rPr>
        <w:t>magania</w:t>
      </w:r>
      <w:r w:rsidRPr="00C40C2D">
        <w:rPr>
          <w:color w:val="000000" w:themeColor="text1"/>
          <w:sz w:val="24"/>
          <w:szCs w:val="24"/>
        </w:rPr>
        <w:t xml:space="preserve"> wskazan</w:t>
      </w:r>
      <w:r>
        <w:rPr>
          <w:color w:val="000000" w:themeColor="text1"/>
          <w:sz w:val="24"/>
          <w:szCs w:val="24"/>
        </w:rPr>
        <w:t>e</w:t>
      </w:r>
      <w:r w:rsidRPr="00C40C2D">
        <w:rPr>
          <w:color w:val="000000" w:themeColor="text1"/>
          <w:sz w:val="24"/>
          <w:szCs w:val="24"/>
        </w:rPr>
        <w:t xml:space="preserve"> </w:t>
      </w:r>
      <w:r>
        <w:rPr>
          <w:color w:val="000000" w:themeColor="text1"/>
          <w:sz w:val="24"/>
          <w:szCs w:val="24"/>
        </w:rPr>
        <w:t xml:space="preserve">w ust. 3 </w:t>
      </w:r>
      <w:r w:rsidRPr="00C40C2D">
        <w:rPr>
          <w:color w:val="000000" w:themeColor="text1"/>
          <w:sz w:val="24"/>
          <w:szCs w:val="24"/>
        </w:rPr>
        <w:t>powyżej znajduje odpowiednie zastosowanie do umów z dalszymi podwykonawcami</w:t>
      </w:r>
      <w:r>
        <w:rPr>
          <w:color w:val="000000" w:themeColor="text1"/>
          <w:sz w:val="24"/>
          <w:szCs w:val="24"/>
        </w:rPr>
        <w:t xml:space="preserve">. </w:t>
      </w:r>
    </w:p>
    <w:p w14:paraId="74A87A26" w14:textId="6F64C29B" w:rsidR="00E33F56" w:rsidRPr="009D752E" w:rsidRDefault="00E33F56" w:rsidP="00E33F56">
      <w:pPr>
        <w:widowControl/>
        <w:numPr>
          <w:ilvl w:val="0"/>
          <w:numId w:val="32"/>
        </w:numPr>
        <w:tabs>
          <w:tab w:val="clear" w:pos="360"/>
          <w:tab w:val="left"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Zamawiający w terminie 14 dni od dnia przedłożenia projektu umowy zobowiązany jest zbadać zgodność otrzymanego dokumentu pod kątem wypełnienia wymagań określonych w SWZ oraz w § </w:t>
      </w:r>
      <w:r>
        <w:rPr>
          <w:color w:val="000000" w:themeColor="text1"/>
          <w:sz w:val="24"/>
          <w:szCs w:val="24"/>
        </w:rPr>
        <w:t>9</w:t>
      </w:r>
      <w:r w:rsidRPr="009D752E">
        <w:rPr>
          <w:color w:val="000000" w:themeColor="text1"/>
          <w:sz w:val="24"/>
          <w:szCs w:val="24"/>
        </w:rPr>
        <w:t xml:space="preserve"> ust. 3 Umowy oraz zgłosić ewentualne pisemne zastrzeżenia do przedłożonego projektu umowy.</w:t>
      </w:r>
    </w:p>
    <w:p w14:paraId="7E62EA87" w14:textId="6BDD7E22" w:rsidR="00E33F56" w:rsidRPr="009D752E" w:rsidRDefault="00E33F56" w:rsidP="00E33F56">
      <w:pPr>
        <w:widowControl/>
        <w:numPr>
          <w:ilvl w:val="0"/>
          <w:numId w:val="32"/>
        </w:numPr>
        <w:tabs>
          <w:tab w:val="clear" w:pos="360"/>
          <w:tab w:val="num"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Niezgłoszenie pisemnych zastrzeżeń do przedłożonego projektu umowy o podwykonawstwo, której przedmiotem są roboty budowlane w terminie, o którym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5</w:t>
      </w:r>
      <w:r w:rsidRPr="009D752E">
        <w:rPr>
          <w:color w:val="000000" w:themeColor="text1"/>
          <w:sz w:val="24"/>
          <w:szCs w:val="24"/>
        </w:rPr>
        <w:t xml:space="preserve"> Umowy, uważa się za akceptację projektu umowy przez Zamawiającego.</w:t>
      </w:r>
    </w:p>
    <w:p w14:paraId="33CC3E72" w14:textId="77777777" w:rsidR="00E33F56" w:rsidRPr="009D752E" w:rsidRDefault="00E33F56" w:rsidP="00E33F56">
      <w:pPr>
        <w:widowControl/>
        <w:numPr>
          <w:ilvl w:val="0"/>
          <w:numId w:val="32"/>
        </w:numPr>
        <w:tabs>
          <w:tab w:val="clear" w:pos="360"/>
          <w:tab w:val="left"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3D846991" w14:textId="34B68980" w:rsidR="00E33F56" w:rsidRPr="009D752E" w:rsidRDefault="00E33F56" w:rsidP="00E33F56">
      <w:pPr>
        <w:widowControl/>
        <w:numPr>
          <w:ilvl w:val="0"/>
          <w:numId w:val="32"/>
        </w:numPr>
        <w:tabs>
          <w:tab w:val="clear" w:pos="360"/>
          <w:tab w:val="num" w:pos="426"/>
          <w:tab w:val="left" w:pos="709"/>
        </w:tabs>
        <w:autoSpaceDE/>
        <w:autoSpaceDN/>
        <w:ind w:left="426" w:hanging="426"/>
        <w:jc w:val="both"/>
        <w:rPr>
          <w:color w:val="000000" w:themeColor="text1"/>
          <w:sz w:val="24"/>
          <w:szCs w:val="24"/>
        </w:rPr>
      </w:pPr>
      <w:r w:rsidRPr="009D752E">
        <w:rPr>
          <w:color w:val="000000" w:themeColor="text1"/>
          <w:sz w:val="24"/>
          <w:szCs w:val="24"/>
        </w:rPr>
        <w:t xml:space="preserve">Zamawiający w terminie 14 dni zgłasza pisemny sprzeciw do umowy, o której mowa </w:t>
      </w:r>
      <w:r w:rsidRPr="009D752E">
        <w:rPr>
          <w:color w:val="000000" w:themeColor="text1"/>
          <w:sz w:val="24"/>
          <w:szCs w:val="24"/>
        </w:rPr>
        <w:br/>
        <w:t xml:space="preserve">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7</w:t>
      </w:r>
      <w:r w:rsidRPr="009D752E">
        <w:rPr>
          <w:color w:val="000000" w:themeColor="text1"/>
          <w:sz w:val="24"/>
          <w:szCs w:val="24"/>
        </w:rPr>
        <w:t xml:space="preserve"> Umowy, w przypadkach nieuwzględnienia zastrzeżeń Zamawiającego, o których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5</w:t>
      </w:r>
      <w:r w:rsidRPr="009D752E">
        <w:rPr>
          <w:color w:val="000000" w:themeColor="text1"/>
          <w:sz w:val="24"/>
          <w:szCs w:val="24"/>
        </w:rPr>
        <w:t xml:space="preserve">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1BD2A476" w14:textId="77777777"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7AFC12F6" w14:textId="148012FD" w:rsidR="00E33F56" w:rsidRPr="009D752E" w:rsidRDefault="00E33F56" w:rsidP="00E33F56">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W sytuacji, gdy termin zapłaty wynagrodzenia w umowie o podwykonawstwo, o której mowa w § </w:t>
      </w:r>
      <w:r>
        <w:rPr>
          <w:color w:val="000000" w:themeColor="text1"/>
          <w:sz w:val="24"/>
          <w:szCs w:val="24"/>
        </w:rPr>
        <w:t>9</w:t>
      </w:r>
      <w:r w:rsidRPr="009D752E">
        <w:rPr>
          <w:color w:val="000000" w:themeColor="text1"/>
          <w:sz w:val="24"/>
          <w:szCs w:val="24"/>
        </w:rPr>
        <w:t xml:space="preserve"> ust. </w:t>
      </w:r>
      <w:r>
        <w:rPr>
          <w:color w:val="000000" w:themeColor="text1"/>
          <w:sz w:val="24"/>
          <w:szCs w:val="24"/>
        </w:rPr>
        <w:t>9</w:t>
      </w:r>
      <w:r w:rsidRPr="009D752E">
        <w:rPr>
          <w:color w:val="000000" w:themeColor="text1"/>
          <w:sz w:val="24"/>
          <w:szCs w:val="24"/>
        </w:rPr>
        <w:t xml:space="preserve"> Umowy, jest dłuższy niż 30 dni, Zamawiający informuje o tym Wykonawcę i wzywa go do doprowadzenia do zmiany tej umowy w niniejszym zakresie w terminie 7 dni od daty otrzymania pisma w tej sprawie. </w:t>
      </w:r>
    </w:p>
    <w:p w14:paraId="33706E3D" w14:textId="77777777" w:rsidR="00E33F56" w:rsidRPr="009D752E" w:rsidRDefault="00E33F56" w:rsidP="00D57A37">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Wykonawca jest odpowiedzialny w szczególności za działania lub zaniechania podwykonawcy, dalszych podwykonawców, ich przedstawicieli lub pracowników, jak za własne działania lub zaniechania.</w:t>
      </w:r>
    </w:p>
    <w:p w14:paraId="7B41F233" w14:textId="13265855" w:rsidR="00E33F56" w:rsidRPr="009D752E" w:rsidRDefault="00E33F56" w:rsidP="00D57A37">
      <w:pPr>
        <w:widowControl/>
        <w:numPr>
          <w:ilvl w:val="0"/>
          <w:numId w:val="32"/>
        </w:numPr>
        <w:tabs>
          <w:tab w:val="clear" w:pos="360"/>
          <w:tab w:val="num" w:pos="426"/>
        </w:tabs>
        <w:autoSpaceDE/>
        <w:autoSpaceDN/>
        <w:ind w:left="426" w:hanging="426"/>
        <w:jc w:val="both"/>
        <w:rPr>
          <w:color w:val="000000" w:themeColor="text1"/>
          <w:sz w:val="24"/>
          <w:szCs w:val="24"/>
        </w:rPr>
      </w:pPr>
      <w:r w:rsidRPr="009D752E">
        <w:rPr>
          <w:color w:val="000000" w:themeColor="text1"/>
          <w:sz w:val="24"/>
          <w:szCs w:val="24"/>
        </w:rPr>
        <w:t xml:space="preserve">Postanowienia określone w § </w:t>
      </w:r>
      <w:r>
        <w:rPr>
          <w:color w:val="000000" w:themeColor="text1"/>
          <w:sz w:val="24"/>
          <w:szCs w:val="24"/>
        </w:rPr>
        <w:t>9</w:t>
      </w:r>
      <w:r w:rsidRPr="009D752E">
        <w:rPr>
          <w:color w:val="000000" w:themeColor="text1"/>
          <w:sz w:val="24"/>
          <w:szCs w:val="24"/>
        </w:rPr>
        <w:t xml:space="preserve"> ust. 1-1</w:t>
      </w:r>
      <w:r>
        <w:rPr>
          <w:color w:val="000000" w:themeColor="text1"/>
          <w:sz w:val="24"/>
          <w:szCs w:val="24"/>
        </w:rPr>
        <w:t>1</w:t>
      </w:r>
      <w:r w:rsidRPr="009D752E">
        <w:rPr>
          <w:color w:val="000000" w:themeColor="text1"/>
          <w:sz w:val="24"/>
          <w:szCs w:val="24"/>
        </w:rPr>
        <w:t xml:space="preserve"> Umowy stosuje się odpowiednio do zmian umowy o podwykonawstwo. </w:t>
      </w:r>
    </w:p>
    <w:p w14:paraId="2BF578C7"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2733A7" w14:textId="38678F9D"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Wynagrodzenie, o którym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3</w:t>
      </w:r>
      <w:r w:rsidRPr="009D752E">
        <w:rPr>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1F53A7A"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Bezpośrednia zapłata obejmuje wyłącznie należne wynagrodzenie, bez odsetek należnych podwykonawcy lub dalszemu podwykonawcy.</w:t>
      </w:r>
    </w:p>
    <w:p w14:paraId="07D125A1" w14:textId="4AA49FC6"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3</w:t>
      </w:r>
      <w:r w:rsidRPr="009D752E">
        <w:rPr>
          <w:color w:val="000000" w:themeColor="text1"/>
          <w:sz w:val="24"/>
          <w:szCs w:val="24"/>
        </w:rPr>
        <w:t>. Wykonawca zobowiązany jest zgłosić ewentualne uwagi w terminie 7 dni od dnia otrzymania od Zamawiającego informacji w tej sprawie.</w:t>
      </w:r>
    </w:p>
    <w:p w14:paraId="7D9D4AA8" w14:textId="0F37FCA8"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zgłoszenia uwag przez Wykonawcę, o których mowa w § </w:t>
      </w:r>
      <w:r>
        <w:rPr>
          <w:color w:val="000000" w:themeColor="text1"/>
          <w:sz w:val="24"/>
          <w:szCs w:val="24"/>
        </w:rPr>
        <w:t>9</w:t>
      </w:r>
      <w:r w:rsidRPr="009D752E">
        <w:rPr>
          <w:color w:val="000000" w:themeColor="text1"/>
          <w:sz w:val="24"/>
          <w:szCs w:val="24"/>
        </w:rPr>
        <w:t xml:space="preserve"> ust. 1</w:t>
      </w:r>
      <w:r>
        <w:rPr>
          <w:color w:val="000000" w:themeColor="text1"/>
          <w:sz w:val="24"/>
          <w:szCs w:val="24"/>
        </w:rPr>
        <w:t>6</w:t>
      </w:r>
      <w:r w:rsidRPr="009D752E">
        <w:rPr>
          <w:color w:val="000000" w:themeColor="text1"/>
          <w:sz w:val="24"/>
          <w:szCs w:val="24"/>
        </w:rPr>
        <w:t>,</w:t>
      </w:r>
      <w:r>
        <w:rPr>
          <w:color w:val="000000" w:themeColor="text1"/>
          <w:sz w:val="24"/>
          <w:szCs w:val="24"/>
        </w:rPr>
        <w:br/>
      </w:r>
      <w:r w:rsidRPr="009D752E">
        <w:rPr>
          <w:color w:val="000000" w:themeColor="text1"/>
          <w:sz w:val="24"/>
          <w:szCs w:val="24"/>
        </w:rPr>
        <w:t xml:space="preserve"> w terminie wskazanym przez Zamawiającego, Zamawiający w zależności od sytuacji: </w:t>
      </w:r>
    </w:p>
    <w:p w14:paraId="1645FF94"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nie dokonuje bezpośredniej zapłaty wynagrodzenia podwykonawcy lub dalszemu podwykonawcy, jeżeli Wykonawca wykaże niezasadność takiej zapłaty,</w:t>
      </w:r>
    </w:p>
    <w:p w14:paraId="166A7DA7"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0E631B94" w14:textId="77777777" w:rsidR="00E33F56" w:rsidRPr="009D752E" w:rsidRDefault="00E33F56" w:rsidP="00E33F56">
      <w:pPr>
        <w:widowControl/>
        <w:numPr>
          <w:ilvl w:val="1"/>
          <w:numId w:val="34"/>
        </w:numPr>
        <w:autoSpaceDE/>
        <w:autoSpaceDN/>
        <w:ind w:left="851" w:hanging="425"/>
        <w:jc w:val="both"/>
        <w:rPr>
          <w:color w:val="000000" w:themeColor="text1"/>
          <w:sz w:val="24"/>
          <w:szCs w:val="24"/>
        </w:rPr>
      </w:pPr>
      <w:r w:rsidRPr="009D752E">
        <w:rPr>
          <w:color w:val="000000" w:themeColor="text1"/>
          <w:sz w:val="24"/>
          <w:szCs w:val="24"/>
        </w:rPr>
        <w:t>dokona bezpośredniej zapłaty wynagrodzenia podwykonawcy lub dalszemu podwykonawcy, jeżeli podwykonawca lub dalszy podwykonawca wykaże zasadność takiej zapłaty.</w:t>
      </w:r>
    </w:p>
    <w:p w14:paraId="0B25C12E" w14:textId="1F1E731B"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Zamawiający dokonana bezpośredniej płatności na rzecz podwykonawcy lub dalszego podwykonawcy w terminie 30 dni od dnia otrzymania uwag Wykonawcy, o których mowa w § </w:t>
      </w:r>
      <w:r w:rsidR="00B97D1C">
        <w:rPr>
          <w:color w:val="000000" w:themeColor="text1"/>
          <w:sz w:val="24"/>
          <w:szCs w:val="24"/>
        </w:rPr>
        <w:t>9</w:t>
      </w:r>
      <w:r w:rsidRPr="009D752E">
        <w:rPr>
          <w:color w:val="000000" w:themeColor="text1"/>
          <w:sz w:val="24"/>
          <w:szCs w:val="24"/>
        </w:rPr>
        <w:t xml:space="preserve"> ust. 1</w:t>
      </w:r>
      <w:r>
        <w:rPr>
          <w:color w:val="000000" w:themeColor="text1"/>
          <w:sz w:val="24"/>
          <w:szCs w:val="24"/>
        </w:rPr>
        <w:t>6</w:t>
      </w:r>
      <w:r w:rsidRPr="009D752E">
        <w:rPr>
          <w:color w:val="000000" w:themeColor="text1"/>
          <w:sz w:val="24"/>
          <w:szCs w:val="24"/>
        </w:rPr>
        <w:t xml:space="preserve"> lub od dnia w którym upłynął 7 - dniowy termin ich zgłoszenia. </w:t>
      </w:r>
    </w:p>
    <w:p w14:paraId="4270AEF8"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dokonania bezpośredniej zapłaty podwykonawcy lub dalszemu podwykonawcy, Zamawiający potrąca kwotę wypłaconego wynagrodzenia z wynagrodzenia należnego Wykonawcy, </w:t>
      </w:r>
      <w:r w:rsidRPr="009D752E">
        <w:rPr>
          <w:sz w:val="24"/>
          <w:szCs w:val="24"/>
        </w:rPr>
        <w:t xml:space="preserve">na co Wykonawca wyraża zgodę. </w:t>
      </w:r>
    </w:p>
    <w:p w14:paraId="77F52ED7" w14:textId="256A3845"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97D1C">
        <w:rPr>
          <w:color w:val="000000" w:themeColor="text1"/>
          <w:sz w:val="24"/>
          <w:szCs w:val="24"/>
        </w:rPr>
        <w:t>3</w:t>
      </w:r>
      <w:r w:rsidRPr="009D752E">
        <w:rPr>
          <w:color w:val="000000" w:themeColor="text1"/>
          <w:sz w:val="24"/>
          <w:szCs w:val="24"/>
        </w:rPr>
        <w:t xml:space="preserve"> ust. 1 Umowy stanowi podstawę do odstąpienia od Umowy z przyczyn leżących po stronie Wykonawcy. </w:t>
      </w:r>
    </w:p>
    <w:p w14:paraId="1412EAA4"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wykonywania zamówień podobnych z udziałem podwykonawców Zamawiający wymaga zawarcia odrębnych umów podwykonawczych na te zakresy robót. </w:t>
      </w:r>
    </w:p>
    <w:p w14:paraId="34C044DC" w14:textId="77777777"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4F1E7700" w14:textId="3CDA0D85" w:rsidR="00E33F56" w:rsidRPr="009D752E" w:rsidRDefault="00E33F56" w:rsidP="00E33F56">
      <w:pPr>
        <w:widowControl/>
        <w:numPr>
          <w:ilvl w:val="0"/>
          <w:numId w:val="32"/>
        </w:numPr>
        <w:tabs>
          <w:tab w:val="clear" w:pos="360"/>
          <w:tab w:val="num" w:pos="426"/>
        </w:tabs>
        <w:autoSpaceDE/>
        <w:autoSpaceDN/>
        <w:ind w:left="426" w:hanging="568"/>
        <w:jc w:val="both"/>
        <w:rPr>
          <w:color w:val="000000" w:themeColor="text1"/>
          <w:sz w:val="24"/>
          <w:szCs w:val="24"/>
        </w:rPr>
      </w:pPr>
      <w:r w:rsidRPr="009D752E">
        <w:rPr>
          <w:color w:val="000000" w:themeColor="text1"/>
          <w:sz w:val="24"/>
          <w:szCs w:val="24"/>
        </w:rPr>
        <w:t xml:space="preserve">W przypadku zmiany albo rezygnacji z podwykonawcy – podmiotu, na którego zasoby Wykonawca powoływał się w celu wykazania spełnienia warunku udziału w postępowaniu, o którym mowa w art. </w:t>
      </w:r>
      <w:r>
        <w:rPr>
          <w:color w:val="000000" w:themeColor="text1"/>
          <w:sz w:val="24"/>
          <w:szCs w:val="24"/>
        </w:rPr>
        <w:t>118</w:t>
      </w:r>
      <w:r w:rsidRPr="009D752E">
        <w:rPr>
          <w:color w:val="000000" w:themeColor="text1"/>
          <w:sz w:val="24"/>
          <w:szCs w:val="24"/>
        </w:rPr>
        <w:t xml:space="preserve">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r>
        <w:rPr>
          <w:color w:val="000000" w:themeColor="text1"/>
          <w:sz w:val="24"/>
          <w:szCs w:val="24"/>
        </w:rPr>
        <w:t xml:space="preserve">  </w:t>
      </w:r>
    </w:p>
    <w:p w14:paraId="5EC814FD" w14:textId="77777777" w:rsidR="00E33F56" w:rsidRPr="002677CD" w:rsidRDefault="00E33F56" w:rsidP="00E33F56">
      <w:pPr>
        <w:ind w:left="426"/>
        <w:rPr>
          <w:color w:val="000000" w:themeColor="text1"/>
          <w:sz w:val="24"/>
          <w:szCs w:val="24"/>
        </w:rPr>
      </w:pPr>
    </w:p>
    <w:p w14:paraId="3AC7746C" w14:textId="77777777" w:rsidR="007F5266" w:rsidRDefault="007F5266" w:rsidP="007F5266">
      <w:pPr>
        <w:pStyle w:val="Akapitzlist"/>
        <w:tabs>
          <w:tab w:val="left" w:pos="544"/>
        </w:tabs>
        <w:ind w:left="543" w:right="154" w:firstLine="0"/>
        <w:jc w:val="right"/>
        <w:rPr>
          <w:sz w:val="24"/>
        </w:rPr>
      </w:pPr>
    </w:p>
    <w:p w14:paraId="10CA25E2" w14:textId="77777777" w:rsidR="009070E6" w:rsidRDefault="00594DA2">
      <w:pPr>
        <w:pStyle w:val="Nagwek1"/>
        <w:spacing w:before="76"/>
      </w:pPr>
      <w:r>
        <w:t>§ 10</w:t>
      </w:r>
    </w:p>
    <w:p w14:paraId="361C0FFE" w14:textId="77777777" w:rsidR="009070E6" w:rsidRDefault="00594DA2">
      <w:pPr>
        <w:spacing w:before="1"/>
        <w:ind w:right="39"/>
        <w:jc w:val="center"/>
        <w:rPr>
          <w:b/>
          <w:sz w:val="24"/>
        </w:rPr>
      </w:pPr>
      <w:r>
        <w:rPr>
          <w:b/>
          <w:sz w:val="24"/>
        </w:rPr>
        <w:t>KARY UMOWNE I ODSZKODOWANIA</w:t>
      </w:r>
    </w:p>
    <w:p w14:paraId="6D9E4249" w14:textId="77777777" w:rsidR="009070E6" w:rsidRDefault="009070E6">
      <w:pPr>
        <w:pStyle w:val="Tekstpodstawowy"/>
        <w:ind w:left="0" w:firstLine="0"/>
        <w:jc w:val="left"/>
        <w:rPr>
          <w:b/>
        </w:rPr>
      </w:pPr>
    </w:p>
    <w:p w14:paraId="6B61E181" w14:textId="77777777" w:rsidR="009070E6" w:rsidRDefault="00594DA2">
      <w:pPr>
        <w:pStyle w:val="Akapitzlist"/>
        <w:numPr>
          <w:ilvl w:val="0"/>
          <w:numId w:val="12"/>
        </w:numPr>
        <w:tabs>
          <w:tab w:val="left" w:pos="544"/>
        </w:tabs>
        <w:rPr>
          <w:sz w:val="24"/>
        </w:rPr>
      </w:pPr>
      <w:r>
        <w:rPr>
          <w:sz w:val="24"/>
        </w:rPr>
        <w:t>Wykonawca zapłaci Zamawiającemu kary umowne w</w:t>
      </w:r>
      <w:r>
        <w:rPr>
          <w:spacing w:val="-5"/>
          <w:sz w:val="24"/>
        </w:rPr>
        <w:t xml:space="preserve"> </w:t>
      </w:r>
      <w:r>
        <w:rPr>
          <w:sz w:val="24"/>
        </w:rPr>
        <w:t>wysokości:</w:t>
      </w:r>
    </w:p>
    <w:p w14:paraId="2514FCCA" w14:textId="77777777" w:rsidR="009070E6" w:rsidRDefault="004E3B2D">
      <w:pPr>
        <w:pStyle w:val="Akapitzlist"/>
        <w:numPr>
          <w:ilvl w:val="1"/>
          <w:numId w:val="12"/>
        </w:numPr>
        <w:tabs>
          <w:tab w:val="left" w:pos="969"/>
        </w:tabs>
        <w:ind w:right="156"/>
        <w:rPr>
          <w:sz w:val="24"/>
        </w:rPr>
      </w:pPr>
      <w:r>
        <w:rPr>
          <w:sz w:val="24"/>
        </w:rPr>
        <w:t>5</w:t>
      </w:r>
      <w:r w:rsidR="00594DA2">
        <w:rPr>
          <w:sz w:val="24"/>
        </w:rPr>
        <w:t xml:space="preserve">00,00 zł (słownie: </w:t>
      </w:r>
      <w:r>
        <w:rPr>
          <w:sz w:val="24"/>
        </w:rPr>
        <w:t>pięćset</w:t>
      </w:r>
      <w:r w:rsidR="00594DA2">
        <w:rPr>
          <w:sz w:val="24"/>
        </w:rPr>
        <w:t xml:space="preserve"> złotych) za każdy dzień zwłoki w terminie realizacji Umowy określonym w § 2 pkt 2,</w:t>
      </w:r>
    </w:p>
    <w:p w14:paraId="31328CA7" w14:textId="77777777" w:rsidR="009070E6" w:rsidRDefault="00594DA2">
      <w:pPr>
        <w:pStyle w:val="Akapitzlist"/>
        <w:numPr>
          <w:ilvl w:val="1"/>
          <w:numId w:val="12"/>
        </w:numPr>
        <w:tabs>
          <w:tab w:val="left" w:pos="969"/>
        </w:tabs>
        <w:ind w:right="153"/>
        <w:rPr>
          <w:sz w:val="24"/>
        </w:rPr>
      </w:pPr>
      <w:r>
        <w:rPr>
          <w:sz w:val="24"/>
        </w:rPr>
        <w:t>200,00 zł (słownie: dwieście złotych) za każdy dzień zwłoki w usunięciu wad i usterek stwierdzonych przy odbiorze lub w okresie gwarancji i rękojmi za każdy dzień zwłoki w ich</w:t>
      </w:r>
      <w:r>
        <w:rPr>
          <w:spacing w:val="-3"/>
          <w:sz w:val="24"/>
        </w:rPr>
        <w:t xml:space="preserve"> </w:t>
      </w:r>
      <w:r>
        <w:rPr>
          <w:sz w:val="24"/>
        </w:rPr>
        <w:t>usunięciu,</w:t>
      </w:r>
    </w:p>
    <w:p w14:paraId="7B4AB024" w14:textId="4092DE78" w:rsidR="009070E6" w:rsidRDefault="00594DA2">
      <w:pPr>
        <w:pStyle w:val="Akapitzlist"/>
        <w:numPr>
          <w:ilvl w:val="1"/>
          <w:numId w:val="12"/>
        </w:numPr>
        <w:tabs>
          <w:tab w:val="left" w:pos="969"/>
        </w:tabs>
        <w:ind w:right="161"/>
        <w:rPr>
          <w:sz w:val="24"/>
        </w:rPr>
      </w:pPr>
      <w:r>
        <w:rPr>
          <w:sz w:val="24"/>
        </w:rPr>
        <w:t xml:space="preserve">10%  </w:t>
      </w:r>
      <w:r w:rsidR="00B97D1C">
        <w:rPr>
          <w:sz w:val="24"/>
        </w:rPr>
        <w:t xml:space="preserve">wartości wynagrodzenia  </w:t>
      </w:r>
      <w:r>
        <w:rPr>
          <w:sz w:val="24"/>
        </w:rPr>
        <w:t>brutto,  o  któr</w:t>
      </w:r>
      <w:r w:rsidR="00B97D1C">
        <w:rPr>
          <w:sz w:val="24"/>
        </w:rPr>
        <w:t>ym</w:t>
      </w:r>
      <w:r>
        <w:rPr>
          <w:sz w:val="24"/>
        </w:rPr>
        <w:t xml:space="preserve">  mowa  w  §  3  ust. 1</w:t>
      </w:r>
      <w:r w:rsidR="00B97D1C">
        <w:rPr>
          <w:sz w:val="24"/>
        </w:rPr>
        <w:t xml:space="preserve"> </w:t>
      </w:r>
      <w:r>
        <w:rPr>
          <w:sz w:val="24"/>
        </w:rPr>
        <w:t>Umowy, w przypadku odstąpienia od całości lub części Umowy przez Zamawiającego z przyczyn leżących po stronie Wykonawcy,</w:t>
      </w:r>
    </w:p>
    <w:p w14:paraId="7B544E3C" w14:textId="77777777" w:rsidR="009070E6" w:rsidRDefault="00594DA2">
      <w:pPr>
        <w:pStyle w:val="Akapitzlist"/>
        <w:numPr>
          <w:ilvl w:val="1"/>
          <w:numId w:val="12"/>
        </w:numPr>
        <w:tabs>
          <w:tab w:val="left" w:pos="969"/>
        </w:tabs>
        <w:ind w:right="157"/>
        <w:rPr>
          <w:sz w:val="24"/>
        </w:rPr>
      </w:pPr>
      <w:r>
        <w:rPr>
          <w:sz w:val="24"/>
        </w:rPr>
        <w:t>1 000,00 zł (słownie: jeden tysiąc złotych) za nieprzedłożenie do zaakceptowania projektu umowy o podwykonawstwo, której przedmiotem są roboty budowlane, lub projektu jej zmiany za każdy nieprzedłożony do zaakceptowania projekt umowy lub jej</w:t>
      </w:r>
      <w:r>
        <w:rPr>
          <w:spacing w:val="-1"/>
          <w:sz w:val="24"/>
        </w:rPr>
        <w:t xml:space="preserve"> </w:t>
      </w:r>
      <w:r>
        <w:rPr>
          <w:sz w:val="24"/>
        </w:rPr>
        <w:t>zmiany,</w:t>
      </w:r>
    </w:p>
    <w:p w14:paraId="6C4A490F" w14:textId="5D6D68C6" w:rsidR="009070E6" w:rsidRDefault="00594DA2">
      <w:pPr>
        <w:pStyle w:val="Akapitzlist"/>
        <w:numPr>
          <w:ilvl w:val="1"/>
          <w:numId w:val="12"/>
        </w:numPr>
        <w:tabs>
          <w:tab w:val="left" w:pos="969"/>
        </w:tabs>
        <w:spacing w:before="1"/>
        <w:ind w:right="157"/>
        <w:rPr>
          <w:sz w:val="24"/>
        </w:rPr>
      </w:pPr>
      <w:r>
        <w:rPr>
          <w:sz w:val="24"/>
        </w:rPr>
        <w:t xml:space="preserve">za wprowadzenie na teren budowy </w:t>
      </w:r>
      <w:r w:rsidR="00B97D1C">
        <w:rPr>
          <w:sz w:val="24"/>
        </w:rPr>
        <w:t>p</w:t>
      </w:r>
      <w:r>
        <w:rPr>
          <w:sz w:val="24"/>
        </w:rPr>
        <w:t>odwykonawcy</w:t>
      </w:r>
      <w:r w:rsidR="00B97D1C">
        <w:rPr>
          <w:sz w:val="24"/>
        </w:rPr>
        <w:t xml:space="preserve"> lub dalszego podwykonawcy</w:t>
      </w:r>
      <w:r>
        <w:rPr>
          <w:sz w:val="24"/>
        </w:rPr>
        <w:t>, który nie został zgłoszony Zamawiającemu zgodnie z postanowieniami § 9 Umowy w wysokości 2 000,00 zł (słownie: dwa tysiące złotych) za każde</w:t>
      </w:r>
      <w:r>
        <w:rPr>
          <w:spacing w:val="-2"/>
          <w:sz w:val="24"/>
        </w:rPr>
        <w:t xml:space="preserve"> </w:t>
      </w:r>
      <w:r>
        <w:rPr>
          <w:sz w:val="24"/>
        </w:rPr>
        <w:t>zdarzenie,</w:t>
      </w:r>
    </w:p>
    <w:p w14:paraId="78E1A8A0" w14:textId="77777777" w:rsidR="009070E6" w:rsidRDefault="00594DA2">
      <w:pPr>
        <w:pStyle w:val="Akapitzlist"/>
        <w:numPr>
          <w:ilvl w:val="1"/>
          <w:numId w:val="12"/>
        </w:numPr>
        <w:tabs>
          <w:tab w:val="left" w:pos="969"/>
        </w:tabs>
        <w:ind w:right="159"/>
        <w:rPr>
          <w:sz w:val="24"/>
        </w:rPr>
      </w:pPr>
      <w:r>
        <w:rPr>
          <w:sz w:val="24"/>
        </w:rPr>
        <w:t>500,00 zł (słownie: pięćset złotych) za nieprzedłożenie w terminie określonym § 9 poświadczonej za zgodność z oryginałem kopii umowy o podwykonawstwo lub jej zmiany, za każde</w:t>
      </w:r>
      <w:r>
        <w:rPr>
          <w:spacing w:val="-1"/>
          <w:sz w:val="24"/>
        </w:rPr>
        <w:t xml:space="preserve"> </w:t>
      </w:r>
      <w:r>
        <w:rPr>
          <w:sz w:val="24"/>
        </w:rPr>
        <w:t>zdarzenie,</w:t>
      </w:r>
    </w:p>
    <w:p w14:paraId="040EFCC9" w14:textId="0E4E4271" w:rsidR="009070E6" w:rsidRDefault="00594DA2">
      <w:pPr>
        <w:pStyle w:val="Akapitzlist"/>
        <w:numPr>
          <w:ilvl w:val="1"/>
          <w:numId w:val="12"/>
        </w:numPr>
        <w:tabs>
          <w:tab w:val="left" w:pos="969"/>
        </w:tabs>
        <w:ind w:right="157"/>
        <w:rPr>
          <w:sz w:val="24"/>
        </w:rPr>
      </w:pPr>
      <w:r>
        <w:rPr>
          <w:sz w:val="24"/>
        </w:rPr>
        <w:t xml:space="preserve">1 000,00 zł (słownie: jeden tysiąc złotych) za każde dokonanie przez Zamawiającego bezpośredniej płatności na rzecz </w:t>
      </w:r>
      <w:r w:rsidR="00B97D1C">
        <w:rPr>
          <w:sz w:val="24"/>
        </w:rPr>
        <w:t>p</w:t>
      </w:r>
      <w:r>
        <w:rPr>
          <w:sz w:val="24"/>
        </w:rPr>
        <w:t xml:space="preserve">odwykonawców lub dalszych </w:t>
      </w:r>
      <w:r w:rsidR="00B97D1C">
        <w:rPr>
          <w:sz w:val="24"/>
        </w:rPr>
        <w:t>p</w:t>
      </w:r>
      <w:r>
        <w:rPr>
          <w:sz w:val="24"/>
        </w:rPr>
        <w:t xml:space="preserve">odwykonawców wynikające z braku zapłaty wynagrodzenia należnego </w:t>
      </w:r>
      <w:r w:rsidR="00B97D1C">
        <w:rPr>
          <w:sz w:val="24"/>
        </w:rPr>
        <w:t>p</w:t>
      </w:r>
      <w:r>
        <w:rPr>
          <w:sz w:val="24"/>
        </w:rPr>
        <w:t xml:space="preserve">odwykonawcom lub dalszym </w:t>
      </w:r>
      <w:r w:rsidR="00B97D1C">
        <w:rPr>
          <w:sz w:val="24"/>
        </w:rPr>
        <w:t>p</w:t>
      </w:r>
      <w:r>
        <w:rPr>
          <w:sz w:val="24"/>
        </w:rPr>
        <w:t>odwykonawcom,</w:t>
      </w:r>
    </w:p>
    <w:p w14:paraId="4E046BD5" w14:textId="77777777" w:rsidR="009070E6" w:rsidRDefault="00594DA2">
      <w:pPr>
        <w:pStyle w:val="Akapitzlist"/>
        <w:numPr>
          <w:ilvl w:val="1"/>
          <w:numId w:val="12"/>
        </w:numPr>
        <w:tabs>
          <w:tab w:val="left" w:pos="969"/>
        </w:tabs>
        <w:ind w:right="160"/>
        <w:rPr>
          <w:sz w:val="24"/>
        </w:rPr>
      </w:pPr>
      <w:r>
        <w:rPr>
          <w:sz w:val="24"/>
        </w:rPr>
        <w:t>2 000,00 zł (słownie: dwa tysiące złotych) w przypadku braku zmiany umowy o podwykonawstwo w zakresie terminu zapłaty, za każde</w:t>
      </w:r>
      <w:r>
        <w:rPr>
          <w:spacing w:val="-4"/>
          <w:sz w:val="24"/>
        </w:rPr>
        <w:t xml:space="preserve"> </w:t>
      </w:r>
      <w:r>
        <w:rPr>
          <w:sz w:val="24"/>
        </w:rPr>
        <w:t>zdarzenie,</w:t>
      </w:r>
    </w:p>
    <w:p w14:paraId="1AA9A8CB" w14:textId="77777777" w:rsidR="009070E6" w:rsidRDefault="00594DA2">
      <w:pPr>
        <w:pStyle w:val="Akapitzlist"/>
        <w:numPr>
          <w:ilvl w:val="1"/>
          <w:numId w:val="12"/>
        </w:numPr>
        <w:tabs>
          <w:tab w:val="left" w:pos="969"/>
        </w:tabs>
        <w:spacing w:before="1"/>
        <w:ind w:right="153"/>
        <w:rPr>
          <w:sz w:val="24"/>
        </w:rPr>
      </w:pPr>
      <w:r>
        <w:rPr>
          <w:sz w:val="24"/>
        </w:rPr>
        <w:t>za niedostarczenie w terminie harmonogramu rzeczowo-finansowego lub jego aktualizacji, w wysokości 150,00 zł (słownie: sto pięćdziesiąt złotych) za każdy dzień</w:t>
      </w:r>
      <w:r>
        <w:rPr>
          <w:spacing w:val="-1"/>
          <w:sz w:val="24"/>
        </w:rPr>
        <w:t xml:space="preserve"> </w:t>
      </w:r>
      <w:r>
        <w:rPr>
          <w:sz w:val="24"/>
        </w:rPr>
        <w:t>zwłoki;</w:t>
      </w:r>
    </w:p>
    <w:p w14:paraId="79BD2220" w14:textId="1D501F5F" w:rsidR="009070E6" w:rsidRDefault="00594DA2">
      <w:pPr>
        <w:pStyle w:val="Akapitzlist"/>
        <w:numPr>
          <w:ilvl w:val="1"/>
          <w:numId w:val="12"/>
        </w:numPr>
        <w:tabs>
          <w:tab w:val="left" w:pos="969"/>
        </w:tabs>
        <w:ind w:hanging="426"/>
        <w:rPr>
          <w:sz w:val="24"/>
        </w:rPr>
      </w:pPr>
      <w:r>
        <w:rPr>
          <w:sz w:val="24"/>
        </w:rPr>
        <w:t>w</w:t>
      </w:r>
      <w:r>
        <w:rPr>
          <w:spacing w:val="14"/>
          <w:sz w:val="24"/>
        </w:rPr>
        <w:t xml:space="preserve"> </w:t>
      </w:r>
      <w:r>
        <w:rPr>
          <w:sz w:val="24"/>
        </w:rPr>
        <w:t>przypadku</w:t>
      </w:r>
      <w:r>
        <w:rPr>
          <w:spacing w:val="15"/>
          <w:sz w:val="24"/>
        </w:rPr>
        <w:t xml:space="preserve"> </w:t>
      </w:r>
      <w:r w:rsidR="00B97D1C">
        <w:rPr>
          <w:sz w:val="24"/>
        </w:rPr>
        <w:t>zwłoki</w:t>
      </w:r>
      <w:r w:rsidR="00B97D1C">
        <w:rPr>
          <w:spacing w:val="17"/>
          <w:sz w:val="24"/>
        </w:rPr>
        <w:t xml:space="preserve"> </w:t>
      </w:r>
      <w:r>
        <w:rPr>
          <w:sz w:val="24"/>
        </w:rPr>
        <w:t>w</w:t>
      </w:r>
      <w:r>
        <w:rPr>
          <w:spacing w:val="14"/>
          <w:sz w:val="24"/>
        </w:rPr>
        <w:t xml:space="preserve"> </w:t>
      </w:r>
      <w:r>
        <w:rPr>
          <w:sz w:val="24"/>
        </w:rPr>
        <w:t>przekazaniu</w:t>
      </w:r>
      <w:r>
        <w:rPr>
          <w:spacing w:val="16"/>
          <w:sz w:val="24"/>
        </w:rPr>
        <w:t xml:space="preserve"> </w:t>
      </w:r>
      <w:r>
        <w:rPr>
          <w:sz w:val="24"/>
        </w:rPr>
        <w:t>dokumentacji</w:t>
      </w:r>
      <w:r>
        <w:rPr>
          <w:spacing w:val="16"/>
          <w:sz w:val="24"/>
        </w:rPr>
        <w:t xml:space="preserve"> </w:t>
      </w:r>
      <w:r>
        <w:rPr>
          <w:sz w:val="24"/>
        </w:rPr>
        <w:t>powykonawczej</w:t>
      </w:r>
      <w:r>
        <w:rPr>
          <w:spacing w:val="16"/>
          <w:sz w:val="24"/>
        </w:rPr>
        <w:t xml:space="preserve"> </w:t>
      </w:r>
      <w:r>
        <w:rPr>
          <w:sz w:val="24"/>
        </w:rPr>
        <w:t>określonej</w:t>
      </w:r>
      <w:r>
        <w:rPr>
          <w:spacing w:val="14"/>
          <w:sz w:val="24"/>
        </w:rPr>
        <w:t xml:space="preserve"> </w:t>
      </w:r>
      <w:r>
        <w:rPr>
          <w:sz w:val="24"/>
        </w:rPr>
        <w:t>w</w:t>
      </w:r>
    </w:p>
    <w:p w14:paraId="67D3102C" w14:textId="05D6CE72" w:rsidR="009070E6" w:rsidRDefault="00594DA2">
      <w:pPr>
        <w:pStyle w:val="Tekstpodstawowy"/>
        <w:ind w:right="153" w:firstLine="0"/>
      </w:pPr>
      <w:r>
        <w:t xml:space="preserve">§ </w:t>
      </w:r>
      <w:r w:rsidR="00B97D1C">
        <w:t>6</w:t>
      </w:r>
      <w:r>
        <w:t xml:space="preserve"> ust. </w:t>
      </w:r>
      <w:r w:rsidR="00B97D1C">
        <w:t>1</w:t>
      </w:r>
      <w:r>
        <w:t xml:space="preserve"> pkt </w:t>
      </w:r>
      <w:r w:rsidR="00B97D1C">
        <w:t>18</w:t>
      </w:r>
      <w:r>
        <w:t xml:space="preserve">) Umowy, w wysokości 150,00 zł (słownie: sto pięćdziesiąt złotych) za każdy dzień </w:t>
      </w:r>
      <w:r w:rsidR="00B97D1C">
        <w:t xml:space="preserve">zwłoki </w:t>
      </w:r>
      <w:r>
        <w:t>licząc od dnia następnego pod złożeniu zawiadomienia o osiągnięciu gotowości do odbioru</w:t>
      </w:r>
      <w:r>
        <w:rPr>
          <w:spacing w:val="1"/>
        </w:rPr>
        <w:t xml:space="preserve"> </w:t>
      </w:r>
      <w:r>
        <w:t>końcowego</w:t>
      </w:r>
      <w:r w:rsidR="00B97D1C">
        <w:t>;</w:t>
      </w:r>
    </w:p>
    <w:p w14:paraId="27204D37" w14:textId="1CBA9839" w:rsidR="009070E6" w:rsidRDefault="00B97D1C">
      <w:pPr>
        <w:pStyle w:val="Akapitzlist"/>
        <w:numPr>
          <w:ilvl w:val="1"/>
          <w:numId w:val="12"/>
        </w:numPr>
        <w:tabs>
          <w:tab w:val="left" w:pos="969"/>
        </w:tabs>
        <w:ind w:right="154"/>
        <w:rPr>
          <w:sz w:val="24"/>
        </w:rPr>
      </w:pPr>
      <w:r>
        <w:rPr>
          <w:sz w:val="24"/>
        </w:rPr>
        <w:t>z</w:t>
      </w:r>
      <w:r w:rsidR="00594DA2">
        <w:rPr>
          <w:sz w:val="24"/>
        </w:rPr>
        <w:t>a brak przedłożenia kopii polisy ubezpieczeniowej, o której mowa w § 15 Umowy, w wysokości 300,00 zł (słownie: trzysta złotych) za każdy dzień zwłoki (za brak złożenia uznaje się również wygaśniecie ubezpieczenia w trakcie realizacji</w:t>
      </w:r>
      <w:r w:rsidR="00594DA2">
        <w:rPr>
          <w:spacing w:val="-25"/>
          <w:sz w:val="24"/>
        </w:rPr>
        <w:t xml:space="preserve"> </w:t>
      </w:r>
      <w:r w:rsidR="00594DA2">
        <w:rPr>
          <w:sz w:val="24"/>
        </w:rPr>
        <w:t>Umowy).</w:t>
      </w:r>
    </w:p>
    <w:p w14:paraId="1D3EF9AB" w14:textId="32589402" w:rsidR="009070E6" w:rsidRDefault="00594DA2">
      <w:pPr>
        <w:pStyle w:val="Akapitzlist"/>
        <w:numPr>
          <w:ilvl w:val="0"/>
          <w:numId w:val="12"/>
        </w:numPr>
        <w:tabs>
          <w:tab w:val="left" w:pos="544"/>
        </w:tabs>
        <w:ind w:right="154"/>
        <w:rPr>
          <w:sz w:val="24"/>
        </w:rPr>
      </w:pPr>
      <w:r>
        <w:rPr>
          <w:sz w:val="24"/>
        </w:rPr>
        <w:t xml:space="preserve">W przypadku braku zatrudnienia przez Wykonawcę lub </w:t>
      </w:r>
      <w:r w:rsidR="0065207D">
        <w:rPr>
          <w:sz w:val="24"/>
        </w:rPr>
        <w:t>p</w:t>
      </w:r>
      <w:r>
        <w:rPr>
          <w:sz w:val="24"/>
        </w:rPr>
        <w:t>odwykonawcę, przy realizacji zamówienia, osób na</w:t>
      </w:r>
      <w:r w:rsidR="0065207D">
        <w:rPr>
          <w:sz w:val="24"/>
        </w:rPr>
        <w:t xml:space="preserve"> podstawie</w:t>
      </w:r>
      <w:r>
        <w:rPr>
          <w:sz w:val="24"/>
        </w:rPr>
        <w:t xml:space="preserve"> umow</w:t>
      </w:r>
      <w:r w:rsidR="0065207D">
        <w:rPr>
          <w:sz w:val="24"/>
        </w:rPr>
        <w:t>y</w:t>
      </w:r>
      <w:r>
        <w:rPr>
          <w:sz w:val="24"/>
        </w:rPr>
        <w:t xml:space="preserve">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8 ust. </w:t>
      </w:r>
      <w:r w:rsidR="0065207D">
        <w:rPr>
          <w:sz w:val="24"/>
        </w:rPr>
        <w:t>5</w:t>
      </w:r>
      <w:r>
        <w:rPr>
          <w:spacing w:val="-2"/>
          <w:sz w:val="24"/>
        </w:rPr>
        <w:t xml:space="preserve"> </w:t>
      </w:r>
      <w:r>
        <w:rPr>
          <w:sz w:val="24"/>
        </w:rPr>
        <w:t>Umowy.</w:t>
      </w:r>
    </w:p>
    <w:p w14:paraId="13FCE1ED" w14:textId="0B32E300" w:rsidR="009070E6" w:rsidRDefault="00594DA2" w:rsidP="00215532">
      <w:pPr>
        <w:pStyle w:val="Akapitzlist"/>
        <w:numPr>
          <w:ilvl w:val="0"/>
          <w:numId w:val="12"/>
        </w:numPr>
        <w:tabs>
          <w:tab w:val="left" w:pos="544"/>
        </w:tabs>
        <w:ind w:right="160"/>
        <w:rPr>
          <w:sz w:val="24"/>
        </w:rPr>
      </w:pPr>
      <w:r>
        <w:rPr>
          <w:sz w:val="24"/>
        </w:rPr>
        <w:t>Roszczenie o zapłatę kar umownych z tytułu zwłoki,</w:t>
      </w:r>
      <w:r w:rsidR="0065207D">
        <w:rPr>
          <w:sz w:val="24"/>
        </w:rPr>
        <w:t xml:space="preserve"> </w:t>
      </w:r>
      <w:r>
        <w:rPr>
          <w:sz w:val="24"/>
        </w:rPr>
        <w:t>staje się</w:t>
      </w:r>
      <w:r>
        <w:rPr>
          <w:spacing w:val="-3"/>
          <w:sz w:val="24"/>
        </w:rPr>
        <w:t xml:space="preserve"> </w:t>
      </w:r>
      <w:r>
        <w:rPr>
          <w:sz w:val="24"/>
        </w:rPr>
        <w:t>wymagalne:</w:t>
      </w:r>
    </w:p>
    <w:p w14:paraId="6773FB8A" w14:textId="77777777" w:rsidR="009070E6" w:rsidRDefault="00594DA2" w:rsidP="0065207D">
      <w:pPr>
        <w:pStyle w:val="Akapitzlist"/>
        <w:numPr>
          <w:ilvl w:val="0"/>
          <w:numId w:val="11"/>
        </w:numPr>
        <w:tabs>
          <w:tab w:val="left" w:pos="969"/>
        </w:tabs>
        <w:ind w:hanging="426"/>
        <w:rPr>
          <w:sz w:val="24"/>
        </w:rPr>
      </w:pPr>
      <w:r>
        <w:rPr>
          <w:sz w:val="24"/>
        </w:rPr>
        <w:t>za pierwszy rozpoczęty dzień zwłoki - w tym</w:t>
      </w:r>
      <w:r>
        <w:rPr>
          <w:spacing w:val="-2"/>
          <w:sz w:val="24"/>
        </w:rPr>
        <w:t xml:space="preserve"> </w:t>
      </w:r>
      <w:r>
        <w:rPr>
          <w:sz w:val="24"/>
        </w:rPr>
        <w:t>dniu,</w:t>
      </w:r>
    </w:p>
    <w:p w14:paraId="6785D10B" w14:textId="77777777" w:rsidR="009070E6" w:rsidRDefault="00594DA2" w:rsidP="00215532">
      <w:pPr>
        <w:pStyle w:val="Akapitzlist"/>
        <w:numPr>
          <w:ilvl w:val="0"/>
          <w:numId w:val="11"/>
        </w:numPr>
        <w:tabs>
          <w:tab w:val="left" w:pos="969"/>
        </w:tabs>
        <w:ind w:hanging="426"/>
        <w:rPr>
          <w:sz w:val="24"/>
        </w:rPr>
      </w:pPr>
      <w:r>
        <w:rPr>
          <w:sz w:val="24"/>
        </w:rPr>
        <w:t>za każdy następny rozpoczęty dzień zwłoki - odpowiednio w każdym z tych</w:t>
      </w:r>
      <w:r>
        <w:rPr>
          <w:spacing w:val="-8"/>
          <w:sz w:val="24"/>
        </w:rPr>
        <w:t xml:space="preserve"> </w:t>
      </w:r>
      <w:r>
        <w:rPr>
          <w:sz w:val="24"/>
        </w:rPr>
        <w:t>dni.</w:t>
      </w:r>
    </w:p>
    <w:p w14:paraId="13B19320" w14:textId="77777777" w:rsidR="009070E6" w:rsidRDefault="00594DA2">
      <w:pPr>
        <w:pStyle w:val="Akapitzlist"/>
        <w:numPr>
          <w:ilvl w:val="0"/>
          <w:numId w:val="12"/>
        </w:numPr>
        <w:tabs>
          <w:tab w:val="left" w:pos="544"/>
        </w:tabs>
        <w:spacing w:before="1"/>
        <w:ind w:right="161"/>
        <w:rPr>
          <w:sz w:val="24"/>
        </w:rPr>
      </w:pPr>
      <w:r>
        <w:rPr>
          <w:sz w:val="24"/>
        </w:rPr>
        <w:t>Roszczenie z tytułu odstąpienia od Umowy przez Zamawiającego z przyczyn leżących  po stronie Wykonawcy staje się wymagalne w dniu wystąpienia tego</w:t>
      </w:r>
      <w:r>
        <w:rPr>
          <w:spacing w:val="-15"/>
          <w:sz w:val="24"/>
        </w:rPr>
        <w:t xml:space="preserve"> </w:t>
      </w:r>
      <w:r>
        <w:rPr>
          <w:sz w:val="24"/>
        </w:rPr>
        <w:t>zdarzenia.</w:t>
      </w:r>
    </w:p>
    <w:p w14:paraId="1E65FD55" w14:textId="77777777" w:rsidR="009070E6" w:rsidRDefault="00594DA2">
      <w:pPr>
        <w:pStyle w:val="Akapitzlist"/>
        <w:numPr>
          <w:ilvl w:val="0"/>
          <w:numId w:val="12"/>
        </w:numPr>
        <w:tabs>
          <w:tab w:val="left" w:pos="544"/>
        </w:tabs>
        <w:ind w:right="159"/>
        <w:rPr>
          <w:sz w:val="24"/>
        </w:rPr>
      </w:pPr>
      <w:r>
        <w:rPr>
          <w:sz w:val="24"/>
        </w:rPr>
        <w:t>W przypadku poniesienia szkody przewyższającej karę umowną, Zamawiający zastrzega sobie prawo dochodzenia odszkodowania</w:t>
      </w:r>
      <w:r>
        <w:rPr>
          <w:spacing w:val="-1"/>
          <w:sz w:val="24"/>
        </w:rPr>
        <w:t xml:space="preserve"> </w:t>
      </w:r>
      <w:r>
        <w:rPr>
          <w:sz w:val="24"/>
        </w:rPr>
        <w:t>uzupełniającego.</w:t>
      </w:r>
    </w:p>
    <w:p w14:paraId="49B45D07" w14:textId="77777777" w:rsidR="009070E6" w:rsidRDefault="00594DA2">
      <w:pPr>
        <w:pStyle w:val="Akapitzlist"/>
        <w:numPr>
          <w:ilvl w:val="0"/>
          <w:numId w:val="12"/>
        </w:numPr>
        <w:tabs>
          <w:tab w:val="left" w:pos="544"/>
        </w:tabs>
        <w:ind w:right="160"/>
        <w:rPr>
          <w:sz w:val="24"/>
        </w:rPr>
      </w:pPr>
      <w:r>
        <w:rPr>
          <w:sz w:val="24"/>
        </w:rPr>
        <w:t>Wykonawca   wyraża    zgodę   na    zapłatę   kar   umownych   w   drodze   potrącenia    z przysługującego mu wynagrodzenia. Potrącenie jest możliwe przed terminem wymagalności należności</w:t>
      </w:r>
      <w:r>
        <w:rPr>
          <w:spacing w:val="-1"/>
          <w:sz w:val="24"/>
        </w:rPr>
        <w:t xml:space="preserve"> </w:t>
      </w:r>
      <w:r>
        <w:rPr>
          <w:sz w:val="24"/>
        </w:rPr>
        <w:t>Wykonawcy</w:t>
      </w:r>
    </w:p>
    <w:p w14:paraId="2761A365" w14:textId="56712DCF" w:rsidR="009070E6" w:rsidRDefault="00594DA2">
      <w:pPr>
        <w:pStyle w:val="Akapitzlist"/>
        <w:numPr>
          <w:ilvl w:val="0"/>
          <w:numId w:val="12"/>
        </w:numPr>
        <w:tabs>
          <w:tab w:val="left" w:pos="544"/>
        </w:tabs>
        <w:ind w:right="156"/>
        <w:rPr>
          <w:sz w:val="24"/>
        </w:rPr>
      </w:pPr>
      <w:r>
        <w:rPr>
          <w:sz w:val="24"/>
        </w:rPr>
        <w:t>Zastrzeżone kary umowne są od siebie niezależne i mogą być dochodzone kumulatywnie</w:t>
      </w:r>
      <w:r w:rsidR="0065207D">
        <w:rPr>
          <w:sz w:val="24"/>
        </w:rPr>
        <w:t>.</w:t>
      </w:r>
      <w:r>
        <w:rPr>
          <w:sz w:val="24"/>
        </w:rPr>
        <w:t xml:space="preserve"> </w:t>
      </w:r>
    </w:p>
    <w:p w14:paraId="67C628F7" w14:textId="77777777" w:rsidR="009070E6" w:rsidRDefault="00594DA2">
      <w:pPr>
        <w:pStyle w:val="Akapitzlist"/>
        <w:numPr>
          <w:ilvl w:val="0"/>
          <w:numId w:val="12"/>
        </w:numPr>
        <w:tabs>
          <w:tab w:val="left" w:pos="544"/>
        </w:tabs>
        <w:ind w:right="158"/>
        <w:rPr>
          <w:sz w:val="24"/>
        </w:rPr>
      </w:pPr>
      <w:r>
        <w:rPr>
          <w:sz w:val="24"/>
        </w:rPr>
        <w:t>Suma kar umownych nie może przekroczyć 20% wartości wynagrodzenia brutto określonego w § 3 ust. 1. Powyższy limit naliczania kar nie stanowi ograniczenia odpowiedzialności Wykonawcy, a wyłącznie ograniczenie w zakresie wysokości kar umownych.</w:t>
      </w:r>
    </w:p>
    <w:p w14:paraId="381E6C50" w14:textId="77777777" w:rsidR="009070E6" w:rsidRDefault="00594DA2">
      <w:pPr>
        <w:pStyle w:val="Akapitzlist"/>
        <w:numPr>
          <w:ilvl w:val="0"/>
          <w:numId w:val="12"/>
        </w:numPr>
        <w:tabs>
          <w:tab w:val="left" w:pos="544"/>
        </w:tabs>
        <w:spacing w:before="1"/>
        <w:ind w:right="155"/>
        <w:rPr>
          <w:sz w:val="24"/>
        </w:rPr>
      </w:pPr>
      <w:r>
        <w:rPr>
          <w:sz w:val="24"/>
        </w:rPr>
        <w:t>W celu uniknięcia wątpliwości ustala się, iż w kary umowne liczone od wysokości wynagrodzenia określonego Umowie ustala się w oparciu o wysokość wynagrodzenia obowiązującego w chwili powstania zdarzenia uzasadniającego naliczenie</w:t>
      </w:r>
      <w:r>
        <w:rPr>
          <w:spacing w:val="-7"/>
          <w:sz w:val="24"/>
        </w:rPr>
        <w:t xml:space="preserve"> </w:t>
      </w:r>
      <w:r>
        <w:rPr>
          <w:sz w:val="24"/>
        </w:rPr>
        <w:t>kary.</w:t>
      </w:r>
    </w:p>
    <w:p w14:paraId="022E1813" w14:textId="77777777" w:rsidR="009070E6" w:rsidRDefault="00594DA2">
      <w:pPr>
        <w:pStyle w:val="Akapitzlist"/>
        <w:numPr>
          <w:ilvl w:val="0"/>
          <w:numId w:val="12"/>
        </w:numPr>
        <w:tabs>
          <w:tab w:val="left" w:pos="544"/>
        </w:tabs>
        <w:ind w:right="163"/>
        <w:rPr>
          <w:sz w:val="24"/>
        </w:rPr>
      </w:pPr>
      <w:r>
        <w:rPr>
          <w:sz w:val="24"/>
        </w:rPr>
        <w:t>Odstąpienie od Umowy przez jedną ze stron nie ma wpływu na możliwość naliczania i dochodzenia kar</w:t>
      </w:r>
      <w:r>
        <w:rPr>
          <w:spacing w:val="-1"/>
          <w:sz w:val="24"/>
        </w:rPr>
        <w:t xml:space="preserve"> </w:t>
      </w:r>
      <w:r>
        <w:rPr>
          <w:sz w:val="24"/>
        </w:rPr>
        <w:t>umownych.</w:t>
      </w:r>
    </w:p>
    <w:p w14:paraId="3D5E50AB" w14:textId="77777777" w:rsidR="009070E6" w:rsidRDefault="009070E6">
      <w:pPr>
        <w:pStyle w:val="Tekstpodstawowy"/>
        <w:ind w:left="0" w:firstLine="0"/>
        <w:jc w:val="left"/>
        <w:rPr>
          <w:sz w:val="26"/>
        </w:rPr>
      </w:pPr>
    </w:p>
    <w:p w14:paraId="664979B3" w14:textId="77777777" w:rsidR="009070E6" w:rsidRDefault="009070E6">
      <w:pPr>
        <w:pStyle w:val="Tekstpodstawowy"/>
        <w:ind w:left="0" w:firstLine="0"/>
        <w:jc w:val="left"/>
        <w:rPr>
          <w:sz w:val="22"/>
        </w:rPr>
      </w:pPr>
    </w:p>
    <w:p w14:paraId="2BCEC71B" w14:textId="77777777" w:rsidR="009070E6" w:rsidRDefault="00594DA2">
      <w:pPr>
        <w:pStyle w:val="Nagwek1"/>
      </w:pPr>
      <w:r>
        <w:t>§ 11</w:t>
      </w:r>
    </w:p>
    <w:p w14:paraId="36B9330C" w14:textId="77777777" w:rsidR="009070E6" w:rsidRDefault="00594DA2">
      <w:pPr>
        <w:ind w:right="41"/>
        <w:jc w:val="center"/>
        <w:rPr>
          <w:b/>
          <w:sz w:val="24"/>
        </w:rPr>
      </w:pPr>
      <w:r>
        <w:rPr>
          <w:b/>
          <w:sz w:val="24"/>
        </w:rPr>
        <w:t>ODSTĄPIENIE OD UMOWY</w:t>
      </w:r>
    </w:p>
    <w:p w14:paraId="79E81DD6" w14:textId="77777777" w:rsidR="009070E6" w:rsidRDefault="009070E6">
      <w:pPr>
        <w:pStyle w:val="Tekstpodstawowy"/>
        <w:ind w:left="0" w:firstLine="0"/>
        <w:jc w:val="left"/>
        <w:rPr>
          <w:b/>
        </w:rPr>
      </w:pPr>
    </w:p>
    <w:p w14:paraId="58CD89B6" w14:textId="77777777" w:rsidR="009070E6" w:rsidRDefault="00594DA2">
      <w:pPr>
        <w:pStyle w:val="Akapitzlist"/>
        <w:numPr>
          <w:ilvl w:val="0"/>
          <w:numId w:val="10"/>
        </w:numPr>
        <w:tabs>
          <w:tab w:val="left" w:pos="542"/>
        </w:tabs>
        <w:ind w:right="154"/>
        <w:rPr>
          <w:sz w:val="24"/>
        </w:rPr>
      </w:pPr>
      <w:r>
        <w:rPr>
          <w:sz w:val="24"/>
        </w:rPr>
        <w:t>Zamawiający może odstąpić od Umowy w wypadkach przewidzianych w przepisach prawa (odstąpienie</w:t>
      </w:r>
      <w:r>
        <w:rPr>
          <w:spacing w:val="-2"/>
          <w:sz w:val="24"/>
        </w:rPr>
        <w:t xml:space="preserve"> </w:t>
      </w:r>
      <w:r>
        <w:rPr>
          <w:sz w:val="24"/>
        </w:rPr>
        <w:t>ustawowe).</w:t>
      </w:r>
    </w:p>
    <w:p w14:paraId="6028E567" w14:textId="77777777" w:rsidR="009070E6" w:rsidRDefault="00594DA2">
      <w:pPr>
        <w:pStyle w:val="Akapitzlist"/>
        <w:numPr>
          <w:ilvl w:val="0"/>
          <w:numId w:val="10"/>
        </w:numPr>
        <w:tabs>
          <w:tab w:val="left" w:pos="544"/>
        </w:tabs>
        <w:ind w:left="543" w:right="160" w:hanging="428"/>
        <w:rPr>
          <w:sz w:val="24"/>
        </w:rPr>
      </w:pPr>
      <w:r>
        <w:rPr>
          <w:sz w:val="24"/>
        </w:rPr>
        <w:t>Niezależnie od powyższego Zamawiający jest uprawniony do odstąpienia od Umowy (odstąpienie umowne), jeżeli</w:t>
      </w:r>
      <w:r>
        <w:rPr>
          <w:spacing w:val="-2"/>
          <w:sz w:val="24"/>
        </w:rPr>
        <w:t xml:space="preserve"> </w:t>
      </w:r>
      <w:r>
        <w:rPr>
          <w:sz w:val="24"/>
        </w:rPr>
        <w:t>Wykonawca:</w:t>
      </w:r>
    </w:p>
    <w:p w14:paraId="1BF59BE7" w14:textId="77777777" w:rsidR="009070E6" w:rsidRDefault="00594DA2">
      <w:pPr>
        <w:pStyle w:val="Akapitzlist"/>
        <w:numPr>
          <w:ilvl w:val="1"/>
          <w:numId w:val="10"/>
        </w:numPr>
        <w:tabs>
          <w:tab w:val="left" w:pos="969"/>
        </w:tabs>
        <w:ind w:right="154"/>
        <w:rPr>
          <w:sz w:val="24"/>
        </w:rPr>
      </w:pPr>
      <w:r>
        <w:rPr>
          <w:sz w:val="24"/>
        </w:rPr>
        <w:t>nie rozpoczął wykonywania obowiązków umownych w terminie 14 dni od jej podpisania, w szczególności nie rozpoczął</w:t>
      </w:r>
      <w:r>
        <w:rPr>
          <w:spacing w:val="-4"/>
          <w:sz w:val="24"/>
        </w:rPr>
        <w:t xml:space="preserve"> </w:t>
      </w:r>
      <w:r>
        <w:rPr>
          <w:sz w:val="24"/>
        </w:rPr>
        <w:t>robót,</w:t>
      </w:r>
    </w:p>
    <w:p w14:paraId="386AAD95" w14:textId="4EF733B1" w:rsidR="009070E6" w:rsidRDefault="00594DA2">
      <w:pPr>
        <w:pStyle w:val="Akapitzlist"/>
        <w:numPr>
          <w:ilvl w:val="1"/>
          <w:numId w:val="10"/>
        </w:numPr>
        <w:tabs>
          <w:tab w:val="left" w:pos="969"/>
        </w:tabs>
        <w:spacing w:before="1"/>
        <w:ind w:right="162"/>
        <w:rPr>
          <w:sz w:val="24"/>
        </w:rPr>
      </w:pPr>
      <w:r>
        <w:rPr>
          <w:sz w:val="24"/>
        </w:rPr>
        <w:t>pozostaje w zwłoce z realizacją robót budowlanych w sposób zagrażający terminowemu wykonaniu przedmiotu</w:t>
      </w:r>
      <w:r>
        <w:rPr>
          <w:spacing w:val="-2"/>
          <w:sz w:val="24"/>
        </w:rPr>
        <w:t xml:space="preserve"> </w:t>
      </w:r>
      <w:r>
        <w:rPr>
          <w:sz w:val="24"/>
        </w:rPr>
        <w:t>Umowy,</w:t>
      </w:r>
    </w:p>
    <w:p w14:paraId="6F91FD99" w14:textId="77777777" w:rsidR="009070E6" w:rsidRDefault="00594DA2">
      <w:pPr>
        <w:pStyle w:val="Akapitzlist"/>
        <w:numPr>
          <w:ilvl w:val="1"/>
          <w:numId w:val="10"/>
        </w:numPr>
        <w:tabs>
          <w:tab w:val="left" w:pos="969"/>
        </w:tabs>
        <w:ind w:right="155"/>
        <w:rPr>
          <w:sz w:val="24"/>
        </w:rPr>
      </w:pPr>
      <w:r>
        <w:rPr>
          <w:sz w:val="24"/>
        </w:rPr>
        <w:t>bez uzasadnionych przyczyn przerwał wykonywanie robót i mimo pisemnego wezwania do ich wznowienia przerwa trwa dłużej niż 14 dni,</w:t>
      </w:r>
    </w:p>
    <w:p w14:paraId="4EBAD9EE" w14:textId="5FD0F111" w:rsidR="009070E6" w:rsidRDefault="00594DA2">
      <w:pPr>
        <w:pStyle w:val="Akapitzlist"/>
        <w:numPr>
          <w:ilvl w:val="1"/>
          <w:numId w:val="10"/>
        </w:numPr>
        <w:tabs>
          <w:tab w:val="left" w:pos="969"/>
        </w:tabs>
        <w:ind w:right="156"/>
        <w:rPr>
          <w:sz w:val="24"/>
        </w:rPr>
      </w:pPr>
      <w:r>
        <w:rPr>
          <w:sz w:val="24"/>
        </w:rPr>
        <w:t xml:space="preserve">bez uzasadnionych przyczyn </w:t>
      </w:r>
      <w:r w:rsidR="00945EB0">
        <w:rPr>
          <w:sz w:val="24"/>
        </w:rPr>
        <w:t xml:space="preserve">pozostaje w zwłoce z </w:t>
      </w:r>
      <w:r>
        <w:rPr>
          <w:sz w:val="24"/>
        </w:rPr>
        <w:t>wykonanie</w:t>
      </w:r>
      <w:r w:rsidR="00945EB0">
        <w:rPr>
          <w:sz w:val="24"/>
        </w:rPr>
        <w:t>m</w:t>
      </w:r>
      <w:r>
        <w:rPr>
          <w:sz w:val="24"/>
        </w:rPr>
        <w:t xml:space="preserve"> przedmiotu Umowy lub jego  części, a </w:t>
      </w:r>
      <w:r w:rsidR="00945EB0">
        <w:rPr>
          <w:sz w:val="24"/>
        </w:rPr>
        <w:t xml:space="preserve">zwłoka </w:t>
      </w:r>
      <w:r>
        <w:rPr>
          <w:sz w:val="24"/>
        </w:rPr>
        <w:t>wynosi nie mniej niż 14 dni mimo pisemnego wezwania przez Zamawiającego do realizacji</w:t>
      </w:r>
      <w:r>
        <w:rPr>
          <w:spacing w:val="-1"/>
          <w:sz w:val="24"/>
        </w:rPr>
        <w:t xml:space="preserve"> </w:t>
      </w:r>
      <w:r>
        <w:rPr>
          <w:sz w:val="24"/>
        </w:rPr>
        <w:t>prac,</w:t>
      </w:r>
    </w:p>
    <w:p w14:paraId="71476955" w14:textId="77777777" w:rsidR="009070E6" w:rsidRDefault="00594DA2">
      <w:pPr>
        <w:pStyle w:val="Akapitzlist"/>
        <w:numPr>
          <w:ilvl w:val="1"/>
          <w:numId w:val="10"/>
        </w:numPr>
        <w:tabs>
          <w:tab w:val="left" w:pos="969"/>
        </w:tabs>
        <w:ind w:right="156"/>
        <w:rPr>
          <w:sz w:val="24"/>
        </w:rPr>
      </w:pPr>
      <w:r>
        <w:rPr>
          <w:sz w:val="24"/>
        </w:rPr>
        <w:t>wykonuje roboty z naruszeniem warunków Umowy i pomimo pisemnego wezwania Wykonawcy do podjęcia wykonywania lub należytego wykonywania Umowy w wyznaczonym, uzasadnionym technicznie terminie, nie krótszym niż 7 dni, nie zadośćuczyni</w:t>
      </w:r>
      <w:r>
        <w:rPr>
          <w:spacing w:val="-1"/>
          <w:sz w:val="24"/>
        </w:rPr>
        <w:t xml:space="preserve"> </w:t>
      </w:r>
      <w:r>
        <w:rPr>
          <w:sz w:val="24"/>
        </w:rPr>
        <w:t>żądaniu,</w:t>
      </w:r>
    </w:p>
    <w:p w14:paraId="5BA0D4F8" w14:textId="05872956" w:rsidR="009070E6" w:rsidRDefault="00594DA2">
      <w:pPr>
        <w:pStyle w:val="Akapitzlist"/>
        <w:numPr>
          <w:ilvl w:val="1"/>
          <w:numId w:val="10"/>
        </w:numPr>
        <w:tabs>
          <w:tab w:val="left" w:pos="969"/>
        </w:tabs>
        <w:ind w:right="157"/>
        <w:rPr>
          <w:sz w:val="24"/>
        </w:rPr>
      </w:pPr>
      <w:r>
        <w:rPr>
          <w:sz w:val="24"/>
        </w:rPr>
        <w:t xml:space="preserve">wystąpiła konieczność wielokrotnego (tj. co najmniej trzykrotnego) dokonywania bezpośredniej zapłaty </w:t>
      </w:r>
      <w:r w:rsidR="00945EB0">
        <w:rPr>
          <w:sz w:val="24"/>
        </w:rPr>
        <w:t>p</w:t>
      </w:r>
      <w:r>
        <w:rPr>
          <w:sz w:val="24"/>
        </w:rPr>
        <w:t>odwykonawcy albo dalszemu</w:t>
      </w:r>
      <w:r>
        <w:rPr>
          <w:spacing w:val="-1"/>
          <w:sz w:val="24"/>
        </w:rPr>
        <w:t xml:space="preserve"> </w:t>
      </w:r>
      <w:r w:rsidR="00945EB0">
        <w:rPr>
          <w:sz w:val="24"/>
        </w:rPr>
        <w:t>p</w:t>
      </w:r>
      <w:r>
        <w:rPr>
          <w:sz w:val="24"/>
        </w:rPr>
        <w:t>odwykonawcy,</w:t>
      </w:r>
    </w:p>
    <w:p w14:paraId="441707EF" w14:textId="77777777" w:rsidR="009070E6" w:rsidRDefault="00594DA2">
      <w:pPr>
        <w:pStyle w:val="Akapitzlist"/>
        <w:numPr>
          <w:ilvl w:val="1"/>
          <w:numId w:val="10"/>
        </w:numPr>
        <w:tabs>
          <w:tab w:val="left" w:pos="969"/>
        </w:tabs>
        <w:ind w:right="161"/>
        <w:rPr>
          <w:sz w:val="24"/>
        </w:rPr>
      </w:pPr>
      <w:r>
        <w:rPr>
          <w:sz w:val="24"/>
        </w:rPr>
        <w:t>jeżeli Wykonawca podzleca całość robót lub dokonuje cesji Umowy bądź jej części bez zgody</w:t>
      </w:r>
      <w:r>
        <w:rPr>
          <w:spacing w:val="-2"/>
          <w:sz w:val="24"/>
        </w:rPr>
        <w:t xml:space="preserve"> </w:t>
      </w:r>
      <w:r>
        <w:rPr>
          <w:sz w:val="24"/>
        </w:rPr>
        <w:t>Zamawiającego;</w:t>
      </w:r>
    </w:p>
    <w:p w14:paraId="42982D7F" w14:textId="77777777" w:rsidR="009070E6" w:rsidRDefault="00594DA2">
      <w:pPr>
        <w:pStyle w:val="Akapitzlist"/>
        <w:numPr>
          <w:ilvl w:val="1"/>
          <w:numId w:val="10"/>
        </w:numPr>
        <w:tabs>
          <w:tab w:val="left" w:pos="969"/>
        </w:tabs>
        <w:ind w:hanging="426"/>
        <w:rPr>
          <w:sz w:val="24"/>
        </w:rPr>
      </w:pPr>
      <w:r>
        <w:rPr>
          <w:sz w:val="24"/>
        </w:rPr>
        <w:t>narusza postanowienia § 8 Umowy;</w:t>
      </w:r>
    </w:p>
    <w:p w14:paraId="24131310" w14:textId="77777777" w:rsidR="002D4FFC" w:rsidRDefault="00594DA2">
      <w:pPr>
        <w:pStyle w:val="Akapitzlist"/>
        <w:numPr>
          <w:ilvl w:val="1"/>
          <w:numId w:val="10"/>
        </w:numPr>
        <w:tabs>
          <w:tab w:val="left" w:pos="969"/>
        </w:tabs>
        <w:spacing w:before="1"/>
        <w:ind w:right="162"/>
        <w:rPr>
          <w:sz w:val="24"/>
        </w:rPr>
      </w:pPr>
      <w:r>
        <w:rPr>
          <w:sz w:val="24"/>
        </w:rPr>
        <w:t>nie posiada ważnego ubezpieczenia, o którym mowa w § 15 Umowy, mimo wezwania przez Zamawiającego do złożenia ważnej polisy</w:t>
      </w:r>
      <w:r w:rsidR="002D4FFC">
        <w:rPr>
          <w:sz w:val="24"/>
        </w:rPr>
        <w:t>;</w:t>
      </w:r>
    </w:p>
    <w:p w14:paraId="63163A86" w14:textId="2D496FBB" w:rsidR="009070E6" w:rsidRDefault="002D4FFC">
      <w:pPr>
        <w:pStyle w:val="Akapitzlist"/>
        <w:numPr>
          <w:ilvl w:val="1"/>
          <w:numId w:val="10"/>
        </w:numPr>
        <w:tabs>
          <w:tab w:val="left" w:pos="969"/>
        </w:tabs>
        <w:spacing w:before="1"/>
        <w:ind w:right="162"/>
        <w:rPr>
          <w:sz w:val="24"/>
        </w:rPr>
      </w:pPr>
      <w:r>
        <w:rPr>
          <w:sz w:val="24"/>
        </w:rPr>
        <w:t xml:space="preserve">suma kar umownych nałożonych na Wykonawcę przekroczy 20% wartości wynagrodzenia brutto określonego w § 3 ust. 1 Umowy. </w:t>
      </w:r>
    </w:p>
    <w:p w14:paraId="66D01B44" w14:textId="77777777" w:rsidR="009070E6" w:rsidRDefault="00594DA2" w:rsidP="00454B1A">
      <w:pPr>
        <w:pStyle w:val="Akapitzlist"/>
        <w:numPr>
          <w:ilvl w:val="0"/>
          <w:numId w:val="10"/>
        </w:numPr>
        <w:tabs>
          <w:tab w:val="left" w:pos="544"/>
        </w:tabs>
        <w:ind w:right="157"/>
        <w:rPr>
          <w:sz w:val="24"/>
        </w:rPr>
      </w:pPr>
      <w:r>
        <w:rPr>
          <w:sz w:val="24"/>
        </w:rPr>
        <w:t>W wypadkach, o których mowa  w  ust.  2,  prawo  odstąpienia  zrealizowane może być w</w:t>
      </w:r>
      <w:r>
        <w:rPr>
          <w:spacing w:val="48"/>
          <w:sz w:val="24"/>
        </w:rPr>
        <w:t xml:space="preserve"> </w:t>
      </w:r>
      <w:r>
        <w:rPr>
          <w:sz w:val="24"/>
        </w:rPr>
        <w:t>terminie</w:t>
      </w:r>
      <w:r>
        <w:rPr>
          <w:spacing w:val="48"/>
          <w:sz w:val="24"/>
        </w:rPr>
        <w:t xml:space="preserve"> </w:t>
      </w:r>
      <w:r>
        <w:rPr>
          <w:sz w:val="24"/>
        </w:rPr>
        <w:t>90</w:t>
      </w:r>
      <w:r>
        <w:rPr>
          <w:spacing w:val="49"/>
          <w:sz w:val="24"/>
        </w:rPr>
        <w:t xml:space="preserve"> </w:t>
      </w:r>
      <w:r>
        <w:rPr>
          <w:sz w:val="24"/>
        </w:rPr>
        <w:t>od</w:t>
      </w:r>
      <w:r>
        <w:rPr>
          <w:spacing w:val="49"/>
          <w:sz w:val="24"/>
        </w:rPr>
        <w:t xml:space="preserve"> </w:t>
      </w:r>
      <w:r>
        <w:rPr>
          <w:sz w:val="24"/>
        </w:rPr>
        <w:t>dnia</w:t>
      </w:r>
      <w:r>
        <w:rPr>
          <w:spacing w:val="48"/>
          <w:sz w:val="24"/>
        </w:rPr>
        <w:t xml:space="preserve"> </w:t>
      </w:r>
      <w:r>
        <w:rPr>
          <w:sz w:val="24"/>
        </w:rPr>
        <w:t>powzięcia</w:t>
      </w:r>
      <w:r>
        <w:rPr>
          <w:spacing w:val="48"/>
          <w:sz w:val="24"/>
        </w:rPr>
        <w:t xml:space="preserve"> </w:t>
      </w:r>
      <w:r>
        <w:rPr>
          <w:sz w:val="24"/>
        </w:rPr>
        <w:t>przez</w:t>
      </w:r>
      <w:r>
        <w:rPr>
          <w:spacing w:val="48"/>
          <w:sz w:val="24"/>
        </w:rPr>
        <w:t xml:space="preserve"> </w:t>
      </w:r>
      <w:r>
        <w:rPr>
          <w:sz w:val="24"/>
        </w:rPr>
        <w:t>Zamawiającego</w:t>
      </w:r>
      <w:r>
        <w:rPr>
          <w:spacing w:val="49"/>
          <w:sz w:val="24"/>
        </w:rPr>
        <w:t xml:space="preserve"> </w:t>
      </w:r>
      <w:r>
        <w:rPr>
          <w:sz w:val="24"/>
        </w:rPr>
        <w:t>informacji</w:t>
      </w:r>
      <w:r>
        <w:rPr>
          <w:spacing w:val="50"/>
          <w:sz w:val="24"/>
        </w:rPr>
        <w:t xml:space="preserve"> </w:t>
      </w:r>
      <w:r>
        <w:rPr>
          <w:sz w:val="24"/>
        </w:rPr>
        <w:t>o</w:t>
      </w:r>
      <w:r>
        <w:rPr>
          <w:spacing w:val="49"/>
          <w:sz w:val="24"/>
        </w:rPr>
        <w:t xml:space="preserve"> </w:t>
      </w:r>
      <w:r>
        <w:rPr>
          <w:sz w:val="24"/>
        </w:rPr>
        <w:t>okolicznościach</w:t>
      </w:r>
    </w:p>
    <w:p w14:paraId="58B2F1D1" w14:textId="77777777" w:rsidR="009070E6" w:rsidRDefault="00594DA2" w:rsidP="00454B1A">
      <w:pPr>
        <w:pStyle w:val="Tekstpodstawowy"/>
        <w:ind w:left="543" w:firstLine="0"/>
      </w:pPr>
      <w:r>
        <w:t>uzasadniających odstąpienie od Umowy.</w:t>
      </w:r>
    </w:p>
    <w:p w14:paraId="63F3D144" w14:textId="77777777" w:rsidR="009070E6" w:rsidRDefault="00594DA2" w:rsidP="00454B1A">
      <w:pPr>
        <w:pStyle w:val="Akapitzlist"/>
        <w:numPr>
          <w:ilvl w:val="0"/>
          <w:numId w:val="10"/>
        </w:numPr>
        <w:tabs>
          <w:tab w:val="left" w:pos="542"/>
        </w:tabs>
        <w:spacing w:before="1"/>
        <w:ind w:right="155"/>
        <w:rPr>
          <w:sz w:val="24"/>
        </w:rPr>
      </w:pPr>
      <w:r>
        <w:rPr>
          <w:sz w:val="24"/>
        </w:rPr>
        <w:t>Odstąpienie od Umowy następuje w formie pisemnej z podaniem przyczyn, z chwilą otrzymania oświadczenia o odstąpieniu  przez  Wykonawcę  albo  z  dniem  wskazanym w oświadczeniu o</w:t>
      </w:r>
      <w:r>
        <w:rPr>
          <w:spacing w:val="-2"/>
          <w:sz w:val="24"/>
        </w:rPr>
        <w:t xml:space="preserve"> </w:t>
      </w:r>
      <w:r>
        <w:rPr>
          <w:sz w:val="24"/>
        </w:rPr>
        <w:t>odstąpieniu.</w:t>
      </w:r>
    </w:p>
    <w:p w14:paraId="1BAFFE97" w14:textId="77777777" w:rsidR="009070E6" w:rsidRDefault="00594DA2" w:rsidP="00454B1A">
      <w:pPr>
        <w:pStyle w:val="Akapitzlist"/>
        <w:numPr>
          <w:ilvl w:val="0"/>
          <w:numId w:val="10"/>
        </w:numPr>
        <w:tabs>
          <w:tab w:val="left" w:pos="542"/>
        </w:tabs>
        <w:ind w:right="161"/>
        <w:rPr>
          <w:sz w:val="24"/>
        </w:rPr>
      </w:pPr>
      <w:r>
        <w:rPr>
          <w:sz w:val="24"/>
        </w:rPr>
        <w:t>W przypadku odstąpienia od Umowy Wykonawcę oraz Zamawiającego obciążają następujące obowiązki</w:t>
      </w:r>
      <w:r>
        <w:rPr>
          <w:spacing w:val="-2"/>
          <w:sz w:val="24"/>
        </w:rPr>
        <w:t xml:space="preserve"> </w:t>
      </w:r>
      <w:r>
        <w:rPr>
          <w:sz w:val="24"/>
        </w:rPr>
        <w:t>szczegółowe:</w:t>
      </w:r>
    </w:p>
    <w:p w14:paraId="49C69503" w14:textId="77777777" w:rsidR="009070E6" w:rsidRDefault="00594DA2" w:rsidP="00454B1A">
      <w:pPr>
        <w:pStyle w:val="Akapitzlist"/>
        <w:numPr>
          <w:ilvl w:val="1"/>
          <w:numId w:val="9"/>
        </w:numPr>
        <w:tabs>
          <w:tab w:val="left" w:pos="969"/>
        </w:tabs>
        <w:ind w:right="160"/>
        <w:rPr>
          <w:sz w:val="24"/>
        </w:rPr>
      </w:pPr>
      <w:r>
        <w:rPr>
          <w:sz w:val="24"/>
        </w:rPr>
        <w:t>Wykonawca zabezpieczy przerwane roboty w zakresie obustronnie uzgodnionym na koszt strony, z której to winy nastąpiło odstąpienie od Umowy lub przerwanie</w:t>
      </w:r>
      <w:r>
        <w:rPr>
          <w:spacing w:val="-18"/>
          <w:sz w:val="24"/>
        </w:rPr>
        <w:t xml:space="preserve"> </w:t>
      </w:r>
      <w:r>
        <w:rPr>
          <w:sz w:val="24"/>
        </w:rPr>
        <w:t>robót,</w:t>
      </w:r>
    </w:p>
    <w:p w14:paraId="624F69BB" w14:textId="77777777" w:rsidR="009070E6" w:rsidRDefault="00594DA2" w:rsidP="00454B1A">
      <w:pPr>
        <w:pStyle w:val="Akapitzlist"/>
        <w:numPr>
          <w:ilvl w:val="1"/>
          <w:numId w:val="9"/>
        </w:numPr>
        <w:tabs>
          <w:tab w:val="left" w:pos="969"/>
        </w:tabs>
        <w:ind w:right="160"/>
        <w:rPr>
          <w:sz w:val="24"/>
        </w:rPr>
      </w:pPr>
      <w:r>
        <w:rPr>
          <w:sz w:val="24"/>
        </w:rPr>
        <w:t>Wykonawca sporządzi wykaz materiałów, konstrukcji lub urządzeń, które nie zostały wykorzystane przez Wykonawcę do realizacji robót objętych</w:t>
      </w:r>
      <w:r>
        <w:rPr>
          <w:spacing w:val="-6"/>
          <w:sz w:val="24"/>
        </w:rPr>
        <w:t xml:space="preserve"> </w:t>
      </w:r>
      <w:r>
        <w:rPr>
          <w:sz w:val="24"/>
        </w:rPr>
        <w:t>Umową,</w:t>
      </w:r>
    </w:p>
    <w:p w14:paraId="1B981C61" w14:textId="77777777" w:rsidR="009070E6" w:rsidRDefault="00594DA2" w:rsidP="00454B1A">
      <w:pPr>
        <w:pStyle w:val="Akapitzlist"/>
        <w:numPr>
          <w:ilvl w:val="1"/>
          <w:numId w:val="9"/>
        </w:numPr>
        <w:tabs>
          <w:tab w:val="left" w:pos="969"/>
        </w:tabs>
        <w:ind w:right="156"/>
        <w:rPr>
          <w:sz w:val="24"/>
        </w:rPr>
      </w:pPr>
      <w:r>
        <w:rPr>
          <w:sz w:val="24"/>
        </w:rPr>
        <w:t>Wykonawca zgłosi do dokonania przez Zamawiającego odbioru robót przerwanych oraz robót zabezpieczających,</w:t>
      </w:r>
    </w:p>
    <w:p w14:paraId="358568DD" w14:textId="77777777" w:rsidR="009070E6" w:rsidRDefault="00594DA2" w:rsidP="00454B1A">
      <w:pPr>
        <w:pStyle w:val="Akapitzlist"/>
        <w:numPr>
          <w:ilvl w:val="1"/>
          <w:numId w:val="9"/>
        </w:numPr>
        <w:tabs>
          <w:tab w:val="left" w:pos="969"/>
        </w:tabs>
        <w:ind w:right="152"/>
        <w:rPr>
          <w:sz w:val="24"/>
        </w:rPr>
      </w:pPr>
      <w:r>
        <w:rPr>
          <w:sz w:val="24"/>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A14C5E4" w14:textId="77777777" w:rsidR="009070E6" w:rsidRDefault="00594DA2" w:rsidP="00454B1A">
      <w:pPr>
        <w:pStyle w:val="Akapitzlist"/>
        <w:numPr>
          <w:ilvl w:val="0"/>
          <w:numId w:val="10"/>
        </w:numPr>
        <w:tabs>
          <w:tab w:val="left" w:pos="760"/>
        </w:tabs>
        <w:spacing w:before="1"/>
        <w:ind w:right="161"/>
        <w:rPr>
          <w:sz w:val="24"/>
        </w:rPr>
      </w:pPr>
      <w:r>
        <w:rPr>
          <w:sz w:val="24"/>
        </w:rPr>
        <w:t>Koszty zabezpieczenia przerwanych robót, potwierdzonych przez strony Umowy, ponosi strona z przyczyny której nastąpiło odstąpienie od</w:t>
      </w:r>
      <w:r>
        <w:rPr>
          <w:spacing w:val="-6"/>
          <w:sz w:val="24"/>
        </w:rPr>
        <w:t xml:space="preserve"> </w:t>
      </w:r>
      <w:r>
        <w:rPr>
          <w:sz w:val="24"/>
        </w:rPr>
        <w:t>Umowy.</w:t>
      </w:r>
    </w:p>
    <w:p w14:paraId="69F8B356" w14:textId="77777777" w:rsidR="009070E6" w:rsidRDefault="009070E6">
      <w:pPr>
        <w:pStyle w:val="Tekstpodstawowy"/>
        <w:ind w:left="0" w:firstLine="0"/>
        <w:jc w:val="left"/>
      </w:pPr>
    </w:p>
    <w:p w14:paraId="0504DF95" w14:textId="77777777" w:rsidR="007F5266" w:rsidRDefault="007F5266">
      <w:pPr>
        <w:pStyle w:val="Tekstpodstawowy"/>
        <w:ind w:left="0" w:firstLine="0"/>
        <w:jc w:val="left"/>
      </w:pPr>
    </w:p>
    <w:p w14:paraId="27021BD7" w14:textId="77777777" w:rsidR="009070E6" w:rsidRDefault="00594DA2">
      <w:pPr>
        <w:pStyle w:val="Nagwek1"/>
      </w:pPr>
      <w:r>
        <w:t>§ 12</w:t>
      </w:r>
    </w:p>
    <w:p w14:paraId="16F2D03D" w14:textId="77777777" w:rsidR="009070E6" w:rsidRDefault="00594DA2">
      <w:pPr>
        <w:ind w:right="41"/>
        <w:jc w:val="center"/>
        <w:rPr>
          <w:b/>
          <w:sz w:val="24"/>
        </w:rPr>
      </w:pPr>
      <w:r>
        <w:rPr>
          <w:b/>
          <w:sz w:val="24"/>
        </w:rPr>
        <w:t>ZMIANA UMOWY</w:t>
      </w:r>
    </w:p>
    <w:p w14:paraId="7C2B726C" w14:textId="77777777" w:rsidR="009070E6" w:rsidRDefault="009070E6">
      <w:pPr>
        <w:pStyle w:val="Tekstpodstawowy"/>
        <w:ind w:left="0" w:firstLine="0"/>
        <w:jc w:val="left"/>
        <w:rPr>
          <w:b/>
        </w:rPr>
      </w:pPr>
    </w:p>
    <w:p w14:paraId="29D19744" w14:textId="77777777" w:rsidR="009070E6" w:rsidRDefault="00594DA2">
      <w:pPr>
        <w:pStyle w:val="Akapitzlist"/>
        <w:numPr>
          <w:ilvl w:val="0"/>
          <w:numId w:val="8"/>
        </w:numPr>
        <w:tabs>
          <w:tab w:val="left" w:pos="537"/>
        </w:tabs>
        <w:ind w:right="160"/>
        <w:rPr>
          <w:sz w:val="24"/>
        </w:rPr>
      </w:pPr>
      <w:r>
        <w:rPr>
          <w:sz w:val="24"/>
        </w:rPr>
        <w:t>Zmiana postanowień Umowy może nastąpić tylko w formie pisemnej pod rygorem nieważności, w postaci aneksu do</w:t>
      </w:r>
      <w:r>
        <w:rPr>
          <w:spacing w:val="1"/>
          <w:sz w:val="24"/>
        </w:rPr>
        <w:t xml:space="preserve"> </w:t>
      </w:r>
      <w:r>
        <w:rPr>
          <w:sz w:val="24"/>
        </w:rPr>
        <w:t>Umowy.</w:t>
      </w:r>
    </w:p>
    <w:p w14:paraId="68A4D342" w14:textId="77777777" w:rsidR="009070E6" w:rsidRDefault="00594DA2">
      <w:pPr>
        <w:pStyle w:val="Akapitzlist"/>
        <w:numPr>
          <w:ilvl w:val="0"/>
          <w:numId w:val="8"/>
        </w:numPr>
        <w:tabs>
          <w:tab w:val="left" w:pos="537"/>
        </w:tabs>
        <w:ind w:right="154"/>
        <w:rPr>
          <w:sz w:val="24"/>
        </w:rPr>
      </w:pPr>
      <w:r>
        <w:rPr>
          <w:sz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w:t>
      </w:r>
      <w:r>
        <w:rPr>
          <w:spacing w:val="-5"/>
          <w:sz w:val="24"/>
        </w:rPr>
        <w:t xml:space="preserve"> </w:t>
      </w:r>
      <w:r>
        <w:rPr>
          <w:sz w:val="24"/>
        </w:rPr>
        <w:t>Umowy.</w:t>
      </w:r>
    </w:p>
    <w:p w14:paraId="164976BA" w14:textId="77777777" w:rsidR="009070E6" w:rsidRDefault="00594DA2">
      <w:pPr>
        <w:pStyle w:val="Akapitzlist"/>
        <w:numPr>
          <w:ilvl w:val="0"/>
          <w:numId w:val="8"/>
        </w:numPr>
        <w:tabs>
          <w:tab w:val="left" w:pos="544"/>
        </w:tabs>
        <w:spacing w:before="1"/>
        <w:ind w:left="543" w:right="157" w:hanging="428"/>
        <w:rPr>
          <w:sz w:val="24"/>
        </w:rPr>
      </w:pPr>
      <w:r>
        <w:rPr>
          <w:sz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w:t>
      </w:r>
      <w:r>
        <w:rPr>
          <w:spacing w:val="-4"/>
          <w:sz w:val="24"/>
        </w:rPr>
        <w:t xml:space="preserve"> </w:t>
      </w:r>
      <w:r>
        <w:rPr>
          <w:sz w:val="24"/>
        </w:rPr>
        <w:t>wykonano.</w:t>
      </w:r>
    </w:p>
    <w:p w14:paraId="1B5C78B1" w14:textId="77777777" w:rsidR="009070E6" w:rsidRDefault="00594DA2">
      <w:pPr>
        <w:pStyle w:val="Akapitzlist"/>
        <w:numPr>
          <w:ilvl w:val="0"/>
          <w:numId w:val="8"/>
        </w:numPr>
        <w:tabs>
          <w:tab w:val="left" w:pos="544"/>
        </w:tabs>
        <w:ind w:left="543" w:right="154" w:hanging="428"/>
        <w:rPr>
          <w:sz w:val="24"/>
        </w:rPr>
      </w:pPr>
      <w:r>
        <w:rPr>
          <w:sz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Umowy.    W przypadku wystąpienia którejkolwiek z okoliczności wymienionych w zdaniu poprzedzającym możliwa jest zmiana sposobu wykonania, terminu wykonania Umowy, wynagrodzenia,  zmiana  materiałów  i  technologii  wykonania  przedmiotu  Umowy,    w zakresie adekwatnym do przyczyny powodującej konieczność</w:t>
      </w:r>
      <w:r>
        <w:rPr>
          <w:spacing w:val="2"/>
          <w:sz w:val="24"/>
        </w:rPr>
        <w:t xml:space="preserve"> </w:t>
      </w:r>
      <w:r>
        <w:rPr>
          <w:sz w:val="24"/>
        </w:rPr>
        <w:t>zmiany.</w:t>
      </w:r>
    </w:p>
    <w:p w14:paraId="458EDDD7" w14:textId="77777777" w:rsidR="009070E6" w:rsidRDefault="00594DA2">
      <w:pPr>
        <w:pStyle w:val="Akapitzlist"/>
        <w:numPr>
          <w:ilvl w:val="0"/>
          <w:numId w:val="8"/>
        </w:numPr>
        <w:tabs>
          <w:tab w:val="left" w:pos="544"/>
        </w:tabs>
        <w:spacing w:before="1"/>
        <w:ind w:left="543" w:right="107" w:hanging="428"/>
        <w:rPr>
          <w:sz w:val="24"/>
        </w:rPr>
      </w:pPr>
      <w:r>
        <w:rPr>
          <w:sz w:val="24"/>
        </w:rPr>
        <w:t>Zmiana terminu wykonania przedmiotu Umowy, o których mowa w § 2 Umowy będzie możliwa w sytuacjach,</w:t>
      </w:r>
      <w:r>
        <w:rPr>
          <w:spacing w:val="-3"/>
          <w:sz w:val="24"/>
        </w:rPr>
        <w:t xml:space="preserve"> </w:t>
      </w:r>
      <w:r>
        <w:rPr>
          <w:sz w:val="24"/>
        </w:rPr>
        <w:t>gdy:</w:t>
      </w:r>
    </w:p>
    <w:p w14:paraId="14E15C25" w14:textId="77777777" w:rsidR="009070E6" w:rsidRDefault="00594DA2">
      <w:pPr>
        <w:pStyle w:val="Akapitzlist"/>
        <w:numPr>
          <w:ilvl w:val="1"/>
          <w:numId w:val="8"/>
        </w:numPr>
        <w:tabs>
          <w:tab w:val="left" w:pos="969"/>
        </w:tabs>
        <w:spacing w:before="76"/>
        <w:ind w:right="155"/>
        <w:rPr>
          <w:sz w:val="24"/>
        </w:rPr>
      </w:pPr>
      <w:r>
        <w:rPr>
          <w:sz w:val="24"/>
        </w:rPr>
        <w:t>wystąpi opóźnienie w przekazaniu terenu budowy, za które nie ponosi odpowiedzialności Wykonawca - możliwa jest zmiana terminu wykonania przedmiotu Umowy o okres równy opóźnieniu w stosunku do terminu przewidzianego w § 2</w:t>
      </w:r>
      <w:r>
        <w:rPr>
          <w:spacing w:val="1"/>
          <w:sz w:val="24"/>
        </w:rPr>
        <w:t xml:space="preserve"> </w:t>
      </w:r>
      <w:r>
        <w:rPr>
          <w:sz w:val="24"/>
        </w:rPr>
        <w:t>Umowy,</w:t>
      </w:r>
    </w:p>
    <w:p w14:paraId="2498C585" w14:textId="77777777" w:rsidR="009070E6" w:rsidRDefault="00594DA2">
      <w:pPr>
        <w:pStyle w:val="Akapitzlist"/>
        <w:numPr>
          <w:ilvl w:val="1"/>
          <w:numId w:val="8"/>
        </w:numPr>
        <w:tabs>
          <w:tab w:val="left" w:pos="969"/>
        </w:tabs>
        <w:spacing w:before="1"/>
        <w:ind w:hanging="426"/>
        <w:rPr>
          <w:sz w:val="24"/>
        </w:rPr>
      </w:pPr>
      <w:r>
        <w:rPr>
          <w:sz w:val="24"/>
        </w:rPr>
        <w:t>wystąpi jeden z poniższych nieprzewidzianych warunków realizacji Umowy,</w:t>
      </w:r>
      <w:r>
        <w:rPr>
          <w:spacing w:val="-11"/>
          <w:sz w:val="24"/>
        </w:rPr>
        <w:t xml:space="preserve"> </w:t>
      </w:r>
      <w:r>
        <w:rPr>
          <w:sz w:val="24"/>
        </w:rPr>
        <w:t>tj.:</w:t>
      </w:r>
    </w:p>
    <w:p w14:paraId="13DE3D23" w14:textId="77777777" w:rsidR="009070E6" w:rsidRDefault="00594DA2">
      <w:pPr>
        <w:pStyle w:val="Akapitzlist"/>
        <w:numPr>
          <w:ilvl w:val="2"/>
          <w:numId w:val="8"/>
        </w:numPr>
        <w:tabs>
          <w:tab w:val="left" w:pos="1393"/>
          <w:tab w:val="left" w:pos="1394"/>
        </w:tabs>
        <w:ind w:right="152"/>
        <w:rPr>
          <w:sz w:val="24"/>
        </w:rPr>
      </w:pPr>
      <w:r>
        <w:rPr>
          <w:sz w:val="24"/>
        </w:rPr>
        <w:t>odkrycie niezinwentaryzowanych elementów infrastruktury naziemnej lub podziemnej (tzw.</w:t>
      </w:r>
      <w:r>
        <w:rPr>
          <w:spacing w:val="-1"/>
          <w:sz w:val="24"/>
        </w:rPr>
        <w:t xml:space="preserve"> </w:t>
      </w:r>
      <w:r>
        <w:rPr>
          <w:sz w:val="24"/>
        </w:rPr>
        <w:t>kolizje),</w:t>
      </w:r>
    </w:p>
    <w:p w14:paraId="4FDC1592" w14:textId="77777777" w:rsidR="009070E6" w:rsidRDefault="00594DA2">
      <w:pPr>
        <w:pStyle w:val="Akapitzlist"/>
        <w:numPr>
          <w:ilvl w:val="2"/>
          <w:numId w:val="8"/>
        </w:numPr>
        <w:tabs>
          <w:tab w:val="left" w:pos="1393"/>
          <w:tab w:val="left" w:pos="1394"/>
        </w:tabs>
        <w:ind w:right="158"/>
        <w:rPr>
          <w:sz w:val="24"/>
        </w:rPr>
      </w:pPr>
      <w:r>
        <w:rPr>
          <w:sz w:val="24"/>
        </w:rPr>
        <w:t>odkrycie wadliwie wykonanych robót przez poprzednich wykonawców (tj. nieobjętych</w:t>
      </w:r>
      <w:r>
        <w:rPr>
          <w:spacing w:val="-1"/>
          <w:sz w:val="24"/>
        </w:rPr>
        <w:t xml:space="preserve"> </w:t>
      </w:r>
      <w:r>
        <w:rPr>
          <w:sz w:val="24"/>
        </w:rPr>
        <w:t>Umową),</w:t>
      </w:r>
    </w:p>
    <w:p w14:paraId="4934622C" w14:textId="77777777" w:rsidR="009070E6" w:rsidRDefault="00594DA2">
      <w:pPr>
        <w:pStyle w:val="Akapitzlist"/>
        <w:numPr>
          <w:ilvl w:val="2"/>
          <w:numId w:val="8"/>
        </w:numPr>
        <w:tabs>
          <w:tab w:val="left" w:pos="1393"/>
          <w:tab w:val="left" w:pos="1394"/>
        </w:tabs>
        <w:ind w:right="160"/>
        <w:rPr>
          <w:sz w:val="24"/>
        </w:rPr>
      </w:pPr>
      <w:r>
        <w:rPr>
          <w:sz w:val="24"/>
        </w:rPr>
        <w:t>konieczność usunięcia kolizji z istniejącą infrastrukturą naziemną lub podziemną a nieprzewidzianą w dokumentacji</w:t>
      </w:r>
      <w:r>
        <w:rPr>
          <w:spacing w:val="-4"/>
          <w:sz w:val="24"/>
        </w:rPr>
        <w:t xml:space="preserve"> </w:t>
      </w:r>
      <w:r>
        <w:rPr>
          <w:sz w:val="24"/>
        </w:rPr>
        <w:t>projektowej,</w:t>
      </w:r>
    </w:p>
    <w:p w14:paraId="79A70D8B" w14:textId="77777777" w:rsidR="009070E6" w:rsidRDefault="00594DA2">
      <w:pPr>
        <w:pStyle w:val="Tekstpodstawowy"/>
        <w:ind w:right="155" w:firstLine="0"/>
      </w:pPr>
      <w:r>
        <w:t>i będzie to miało wpływ na harmonogram rzeczowo-finansowy i termin wykonania przedmiotu Umowy – 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8BF8C5A" w14:textId="77777777" w:rsidR="009070E6" w:rsidRDefault="00594DA2">
      <w:pPr>
        <w:pStyle w:val="Akapitzlist"/>
        <w:numPr>
          <w:ilvl w:val="1"/>
          <w:numId w:val="8"/>
        </w:numPr>
        <w:tabs>
          <w:tab w:val="left" w:pos="969"/>
        </w:tabs>
        <w:spacing w:before="1"/>
        <w:ind w:right="153"/>
        <w:rPr>
          <w:sz w:val="24"/>
        </w:rPr>
      </w:pPr>
      <w:r>
        <w:rPr>
          <w:sz w:val="24"/>
        </w:rPr>
        <w:t>wystąpi konieczność: zmiany zakresu przedmiotu Umowy lub wykonania prac dodatkowych lub uwzględnienia wpływu innych przedsięwzięć lub działań powiązanych z przedmiotem Umowy - możliwa jest zmiana terminu wykonania przedmiotu Umowy o ilość dni nieprzekraczających okresu trwania przeszkody i umożliwiających prawidłowe wykonanie</w:t>
      </w:r>
      <w:r>
        <w:rPr>
          <w:spacing w:val="-2"/>
          <w:sz w:val="24"/>
        </w:rPr>
        <w:t xml:space="preserve"> </w:t>
      </w:r>
      <w:r>
        <w:rPr>
          <w:sz w:val="24"/>
        </w:rPr>
        <w:t>Umowy;</w:t>
      </w:r>
    </w:p>
    <w:p w14:paraId="0778201B" w14:textId="77777777" w:rsidR="009070E6" w:rsidRDefault="00594DA2">
      <w:pPr>
        <w:pStyle w:val="Akapitzlist"/>
        <w:numPr>
          <w:ilvl w:val="1"/>
          <w:numId w:val="8"/>
        </w:numPr>
        <w:tabs>
          <w:tab w:val="left" w:pos="969"/>
        </w:tabs>
        <w:ind w:right="154"/>
        <w:rPr>
          <w:sz w:val="24"/>
        </w:rPr>
      </w:pPr>
      <w:r>
        <w:rPr>
          <w:sz w:val="24"/>
        </w:rPr>
        <w:t>wystąpi konieczność wykonania robót zamiennych, których nie można było przewidzieć, które będą miały wpływ na przedłużenie terminu wykonania przedmiotu Umowy - możliwa jest zmiana terminu wykonania przedmiot Umowy o ilość dni nieprzekraczajacych czasu na uzyskanie odpowiednich zezwoleń lub uzgodnień lub wytycznych lub decyzji oraz wykonanie robót</w:t>
      </w:r>
      <w:r>
        <w:rPr>
          <w:spacing w:val="-6"/>
          <w:sz w:val="24"/>
        </w:rPr>
        <w:t xml:space="preserve"> </w:t>
      </w:r>
      <w:r>
        <w:rPr>
          <w:sz w:val="24"/>
        </w:rPr>
        <w:t>zamiennych;</w:t>
      </w:r>
    </w:p>
    <w:p w14:paraId="26746342" w14:textId="77777777" w:rsidR="009070E6" w:rsidRDefault="00594DA2">
      <w:pPr>
        <w:pStyle w:val="Akapitzlist"/>
        <w:numPr>
          <w:ilvl w:val="1"/>
          <w:numId w:val="8"/>
        </w:numPr>
        <w:tabs>
          <w:tab w:val="left" w:pos="969"/>
        </w:tabs>
        <w:ind w:right="156"/>
        <w:rPr>
          <w:sz w:val="24"/>
        </w:rPr>
      </w:pPr>
      <w:r>
        <w:rPr>
          <w:sz w:val="24"/>
        </w:rPr>
        <w:t>wystąpią przeszkody o obiektywnym charakterze, w tym: klęski żywiołowe, epidemie, warunki atmosferyczne uniemożliwiające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możliwa jest zmiana terminu wykonania przedmiotu Umowy o ilość dni nieprzekraczających okresu trwania przeszkody z uwzględnieniem reżimu technologicznego;</w:t>
      </w:r>
    </w:p>
    <w:p w14:paraId="5A109E56" w14:textId="77777777" w:rsidR="009070E6" w:rsidRDefault="00594DA2">
      <w:pPr>
        <w:pStyle w:val="Akapitzlist"/>
        <w:numPr>
          <w:ilvl w:val="1"/>
          <w:numId w:val="8"/>
        </w:numPr>
        <w:tabs>
          <w:tab w:val="left" w:pos="969"/>
        </w:tabs>
        <w:spacing w:before="1"/>
        <w:ind w:right="154"/>
        <w:rPr>
          <w:sz w:val="24"/>
        </w:rPr>
      </w:pPr>
      <w:r>
        <w:rPr>
          <w:sz w:val="24"/>
        </w:rPr>
        <w:t>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w:t>
      </w:r>
      <w:r>
        <w:rPr>
          <w:spacing w:val="-2"/>
          <w:sz w:val="24"/>
        </w:rPr>
        <w:t xml:space="preserve"> </w:t>
      </w:r>
      <w:r>
        <w:rPr>
          <w:sz w:val="24"/>
        </w:rPr>
        <w:t>technicznych;</w:t>
      </w:r>
    </w:p>
    <w:p w14:paraId="4A972E65" w14:textId="77777777" w:rsidR="009070E6" w:rsidRDefault="00594DA2">
      <w:pPr>
        <w:pStyle w:val="Akapitzlist"/>
        <w:numPr>
          <w:ilvl w:val="1"/>
          <w:numId w:val="8"/>
        </w:numPr>
        <w:tabs>
          <w:tab w:val="left" w:pos="969"/>
        </w:tabs>
        <w:ind w:right="156"/>
        <w:rPr>
          <w:sz w:val="24"/>
        </w:rPr>
      </w:pPr>
      <w:r>
        <w:rPr>
          <w:sz w:val="24"/>
        </w:rPr>
        <w:t>wystąpią przeszkody związane z prowadzonymi równolegle pracami budowlanymi lub montażowymi przez inne podmioty - możliwa jest zmiana terminu wykonania przedmiotu Umowy o ilość dni nieprzekraczających okresu trwania</w:t>
      </w:r>
      <w:r>
        <w:rPr>
          <w:spacing w:val="-11"/>
          <w:sz w:val="24"/>
        </w:rPr>
        <w:t xml:space="preserve"> </w:t>
      </w:r>
      <w:r>
        <w:rPr>
          <w:sz w:val="24"/>
        </w:rPr>
        <w:t>przeszkody,</w:t>
      </w:r>
    </w:p>
    <w:p w14:paraId="24DBBAC6" w14:textId="77777777" w:rsidR="009070E6" w:rsidRDefault="00594DA2" w:rsidP="000B0FC9">
      <w:pPr>
        <w:pStyle w:val="Akapitzlist"/>
        <w:numPr>
          <w:ilvl w:val="1"/>
          <w:numId w:val="8"/>
        </w:numPr>
        <w:tabs>
          <w:tab w:val="left" w:pos="969"/>
        </w:tabs>
        <w:ind w:left="969" w:right="159"/>
        <w:rPr>
          <w:sz w:val="24"/>
        </w:rPr>
      </w:pPr>
      <w:r>
        <w:rPr>
          <w:sz w:val="24"/>
        </w:rPr>
        <w:t>w związku ze zmianą sposobu spełnienia świadczenia lub sposobu przeprowadzenia robót lub wprowadzeniem robót zamiennych lub ograniczeniem zakresu przedmiotu Umowy - możliwa jest zmiana terminu wykonania przedmiot Umowy</w:t>
      </w:r>
      <w:r>
        <w:rPr>
          <w:spacing w:val="34"/>
          <w:sz w:val="24"/>
        </w:rPr>
        <w:t xml:space="preserve"> </w:t>
      </w:r>
      <w:r>
        <w:rPr>
          <w:sz w:val="24"/>
        </w:rPr>
        <w:t>(wydłużenie</w:t>
      </w:r>
    </w:p>
    <w:p w14:paraId="1C990EDB" w14:textId="75502834" w:rsidR="009070E6" w:rsidRDefault="00594DA2" w:rsidP="000B0FC9">
      <w:pPr>
        <w:pStyle w:val="Tekstpodstawowy"/>
        <w:ind w:right="136" w:firstLine="0"/>
      </w:pPr>
      <w:r>
        <w:t>lub skrócenie) o ilość dni nieprzekraczających czasu na wykonanie robót zamiennych lub związanych ze zmianą sposobu spełnienia świadczenia lub sposobu przeprowadzenia robót lub ograniczeniem zakresu przedmiotu Umowy,</w:t>
      </w:r>
    </w:p>
    <w:p w14:paraId="36DBA1A1" w14:textId="77777777" w:rsidR="009070E6" w:rsidRDefault="00594DA2">
      <w:pPr>
        <w:pStyle w:val="Akapitzlist"/>
        <w:numPr>
          <w:ilvl w:val="1"/>
          <w:numId w:val="8"/>
        </w:numPr>
        <w:tabs>
          <w:tab w:val="left" w:pos="969"/>
        </w:tabs>
        <w:spacing w:before="1"/>
        <w:ind w:right="154"/>
        <w:rPr>
          <w:sz w:val="24"/>
        </w:rPr>
      </w:pPr>
      <w:r>
        <w:rPr>
          <w:sz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w:t>
      </w:r>
      <w:r>
        <w:rPr>
          <w:spacing w:val="-3"/>
          <w:sz w:val="24"/>
        </w:rPr>
        <w:t xml:space="preserve"> </w:t>
      </w:r>
      <w:r>
        <w:rPr>
          <w:sz w:val="24"/>
        </w:rPr>
        <w:t>Umowy.</w:t>
      </w:r>
    </w:p>
    <w:p w14:paraId="22D46E90" w14:textId="77777777" w:rsidR="009070E6" w:rsidRDefault="00594DA2">
      <w:pPr>
        <w:pStyle w:val="Akapitzlist"/>
        <w:numPr>
          <w:ilvl w:val="1"/>
          <w:numId w:val="8"/>
        </w:numPr>
        <w:tabs>
          <w:tab w:val="left" w:pos="969"/>
        </w:tabs>
        <w:ind w:right="154"/>
        <w:rPr>
          <w:sz w:val="24"/>
        </w:rPr>
      </w:pPr>
      <w:r>
        <w:rPr>
          <w:sz w:val="24"/>
        </w:rPr>
        <w:t>w przypadku wystąpienia niemożliwych do przewidzenia warunków terenowych,    w szczególności      istnienia      podziemnych      sieci,      instalacji,       urządzeń  lub niezinwentaryzowanych obiektów budowlanych, Zamawiający dopuszcza możliwość zmiany wynagrodzenia, określonego w § 3 ust. 1 Umowy oraz jeżeli w wyniku opisanych powyżej przeszkód wystąpi opóźnienie w robotach, Zamawiający dopuszcza zmianę terminu realizacji określonych w § 2 Umowy w zakresie adekwatnym do przyczyny powodującej konieczności zmian. W takim wypadku dopuszcza się także zmianę sposobu wykonania Umowy 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w:t>
      </w:r>
      <w:r>
        <w:rPr>
          <w:spacing w:val="-2"/>
          <w:sz w:val="24"/>
        </w:rPr>
        <w:t xml:space="preserve"> </w:t>
      </w:r>
      <w:r>
        <w:rPr>
          <w:sz w:val="24"/>
        </w:rPr>
        <w:t>zmianą.</w:t>
      </w:r>
    </w:p>
    <w:p w14:paraId="4AA25251" w14:textId="77777777" w:rsidR="009070E6" w:rsidRDefault="00594DA2">
      <w:pPr>
        <w:pStyle w:val="Akapitzlist"/>
        <w:numPr>
          <w:ilvl w:val="0"/>
          <w:numId w:val="8"/>
        </w:numPr>
        <w:tabs>
          <w:tab w:val="left" w:pos="544"/>
        </w:tabs>
        <w:spacing w:before="2"/>
        <w:ind w:left="543" w:right="161" w:hanging="428"/>
        <w:rPr>
          <w:sz w:val="24"/>
        </w:rPr>
      </w:pPr>
      <w:r>
        <w:rPr>
          <w:sz w:val="24"/>
        </w:rPr>
        <w:t>W przypadku uzgodnienia pomiędzy Stronami skrócenia terminu realizacji przedmiotu Umowy, określonego w § 2 Umowy, Zamawiający dopuszcza zmianę skutkującą skróceniem terminu realizacji przedmiotu Umowy o uzgodniony</w:t>
      </w:r>
      <w:r>
        <w:rPr>
          <w:spacing w:val="-5"/>
          <w:sz w:val="24"/>
        </w:rPr>
        <w:t xml:space="preserve"> </w:t>
      </w:r>
      <w:r>
        <w:rPr>
          <w:sz w:val="24"/>
        </w:rPr>
        <w:t>okres.</w:t>
      </w:r>
    </w:p>
    <w:p w14:paraId="503CDC9E" w14:textId="77777777" w:rsidR="009070E6" w:rsidRDefault="00594DA2">
      <w:pPr>
        <w:pStyle w:val="Akapitzlist"/>
        <w:numPr>
          <w:ilvl w:val="0"/>
          <w:numId w:val="8"/>
        </w:numPr>
        <w:tabs>
          <w:tab w:val="left" w:pos="544"/>
        </w:tabs>
        <w:ind w:left="543" w:hanging="428"/>
        <w:rPr>
          <w:sz w:val="24"/>
        </w:rPr>
      </w:pPr>
      <w:r>
        <w:rPr>
          <w:sz w:val="24"/>
        </w:rPr>
        <w:t>Zmiana wynagrodzenia umownego będzie możliwa w następujących przypadkach</w:t>
      </w:r>
      <w:r>
        <w:rPr>
          <w:spacing w:val="-12"/>
          <w:sz w:val="24"/>
        </w:rPr>
        <w:t xml:space="preserve"> </w:t>
      </w:r>
      <w:r>
        <w:rPr>
          <w:sz w:val="24"/>
        </w:rPr>
        <w:t>gdy:</w:t>
      </w:r>
    </w:p>
    <w:p w14:paraId="49E88884" w14:textId="77777777" w:rsidR="009070E6" w:rsidRDefault="00594DA2">
      <w:pPr>
        <w:pStyle w:val="Akapitzlist"/>
        <w:numPr>
          <w:ilvl w:val="1"/>
          <w:numId w:val="8"/>
        </w:numPr>
        <w:tabs>
          <w:tab w:val="left" w:pos="966"/>
        </w:tabs>
        <w:ind w:left="966" w:right="161"/>
        <w:rPr>
          <w:sz w:val="24"/>
        </w:rPr>
      </w:pPr>
      <w:r>
        <w:rPr>
          <w:sz w:val="24"/>
        </w:rPr>
        <w:t>wystąpi konieczność zastosowania rozwiązania projektowego zamiennego, bez którego wykonanie przedmiotu Umowy byłoby niemożliwe lub obarczone</w:t>
      </w:r>
      <w:r>
        <w:rPr>
          <w:spacing w:val="-15"/>
          <w:sz w:val="24"/>
        </w:rPr>
        <w:t xml:space="preserve"> </w:t>
      </w:r>
      <w:r>
        <w:rPr>
          <w:sz w:val="24"/>
        </w:rPr>
        <w:t>błędem;</w:t>
      </w:r>
    </w:p>
    <w:p w14:paraId="78CA181A" w14:textId="77777777" w:rsidR="009070E6" w:rsidRDefault="00594DA2">
      <w:pPr>
        <w:pStyle w:val="Akapitzlist"/>
        <w:numPr>
          <w:ilvl w:val="1"/>
          <w:numId w:val="8"/>
        </w:numPr>
        <w:tabs>
          <w:tab w:val="left" w:pos="969"/>
        </w:tabs>
        <w:ind w:right="153"/>
        <w:rPr>
          <w:sz w:val="24"/>
        </w:rPr>
      </w:pPr>
      <w:r>
        <w:rPr>
          <w:sz w:val="24"/>
        </w:rPr>
        <w:t>wystąpi konieczność zrealizowania przedmiotu Umowy przy zastosowaniu innych rozwiązań technicznych lub materiałowych ze względu na zmiany obowiązującego prawa lub niedostępność na</w:t>
      </w:r>
      <w:r>
        <w:rPr>
          <w:spacing w:val="-3"/>
          <w:sz w:val="24"/>
        </w:rPr>
        <w:t xml:space="preserve"> </w:t>
      </w:r>
      <w:r>
        <w:rPr>
          <w:sz w:val="24"/>
        </w:rPr>
        <w:t>rynku,</w:t>
      </w:r>
    </w:p>
    <w:p w14:paraId="7C0B89B7" w14:textId="77777777" w:rsidR="009070E6" w:rsidRDefault="00594DA2">
      <w:pPr>
        <w:pStyle w:val="Akapitzlist"/>
        <w:numPr>
          <w:ilvl w:val="1"/>
          <w:numId w:val="8"/>
        </w:numPr>
        <w:tabs>
          <w:tab w:val="left" w:pos="966"/>
        </w:tabs>
        <w:ind w:left="966" w:right="156"/>
        <w:rPr>
          <w:sz w:val="24"/>
        </w:rPr>
      </w:pPr>
      <w:r>
        <w:rPr>
          <w:sz w:val="24"/>
        </w:rPr>
        <w:t>nastąpi konieczność zmiany zakresu przedmiotu Umowy, wykonania prac dodatkowych, których nie można było przewidzieć na etapie projektowania, konieczność uwzględnienia wpływu innych przedsięwzięć lub działań powiązanych  z przedmiotem</w:t>
      </w:r>
      <w:r>
        <w:rPr>
          <w:spacing w:val="-2"/>
          <w:sz w:val="24"/>
        </w:rPr>
        <w:t xml:space="preserve"> </w:t>
      </w:r>
      <w:r>
        <w:rPr>
          <w:sz w:val="24"/>
        </w:rPr>
        <w:t>Umowy.</w:t>
      </w:r>
    </w:p>
    <w:p w14:paraId="61AF1D73" w14:textId="77777777" w:rsidR="009070E6" w:rsidRDefault="00594DA2">
      <w:pPr>
        <w:pStyle w:val="Akapitzlist"/>
        <w:numPr>
          <w:ilvl w:val="0"/>
          <w:numId w:val="8"/>
        </w:numPr>
        <w:tabs>
          <w:tab w:val="left" w:pos="544"/>
        </w:tabs>
        <w:ind w:left="543" w:right="161" w:hanging="428"/>
        <w:rPr>
          <w:sz w:val="24"/>
        </w:rPr>
      </w:pPr>
      <w:r>
        <w:rPr>
          <w:sz w:val="24"/>
        </w:rPr>
        <w:t>Zmiana polegająca na zmianie sposobu spełnienia świadczenia lub ograniczeniu zakresu przedmiotu Umowy, w tym zmiany technologiczne, w szczególności jeżeli</w:t>
      </w:r>
      <w:r>
        <w:rPr>
          <w:spacing w:val="-8"/>
          <w:sz w:val="24"/>
        </w:rPr>
        <w:t xml:space="preserve"> </w:t>
      </w:r>
      <w:r>
        <w:rPr>
          <w:sz w:val="24"/>
        </w:rPr>
        <w:t>nastąpi(ą):</w:t>
      </w:r>
    </w:p>
    <w:p w14:paraId="1609BB3E" w14:textId="77777777" w:rsidR="009070E6" w:rsidRDefault="00594DA2">
      <w:pPr>
        <w:pStyle w:val="Akapitzlist"/>
        <w:numPr>
          <w:ilvl w:val="1"/>
          <w:numId w:val="8"/>
        </w:numPr>
        <w:tabs>
          <w:tab w:val="left" w:pos="969"/>
        </w:tabs>
        <w:ind w:right="155"/>
        <w:rPr>
          <w:sz w:val="24"/>
        </w:rPr>
      </w:pPr>
      <w:r>
        <w:rPr>
          <w:sz w:val="24"/>
        </w:rPr>
        <w:t>konieczność zrealizowania przedmiotu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w:t>
      </w:r>
      <w:r>
        <w:rPr>
          <w:spacing w:val="-1"/>
          <w:sz w:val="24"/>
        </w:rPr>
        <w:t xml:space="preserve"> </w:t>
      </w:r>
      <w:r>
        <w:rPr>
          <w:sz w:val="24"/>
        </w:rPr>
        <w:t>technicznymi;</w:t>
      </w:r>
    </w:p>
    <w:p w14:paraId="0E60F3AC" w14:textId="77777777" w:rsidR="009070E6" w:rsidRDefault="00594DA2">
      <w:pPr>
        <w:pStyle w:val="Akapitzlist"/>
        <w:numPr>
          <w:ilvl w:val="1"/>
          <w:numId w:val="8"/>
        </w:numPr>
        <w:tabs>
          <w:tab w:val="left" w:pos="969"/>
        </w:tabs>
        <w:spacing w:before="76"/>
        <w:ind w:right="161"/>
        <w:rPr>
          <w:sz w:val="24"/>
        </w:rPr>
      </w:pPr>
      <w:r>
        <w:rPr>
          <w:sz w:val="24"/>
        </w:rPr>
        <w:t>konieczność zrealizowania przedmiotu Umowy przy zastosowaniu innych rozwiązań technicznych lub materiałowych ze względu na zmiany obowiązującego</w:t>
      </w:r>
      <w:r>
        <w:rPr>
          <w:spacing w:val="-7"/>
          <w:sz w:val="24"/>
        </w:rPr>
        <w:t xml:space="preserve"> </w:t>
      </w:r>
      <w:r>
        <w:rPr>
          <w:sz w:val="24"/>
        </w:rPr>
        <w:t>prawa;</w:t>
      </w:r>
    </w:p>
    <w:p w14:paraId="3870BF2A" w14:textId="77777777" w:rsidR="009070E6" w:rsidRDefault="00594DA2">
      <w:pPr>
        <w:pStyle w:val="Akapitzlist"/>
        <w:numPr>
          <w:ilvl w:val="1"/>
          <w:numId w:val="8"/>
        </w:numPr>
        <w:tabs>
          <w:tab w:val="left" w:pos="969"/>
        </w:tabs>
        <w:spacing w:before="1"/>
        <w:ind w:right="159"/>
        <w:rPr>
          <w:sz w:val="24"/>
        </w:rPr>
      </w:pPr>
      <w:r>
        <w:rPr>
          <w:sz w:val="24"/>
        </w:rPr>
        <w:t>konieczność zrealizowania przedmiotu Umowy przy zastosowaniu innych rozwiązań technicznych lub materiałowych z uwagi na czasową lub całkowitą niedostępność materiałów lub technologii (np. zaprzestania</w:t>
      </w:r>
      <w:r>
        <w:rPr>
          <w:spacing w:val="-4"/>
          <w:sz w:val="24"/>
        </w:rPr>
        <w:t xml:space="preserve"> </w:t>
      </w:r>
      <w:r>
        <w:rPr>
          <w:sz w:val="24"/>
        </w:rPr>
        <w:t>produkcji).</w:t>
      </w:r>
    </w:p>
    <w:p w14:paraId="58627224" w14:textId="77777777" w:rsidR="009070E6" w:rsidRDefault="00594DA2">
      <w:pPr>
        <w:pStyle w:val="Akapitzlist"/>
        <w:numPr>
          <w:ilvl w:val="0"/>
          <w:numId w:val="8"/>
        </w:numPr>
        <w:tabs>
          <w:tab w:val="left" w:pos="544"/>
        </w:tabs>
        <w:ind w:left="543" w:right="154" w:hanging="428"/>
        <w:rPr>
          <w:sz w:val="24"/>
        </w:rPr>
      </w:pPr>
      <w:r>
        <w:rPr>
          <w:sz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w:t>
      </w:r>
      <w:r>
        <w:rPr>
          <w:spacing w:val="-1"/>
          <w:sz w:val="24"/>
        </w:rPr>
        <w:t xml:space="preserve"> </w:t>
      </w:r>
      <w:r>
        <w:rPr>
          <w:sz w:val="24"/>
        </w:rPr>
        <w:t>paragrafu.</w:t>
      </w:r>
    </w:p>
    <w:p w14:paraId="53C1BEA5" w14:textId="77777777" w:rsidR="009070E6" w:rsidRDefault="00594DA2">
      <w:pPr>
        <w:pStyle w:val="Akapitzlist"/>
        <w:numPr>
          <w:ilvl w:val="0"/>
          <w:numId w:val="8"/>
        </w:numPr>
        <w:tabs>
          <w:tab w:val="left" w:pos="542"/>
        </w:tabs>
        <w:ind w:left="541" w:right="156" w:hanging="425"/>
        <w:rPr>
          <w:sz w:val="24"/>
        </w:rPr>
      </w:pPr>
      <w:r>
        <w:rPr>
          <w:sz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w:t>
      </w:r>
      <w:r>
        <w:rPr>
          <w:spacing w:val="-3"/>
          <w:sz w:val="24"/>
        </w:rPr>
        <w:t xml:space="preserve"> </w:t>
      </w:r>
      <w:r>
        <w:rPr>
          <w:sz w:val="24"/>
        </w:rPr>
        <w:t>na:</w:t>
      </w:r>
    </w:p>
    <w:p w14:paraId="4ABBAB8A" w14:textId="77777777" w:rsidR="009070E6" w:rsidRDefault="00594DA2">
      <w:pPr>
        <w:pStyle w:val="Akapitzlist"/>
        <w:numPr>
          <w:ilvl w:val="1"/>
          <w:numId w:val="8"/>
        </w:numPr>
        <w:tabs>
          <w:tab w:val="left" w:pos="969"/>
        </w:tabs>
        <w:spacing w:before="1"/>
        <w:ind w:hanging="426"/>
        <w:rPr>
          <w:sz w:val="24"/>
        </w:rPr>
      </w:pPr>
      <w:r>
        <w:rPr>
          <w:sz w:val="24"/>
        </w:rPr>
        <w:t>zmianach mających wpływ na przyspieszenie</w:t>
      </w:r>
      <w:r>
        <w:rPr>
          <w:spacing w:val="-1"/>
          <w:sz w:val="24"/>
        </w:rPr>
        <w:t xml:space="preserve"> </w:t>
      </w:r>
      <w:r>
        <w:rPr>
          <w:sz w:val="24"/>
        </w:rPr>
        <w:t>wykonania,</w:t>
      </w:r>
    </w:p>
    <w:p w14:paraId="1CB0A0AE" w14:textId="77777777" w:rsidR="009070E6" w:rsidRDefault="00594DA2">
      <w:pPr>
        <w:pStyle w:val="Akapitzlist"/>
        <w:numPr>
          <w:ilvl w:val="1"/>
          <w:numId w:val="8"/>
        </w:numPr>
        <w:tabs>
          <w:tab w:val="left" w:pos="969"/>
        </w:tabs>
        <w:ind w:right="157"/>
        <w:rPr>
          <w:sz w:val="24"/>
        </w:rPr>
      </w:pPr>
      <w:r>
        <w:rPr>
          <w:sz w:val="24"/>
        </w:rPr>
        <w:t>zmianach mających wpływ na obniżenie kosztu ponoszonego przez Zamawiającego na wykonanie, utrzymanie, lub</w:t>
      </w:r>
      <w:r>
        <w:rPr>
          <w:spacing w:val="-2"/>
          <w:sz w:val="24"/>
        </w:rPr>
        <w:t xml:space="preserve"> </w:t>
      </w:r>
      <w:r>
        <w:rPr>
          <w:sz w:val="24"/>
        </w:rPr>
        <w:t>użytkowanie,</w:t>
      </w:r>
    </w:p>
    <w:p w14:paraId="3F10FAFE" w14:textId="77777777" w:rsidR="009070E6" w:rsidRDefault="00594DA2">
      <w:pPr>
        <w:pStyle w:val="Akapitzlist"/>
        <w:numPr>
          <w:ilvl w:val="1"/>
          <w:numId w:val="8"/>
        </w:numPr>
        <w:tabs>
          <w:tab w:val="left" w:pos="968"/>
          <w:tab w:val="left" w:pos="969"/>
        </w:tabs>
        <w:ind w:right="159"/>
        <w:rPr>
          <w:sz w:val="24"/>
        </w:rPr>
      </w:pPr>
      <w:r>
        <w:rPr>
          <w:sz w:val="24"/>
        </w:rPr>
        <w:t>zmianach mających wpływ na poprawę sprawności, wydajności wykonanych robót dla</w:t>
      </w:r>
      <w:r>
        <w:rPr>
          <w:spacing w:val="-1"/>
          <w:sz w:val="24"/>
        </w:rPr>
        <w:t xml:space="preserve"> </w:t>
      </w:r>
      <w:r>
        <w:rPr>
          <w:sz w:val="24"/>
        </w:rPr>
        <w:t>Zamawiającego,</w:t>
      </w:r>
    </w:p>
    <w:p w14:paraId="0979BC91" w14:textId="77777777" w:rsidR="009070E6" w:rsidRDefault="00594DA2">
      <w:pPr>
        <w:pStyle w:val="Akapitzlist"/>
        <w:numPr>
          <w:ilvl w:val="1"/>
          <w:numId w:val="8"/>
        </w:numPr>
        <w:tabs>
          <w:tab w:val="left" w:pos="968"/>
          <w:tab w:val="left" w:pos="969"/>
        </w:tabs>
        <w:ind w:right="154"/>
        <w:rPr>
          <w:sz w:val="24"/>
        </w:rPr>
      </w:pPr>
      <w:r>
        <w:rPr>
          <w:sz w:val="24"/>
        </w:rPr>
        <w:t>zmianach mających wpływ na poprawę bezpieczeństwa realizacji robót budowlanych lub usprawnienia procesu</w:t>
      </w:r>
      <w:r>
        <w:rPr>
          <w:spacing w:val="1"/>
          <w:sz w:val="24"/>
        </w:rPr>
        <w:t xml:space="preserve"> </w:t>
      </w:r>
      <w:r>
        <w:rPr>
          <w:sz w:val="24"/>
        </w:rPr>
        <w:t>budowy,</w:t>
      </w:r>
    </w:p>
    <w:p w14:paraId="1E43B56F"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bezpieczeństwa</w:t>
      </w:r>
      <w:r>
        <w:rPr>
          <w:spacing w:val="-6"/>
          <w:sz w:val="24"/>
        </w:rPr>
        <w:t xml:space="preserve"> </w:t>
      </w:r>
      <w:r>
        <w:rPr>
          <w:sz w:val="24"/>
        </w:rPr>
        <w:t>użytkowania,</w:t>
      </w:r>
    </w:p>
    <w:p w14:paraId="269423FD"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technicznych,</w:t>
      </w:r>
    </w:p>
    <w:p w14:paraId="1C357163" w14:textId="77777777" w:rsidR="009070E6" w:rsidRDefault="00594DA2">
      <w:pPr>
        <w:pStyle w:val="Akapitzlist"/>
        <w:numPr>
          <w:ilvl w:val="1"/>
          <w:numId w:val="8"/>
        </w:numPr>
        <w:tabs>
          <w:tab w:val="left" w:pos="968"/>
          <w:tab w:val="left" w:pos="969"/>
        </w:tabs>
        <w:ind w:hanging="426"/>
        <w:rPr>
          <w:sz w:val="24"/>
        </w:rPr>
      </w:pPr>
      <w:r>
        <w:rPr>
          <w:sz w:val="24"/>
        </w:rPr>
        <w:t>zmianach mających wpływ na poprawę parametrów</w:t>
      </w:r>
      <w:r>
        <w:rPr>
          <w:spacing w:val="-6"/>
          <w:sz w:val="24"/>
        </w:rPr>
        <w:t xml:space="preserve"> </w:t>
      </w:r>
      <w:r>
        <w:rPr>
          <w:sz w:val="24"/>
        </w:rPr>
        <w:t>funkcjonalno-użytkowych,</w:t>
      </w:r>
    </w:p>
    <w:p w14:paraId="494B9996" w14:textId="77777777" w:rsidR="009070E6" w:rsidRDefault="00594DA2">
      <w:pPr>
        <w:pStyle w:val="Akapitzlist"/>
        <w:numPr>
          <w:ilvl w:val="1"/>
          <w:numId w:val="8"/>
        </w:numPr>
        <w:tabs>
          <w:tab w:val="left" w:pos="968"/>
          <w:tab w:val="left" w:pos="969"/>
        </w:tabs>
        <w:ind w:right="158"/>
        <w:rPr>
          <w:sz w:val="24"/>
        </w:rPr>
      </w:pPr>
      <w:r>
        <w:rPr>
          <w:sz w:val="24"/>
        </w:rPr>
        <w:t>aktualizacji rozwiązań z uwagi na postęp technologiczny lub zmiany obowiązujących przepisów.</w:t>
      </w:r>
    </w:p>
    <w:p w14:paraId="744FF94A" w14:textId="77777777" w:rsidR="009070E6" w:rsidRDefault="00594DA2">
      <w:pPr>
        <w:pStyle w:val="Tekstpodstawowy"/>
        <w:ind w:left="541" w:right="159" w:firstLine="0"/>
      </w:pPr>
      <w: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ich wydłużenie o okres takiego opóźnienia lub o okres jaki okaże się konieczny dla wykonania przedmiotu</w:t>
      </w:r>
      <w:r>
        <w:rPr>
          <w:spacing w:val="-1"/>
        </w:rPr>
        <w:t xml:space="preserve"> </w:t>
      </w:r>
      <w:r>
        <w:t>Umowy.</w:t>
      </w:r>
    </w:p>
    <w:p w14:paraId="3B1B7801" w14:textId="77777777" w:rsidR="009070E6" w:rsidRDefault="00594DA2">
      <w:pPr>
        <w:pStyle w:val="Akapitzlist"/>
        <w:numPr>
          <w:ilvl w:val="0"/>
          <w:numId w:val="8"/>
        </w:numPr>
        <w:tabs>
          <w:tab w:val="left" w:pos="544"/>
        </w:tabs>
        <w:spacing w:before="1"/>
        <w:ind w:left="543" w:right="155" w:hanging="428"/>
        <w:rPr>
          <w:sz w:val="24"/>
        </w:rPr>
      </w:pPr>
      <w:r>
        <w:rPr>
          <w:sz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w:t>
      </w:r>
      <w:r>
        <w:rPr>
          <w:spacing w:val="22"/>
          <w:sz w:val="24"/>
        </w:rPr>
        <w:t xml:space="preserve"> </w:t>
      </w:r>
      <w:r>
        <w:rPr>
          <w:sz w:val="24"/>
        </w:rPr>
        <w:t>zrezygnowano,</w:t>
      </w:r>
    </w:p>
    <w:p w14:paraId="27D79C66" w14:textId="77777777" w:rsidR="009070E6" w:rsidRDefault="00594DA2">
      <w:pPr>
        <w:pStyle w:val="Tekstpodstawowy"/>
        <w:ind w:left="543" w:right="152" w:firstLine="0"/>
      </w:pPr>
      <w:r>
        <w:t>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w:t>
      </w:r>
    </w:p>
    <w:p w14:paraId="1597CD53" w14:textId="77777777" w:rsidR="009070E6" w:rsidRDefault="00594DA2">
      <w:pPr>
        <w:pStyle w:val="Akapitzlist"/>
        <w:numPr>
          <w:ilvl w:val="0"/>
          <w:numId w:val="8"/>
        </w:numPr>
        <w:tabs>
          <w:tab w:val="left" w:pos="544"/>
        </w:tabs>
        <w:spacing w:before="76"/>
        <w:ind w:left="543" w:right="152" w:hanging="428"/>
        <w:rPr>
          <w:sz w:val="24"/>
        </w:rPr>
      </w:pPr>
      <w:r>
        <w:rPr>
          <w:sz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Umowy, a w razie ich braku na podstawie kosztorysu sporządzonego przez Wykonawcę w oparciu o następujące założenia: stawki robocizny (R), koszty materiałów (M), sprzętu (S), koszty pośrednie (Kp), koszty zakupu (Kz) i zysk (Z) – wykonawca przyjmie na podstawie wydawnictwa Sekocenbud za kwartał w którym Wykonawca złożył ofertę, przy czym wysokość stawki robocizny robót inżynieryjnych zostanie przyjęta jak dla stolicy województwa zachodniopomorskiego a pozostałe elementy   jako   wartości    średnie;    w przypadku    braku    odpowiednich    pozycji    w Sekocenbudzie wyliczenie zostanie wykonane w oparciu o średnie stawki i ceny rynkowe dla danych robót, i następnie zaakceptowanego przez</w:t>
      </w:r>
      <w:r>
        <w:rPr>
          <w:spacing w:val="-9"/>
          <w:sz w:val="24"/>
        </w:rPr>
        <w:t xml:space="preserve"> </w:t>
      </w:r>
      <w:r>
        <w:rPr>
          <w:sz w:val="24"/>
        </w:rPr>
        <w:t>Zamawiającego.</w:t>
      </w:r>
    </w:p>
    <w:p w14:paraId="7BAC9B93" w14:textId="77777777" w:rsidR="009070E6" w:rsidRDefault="00594DA2">
      <w:pPr>
        <w:pStyle w:val="Akapitzlist"/>
        <w:numPr>
          <w:ilvl w:val="0"/>
          <w:numId w:val="8"/>
        </w:numPr>
        <w:tabs>
          <w:tab w:val="left" w:pos="542"/>
        </w:tabs>
        <w:spacing w:before="2"/>
        <w:ind w:left="541" w:right="156" w:hanging="425"/>
        <w:rPr>
          <w:sz w:val="24"/>
        </w:rPr>
      </w:pPr>
      <w:r>
        <w:rPr>
          <w:sz w:val="24"/>
        </w:rPr>
        <w:t>W przypadkach o których mowa w ust. 10, 11 lub 12 Zamawiający dopuszcza w uzasadnionych przypadkach ustalenie kosztów materiałów i sprzętu na podstawie cen rynkowych, na podstawie cenników, ofert lub faktur</w:t>
      </w:r>
      <w:r>
        <w:rPr>
          <w:spacing w:val="-4"/>
          <w:sz w:val="24"/>
        </w:rPr>
        <w:t xml:space="preserve"> </w:t>
      </w:r>
      <w:r>
        <w:rPr>
          <w:sz w:val="24"/>
        </w:rPr>
        <w:t>zakupu.</w:t>
      </w:r>
    </w:p>
    <w:p w14:paraId="27D95FF9" w14:textId="77777777" w:rsidR="009070E6" w:rsidRDefault="00594DA2">
      <w:pPr>
        <w:pStyle w:val="Akapitzlist"/>
        <w:numPr>
          <w:ilvl w:val="0"/>
          <w:numId w:val="8"/>
        </w:numPr>
        <w:tabs>
          <w:tab w:val="left" w:pos="542"/>
        </w:tabs>
        <w:spacing w:before="1"/>
        <w:ind w:left="541" w:right="153" w:hanging="425"/>
        <w:rPr>
          <w:sz w:val="24"/>
        </w:rPr>
      </w:pPr>
      <w:r>
        <w:rPr>
          <w:sz w:val="24"/>
        </w:rPr>
        <w:t>W  przypadku,   gdy   Wykonawca   wystąpi   z   inicjatywą   zmiany   albo   rezygnacji   z Podwykonawcy, na którego zasoby Wykonawca powoływał się, na zasadach określonych w art. 118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zmiany zakresu (robót) prac, jakie Wykonawca wskazał w ofercie do wykonania przy pomocy Podwykonawców, jeżeli w odniesieniu do danej części nie została wyłączona dopuszczalność</w:t>
      </w:r>
      <w:r>
        <w:rPr>
          <w:spacing w:val="-2"/>
          <w:sz w:val="24"/>
        </w:rPr>
        <w:t xml:space="preserve"> </w:t>
      </w:r>
      <w:r>
        <w:rPr>
          <w:sz w:val="24"/>
        </w:rPr>
        <w:t>podwykonawstwa.</w:t>
      </w:r>
    </w:p>
    <w:p w14:paraId="594399D0" w14:textId="77777777" w:rsidR="009070E6" w:rsidRDefault="00594DA2">
      <w:pPr>
        <w:pStyle w:val="Akapitzlist"/>
        <w:numPr>
          <w:ilvl w:val="0"/>
          <w:numId w:val="8"/>
        </w:numPr>
        <w:tabs>
          <w:tab w:val="left" w:pos="542"/>
        </w:tabs>
        <w:ind w:left="541" w:right="158" w:hanging="425"/>
        <w:rPr>
          <w:sz w:val="24"/>
        </w:rPr>
      </w:pPr>
      <w:r>
        <w:rPr>
          <w:sz w:val="24"/>
        </w:rPr>
        <w:t>Zmiany do Umowy może inicjować zarówno Zamawiający jak i Wykonawca. Wykonawca składa pisemny wniosek drugiej stronie, zawierający w</w:t>
      </w:r>
      <w:r>
        <w:rPr>
          <w:spacing w:val="-9"/>
          <w:sz w:val="24"/>
        </w:rPr>
        <w:t xml:space="preserve"> </w:t>
      </w:r>
      <w:r>
        <w:rPr>
          <w:sz w:val="24"/>
        </w:rPr>
        <w:t>szczególności:</w:t>
      </w:r>
    </w:p>
    <w:p w14:paraId="1170AFE9" w14:textId="77777777" w:rsidR="009070E6" w:rsidRDefault="00594DA2">
      <w:pPr>
        <w:pStyle w:val="Akapitzlist"/>
        <w:numPr>
          <w:ilvl w:val="1"/>
          <w:numId w:val="8"/>
        </w:numPr>
        <w:tabs>
          <w:tab w:val="left" w:pos="969"/>
        </w:tabs>
        <w:ind w:hanging="426"/>
        <w:rPr>
          <w:sz w:val="24"/>
        </w:rPr>
      </w:pPr>
      <w:r>
        <w:rPr>
          <w:sz w:val="24"/>
        </w:rPr>
        <w:t>opis propozycji</w:t>
      </w:r>
      <w:r>
        <w:rPr>
          <w:spacing w:val="-1"/>
          <w:sz w:val="24"/>
        </w:rPr>
        <w:t xml:space="preserve"> </w:t>
      </w:r>
      <w:r>
        <w:rPr>
          <w:sz w:val="24"/>
        </w:rPr>
        <w:t>zmiany;</w:t>
      </w:r>
    </w:p>
    <w:p w14:paraId="2B192DFA" w14:textId="77777777" w:rsidR="009070E6" w:rsidRDefault="00594DA2">
      <w:pPr>
        <w:pStyle w:val="Akapitzlist"/>
        <w:numPr>
          <w:ilvl w:val="1"/>
          <w:numId w:val="8"/>
        </w:numPr>
        <w:tabs>
          <w:tab w:val="left" w:pos="969"/>
        </w:tabs>
        <w:ind w:hanging="426"/>
        <w:rPr>
          <w:sz w:val="24"/>
        </w:rPr>
      </w:pPr>
      <w:r>
        <w:rPr>
          <w:sz w:val="24"/>
        </w:rPr>
        <w:t>uzasadnienie zmiany – faktyczne i prawne wraz ze wskazaniem podstawy</w:t>
      </w:r>
      <w:r>
        <w:rPr>
          <w:spacing w:val="-7"/>
          <w:sz w:val="24"/>
        </w:rPr>
        <w:t xml:space="preserve"> </w:t>
      </w:r>
      <w:r>
        <w:rPr>
          <w:sz w:val="24"/>
        </w:rPr>
        <w:t>prawnej;</w:t>
      </w:r>
    </w:p>
    <w:p w14:paraId="0005895F" w14:textId="77777777" w:rsidR="009070E6" w:rsidRDefault="00594DA2" w:rsidP="000B0FC9">
      <w:pPr>
        <w:pStyle w:val="Akapitzlist"/>
        <w:numPr>
          <w:ilvl w:val="1"/>
          <w:numId w:val="8"/>
        </w:numPr>
        <w:tabs>
          <w:tab w:val="left" w:pos="969"/>
        </w:tabs>
        <w:ind w:left="969" w:right="153"/>
        <w:rPr>
          <w:sz w:val="24"/>
        </w:rPr>
      </w:pPr>
      <w:r>
        <w:rPr>
          <w:sz w:val="24"/>
        </w:rPr>
        <w:t>opis wpływu zmiany na harmonogram rzeczowo – finansowo i termin wykonania przedmiotu  Umowy,  z  określeniem   którejkolwiek   z   okoliczności   wskazanej  w ustępach powyżej oraz jej wpływu na roboty prowadzone przez Wykonawcę. Zamawiający</w:t>
      </w:r>
      <w:r>
        <w:rPr>
          <w:spacing w:val="25"/>
          <w:sz w:val="24"/>
        </w:rPr>
        <w:t xml:space="preserve"> </w:t>
      </w:r>
      <w:r>
        <w:rPr>
          <w:sz w:val="24"/>
        </w:rPr>
        <w:t>zastrzega</w:t>
      </w:r>
      <w:r>
        <w:rPr>
          <w:spacing w:val="26"/>
          <w:sz w:val="24"/>
        </w:rPr>
        <w:t xml:space="preserve"> </w:t>
      </w:r>
      <w:r>
        <w:rPr>
          <w:sz w:val="24"/>
        </w:rPr>
        <w:t>sobie</w:t>
      </w:r>
      <w:r>
        <w:rPr>
          <w:spacing w:val="25"/>
          <w:sz w:val="24"/>
        </w:rPr>
        <w:t xml:space="preserve"> </w:t>
      </w:r>
      <w:r>
        <w:rPr>
          <w:sz w:val="24"/>
        </w:rPr>
        <w:t>prawo</w:t>
      </w:r>
      <w:r>
        <w:rPr>
          <w:spacing w:val="25"/>
          <w:sz w:val="24"/>
        </w:rPr>
        <w:t xml:space="preserve"> </w:t>
      </w:r>
      <w:r>
        <w:rPr>
          <w:sz w:val="24"/>
        </w:rPr>
        <w:t>do</w:t>
      </w:r>
      <w:r>
        <w:rPr>
          <w:spacing w:val="26"/>
          <w:sz w:val="24"/>
        </w:rPr>
        <w:t xml:space="preserve"> </w:t>
      </w:r>
      <w:r>
        <w:rPr>
          <w:sz w:val="24"/>
        </w:rPr>
        <w:t>określenia</w:t>
      </w:r>
      <w:r>
        <w:rPr>
          <w:spacing w:val="24"/>
          <w:sz w:val="24"/>
        </w:rPr>
        <w:t xml:space="preserve"> </w:t>
      </w:r>
      <w:r>
        <w:rPr>
          <w:sz w:val="24"/>
        </w:rPr>
        <w:t>zmiany</w:t>
      </w:r>
      <w:r>
        <w:rPr>
          <w:spacing w:val="26"/>
          <w:sz w:val="24"/>
        </w:rPr>
        <w:t xml:space="preserve"> </w:t>
      </w:r>
      <w:r>
        <w:rPr>
          <w:sz w:val="24"/>
        </w:rPr>
        <w:t>terminu</w:t>
      </w:r>
      <w:r>
        <w:rPr>
          <w:spacing w:val="25"/>
          <w:sz w:val="24"/>
        </w:rPr>
        <w:t xml:space="preserve"> </w:t>
      </w:r>
      <w:r>
        <w:rPr>
          <w:sz w:val="24"/>
        </w:rPr>
        <w:t>wykonania</w:t>
      </w:r>
    </w:p>
    <w:p w14:paraId="6F73A1CE" w14:textId="77777777" w:rsidR="009070E6" w:rsidRDefault="00594DA2" w:rsidP="000B0FC9">
      <w:pPr>
        <w:pStyle w:val="Tekstpodstawowy"/>
        <w:ind w:right="151" w:firstLine="0"/>
      </w:pPr>
      <w:r>
        <w:t>przedmiotu Umowy wraz z uwzględnieniem zakresu robót jakie nie były możliwie do wykonania i ich wpływu na pozostałe roboty prowadzone przez</w:t>
      </w:r>
      <w:r>
        <w:rPr>
          <w:spacing w:val="-11"/>
        </w:rPr>
        <w:t xml:space="preserve"> </w:t>
      </w:r>
      <w:r>
        <w:t>Wykonawcę;</w:t>
      </w:r>
    </w:p>
    <w:p w14:paraId="421340B1" w14:textId="77777777" w:rsidR="009070E6" w:rsidRDefault="00594DA2">
      <w:pPr>
        <w:pStyle w:val="Akapitzlist"/>
        <w:numPr>
          <w:ilvl w:val="1"/>
          <w:numId w:val="8"/>
        </w:numPr>
        <w:tabs>
          <w:tab w:val="left" w:pos="969"/>
        </w:tabs>
        <w:spacing w:before="1"/>
        <w:ind w:right="162"/>
        <w:rPr>
          <w:sz w:val="24"/>
        </w:rPr>
      </w:pPr>
      <w:r>
        <w:rPr>
          <w:sz w:val="24"/>
        </w:rPr>
        <w:t>opis wpływu zmiany na wysokość wynagrodzenia umownego wraz z wyceną wg ust. 10, 11 lub 12 niniejszego</w:t>
      </w:r>
      <w:r>
        <w:rPr>
          <w:spacing w:val="-1"/>
          <w:sz w:val="24"/>
        </w:rPr>
        <w:t xml:space="preserve"> </w:t>
      </w:r>
      <w:r>
        <w:rPr>
          <w:sz w:val="24"/>
        </w:rPr>
        <w:t>paragrafu.</w:t>
      </w:r>
    </w:p>
    <w:p w14:paraId="77A59A71" w14:textId="77777777" w:rsidR="009070E6" w:rsidRDefault="00594DA2">
      <w:pPr>
        <w:pStyle w:val="Akapitzlist"/>
        <w:numPr>
          <w:ilvl w:val="0"/>
          <w:numId w:val="8"/>
        </w:numPr>
        <w:tabs>
          <w:tab w:val="left" w:pos="544"/>
        </w:tabs>
        <w:ind w:left="543" w:right="154" w:hanging="428"/>
        <w:rPr>
          <w:sz w:val="24"/>
        </w:rPr>
      </w:pPr>
      <w:r>
        <w:rPr>
          <w:sz w:val="24"/>
        </w:rPr>
        <w:t>Wprowadzenie zmian wskazanych w ust. 3-12 niniejszego paragrafu nastąpi aneksem do Umowy sporządzonym na podstawie protokołu konieczności sporządzonego przez Zamawiającego.</w:t>
      </w:r>
    </w:p>
    <w:p w14:paraId="2722E095" w14:textId="77777777" w:rsidR="009070E6" w:rsidRDefault="00594DA2">
      <w:pPr>
        <w:pStyle w:val="Akapitzlist"/>
        <w:numPr>
          <w:ilvl w:val="0"/>
          <w:numId w:val="8"/>
        </w:numPr>
        <w:tabs>
          <w:tab w:val="left" w:pos="544"/>
        </w:tabs>
        <w:ind w:left="543" w:right="159" w:hanging="428"/>
        <w:rPr>
          <w:sz w:val="24"/>
        </w:rPr>
      </w:pPr>
      <w:r>
        <w:rPr>
          <w:sz w:val="24"/>
        </w:rPr>
        <w:t>Wszystkie okoliczności wymienione w niniejszym paragrafie stanowią katalog  zmian,  na które Zamawiający  może wyrazić  zgodę. Nie stanowią jednocześnie zobowiązania  do wyrażenia takiej</w:t>
      </w:r>
      <w:r>
        <w:rPr>
          <w:spacing w:val="-2"/>
          <w:sz w:val="24"/>
        </w:rPr>
        <w:t xml:space="preserve"> </w:t>
      </w:r>
      <w:r>
        <w:rPr>
          <w:sz w:val="24"/>
        </w:rPr>
        <w:t>zgody.</w:t>
      </w:r>
    </w:p>
    <w:p w14:paraId="000E6D9A" w14:textId="77777777" w:rsidR="009070E6" w:rsidRDefault="00594DA2">
      <w:pPr>
        <w:pStyle w:val="Akapitzlist"/>
        <w:numPr>
          <w:ilvl w:val="0"/>
          <w:numId w:val="8"/>
        </w:numPr>
        <w:tabs>
          <w:tab w:val="left" w:pos="544"/>
        </w:tabs>
        <w:ind w:left="543" w:hanging="428"/>
        <w:rPr>
          <w:sz w:val="24"/>
        </w:rPr>
      </w:pPr>
      <w:r>
        <w:rPr>
          <w:sz w:val="24"/>
        </w:rPr>
        <w:t>W przypadku zmian budżetu Miasta, Zamawiający dopuszcza</w:t>
      </w:r>
      <w:r>
        <w:rPr>
          <w:spacing w:val="-3"/>
          <w:sz w:val="24"/>
        </w:rPr>
        <w:t xml:space="preserve"> </w:t>
      </w:r>
      <w:r>
        <w:rPr>
          <w:sz w:val="24"/>
        </w:rPr>
        <w:t>zmiany:</w:t>
      </w:r>
    </w:p>
    <w:p w14:paraId="448F6CA2" w14:textId="77777777" w:rsidR="009070E6" w:rsidRDefault="00594DA2">
      <w:pPr>
        <w:pStyle w:val="Akapitzlist"/>
        <w:numPr>
          <w:ilvl w:val="1"/>
          <w:numId w:val="8"/>
        </w:numPr>
        <w:tabs>
          <w:tab w:val="left" w:pos="968"/>
          <w:tab w:val="left" w:pos="969"/>
        </w:tabs>
        <w:ind w:hanging="426"/>
        <w:rPr>
          <w:sz w:val="24"/>
        </w:rPr>
      </w:pPr>
      <w:r>
        <w:rPr>
          <w:sz w:val="24"/>
        </w:rPr>
        <w:t>sposobu rozliczania lub warunków dokonywania</w:t>
      </w:r>
      <w:r>
        <w:rPr>
          <w:spacing w:val="-1"/>
          <w:sz w:val="24"/>
        </w:rPr>
        <w:t xml:space="preserve"> </w:t>
      </w:r>
      <w:r>
        <w:rPr>
          <w:sz w:val="24"/>
        </w:rPr>
        <w:t>płatności,</w:t>
      </w:r>
    </w:p>
    <w:p w14:paraId="4D476BD4" w14:textId="77777777" w:rsidR="009070E6" w:rsidRDefault="00594DA2">
      <w:pPr>
        <w:pStyle w:val="Akapitzlist"/>
        <w:numPr>
          <w:ilvl w:val="1"/>
          <w:numId w:val="8"/>
        </w:numPr>
        <w:tabs>
          <w:tab w:val="left" w:pos="968"/>
          <w:tab w:val="left" w:pos="969"/>
        </w:tabs>
        <w:ind w:hanging="426"/>
        <w:rPr>
          <w:sz w:val="24"/>
        </w:rPr>
      </w:pPr>
      <w:r>
        <w:rPr>
          <w:sz w:val="24"/>
        </w:rPr>
        <w:t>terminu realizacji niniejszej Umowy, określonego w § 2</w:t>
      </w:r>
      <w:r>
        <w:rPr>
          <w:spacing w:val="-4"/>
          <w:sz w:val="24"/>
        </w:rPr>
        <w:t xml:space="preserve"> </w:t>
      </w:r>
      <w:r>
        <w:rPr>
          <w:sz w:val="24"/>
        </w:rPr>
        <w:t>Umowy,</w:t>
      </w:r>
    </w:p>
    <w:p w14:paraId="4800777C" w14:textId="77777777" w:rsidR="009070E6" w:rsidRDefault="00594DA2">
      <w:pPr>
        <w:pStyle w:val="Akapitzlist"/>
        <w:numPr>
          <w:ilvl w:val="1"/>
          <w:numId w:val="8"/>
        </w:numPr>
        <w:tabs>
          <w:tab w:val="left" w:pos="968"/>
          <w:tab w:val="left" w:pos="969"/>
        </w:tabs>
        <w:ind w:hanging="426"/>
        <w:rPr>
          <w:sz w:val="24"/>
        </w:rPr>
      </w:pPr>
      <w:r>
        <w:rPr>
          <w:sz w:val="24"/>
        </w:rPr>
        <w:t>harmonogramu</w:t>
      </w:r>
      <w:r>
        <w:rPr>
          <w:spacing w:val="-1"/>
          <w:sz w:val="24"/>
        </w:rPr>
        <w:t xml:space="preserve"> </w:t>
      </w:r>
      <w:r>
        <w:rPr>
          <w:sz w:val="24"/>
        </w:rPr>
        <w:t>rzeczowo-finansowego.</w:t>
      </w:r>
    </w:p>
    <w:p w14:paraId="54F4B739" w14:textId="77777777" w:rsidR="009070E6" w:rsidRDefault="00594DA2">
      <w:pPr>
        <w:pStyle w:val="Akapitzlist"/>
        <w:numPr>
          <w:ilvl w:val="0"/>
          <w:numId w:val="8"/>
        </w:numPr>
        <w:tabs>
          <w:tab w:val="left" w:pos="544"/>
        </w:tabs>
        <w:spacing w:before="1"/>
        <w:ind w:left="543" w:right="339" w:hanging="428"/>
        <w:rPr>
          <w:sz w:val="24"/>
        </w:rPr>
      </w:pPr>
      <w:r>
        <w:rPr>
          <w:sz w:val="24"/>
        </w:rPr>
        <w:t>Ilekroć w niniejszej Umowie jest mowa o zmianie terminu realizacji Umowy dotyczy to wszystkich terminów określonych w § 2</w:t>
      </w:r>
      <w:r>
        <w:rPr>
          <w:spacing w:val="-3"/>
          <w:sz w:val="24"/>
        </w:rPr>
        <w:t xml:space="preserve"> </w:t>
      </w:r>
      <w:r>
        <w:rPr>
          <w:sz w:val="24"/>
        </w:rPr>
        <w:t>Umowy.</w:t>
      </w:r>
    </w:p>
    <w:p w14:paraId="4B25E41E" w14:textId="77777777" w:rsidR="009070E6" w:rsidRDefault="009070E6">
      <w:pPr>
        <w:pStyle w:val="Tekstpodstawowy"/>
        <w:ind w:left="0" w:firstLine="0"/>
        <w:jc w:val="left"/>
      </w:pPr>
    </w:p>
    <w:p w14:paraId="07AD27A5" w14:textId="77777777" w:rsidR="007F5266" w:rsidRDefault="007F5266">
      <w:pPr>
        <w:pStyle w:val="Tekstpodstawowy"/>
        <w:ind w:left="0" w:firstLine="0"/>
        <w:jc w:val="left"/>
      </w:pPr>
    </w:p>
    <w:p w14:paraId="18D6A921" w14:textId="77777777" w:rsidR="009070E6" w:rsidRDefault="00594DA2">
      <w:pPr>
        <w:pStyle w:val="Nagwek1"/>
      </w:pPr>
      <w:r>
        <w:t>§ 13</w:t>
      </w:r>
    </w:p>
    <w:p w14:paraId="7E2315B3" w14:textId="77777777" w:rsidR="009070E6" w:rsidRDefault="00594DA2">
      <w:pPr>
        <w:ind w:right="38"/>
        <w:jc w:val="center"/>
        <w:rPr>
          <w:b/>
          <w:sz w:val="24"/>
        </w:rPr>
      </w:pPr>
      <w:r>
        <w:rPr>
          <w:b/>
          <w:sz w:val="24"/>
        </w:rPr>
        <w:t>GWARANCJA JAKOŚCI I RĘKOJMIA</w:t>
      </w:r>
    </w:p>
    <w:p w14:paraId="23047581" w14:textId="77777777" w:rsidR="009070E6" w:rsidRDefault="009070E6">
      <w:pPr>
        <w:pStyle w:val="Tekstpodstawowy"/>
        <w:ind w:left="0" w:firstLine="0"/>
        <w:jc w:val="left"/>
        <w:rPr>
          <w:b/>
        </w:rPr>
      </w:pPr>
    </w:p>
    <w:p w14:paraId="7D1CAAE7" w14:textId="7124F6B7" w:rsidR="009070E6" w:rsidRDefault="00594DA2">
      <w:pPr>
        <w:pStyle w:val="Akapitzlist"/>
        <w:numPr>
          <w:ilvl w:val="0"/>
          <w:numId w:val="7"/>
        </w:numPr>
        <w:tabs>
          <w:tab w:val="left" w:pos="544"/>
        </w:tabs>
        <w:ind w:right="160"/>
        <w:rPr>
          <w:sz w:val="24"/>
        </w:rPr>
      </w:pPr>
      <w:r>
        <w:rPr>
          <w:sz w:val="24"/>
        </w:rPr>
        <w:t>Wykonawca udziela Zamawiającemu rękojmi</w:t>
      </w:r>
      <w:r w:rsidR="000B0FC9">
        <w:rPr>
          <w:sz w:val="24"/>
        </w:rPr>
        <w:t xml:space="preserve"> za wady</w:t>
      </w:r>
      <w:r>
        <w:rPr>
          <w:sz w:val="24"/>
        </w:rPr>
        <w:t xml:space="preserve"> i gwarancji</w:t>
      </w:r>
      <w:r w:rsidR="000B0FC9">
        <w:rPr>
          <w:sz w:val="24"/>
        </w:rPr>
        <w:t xml:space="preserve"> jakości</w:t>
      </w:r>
      <w:r>
        <w:rPr>
          <w:sz w:val="24"/>
        </w:rPr>
        <w:t xml:space="preserve"> na całość zakresu przedmiotu Umowy.</w:t>
      </w:r>
    </w:p>
    <w:p w14:paraId="4FD56657" w14:textId="1F2359D7" w:rsidR="009070E6" w:rsidRDefault="00594DA2">
      <w:pPr>
        <w:pStyle w:val="Akapitzlist"/>
        <w:numPr>
          <w:ilvl w:val="0"/>
          <w:numId w:val="7"/>
        </w:numPr>
        <w:tabs>
          <w:tab w:val="left" w:pos="544"/>
        </w:tabs>
        <w:ind w:right="155"/>
        <w:rPr>
          <w:sz w:val="24"/>
        </w:rPr>
      </w:pPr>
      <w:r w:rsidRPr="00E938E7">
        <w:rPr>
          <w:sz w:val="24"/>
        </w:rPr>
        <w:t xml:space="preserve">Okres rękojmi i gwarancji na wykonany przedmiot Umowy wynosi </w:t>
      </w:r>
      <w:r w:rsidR="007F7DF0" w:rsidRPr="00E938E7">
        <w:rPr>
          <w:sz w:val="24"/>
        </w:rPr>
        <w:t>6</w:t>
      </w:r>
      <w:r w:rsidR="00D10F30" w:rsidRPr="00E938E7">
        <w:rPr>
          <w:sz w:val="24"/>
        </w:rPr>
        <w:t>0</w:t>
      </w:r>
      <w:r w:rsidRPr="00E938E7">
        <w:rPr>
          <w:sz w:val="24"/>
        </w:rPr>
        <w:t xml:space="preserve"> miesięcy</w:t>
      </w:r>
      <w:r w:rsidR="00D10F30" w:rsidRPr="00E938E7">
        <w:rPr>
          <w:sz w:val="24"/>
        </w:rPr>
        <w:t xml:space="preserve"> na zakres elektryczny i 12 miesięcy na prace budowlane</w:t>
      </w:r>
      <w:r w:rsidRPr="00E938E7">
        <w:rPr>
          <w:sz w:val="24"/>
        </w:rPr>
        <w:t xml:space="preserve"> i liczony jest od daty odbioru końcowego </w:t>
      </w:r>
      <w:r w:rsidR="000B0FC9">
        <w:rPr>
          <w:sz w:val="24"/>
        </w:rPr>
        <w:t xml:space="preserve">całego przedmiotu </w:t>
      </w:r>
      <w:r w:rsidRPr="00E938E7">
        <w:rPr>
          <w:sz w:val="24"/>
        </w:rPr>
        <w:t>Umowy. W dacie odbioru</w:t>
      </w:r>
      <w:r>
        <w:rPr>
          <w:sz w:val="24"/>
        </w:rPr>
        <w:t xml:space="preserve"> końcowego całego przedmiotu Umowy, Wykonawca wystawi dokumenty gwarancyjne określające szczegółowe warunki gwarancji jakości - „Kartę gwarancyjną” wg wzoru, który jest </w:t>
      </w:r>
      <w:r>
        <w:rPr>
          <w:b/>
          <w:sz w:val="24"/>
        </w:rPr>
        <w:t xml:space="preserve">załącznikiem nr 3 </w:t>
      </w:r>
      <w:r>
        <w:rPr>
          <w:sz w:val="24"/>
        </w:rPr>
        <w:t>do</w:t>
      </w:r>
      <w:r>
        <w:rPr>
          <w:spacing w:val="1"/>
          <w:sz w:val="24"/>
        </w:rPr>
        <w:t xml:space="preserve"> </w:t>
      </w:r>
      <w:r>
        <w:rPr>
          <w:sz w:val="24"/>
        </w:rPr>
        <w:t>Umowy.</w:t>
      </w:r>
    </w:p>
    <w:p w14:paraId="48C3EC59" w14:textId="77777777" w:rsidR="009070E6" w:rsidRDefault="00594DA2">
      <w:pPr>
        <w:pStyle w:val="Akapitzlist"/>
        <w:numPr>
          <w:ilvl w:val="0"/>
          <w:numId w:val="7"/>
        </w:numPr>
        <w:tabs>
          <w:tab w:val="left" w:pos="544"/>
        </w:tabs>
        <w:ind w:right="155"/>
        <w:rPr>
          <w:sz w:val="24"/>
        </w:rPr>
      </w:pPr>
      <w:r>
        <w:rPr>
          <w:sz w:val="24"/>
        </w:rPr>
        <w:t>W okresie tak gwarancji jak i rękojmi Wykonawca jest obowiązany do dokonywania przeglądów i nieodpłatnego usuwania stwierdzonych wad i usterek w terminach określonych w § 6 ust. 2 pkt 12)</w:t>
      </w:r>
      <w:r>
        <w:rPr>
          <w:spacing w:val="-1"/>
          <w:sz w:val="24"/>
        </w:rPr>
        <w:t xml:space="preserve"> </w:t>
      </w:r>
      <w:r>
        <w:rPr>
          <w:sz w:val="24"/>
        </w:rPr>
        <w:t>Umowy.</w:t>
      </w:r>
    </w:p>
    <w:p w14:paraId="1F4EFCE2" w14:textId="2A3A45D4" w:rsidR="009070E6" w:rsidRDefault="00594DA2">
      <w:pPr>
        <w:pStyle w:val="Akapitzlist"/>
        <w:numPr>
          <w:ilvl w:val="0"/>
          <w:numId w:val="7"/>
        </w:numPr>
        <w:tabs>
          <w:tab w:val="left" w:pos="544"/>
        </w:tabs>
        <w:spacing w:before="1"/>
        <w:ind w:right="155"/>
        <w:rPr>
          <w:sz w:val="24"/>
        </w:rPr>
      </w:pPr>
      <w:r>
        <w:rPr>
          <w:sz w:val="24"/>
        </w:rPr>
        <w:t>Zamawiający w każdym wypadku, gdy Wykonawca nie przystępuje do usuwania wad i/lub usterek lub przystąpiwszy usunie wady i/lub usterki w sposób nienależyty, może powierzyć usunięcie wad i</w:t>
      </w:r>
      <w:r w:rsidR="000B0FC9">
        <w:rPr>
          <w:sz w:val="24"/>
        </w:rPr>
        <w:t>/</w:t>
      </w:r>
      <w:r>
        <w:rPr>
          <w:sz w:val="24"/>
        </w:rPr>
        <w:t>lub usterek 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w:t>
      </w:r>
      <w:r>
        <w:rPr>
          <w:spacing w:val="-2"/>
          <w:sz w:val="24"/>
        </w:rPr>
        <w:t xml:space="preserve"> </w:t>
      </w:r>
      <w:r>
        <w:rPr>
          <w:sz w:val="24"/>
        </w:rPr>
        <w:t>Wykonawcę.</w:t>
      </w:r>
    </w:p>
    <w:p w14:paraId="344828D1" w14:textId="77777777" w:rsidR="009070E6" w:rsidRDefault="00594DA2">
      <w:pPr>
        <w:pStyle w:val="Akapitzlist"/>
        <w:numPr>
          <w:ilvl w:val="0"/>
          <w:numId w:val="7"/>
        </w:numPr>
        <w:tabs>
          <w:tab w:val="left" w:pos="544"/>
        </w:tabs>
        <w:ind w:right="155"/>
        <w:rPr>
          <w:sz w:val="24"/>
        </w:rPr>
      </w:pPr>
      <w:r>
        <w:rPr>
          <w:sz w:val="24"/>
        </w:rPr>
        <w:t>Udzielone rękojmia i gwarancja nie naruszają prawa Zamawiającego do dochodzenia roszczeń o naprawienie szkody w pełnej wysokości na zasadach określonych w Kodeksie cywilnym.</w:t>
      </w:r>
    </w:p>
    <w:p w14:paraId="4F52B50A" w14:textId="77777777" w:rsidR="009070E6" w:rsidRDefault="00594DA2">
      <w:pPr>
        <w:pStyle w:val="Akapitzlist"/>
        <w:numPr>
          <w:ilvl w:val="0"/>
          <w:numId w:val="7"/>
        </w:numPr>
        <w:tabs>
          <w:tab w:val="left" w:pos="544"/>
        </w:tabs>
        <w:ind w:right="161"/>
        <w:rPr>
          <w:sz w:val="24"/>
        </w:rPr>
      </w:pPr>
      <w:r>
        <w:rPr>
          <w:sz w:val="24"/>
        </w:rPr>
        <w:t>Okresy rękojmi i gwarancji naprawionego elementu ulegają wydłużeniu o czas usunięcia wady. W razie wymiany rzeczy w ramach gwarancji lub rękojmi okres gwarancji i rękojmi w stosunku do tej rzeczy biegnie na</w:t>
      </w:r>
      <w:r>
        <w:rPr>
          <w:spacing w:val="-4"/>
          <w:sz w:val="24"/>
        </w:rPr>
        <w:t xml:space="preserve"> </w:t>
      </w:r>
      <w:r>
        <w:rPr>
          <w:sz w:val="24"/>
        </w:rPr>
        <w:t>nowo.</w:t>
      </w:r>
    </w:p>
    <w:p w14:paraId="32F815AD" w14:textId="77777777" w:rsidR="009070E6" w:rsidRDefault="00594DA2">
      <w:pPr>
        <w:pStyle w:val="Akapitzlist"/>
        <w:numPr>
          <w:ilvl w:val="0"/>
          <w:numId w:val="7"/>
        </w:numPr>
        <w:tabs>
          <w:tab w:val="left" w:pos="544"/>
        </w:tabs>
        <w:ind w:right="161"/>
        <w:rPr>
          <w:sz w:val="24"/>
        </w:rPr>
      </w:pPr>
      <w:r>
        <w:rPr>
          <w:sz w:val="24"/>
        </w:rPr>
        <w:t>Usunięcie wady/usterek stwierdzone zostanie protokołem odbioru podpisanym przez obie strony.</w:t>
      </w:r>
    </w:p>
    <w:p w14:paraId="72646DE7" w14:textId="77777777" w:rsidR="009070E6" w:rsidRDefault="00594DA2" w:rsidP="00215532">
      <w:pPr>
        <w:pStyle w:val="Akapitzlist"/>
        <w:numPr>
          <w:ilvl w:val="0"/>
          <w:numId w:val="7"/>
        </w:numPr>
        <w:tabs>
          <w:tab w:val="left" w:pos="544"/>
        </w:tabs>
        <w:ind w:left="538" w:right="159" w:hanging="425"/>
        <w:rPr>
          <w:sz w:val="24"/>
        </w:rPr>
      </w:pPr>
      <w:r>
        <w:rPr>
          <w:sz w:val="24"/>
        </w:rPr>
        <w:t>Jeżeli warunki gwarancji producenta dostarczanych urządzeń wymagają wykonywania jakichś przeglądów serwisowych/technicznych to Zamawiający nie może być obciążany obowiązkiem zapłaty jakiegokolwiek wynagrodzenia za te przeglądy. Wszelkie koszty z tego tytułu obciążają Wykonawcę i muszą być przez niego</w:t>
      </w:r>
      <w:r>
        <w:rPr>
          <w:spacing w:val="-6"/>
          <w:sz w:val="24"/>
        </w:rPr>
        <w:t xml:space="preserve"> </w:t>
      </w:r>
      <w:r>
        <w:rPr>
          <w:sz w:val="24"/>
        </w:rPr>
        <w:t>pokryte.</w:t>
      </w:r>
    </w:p>
    <w:p w14:paraId="11D931E1" w14:textId="0D970589" w:rsidR="009070E6" w:rsidRDefault="00594DA2" w:rsidP="00215532">
      <w:pPr>
        <w:pStyle w:val="Akapitzlist"/>
        <w:numPr>
          <w:ilvl w:val="0"/>
          <w:numId w:val="7"/>
        </w:numPr>
        <w:tabs>
          <w:tab w:val="left" w:pos="544"/>
        </w:tabs>
        <w:ind w:left="538" w:right="155" w:hanging="425"/>
        <w:rPr>
          <w:sz w:val="24"/>
        </w:rPr>
      </w:pPr>
      <w:r>
        <w:rPr>
          <w:sz w:val="24"/>
        </w:rPr>
        <w:t>Wykonawcy przysługuje również gwarancja udzielona przez producentów materiałów oraz innych elementów użytych przez Wykonawcę do wykonania przedmiotu Umowy. Dokumenty potwierdzające gwarancję producencką muszą być przekazane nie później niż w dacie odbioru końcowego. Brak przekazania takich dokumentów stanowi podstawę do odmowy dokonania takiego odbioru przez</w:t>
      </w:r>
      <w:r>
        <w:rPr>
          <w:spacing w:val="-2"/>
          <w:sz w:val="24"/>
        </w:rPr>
        <w:t xml:space="preserve"> </w:t>
      </w:r>
      <w:r>
        <w:rPr>
          <w:sz w:val="24"/>
        </w:rPr>
        <w:t>Zamawiającego.</w:t>
      </w:r>
    </w:p>
    <w:p w14:paraId="0243A052" w14:textId="69B2FB5E" w:rsidR="000B0FC9" w:rsidRPr="00215532" w:rsidRDefault="000B0FC9" w:rsidP="00215532">
      <w:pPr>
        <w:pStyle w:val="Akapitzlist"/>
        <w:numPr>
          <w:ilvl w:val="0"/>
          <w:numId w:val="7"/>
        </w:numPr>
        <w:tabs>
          <w:tab w:val="left" w:pos="544"/>
        </w:tabs>
        <w:ind w:left="538" w:right="155" w:hanging="425"/>
        <w:rPr>
          <w:sz w:val="24"/>
        </w:rPr>
      </w:pPr>
      <w:r w:rsidRPr="00215532">
        <w:rPr>
          <w:color w:val="000000"/>
          <w:sz w:val="24"/>
          <w:szCs w:val="24"/>
        </w:rPr>
        <w:t xml:space="preserve">Strony ustalają, iż uprawnienia z gwarancji i rękojmi mogą być wykonywane przez użytkownika przedmiotu Umowy.  </w:t>
      </w:r>
    </w:p>
    <w:p w14:paraId="545B3B0F" w14:textId="77777777" w:rsidR="009070E6" w:rsidRDefault="009070E6">
      <w:pPr>
        <w:pStyle w:val="Tekstpodstawowy"/>
        <w:spacing w:before="1"/>
        <w:ind w:left="0" w:firstLine="0"/>
        <w:jc w:val="left"/>
        <w:rPr>
          <w:sz w:val="22"/>
        </w:rPr>
      </w:pPr>
    </w:p>
    <w:p w14:paraId="4AF5A2BD" w14:textId="77777777" w:rsidR="007F5266" w:rsidRDefault="007F5266">
      <w:pPr>
        <w:pStyle w:val="Tekstpodstawowy"/>
        <w:spacing w:before="1"/>
        <w:ind w:left="0" w:firstLine="0"/>
        <w:jc w:val="left"/>
        <w:rPr>
          <w:sz w:val="22"/>
        </w:rPr>
      </w:pPr>
    </w:p>
    <w:p w14:paraId="4C7102E7" w14:textId="77777777" w:rsidR="009070E6" w:rsidRDefault="00594DA2">
      <w:pPr>
        <w:pStyle w:val="Nagwek1"/>
      </w:pPr>
      <w:r>
        <w:t>§ 14</w:t>
      </w:r>
    </w:p>
    <w:p w14:paraId="26893462" w14:textId="77777777" w:rsidR="009070E6" w:rsidRDefault="00594DA2">
      <w:pPr>
        <w:ind w:right="38"/>
        <w:jc w:val="center"/>
        <w:rPr>
          <w:b/>
          <w:sz w:val="24"/>
        </w:rPr>
      </w:pPr>
      <w:r>
        <w:rPr>
          <w:b/>
          <w:sz w:val="24"/>
        </w:rPr>
        <w:t>RODO</w:t>
      </w:r>
    </w:p>
    <w:p w14:paraId="78AB4C9E" w14:textId="77777777" w:rsidR="009070E6" w:rsidRDefault="009070E6">
      <w:pPr>
        <w:pStyle w:val="Tekstpodstawowy"/>
        <w:ind w:left="0" w:firstLine="0"/>
        <w:jc w:val="left"/>
        <w:rPr>
          <w:b/>
        </w:rPr>
      </w:pPr>
    </w:p>
    <w:p w14:paraId="5EA7525E" w14:textId="77777777" w:rsidR="009070E6" w:rsidRDefault="00594DA2">
      <w:pPr>
        <w:pStyle w:val="Akapitzlist"/>
        <w:numPr>
          <w:ilvl w:val="0"/>
          <w:numId w:val="6"/>
        </w:numPr>
        <w:tabs>
          <w:tab w:val="left" w:pos="446"/>
        </w:tabs>
        <w:ind w:right="156" w:hanging="428"/>
        <w:rPr>
          <w:sz w:val="24"/>
        </w:rPr>
      </w:pPr>
      <w:r>
        <w:rPr>
          <w:sz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w:t>
      </w:r>
      <w:r>
        <w:rPr>
          <w:spacing w:val="1"/>
          <w:sz w:val="24"/>
        </w:rPr>
        <w:t xml:space="preserve"> </w:t>
      </w:r>
      <w:r>
        <w:rPr>
          <w:sz w:val="24"/>
        </w:rPr>
        <w:t>osobowych.</w:t>
      </w:r>
    </w:p>
    <w:p w14:paraId="540FBB7C" w14:textId="77777777" w:rsidR="009070E6" w:rsidRDefault="00594DA2">
      <w:pPr>
        <w:pStyle w:val="Akapitzlist"/>
        <w:numPr>
          <w:ilvl w:val="0"/>
          <w:numId w:val="6"/>
        </w:numPr>
        <w:tabs>
          <w:tab w:val="left" w:pos="395"/>
        </w:tabs>
        <w:spacing w:before="1"/>
        <w:ind w:left="399" w:right="161" w:hanging="284"/>
        <w:rPr>
          <w:sz w:val="24"/>
        </w:rPr>
      </w:pPr>
      <w:r>
        <w:rPr>
          <w:sz w:val="24"/>
        </w:rPr>
        <w:t>Wykonawca zapewnia przestrzeganie zasad przetwarzania i ochrony danych osobowych zgodnie z przepisami RODO oraz wydanymi na jego podstawie krajowymi przepisami z zakresu ochrony danych osobowych.</w:t>
      </w:r>
    </w:p>
    <w:p w14:paraId="7A986DFE" w14:textId="77777777" w:rsidR="009070E6" w:rsidRDefault="00594DA2">
      <w:pPr>
        <w:pStyle w:val="Akapitzlist"/>
        <w:numPr>
          <w:ilvl w:val="0"/>
          <w:numId w:val="6"/>
        </w:numPr>
        <w:tabs>
          <w:tab w:val="left" w:pos="412"/>
        </w:tabs>
        <w:ind w:left="399" w:right="158" w:hanging="284"/>
        <w:rPr>
          <w:sz w:val="24"/>
        </w:rPr>
      </w:pPr>
      <w:r>
        <w:rPr>
          <w:sz w:val="24"/>
        </w:rPr>
        <w:t>Zamawiający w trybie art. 28 RODO powierza Wykonawcy dane osobowe, tj. imię i nazwisko, nr telefonu oraz adres e-mail wskazane w umowie do przetwarzania, na zasadach i w celu określonym w</w:t>
      </w:r>
      <w:r>
        <w:rPr>
          <w:spacing w:val="-3"/>
          <w:sz w:val="24"/>
        </w:rPr>
        <w:t xml:space="preserve"> </w:t>
      </w:r>
      <w:r>
        <w:rPr>
          <w:sz w:val="24"/>
        </w:rPr>
        <w:t>umowie.</w:t>
      </w:r>
    </w:p>
    <w:p w14:paraId="44C0A355" w14:textId="77777777" w:rsidR="009070E6" w:rsidRDefault="00594DA2">
      <w:pPr>
        <w:pStyle w:val="Akapitzlist"/>
        <w:numPr>
          <w:ilvl w:val="0"/>
          <w:numId w:val="6"/>
        </w:numPr>
        <w:tabs>
          <w:tab w:val="left" w:pos="364"/>
        </w:tabs>
        <w:ind w:left="399" w:right="158" w:hanging="284"/>
        <w:rPr>
          <w:sz w:val="24"/>
        </w:rPr>
      </w:pPr>
      <w:r>
        <w:rPr>
          <w:sz w:val="24"/>
        </w:rPr>
        <w:t>Wykonawca będzie przetwarzał powierzone na podstawie niniejszej umowy dane osobowe wyłącznie w celu realizacji</w:t>
      </w:r>
      <w:r>
        <w:rPr>
          <w:spacing w:val="-1"/>
          <w:sz w:val="24"/>
        </w:rPr>
        <w:t xml:space="preserve"> </w:t>
      </w:r>
      <w:r>
        <w:rPr>
          <w:sz w:val="24"/>
        </w:rPr>
        <w:t>umowy.</w:t>
      </w:r>
    </w:p>
    <w:p w14:paraId="2D46C9AC" w14:textId="77777777" w:rsidR="009070E6" w:rsidRDefault="00594DA2">
      <w:pPr>
        <w:pStyle w:val="Akapitzlist"/>
        <w:numPr>
          <w:ilvl w:val="0"/>
          <w:numId w:val="6"/>
        </w:numPr>
        <w:tabs>
          <w:tab w:val="left" w:pos="407"/>
        </w:tabs>
        <w:ind w:left="399" w:right="160" w:hanging="284"/>
        <w:rPr>
          <w:sz w:val="24"/>
        </w:rPr>
      </w:pPr>
      <w:r>
        <w:rPr>
          <w:sz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w:t>
      </w:r>
      <w:r>
        <w:rPr>
          <w:spacing w:val="-2"/>
          <w:sz w:val="24"/>
        </w:rPr>
        <w:t xml:space="preserve"> </w:t>
      </w:r>
      <w:r>
        <w:rPr>
          <w:sz w:val="24"/>
        </w:rPr>
        <w:t>osobowych.</w:t>
      </w:r>
    </w:p>
    <w:p w14:paraId="0FB3A481" w14:textId="77777777" w:rsidR="009070E6" w:rsidRDefault="00594DA2">
      <w:pPr>
        <w:pStyle w:val="Akapitzlist"/>
        <w:numPr>
          <w:ilvl w:val="0"/>
          <w:numId w:val="6"/>
        </w:numPr>
        <w:tabs>
          <w:tab w:val="left" w:pos="513"/>
        </w:tabs>
        <w:spacing w:before="1"/>
        <w:ind w:left="399" w:right="159" w:hanging="284"/>
        <w:rPr>
          <w:sz w:val="24"/>
        </w:rPr>
      </w:pPr>
      <w:r>
        <w:tab/>
      </w:r>
      <w:r>
        <w:rPr>
          <w:sz w:val="24"/>
        </w:rPr>
        <w:t>Wykonawca zobowiązuje się dołożyć należytej staranności przy przetwarzaniu powierzonych danych</w:t>
      </w:r>
      <w:r>
        <w:rPr>
          <w:spacing w:val="1"/>
          <w:sz w:val="24"/>
        </w:rPr>
        <w:t xml:space="preserve"> </w:t>
      </w:r>
      <w:r>
        <w:rPr>
          <w:sz w:val="24"/>
        </w:rPr>
        <w:t>osobowych.</w:t>
      </w:r>
    </w:p>
    <w:p w14:paraId="79BA943E" w14:textId="77777777" w:rsidR="009070E6" w:rsidRDefault="00594DA2">
      <w:pPr>
        <w:pStyle w:val="Akapitzlist"/>
        <w:numPr>
          <w:ilvl w:val="0"/>
          <w:numId w:val="6"/>
        </w:numPr>
        <w:tabs>
          <w:tab w:val="left" w:pos="362"/>
        </w:tabs>
        <w:ind w:left="399" w:right="153" w:hanging="284"/>
        <w:rPr>
          <w:sz w:val="24"/>
        </w:rPr>
      </w:pPr>
      <w:r>
        <w:rPr>
          <w:sz w:val="24"/>
        </w:rPr>
        <w:t>Wykonawca zobowiązuje się do nadania stosownych upoważnień do przetwarzania danych osobowych wszystkim osobom, które będą przetwarzały powierzone dane w celu realizacji niniejszej umowy oraz będzie prowadził i aktualizował ich</w:t>
      </w:r>
      <w:r>
        <w:rPr>
          <w:spacing w:val="-3"/>
          <w:sz w:val="24"/>
        </w:rPr>
        <w:t xml:space="preserve"> </w:t>
      </w:r>
      <w:r>
        <w:rPr>
          <w:sz w:val="24"/>
        </w:rPr>
        <w:t>rejestr.</w:t>
      </w:r>
    </w:p>
    <w:p w14:paraId="05D61540" w14:textId="77777777" w:rsidR="009070E6" w:rsidRDefault="00594DA2">
      <w:pPr>
        <w:pStyle w:val="Akapitzlist"/>
        <w:numPr>
          <w:ilvl w:val="0"/>
          <w:numId w:val="6"/>
        </w:numPr>
        <w:tabs>
          <w:tab w:val="left" w:pos="379"/>
        </w:tabs>
        <w:ind w:left="399" w:right="158" w:hanging="284"/>
        <w:rPr>
          <w:sz w:val="24"/>
        </w:rPr>
      </w:pPr>
      <w:r>
        <w:rPr>
          <w:sz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w:t>
      </w:r>
      <w:r>
        <w:rPr>
          <w:spacing w:val="-2"/>
          <w:sz w:val="24"/>
        </w:rPr>
        <w:t xml:space="preserve"> </w:t>
      </w:r>
      <w:r>
        <w:rPr>
          <w:sz w:val="24"/>
        </w:rPr>
        <w:t>ustaniu.</w:t>
      </w:r>
    </w:p>
    <w:p w14:paraId="00F9DC25" w14:textId="77777777" w:rsidR="009070E6" w:rsidRDefault="00594DA2">
      <w:pPr>
        <w:pStyle w:val="Akapitzlist"/>
        <w:numPr>
          <w:ilvl w:val="0"/>
          <w:numId w:val="6"/>
        </w:numPr>
        <w:tabs>
          <w:tab w:val="left" w:pos="378"/>
        </w:tabs>
        <w:ind w:left="399" w:right="155" w:hanging="284"/>
        <w:rPr>
          <w:sz w:val="24"/>
        </w:rPr>
      </w:pPr>
      <w:r>
        <w:rPr>
          <w:sz w:val="24"/>
        </w:rPr>
        <w:t>Wykonawca może powierzyć dane osobowe do dalszego przetwarzania podwykonawcom jedynie w celu wykonania umowy oraz po uzyskaniu uprzedniej zgody Zamawiającego, w formie pisemnej pod rygorem</w:t>
      </w:r>
      <w:r>
        <w:rPr>
          <w:spacing w:val="-2"/>
          <w:sz w:val="24"/>
        </w:rPr>
        <w:t xml:space="preserve"> </w:t>
      </w:r>
      <w:r>
        <w:rPr>
          <w:sz w:val="24"/>
        </w:rPr>
        <w:t>nieważności.</w:t>
      </w:r>
    </w:p>
    <w:p w14:paraId="0C7F2B25" w14:textId="77777777" w:rsidR="009070E6" w:rsidRDefault="00594DA2">
      <w:pPr>
        <w:pStyle w:val="Akapitzlist"/>
        <w:numPr>
          <w:ilvl w:val="0"/>
          <w:numId w:val="6"/>
        </w:numPr>
        <w:tabs>
          <w:tab w:val="left" w:pos="494"/>
        </w:tabs>
        <w:ind w:left="399" w:right="161" w:hanging="284"/>
        <w:rPr>
          <w:sz w:val="24"/>
        </w:rPr>
      </w:pPr>
      <w:r>
        <w:rPr>
          <w:sz w:val="24"/>
        </w:rPr>
        <w:t>Podwykonawca, o którym mowa w ust. 9, winien spełniać te same wymogi i obowiązki, jakie zostały nałożone na Wykonawcę w umowie, w szczególności w zakresie gwarancji ochrony powierzonych danych</w:t>
      </w:r>
      <w:r>
        <w:rPr>
          <w:spacing w:val="-2"/>
          <w:sz w:val="24"/>
        </w:rPr>
        <w:t xml:space="preserve"> </w:t>
      </w:r>
      <w:r>
        <w:rPr>
          <w:sz w:val="24"/>
        </w:rPr>
        <w:t>osobowych.</w:t>
      </w:r>
    </w:p>
    <w:p w14:paraId="05A6EAA9" w14:textId="77777777" w:rsidR="009070E6" w:rsidRDefault="00594DA2">
      <w:pPr>
        <w:pStyle w:val="Akapitzlist"/>
        <w:numPr>
          <w:ilvl w:val="0"/>
          <w:numId w:val="6"/>
        </w:numPr>
        <w:tabs>
          <w:tab w:val="left" w:pos="491"/>
        </w:tabs>
        <w:spacing w:before="1"/>
        <w:ind w:left="399" w:right="161" w:hanging="284"/>
        <w:rPr>
          <w:sz w:val="24"/>
        </w:rPr>
      </w:pPr>
      <w:r>
        <w:rPr>
          <w:sz w:val="24"/>
        </w:rPr>
        <w:t>Wykonawca ponosi wobec Zamawiającego pełną odpowiedzialność za niewywiązywanie przez podwykonawcę ze spoczywających na nim obowiązków ochrony</w:t>
      </w:r>
      <w:r>
        <w:rPr>
          <w:spacing w:val="-6"/>
          <w:sz w:val="24"/>
        </w:rPr>
        <w:t xml:space="preserve"> </w:t>
      </w:r>
      <w:r>
        <w:rPr>
          <w:sz w:val="24"/>
        </w:rPr>
        <w:t>danych.</w:t>
      </w:r>
    </w:p>
    <w:p w14:paraId="2CBEB4AB" w14:textId="77777777" w:rsidR="000B0FC9" w:rsidRDefault="00594DA2" w:rsidP="000B0FC9">
      <w:pPr>
        <w:pStyle w:val="Tekstpodstawowy"/>
        <w:spacing w:before="76"/>
        <w:ind w:left="399" w:right="162" w:firstLine="0"/>
      </w:pPr>
      <w:r>
        <w:t>Przekazanie powierzonych danych do państwa trzeciego może nastąpić jedynie na pisemne polecenie Zamawiającego, chyba, że obowiązek taki nakłada na</w:t>
      </w:r>
      <w:r>
        <w:rPr>
          <w:spacing w:val="34"/>
        </w:rPr>
        <w:t xml:space="preserve"> </w:t>
      </w:r>
      <w:r>
        <w:t>Wykonawcę</w:t>
      </w:r>
      <w:r w:rsidR="000B0FC9">
        <w:t xml:space="preserve">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2B25C84F" w14:textId="77777777" w:rsidR="000B0FC9" w:rsidRDefault="000B0FC9" w:rsidP="000B0FC9">
      <w:pPr>
        <w:pStyle w:val="Akapitzlist"/>
        <w:numPr>
          <w:ilvl w:val="0"/>
          <w:numId w:val="6"/>
        </w:numPr>
        <w:tabs>
          <w:tab w:val="left" w:pos="494"/>
        </w:tabs>
        <w:spacing w:before="1"/>
        <w:ind w:left="399" w:right="157" w:hanging="284"/>
        <w:rPr>
          <w:sz w:val="24"/>
        </w:rPr>
      </w:pPr>
      <w:r>
        <w:rPr>
          <w:sz w:val="24"/>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w:t>
      </w:r>
      <w:r>
        <w:rPr>
          <w:spacing w:val="-1"/>
          <w:sz w:val="24"/>
        </w:rPr>
        <w:t xml:space="preserve"> </w:t>
      </w:r>
      <w:r>
        <w:rPr>
          <w:sz w:val="24"/>
        </w:rPr>
        <w:t>nieupoważnionym.</w:t>
      </w:r>
    </w:p>
    <w:p w14:paraId="63823D6A" w14:textId="77777777" w:rsidR="000B0FC9" w:rsidRDefault="000B0FC9" w:rsidP="000B0FC9">
      <w:pPr>
        <w:pStyle w:val="Akapitzlist"/>
        <w:numPr>
          <w:ilvl w:val="0"/>
          <w:numId w:val="6"/>
        </w:numPr>
        <w:tabs>
          <w:tab w:val="left" w:pos="486"/>
        </w:tabs>
        <w:ind w:left="399" w:right="160" w:hanging="284"/>
        <w:rPr>
          <w:sz w:val="24"/>
        </w:rPr>
      </w:pPr>
      <w:r>
        <w:rPr>
          <w:sz w:val="24"/>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w:t>
      </w:r>
      <w:r>
        <w:rPr>
          <w:spacing w:val="-4"/>
          <w:sz w:val="24"/>
        </w:rPr>
        <w:t xml:space="preserve"> </w:t>
      </w:r>
      <w:r>
        <w:rPr>
          <w:sz w:val="24"/>
        </w:rPr>
        <w:t>mailowej.</w:t>
      </w:r>
    </w:p>
    <w:p w14:paraId="167AE6A0" w14:textId="77777777" w:rsidR="000B0FC9" w:rsidRDefault="000B0FC9" w:rsidP="000B0FC9">
      <w:pPr>
        <w:pStyle w:val="Akapitzlist"/>
        <w:numPr>
          <w:ilvl w:val="0"/>
          <w:numId w:val="6"/>
        </w:numPr>
        <w:tabs>
          <w:tab w:val="left" w:pos="604"/>
        </w:tabs>
        <w:ind w:left="399" w:right="155" w:hanging="284"/>
        <w:rPr>
          <w:sz w:val="24"/>
        </w:rPr>
      </w:pPr>
      <w:r>
        <w:rPr>
          <w:sz w:val="24"/>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03EE36CF" w14:textId="77777777" w:rsidR="000B0FC9" w:rsidRDefault="000B0FC9" w:rsidP="000B0FC9">
      <w:pPr>
        <w:pStyle w:val="Akapitzlist"/>
        <w:numPr>
          <w:ilvl w:val="0"/>
          <w:numId w:val="6"/>
        </w:numPr>
        <w:tabs>
          <w:tab w:val="left" w:pos="568"/>
        </w:tabs>
        <w:spacing w:before="1"/>
        <w:ind w:left="399" w:right="156" w:hanging="284"/>
        <w:rPr>
          <w:sz w:val="24"/>
        </w:rPr>
      </w:pPr>
      <w:r>
        <w:rPr>
          <w:sz w:val="24"/>
        </w:rPr>
        <w:t>Wykonawca po zakończeniu umowy usunie wszelkie dane osobowe uzyskane na podstawie regulacji umowy oraz wszelkie ich istniejące kopie w ciągu 7 dni. Po wykonaniu zobowiązania, o którym mowa w zdaniu poprzedzającym Wykonawca powiadomi Zamawiającego pisemne o fakcie usunięcia</w:t>
      </w:r>
      <w:r>
        <w:rPr>
          <w:spacing w:val="-3"/>
          <w:sz w:val="24"/>
        </w:rPr>
        <w:t xml:space="preserve"> </w:t>
      </w:r>
      <w:r>
        <w:rPr>
          <w:sz w:val="24"/>
        </w:rPr>
        <w:t>danych.</w:t>
      </w:r>
    </w:p>
    <w:p w14:paraId="64B95CE4" w14:textId="6AE9B4A4" w:rsidR="000B0FC9" w:rsidRDefault="000B0FC9" w:rsidP="000B0FC9">
      <w:pPr>
        <w:pStyle w:val="Akapitzlist"/>
        <w:numPr>
          <w:ilvl w:val="0"/>
          <w:numId w:val="6"/>
        </w:numPr>
        <w:tabs>
          <w:tab w:val="left" w:pos="501"/>
        </w:tabs>
        <w:ind w:left="399" w:right="163" w:hanging="284"/>
        <w:rPr>
          <w:sz w:val="24"/>
        </w:rPr>
      </w:pPr>
      <w:r>
        <w:rPr>
          <w:sz w:val="24"/>
        </w:rPr>
        <w:t>Zamawiający zastrzega sobie możliwość rozwiązania umowy w przypadku stwierdzenia naruszenia przez Wykonawcę warunków bezpieczeństwa i ochrony danych</w:t>
      </w:r>
      <w:r>
        <w:rPr>
          <w:spacing w:val="-11"/>
          <w:sz w:val="24"/>
        </w:rPr>
        <w:t xml:space="preserve"> </w:t>
      </w:r>
      <w:r>
        <w:rPr>
          <w:sz w:val="24"/>
        </w:rPr>
        <w:t>osobowych.</w:t>
      </w:r>
    </w:p>
    <w:p w14:paraId="22C3F3A9" w14:textId="77777777" w:rsidR="00D65EC0" w:rsidRDefault="00D65EC0" w:rsidP="00D65EC0">
      <w:pPr>
        <w:pStyle w:val="Akapitzlist"/>
        <w:tabs>
          <w:tab w:val="left" w:pos="501"/>
        </w:tabs>
        <w:ind w:left="399" w:right="163" w:firstLine="0"/>
        <w:rPr>
          <w:sz w:val="24"/>
        </w:rPr>
      </w:pPr>
    </w:p>
    <w:p w14:paraId="362D91C9" w14:textId="77777777" w:rsidR="000B0FC9" w:rsidRDefault="000B0FC9" w:rsidP="000B0FC9">
      <w:pPr>
        <w:pStyle w:val="Tekstpodstawowy"/>
        <w:ind w:left="0" w:firstLine="0"/>
        <w:jc w:val="left"/>
        <w:rPr>
          <w:sz w:val="22"/>
        </w:rPr>
      </w:pPr>
    </w:p>
    <w:p w14:paraId="0D3EA8A2" w14:textId="77777777" w:rsidR="000B0FC9" w:rsidRDefault="000B0FC9" w:rsidP="000B0FC9">
      <w:pPr>
        <w:pStyle w:val="Tekstpodstawowy"/>
        <w:ind w:left="0" w:firstLine="0"/>
        <w:jc w:val="left"/>
        <w:rPr>
          <w:sz w:val="22"/>
        </w:rPr>
      </w:pPr>
    </w:p>
    <w:p w14:paraId="37D815CF" w14:textId="77777777" w:rsidR="000B0FC9" w:rsidRDefault="000B0FC9" w:rsidP="000B0FC9">
      <w:pPr>
        <w:pStyle w:val="Nagwek1"/>
      </w:pPr>
      <w:r>
        <w:t>§ 15</w:t>
      </w:r>
    </w:p>
    <w:p w14:paraId="77C9808F" w14:textId="77777777" w:rsidR="000B0FC9" w:rsidRDefault="000B0FC9" w:rsidP="000B0FC9">
      <w:pPr>
        <w:ind w:right="42"/>
        <w:jc w:val="center"/>
        <w:rPr>
          <w:b/>
          <w:sz w:val="24"/>
        </w:rPr>
      </w:pPr>
      <w:r>
        <w:rPr>
          <w:b/>
          <w:sz w:val="24"/>
        </w:rPr>
        <w:t>UBEZPIECZENIE OD ODPOWIEDZIALNOŚCI</w:t>
      </w:r>
    </w:p>
    <w:p w14:paraId="0855F067" w14:textId="77777777" w:rsidR="000B0FC9" w:rsidRDefault="000B0FC9" w:rsidP="000B0FC9">
      <w:pPr>
        <w:pStyle w:val="Tekstpodstawowy"/>
        <w:ind w:left="0" w:firstLine="0"/>
        <w:jc w:val="left"/>
        <w:rPr>
          <w:b/>
        </w:rPr>
      </w:pPr>
    </w:p>
    <w:p w14:paraId="63F45C08" w14:textId="77777777" w:rsidR="000B0FC9" w:rsidRDefault="000B0FC9" w:rsidP="000B0FC9">
      <w:pPr>
        <w:pStyle w:val="Akapitzlist"/>
        <w:numPr>
          <w:ilvl w:val="0"/>
          <w:numId w:val="5"/>
        </w:numPr>
        <w:tabs>
          <w:tab w:val="left" w:pos="544"/>
        </w:tabs>
        <w:ind w:right="154"/>
        <w:rPr>
          <w:sz w:val="24"/>
        </w:rPr>
      </w:pPr>
      <w:r>
        <w:rPr>
          <w:sz w:val="24"/>
        </w:rPr>
        <w:t>Wykonawca ponosi pełną odpowiedzialność za wszelkie zdarzenia na terenie budowy oraz  za  ewentualne  szkody  wynikłe  w  trakcie  wykonywania  przedmiotu  Umowy    w związku z wykonywaniem robót budowlanych i innych prac objętych przedmiotem Umowy.</w:t>
      </w:r>
    </w:p>
    <w:p w14:paraId="307B9D16" w14:textId="77777777" w:rsidR="000B0FC9" w:rsidRDefault="000B0FC9" w:rsidP="000B0FC9">
      <w:pPr>
        <w:pStyle w:val="Akapitzlist"/>
        <w:numPr>
          <w:ilvl w:val="0"/>
          <w:numId w:val="5"/>
        </w:numPr>
        <w:tabs>
          <w:tab w:val="left" w:pos="544"/>
        </w:tabs>
        <w:spacing w:before="1"/>
        <w:ind w:right="153"/>
        <w:rPr>
          <w:sz w:val="24"/>
        </w:rPr>
      </w:pPr>
      <w:r>
        <w:rPr>
          <w:sz w:val="24"/>
        </w:rPr>
        <w:t xml:space="preserve">Wykonawca jest zobowiązany do posiadania umowy ubezpieczenia od odpowiedzialności cywilnej w zakresie prowadzonej działalności związanej z przedmiotem zamówienia na sumę gwarancyjną nie </w:t>
      </w:r>
      <w:r w:rsidRPr="00E938E7">
        <w:rPr>
          <w:sz w:val="24"/>
        </w:rPr>
        <w:t>niższą niż 500.000,00 zł (słownie</w:t>
      </w:r>
      <w:r>
        <w:rPr>
          <w:sz w:val="24"/>
        </w:rPr>
        <w:t xml:space="preserve"> złotych: pięćset tysięcy</w:t>
      </w:r>
      <w:r>
        <w:rPr>
          <w:spacing w:val="-1"/>
          <w:sz w:val="24"/>
        </w:rPr>
        <w:t xml:space="preserve"> </w:t>
      </w:r>
      <w:r>
        <w:rPr>
          <w:sz w:val="24"/>
        </w:rPr>
        <w:t>00/100).</w:t>
      </w:r>
    </w:p>
    <w:p w14:paraId="11462A57" w14:textId="77777777" w:rsidR="000B0FC9" w:rsidRDefault="000B0FC9" w:rsidP="000B0FC9">
      <w:pPr>
        <w:pStyle w:val="Akapitzlist"/>
        <w:numPr>
          <w:ilvl w:val="0"/>
          <w:numId w:val="5"/>
        </w:numPr>
        <w:tabs>
          <w:tab w:val="left" w:pos="544"/>
        </w:tabs>
        <w:ind w:right="157"/>
        <w:rPr>
          <w:sz w:val="24"/>
        </w:rPr>
      </w:pPr>
      <w:r>
        <w:rPr>
          <w:sz w:val="24"/>
        </w:rPr>
        <w:t>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w:t>
      </w:r>
      <w:r>
        <w:rPr>
          <w:spacing w:val="-6"/>
          <w:sz w:val="24"/>
        </w:rPr>
        <w:t xml:space="preserve"> </w:t>
      </w:r>
      <w:r>
        <w:rPr>
          <w:sz w:val="24"/>
        </w:rPr>
        <w:t>ubezpieczenia.</w:t>
      </w:r>
    </w:p>
    <w:p w14:paraId="4BD2FACF" w14:textId="77777777" w:rsidR="000B0FC9" w:rsidRDefault="000B0FC9" w:rsidP="000B0FC9">
      <w:pPr>
        <w:pStyle w:val="Akapitzlist"/>
        <w:numPr>
          <w:ilvl w:val="0"/>
          <w:numId w:val="5"/>
        </w:numPr>
        <w:tabs>
          <w:tab w:val="left" w:pos="544"/>
        </w:tabs>
        <w:rPr>
          <w:sz w:val="24"/>
        </w:rPr>
      </w:pPr>
      <w:r>
        <w:rPr>
          <w:sz w:val="24"/>
        </w:rPr>
        <w:t>Brak</w:t>
      </w:r>
      <w:r>
        <w:rPr>
          <w:spacing w:val="9"/>
          <w:sz w:val="24"/>
        </w:rPr>
        <w:t xml:space="preserve"> </w:t>
      </w:r>
      <w:r>
        <w:rPr>
          <w:sz w:val="24"/>
        </w:rPr>
        <w:t>zawarcia</w:t>
      </w:r>
      <w:r>
        <w:rPr>
          <w:spacing w:val="10"/>
          <w:sz w:val="24"/>
        </w:rPr>
        <w:t xml:space="preserve"> </w:t>
      </w:r>
      <w:r>
        <w:rPr>
          <w:sz w:val="24"/>
        </w:rPr>
        <w:t>umowy</w:t>
      </w:r>
      <w:r>
        <w:rPr>
          <w:spacing w:val="10"/>
          <w:sz w:val="24"/>
        </w:rPr>
        <w:t xml:space="preserve"> </w:t>
      </w:r>
      <w:r>
        <w:rPr>
          <w:sz w:val="24"/>
        </w:rPr>
        <w:t>ubezpieczenia</w:t>
      </w:r>
      <w:r>
        <w:rPr>
          <w:spacing w:val="10"/>
          <w:sz w:val="24"/>
        </w:rPr>
        <w:t xml:space="preserve"> </w:t>
      </w:r>
      <w:r>
        <w:rPr>
          <w:sz w:val="24"/>
        </w:rPr>
        <w:t>na</w:t>
      </w:r>
      <w:r>
        <w:rPr>
          <w:spacing w:val="9"/>
          <w:sz w:val="24"/>
        </w:rPr>
        <w:t xml:space="preserve"> </w:t>
      </w:r>
      <w:r>
        <w:rPr>
          <w:sz w:val="24"/>
        </w:rPr>
        <w:t>kolejny</w:t>
      </w:r>
      <w:r>
        <w:rPr>
          <w:spacing w:val="13"/>
          <w:sz w:val="24"/>
        </w:rPr>
        <w:t xml:space="preserve"> </w:t>
      </w:r>
      <w:r>
        <w:rPr>
          <w:sz w:val="24"/>
        </w:rPr>
        <w:t>okres</w:t>
      </w:r>
      <w:r>
        <w:rPr>
          <w:spacing w:val="10"/>
          <w:sz w:val="24"/>
        </w:rPr>
        <w:t xml:space="preserve"> </w:t>
      </w:r>
      <w:r>
        <w:rPr>
          <w:sz w:val="24"/>
        </w:rPr>
        <w:t>lub</w:t>
      </w:r>
      <w:r>
        <w:rPr>
          <w:spacing w:val="11"/>
          <w:sz w:val="24"/>
        </w:rPr>
        <w:t xml:space="preserve"> </w:t>
      </w:r>
      <w:r>
        <w:rPr>
          <w:sz w:val="24"/>
        </w:rPr>
        <w:t>nieprzedłożenie</w:t>
      </w:r>
      <w:r>
        <w:rPr>
          <w:spacing w:val="9"/>
          <w:sz w:val="24"/>
        </w:rPr>
        <w:t xml:space="preserve"> </w:t>
      </w:r>
      <w:r>
        <w:rPr>
          <w:sz w:val="24"/>
        </w:rPr>
        <w:t>dokumentów,</w:t>
      </w:r>
    </w:p>
    <w:p w14:paraId="77ECC1AB" w14:textId="77777777" w:rsidR="000B0FC9" w:rsidRDefault="000B0FC9" w:rsidP="000B0FC9">
      <w:pPr>
        <w:pStyle w:val="Tekstpodstawowy"/>
        <w:ind w:left="543" w:right="155" w:firstLine="0"/>
      </w:pPr>
      <w:r>
        <w:t>o których mowa w ust. 3,  upoważnia  Zamawiającego  do  ubezpieczenia  Wykonawcy na warunkach  określonych  w  ust.  2   na   koszt   Wykonawcy.   Koszty   poniesione   na ubezpieczenie  Wykonawcy  Zamawiający  potrąci  z  wynagrodzenia  Wykonawcy,   a gdyby potrącenie to nie było możliwe – z zabezpieczenia należytego wykonania Umowy.</w:t>
      </w:r>
    </w:p>
    <w:p w14:paraId="3EBFE127" w14:textId="77777777" w:rsidR="005F3ACF" w:rsidRDefault="000B0FC9" w:rsidP="005F3ACF">
      <w:pPr>
        <w:pStyle w:val="Tekstpodstawowy"/>
        <w:spacing w:before="76"/>
        <w:ind w:left="543" w:right="159" w:firstLine="0"/>
      </w:pPr>
      <w:r>
        <w:t>Wykonawca zobowiązany jest do pokrycia wszelkich kwot nieuznanych przez zakład ubezpieczeń, udziałów własnych i franszyz, a także wyczerpanych</w:t>
      </w:r>
      <w:r>
        <w:rPr>
          <w:spacing w:val="45"/>
        </w:rPr>
        <w:t xml:space="preserve"> </w:t>
      </w:r>
      <w:r>
        <w:t>limitów</w:t>
      </w:r>
      <w:r w:rsidR="005F3ACF">
        <w:t xml:space="preserve"> odpowiedzialności, do pełnej kwoty roszczenia poszkodowanego lub likwidacji zaistniałej</w:t>
      </w:r>
      <w:r w:rsidR="005F3ACF">
        <w:rPr>
          <w:spacing w:val="-1"/>
        </w:rPr>
        <w:t xml:space="preserve"> </w:t>
      </w:r>
      <w:r w:rsidR="005F3ACF">
        <w:t>szkody.</w:t>
      </w:r>
    </w:p>
    <w:p w14:paraId="622D5D2C" w14:textId="77777777" w:rsidR="005F3ACF" w:rsidRDefault="005F3ACF" w:rsidP="005F3ACF">
      <w:pPr>
        <w:pStyle w:val="Akapitzlist"/>
        <w:numPr>
          <w:ilvl w:val="0"/>
          <w:numId w:val="5"/>
        </w:numPr>
        <w:tabs>
          <w:tab w:val="left" w:pos="544"/>
        </w:tabs>
        <w:spacing w:before="1"/>
        <w:ind w:right="158"/>
        <w:rPr>
          <w:sz w:val="24"/>
        </w:rPr>
      </w:pPr>
      <w:r>
        <w:rPr>
          <w:sz w:val="24"/>
        </w:rPr>
        <w:t>Wykonawca zobowiązany jest do utrzymania ubezpieczenia odpowiedzialności cywilnej, spełniającego wyżej wymienione warunki, przez cały okres realizacji przedmiotu Umowy.</w:t>
      </w:r>
    </w:p>
    <w:p w14:paraId="015C502F" w14:textId="4AA4A57E" w:rsidR="005F3ACF" w:rsidRDefault="005F3ACF" w:rsidP="005F3ACF">
      <w:pPr>
        <w:pStyle w:val="Tekstpodstawowy"/>
        <w:ind w:left="0" w:firstLine="0"/>
        <w:jc w:val="left"/>
      </w:pPr>
    </w:p>
    <w:p w14:paraId="296DBE4C" w14:textId="77777777" w:rsidR="00261D61" w:rsidRDefault="00261D61" w:rsidP="005F3ACF">
      <w:pPr>
        <w:pStyle w:val="Tekstpodstawowy"/>
        <w:ind w:left="0" w:firstLine="0"/>
        <w:jc w:val="left"/>
      </w:pPr>
    </w:p>
    <w:p w14:paraId="4D7CBD77" w14:textId="77777777" w:rsidR="005F3ACF" w:rsidRPr="002B7B44" w:rsidRDefault="005F3ACF" w:rsidP="005F3ACF">
      <w:pPr>
        <w:pStyle w:val="Nagwek1"/>
        <w:spacing w:line="276" w:lineRule="exact"/>
      </w:pPr>
      <w:r w:rsidRPr="002B7B44">
        <w:t>§ 16</w:t>
      </w:r>
    </w:p>
    <w:p w14:paraId="457D6662" w14:textId="77777777" w:rsidR="005F3ACF" w:rsidRPr="002B7B44" w:rsidRDefault="005F3ACF" w:rsidP="005F3ACF">
      <w:pPr>
        <w:ind w:right="39"/>
        <w:jc w:val="center"/>
        <w:rPr>
          <w:b/>
          <w:sz w:val="23"/>
        </w:rPr>
      </w:pPr>
      <w:r w:rsidRPr="002B7B44">
        <w:rPr>
          <w:b/>
          <w:sz w:val="23"/>
        </w:rPr>
        <w:t>ZAMÓWIENIA WYNIKAJĄCE Z ART. 214 UST. 1 PKT 7 PZP</w:t>
      </w:r>
    </w:p>
    <w:p w14:paraId="76CD8EF8" w14:textId="77777777" w:rsidR="005F3ACF" w:rsidRPr="002B7B44" w:rsidRDefault="005F3ACF" w:rsidP="005F3ACF">
      <w:pPr>
        <w:pStyle w:val="Tekstpodstawowy"/>
        <w:spacing w:before="1"/>
        <w:ind w:left="0" w:firstLine="0"/>
        <w:jc w:val="left"/>
        <w:rPr>
          <w:b/>
          <w:sz w:val="23"/>
        </w:rPr>
      </w:pPr>
    </w:p>
    <w:p w14:paraId="46F2CA56" w14:textId="77777777" w:rsidR="005F3ACF" w:rsidRPr="002B7B44" w:rsidRDefault="005F3ACF" w:rsidP="005F3ACF">
      <w:pPr>
        <w:pStyle w:val="Akapitzlist"/>
        <w:numPr>
          <w:ilvl w:val="0"/>
          <w:numId w:val="4"/>
        </w:numPr>
        <w:tabs>
          <w:tab w:val="left" w:pos="359"/>
        </w:tabs>
        <w:spacing w:before="1"/>
        <w:ind w:right="160" w:hanging="284"/>
        <w:rPr>
          <w:sz w:val="24"/>
        </w:rPr>
      </w:pPr>
      <w:r w:rsidRPr="002B7B44">
        <w:rPr>
          <w:sz w:val="24"/>
        </w:rPr>
        <w:t>Zamawiający może udzielić Wykonawcy zamówień, o których mowa w art. 214 ust.1 pkt 7 ustawy Pzp, polegających na powtórzeniu podobnych usług, zgodnych z przedmiotem zamówienia podstawowego, na warunkach określonych w umowie, w okresie 3 lat od udzielenia zamówienia</w:t>
      </w:r>
      <w:r w:rsidRPr="002B7B44">
        <w:rPr>
          <w:spacing w:val="-2"/>
          <w:sz w:val="24"/>
        </w:rPr>
        <w:t xml:space="preserve"> </w:t>
      </w:r>
      <w:r w:rsidRPr="002B7B44">
        <w:rPr>
          <w:sz w:val="24"/>
        </w:rPr>
        <w:t>podstawowego.</w:t>
      </w:r>
    </w:p>
    <w:p w14:paraId="6B492406" w14:textId="77777777" w:rsidR="005F3ACF" w:rsidRPr="002B7B44" w:rsidRDefault="005F3ACF" w:rsidP="005F3ACF">
      <w:pPr>
        <w:pStyle w:val="Akapitzlist"/>
        <w:numPr>
          <w:ilvl w:val="0"/>
          <w:numId w:val="4"/>
        </w:numPr>
        <w:tabs>
          <w:tab w:val="left" w:pos="366"/>
        </w:tabs>
        <w:ind w:right="154" w:hanging="284"/>
        <w:rPr>
          <w:sz w:val="24"/>
        </w:rPr>
      </w:pPr>
      <w:r w:rsidRPr="002B7B44">
        <w:rPr>
          <w:sz w:val="24"/>
        </w:rPr>
        <w:t>Warunki zawarcia umowy dotyczącej prac, o których mowa w ust. 1, będą kształtowane w sposób odpowiedni w oparciu o warunki umowy o zamówienie podstawowe z uwzględnieniem różnic wynikających z wartości, czasu realizacji i innych istotnych okoliczności mających miejsce w chwili udzielania</w:t>
      </w:r>
      <w:r w:rsidRPr="002B7B44">
        <w:rPr>
          <w:spacing w:val="-5"/>
          <w:sz w:val="24"/>
        </w:rPr>
        <w:t xml:space="preserve"> </w:t>
      </w:r>
      <w:r w:rsidRPr="002B7B44">
        <w:rPr>
          <w:sz w:val="24"/>
        </w:rPr>
        <w:t>zamówienia.</w:t>
      </w:r>
    </w:p>
    <w:p w14:paraId="6FF7F1C3" w14:textId="77777777" w:rsidR="005F3ACF" w:rsidRPr="002B7B44" w:rsidRDefault="005F3ACF" w:rsidP="005F3ACF">
      <w:pPr>
        <w:pStyle w:val="Akapitzlist"/>
        <w:numPr>
          <w:ilvl w:val="0"/>
          <w:numId w:val="4"/>
        </w:numPr>
        <w:tabs>
          <w:tab w:val="left" w:pos="395"/>
        </w:tabs>
        <w:ind w:right="164" w:hanging="284"/>
        <w:rPr>
          <w:sz w:val="24"/>
        </w:rPr>
      </w:pPr>
      <w:r w:rsidRPr="002B7B44">
        <w:rPr>
          <w:sz w:val="24"/>
        </w:rPr>
        <w:t>Do określenia wynagrodzenia za prace, o których mowa w ust. 1, zostaną zastosowane stawki jednostkowe z zakresu rzeczowo- finansowego lub kalkulacja</w:t>
      </w:r>
      <w:r w:rsidRPr="002B7B44">
        <w:rPr>
          <w:spacing w:val="-6"/>
          <w:sz w:val="24"/>
        </w:rPr>
        <w:t xml:space="preserve"> </w:t>
      </w:r>
      <w:r w:rsidRPr="002B7B44">
        <w:rPr>
          <w:sz w:val="24"/>
        </w:rPr>
        <w:t>własna.</w:t>
      </w:r>
    </w:p>
    <w:p w14:paraId="1602C226" w14:textId="2B8EAA4D" w:rsidR="005F3ACF" w:rsidRDefault="005F3ACF" w:rsidP="005F3ACF">
      <w:pPr>
        <w:pStyle w:val="Tekstpodstawowy"/>
        <w:ind w:left="0" w:firstLine="0"/>
        <w:jc w:val="left"/>
      </w:pPr>
    </w:p>
    <w:p w14:paraId="1B280F90" w14:textId="77777777" w:rsidR="00D65EC0" w:rsidRDefault="00D65EC0" w:rsidP="005F3ACF">
      <w:pPr>
        <w:pStyle w:val="Tekstpodstawowy"/>
        <w:ind w:left="0" w:firstLine="0"/>
        <w:jc w:val="left"/>
      </w:pPr>
    </w:p>
    <w:p w14:paraId="02DEEC79" w14:textId="77777777" w:rsidR="005F3ACF" w:rsidRDefault="005F3ACF" w:rsidP="005F3ACF">
      <w:pPr>
        <w:pStyle w:val="Tekstpodstawowy"/>
        <w:ind w:left="0" w:firstLine="0"/>
        <w:jc w:val="left"/>
      </w:pPr>
    </w:p>
    <w:p w14:paraId="3D228811" w14:textId="77777777" w:rsidR="005F3ACF" w:rsidRDefault="005F3ACF" w:rsidP="005F3ACF">
      <w:pPr>
        <w:pStyle w:val="Nagwek1"/>
      </w:pPr>
      <w:r>
        <w:t>§ 17</w:t>
      </w:r>
    </w:p>
    <w:p w14:paraId="70CAD129" w14:textId="77777777" w:rsidR="005F3ACF" w:rsidRDefault="005F3ACF" w:rsidP="005F3ACF">
      <w:pPr>
        <w:ind w:right="38"/>
        <w:jc w:val="center"/>
        <w:rPr>
          <w:b/>
          <w:sz w:val="24"/>
        </w:rPr>
      </w:pPr>
      <w:r>
        <w:rPr>
          <w:b/>
          <w:sz w:val="24"/>
        </w:rPr>
        <w:t>POSTANOWIENIA KOŃCOWE</w:t>
      </w:r>
    </w:p>
    <w:p w14:paraId="2FC712B3" w14:textId="77777777" w:rsidR="005F3ACF" w:rsidRDefault="005F3ACF" w:rsidP="005F3ACF">
      <w:pPr>
        <w:pStyle w:val="Tekstpodstawowy"/>
        <w:ind w:left="0" w:firstLine="0"/>
        <w:jc w:val="left"/>
        <w:rPr>
          <w:b/>
        </w:rPr>
      </w:pPr>
    </w:p>
    <w:p w14:paraId="032519CC" w14:textId="77777777" w:rsidR="005F3ACF" w:rsidRDefault="005F3ACF" w:rsidP="005F3ACF">
      <w:pPr>
        <w:pStyle w:val="Akapitzlist"/>
        <w:numPr>
          <w:ilvl w:val="0"/>
          <w:numId w:val="3"/>
        </w:numPr>
        <w:tabs>
          <w:tab w:val="left" w:pos="544"/>
        </w:tabs>
        <w:ind w:right="155"/>
        <w:rPr>
          <w:sz w:val="24"/>
        </w:rPr>
      </w:pPr>
      <w:r>
        <w:rPr>
          <w:sz w:val="24"/>
        </w:rPr>
        <w:t>W sprawach nie uregulowanych niniejszą Umową mają zastosowanie powszechnie obowiązujące przepisy, w szczególności: ustawy z dnia 11 września 2019 r. Prawo zamówień publicznych ( Dz. U z 2019 r. poz. 2019)., Kodeks cywilny oraz ustawa z dnia 7 lipca 1994 r. Prawo Budowlane (t.j. Dz.U. 2019 poz. 1186 ze</w:t>
      </w:r>
      <w:r>
        <w:rPr>
          <w:spacing w:val="-1"/>
          <w:sz w:val="24"/>
        </w:rPr>
        <w:t xml:space="preserve"> </w:t>
      </w:r>
      <w:r>
        <w:rPr>
          <w:sz w:val="24"/>
        </w:rPr>
        <w:t>zm.).</w:t>
      </w:r>
    </w:p>
    <w:p w14:paraId="415B6680" w14:textId="77777777" w:rsidR="005F3ACF" w:rsidRDefault="005F3ACF" w:rsidP="005F3ACF">
      <w:pPr>
        <w:pStyle w:val="Akapitzlist"/>
        <w:numPr>
          <w:ilvl w:val="0"/>
          <w:numId w:val="3"/>
        </w:numPr>
        <w:tabs>
          <w:tab w:val="left" w:pos="544"/>
        </w:tabs>
        <w:spacing w:before="1"/>
        <w:ind w:right="155"/>
        <w:rPr>
          <w:sz w:val="24"/>
        </w:rPr>
      </w:pPr>
      <w:r>
        <w:rPr>
          <w:sz w:val="24"/>
        </w:rPr>
        <w:t>Ewentualne spory mogące powstać na tle realizacji Umowy będzie rozstrzygał sąd gospodarczy właściwy dla siedziby Zamawiającego.</w:t>
      </w:r>
    </w:p>
    <w:p w14:paraId="6A78099A" w14:textId="1CD34F36" w:rsidR="005F3ACF" w:rsidRDefault="005F3ACF" w:rsidP="005F3ACF">
      <w:pPr>
        <w:pStyle w:val="Akapitzlist"/>
        <w:numPr>
          <w:ilvl w:val="0"/>
          <w:numId w:val="3"/>
        </w:numPr>
        <w:tabs>
          <w:tab w:val="left" w:pos="544"/>
        </w:tabs>
        <w:rPr>
          <w:sz w:val="24"/>
        </w:rPr>
      </w:pPr>
      <w:r>
        <w:rPr>
          <w:sz w:val="24"/>
        </w:rPr>
        <w:t>Integralną część Umowy stanowią następujące</w:t>
      </w:r>
      <w:r>
        <w:rPr>
          <w:spacing w:val="-1"/>
          <w:sz w:val="24"/>
        </w:rPr>
        <w:t xml:space="preserve"> </w:t>
      </w:r>
      <w:r>
        <w:rPr>
          <w:sz w:val="24"/>
        </w:rPr>
        <w:t>załączniki:</w:t>
      </w:r>
    </w:p>
    <w:p w14:paraId="1A154645" w14:textId="77777777" w:rsidR="005F3ACF" w:rsidRDefault="005F3ACF" w:rsidP="005F3ACF">
      <w:pPr>
        <w:pStyle w:val="Akapitzlist"/>
        <w:numPr>
          <w:ilvl w:val="1"/>
          <w:numId w:val="3"/>
        </w:numPr>
        <w:tabs>
          <w:tab w:val="left" w:pos="1532"/>
          <w:tab w:val="left" w:pos="1533"/>
        </w:tabs>
        <w:ind w:hanging="649"/>
        <w:rPr>
          <w:sz w:val="24"/>
        </w:rPr>
      </w:pPr>
      <w:r>
        <w:rPr>
          <w:sz w:val="24"/>
        </w:rPr>
        <w:t>opis przedmiotu zamówienia - załącznik nr</w:t>
      </w:r>
      <w:r>
        <w:rPr>
          <w:spacing w:val="-5"/>
          <w:sz w:val="24"/>
        </w:rPr>
        <w:t xml:space="preserve"> </w:t>
      </w:r>
      <w:r>
        <w:rPr>
          <w:sz w:val="24"/>
        </w:rPr>
        <w:t>1,</w:t>
      </w:r>
    </w:p>
    <w:p w14:paraId="3D357911" w14:textId="77777777" w:rsidR="005F3ACF" w:rsidRDefault="005F3ACF" w:rsidP="005F3ACF">
      <w:pPr>
        <w:pStyle w:val="Akapitzlist"/>
        <w:numPr>
          <w:ilvl w:val="1"/>
          <w:numId w:val="3"/>
        </w:numPr>
        <w:tabs>
          <w:tab w:val="left" w:pos="1532"/>
          <w:tab w:val="left" w:pos="1533"/>
        </w:tabs>
        <w:ind w:hanging="637"/>
        <w:rPr>
          <w:sz w:val="24"/>
        </w:rPr>
      </w:pPr>
      <w:r>
        <w:rPr>
          <w:sz w:val="24"/>
        </w:rPr>
        <w:t>zakres rzeczowo - finansowy - załącznik nr</w:t>
      </w:r>
      <w:r>
        <w:rPr>
          <w:spacing w:val="-9"/>
          <w:sz w:val="24"/>
        </w:rPr>
        <w:t xml:space="preserve"> </w:t>
      </w:r>
      <w:r>
        <w:rPr>
          <w:sz w:val="24"/>
        </w:rPr>
        <w:t>2,</w:t>
      </w:r>
    </w:p>
    <w:p w14:paraId="47725D43" w14:textId="77777777" w:rsidR="005F3ACF" w:rsidRDefault="005F3ACF" w:rsidP="005F3ACF">
      <w:pPr>
        <w:pStyle w:val="Akapitzlist"/>
        <w:numPr>
          <w:ilvl w:val="1"/>
          <w:numId w:val="3"/>
        </w:numPr>
        <w:tabs>
          <w:tab w:val="left" w:pos="1532"/>
          <w:tab w:val="left" w:pos="1533"/>
        </w:tabs>
        <w:ind w:hanging="697"/>
        <w:rPr>
          <w:sz w:val="24"/>
        </w:rPr>
      </w:pPr>
      <w:r>
        <w:rPr>
          <w:sz w:val="24"/>
        </w:rPr>
        <w:t>Załącznik nr 3 – karta gwarancyjna -</w:t>
      </w:r>
      <w:r>
        <w:rPr>
          <w:spacing w:val="-4"/>
          <w:sz w:val="24"/>
        </w:rPr>
        <w:t xml:space="preserve"> </w:t>
      </w:r>
      <w:r>
        <w:rPr>
          <w:sz w:val="24"/>
        </w:rPr>
        <w:t>wzór;</w:t>
      </w:r>
    </w:p>
    <w:p w14:paraId="0970B640" w14:textId="77777777" w:rsidR="005F3ACF" w:rsidRDefault="005F3ACF" w:rsidP="005F3ACF">
      <w:pPr>
        <w:pStyle w:val="Akapitzlist"/>
        <w:numPr>
          <w:ilvl w:val="1"/>
          <w:numId w:val="3"/>
        </w:numPr>
        <w:tabs>
          <w:tab w:val="left" w:pos="1532"/>
          <w:tab w:val="left" w:pos="1533"/>
        </w:tabs>
        <w:spacing w:line="275" w:lineRule="exact"/>
        <w:ind w:hanging="697"/>
        <w:rPr>
          <w:sz w:val="24"/>
        </w:rPr>
      </w:pPr>
      <w:r>
        <w:rPr>
          <w:sz w:val="24"/>
        </w:rPr>
        <w:t>Załącznik nr 4 – wykaz osób skierowanych do realizacji</w:t>
      </w:r>
      <w:r>
        <w:rPr>
          <w:spacing w:val="-6"/>
          <w:sz w:val="24"/>
        </w:rPr>
        <w:t xml:space="preserve"> </w:t>
      </w:r>
      <w:r>
        <w:rPr>
          <w:sz w:val="24"/>
        </w:rPr>
        <w:t>zamówienia;</w:t>
      </w:r>
    </w:p>
    <w:p w14:paraId="440C5FBC" w14:textId="1F016D9B" w:rsidR="005F3ACF" w:rsidRDefault="005F3ACF" w:rsidP="005F3ACF">
      <w:pPr>
        <w:pStyle w:val="Akapitzlist"/>
        <w:numPr>
          <w:ilvl w:val="0"/>
          <w:numId w:val="3"/>
        </w:numPr>
        <w:tabs>
          <w:tab w:val="left" w:pos="824"/>
          <w:tab w:val="left" w:pos="825"/>
        </w:tabs>
        <w:spacing w:line="275" w:lineRule="exact"/>
        <w:ind w:left="824" w:hanging="709"/>
        <w:rPr>
          <w:sz w:val="24"/>
        </w:rPr>
      </w:pPr>
      <w:r>
        <w:rPr>
          <w:sz w:val="24"/>
        </w:rPr>
        <w:t>Integralną częścią Umowy są również:</w:t>
      </w:r>
    </w:p>
    <w:p w14:paraId="29C188C3" w14:textId="65E40A3C" w:rsidR="005F3ACF" w:rsidRDefault="005F3ACF" w:rsidP="005F3ACF">
      <w:pPr>
        <w:pStyle w:val="Akapitzlist"/>
        <w:numPr>
          <w:ilvl w:val="1"/>
          <w:numId w:val="3"/>
        </w:numPr>
        <w:tabs>
          <w:tab w:val="left" w:pos="825"/>
        </w:tabs>
        <w:ind w:left="824" w:hanging="349"/>
        <w:rPr>
          <w:sz w:val="24"/>
        </w:rPr>
      </w:pPr>
      <w:r>
        <w:rPr>
          <w:sz w:val="24"/>
        </w:rPr>
        <w:t xml:space="preserve">specyfikacja warunków </w:t>
      </w:r>
      <w:r w:rsidRPr="00C560DC">
        <w:rPr>
          <w:sz w:val="24"/>
        </w:rPr>
        <w:t>zamówienia nr BZP.271.1.22</w:t>
      </w:r>
      <w:r w:rsidR="00EF6224">
        <w:rPr>
          <w:sz w:val="24"/>
        </w:rPr>
        <w:t>.</w:t>
      </w:r>
      <w:r w:rsidRPr="00C560DC">
        <w:rPr>
          <w:sz w:val="24"/>
        </w:rPr>
        <w:t>2021 z</w:t>
      </w:r>
      <w:r w:rsidRPr="00C560DC">
        <w:rPr>
          <w:spacing w:val="-5"/>
          <w:sz w:val="24"/>
        </w:rPr>
        <w:t xml:space="preserve"> </w:t>
      </w:r>
      <w:r w:rsidRPr="00C560DC">
        <w:rPr>
          <w:sz w:val="24"/>
        </w:rPr>
        <w:t>załącznikami</w:t>
      </w:r>
      <w:r>
        <w:rPr>
          <w:sz w:val="24"/>
        </w:rPr>
        <w:t>,</w:t>
      </w:r>
    </w:p>
    <w:p w14:paraId="00A8760A" w14:textId="77777777" w:rsidR="005F3ACF" w:rsidRDefault="005F3ACF" w:rsidP="005F3ACF">
      <w:pPr>
        <w:pStyle w:val="Akapitzlist"/>
        <w:numPr>
          <w:ilvl w:val="1"/>
          <w:numId w:val="3"/>
        </w:numPr>
        <w:tabs>
          <w:tab w:val="left" w:pos="857"/>
        </w:tabs>
        <w:ind w:left="856" w:hanging="381"/>
        <w:rPr>
          <w:sz w:val="24"/>
        </w:rPr>
      </w:pPr>
      <w:r>
        <w:rPr>
          <w:sz w:val="24"/>
        </w:rPr>
        <w:t>dokumentacja</w:t>
      </w:r>
      <w:r>
        <w:rPr>
          <w:spacing w:val="-1"/>
          <w:sz w:val="24"/>
        </w:rPr>
        <w:t xml:space="preserve"> </w:t>
      </w:r>
      <w:r>
        <w:rPr>
          <w:sz w:val="24"/>
        </w:rPr>
        <w:t>projektowa,</w:t>
      </w:r>
    </w:p>
    <w:p w14:paraId="59C4FEE6" w14:textId="591F8E98" w:rsidR="005F3ACF" w:rsidRDefault="005F3ACF" w:rsidP="005F3ACF">
      <w:pPr>
        <w:pStyle w:val="Akapitzlist"/>
        <w:numPr>
          <w:ilvl w:val="1"/>
          <w:numId w:val="3"/>
        </w:numPr>
        <w:tabs>
          <w:tab w:val="left" w:pos="722"/>
          <w:tab w:val="left" w:leader="dot" w:pos="3914"/>
        </w:tabs>
        <w:ind w:left="722" w:hanging="246"/>
        <w:rPr>
          <w:sz w:val="24"/>
        </w:rPr>
      </w:pPr>
      <w:r>
        <w:rPr>
          <w:sz w:val="24"/>
        </w:rPr>
        <w:t xml:space="preserve">  oferta Wykonawcy</w:t>
      </w:r>
      <w:r>
        <w:rPr>
          <w:spacing w:val="-1"/>
          <w:sz w:val="24"/>
        </w:rPr>
        <w:t xml:space="preserve"> </w:t>
      </w:r>
      <w:r>
        <w:rPr>
          <w:sz w:val="24"/>
        </w:rPr>
        <w:t>z</w:t>
      </w:r>
      <w:r>
        <w:rPr>
          <w:spacing w:val="-2"/>
          <w:sz w:val="24"/>
        </w:rPr>
        <w:t xml:space="preserve"> </w:t>
      </w:r>
      <w:r>
        <w:rPr>
          <w:sz w:val="24"/>
        </w:rPr>
        <w:t>dnia ………...2021 r. z</w:t>
      </w:r>
      <w:r>
        <w:rPr>
          <w:spacing w:val="-2"/>
          <w:sz w:val="24"/>
        </w:rPr>
        <w:t xml:space="preserve"> </w:t>
      </w:r>
      <w:r>
        <w:rPr>
          <w:sz w:val="24"/>
        </w:rPr>
        <w:t>załącznikami.</w:t>
      </w:r>
    </w:p>
    <w:p w14:paraId="7573B045" w14:textId="5924AD46" w:rsidR="005F3ACF" w:rsidRPr="00CF4C2B" w:rsidRDefault="005F3ACF" w:rsidP="005F3ACF">
      <w:pPr>
        <w:pStyle w:val="Akapitzlist"/>
        <w:numPr>
          <w:ilvl w:val="0"/>
          <w:numId w:val="3"/>
        </w:numPr>
        <w:tabs>
          <w:tab w:val="left" w:pos="837"/>
        </w:tabs>
        <w:ind w:right="157"/>
        <w:rPr>
          <w:sz w:val="24"/>
        </w:rPr>
      </w:pPr>
      <w:r w:rsidRPr="00CF4C2B">
        <w:rPr>
          <w:sz w:val="24"/>
        </w:rPr>
        <w:t xml:space="preserve">Rozstrzygającą ewentualne rozbieżności w treści ww. dokumentów jest treść umowy, a w następnej kolejności opis przedmiotu zamówienia, </w:t>
      </w:r>
      <w:r w:rsidR="000921DD">
        <w:rPr>
          <w:sz w:val="24"/>
        </w:rPr>
        <w:t>zakres rzeczowo – finansowy,</w:t>
      </w:r>
      <w:r w:rsidRPr="00CF4C2B">
        <w:rPr>
          <w:sz w:val="24"/>
        </w:rPr>
        <w:t xml:space="preserve"> dokumentacja projekt</w:t>
      </w:r>
      <w:r w:rsidR="000921DD">
        <w:rPr>
          <w:sz w:val="24"/>
        </w:rPr>
        <w:t>owa</w:t>
      </w:r>
      <w:r w:rsidRPr="00CF4C2B">
        <w:rPr>
          <w:sz w:val="24"/>
        </w:rPr>
        <w:t>.</w:t>
      </w:r>
    </w:p>
    <w:p w14:paraId="723E2FE3" w14:textId="77777777" w:rsidR="005F3ACF" w:rsidRDefault="005F3ACF" w:rsidP="005F3ACF">
      <w:pPr>
        <w:pStyle w:val="Akapitzlist"/>
        <w:numPr>
          <w:ilvl w:val="0"/>
          <w:numId w:val="3"/>
        </w:numPr>
        <w:tabs>
          <w:tab w:val="left" w:pos="837"/>
        </w:tabs>
        <w:spacing w:before="1"/>
        <w:ind w:right="157"/>
        <w:rPr>
          <w:sz w:val="24"/>
        </w:rPr>
      </w:pPr>
      <w:r>
        <w:rPr>
          <w:sz w:val="24"/>
        </w:rPr>
        <w:t>W sprawach nieuregulowanych umową mają zastosowanie obowiązujące przepisy, w tym ustawy Kodeks cywilny oraz ustawa Prawo zamówień</w:t>
      </w:r>
      <w:r>
        <w:rPr>
          <w:spacing w:val="-5"/>
          <w:sz w:val="24"/>
        </w:rPr>
        <w:t xml:space="preserve"> </w:t>
      </w:r>
      <w:r>
        <w:rPr>
          <w:sz w:val="24"/>
        </w:rPr>
        <w:t>publicznych.</w:t>
      </w:r>
    </w:p>
    <w:p w14:paraId="56C01C29" w14:textId="52676C71" w:rsidR="005F3ACF" w:rsidRDefault="005F3ACF" w:rsidP="005F3ACF">
      <w:pPr>
        <w:pStyle w:val="Akapitzlist"/>
        <w:numPr>
          <w:ilvl w:val="0"/>
          <w:numId w:val="3"/>
        </w:numPr>
        <w:tabs>
          <w:tab w:val="left" w:pos="544"/>
        </w:tabs>
        <w:ind w:right="160"/>
        <w:rPr>
          <w:sz w:val="24"/>
        </w:rPr>
      </w:pPr>
      <w:r>
        <w:rPr>
          <w:sz w:val="24"/>
        </w:rPr>
        <w:t>Umowę sporządzono w dwóch jednobrzmiących egzemplarzach, po jednym egzemplarzu dla Zamawiającego i dla</w:t>
      </w:r>
      <w:r>
        <w:rPr>
          <w:spacing w:val="-1"/>
          <w:sz w:val="24"/>
        </w:rPr>
        <w:t xml:space="preserve"> </w:t>
      </w:r>
      <w:r>
        <w:rPr>
          <w:sz w:val="24"/>
        </w:rPr>
        <w:t>Wykonawcy.</w:t>
      </w:r>
    </w:p>
    <w:p w14:paraId="64B800EB" w14:textId="77777777" w:rsidR="00D65EC0" w:rsidRDefault="00D65EC0" w:rsidP="00D65EC0">
      <w:pPr>
        <w:pStyle w:val="Akapitzlist"/>
        <w:tabs>
          <w:tab w:val="left" w:pos="544"/>
        </w:tabs>
        <w:ind w:left="543" w:right="160" w:firstLine="0"/>
        <w:rPr>
          <w:sz w:val="24"/>
        </w:rPr>
      </w:pPr>
    </w:p>
    <w:p w14:paraId="43308DC4" w14:textId="77777777" w:rsidR="005F3ACF" w:rsidRDefault="005F3ACF" w:rsidP="005F3ACF">
      <w:pPr>
        <w:jc w:val="both"/>
        <w:rPr>
          <w:sz w:val="24"/>
        </w:rPr>
      </w:pPr>
    </w:p>
    <w:p w14:paraId="38BB6395" w14:textId="77777777" w:rsidR="005F3ACF" w:rsidRDefault="005F3ACF" w:rsidP="005F3ACF">
      <w:pPr>
        <w:pStyle w:val="Tekstpodstawowy"/>
        <w:tabs>
          <w:tab w:val="left" w:pos="7197"/>
        </w:tabs>
        <w:spacing w:before="76"/>
        <w:ind w:left="116" w:firstLine="0"/>
        <w:jc w:val="left"/>
      </w:pPr>
      <w:r>
        <w:t>ZAMAWIAJĄCY:</w:t>
      </w:r>
      <w:r>
        <w:tab/>
        <w:t>WYKONAWCA:</w:t>
      </w:r>
    </w:p>
    <w:p w14:paraId="07E81AA2" w14:textId="0208175C" w:rsidR="005F3ACF" w:rsidRDefault="005F3ACF" w:rsidP="005F3ACF">
      <w:pPr>
        <w:pStyle w:val="Tekstpodstawowy"/>
        <w:ind w:left="0" w:firstLine="0"/>
        <w:jc w:val="left"/>
        <w:rPr>
          <w:sz w:val="26"/>
        </w:rPr>
      </w:pPr>
    </w:p>
    <w:p w14:paraId="0B74CBB0" w14:textId="1AB6D950" w:rsidR="00D65EC0" w:rsidRDefault="00D65EC0" w:rsidP="005F3ACF">
      <w:pPr>
        <w:pStyle w:val="Tekstpodstawowy"/>
        <w:ind w:left="0" w:firstLine="0"/>
        <w:jc w:val="left"/>
        <w:rPr>
          <w:sz w:val="26"/>
        </w:rPr>
      </w:pPr>
    </w:p>
    <w:p w14:paraId="73BB8946" w14:textId="7C8E2E5C" w:rsidR="00D65EC0" w:rsidRDefault="00D65EC0" w:rsidP="005F3ACF">
      <w:pPr>
        <w:pStyle w:val="Tekstpodstawowy"/>
        <w:ind w:left="0" w:firstLine="0"/>
        <w:jc w:val="left"/>
        <w:rPr>
          <w:sz w:val="26"/>
        </w:rPr>
      </w:pPr>
    </w:p>
    <w:p w14:paraId="7595859E" w14:textId="77777777" w:rsidR="00D65EC0" w:rsidRDefault="00D65EC0" w:rsidP="005F3ACF">
      <w:pPr>
        <w:pStyle w:val="Tekstpodstawowy"/>
        <w:ind w:left="0" w:firstLine="0"/>
        <w:jc w:val="left"/>
        <w:rPr>
          <w:sz w:val="26"/>
        </w:rPr>
      </w:pPr>
    </w:p>
    <w:p w14:paraId="0FAC2852" w14:textId="77777777" w:rsidR="005F3ACF" w:rsidRDefault="005F3ACF" w:rsidP="005F3ACF">
      <w:pPr>
        <w:pStyle w:val="Tekstpodstawowy"/>
        <w:ind w:left="0" w:firstLine="0"/>
        <w:jc w:val="left"/>
        <w:rPr>
          <w:sz w:val="26"/>
        </w:rPr>
      </w:pPr>
    </w:p>
    <w:p w14:paraId="5A938EA1" w14:textId="77777777" w:rsidR="005F3ACF" w:rsidRPr="000172B0" w:rsidRDefault="005F3ACF" w:rsidP="005F3ACF">
      <w:pPr>
        <w:pStyle w:val="Tekstpodstawowy"/>
        <w:tabs>
          <w:tab w:val="left" w:pos="4773"/>
          <w:tab w:val="left" w:pos="6926"/>
          <w:tab w:val="left" w:leader="dot" w:pos="8248"/>
        </w:tabs>
        <w:spacing w:before="208"/>
        <w:ind w:left="116" w:firstLine="0"/>
        <w:jc w:val="left"/>
        <w:rPr>
          <w:sz w:val="22"/>
          <w:szCs w:val="22"/>
        </w:rPr>
      </w:pPr>
      <w:r w:rsidRPr="000172B0">
        <w:rPr>
          <w:sz w:val="22"/>
          <w:szCs w:val="22"/>
        </w:rPr>
        <w:t>Finansowanie przewidziano:</w:t>
      </w:r>
      <w:r w:rsidRPr="000172B0">
        <w:rPr>
          <w:spacing w:val="-4"/>
          <w:sz w:val="22"/>
          <w:szCs w:val="22"/>
        </w:rPr>
        <w:t xml:space="preserve"> </w:t>
      </w:r>
      <w:r w:rsidRPr="000172B0">
        <w:rPr>
          <w:sz w:val="22"/>
          <w:szCs w:val="22"/>
        </w:rPr>
        <w:t>dział 801 rozdział 80104 § ……       zadanie WIM 213</w:t>
      </w:r>
    </w:p>
    <w:p w14:paraId="7E7B1F45" w14:textId="77777777" w:rsidR="005F3ACF" w:rsidRDefault="005F3ACF" w:rsidP="005F3ACF">
      <w:pPr>
        <w:rPr>
          <w:sz w:val="20"/>
          <w:szCs w:val="24"/>
        </w:rPr>
      </w:pPr>
    </w:p>
    <w:p w14:paraId="546BA069" w14:textId="77777777" w:rsidR="005F3ACF" w:rsidRDefault="005F3ACF" w:rsidP="005F3ACF">
      <w:pPr>
        <w:rPr>
          <w:sz w:val="20"/>
          <w:szCs w:val="24"/>
        </w:rPr>
      </w:pPr>
    </w:p>
    <w:p w14:paraId="3FF5D035" w14:textId="77777777" w:rsidR="005F3ACF" w:rsidRDefault="005F3ACF" w:rsidP="005F3ACF">
      <w:pPr>
        <w:rPr>
          <w:sz w:val="20"/>
          <w:szCs w:val="24"/>
        </w:rPr>
      </w:pPr>
      <w:r>
        <w:rPr>
          <w:sz w:val="20"/>
          <w:szCs w:val="24"/>
        </w:rPr>
        <w:t xml:space="preserve">    Sporządził ......................................</w:t>
      </w:r>
      <w:r>
        <w:rPr>
          <w:sz w:val="20"/>
          <w:szCs w:val="24"/>
        </w:rPr>
        <w:tab/>
      </w:r>
      <w:r>
        <w:rPr>
          <w:sz w:val="20"/>
          <w:szCs w:val="24"/>
        </w:rPr>
        <w:tab/>
      </w:r>
      <w:r>
        <w:rPr>
          <w:sz w:val="20"/>
          <w:szCs w:val="24"/>
        </w:rPr>
        <w:tab/>
      </w:r>
      <w:r>
        <w:rPr>
          <w:sz w:val="20"/>
          <w:szCs w:val="24"/>
        </w:rPr>
        <w:tab/>
        <w:t xml:space="preserve">               ........................................................</w:t>
      </w:r>
    </w:p>
    <w:p w14:paraId="6C644177" w14:textId="722A362F" w:rsidR="005F3ACF" w:rsidRDefault="005F3ACF" w:rsidP="005F3ACF">
      <w:pPr>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Dysponent środków finansowych</w:t>
      </w:r>
    </w:p>
    <w:p w14:paraId="5D30507D" w14:textId="77777777" w:rsidR="005F3ACF" w:rsidRDefault="005F3ACF" w:rsidP="005F3ACF">
      <w:pPr>
        <w:rPr>
          <w:sz w:val="20"/>
          <w:szCs w:val="24"/>
        </w:rPr>
      </w:pPr>
    </w:p>
    <w:p w14:paraId="218CB8BC" w14:textId="77777777" w:rsidR="005F3ACF" w:rsidRDefault="005F3ACF" w:rsidP="005F3ACF">
      <w:pPr>
        <w:ind w:left="2832" w:firstLine="708"/>
        <w:rPr>
          <w:sz w:val="20"/>
          <w:szCs w:val="24"/>
        </w:rPr>
      </w:pPr>
      <w:r>
        <w:rPr>
          <w:sz w:val="20"/>
          <w:szCs w:val="24"/>
        </w:rPr>
        <w:t>………………......</w:t>
      </w:r>
    </w:p>
    <w:p w14:paraId="2305451C" w14:textId="04ADBA10" w:rsidR="00BA5B8A" w:rsidRDefault="005F3ACF" w:rsidP="005F3ACF">
      <w:pPr>
        <w:ind w:left="3540"/>
        <w:rPr>
          <w:sz w:val="24"/>
          <w:szCs w:val="24"/>
        </w:rPr>
      </w:pPr>
      <w:r>
        <w:rPr>
          <w:sz w:val="20"/>
          <w:szCs w:val="24"/>
        </w:rPr>
        <w:t xml:space="preserve">  Biuro Praw</w:t>
      </w:r>
      <w:r w:rsidR="00EE5269">
        <w:rPr>
          <w:sz w:val="20"/>
          <w:szCs w:val="24"/>
        </w:rPr>
        <w:t>ne</w:t>
      </w:r>
    </w:p>
    <w:p w14:paraId="036F2745" w14:textId="77777777" w:rsidR="00BA5B8A" w:rsidRPr="00BA5B8A" w:rsidRDefault="00BA5B8A" w:rsidP="00BA5B8A">
      <w:pPr>
        <w:rPr>
          <w:sz w:val="24"/>
          <w:szCs w:val="24"/>
        </w:rPr>
      </w:pPr>
    </w:p>
    <w:p w14:paraId="38800D81" w14:textId="77777777" w:rsidR="00BA5B8A" w:rsidRPr="00BA5B8A" w:rsidRDefault="00BA5B8A" w:rsidP="00BA5B8A">
      <w:pPr>
        <w:rPr>
          <w:sz w:val="24"/>
          <w:szCs w:val="24"/>
        </w:rPr>
      </w:pPr>
    </w:p>
    <w:p w14:paraId="57428561" w14:textId="77777777" w:rsidR="00BA5B8A" w:rsidRPr="00BA5B8A" w:rsidRDefault="00BA5B8A" w:rsidP="00BA5B8A">
      <w:pPr>
        <w:rPr>
          <w:sz w:val="24"/>
          <w:szCs w:val="24"/>
        </w:rPr>
      </w:pPr>
    </w:p>
    <w:p w14:paraId="17C7BC3A" w14:textId="5766BCBF" w:rsidR="00BA5B8A" w:rsidRDefault="00BA5B8A" w:rsidP="00BA5B8A">
      <w:pPr>
        <w:rPr>
          <w:sz w:val="24"/>
          <w:szCs w:val="24"/>
        </w:rPr>
      </w:pPr>
      <w:bookmarkStart w:id="1" w:name="_GoBack"/>
      <w:bookmarkEnd w:id="1"/>
    </w:p>
    <w:sectPr w:rsidR="00BA5B8A" w:rsidSect="000172B0">
      <w:footerReference w:type="default" r:id="rId10"/>
      <w:pgSz w:w="11910" w:h="16840"/>
      <w:pgMar w:top="1320" w:right="126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A672" w14:textId="77777777" w:rsidR="00057113" w:rsidRDefault="00057113">
      <w:r>
        <w:separator/>
      </w:r>
    </w:p>
  </w:endnote>
  <w:endnote w:type="continuationSeparator" w:id="0">
    <w:p w14:paraId="1E0668A3" w14:textId="77777777" w:rsidR="00057113" w:rsidRDefault="0005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08993"/>
      <w:docPartObj>
        <w:docPartGallery w:val="Page Numbers (Bottom of Page)"/>
        <w:docPartUnique/>
      </w:docPartObj>
    </w:sdtPr>
    <w:sdtEndPr/>
    <w:sdtContent>
      <w:p w14:paraId="16AC6D03" w14:textId="7F9BDD6A" w:rsidR="0059399E" w:rsidRDefault="0059399E">
        <w:pPr>
          <w:pStyle w:val="Stopka"/>
          <w:jc w:val="right"/>
        </w:pPr>
        <w:r>
          <w:fldChar w:fldCharType="begin"/>
        </w:r>
        <w:r>
          <w:instrText>PAGE   \* MERGEFORMAT</w:instrText>
        </w:r>
        <w:r>
          <w:fldChar w:fldCharType="separate"/>
        </w:r>
        <w:r w:rsidR="000921DD">
          <w:rPr>
            <w:noProof/>
          </w:rPr>
          <w:t>1</w:t>
        </w:r>
        <w:r>
          <w:fldChar w:fldCharType="end"/>
        </w:r>
      </w:p>
    </w:sdtContent>
  </w:sdt>
  <w:p w14:paraId="60CB3A1D" w14:textId="77777777" w:rsidR="0059399E" w:rsidRDefault="005939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BA93" w14:textId="043EC7D9" w:rsidR="00150ED3" w:rsidRDefault="000921DD">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251657728" behindDoc="1" locked="0" layoutInCell="1" allowOverlap="1" wp14:anchorId="4B6B0200" wp14:editId="5723674D">
              <wp:simplePos x="0" y="0"/>
              <wp:positionH relativeFrom="page">
                <wp:posOffset>3670300</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9B41" w14:textId="4D8B04AA" w:rsidR="00150ED3" w:rsidRDefault="00150ED3">
                          <w:pPr>
                            <w:spacing w:line="245" w:lineRule="exact"/>
                            <w:ind w:left="60"/>
                            <w:rPr>
                              <w:rFonts w:ascii="Carlito"/>
                            </w:rPr>
                          </w:pPr>
                          <w:r>
                            <w:fldChar w:fldCharType="begin"/>
                          </w:r>
                          <w:r>
                            <w:rPr>
                              <w:rFonts w:ascii="Carlito"/>
                            </w:rPr>
                            <w:instrText xml:space="preserve"> PAGE </w:instrText>
                          </w:r>
                          <w:r>
                            <w:fldChar w:fldCharType="separate"/>
                          </w:r>
                          <w:r w:rsidR="000921DD">
                            <w:rPr>
                              <w:rFonts w:ascii="Carlito"/>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0200"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" filled="f" stroked="f">
              <v:textbox inset="0,0,0,0">
                <w:txbxContent>
                  <w:p w14:paraId="63389B41" w14:textId="4D8B04AA" w:rsidR="00150ED3" w:rsidRDefault="00150ED3">
                    <w:pPr>
                      <w:spacing w:line="245" w:lineRule="exact"/>
                      <w:ind w:left="60"/>
                      <w:rPr>
                        <w:rFonts w:ascii="Carlito"/>
                      </w:rPr>
                    </w:pPr>
                    <w:r>
                      <w:fldChar w:fldCharType="begin"/>
                    </w:r>
                    <w:r>
                      <w:rPr>
                        <w:rFonts w:ascii="Carlito"/>
                      </w:rPr>
                      <w:instrText xml:space="preserve"> PAGE </w:instrText>
                    </w:r>
                    <w:r>
                      <w:fldChar w:fldCharType="separate"/>
                    </w:r>
                    <w:r w:rsidR="000921DD">
                      <w:rPr>
                        <w:rFonts w:ascii="Carlito"/>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A850" w14:textId="77777777" w:rsidR="00057113" w:rsidRDefault="00057113">
      <w:r>
        <w:separator/>
      </w:r>
    </w:p>
  </w:footnote>
  <w:footnote w:type="continuationSeparator" w:id="0">
    <w:p w14:paraId="15B60613" w14:textId="77777777" w:rsidR="00057113" w:rsidRDefault="0005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714C" w14:textId="77777777" w:rsidR="007F7DF0" w:rsidRPr="007F7DF0" w:rsidRDefault="007F7DF0" w:rsidP="007F7DF0">
    <w:pPr>
      <w:pStyle w:val="Nagwek"/>
      <w:jc w:val="right"/>
      <w:rPr>
        <w:rFonts w:ascii="Arial" w:hAnsi="Arial" w:cs="Arial"/>
        <w:sz w:val="20"/>
        <w:szCs w:val="20"/>
      </w:rPr>
    </w:pPr>
    <w:r w:rsidRPr="007F7DF0">
      <w:rPr>
        <w:rFonts w:ascii="Arial" w:hAnsi="Arial" w:cs="Arial"/>
        <w:sz w:val="20"/>
        <w:szCs w:val="2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F6CB8"/>
    <w:multiLevelType w:val="hybridMultilevel"/>
    <w:tmpl w:val="60C4A294"/>
    <w:lvl w:ilvl="0" w:tplc="94E498F2">
      <w:start w:val="1"/>
      <w:numFmt w:val="decimal"/>
      <w:lvlText w:val="%1."/>
      <w:lvlJc w:val="left"/>
      <w:pPr>
        <w:ind w:left="536" w:hanging="420"/>
      </w:pPr>
      <w:rPr>
        <w:rFonts w:ascii="Times New Roman" w:eastAsia="Times New Roman" w:hAnsi="Times New Roman" w:cs="Times New Roman" w:hint="default"/>
        <w:spacing w:val="-2"/>
        <w:w w:val="99"/>
        <w:sz w:val="24"/>
        <w:szCs w:val="24"/>
        <w:lang w:val="pl-PL" w:eastAsia="en-US" w:bidi="ar-SA"/>
      </w:rPr>
    </w:lvl>
    <w:lvl w:ilvl="1" w:tplc="ECCA84FC">
      <w:start w:val="1"/>
      <w:numFmt w:val="decimal"/>
      <w:lvlText w:val="%2)"/>
      <w:lvlJc w:val="left"/>
      <w:pPr>
        <w:ind w:left="968" w:hanging="425"/>
      </w:pPr>
      <w:rPr>
        <w:rFonts w:ascii="Times New Roman" w:eastAsia="Times New Roman" w:hAnsi="Times New Roman" w:cs="Times New Roman" w:hint="default"/>
        <w:spacing w:val="-28"/>
        <w:w w:val="99"/>
        <w:sz w:val="24"/>
        <w:szCs w:val="24"/>
        <w:lang w:val="pl-PL" w:eastAsia="en-US" w:bidi="ar-SA"/>
      </w:rPr>
    </w:lvl>
    <w:lvl w:ilvl="2" w:tplc="1A46379E">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F71A23AA">
      <w:numFmt w:val="bullet"/>
      <w:lvlText w:val="•"/>
      <w:lvlJc w:val="left"/>
      <w:pPr>
        <w:ind w:left="2393" w:hanging="425"/>
      </w:pPr>
      <w:rPr>
        <w:rFonts w:hint="default"/>
        <w:lang w:val="pl-PL" w:eastAsia="en-US" w:bidi="ar-SA"/>
      </w:rPr>
    </w:lvl>
    <w:lvl w:ilvl="4" w:tplc="8AD213D4">
      <w:numFmt w:val="bullet"/>
      <w:lvlText w:val="•"/>
      <w:lvlJc w:val="left"/>
      <w:pPr>
        <w:ind w:left="3386" w:hanging="425"/>
      </w:pPr>
      <w:rPr>
        <w:rFonts w:hint="default"/>
        <w:lang w:val="pl-PL" w:eastAsia="en-US" w:bidi="ar-SA"/>
      </w:rPr>
    </w:lvl>
    <w:lvl w:ilvl="5" w:tplc="22823184">
      <w:numFmt w:val="bullet"/>
      <w:lvlText w:val="•"/>
      <w:lvlJc w:val="left"/>
      <w:pPr>
        <w:ind w:left="4379" w:hanging="425"/>
      </w:pPr>
      <w:rPr>
        <w:rFonts w:hint="default"/>
        <w:lang w:val="pl-PL" w:eastAsia="en-US" w:bidi="ar-SA"/>
      </w:rPr>
    </w:lvl>
    <w:lvl w:ilvl="6" w:tplc="E5EE6F02">
      <w:numFmt w:val="bullet"/>
      <w:lvlText w:val="•"/>
      <w:lvlJc w:val="left"/>
      <w:pPr>
        <w:ind w:left="5373" w:hanging="425"/>
      </w:pPr>
      <w:rPr>
        <w:rFonts w:hint="default"/>
        <w:lang w:val="pl-PL" w:eastAsia="en-US" w:bidi="ar-SA"/>
      </w:rPr>
    </w:lvl>
    <w:lvl w:ilvl="7" w:tplc="29341E36">
      <w:numFmt w:val="bullet"/>
      <w:lvlText w:val="•"/>
      <w:lvlJc w:val="left"/>
      <w:pPr>
        <w:ind w:left="6366" w:hanging="425"/>
      </w:pPr>
      <w:rPr>
        <w:rFonts w:hint="default"/>
        <w:lang w:val="pl-PL" w:eastAsia="en-US" w:bidi="ar-SA"/>
      </w:rPr>
    </w:lvl>
    <w:lvl w:ilvl="8" w:tplc="82706EDA">
      <w:numFmt w:val="bullet"/>
      <w:lvlText w:val="•"/>
      <w:lvlJc w:val="left"/>
      <w:pPr>
        <w:ind w:left="7359" w:hanging="425"/>
      </w:pPr>
      <w:rPr>
        <w:rFonts w:hint="default"/>
        <w:lang w:val="pl-PL" w:eastAsia="en-US" w:bidi="ar-SA"/>
      </w:rPr>
    </w:lvl>
  </w:abstractNum>
  <w:abstractNum w:abstractNumId="2" w15:restartNumberingAfterBreak="0">
    <w:nsid w:val="04892524"/>
    <w:multiLevelType w:val="hybridMultilevel"/>
    <w:tmpl w:val="FCCA5584"/>
    <w:lvl w:ilvl="0" w:tplc="0598083C">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5386B95E">
      <w:start w:val="1"/>
      <w:numFmt w:val="decimal"/>
      <w:lvlText w:val="%2)"/>
      <w:lvlJc w:val="left"/>
      <w:pPr>
        <w:ind w:left="968" w:hanging="425"/>
      </w:pPr>
      <w:rPr>
        <w:rFonts w:ascii="Times New Roman" w:eastAsia="Times New Roman" w:hAnsi="Times New Roman" w:cs="Times New Roman" w:hint="default"/>
        <w:spacing w:val="-21"/>
        <w:w w:val="99"/>
        <w:sz w:val="24"/>
        <w:szCs w:val="24"/>
        <w:lang w:val="pl-PL" w:eastAsia="en-US" w:bidi="ar-SA"/>
      </w:rPr>
    </w:lvl>
    <w:lvl w:ilvl="2" w:tplc="F4C0F502">
      <w:numFmt w:val="bullet"/>
      <w:lvlText w:val="•"/>
      <w:lvlJc w:val="left"/>
      <w:pPr>
        <w:ind w:left="1891" w:hanging="425"/>
      </w:pPr>
      <w:rPr>
        <w:rFonts w:hint="default"/>
        <w:lang w:val="pl-PL" w:eastAsia="en-US" w:bidi="ar-SA"/>
      </w:rPr>
    </w:lvl>
    <w:lvl w:ilvl="3" w:tplc="1536F7D8">
      <w:numFmt w:val="bullet"/>
      <w:lvlText w:val="•"/>
      <w:lvlJc w:val="left"/>
      <w:pPr>
        <w:ind w:left="2823" w:hanging="425"/>
      </w:pPr>
      <w:rPr>
        <w:rFonts w:hint="default"/>
        <w:lang w:val="pl-PL" w:eastAsia="en-US" w:bidi="ar-SA"/>
      </w:rPr>
    </w:lvl>
    <w:lvl w:ilvl="4" w:tplc="B7FA656A">
      <w:numFmt w:val="bullet"/>
      <w:lvlText w:val="•"/>
      <w:lvlJc w:val="left"/>
      <w:pPr>
        <w:ind w:left="3755" w:hanging="425"/>
      </w:pPr>
      <w:rPr>
        <w:rFonts w:hint="default"/>
        <w:lang w:val="pl-PL" w:eastAsia="en-US" w:bidi="ar-SA"/>
      </w:rPr>
    </w:lvl>
    <w:lvl w:ilvl="5" w:tplc="221E26FC">
      <w:numFmt w:val="bullet"/>
      <w:lvlText w:val="•"/>
      <w:lvlJc w:val="left"/>
      <w:pPr>
        <w:ind w:left="4687" w:hanging="425"/>
      </w:pPr>
      <w:rPr>
        <w:rFonts w:hint="default"/>
        <w:lang w:val="pl-PL" w:eastAsia="en-US" w:bidi="ar-SA"/>
      </w:rPr>
    </w:lvl>
    <w:lvl w:ilvl="6" w:tplc="0C7C7488">
      <w:numFmt w:val="bullet"/>
      <w:lvlText w:val="•"/>
      <w:lvlJc w:val="left"/>
      <w:pPr>
        <w:ind w:left="5619" w:hanging="425"/>
      </w:pPr>
      <w:rPr>
        <w:rFonts w:hint="default"/>
        <w:lang w:val="pl-PL" w:eastAsia="en-US" w:bidi="ar-SA"/>
      </w:rPr>
    </w:lvl>
    <w:lvl w:ilvl="7" w:tplc="E20A3094">
      <w:numFmt w:val="bullet"/>
      <w:lvlText w:val="•"/>
      <w:lvlJc w:val="left"/>
      <w:pPr>
        <w:ind w:left="6550" w:hanging="425"/>
      </w:pPr>
      <w:rPr>
        <w:rFonts w:hint="default"/>
        <w:lang w:val="pl-PL" w:eastAsia="en-US" w:bidi="ar-SA"/>
      </w:rPr>
    </w:lvl>
    <w:lvl w:ilvl="8" w:tplc="1CC64A42">
      <w:numFmt w:val="bullet"/>
      <w:lvlText w:val="•"/>
      <w:lvlJc w:val="left"/>
      <w:pPr>
        <w:ind w:left="7482" w:hanging="425"/>
      </w:pPr>
      <w:rPr>
        <w:rFonts w:hint="default"/>
        <w:lang w:val="pl-PL" w:eastAsia="en-US" w:bidi="ar-SA"/>
      </w:rPr>
    </w:lvl>
  </w:abstractNum>
  <w:abstractNum w:abstractNumId="3" w15:restartNumberingAfterBreak="0">
    <w:nsid w:val="0B01475E"/>
    <w:multiLevelType w:val="hybridMultilevel"/>
    <w:tmpl w:val="55EEDD56"/>
    <w:lvl w:ilvl="0" w:tplc="DEC6103A">
      <w:start w:val="5"/>
      <w:numFmt w:val="decimal"/>
      <w:lvlText w:val="%1)"/>
      <w:lvlJc w:val="left"/>
      <w:pPr>
        <w:ind w:left="968" w:hanging="425"/>
      </w:pPr>
      <w:rPr>
        <w:rFonts w:ascii="Times New Roman" w:eastAsia="Times New Roman" w:hAnsi="Times New Roman" w:cs="Times New Roman" w:hint="default"/>
        <w:spacing w:val="-18"/>
        <w:w w:val="99"/>
        <w:sz w:val="24"/>
        <w:szCs w:val="24"/>
        <w:lang w:val="pl-PL" w:eastAsia="en-US" w:bidi="ar-SA"/>
      </w:rPr>
    </w:lvl>
    <w:lvl w:ilvl="1" w:tplc="E6E0DCC4">
      <w:numFmt w:val="bullet"/>
      <w:lvlText w:val="•"/>
      <w:lvlJc w:val="left"/>
      <w:pPr>
        <w:ind w:left="1798" w:hanging="425"/>
      </w:pPr>
      <w:rPr>
        <w:rFonts w:hint="default"/>
        <w:lang w:val="pl-PL" w:eastAsia="en-US" w:bidi="ar-SA"/>
      </w:rPr>
    </w:lvl>
    <w:lvl w:ilvl="2" w:tplc="FF4470E8">
      <w:numFmt w:val="bullet"/>
      <w:lvlText w:val="•"/>
      <w:lvlJc w:val="left"/>
      <w:pPr>
        <w:ind w:left="2637" w:hanging="425"/>
      </w:pPr>
      <w:rPr>
        <w:rFonts w:hint="default"/>
        <w:lang w:val="pl-PL" w:eastAsia="en-US" w:bidi="ar-SA"/>
      </w:rPr>
    </w:lvl>
    <w:lvl w:ilvl="3" w:tplc="D6343EE2">
      <w:numFmt w:val="bullet"/>
      <w:lvlText w:val="•"/>
      <w:lvlJc w:val="left"/>
      <w:pPr>
        <w:ind w:left="3475" w:hanging="425"/>
      </w:pPr>
      <w:rPr>
        <w:rFonts w:hint="default"/>
        <w:lang w:val="pl-PL" w:eastAsia="en-US" w:bidi="ar-SA"/>
      </w:rPr>
    </w:lvl>
    <w:lvl w:ilvl="4" w:tplc="F0BE3EE4">
      <w:numFmt w:val="bullet"/>
      <w:lvlText w:val="•"/>
      <w:lvlJc w:val="left"/>
      <w:pPr>
        <w:ind w:left="4314" w:hanging="425"/>
      </w:pPr>
      <w:rPr>
        <w:rFonts w:hint="default"/>
        <w:lang w:val="pl-PL" w:eastAsia="en-US" w:bidi="ar-SA"/>
      </w:rPr>
    </w:lvl>
    <w:lvl w:ilvl="5" w:tplc="159A3300">
      <w:numFmt w:val="bullet"/>
      <w:lvlText w:val="•"/>
      <w:lvlJc w:val="left"/>
      <w:pPr>
        <w:ind w:left="5153" w:hanging="425"/>
      </w:pPr>
      <w:rPr>
        <w:rFonts w:hint="default"/>
        <w:lang w:val="pl-PL" w:eastAsia="en-US" w:bidi="ar-SA"/>
      </w:rPr>
    </w:lvl>
    <w:lvl w:ilvl="6" w:tplc="DBA4D606">
      <w:numFmt w:val="bullet"/>
      <w:lvlText w:val="•"/>
      <w:lvlJc w:val="left"/>
      <w:pPr>
        <w:ind w:left="5991" w:hanging="425"/>
      </w:pPr>
      <w:rPr>
        <w:rFonts w:hint="default"/>
        <w:lang w:val="pl-PL" w:eastAsia="en-US" w:bidi="ar-SA"/>
      </w:rPr>
    </w:lvl>
    <w:lvl w:ilvl="7" w:tplc="30C685AE">
      <w:numFmt w:val="bullet"/>
      <w:lvlText w:val="•"/>
      <w:lvlJc w:val="left"/>
      <w:pPr>
        <w:ind w:left="6830" w:hanging="425"/>
      </w:pPr>
      <w:rPr>
        <w:rFonts w:hint="default"/>
        <w:lang w:val="pl-PL" w:eastAsia="en-US" w:bidi="ar-SA"/>
      </w:rPr>
    </w:lvl>
    <w:lvl w:ilvl="8" w:tplc="E3BC1EEA">
      <w:numFmt w:val="bullet"/>
      <w:lvlText w:val="•"/>
      <w:lvlJc w:val="left"/>
      <w:pPr>
        <w:ind w:left="7669" w:hanging="425"/>
      </w:pPr>
      <w:rPr>
        <w:rFonts w:hint="default"/>
        <w:lang w:val="pl-PL" w:eastAsia="en-US" w:bidi="ar-SA"/>
      </w:rPr>
    </w:lvl>
  </w:abstractNum>
  <w:abstractNum w:abstractNumId="4"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5"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E5D4D"/>
    <w:multiLevelType w:val="hybridMultilevel"/>
    <w:tmpl w:val="24368BB4"/>
    <w:lvl w:ilvl="0" w:tplc="12547D6E">
      <w:start w:val="1"/>
      <w:numFmt w:val="decimal"/>
      <w:lvlText w:val="%1."/>
      <w:lvlJc w:val="left"/>
      <w:pPr>
        <w:ind w:left="541" w:hanging="425"/>
      </w:pPr>
      <w:rPr>
        <w:rFonts w:ascii="Times New Roman" w:eastAsia="Times New Roman" w:hAnsi="Times New Roman" w:cs="Times New Roman" w:hint="default"/>
        <w:spacing w:val="-2"/>
        <w:w w:val="100"/>
        <w:sz w:val="24"/>
        <w:szCs w:val="24"/>
        <w:lang w:val="pl-PL" w:eastAsia="en-US" w:bidi="ar-SA"/>
      </w:rPr>
    </w:lvl>
    <w:lvl w:ilvl="1" w:tplc="671E825C">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8CD0A3EE">
      <w:numFmt w:val="bullet"/>
      <w:lvlText w:val="•"/>
      <w:lvlJc w:val="left"/>
      <w:pPr>
        <w:ind w:left="1891" w:hanging="425"/>
      </w:pPr>
      <w:rPr>
        <w:rFonts w:hint="default"/>
        <w:lang w:val="pl-PL" w:eastAsia="en-US" w:bidi="ar-SA"/>
      </w:rPr>
    </w:lvl>
    <w:lvl w:ilvl="3" w:tplc="88CEE93A">
      <w:numFmt w:val="bullet"/>
      <w:lvlText w:val="•"/>
      <w:lvlJc w:val="left"/>
      <w:pPr>
        <w:ind w:left="2823" w:hanging="425"/>
      </w:pPr>
      <w:rPr>
        <w:rFonts w:hint="default"/>
        <w:lang w:val="pl-PL" w:eastAsia="en-US" w:bidi="ar-SA"/>
      </w:rPr>
    </w:lvl>
    <w:lvl w:ilvl="4" w:tplc="08D05628">
      <w:numFmt w:val="bullet"/>
      <w:lvlText w:val="•"/>
      <w:lvlJc w:val="left"/>
      <w:pPr>
        <w:ind w:left="3755" w:hanging="425"/>
      </w:pPr>
      <w:rPr>
        <w:rFonts w:hint="default"/>
        <w:lang w:val="pl-PL" w:eastAsia="en-US" w:bidi="ar-SA"/>
      </w:rPr>
    </w:lvl>
    <w:lvl w:ilvl="5" w:tplc="D6924812">
      <w:numFmt w:val="bullet"/>
      <w:lvlText w:val="•"/>
      <w:lvlJc w:val="left"/>
      <w:pPr>
        <w:ind w:left="4687" w:hanging="425"/>
      </w:pPr>
      <w:rPr>
        <w:rFonts w:hint="default"/>
        <w:lang w:val="pl-PL" w:eastAsia="en-US" w:bidi="ar-SA"/>
      </w:rPr>
    </w:lvl>
    <w:lvl w:ilvl="6" w:tplc="47E6C598">
      <w:numFmt w:val="bullet"/>
      <w:lvlText w:val="•"/>
      <w:lvlJc w:val="left"/>
      <w:pPr>
        <w:ind w:left="5619" w:hanging="425"/>
      </w:pPr>
      <w:rPr>
        <w:rFonts w:hint="default"/>
        <w:lang w:val="pl-PL" w:eastAsia="en-US" w:bidi="ar-SA"/>
      </w:rPr>
    </w:lvl>
    <w:lvl w:ilvl="7" w:tplc="E7DA5BE6">
      <w:numFmt w:val="bullet"/>
      <w:lvlText w:val="•"/>
      <w:lvlJc w:val="left"/>
      <w:pPr>
        <w:ind w:left="6550" w:hanging="425"/>
      </w:pPr>
      <w:rPr>
        <w:rFonts w:hint="default"/>
        <w:lang w:val="pl-PL" w:eastAsia="en-US" w:bidi="ar-SA"/>
      </w:rPr>
    </w:lvl>
    <w:lvl w:ilvl="8" w:tplc="E12E1C9E">
      <w:numFmt w:val="bullet"/>
      <w:lvlText w:val="•"/>
      <w:lvlJc w:val="left"/>
      <w:pPr>
        <w:ind w:left="7482" w:hanging="425"/>
      </w:pPr>
      <w:rPr>
        <w:rFonts w:hint="default"/>
        <w:lang w:val="pl-PL" w:eastAsia="en-US" w:bidi="ar-SA"/>
      </w:r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5F4568"/>
    <w:multiLevelType w:val="hybridMultilevel"/>
    <w:tmpl w:val="F78C76FA"/>
    <w:lvl w:ilvl="0" w:tplc="72B622B0">
      <w:start w:val="4"/>
      <w:numFmt w:val="decimal"/>
      <w:lvlText w:val="%1)"/>
      <w:lvlJc w:val="left"/>
      <w:pPr>
        <w:ind w:left="540" w:hanging="425"/>
      </w:pPr>
      <w:rPr>
        <w:rFonts w:ascii="Times New Roman" w:eastAsia="Times New Roman" w:hAnsi="Times New Roman" w:cs="Times New Roman" w:hint="default"/>
        <w:spacing w:val="-18"/>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81C45"/>
    <w:multiLevelType w:val="hybridMultilevel"/>
    <w:tmpl w:val="61CA1C58"/>
    <w:lvl w:ilvl="0" w:tplc="A5C862AC">
      <w:start w:val="1"/>
      <w:numFmt w:val="lowerLetter"/>
      <w:lvlText w:val="%1)"/>
      <w:lvlJc w:val="left"/>
      <w:pPr>
        <w:ind w:left="968" w:hanging="425"/>
      </w:pPr>
      <w:rPr>
        <w:rFonts w:ascii="Times New Roman" w:eastAsia="Times New Roman" w:hAnsi="Times New Roman" w:cs="Times New Roman" w:hint="default"/>
        <w:spacing w:val="-2"/>
        <w:w w:val="99"/>
        <w:sz w:val="24"/>
        <w:szCs w:val="24"/>
        <w:lang w:val="pl-PL" w:eastAsia="en-US" w:bidi="ar-SA"/>
      </w:rPr>
    </w:lvl>
    <w:lvl w:ilvl="1" w:tplc="DD44FC5C">
      <w:numFmt w:val="bullet"/>
      <w:lvlText w:val="•"/>
      <w:lvlJc w:val="left"/>
      <w:pPr>
        <w:ind w:left="1798" w:hanging="425"/>
      </w:pPr>
      <w:rPr>
        <w:rFonts w:hint="default"/>
        <w:lang w:val="pl-PL" w:eastAsia="en-US" w:bidi="ar-SA"/>
      </w:rPr>
    </w:lvl>
    <w:lvl w:ilvl="2" w:tplc="DCEAB00E">
      <w:numFmt w:val="bullet"/>
      <w:lvlText w:val="•"/>
      <w:lvlJc w:val="left"/>
      <w:pPr>
        <w:ind w:left="2637" w:hanging="425"/>
      </w:pPr>
      <w:rPr>
        <w:rFonts w:hint="default"/>
        <w:lang w:val="pl-PL" w:eastAsia="en-US" w:bidi="ar-SA"/>
      </w:rPr>
    </w:lvl>
    <w:lvl w:ilvl="3" w:tplc="A94C4274">
      <w:numFmt w:val="bullet"/>
      <w:lvlText w:val="•"/>
      <w:lvlJc w:val="left"/>
      <w:pPr>
        <w:ind w:left="3475" w:hanging="425"/>
      </w:pPr>
      <w:rPr>
        <w:rFonts w:hint="default"/>
        <w:lang w:val="pl-PL" w:eastAsia="en-US" w:bidi="ar-SA"/>
      </w:rPr>
    </w:lvl>
    <w:lvl w:ilvl="4" w:tplc="C1D80304">
      <w:numFmt w:val="bullet"/>
      <w:lvlText w:val="•"/>
      <w:lvlJc w:val="left"/>
      <w:pPr>
        <w:ind w:left="4314" w:hanging="425"/>
      </w:pPr>
      <w:rPr>
        <w:rFonts w:hint="default"/>
        <w:lang w:val="pl-PL" w:eastAsia="en-US" w:bidi="ar-SA"/>
      </w:rPr>
    </w:lvl>
    <w:lvl w:ilvl="5" w:tplc="E9B68DD0">
      <w:numFmt w:val="bullet"/>
      <w:lvlText w:val="•"/>
      <w:lvlJc w:val="left"/>
      <w:pPr>
        <w:ind w:left="5153" w:hanging="425"/>
      </w:pPr>
      <w:rPr>
        <w:rFonts w:hint="default"/>
        <w:lang w:val="pl-PL" w:eastAsia="en-US" w:bidi="ar-SA"/>
      </w:rPr>
    </w:lvl>
    <w:lvl w:ilvl="6" w:tplc="039A67C0">
      <w:numFmt w:val="bullet"/>
      <w:lvlText w:val="•"/>
      <w:lvlJc w:val="left"/>
      <w:pPr>
        <w:ind w:left="5991" w:hanging="425"/>
      </w:pPr>
      <w:rPr>
        <w:rFonts w:hint="default"/>
        <w:lang w:val="pl-PL" w:eastAsia="en-US" w:bidi="ar-SA"/>
      </w:rPr>
    </w:lvl>
    <w:lvl w:ilvl="7" w:tplc="AB5A0EA0">
      <w:numFmt w:val="bullet"/>
      <w:lvlText w:val="•"/>
      <w:lvlJc w:val="left"/>
      <w:pPr>
        <w:ind w:left="6830" w:hanging="425"/>
      </w:pPr>
      <w:rPr>
        <w:rFonts w:hint="default"/>
        <w:lang w:val="pl-PL" w:eastAsia="en-US" w:bidi="ar-SA"/>
      </w:rPr>
    </w:lvl>
    <w:lvl w:ilvl="8" w:tplc="70FCFA4E">
      <w:numFmt w:val="bullet"/>
      <w:lvlText w:val="•"/>
      <w:lvlJc w:val="left"/>
      <w:pPr>
        <w:ind w:left="7669" w:hanging="425"/>
      </w:pPr>
      <w:rPr>
        <w:rFonts w:hint="default"/>
        <w:lang w:val="pl-PL" w:eastAsia="en-US" w:bidi="ar-SA"/>
      </w:rPr>
    </w:lvl>
  </w:abstractNum>
  <w:abstractNum w:abstractNumId="11" w15:restartNumberingAfterBreak="0">
    <w:nsid w:val="20EA5EE1"/>
    <w:multiLevelType w:val="hybridMultilevel"/>
    <w:tmpl w:val="4BD48F6E"/>
    <w:lvl w:ilvl="0" w:tplc="17D0D2BA">
      <w:start w:val="1"/>
      <w:numFmt w:val="decimal"/>
      <w:lvlText w:val="%1."/>
      <w:lvlJc w:val="left"/>
      <w:pPr>
        <w:ind w:left="543" w:hanging="428"/>
      </w:pPr>
      <w:rPr>
        <w:rFonts w:ascii="Times New Roman" w:eastAsia="Times New Roman" w:hAnsi="Times New Roman" w:cs="Times New Roman" w:hint="default"/>
        <w:spacing w:val="-2"/>
        <w:w w:val="100"/>
        <w:sz w:val="24"/>
        <w:szCs w:val="24"/>
        <w:lang w:val="pl-PL" w:eastAsia="en-US" w:bidi="ar-SA"/>
      </w:rPr>
    </w:lvl>
    <w:lvl w:ilvl="1" w:tplc="A8569F56">
      <w:start w:val="1"/>
      <w:numFmt w:val="decimal"/>
      <w:lvlText w:val="%2)"/>
      <w:lvlJc w:val="left"/>
      <w:pPr>
        <w:ind w:left="968" w:hanging="425"/>
      </w:pPr>
      <w:rPr>
        <w:rFonts w:ascii="Times New Roman" w:eastAsia="Times New Roman" w:hAnsi="Times New Roman" w:cs="Times New Roman" w:hint="default"/>
        <w:spacing w:val="-2"/>
        <w:w w:val="99"/>
        <w:sz w:val="24"/>
        <w:szCs w:val="24"/>
        <w:lang w:val="pl-PL" w:eastAsia="en-US" w:bidi="ar-SA"/>
      </w:rPr>
    </w:lvl>
    <w:lvl w:ilvl="2" w:tplc="3FC60822">
      <w:start w:val="1"/>
      <w:numFmt w:val="lowerLetter"/>
      <w:lvlText w:val="%3)"/>
      <w:lvlJc w:val="left"/>
      <w:pPr>
        <w:ind w:left="1393" w:hanging="425"/>
      </w:pPr>
      <w:rPr>
        <w:rFonts w:ascii="Times New Roman" w:eastAsia="Times New Roman" w:hAnsi="Times New Roman" w:cs="Times New Roman" w:hint="default"/>
        <w:spacing w:val="-4"/>
        <w:w w:val="99"/>
        <w:sz w:val="24"/>
        <w:szCs w:val="24"/>
        <w:lang w:val="pl-PL" w:eastAsia="en-US" w:bidi="ar-SA"/>
      </w:rPr>
    </w:lvl>
    <w:lvl w:ilvl="3" w:tplc="3EF6F742">
      <w:numFmt w:val="bullet"/>
      <w:lvlText w:val="•"/>
      <w:lvlJc w:val="left"/>
      <w:pPr>
        <w:ind w:left="1400" w:hanging="425"/>
      </w:pPr>
      <w:rPr>
        <w:rFonts w:hint="default"/>
        <w:lang w:val="pl-PL" w:eastAsia="en-US" w:bidi="ar-SA"/>
      </w:rPr>
    </w:lvl>
    <w:lvl w:ilvl="4" w:tplc="40069672">
      <w:numFmt w:val="bullet"/>
      <w:lvlText w:val="•"/>
      <w:lvlJc w:val="left"/>
      <w:pPr>
        <w:ind w:left="2535" w:hanging="425"/>
      </w:pPr>
      <w:rPr>
        <w:rFonts w:hint="default"/>
        <w:lang w:val="pl-PL" w:eastAsia="en-US" w:bidi="ar-SA"/>
      </w:rPr>
    </w:lvl>
    <w:lvl w:ilvl="5" w:tplc="35488690">
      <w:numFmt w:val="bullet"/>
      <w:lvlText w:val="•"/>
      <w:lvlJc w:val="left"/>
      <w:pPr>
        <w:ind w:left="3670" w:hanging="425"/>
      </w:pPr>
      <w:rPr>
        <w:rFonts w:hint="default"/>
        <w:lang w:val="pl-PL" w:eastAsia="en-US" w:bidi="ar-SA"/>
      </w:rPr>
    </w:lvl>
    <w:lvl w:ilvl="6" w:tplc="C8EA3BA2">
      <w:numFmt w:val="bullet"/>
      <w:lvlText w:val="•"/>
      <w:lvlJc w:val="left"/>
      <w:pPr>
        <w:ind w:left="4805" w:hanging="425"/>
      </w:pPr>
      <w:rPr>
        <w:rFonts w:hint="default"/>
        <w:lang w:val="pl-PL" w:eastAsia="en-US" w:bidi="ar-SA"/>
      </w:rPr>
    </w:lvl>
    <w:lvl w:ilvl="7" w:tplc="07A0C424">
      <w:numFmt w:val="bullet"/>
      <w:lvlText w:val="•"/>
      <w:lvlJc w:val="left"/>
      <w:pPr>
        <w:ind w:left="5940" w:hanging="425"/>
      </w:pPr>
      <w:rPr>
        <w:rFonts w:hint="default"/>
        <w:lang w:val="pl-PL" w:eastAsia="en-US" w:bidi="ar-SA"/>
      </w:rPr>
    </w:lvl>
    <w:lvl w:ilvl="8" w:tplc="0D76DF42">
      <w:numFmt w:val="bullet"/>
      <w:lvlText w:val="•"/>
      <w:lvlJc w:val="left"/>
      <w:pPr>
        <w:ind w:left="7076" w:hanging="425"/>
      </w:pPr>
      <w:rPr>
        <w:rFonts w:hint="default"/>
        <w:lang w:val="pl-PL" w:eastAsia="en-US" w:bidi="ar-SA"/>
      </w:rPr>
    </w:lvl>
  </w:abstractNum>
  <w:abstractNum w:abstractNumId="12" w15:restartNumberingAfterBreak="0">
    <w:nsid w:val="2527788D"/>
    <w:multiLevelType w:val="hybridMultilevel"/>
    <w:tmpl w:val="332A46CC"/>
    <w:lvl w:ilvl="0" w:tplc="8C680940">
      <w:start w:val="1"/>
      <w:numFmt w:val="decimal"/>
      <w:lvlText w:val="%1."/>
      <w:lvlJc w:val="left"/>
      <w:pPr>
        <w:ind w:left="543" w:hanging="428"/>
        <w:jc w:val="right"/>
      </w:pPr>
      <w:rPr>
        <w:rFonts w:ascii="Times New Roman" w:eastAsia="Times New Roman" w:hAnsi="Times New Roman" w:cs="Times New Roman" w:hint="default"/>
        <w:spacing w:val="-14"/>
        <w:w w:val="99"/>
        <w:sz w:val="24"/>
        <w:szCs w:val="24"/>
        <w:lang w:val="pl-PL" w:eastAsia="en-US" w:bidi="ar-SA"/>
      </w:rPr>
    </w:lvl>
    <w:lvl w:ilvl="1" w:tplc="56B82CF0">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5ED8123E">
      <w:numFmt w:val="bullet"/>
      <w:lvlText w:val="•"/>
      <w:lvlJc w:val="left"/>
      <w:pPr>
        <w:ind w:left="1891" w:hanging="425"/>
      </w:pPr>
      <w:rPr>
        <w:rFonts w:hint="default"/>
        <w:lang w:val="pl-PL" w:eastAsia="en-US" w:bidi="ar-SA"/>
      </w:rPr>
    </w:lvl>
    <w:lvl w:ilvl="3" w:tplc="495A8AD2">
      <w:numFmt w:val="bullet"/>
      <w:lvlText w:val="•"/>
      <w:lvlJc w:val="left"/>
      <w:pPr>
        <w:ind w:left="2823" w:hanging="425"/>
      </w:pPr>
      <w:rPr>
        <w:rFonts w:hint="default"/>
        <w:lang w:val="pl-PL" w:eastAsia="en-US" w:bidi="ar-SA"/>
      </w:rPr>
    </w:lvl>
    <w:lvl w:ilvl="4" w:tplc="383E1BB4">
      <w:numFmt w:val="bullet"/>
      <w:lvlText w:val="•"/>
      <w:lvlJc w:val="left"/>
      <w:pPr>
        <w:ind w:left="3755" w:hanging="425"/>
      </w:pPr>
      <w:rPr>
        <w:rFonts w:hint="default"/>
        <w:lang w:val="pl-PL" w:eastAsia="en-US" w:bidi="ar-SA"/>
      </w:rPr>
    </w:lvl>
    <w:lvl w:ilvl="5" w:tplc="3DA4096C">
      <w:numFmt w:val="bullet"/>
      <w:lvlText w:val="•"/>
      <w:lvlJc w:val="left"/>
      <w:pPr>
        <w:ind w:left="4687" w:hanging="425"/>
      </w:pPr>
      <w:rPr>
        <w:rFonts w:hint="default"/>
        <w:lang w:val="pl-PL" w:eastAsia="en-US" w:bidi="ar-SA"/>
      </w:rPr>
    </w:lvl>
    <w:lvl w:ilvl="6" w:tplc="F782F2EA">
      <w:numFmt w:val="bullet"/>
      <w:lvlText w:val="•"/>
      <w:lvlJc w:val="left"/>
      <w:pPr>
        <w:ind w:left="5619" w:hanging="425"/>
      </w:pPr>
      <w:rPr>
        <w:rFonts w:hint="default"/>
        <w:lang w:val="pl-PL" w:eastAsia="en-US" w:bidi="ar-SA"/>
      </w:rPr>
    </w:lvl>
    <w:lvl w:ilvl="7" w:tplc="83D87AA2">
      <w:numFmt w:val="bullet"/>
      <w:lvlText w:val="•"/>
      <w:lvlJc w:val="left"/>
      <w:pPr>
        <w:ind w:left="6550" w:hanging="425"/>
      </w:pPr>
      <w:rPr>
        <w:rFonts w:hint="default"/>
        <w:lang w:val="pl-PL" w:eastAsia="en-US" w:bidi="ar-SA"/>
      </w:rPr>
    </w:lvl>
    <w:lvl w:ilvl="8" w:tplc="1F0ECAD2">
      <w:numFmt w:val="bullet"/>
      <w:lvlText w:val="•"/>
      <w:lvlJc w:val="left"/>
      <w:pPr>
        <w:ind w:left="7482" w:hanging="425"/>
      </w:pPr>
      <w:rPr>
        <w:rFonts w:hint="default"/>
        <w:lang w:val="pl-PL" w:eastAsia="en-US" w:bidi="ar-SA"/>
      </w:rPr>
    </w:lvl>
  </w:abstractNum>
  <w:abstractNum w:abstractNumId="13" w15:restartNumberingAfterBreak="0">
    <w:nsid w:val="275B7BD8"/>
    <w:multiLevelType w:val="hybridMultilevel"/>
    <w:tmpl w:val="D94E3242"/>
    <w:lvl w:ilvl="0" w:tplc="9AC060F8">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7FF44A9A">
      <w:start w:val="1"/>
      <w:numFmt w:val="lowerLetter"/>
      <w:lvlText w:val="%2)"/>
      <w:lvlJc w:val="left"/>
      <w:pPr>
        <w:ind w:left="903" w:hanging="360"/>
      </w:pPr>
      <w:rPr>
        <w:rFonts w:ascii="Times New Roman" w:eastAsia="Times New Roman" w:hAnsi="Times New Roman" w:cs="Times New Roman" w:hint="default"/>
        <w:spacing w:val="-30"/>
        <w:w w:val="99"/>
        <w:sz w:val="24"/>
        <w:szCs w:val="24"/>
        <w:lang w:val="pl-PL" w:eastAsia="en-US" w:bidi="ar-SA"/>
      </w:rPr>
    </w:lvl>
    <w:lvl w:ilvl="2" w:tplc="45D68090">
      <w:numFmt w:val="bullet"/>
      <w:lvlText w:val="•"/>
      <w:lvlJc w:val="left"/>
      <w:pPr>
        <w:ind w:left="1838" w:hanging="360"/>
      </w:pPr>
      <w:rPr>
        <w:rFonts w:hint="default"/>
        <w:lang w:val="pl-PL" w:eastAsia="en-US" w:bidi="ar-SA"/>
      </w:rPr>
    </w:lvl>
    <w:lvl w:ilvl="3" w:tplc="80CA2604">
      <w:numFmt w:val="bullet"/>
      <w:lvlText w:val="•"/>
      <w:lvlJc w:val="left"/>
      <w:pPr>
        <w:ind w:left="2776" w:hanging="360"/>
      </w:pPr>
      <w:rPr>
        <w:rFonts w:hint="default"/>
        <w:lang w:val="pl-PL" w:eastAsia="en-US" w:bidi="ar-SA"/>
      </w:rPr>
    </w:lvl>
    <w:lvl w:ilvl="4" w:tplc="E8A0E9CE">
      <w:numFmt w:val="bullet"/>
      <w:lvlText w:val="•"/>
      <w:lvlJc w:val="left"/>
      <w:pPr>
        <w:ind w:left="3715" w:hanging="360"/>
      </w:pPr>
      <w:rPr>
        <w:rFonts w:hint="default"/>
        <w:lang w:val="pl-PL" w:eastAsia="en-US" w:bidi="ar-SA"/>
      </w:rPr>
    </w:lvl>
    <w:lvl w:ilvl="5" w:tplc="0444DE5E">
      <w:numFmt w:val="bullet"/>
      <w:lvlText w:val="•"/>
      <w:lvlJc w:val="left"/>
      <w:pPr>
        <w:ind w:left="4653" w:hanging="360"/>
      </w:pPr>
      <w:rPr>
        <w:rFonts w:hint="default"/>
        <w:lang w:val="pl-PL" w:eastAsia="en-US" w:bidi="ar-SA"/>
      </w:rPr>
    </w:lvl>
    <w:lvl w:ilvl="6" w:tplc="38546FFE">
      <w:numFmt w:val="bullet"/>
      <w:lvlText w:val="•"/>
      <w:lvlJc w:val="left"/>
      <w:pPr>
        <w:ind w:left="5592" w:hanging="360"/>
      </w:pPr>
      <w:rPr>
        <w:rFonts w:hint="default"/>
        <w:lang w:val="pl-PL" w:eastAsia="en-US" w:bidi="ar-SA"/>
      </w:rPr>
    </w:lvl>
    <w:lvl w:ilvl="7" w:tplc="BC3AB3BE">
      <w:numFmt w:val="bullet"/>
      <w:lvlText w:val="•"/>
      <w:lvlJc w:val="left"/>
      <w:pPr>
        <w:ind w:left="6530" w:hanging="360"/>
      </w:pPr>
      <w:rPr>
        <w:rFonts w:hint="default"/>
        <w:lang w:val="pl-PL" w:eastAsia="en-US" w:bidi="ar-SA"/>
      </w:rPr>
    </w:lvl>
    <w:lvl w:ilvl="8" w:tplc="FD80B180">
      <w:numFmt w:val="bullet"/>
      <w:lvlText w:val="•"/>
      <w:lvlJc w:val="left"/>
      <w:pPr>
        <w:ind w:left="7469" w:hanging="360"/>
      </w:pPr>
      <w:rPr>
        <w:rFonts w:hint="default"/>
        <w:lang w:val="pl-PL" w:eastAsia="en-US" w:bidi="ar-SA"/>
      </w:rPr>
    </w:lvl>
  </w:abstractNum>
  <w:abstractNum w:abstractNumId="14" w15:restartNumberingAfterBreak="0">
    <w:nsid w:val="2B005162"/>
    <w:multiLevelType w:val="hybridMultilevel"/>
    <w:tmpl w:val="EB1E7A3A"/>
    <w:lvl w:ilvl="0" w:tplc="71E4D2B6">
      <w:start w:val="1"/>
      <w:numFmt w:val="decimal"/>
      <w:lvlText w:val="%1."/>
      <w:lvlJc w:val="left"/>
      <w:pPr>
        <w:ind w:left="543" w:hanging="329"/>
      </w:pPr>
      <w:rPr>
        <w:rFonts w:ascii="Times New Roman" w:eastAsia="Times New Roman" w:hAnsi="Times New Roman" w:cs="Times New Roman" w:hint="default"/>
        <w:spacing w:val="-30"/>
        <w:w w:val="99"/>
        <w:sz w:val="24"/>
        <w:szCs w:val="24"/>
        <w:lang w:val="pl-PL" w:eastAsia="en-US" w:bidi="ar-SA"/>
      </w:rPr>
    </w:lvl>
    <w:lvl w:ilvl="1" w:tplc="1C1E04BE">
      <w:numFmt w:val="bullet"/>
      <w:lvlText w:val="•"/>
      <w:lvlJc w:val="left"/>
      <w:pPr>
        <w:ind w:left="1420" w:hanging="329"/>
      </w:pPr>
      <w:rPr>
        <w:rFonts w:hint="default"/>
        <w:lang w:val="pl-PL" w:eastAsia="en-US" w:bidi="ar-SA"/>
      </w:rPr>
    </w:lvl>
    <w:lvl w:ilvl="2" w:tplc="5BEA9214">
      <w:numFmt w:val="bullet"/>
      <w:lvlText w:val="•"/>
      <w:lvlJc w:val="left"/>
      <w:pPr>
        <w:ind w:left="2301" w:hanging="329"/>
      </w:pPr>
      <w:rPr>
        <w:rFonts w:hint="default"/>
        <w:lang w:val="pl-PL" w:eastAsia="en-US" w:bidi="ar-SA"/>
      </w:rPr>
    </w:lvl>
    <w:lvl w:ilvl="3" w:tplc="8C60B696">
      <w:numFmt w:val="bullet"/>
      <w:lvlText w:val="•"/>
      <w:lvlJc w:val="left"/>
      <w:pPr>
        <w:ind w:left="3181" w:hanging="329"/>
      </w:pPr>
      <w:rPr>
        <w:rFonts w:hint="default"/>
        <w:lang w:val="pl-PL" w:eastAsia="en-US" w:bidi="ar-SA"/>
      </w:rPr>
    </w:lvl>
    <w:lvl w:ilvl="4" w:tplc="3828CC42">
      <w:numFmt w:val="bullet"/>
      <w:lvlText w:val="•"/>
      <w:lvlJc w:val="left"/>
      <w:pPr>
        <w:ind w:left="4062" w:hanging="329"/>
      </w:pPr>
      <w:rPr>
        <w:rFonts w:hint="default"/>
        <w:lang w:val="pl-PL" w:eastAsia="en-US" w:bidi="ar-SA"/>
      </w:rPr>
    </w:lvl>
    <w:lvl w:ilvl="5" w:tplc="B5400122">
      <w:numFmt w:val="bullet"/>
      <w:lvlText w:val="•"/>
      <w:lvlJc w:val="left"/>
      <w:pPr>
        <w:ind w:left="4943" w:hanging="329"/>
      </w:pPr>
      <w:rPr>
        <w:rFonts w:hint="default"/>
        <w:lang w:val="pl-PL" w:eastAsia="en-US" w:bidi="ar-SA"/>
      </w:rPr>
    </w:lvl>
    <w:lvl w:ilvl="6" w:tplc="B744305A">
      <w:numFmt w:val="bullet"/>
      <w:lvlText w:val="•"/>
      <w:lvlJc w:val="left"/>
      <w:pPr>
        <w:ind w:left="5823" w:hanging="329"/>
      </w:pPr>
      <w:rPr>
        <w:rFonts w:hint="default"/>
        <w:lang w:val="pl-PL" w:eastAsia="en-US" w:bidi="ar-SA"/>
      </w:rPr>
    </w:lvl>
    <w:lvl w:ilvl="7" w:tplc="5D8E8DF2">
      <w:numFmt w:val="bullet"/>
      <w:lvlText w:val="•"/>
      <w:lvlJc w:val="left"/>
      <w:pPr>
        <w:ind w:left="6704" w:hanging="329"/>
      </w:pPr>
      <w:rPr>
        <w:rFonts w:hint="default"/>
        <w:lang w:val="pl-PL" w:eastAsia="en-US" w:bidi="ar-SA"/>
      </w:rPr>
    </w:lvl>
    <w:lvl w:ilvl="8" w:tplc="037E71F0">
      <w:numFmt w:val="bullet"/>
      <w:lvlText w:val="•"/>
      <w:lvlJc w:val="left"/>
      <w:pPr>
        <w:ind w:left="7585" w:hanging="329"/>
      </w:pPr>
      <w:rPr>
        <w:rFonts w:hint="default"/>
        <w:lang w:val="pl-PL" w:eastAsia="en-US" w:bidi="ar-SA"/>
      </w:rPr>
    </w:lvl>
  </w:abstractNum>
  <w:abstractNum w:abstractNumId="15" w15:restartNumberingAfterBreak="0">
    <w:nsid w:val="352C2290"/>
    <w:multiLevelType w:val="hybridMultilevel"/>
    <w:tmpl w:val="4D32F778"/>
    <w:lvl w:ilvl="0" w:tplc="4A4235F6">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ADE6E2D8">
      <w:numFmt w:val="bullet"/>
      <w:lvlText w:val="•"/>
      <w:lvlJc w:val="left"/>
      <w:pPr>
        <w:ind w:left="1420" w:hanging="428"/>
      </w:pPr>
      <w:rPr>
        <w:rFonts w:hint="default"/>
        <w:lang w:val="pl-PL" w:eastAsia="en-US" w:bidi="ar-SA"/>
      </w:rPr>
    </w:lvl>
    <w:lvl w:ilvl="2" w:tplc="0A4C3FE8">
      <w:numFmt w:val="bullet"/>
      <w:lvlText w:val="•"/>
      <w:lvlJc w:val="left"/>
      <w:pPr>
        <w:ind w:left="2301" w:hanging="428"/>
      </w:pPr>
      <w:rPr>
        <w:rFonts w:hint="default"/>
        <w:lang w:val="pl-PL" w:eastAsia="en-US" w:bidi="ar-SA"/>
      </w:rPr>
    </w:lvl>
    <w:lvl w:ilvl="3" w:tplc="02643312">
      <w:numFmt w:val="bullet"/>
      <w:lvlText w:val="•"/>
      <w:lvlJc w:val="left"/>
      <w:pPr>
        <w:ind w:left="3181" w:hanging="428"/>
      </w:pPr>
      <w:rPr>
        <w:rFonts w:hint="default"/>
        <w:lang w:val="pl-PL" w:eastAsia="en-US" w:bidi="ar-SA"/>
      </w:rPr>
    </w:lvl>
    <w:lvl w:ilvl="4" w:tplc="9E5A5AF4">
      <w:numFmt w:val="bullet"/>
      <w:lvlText w:val="•"/>
      <w:lvlJc w:val="left"/>
      <w:pPr>
        <w:ind w:left="4062" w:hanging="428"/>
      </w:pPr>
      <w:rPr>
        <w:rFonts w:hint="default"/>
        <w:lang w:val="pl-PL" w:eastAsia="en-US" w:bidi="ar-SA"/>
      </w:rPr>
    </w:lvl>
    <w:lvl w:ilvl="5" w:tplc="B788750E">
      <w:numFmt w:val="bullet"/>
      <w:lvlText w:val="•"/>
      <w:lvlJc w:val="left"/>
      <w:pPr>
        <w:ind w:left="4943" w:hanging="428"/>
      </w:pPr>
      <w:rPr>
        <w:rFonts w:hint="default"/>
        <w:lang w:val="pl-PL" w:eastAsia="en-US" w:bidi="ar-SA"/>
      </w:rPr>
    </w:lvl>
    <w:lvl w:ilvl="6" w:tplc="2BFCC620">
      <w:numFmt w:val="bullet"/>
      <w:lvlText w:val="•"/>
      <w:lvlJc w:val="left"/>
      <w:pPr>
        <w:ind w:left="5823" w:hanging="428"/>
      </w:pPr>
      <w:rPr>
        <w:rFonts w:hint="default"/>
        <w:lang w:val="pl-PL" w:eastAsia="en-US" w:bidi="ar-SA"/>
      </w:rPr>
    </w:lvl>
    <w:lvl w:ilvl="7" w:tplc="6452F80A">
      <w:numFmt w:val="bullet"/>
      <w:lvlText w:val="•"/>
      <w:lvlJc w:val="left"/>
      <w:pPr>
        <w:ind w:left="6704" w:hanging="428"/>
      </w:pPr>
      <w:rPr>
        <w:rFonts w:hint="default"/>
        <w:lang w:val="pl-PL" w:eastAsia="en-US" w:bidi="ar-SA"/>
      </w:rPr>
    </w:lvl>
    <w:lvl w:ilvl="8" w:tplc="2788F552">
      <w:numFmt w:val="bullet"/>
      <w:lvlText w:val="•"/>
      <w:lvlJc w:val="left"/>
      <w:pPr>
        <w:ind w:left="7585" w:hanging="428"/>
      </w:pPr>
      <w:rPr>
        <w:rFonts w:hint="default"/>
        <w:lang w:val="pl-PL" w:eastAsia="en-US" w:bidi="ar-SA"/>
      </w:rPr>
    </w:lvl>
  </w:abstractNum>
  <w:abstractNum w:abstractNumId="16" w15:restartNumberingAfterBreak="0">
    <w:nsid w:val="37381646"/>
    <w:multiLevelType w:val="hybridMultilevel"/>
    <w:tmpl w:val="54F846B6"/>
    <w:lvl w:ilvl="0" w:tplc="4640611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1F16D0F8">
      <w:start w:val="1"/>
      <w:numFmt w:val="decimal"/>
      <w:lvlText w:val="%2)"/>
      <w:lvlJc w:val="left"/>
      <w:pPr>
        <w:ind w:left="903" w:hanging="360"/>
      </w:pPr>
      <w:rPr>
        <w:rFonts w:ascii="Times New Roman" w:eastAsia="Times New Roman" w:hAnsi="Times New Roman" w:cs="Times New Roman" w:hint="default"/>
        <w:spacing w:val="-20"/>
        <w:w w:val="99"/>
        <w:sz w:val="24"/>
        <w:szCs w:val="24"/>
        <w:lang w:val="pl-PL" w:eastAsia="en-US" w:bidi="ar-SA"/>
      </w:rPr>
    </w:lvl>
    <w:lvl w:ilvl="2" w:tplc="697639B0">
      <w:numFmt w:val="bullet"/>
      <w:lvlText w:val="•"/>
      <w:lvlJc w:val="left"/>
      <w:pPr>
        <w:ind w:left="1838" w:hanging="360"/>
      </w:pPr>
      <w:rPr>
        <w:rFonts w:hint="default"/>
        <w:lang w:val="pl-PL" w:eastAsia="en-US" w:bidi="ar-SA"/>
      </w:rPr>
    </w:lvl>
    <w:lvl w:ilvl="3" w:tplc="728C021E">
      <w:numFmt w:val="bullet"/>
      <w:lvlText w:val="•"/>
      <w:lvlJc w:val="left"/>
      <w:pPr>
        <w:ind w:left="2776" w:hanging="360"/>
      </w:pPr>
      <w:rPr>
        <w:rFonts w:hint="default"/>
        <w:lang w:val="pl-PL" w:eastAsia="en-US" w:bidi="ar-SA"/>
      </w:rPr>
    </w:lvl>
    <w:lvl w:ilvl="4" w:tplc="99E0C482">
      <w:numFmt w:val="bullet"/>
      <w:lvlText w:val="•"/>
      <w:lvlJc w:val="left"/>
      <w:pPr>
        <w:ind w:left="3715" w:hanging="360"/>
      </w:pPr>
      <w:rPr>
        <w:rFonts w:hint="default"/>
        <w:lang w:val="pl-PL" w:eastAsia="en-US" w:bidi="ar-SA"/>
      </w:rPr>
    </w:lvl>
    <w:lvl w:ilvl="5" w:tplc="4F9A1CC2">
      <w:numFmt w:val="bullet"/>
      <w:lvlText w:val="•"/>
      <w:lvlJc w:val="left"/>
      <w:pPr>
        <w:ind w:left="4653" w:hanging="360"/>
      </w:pPr>
      <w:rPr>
        <w:rFonts w:hint="default"/>
        <w:lang w:val="pl-PL" w:eastAsia="en-US" w:bidi="ar-SA"/>
      </w:rPr>
    </w:lvl>
    <w:lvl w:ilvl="6" w:tplc="82C8BD64">
      <w:numFmt w:val="bullet"/>
      <w:lvlText w:val="•"/>
      <w:lvlJc w:val="left"/>
      <w:pPr>
        <w:ind w:left="5592" w:hanging="360"/>
      </w:pPr>
      <w:rPr>
        <w:rFonts w:hint="default"/>
        <w:lang w:val="pl-PL" w:eastAsia="en-US" w:bidi="ar-SA"/>
      </w:rPr>
    </w:lvl>
    <w:lvl w:ilvl="7" w:tplc="5622B45E">
      <w:numFmt w:val="bullet"/>
      <w:lvlText w:val="•"/>
      <w:lvlJc w:val="left"/>
      <w:pPr>
        <w:ind w:left="6530" w:hanging="360"/>
      </w:pPr>
      <w:rPr>
        <w:rFonts w:hint="default"/>
        <w:lang w:val="pl-PL" w:eastAsia="en-US" w:bidi="ar-SA"/>
      </w:rPr>
    </w:lvl>
    <w:lvl w:ilvl="8" w:tplc="E870AF68">
      <w:numFmt w:val="bullet"/>
      <w:lvlText w:val="•"/>
      <w:lvlJc w:val="left"/>
      <w:pPr>
        <w:ind w:left="7469" w:hanging="360"/>
      </w:pPr>
      <w:rPr>
        <w:rFonts w:hint="default"/>
        <w:lang w:val="pl-PL" w:eastAsia="en-US" w:bidi="ar-SA"/>
      </w:rPr>
    </w:lvl>
  </w:abstractNum>
  <w:abstractNum w:abstractNumId="17" w15:restartNumberingAfterBreak="0">
    <w:nsid w:val="39D31F38"/>
    <w:multiLevelType w:val="hybridMultilevel"/>
    <w:tmpl w:val="A5B0DE2C"/>
    <w:lvl w:ilvl="0" w:tplc="F94A326A">
      <w:start w:val="1"/>
      <w:numFmt w:val="decimal"/>
      <w:lvlText w:val="%1."/>
      <w:lvlJc w:val="left"/>
      <w:pPr>
        <w:ind w:left="543" w:hanging="428"/>
      </w:pPr>
      <w:rPr>
        <w:rFonts w:ascii="Times New Roman" w:eastAsia="Times New Roman" w:hAnsi="Times New Roman" w:cs="Times New Roman" w:hint="default"/>
        <w:spacing w:val="-25"/>
        <w:w w:val="99"/>
        <w:sz w:val="24"/>
        <w:szCs w:val="24"/>
        <w:lang w:val="pl-PL" w:eastAsia="en-US" w:bidi="ar-SA"/>
      </w:rPr>
    </w:lvl>
    <w:lvl w:ilvl="1" w:tplc="84E0FAAC">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323C7E20">
      <w:numFmt w:val="bullet"/>
      <w:lvlText w:val="•"/>
      <w:lvlJc w:val="left"/>
      <w:pPr>
        <w:ind w:left="1891" w:hanging="425"/>
      </w:pPr>
      <w:rPr>
        <w:rFonts w:hint="default"/>
        <w:lang w:val="pl-PL" w:eastAsia="en-US" w:bidi="ar-SA"/>
      </w:rPr>
    </w:lvl>
    <w:lvl w:ilvl="3" w:tplc="F34AEC5E">
      <w:numFmt w:val="bullet"/>
      <w:lvlText w:val="•"/>
      <w:lvlJc w:val="left"/>
      <w:pPr>
        <w:ind w:left="2823" w:hanging="425"/>
      </w:pPr>
      <w:rPr>
        <w:rFonts w:hint="default"/>
        <w:lang w:val="pl-PL" w:eastAsia="en-US" w:bidi="ar-SA"/>
      </w:rPr>
    </w:lvl>
    <w:lvl w:ilvl="4" w:tplc="6FCA22CA">
      <w:numFmt w:val="bullet"/>
      <w:lvlText w:val="•"/>
      <w:lvlJc w:val="left"/>
      <w:pPr>
        <w:ind w:left="3755" w:hanging="425"/>
      </w:pPr>
      <w:rPr>
        <w:rFonts w:hint="default"/>
        <w:lang w:val="pl-PL" w:eastAsia="en-US" w:bidi="ar-SA"/>
      </w:rPr>
    </w:lvl>
    <w:lvl w:ilvl="5" w:tplc="039249CE">
      <w:numFmt w:val="bullet"/>
      <w:lvlText w:val="•"/>
      <w:lvlJc w:val="left"/>
      <w:pPr>
        <w:ind w:left="4687" w:hanging="425"/>
      </w:pPr>
      <w:rPr>
        <w:rFonts w:hint="default"/>
        <w:lang w:val="pl-PL" w:eastAsia="en-US" w:bidi="ar-SA"/>
      </w:rPr>
    </w:lvl>
    <w:lvl w:ilvl="6" w:tplc="E4481C72">
      <w:numFmt w:val="bullet"/>
      <w:lvlText w:val="•"/>
      <w:lvlJc w:val="left"/>
      <w:pPr>
        <w:ind w:left="5619" w:hanging="425"/>
      </w:pPr>
      <w:rPr>
        <w:rFonts w:hint="default"/>
        <w:lang w:val="pl-PL" w:eastAsia="en-US" w:bidi="ar-SA"/>
      </w:rPr>
    </w:lvl>
    <w:lvl w:ilvl="7" w:tplc="BB343E2A">
      <w:numFmt w:val="bullet"/>
      <w:lvlText w:val="•"/>
      <w:lvlJc w:val="left"/>
      <w:pPr>
        <w:ind w:left="6550" w:hanging="425"/>
      </w:pPr>
      <w:rPr>
        <w:rFonts w:hint="default"/>
        <w:lang w:val="pl-PL" w:eastAsia="en-US" w:bidi="ar-SA"/>
      </w:rPr>
    </w:lvl>
    <w:lvl w:ilvl="8" w:tplc="471A0C82">
      <w:numFmt w:val="bullet"/>
      <w:lvlText w:val="•"/>
      <w:lvlJc w:val="left"/>
      <w:pPr>
        <w:ind w:left="7482" w:hanging="425"/>
      </w:pPr>
      <w:rPr>
        <w:rFonts w:hint="default"/>
        <w:lang w:val="pl-PL" w:eastAsia="en-US" w:bidi="ar-SA"/>
      </w:rPr>
    </w:lvl>
  </w:abstractNum>
  <w:abstractNum w:abstractNumId="18" w15:restartNumberingAfterBreak="0">
    <w:nsid w:val="3A0D5031"/>
    <w:multiLevelType w:val="hybridMultilevel"/>
    <w:tmpl w:val="4E660FE2"/>
    <w:lvl w:ilvl="0" w:tplc="D63C7A4E">
      <w:start w:val="1"/>
      <w:numFmt w:val="decimal"/>
      <w:lvlText w:val="%1."/>
      <w:lvlJc w:val="left"/>
      <w:pPr>
        <w:ind w:left="543" w:hanging="428"/>
      </w:pPr>
      <w:rPr>
        <w:rFonts w:ascii="Times New Roman" w:eastAsia="Times New Roman" w:hAnsi="Times New Roman" w:cs="Times New Roman" w:hint="default"/>
        <w:spacing w:val="-10"/>
        <w:w w:val="100"/>
        <w:sz w:val="24"/>
        <w:szCs w:val="24"/>
        <w:lang w:val="pl-PL" w:eastAsia="en-US" w:bidi="ar-SA"/>
      </w:rPr>
    </w:lvl>
    <w:lvl w:ilvl="1" w:tplc="986049EE">
      <w:numFmt w:val="bullet"/>
      <w:lvlText w:val="•"/>
      <w:lvlJc w:val="left"/>
      <w:pPr>
        <w:ind w:left="1420" w:hanging="428"/>
      </w:pPr>
      <w:rPr>
        <w:rFonts w:hint="default"/>
        <w:lang w:val="pl-PL" w:eastAsia="en-US" w:bidi="ar-SA"/>
      </w:rPr>
    </w:lvl>
    <w:lvl w:ilvl="2" w:tplc="BF465886">
      <w:numFmt w:val="bullet"/>
      <w:lvlText w:val="•"/>
      <w:lvlJc w:val="left"/>
      <w:pPr>
        <w:ind w:left="2301" w:hanging="428"/>
      </w:pPr>
      <w:rPr>
        <w:rFonts w:hint="default"/>
        <w:lang w:val="pl-PL" w:eastAsia="en-US" w:bidi="ar-SA"/>
      </w:rPr>
    </w:lvl>
    <w:lvl w:ilvl="3" w:tplc="7E2A7AB8">
      <w:numFmt w:val="bullet"/>
      <w:lvlText w:val="•"/>
      <w:lvlJc w:val="left"/>
      <w:pPr>
        <w:ind w:left="3181" w:hanging="428"/>
      </w:pPr>
      <w:rPr>
        <w:rFonts w:hint="default"/>
        <w:lang w:val="pl-PL" w:eastAsia="en-US" w:bidi="ar-SA"/>
      </w:rPr>
    </w:lvl>
    <w:lvl w:ilvl="4" w:tplc="747ACB1E">
      <w:numFmt w:val="bullet"/>
      <w:lvlText w:val="•"/>
      <w:lvlJc w:val="left"/>
      <w:pPr>
        <w:ind w:left="4062" w:hanging="428"/>
      </w:pPr>
      <w:rPr>
        <w:rFonts w:hint="default"/>
        <w:lang w:val="pl-PL" w:eastAsia="en-US" w:bidi="ar-SA"/>
      </w:rPr>
    </w:lvl>
    <w:lvl w:ilvl="5" w:tplc="EA36CBEA">
      <w:numFmt w:val="bullet"/>
      <w:lvlText w:val="•"/>
      <w:lvlJc w:val="left"/>
      <w:pPr>
        <w:ind w:left="4943" w:hanging="428"/>
      </w:pPr>
      <w:rPr>
        <w:rFonts w:hint="default"/>
        <w:lang w:val="pl-PL" w:eastAsia="en-US" w:bidi="ar-SA"/>
      </w:rPr>
    </w:lvl>
    <w:lvl w:ilvl="6" w:tplc="68982ED6">
      <w:numFmt w:val="bullet"/>
      <w:lvlText w:val="•"/>
      <w:lvlJc w:val="left"/>
      <w:pPr>
        <w:ind w:left="5823" w:hanging="428"/>
      </w:pPr>
      <w:rPr>
        <w:rFonts w:hint="default"/>
        <w:lang w:val="pl-PL" w:eastAsia="en-US" w:bidi="ar-SA"/>
      </w:rPr>
    </w:lvl>
    <w:lvl w:ilvl="7" w:tplc="181AEEBA">
      <w:numFmt w:val="bullet"/>
      <w:lvlText w:val="•"/>
      <w:lvlJc w:val="left"/>
      <w:pPr>
        <w:ind w:left="6704" w:hanging="428"/>
      </w:pPr>
      <w:rPr>
        <w:rFonts w:hint="default"/>
        <w:lang w:val="pl-PL" w:eastAsia="en-US" w:bidi="ar-SA"/>
      </w:rPr>
    </w:lvl>
    <w:lvl w:ilvl="8" w:tplc="0CA44072">
      <w:numFmt w:val="bullet"/>
      <w:lvlText w:val="•"/>
      <w:lvlJc w:val="left"/>
      <w:pPr>
        <w:ind w:left="7585" w:hanging="428"/>
      </w:pPr>
      <w:rPr>
        <w:rFonts w:hint="default"/>
        <w:lang w:val="pl-PL" w:eastAsia="en-US" w:bidi="ar-SA"/>
      </w:rPr>
    </w:lvl>
  </w:abstractNum>
  <w:abstractNum w:abstractNumId="19" w15:restartNumberingAfterBreak="0">
    <w:nsid w:val="3B5B5FC7"/>
    <w:multiLevelType w:val="hybridMultilevel"/>
    <w:tmpl w:val="4810091E"/>
    <w:lvl w:ilvl="0" w:tplc="38382038">
      <w:start w:val="1"/>
      <w:numFmt w:val="decimal"/>
      <w:lvlText w:val="%1."/>
      <w:lvlJc w:val="left"/>
      <w:pPr>
        <w:ind w:left="618" w:hanging="360"/>
      </w:pPr>
      <w:rPr>
        <w:rFonts w:ascii="Times New Roman" w:eastAsia="Times New Roman" w:hAnsi="Times New Roman" w:cs="Times New Roman" w:hint="default"/>
        <w:spacing w:val="-4"/>
        <w:w w:val="99"/>
        <w:sz w:val="24"/>
        <w:szCs w:val="24"/>
        <w:lang w:val="pl-PL" w:eastAsia="en-US" w:bidi="ar-SA"/>
      </w:rPr>
    </w:lvl>
    <w:lvl w:ilvl="1" w:tplc="6AE2DC84">
      <w:numFmt w:val="bullet"/>
      <w:lvlText w:val="-"/>
      <w:lvlJc w:val="left"/>
      <w:pPr>
        <w:ind w:left="618" w:hanging="195"/>
      </w:pPr>
      <w:rPr>
        <w:rFonts w:ascii="Times New Roman" w:eastAsia="Times New Roman" w:hAnsi="Times New Roman" w:cs="Times New Roman" w:hint="default"/>
        <w:spacing w:val="-26"/>
        <w:w w:val="99"/>
        <w:sz w:val="24"/>
        <w:szCs w:val="24"/>
        <w:lang w:val="pl-PL" w:eastAsia="en-US" w:bidi="ar-SA"/>
      </w:rPr>
    </w:lvl>
    <w:lvl w:ilvl="2" w:tplc="5BFC4940">
      <w:numFmt w:val="bullet"/>
      <w:lvlText w:val="•"/>
      <w:lvlJc w:val="left"/>
      <w:pPr>
        <w:ind w:left="2365" w:hanging="195"/>
      </w:pPr>
      <w:rPr>
        <w:rFonts w:hint="default"/>
        <w:lang w:val="pl-PL" w:eastAsia="en-US" w:bidi="ar-SA"/>
      </w:rPr>
    </w:lvl>
    <w:lvl w:ilvl="3" w:tplc="6CCEB1C8">
      <w:numFmt w:val="bullet"/>
      <w:lvlText w:val="•"/>
      <w:lvlJc w:val="left"/>
      <w:pPr>
        <w:ind w:left="3237" w:hanging="195"/>
      </w:pPr>
      <w:rPr>
        <w:rFonts w:hint="default"/>
        <w:lang w:val="pl-PL" w:eastAsia="en-US" w:bidi="ar-SA"/>
      </w:rPr>
    </w:lvl>
    <w:lvl w:ilvl="4" w:tplc="E27C3A9C">
      <w:numFmt w:val="bullet"/>
      <w:lvlText w:val="•"/>
      <w:lvlJc w:val="left"/>
      <w:pPr>
        <w:ind w:left="4110" w:hanging="195"/>
      </w:pPr>
      <w:rPr>
        <w:rFonts w:hint="default"/>
        <w:lang w:val="pl-PL" w:eastAsia="en-US" w:bidi="ar-SA"/>
      </w:rPr>
    </w:lvl>
    <w:lvl w:ilvl="5" w:tplc="CB8416B8">
      <w:numFmt w:val="bullet"/>
      <w:lvlText w:val="•"/>
      <w:lvlJc w:val="left"/>
      <w:pPr>
        <w:ind w:left="4983" w:hanging="195"/>
      </w:pPr>
      <w:rPr>
        <w:rFonts w:hint="default"/>
        <w:lang w:val="pl-PL" w:eastAsia="en-US" w:bidi="ar-SA"/>
      </w:rPr>
    </w:lvl>
    <w:lvl w:ilvl="6" w:tplc="F48E91F6">
      <w:numFmt w:val="bullet"/>
      <w:lvlText w:val="•"/>
      <w:lvlJc w:val="left"/>
      <w:pPr>
        <w:ind w:left="5855" w:hanging="195"/>
      </w:pPr>
      <w:rPr>
        <w:rFonts w:hint="default"/>
        <w:lang w:val="pl-PL" w:eastAsia="en-US" w:bidi="ar-SA"/>
      </w:rPr>
    </w:lvl>
    <w:lvl w:ilvl="7" w:tplc="0B620CE6">
      <w:numFmt w:val="bullet"/>
      <w:lvlText w:val="•"/>
      <w:lvlJc w:val="left"/>
      <w:pPr>
        <w:ind w:left="6728" w:hanging="195"/>
      </w:pPr>
      <w:rPr>
        <w:rFonts w:hint="default"/>
        <w:lang w:val="pl-PL" w:eastAsia="en-US" w:bidi="ar-SA"/>
      </w:rPr>
    </w:lvl>
    <w:lvl w:ilvl="8" w:tplc="145C7D24">
      <w:numFmt w:val="bullet"/>
      <w:lvlText w:val="•"/>
      <w:lvlJc w:val="left"/>
      <w:pPr>
        <w:ind w:left="7601" w:hanging="195"/>
      </w:pPr>
      <w:rPr>
        <w:rFonts w:hint="default"/>
        <w:lang w:val="pl-PL" w:eastAsia="en-US" w:bidi="ar-SA"/>
      </w:rPr>
    </w:lvl>
  </w:abstractNum>
  <w:abstractNum w:abstractNumId="20" w15:restartNumberingAfterBreak="0">
    <w:nsid w:val="3B805260"/>
    <w:multiLevelType w:val="hybridMultilevel"/>
    <w:tmpl w:val="D842094A"/>
    <w:lvl w:ilvl="0" w:tplc="C45804E4">
      <w:start w:val="1"/>
      <w:numFmt w:val="decimal"/>
      <w:lvlText w:val="%1."/>
      <w:lvlJc w:val="left"/>
      <w:pPr>
        <w:ind w:left="399" w:hanging="243"/>
      </w:pPr>
      <w:rPr>
        <w:rFonts w:ascii="Times New Roman" w:eastAsia="Times New Roman" w:hAnsi="Times New Roman" w:cs="Times New Roman" w:hint="default"/>
        <w:w w:val="100"/>
        <w:sz w:val="24"/>
        <w:szCs w:val="24"/>
        <w:lang w:val="pl-PL" w:eastAsia="en-US" w:bidi="ar-SA"/>
      </w:rPr>
    </w:lvl>
    <w:lvl w:ilvl="1" w:tplc="F6FCEC4C">
      <w:numFmt w:val="bullet"/>
      <w:lvlText w:val="•"/>
      <w:lvlJc w:val="left"/>
      <w:pPr>
        <w:ind w:left="1294" w:hanging="243"/>
      </w:pPr>
      <w:rPr>
        <w:rFonts w:hint="default"/>
        <w:lang w:val="pl-PL" w:eastAsia="en-US" w:bidi="ar-SA"/>
      </w:rPr>
    </w:lvl>
    <w:lvl w:ilvl="2" w:tplc="C1847282">
      <w:numFmt w:val="bullet"/>
      <w:lvlText w:val="•"/>
      <w:lvlJc w:val="left"/>
      <w:pPr>
        <w:ind w:left="2189" w:hanging="243"/>
      </w:pPr>
      <w:rPr>
        <w:rFonts w:hint="default"/>
        <w:lang w:val="pl-PL" w:eastAsia="en-US" w:bidi="ar-SA"/>
      </w:rPr>
    </w:lvl>
    <w:lvl w:ilvl="3" w:tplc="4C26E1BA">
      <w:numFmt w:val="bullet"/>
      <w:lvlText w:val="•"/>
      <w:lvlJc w:val="left"/>
      <w:pPr>
        <w:ind w:left="3083" w:hanging="243"/>
      </w:pPr>
      <w:rPr>
        <w:rFonts w:hint="default"/>
        <w:lang w:val="pl-PL" w:eastAsia="en-US" w:bidi="ar-SA"/>
      </w:rPr>
    </w:lvl>
    <w:lvl w:ilvl="4" w:tplc="1660D91A">
      <w:numFmt w:val="bullet"/>
      <w:lvlText w:val="•"/>
      <w:lvlJc w:val="left"/>
      <w:pPr>
        <w:ind w:left="3978" w:hanging="243"/>
      </w:pPr>
      <w:rPr>
        <w:rFonts w:hint="default"/>
        <w:lang w:val="pl-PL" w:eastAsia="en-US" w:bidi="ar-SA"/>
      </w:rPr>
    </w:lvl>
    <w:lvl w:ilvl="5" w:tplc="6586548A">
      <w:numFmt w:val="bullet"/>
      <w:lvlText w:val="•"/>
      <w:lvlJc w:val="left"/>
      <w:pPr>
        <w:ind w:left="4873" w:hanging="243"/>
      </w:pPr>
      <w:rPr>
        <w:rFonts w:hint="default"/>
        <w:lang w:val="pl-PL" w:eastAsia="en-US" w:bidi="ar-SA"/>
      </w:rPr>
    </w:lvl>
    <w:lvl w:ilvl="6" w:tplc="AE56C2A6">
      <w:numFmt w:val="bullet"/>
      <w:lvlText w:val="•"/>
      <w:lvlJc w:val="left"/>
      <w:pPr>
        <w:ind w:left="5767" w:hanging="243"/>
      </w:pPr>
      <w:rPr>
        <w:rFonts w:hint="default"/>
        <w:lang w:val="pl-PL" w:eastAsia="en-US" w:bidi="ar-SA"/>
      </w:rPr>
    </w:lvl>
    <w:lvl w:ilvl="7" w:tplc="CCDA734C">
      <w:numFmt w:val="bullet"/>
      <w:lvlText w:val="•"/>
      <w:lvlJc w:val="left"/>
      <w:pPr>
        <w:ind w:left="6662" w:hanging="243"/>
      </w:pPr>
      <w:rPr>
        <w:rFonts w:hint="default"/>
        <w:lang w:val="pl-PL" w:eastAsia="en-US" w:bidi="ar-SA"/>
      </w:rPr>
    </w:lvl>
    <w:lvl w:ilvl="8" w:tplc="9EAA5226">
      <w:numFmt w:val="bullet"/>
      <w:lvlText w:val="•"/>
      <w:lvlJc w:val="left"/>
      <w:pPr>
        <w:ind w:left="7557" w:hanging="243"/>
      </w:pPr>
      <w:rPr>
        <w:rFonts w:hint="default"/>
        <w:lang w:val="pl-PL" w:eastAsia="en-US" w:bidi="ar-SA"/>
      </w:rPr>
    </w:lvl>
  </w:abstractNum>
  <w:abstractNum w:abstractNumId="21" w15:restartNumberingAfterBreak="0">
    <w:nsid w:val="41BF759F"/>
    <w:multiLevelType w:val="hybridMultilevel"/>
    <w:tmpl w:val="53ECD622"/>
    <w:lvl w:ilvl="0" w:tplc="BF1081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560D1D"/>
    <w:multiLevelType w:val="hybridMultilevel"/>
    <w:tmpl w:val="9768E258"/>
    <w:lvl w:ilvl="0" w:tplc="F2DEDFE0">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2F9A7BE4">
      <w:start w:val="1"/>
      <w:numFmt w:val="lowerLetter"/>
      <w:lvlText w:val="%2)"/>
      <w:lvlJc w:val="left"/>
      <w:pPr>
        <w:ind w:left="1532" w:hanging="648"/>
      </w:pPr>
      <w:rPr>
        <w:rFonts w:ascii="Times New Roman" w:eastAsia="Times New Roman" w:hAnsi="Times New Roman" w:cs="Times New Roman" w:hint="default"/>
        <w:spacing w:val="-2"/>
        <w:w w:val="100"/>
        <w:sz w:val="24"/>
        <w:szCs w:val="24"/>
        <w:lang w:val="pl-PL" w:eastAsia="en-US" w:bidi="ar-SA"/>
      </w:rPr>
    </w:lvl>
    <w:lvl w:ilvl="2" w:tplc="53E4B64C">
      <w:numFmt w:val="bullet"/>
      <w:lvlText w:val="•"/>
      <w:lvlJc w:val="left"/>
      <w:pPr>
        <w:ind w:left="1540" w:hanging="648"/>
      </w:pPr>
      <w:rPr>
        <w:rFonts w:hint="default"/>
        <w:lang w:val="pl-PL" w:eastAsia="en-US" w:bidi="ar-SA"/>
      </w:rPr>
    </w:lvl>
    <w:lvl w:ilvl="3" w:tplc="2BAA8642">
      <w:numFmt w:val="bullet"/>
      <w:lvlText w:val="•"/>
      <w:lvlJc w:val="left"/>
      <w:pPr>
        <w:ind w:left="2515" w:hanging="648"/>
      </w:pPr>
      <w:rPr>
        <w:rFonts w:hint="default"/>
        <w:lang w:val="pl-PL" w:eastAsia="en-US" w:bidi="ar-SA"/>
      </w:rPr>
    </w:lvl>
    <w:lvl w:ilvl="4" w:tplc="297014E0">
      <w:numFmt w:val="bullet"/>
      <w:lvlText w:val="•"/>
      <w:lvlJc w:val="left"/>
      <w:pPr>
        <w:ind w:left="3491" w:hanging="648"/>
      </w:pPr>
      <w:rPr>
        <w:rFonts w:hint="default"/>
        <w:lang w:val="pl-PL" w:eastAsia="en-US" w:bidi="ar-SA"/>
      </w:rPr>
    </w:lvl>
    <w:lvl w:ilvl="5" w:tplc="5A7EE912">
      <w:numFmt w:val="bullet"/>
      <w:lvlText w:val="•"/>
      <w:lvlJc w:val="left"/>
      <w:pPr>
        <w:ind w:left="4467" w:hanging="648"/>
      </w:pPr>
      <w:rPr>
        <w:rFonts w:hint="default"/>
        <w:lang w:val="pl-PL" w:eastAsia="en-US" w:bidi="ar-SA"/>
      </w:rPr>
    </w:lvl>
    <w:lvl w:ilvl="6" w:tplc="1938C846">
      <w:numFmt w:val="bullet"/>
      <w:lvlText w:val="•"/>
      <w:lvlJc w:val="left"/>
      <w:pPr>
        <w:ind w:left="5443" w:hanging="648"/>
      </w:pPr>
      <w:rPr>
        <w:rFonts w:hint="default"/>
        <w:lang w:val="pl-PL" w:eastAsia="en-US" w:bidi="ar-SA"/>
      </w:rPr>
    </w:lvl>
    <w:lvl w:ilvl="7" w:tplc="98AA5CCE">
      <w:numFmt w:val="bullet"/>
      <w:lvlText w:val="•"/>
      <w:lvlJc w:val="left"/>
      <w:pPr>
        <w:ind w:left="6419" w:hanging="648"/>
      </w:pPr>
      <w:rPr>
        <w:rFonts w:hint="default"/>
        <w:lang w:val="pl-PL" w:eastAsia="en-US" w:bidi="ar-SA"/>
      </w:rPr>
    </w:lvl>
    <w:lvl w:ilvl="8" w:tplc="DC82071E">
      <w:numFmt w:val="bullet"/>
      <w:lvlText w:val="•"/>
      <w:lvlJc w:val="left"/>
      <w:pPr>
        <w:ind w:left="7394" w:hanging="648"/>
      </w:pPr>
      <w:rPr>
        <w:rFonts w:hint="default"/>
        <w:lang w:val="pl-PL" w:eastAsia="en-US" w:bidi="ar-SA"/>
      </w:rPr>
    </w:lvl>
  </w:abstractNum>
  <w:abstractNum w:abstractNumId="24" w15:restartNumberingAfterBreak="0">
    <w:nsid w:val="48651FCF"/>
    <w:multiLevelType w:val="hybridMultilevel"/>
    <w:tmpl w:val="F61652EE"/>
    <w:lvl w:ilvl="0" w:tplc="F6AA63E0">
      <w:start w:val="1"/>
      <w:numFmt w:val="decimal"/>
      <w:lvlText w:val="%1."/>
      <w:lvlJc w:val="left"/>
      <w:pPr>
        <w:ind w:left="541" w:hanging="425"/>
        <w:jc w:val="right"/>
      </w:pPr>
      <w:rPr>
        <w:rFonts w:ascii="Times New Roman" w:eastAsia="Times New Roman" w:hAnsi="Times New Roman" w:cs="Times New Roman" w:hint="default"/>
        <w:spacing w:val="-2"/>
        <w:w w:val="99"/>
        <w:sz w:val="24"/>
        <w:szCs w:val="24"/>
        <w:lang w:val="pl-PL" w:eastAsia="en-US" w:bidi="ar-SA"/>
      </w:rPr>
    </w:lvl>
    <w:lvl w:ilvl="1" w:tplc="1EF27B9E">
      <w:start w:val="1"/>
      <w:numFmt w:val="decimal"/>
      <w:lvlText w:val="%2)"/>
      <w:lvlJc w:val="left"/>
      <w:pPr>
        <w:ind w:left="968" w:hanging="425"/>
      </w:pPr>
      <w:rPr>
        <w:rFonts w:ascii="Times New Roman" w:eastAsia="Times New Roman" w:hAnsi="Times New Roman" w:cs="Times New Roman" w:hint="default"/>
        <w:spacing w:val="-30"/>
        <w:w w:val="99"/>
        <w:sz w:val="24"/>
        <w:szCs w:val="24"/>
        <w:lang w:val="pl-PL" w:eastAsia="en-US" w:bidi="ar-SA"/>
      </w:rPr>
    </w:lvl>
    <w:lvl w:ilvl="2" w:tplc="FE06F250">
      <w:numFmt w:val="bullet"/>
      <w:lvlText w:val="•"/>
      <w:lvlJc w:val="left"/>
      <w:pPr>
        <w:ind w:left="1891" w:hanging="425"/>
      </w:pPr>
      <w:rPr>
        <w:rFonts w:hint="default"/>
        <w:lang w:val="pl-PL" w:eastAsia="en-US" w:bidi="ar-SA"/>
      </w:rPr>
    </w:lvl>
    <w:lvl w:ilvl="3" w:tplc="7CFEBC6C">
      <w:numFmt w:val="bullet"/>
      <w:lvlText w:val="•"/>
      <w:lvlJc w:val="left"/>
      <w:pPr>
        <w:ind w:left="2823" w:hanging="425"/>
      </w:pPr>
      <w:rPr>
        <w:rFonts w:hint="default"/>
        <w:lang w:val="pl-PL" w:eastAsia="en-US" w:bidi="ar-SA"/>
      </w:rPr>
    </w:lvl>
    <w:lvl w:ilvl="4" w:tplc="315E6B82">
      <w:numFmt w:val="bullet"/>
      <w:lvlText w:val="•"/>
      <w:lvlJc w:val="left"/>
      <w:pPr>
        <w:ind w:left="3755" w:hanging="425"/>
      </w:pPr>
      <w:rPr>
        <w:rFonts w:hint="default"/>
        <w:lang w:val="pl-PL" w:eastAsia="en-US" w:bidi="ar-SA"/>
      </w:rPr>
    </w:lvl>
    <w:lvl w:ilvl="5" w:tplc="CBDE87E6">
      <w:numFmt w:val="bullet"/>
      <w:lvlText w:val="•"/>
      <w:lvlJc w:val="left"/>
      <w:pPr>
        <w:ind w:left="4687" w:hanging="425"/>
      </w:pPr>
      <w:rPr>
        <w:rFonts w:hint="default"/>
        <w:lang w:val="pl-PL" w:eastAsia="en-US" w:bidi="ar-SA"/>
      </w:rPr>
    </w:lvl>
    <w:lvl w:ilvl="6" w:tplc="258E1780">
      <w:numFmt w:val="bullet"/>
      <w:lvlText w:val="•"/>
      <w:lvlJc w:val="left"/>
      <w:pPr>
        <w:ind w:left="5619" w:hanging="425"/>
      </w:pPr>
      <w:rPr>
        <w:rFonts w:hint="default"/>
        <w:lang w:val="pl-PL" w:eastAsia="en-US" w:bidi="ar-SA"/>
      </w:rPr>
    </w:lvl>
    <w:lvl w:ilvl="7" w:tplc="CCB82F38">
      <w:numFmt w:val="bullet"/>
      <w:lvlText w:val="•"/>
      <w:lvlJc w:val="left"/>
      <w:pPr>
        <w:ind w:left="6550" w:hanging="425"/>
      </w:pPr>
      <w:rPr>
        <w:rFonts w:hint="default"/>
        <w:lang w:val="pl-PL" w:eastAsia="en-US" w:bidi="ar-SA"/>
      </w:rPr>
    </w:lvl>
    <w:lvl w:ilvl="8" w:tplc="F0404FA2">
      <w:numFmt w:val="bullet"/>
      <w:lvlText w:val="•"/>
      <w:lvlJc w:val="left"/>
      <w:pPr>
        <w:ind w:left="7482" w:hanging="425"/>
      </w:pPr>
      <w:rPr>
        <w:rFonts w:hint="default"/>
        <w:lang w:val="pl-PL" w:eastAsia="en-US" w:bidi="ar-SA"/>
      </w:rPr>
    </w:lvl>
  </w:abstractNum>
  <w:abstractNum w:abstractNumId="25" w15:restartNumberingAfterBreak="0">
    <w:nsid w:val="501501F1"/>
    <w:multiLevelType w:val="hybridMultilevel"/>
    <w:tmpl w:val="A0B6CC9C"/>
    <w:lvl w:ilvl="0" w:tplc="90DE14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5B970C0C"/>
    <w:multiLevelType w:val="hybridMultilevel"/>
    <w:tmpl w:val="ABE01CAA"/>
    <w:lvl w:ilvl="0" w:tplc="15407D2E">
      <w:start w:val="1"/>
      <w:numFmt w:val="decimal"/>
      <w:lvlText w:val="%1."/>
      <w:lvlJc w:val="left"/>
      <w:pPr>
        <w:ind w:left="836" w:hanging="720"/>
      </w:pPr>
      <w:rPr>
        <w:rFonts w:ascii="Times New Roman" w:eastAsia="Times New Roman" w:hAnsi="Times New Roman" w:cs="Times New Roman" w:hint="default"/>
        <w:spacing w:val="-14"/>
        <w:w w:val="99"/>
        <w:sz w:val="24"/>
        <w:szCs w:val="24"/>
        <w:lang w:val="pl-PL" w:eastAsia="en-US" w:bidi="ar-SA"/>
      </w:rPr>
    </w:lvl>
    <w:lvl w:ilvl="1" w:tplc="B332F37A">
      <w:numFmt w:val="bullet"/>
      <w:lvlText w:val="•"/>
      <w:lvlJc w:val="left"/>
      <w:pPr>
        <w:ind w:left="1690" w:hanging="720"/>
      </w:pPr>
      <w:rPr>
        <w:rFonts w:hint="default"/>
        <w:lang w:val="pl-PL" w:eastAsia="en-US" w:bidi="ar-SA"/>
      </w:rPr>
    </w:lvl>
    <w:lvl w:ilvl="2" w:tplc="33A474E4">
      <w:numFmt w:val="bullet"/>
      <w:lvlText w:val="•"/>
      <w:lvlJc w:val="left"/>
      <w:pPr>
        <w:ind w:left="2541" w:hanging="720"/>
      </w:pPr>
      <w:rPr>
        <w:rFonts w:hint="default"/>
        <w:lang w:val="pl-PL" w:eastAsia="en-US" w:bidi="ar-SA"/>
      </w:rPr>
    </w:lvl>
    <w:lvl w:ilvl="3" w:tplc="F4AACF70">
      <w:numFmt w:val="bullet"/>
      <w:lvlText w:val="•"/>
      <w:lvlJc w:val="left"/>
      <w:pPr>
        <w:ind w:left="3391" w:hanging="720"/>
      </w:pPr>
      <w:rPr>
        <w:rFonts w:hint="default"/>
        <w:lang w:val="pl-PL" w:eastAsia="en-US" w:bidi="ar-SA"/>
      </w:rPr>
    </w:lvl>
    <w:lvl w:ilvl="4" w:tplc="B9CAFDF2">
      <w:numFmt w:val="bullet"/>
      <w:lvlText w:val="•"/>
      <w:lvlJc w:val="left"/>
      <w:pPr>
        <w:ind w:left="4242" w:hanging="720"/>
      </w:pPr>
      <w:rPr>
        <w:rFonts w:hint="default"/>
        <w:lang w:val="pl-PL" w:eastAsia="en-US" w:bidi="ar-SA"/>
      </w:rPr>
    </w:lvl>
    <w:lvl w:ilvl="5" w:tplc="D59C5140">
      <w:numFmt w:val="bullet"/>
      <w:lvlText w:val="•"/>
      <w:lvlJc w:val="left"/>
      <w:pPr>
        <w:ind w:left="5093" w:hanging="720"/>
      </w:pPr>
      <w:rPr>
        <w:rFonts w:hint="default"/>
        <w:lang w:val="pl-PL" w:eastAsia="en-US" w:bidi="ar-SA"/>
      </w:rPr>
    </w:lvl>
    <w:lvl w:ilvl="6" w:tplc="967C8016">
      <w:numFmt w:val="bullet"/>
      <w:lvlText w:val="•"/>
      <w:lvlJc w:val="left"/>
      <w:pPr>
        <w:ind w:left="5943" w:hanging="720"/>
      </w:pPr>
      <w:rPr>
        <w:rFonts w:hint="default"/>
        <w:lang w:val="pl-PL" w:eastAsia="en-US" w:bidi="ar-SA"/>
      </w:rPr>
    </w:lvl>
    <w:lvl w:ilvl="7" w:tplc="5F3E25A2">
      <w:numFmt w:val="bullet"/>
      <w:lvlText w:val="•"/>
      <w:lvlJc w:val="left"/>
      <w:pPr>
        <w:ind w:left="6794" w:hanging="720"/>
      </w:pPr>
      <w:rPr>
        <w:rFonts w:hint="default"/>
        <w:lang w:val="pl-PL" w:eastAsia="en-US" w:bidi="ar-SA"/>
      </w:rPr>
    </w:lvl>
    <w:lvl w:ilvl="8" w:tplc="3EF0D29E">
      <w:numFmt w:val="bullet"/>
      <w:lvlText w:val="•"/>
      <w:lvlJc w:val="left"/>
      <w:pPr>
        <w:ind w:left="7645" w:hanging="720"/>
      </w:pPr>
      <w:rPr>
        <w:rFonts w:hint="default"/>
        <w:lang w:val="pl-PL" w:eastAsia="en-US" w:bidi="ar-SA"/>
      </w:rPr>
    </w:lvl>
  </w:abstractNum>
  <w:abstractNum w:abstractNumId="29"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0"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3B01896"/>
    <w:multiLevelType w:val="hybridMultilevel"/>
    <w:tmpl w:val="E20EC5C0"/>
    <w:lvl w:ilvl="0" w:tplc="D6D06164">
      <w:start w:val="1"/>
      <w:numFmt w:val="decimal"/>
      <w:lvlText w:val="%1."/>
      <w:lvlJc w:val="left"/>
      <w:pPr>
        <w:ind w:left="543" w:hanging="428"/>
      </w:pPr>
      <w:rPr>
        <w:rFonts w:ascii="Times New Roman" w:eastAsia="Times New Roman" w:hAnsi="Times New Roman" w:cs="Times New Roman" w:hint="default"/>
        <w:spacing w:val="-2"/>
        <w:w w:val="99"/>
        <w:sz w:val="24"/>
        <w:szCs w:val="24"/>
        <w:lang w:val="pl-PL" w:eastAsia="en-US" w:bidi="ar-SA"/>
      </w:rPr>
    </w:lvl>
    <w:lvl w:ilvl="1" w:tplc="C69E42EC">
      <w:start w:val="1"/>
      <w:numFmt w:val="decimal"/>
      <w:lvlText w:val="%2)"/>
      <w:lvlJc w:val="left"/>
      <w:pPr>
        <w:ind w:left="968" w:hanging="425"/>
      </w:pPr>
      <w:rPr>
        <w:rFonts w:ascii="Times New Roman" w:eastAsia="Times New Roman" w:hAnsi="Times New Roman" w:cs="Times New Roman" w:hint="default"/>
        <w:spacing w:val="-2"/>
        <w:w w:val="99"/>
        <w:sz w:val="24"/>
        <w:szCs w:val="24"/>
        <w:lang w:val="pl-PL" w:eastAsia="en-US" w:bidi="ar-SA"/>
      </w:rPr>
    </w:lvl>
    <w:lvl w:ilvl="2" w:tplc="B0A2B636">
      <w:start w:val="1"/>
      <w:numFmt w:val="lowerLetter"/>
      <w:lvlText w:val="%3)"/>
      <w:lvlJc w:val="left"/>
      <w:pPr>
        <w:ind w:left="1393" w:hanging="425"/>
      </w:pPr>
      <w:rPr>
        <w:rFonts w:ascii="Times New Roman" w:eastAsia="Times New Roman" w:hAnsi="Times New Roman" w:cs="Times New Roman" w:hint="default"/>
        <w:spacing w:val="-2"/>
        <w:w w:val="99"/>
        <w:sz w:val="24"/>
        <w:szCs w:val="24"/>
        <w:lang w:val="pl-PL" w:eastAsia="en-US" w:bidi="ar-SA"/>
      </w:rPr>
    </w:lvl>
    <w:lvl w:ilvl="3" w:tplc="E8E4F6B6">
      <w:numFmt w:val="bullet"/>
      <w:lvlText w:val="•"/>
      <w:lvlJc w:val="left"/>
      <w:pPr>
        <w:ind w:left="2393" w:hanging="425"/>
      </w:pPr>
      <w:rPr>
        <w:rFonts w:hint="default"/>
        <w:lang w:val="pl-PL" w:eastAsia="en-US" w:bidi="ar-SA"/>
      </w:rPr>
    </w:lvl>
    <w:lvl w:ilvl="4" w:tplc="24565870">
      <w:numFmt w:val="bullet"/>
      <w:lvlText w:val="•"/>
      <w:lvlJc w:val="left"/>
      <w:pPr>
        <w:ind w:left="3386" w:hanging="425"/>
      </w:pPr>
      <w:rPr>
        <w:rFonts w:hint="default"/>
        <w:lang w:val="pl-PL" w:eastAsia="en-US" w:bidi="ar-SA"/>
      </w:rPr>
    </w:lvl>
    <w:lvl w:ilvl="5" w:tplc="26D2C4AA">
      <w:numFmt w:val="bullet"/>
      <w:lvlText w:val="•"/>
      <w:lvlJc w:val="left"/>
      <w:pPr>
        <w:ind w:left="4379" w:hanging="425"/>
      </w:pPr>
      <w:rPr>
        <w:rFonts w:hint="default"/>
        <w:lang w:val="pl-PL" w:eastAsia="en-US" w:bidi="ar-SA"/>
      </w:rPr>
    </w:lvl>
    <w:lvl w:ilvl="6" w:tplc="3F5C3894">
      <w:numFmt w:val="bullet"/>
      <w:lvlText w:val="•"/>
      <w:lvlJc w:val="left"/>
      <w:pPr>
        <w:ind w:left="5373" w:hanging="425"/>
      </w:pPr>
      <w:rPr>
        <w:rFonts w:hint="default"/>
        <w:lang w:val="pl-PL" w:eastAsia="en-US" w:bidi="ar-SA"/>
      </w:rPr>
    </w:lvl>
    <w:lvl w:ilvl="7" w:tplc="178802CE">
      <w:numFmt w:val="bullet"/>
      <w:lvlText w:val="•"/>
      <w:lvlJc w:val="left"/>
      <w:pPr>
        <w:ind w:left="6366" w:hanging="425"/>
      </w:pPr>
      <w:rPr>
        <w:rFonts w:hint="default"/>
        <w:lang w:val="pl-PL" w:eastAsia="en-US" w:bidi="ar-SA"/>
      </w:rPr>
    </w:lvl>
    <w:lvl w:ilvl="8" w:tplc="E3827308">
      <w:numFmt w:val="bullet"/>
      <w:lvlText w:val="•"/>
      <w:lvlJc w:val="left"/>
      <w:pPr>
        <w:ind w:left="7359" w:hanging="425"/>
      </w:pPr>
      <w:rPr>
        <w:rFonts w:hint="default"/>
        <w:lang w:val="pl-PL" w:eastAsia="en-US" w:bidi="ar-SA"/>
      </w:rPr>
    </w:lvl>
  </w:abstractNum>
  <w:abstractNum w:abstractNumId="32" w15:restartNumberingAfterBreak="0">
    <w:nsid w:val="6637111B"/>
    <w:multiLevelType w:val="hybridMultilevel"/>
    <w:tmpl w:val="7D8E2B4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1683F36">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66C56CBB"/>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7D94885"/>
    <w:multiLevelType w:val="hybridMultilevel"/>
    <w:tmpl w:val="7D06CF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94943"/>
    <w:multiLevelType w:val="hybridMultilevel"/>
    <w:tmpl w:val="83D2A67C"/>
    <w:lvl w:ilvl="0" w:tplc="760AB86E">
      <w:start w:val="1"/>
      <w:numFmt w:val="decimal"/>
      <w:lvlText w:val="%1."/>
      <w:lvlJc w:val="left"/>
      <w:pPr>
        <w:ind w:left="543" w:hanging="428"/>
      </w:pPr>
      <w:rPr>
        <w:rFonts w:ascii="Times New Roman" w:eastAsia="Times New Roman" w:hAnsi="Times New Roman" w:cs="Times New Roman" w:hint="default"/>
        <w:spacing w:val="-23"/>
        <w:w w:val="99"/>
        <w:sz w:val="24"/>
        <w:szCs w:val="24"/>
        <w:lang w:val="pl-PL" w:eastAsia="en-US" w:bidi="ar-SA"/>
      </w:rPr>
    </w:lvl>
    <w:lvl w:ilvl="1" w:tplc="F986315A">
      <w:numFmt w:val="bullet"/>
      <w:lvlText w:val="•"/>
      <w:lvlJc w:val="left"/>
      <w:pPr>
        <w:ind w:left="1420" w:hanging="428"/>
      </w:pPr>
      <w:rPr>
        <w:rFonts w:hint="default"/>
        <w:lang w:val="pl-PL" w:eastAsia="en-US" w:bidi="ar-SA"/>
      </w:rPr>
    </w:lvl>
    <w:lvl w:ilvl="2" w:tplc="BBD8FDD2">
      <w:numFmt w:val="bullet"/>
      <w:lvlText w:val="•"/>
      <w:lvlJc w:val="left"/>
      <w:pPr>
        <w:ind w:left="2301" w:hanging="428"/>
      </w:pPr>
      <w:rPr>
        <w:rFonts w:hint="default"/>
        <w:lang w:val="pl-PL" w:eastAsia="en-US" w:bidi="ar-SA"/>
      </w:rPr>
    </w:lvl>
    <w:lvl w:ilvl="3" w:tplc="264A4CBC">
      <w:numFmt w:val="bullet"/>
      <w:lvlText w:val="•"/>
      <w:lvlJc w:val="left"/>
      <w:pPr>
        <w:ind w:left="3181" w:hanging="428"/>
      </w:pPr>
      <w:rPr>
        <w:rFonts w:hint="default"/>
        <w:lang w:val="pl-PL" w:eastAsia="en-US" w:bidi="ar-SA"/>
      </w:rPr>
    </w:lvl>
    <w:lvl w:ilvl="4" w:tplc="4FFE3D96">
      <w:numFmt w:val="bullet"/>
      <w:lvlText w:val="•"/>
      <w:lvlJc w:val="left"/>
      <w:pPr>
        <w:ind w:left="4062" w:hanging="428"/>
      </w:pPr>
      <w:rPr>
        <w:rFonts w:hint="default"/>
        <w:lang w:val="pl-PL" w:eastAsia="en-US" w:bidi="ar-SA"/>
      </w:rPr>
    </w:lvl>
    <w:lvl w:ilvl="5" w:tplc="0C186916">
      <w:numFmt w:val="bullet"/>
      <w:lvlText w:val="•"/>
      <w:lvlJc w:val="left"/>
      <w:pPr>
        <w:ind w:left="4943" w:hanging="428"/>
      </w:pPr>
      <w:rPr>
        <w:rFonts w:hint="default"/>
        <w:lang w:val="pl-PL" w:eastAsia="en-US" w:bidi="ar-SA"/>
      </w:rPr>
    </w:lvl>
    <w:lvl w:ilvl="6" w:tplc="F410AF0C">
      <w:numFmt w:val="bullet"/>
      <w:lvlText w:val="•"/>
      <w:lvlJc w:val="left"/>
      <w:pPr>
        <w:ind w:left="5823" w:hanging="428"/>
      </w:pPr>
      <w:rPr>
        <w:rFonts w:hint="default"/>
        <w:lang w:val="pl-PL" w:eastAsia="en-US" w:bidi="ar-SA"/>
      </w:rPr>
    </w:lvl>
    <w:lvl w:ilvl="7" w:tplc="E0CA3292">
      <w:numFmt w:val="bullet"/>
      <w:lvlText w:val="•"/>
      <w:lvlJc w:val="left"/>
      <w:pPr>
        <w:ind w:left="6704" w:hanging="428"/>
      </w:pPr>
      <w:rPr>
        <w:rFonts w:hint="default"/>
        <w:lang w:val="pl-PL" w:eastAsia="en-US" w:bidi="ar-SA"/>
      </w:rPr>
    </w:lvl>
    <w:lvl w:ilvl="8" w:tplc="6FB4AA78">
      <w:numFmt w:val="bullet"/>
      <w:lvlText w:val="•"/>
      <w:lvlJc w:val="left"/>
      <w:pPr>
        <w:ind w:left="7585" w:hanging="428"/>
      </w:pPr>
      <w:rPr>
        <w:rFonts w:hint="default"/>
        <w:lang w:val="pl-PL" w:eastAsia="en-US" w:bidi="ar-SA"/>
      </w:rPr>
    </w:lvl>
  </w:abstractNum>
  <w:abstractNum w:abstractNumId="38" w15:restartNumberingAfterBreak="0">
    <w:nsid w:val="75D9675F"/>
    <w:multiLevelType w:val="hybridMultilevel"/>
    <w:tmpl w:val="03CE2D72"/>
    <w:lvl w:ilvl="0" w:tplc="FD3ECA8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9"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27ABD"/>
    <w:multiLevelType w:val="hybridMultilevel"/>
    <w:tmpl w:val="026AD760"/>
    <w:lvl w:ilvl="0" w:tplc="134A62E6">
      <w:start w:val="4"/>
      <w:numFmt w:val="decimal"/>
      <w:lvlText w:val="%1."/>
      <w:lvlJc w:val="left"/>
      <w:pPr>
        <w:ind w:left="543" w:hanging="428"/>
        <w:jc w:val="right"/>
      </w:pPr>
      <w:rPr>
        <w:rFonts w:ascii="Times New Roman" w:eastAsia="Times New Roman" w:hAnsi="Times New Roman" w:cs="Times New Roman" w:hint="default"/>
        <w:spacing w:val="-14"/>
        <w:w w:val="100"/>
        <w:sz w:val="24"/>
        <w:szCs w:val="24"/>
        <w:lang w:val="pl-PL" w:eastAsia="en-US" w:bidi="ar-SA"/>
      </w:rPr>
    </w:lvl>
    <w:lvl w:ilvl="1" w:tplc="9ADE9DC6">
      <w:start w:val="1"/>
      <w:numFmt w:val="decimal"/>
      <w:lvlText w:val="%2)"/>
      <w:lvlJc w:val="left"/>
      <w:pPr>
        <w:ind w:left="968" w:hanging="425"/>
      </w:pPr>
      <w:rPr>
        <w:rFonts w:ascii="Times New Roman" w:eastAsia="Times New Roman" w:hAnsi="Times New Roman" w:cs="Times New Roman" w:hint="default"/>
        <w:spacing w:val="-16"/>
        <w:w w:val="99"/>
        <w:sz w:val="24"/>
        <w:szCs w:val="24"/>
        <w:lang w:val="pl-PL" w:eastAsia="en-US" w:bidi="ar-SA"/>
      </w:rPr>
    </w:lvl>
    <w:lvl w:ilvl="2" w:tplc="3C4452A0">
      <w:numFmt w:val="bullet"/>
      <w:lvlText w:val="•"/>
      <w:lvlJc w:val="left"/>
      <w:pPr>
        <w:ind w:left="1891" w:hanging="425"/>
      </w:pPr>
      <w:rPr>
        <w:rFonts w:hint="default"/>
        <w:lang w:val="pl-PL" w:eastAsia="en-US" w:bidi="ar-SA"/>
      </w:rPr>
    </w:lvl>
    <w:lvl w:ilvl="3" w:tplc="3D2C4D9C">
      <w:numFmt w:val="bullet"/>
      <w:lvlText w:val="•"/>
      <w:lvlJc w:val="left"/>
      <w:pPr>
        <w:ind w:left="2823" w:hanging="425"/>
      </w:pPr>
      <w:rPr>
        <w:rFonts w:hint="default"/>
        <w:lang w:val="pl-PL" w:eastAsia="en-US" w:bidi="ar-SA"/>
      </w:rPr>
    </w:lvl>
    <w:lvl w:ilvl="4" w:tplc="EEB431D2">
      <w:numFmt w:val="bullet"/>
      <w:lvlText w:val="•"/>
      <w:lvlJc w:val="left"/>
      <w:pPr>
        <w:ind w:left="3755" w:hanging="425"/>
      </w:pPr>
      <w:rPr>
        <w:rFonts w:hint="default"/>
        <w:lang w:val="pl-PL" w:eastAsia="en-US" w:bidi="ar-SA"/>
      </w:rPr>
    </w:lvl>
    <w:lvl w:ilvl="5" w:tplc="8F7C246C">
      <w:numFmt w:val="bullet"/>
      <w:lvlText w:val="•"/>
      <w:lvlJc w:val="left"/>
      <w:pPr>
        <w:ind w:left="4687" w:hanging="425"/>
      </w:pPr>
      <w:rPr>
        <w:rFonts w:hint="default"/>
        <w:lang w:val="pl-PL" w:eastAsia="en-US" w:bidi="ar-SA"/>
      </w:rPr>
    </w:lvl>
    <w:lvl w:ilvl="6" w:tplc="CA0CD132">
      <w:numFmt w:val="bullet"/>
      <w:lvlText w:val="•"/>
      <w:lvlJc w:val="left"/>
      <w:pPr>
        <w:ind w:left="5619" w:hanging="425"/>
      </w:pPr>
      <w:rPr>
        <w:rFonts w:hint="default"/>
        <w:lang w:val="pl-PL" w:eastAsia="en-US" w:bidi="ar-SA"/>
      </w:rPr>
    </w:lvl>
    <w:lvl w:ilvl="7" w:tplc="208C0854">
      <w:numFmt w:val="bullet"/>
      <w:lvlText w:val="•"/>
      <w:lvlJc w:val="left"/>
      <w:pPr>
        <w:ind w:left="6550" w:hanging="425"/>
      </w:pPr>
      <w:rPr>
        <w:rFonts w:hint="default"/>
        <w:lang w:val="pl-PL" w:eastAsia="en-US" w:bidi="ar-SA"/>
      </w:rPr>
    </w:lvl>
    <w:lvl w:ilvl="8" w:tplc="FD9C16AC">
      <w:numFmt w:val="bullet"/>
      <w:lvlText w:val="•"/>
      <w:lvlJc w:val="left"/>
      <w:pPr>
        <w:ind w:left="7482" w:hanging="425"/>
      </w:pPr>
      <w:rPr>
        <w:rFonts w:hint="default"/>
        <w:lang w:val="pl-PL" w:eastAsia="en-US" w:bidi="ar-SA"/>
      </w:rPr>
    </w:lvl>
  </w:abstractNum>
  <w:num w:numId="1">
    <w:abstractNumId w:val="16"/>
  </w:num>
  <w:num w:numId="2">
    <w:abstractNumId w:val="28"/>
  </w:num>
  <w:num w:numId="3">
    <w:abstractNumId w:val="23"/>
  </w:num>
  <w:num w:numId="4">
    <w:abstractNumId w:val="20"/>
  </w:num>
  <w:num w:numId="5">
    <w:abstractNumId w:val="37"/>
  </w:num>
  <w:num w:numId="6">
    <w:abstractNumId w:val="14"/>
  </w:num>
  <w:num w:numId="7">
    <w:abstractNumId w:val="15"/>
  </w:num>
  <w:num w:numId="8">
    <w:abstractNumId w:val="1"/>
  </w:num>
  <w:num w:numId="9">
    <w:abstractNumId w:val="40"/>
  </w:num>
  <w:num w:numId="10">
    <w:abstractNumId w:val="7"/>
  </w:num>
  <w:num w:numId="11">
    <w:abstractNumId w:val="10"/>
  </w:num>
  <w:num w:numId="12">
    <w:abstractNumId w:val="2"/>
  </w:num>
  <w:num w:numId="13">
    <w:abstractNumId w:val="12"/>
  </w:num>
  <w:num w:numId="14">
    <w:abstractNumId w:val="19"/>
  </w:num>
  <w:num w:numId="15">
    <w:abstractNumId w:val="17"/>
  </w:num>
  <w:num w:numId="16">
    <w:abstractNumId w:val="3"/>
  </w:num>
  <w:num w:numId="17">
    <w:abstractNumId w:val="11"/>
  </w:num>
  <w:num w:numId="18">
    <w:abstractNumId w:val="18"/>
  </w:num>
  <w:num w:numId="19">
    <w:abstractNumId w:val="31"/>
  </w:num>
  <w:num w:numId="20">
    <w:abstractNumId w:val="24"/>
  </w:num>
  <w:num w:numId="21">
    <w:abstractNumId w:val="13"/>
  </w:num>
  <w:num w:numId="22">
    <w:abstractNumId w:val="36"/>
  </w:num>
  <w:num w:numId="23">
    <w:abstractNumId w:val="38"/>
  </w:num>
  <w:num w:numId="24">
    <w:abstractNumId w:val="39"/>
  </w:num>
  <w:num w:numId="25">
    <w:abstractNumId w:val="22"/>
  </w:num>
  <w:num w:numId="26">
    <w:abstractNumId w:val="4"/>
  </w:num>
  <w:num w:numId="27">
    <w:abstractNumId w:val="5"/>
  </w:num>
  <w:num w:numId="28">
    <w:abstractNumId w:val="26"/>
  </w:num>
  <w:num w:numId="29">
    <w:abstractNumId w:val="35"/>
  </w:num>
  <w:num w:numId="30">
    <w:abstractNumId w:val="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0"/>
  </w:num>
  <w:num w:numId="34">
    <w:abstractNumId w:val="6"/>
  </w:num>
  <w:num w:numId="35">
    <w:abstractNumId w:val="32"/>
  </w:num>
  <w:num w:numId="36">
    <w:abstractNumId w:val="25"/>
  </w:num>
  <w:num w:numId="37">
    <w:abstractNumId w:val="33"/>
  </w:num>
  <w:num w:numId="38">
    <w:abstractNumId w:val="9"/>
  </w:num>
  <w:num w:numId="39">
    <w:abstractNumId w:val="34"/>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E6"/>
    <w:rsid w:val="000017D9"/>
    <w:rsid w:val="000172B0"/>
    <w:rsid w:val="00057113"/>
    <w:rsid w:val="000655CB"/>
    <w:rsid w:val="000774B7"/>
    <w:rsid w:val="000839D2"/>
    <w:rsid w:val="000921DD"/>
    <w:rsid w:val="000B0BDD"/>
    <w:rsid w:val="000B0FC9"/>
    <w:rsid w:val="000C0934"/>
    <w:rsid w:val="000D10C5"/>
    <w:rsid w:val="000D23BE"/>
    <w:rsid w:val="000E47A8"/>
    <w:rsid w:val="001247D5"/>
    <w:rsid w:val="00150D23"/>
    <w:rsid w:val="00150ED3"/>
    <w:rsid w:val="00160272"/>
    <w:rsid w:val="001615E7"/>
    <w:rsid w:val="001C2B63"/>
    <w:rsid w:val="001E00F2"/>
    <w:rsid w:val="00215532"/>
    <w:rsid w:val="00230614"/>
    <w:rsid w:val="00261D61"/>
    <w:rsid w:val="002B7B44"/>
    <w:rsid w:val="002D4FFC"/>
    <w:rsid w:val="002E01B3"/>
    <w:rsid w:val="0034175D"/>
    <w:rsid w:val="00380B6B"/>
    <w:rsid w:val="003D3A37"/>
    <w:rsid w:val="003E4216"/>
    <w:rsid w:val="00454B1A"/>
    <w:rsid w:val="0045780A"/>
    <w:rsid w:val="00461F2E"/>
    <w:rsid w:val="004A1174"/>
    <w:rsid w:val="004D58A8"/>
    <w:rsid w:val="004E1336"/>
    <w:rsid w:val="004E3B2D"/>
    <w:rsid w:val="0051161B"/>
    <w:rsid w:val="005411D6"/>
    <w:rsid w:val="00546024"/>
    <w:rsid w:val="00547658"/>
    <w:rsid w:val="0055659D"/>
    <w:rsid w:val="00586FD6"/>
    <w:rsid w:val="0059399E"/>
    <w:rsid w:val="00594DA2"/>
    <w:rsid w:val="005A25B9"/>
    <w:rsid w:val="005D6F2B"/>
    <w:rsid w:val="005F3ACF"/>
    <w:rsid w:val="0065207D"/>
    <w:rsid w:val="00681428"/>
    <w:rsid w:val="00685A91"/>
    <w:rsid w:val="006A0CCA"/>
    <w:rsid w:val="006F043A"/>
    <w:rsid w:val="00745B5E"/>
    <w:rsid w:val="007F5266"/>
    <w:rsid w:val="007F7DF0"/>
    <w:rsid w:val="00816733"/>
    <w:rsid w:val="0086700E"/>
    <w:rsid w:val="00883574"/>
    <w:rsid w:val="008B49E9"/>
    <w:rsid w:val="008D7361"/>
    <w:rsid w:val="00900325"/>
    <w:rsid w:val="009070E6"/>
    <w:rsid w:val="00915F99"/>
    <w:rsid w:val="00945EB0"/>
    <w:rsid w:val="009B6404"/>
    <w:rsid w:val="009C6A44"/>
    <w:rsid w:val="009D0C21"/>
    <w:rsid w:val="009F6DEF"/>
    <w:rsid w:val="00A11A40"/>
    <w:rsid w:val="00A237B1"/>
    <w:rsid w:val="00A87C55"/>
    <w:rsid w:val="00AD7A24"/>
    <w:rsid w:val="00B07D26"/>
    <w:rsid w:val="00B3442A"/>
    <w:rsid w:val="00B50B81"/>
    <w:rsid w:val="00B67AC9"/>
    <w:rsid w:val="00B82C77"/>
    <w:rsid w:val="00B97D1C"/>
    <w:rsid w:val="00BA5B8A"/>
    <w:rsid w:val="00C029AE"/>
    <w:rsid w:val="00C560DC"/>
    <w:rsid w:val="00C949AF"/>
    <w:rsid w:val="00CF4C2B"/>
    <w:rsid w:val="00D10F30"/>
    <w:rsid w:val="00D37294"/>
    <w:rsid w:val="00D57A37"/>
    <w:rsid w:val="00D65EC0"/>
    <w:rsid w:val="00DC2AEC"/>
    <w:rsid w:val="00E33F56"/>
    <w:rsid w:val="00E42F1E"/>
    <w:rsid w:val="00E56395"/>
    <w:rsid w:val="00E938E7"/>
    <w:rsid w:val="00EA7832"/>
    <w:rsid w:val="00EB717E"/>
    <w:rsid w:val="00EE5269"/>
    <w:rsid w:val="00EF6224"/>
    <w:rsid w:val="00F55239"/>
    <w:rsid w:val="00F67E25"/>
    <w:rsid w:val="00FD5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93CBC2"/>
  <w15:docId w15:val="{DE652AAB-5E60-45D9-8730-6805F245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right="4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68" w:hanging="425"/>
      <w:jc w:val="both"/>
    </w:pPr>
    <w:rPr>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2 heading,A_wyliczenie,K-P_odwolanie"/>
    <w:basedOn w:val="Normalny"/>
    <w:link w:val="AkapitzlistZnak"/>
    <w:uiPriority w:val="34"/>
    <w:qFormat/>
    <w:pPr>
      <w:ind w:left="968" w:hanging="425"/>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F7DF0"/>
    <w:pPr>
      <w:tabs>
        <w:tab w:val="center" w:pos="4536"/>
        <w:tab w:val="right" w:pos="9072"/>
      </w:tabs>
    </w:pPr>
  </w:style>
  <w:style w:type="character" w:customStyle="1" w:styleId="NagwekZnak">
    <w:name w:val="Nagłówek Znak"/>
    <w:basedOn w:val="Domylnaczcionkaakapitu"/>
    <w:link w:val="Nagwek"/>
    <w:uiPriority w:val="99"/>
    <w:rsid w:val="007F7DF0"/>
    <w:rPr>
      <w:rFonts w:ascii="Times New Roman" w:eastAsia="Times New Roman" w:hAnsi="Times New Roman" w:cs="Times New Roman"/>
      <w:lang w:val="pl-PL"/>
    </w:rPr>
  </w:style>
  <w:style w:type="paragraph" w:styleId="Stopka">
    <w:name w:val="footer"/>
    <w:basedOn w:val="Normalny"/>
    <w:link w:val="StopkaZnak"/>
    <w:uiPriority w:val="99"/>
    <w:unhideWhenUsed/>
    <w:rsid w:val="007F7DF0"/>
    <w:pPr>
      <w:tabs>
        <w:tab w:val="center" w:pos="4536"/>
        <w:tab w:val="right" w:pos="9072"/>
      </w:tabs>
    </w:pPr>
  </w:style>
  <w:style w:type="character" w:customStyle="1" w:styleId="StopkaZnak">
    <w:name w:val="Stopka Znak"/>
    <w:basedOn w:val="Domylnaczcionkaakapitu"/>
    <w:link w:val="Stopka"/>
    <w:uiPriority w:val="99"/>
    <w:rsid w:val="007F7DF0"/>
    <w:rPr>
      <w:rFonts w:ascii="Times New Roman" w:eastAsia="Times New Roman" w:hAnsi="Times New Roman" w:cs="Times New Roman"/>
      <w:lang w:val="pl-PL"/>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5D6F2B"/>
    <w:rPr>
      <w:rFonts w:ascii="Times New Roman" w:eastAsia="Times New Roman" w:hAnsi="Times New Roman" w:cs="Times New Roman"/>
      <w:lang w:val="pl-PL"/>
    </w:rPr>
  </w:style>
  <w:style w:type="character" w:styleId="Odwoaniedokomentarza">
    <w:name w:val="annotation reference"/>
    <w:uiPriority w:val="99"/>
    <w:semiHidden/>
    <w:rsid w:val="005D6F2B"/>
    <w:rPr>
      <w:sz w:val="16"/>
      <w:szCs w:val="16"/>
    </w:rPr>
  </w:style>
  <w:style w:type="paragraph" w:styleId="Tekstkomentarza">
    <w:name w:val="annotation text"/>
    <w:basedOn w:val="Normalny"/>
    <w:link w:val="TekstkomentarzaZnak"/>
    <w:uiPriority w:val="99"/>
    <w:semiHidden/>
    <w:rsid w:val="005D6F2B"/>
    <w:pPr>
      <w:widowControl/>
      <w:autoSpaceDE/>
      <w:autoSpaceDN/>
    </w:pPr>
    <w:rPr>
      <w:sz w:val="20"/>
      <w:szCs w:val="20"/>
      <w:lang w:eastAsia="pl-PL"/>
    </w:rPr>
  </w:style>
  <w:style w:type="character" w:customStyle="1" w:styleId="TekstkomentarzaZnak">
    <w:name w:val="Tekst komentarza Znak"/>
    <w:basedOn w:val="Domylnaczcionkaakapitu"/>
    <w:link w:val="Tekstkomentarza"/>
    <w:uiPriority w:val="99"/>
    <w:semiHidden/>
    <w:rsid w:val="005D6F2B"/>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5D6F2B"/>
    <w:pPr>
      <w:widowControl w:val="0"/>
      <w:autoSpaceDE w:val="0"/>
      <w:autoSpaceDN w:val="0"/>
    </w:pPr>
    <w:rPr>
      <w:b/>
      <w:bCs/>
      <w:lang w:eastAsia="en-US"/>
    </w:rPr>
  </w:style>
  <w:style w:type="character" w:customStyle="1" w:styleId="TematkomentarzaZnak">
    <w:name w:val="Temat komentarza Znak"/>
    <w:basedOn w:val="TekstkomentarzaZnak"/>
    <w:link w:val="Tematkomentarza"/>
    <w:uiPriority w:val="99"/>
    <w:semiHidden/>
    <w:rsid w:val="005D6F2B"/>
    <w:rPr>
      <w:rFonts w:ascii="Times New Roman" w:eastAsia="Times New Roman" w:hAnsi="Times New Roman" w:cs="Times New Roman"/>
      <w:b/>
      <w:bCs/>
      <w:sz w:val="20"/>
      <w:szCs w:val="20"/>
      <w:lang w:val="pl-PL" w:eastAsia="pl-PL"/>
    </w:rPr>
  </w:style>
  <w:style w:type="paragraph" w:styleId="Tekstpodstawowy3">
    <w:name w:val="Body Text 3"/>
    <w:basedOn w:val="Normalny"/>
    <w:link w:val="Tekstpodstawowy3Znak"/>
    <w:uiPriority w:val="99"/>
    <w:semiHidden/>
    <w:unhideWhenUsed/>
    <w:rsid w:val="00E33F56"/>
    <w:pPr>
      <w:widowControl/>
      <w:autoSpaceDE/>
      <w:autoSpaceDN/>
      <w:spacing w:after="120" w:line="276" w:lineRule="auto"/>
      <w:jc w:val="both"/>
    </w:pPr>
    <w:rPr>
      <w:rFonts w:ascii="Arial" w:eastAsia="Calibri" w:hAnsi="Arial"/>
      <w:sz w:val="16"/>
      <w:szCs w:val="16"/>
    </w:rPr>
  </w:style>
  <w:style w:type="character" w:customStyle="1" w:styleId="Tekstpodstawowy3Znak">
    <w:name w:val="Tekst podstawowy 3 Znak"/>
    <w:basedOn w:val="Domylnaczcionkaakapitu"/>
    <w:link w:val="Tekstpodstawowy3"/>
    <w:uiPriority w:val="99"/>
    <w:semiHidden/>
    <w:rsid w:val="00E33F56"/>
    <w:rPr>
      <w:rFonts w:ascii="Arial" w:eastAsia="Calibri" w:hAnsi="Arial" w:cs="Times New Roman"/>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8CD8-DDB8-4A01-A91C-8D56C210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10450</Words>
  <Characters>62706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Sanocka Agnieszka</cp:lastModifiedBy>
  <cp:revision>2</cp:revision>
  <dcterms:created xsi:type="dcterms:W3CDTF">2021-06-10T13:39:00Z</dcterms:created>
  <dcterms:modified xsi:type="dcterms:W3CDTF">2021-06-10T13:39:00Z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dla Microsoft 365</vt:lpwstr>
  </property>
  <property fmtid="{D5CDD505-2E9C-101B-9397-08002B2CF9AE}" pid="4" name="LastSaved">
    <vt:filetime>2021-03-03T00:00:00Z</vt:filetime>
  </property>
</Properties>
</file>