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485"/>
        <w:gridCol w:w="3485"/>
        <w:gridCol w:w="3500"/>
      </w:tblGrid>
      <w:tr w:rsidR="003C1913" w:rsidRPr="00CE2C65" w:rsidTr="00617A4F">
        <w:tc>
          <w:tcPr>
            <w:tcW w:w="3534" w:type="dxa"/>
          </w:tcPr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485" w:type="dxa"/>
          </w:tcPr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3C1913" w:rsidRPr="00CE2C65" w:rsidTr="00617A4F">
        <w:tc>
          <w:tcPr>
            <w:tcW w:w="14004" w:type="dxa"/>
            <w:gridSpan w:val="4"/>
          </w:tcPr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</w:t>
            </w:r>
            <w:r w:rsidR="007C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ASORTYMENTOWO - </w:t>
            </w: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CENOWY</w:t>
            </w:r>
          </w:p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13" w:rsidRPr="00CE2C65" w:rsidTr="00617A4F">
        <w:tc>
          <w:tcPr>
            <w:tcW w:w="14004" w:type="dxa"/>
            <w:gridSpan w:val="4"/>
          </w:tcPr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 w:type="textWrapping" w:clear="all"/>
              <w:t>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59"/>
        <w:gridCol w:w="1162"/>
        <w:gridCol w:w="350"/>
        <w:gridCol w:w="2596"/>
        <w:gridCol w:w="952"/>
        <w:gridCol w:w="126"/>
        <w:gridCol w:w="543"/>
        <w:gridCol w:w="311"/>
        <w:gridCol w:w="566"/>
        <w:gridCol w:w="395"/>
        <w:gridCol w:w="151"/>
        <w:gridCol w:w="510"/>
        <w:gridCol w:w="560"/>
        <w:gridCol w:w="373"/>
        <w:gridCol w:w="361"/>
        <w:gridCol w:w="431"/>
        <w:gridCol w:w="328"/>
        <w:gridCol w:w="821"/>
        <w:gridCol w:w="311"/>
        <w:gridCol w:w="1039"/>
        <w:gridCol w:w="1526"/>
      </w:tblGrid>
      <w:tr w:rsidR="00BE16E2" w:rsidRPr="007C091D" w:rsidTr="00BE16E2">
        <w:trPr>
          <w:gridAfter w:val="3"/>
          <w:wAfter w:w="1027" w:type="pct"/>
          <w:trHeight w:val="30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91D" w:rsidRPr="007C091D" w:rsidRDefault="007C091D" w:rsidP="007C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36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1 -Materiały medyczne CPV 33140000-3 </w:t>
            </w:r>
          </w:p>
        </w:tc>
      </w:tr>
      <w:tr w:rsidR="00BE16E2" w:rsidRPr="00BE16E2" w:rsidTr="007C4DCC">
        <w:trPr>
          <w:trHeight w:val="554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127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Retraktory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tęczówkowe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wykonane z niebieskiego polipropylenu, który zmniejsza urazy źrenicy, posiada regulowany ogranicznik silikonowy, który zapewnia doskonałą przyczepność i umożliwia regulację wielkości źrenicy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=1szt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</w:t>
            </w: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45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2 - Akcesoria okulistyczne CPV 33140000-3</w:t>
            </w:r>
          </w:p>
        </w:tc>
      </w:tr>
      <w:tr w:rsidR="00BE16E2" w:rsidRPr="00BE16E2" w:rsidTr="007C4DCC">
        <w:trPr>
          <w:trHeight w:val="549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484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Opaska silikonowa 2,5x0,6x125mm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=5szt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2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Opaska Silikonowa z podłużnym żłobieniem 1,25mmx4,5mm, 100mm długości, 2,5mm rowek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=5szt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Opaska silikonowa z podłużnym żłobieniem 1,5mmx6,0mm, 100mm długości, 2,5mm rowek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=5szt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Opaska silikonowa z podłużnym żłobieniem, 3,7mmx5,0mm, 100mm długości, 2,5mm rowek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=5szt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Mufki silikonowe 1mm/2,1 mm typ 70,3cm długości (5szt/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=5szt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Plomba 3mm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=5szt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Plomba 4mm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=5szt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Plomba 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=5szt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Plomba 3x5mm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=5szt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Plomba 5,5x7,5mm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=5szt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2</w:t>
            </w: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66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Pakiet nr 3 Implanty jaskrowe  CPV 33140000-3 </w:t>
            </w:r>
          </w:p>
        </w:tc>
      </w:tr>
      <w:tr w:rsidR="00BE16E2" w:rsidRPr="00BE16E2" w:rsidTr="007C4DCC">
        <w:trPr>
          <w:trHeight w:val="603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255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Implant jaskrowy drenujący ( zawór zastawkowy)–  wszczep drenujący, silikonowy z systemem zastawkowym zapobiegającym nadmiernemu drenażowi i zapadnięciu się komory przedniej oka. Stosowany w celu obniżenia ciśnienia wewnątrzgałkowego w jaskrze opornej na inne metody leczenia. Wymagania:- wykonany z silikonu;- grubość 0,9mm;-szerokość 13mm;- długość 16mm;- powierzchnia 184 mm;- długość rurki 25 mm;- średnica zewnętrzna rurki 0,635 mm- pakowany pojedynczo, -sterylny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76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Schirmera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TearFlo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metoda rozpoznawania zespołu suchego oka ( mierzona ilość warstwy wodnej łez wydzielonej całkowicie i odruchowo)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op.100szt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178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Implant oczodołowy- kulisty implant z gładką powierzchnią przednią z czterema punktami mocowania i bardziej porowatą powierzchnią tylna umożliwiającą bardzo dobre dopasowanie gałki do oczodołu, wykonany z porowatego polietylenu o wysokiej biokompatybilności. Sterylny, jednorazowy, wysterylizowany tlenkiem etylenu, w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.: 14mm, 16mm, 18mm, 19mm, 20mm, 21mm, 22mm, 23mm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127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Konformer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przejrzystego akrylu, perforowany, w środku dwa otwory na wentylację i drenaż wydzielin, umożliwiające płukanie podczas pielęgnacji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pozabiegowej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sterylny, jednorazowy, wysterylizowany tlenkiem etylenu, w rozmiarach:  22x19x1,2mm ;  24x21x1,2mm ;  25x22x1,2mm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3</w:t>
            </w: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24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4- Paski fluorescencyjne CPV 33141000-0 </w:t>
            </w:r>
          </w:p>
        </w:tc>
      </w:tr>
      <w:tr w:rsidR="00BE16E2" w:rsidRPr="00BE16E2" w:rsidTr="007C4DCC">
        <w:trPr>
          <w:trHeight w:val="522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Paski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Fluoresceinowe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Sodium</w:t>
            </w:r>
            <w:proofErr w:type="spellEnd"/>
          </w:p>
          <w:p w:rsid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op.100szt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4</w:t>
            </w: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8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5 - Emiter ultradźwiękowy do wykonywania zabiegów UCP CPV 33140000-3 </w:t>
            </w:r>
          </w:p>
        </w:tc>
      </w:tr>
      <w:tr w:rsidR="00BE16E2" w:rsidRPr="00BE16E2" w:rsidTr="007C4DCC">
        <w:trPr>
          <w:trHeight w:val="57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102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Emiter ultradźwiękowy do wykonywania zabiegów UCP; sześciostrefowy przetwornik piezoelektryczny; przezroczysty,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biokompatybilny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konus pozycjonujący wykonany z PMMA; rozmiary: 11, 12, 13 mm</w:t>
            </w:r>
          </w:p>
          <w:p w:rsid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5</w:t>
            </w:r>
          </w:p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04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6- Jednorazowe trepany,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punch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 rogówki biorcy i dawcy  </w:t>
            </w:r>
            <w:r w:rsidR="007C4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CPV 33140000-3 </w:t>
            </w:r>
          </w:p>
        </w:tc>
      </w:tr>
      <w:tr w:rsidR="00BE16E2" w:rsidRPr="00BE16E2" w:rsidTr="007C4DCC">
        <w:trPr>
          <w:trHeight w:val="761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825"/>
        </w:trPr>
        <w:tc>
          <w:tcPr>
            <w:tcW w:w="445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Jednorazowe trepany do rogówki biorcy – trepan próżniowy do rogówki biorcy, posiadający 360 stopniowa komorę próżniową z 16 znacznikami, strzykawkę aspiracyjną 5cm³, krzyżowy znacznik centralnego punktu na rogówce w n/w rozmiarach (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7,0mm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7,75mm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Punch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próżniowy dla dawcy w n/w rozmiarach (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7,25mm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7,75mm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8,0 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8,25 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8,5 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8,75 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6</w:t>
            </w:r>
          </w:p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42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7 - Jednorazowe  narzędzia okulistyczne </w:t>
            </w:r>
            <w:r w:rsidR="007C4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CPV33140000-3 </w:t>
            </w:r>
          </w:p>
        </w:tc>
      </w:tr>
      <w:tr w:rsidR="00BE16E2" w:rsidRPr="00BE16E2" w:rsidTr="007C4DCC">
        <w:trPr>
          <w:trHeight w:val="568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Jednorazowa pęseta do szwów, zagięta, 6mm platforma, długość całkowita 96mm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op.a'10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Jednorazowa pęseta do szwów, prosta, 6mm platforma, długość całkowita 105mm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op.a'10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pęseta typ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Colibri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1x2, 0,12mm, długość całkowita 57mm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op.a'20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Jednorazowe imadło , delikatnie zagięte, długość całkowita 105mm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op.a'10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nożyczki spojówkowe typ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Vannas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długość całkowita 90mm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op.a'10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nożyczki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Westocott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długość całkowita 120mm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op.a'20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Jednorazowy rotator jądra, zagięty 45 stopni,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3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szpatuła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zagięta 45 stopni, 10mm od końca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5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Jednorazowy manipulator soczewki, typ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Sinskey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zagięty 45 stopni, 10mm od końca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3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Jednorazowe nożyczki okulistyczne, zagięte, długość całkowita 104mm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op.a'10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Jednorazowy nóż do twardówki – szerokość ostrza 2,5 mm,  zagięty 55stopni,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op.a'10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Jednorazowy nóż do twardówki – typ 15 stopni, prosty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op.a'10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Jednorazowy nóż do paracentezy 1,15mm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op.a'10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76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Gąbka oczna ( strzałki) typ Weck-Cel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a'144 sztuki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76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Pałeczka absorbująca „ papieros” śr.5mm,dł 66mm typu „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Visiorb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( 1 opakowanie =250szt , 10 sztuk w blistrze)(250 sztuk/opakowanie)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a' 250 sztuki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Poduszka z tuszem błękit do oznaczenia rogówki typ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Visimark</w:t>
            </w:r>
            <w:proofErr w:type="spellEnd"/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op.a'10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Osłonka oczna plastikowa, uniwersalna 7,5x6,5cm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op.a'50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do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hydrodyssekcji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 stopni, 8mm, 0.40x22mm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op.a'10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cortex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zakrzywiona 0.6x16mm (23Gx 5/8in) z otworem bocznym 0,4mm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op.a'10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Pętla płucząca do małego cięcia 0,4mm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5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Jednorazowy koagulator niskotemperaturowy 677 stopni C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op.a'10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Jednorazowy zestaw do intubacji dróg łzowych, dł. sondy 17,7 mm, średnica 0,64 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5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Jednorazowy zestaw do intubacji dróg łzowych, dł. sondy 15,5 mm, średnica 0,51 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5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102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Rozszerzadło z sondą do punktu  łzowego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Średnio ścięta tępa część robocza rozszerzadła o dł. 25 mm. Rozszerzadło typu Wilder połączone z sondą do kanalików łzowych  w rozmiarze 0. Sonda 0,7 x 45 mm (22G).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5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7</w:t>
            </w:r>
          </w:p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45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8- Soczewki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tylnokomorowe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Preparaty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wiskoelastyczne</w:t>
            </w:r>
            <w:proofErr w:type="spellEnd"/>
            <w:r w:rsidR="007C4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CPV 33140000-3 </w:t>
            </w:r>
          </w:p>
        </w:tc>
      </w:tr>
      <w:tr w:rsidR="00BE16E2" w:rsidRPr="00BE16E2" w:rsidTr="007C4DCC">
        <w:trPr>
          <w:trHeight w:val="566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408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Soczewka wewnątrzgałkowa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TYLNOKOMOROWA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Materiał: akryl hydrofobowy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Stopień uwodnienia: &lt;0,3 %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Filtr: UV, filtr światła niebieskiego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Konstrukcja: jednoczęściowa, 2 pełne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haptyki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C-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Średnica całkowita: 13 mm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Średnica części optycznej: 6,0 mm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Właściwości:asferyczna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dwuwypukła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Zakres sferyczny: od +6do +30,0D (co 0,5D)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Index refrakcji: 1,522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Angulacja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5°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Implantacja: soczewka fabrycznie zapakowana do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cardriga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injectora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Preloaded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średnicy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1,62 mm,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multifunkcyjny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injector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wkręcano - tłokowy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Cięcie: od 1,8 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op.1szt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178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Metyloceluloza stężenie 2,0%, pojemność ampułkostrzykawki 2ml.Kaniula 23G w komplecie.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Osmolalność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  200 – 400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kg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Gęstość:   0,987-0,995g/cm3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Lepkość:   10 000 – 20 000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mPas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PH:    6,8-7,6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Masa cząsteczkowa:  979 000 Da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op.1szt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8</w:t>
            </w:r>
          </w:p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BE16E2">
        <w:trPr>
          <w:trHeight w:val="472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9- Zestawy okulistyczne </w:t>
            </w:r>
            <w:r w:rsidR="007C4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CPV 33140000-3 </w:t>
            </w:r>
          </w:p>
        </w:tc>
      </w:tr>
      <w:tr w:rsidR="00BE16E2" w:rsidRPr="00BE16E2" w:rsidTr="007C4DCC">
        <w:trPr>
          <w:trHeight w:val="566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 do iniekcji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doszklistkowej</w:t>
            </w:r>
            <w:proofErr w:type="spellEnd"/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Serweta na stół z materiału SF2 .LAMINAT 48 g, o wymiarze 75x75cm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Serweta okulistyczna SMS o wymiarze 80x80 cm z otworem 10 x 10cm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Opatrunek na oko 5,5x8 cm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Pean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Rozwórka metalowa, pełne blansze – 1szt.,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Miarka/ cyrkiel 3,5-4,0 mm rozmiar 8x1 cm– 1 szt.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Kompres z gazy 7,5cmx7,5cm – 4szt.,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Tupfer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gazowy 30x30 cm – 1szt.,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Gąbka z uchwytem 5x5 cm, cały lizak 18 cm – 1szt.,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Patyczki 15 cm- 2szt.,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102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Samoprzylepny zbiornik jednokomorowy o wymiarach 22x29 cm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do zabiegów przeciw jaskrowych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E16E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Serweta na stół z materiału SF2 .LAMINAT 48 g, o wymiarze 100x120cm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Serweta okulistyczna SMS  50 gr, wymiar 100x120 cm -zbiornik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na podłokietnik 20x50cm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Kompres z gazy 7,5cmx7,5cm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 BD 10ml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 BD 5ml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 BD 3ml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 27Gx7/8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Igła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Hydrodissector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27Gx7/8”, 0,4x22 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Kubek 60ml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Plastikowa osłonka na oko 6x7,5 cm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Opatrunek na oko 5,5x8 cm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Chłonna ściereczka 30x33 cm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Fartuch L materiał SMS 35 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Fartuch XL materiał SMS 35 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9</w:t>
            </w:r>
          </w:p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06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10 - Soczewki śródoczne </w:t>
            </w:r>
            <w:r w:rsidR="007C4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CPV33731110-7 </w:t>
            </w:r>
          </w:p>
        </w:tc>
      </w:tr>
      <w:tr w:rsidR="00BE16E2" w:rsidRPr="00BE16E2" w:rsidTr="007C4DCC">
        <w:trPr>
          <w:trHeight w:val="559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2218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wewnątrzgałkowa jednoczęściowa ( dwie pełne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hapytki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akrylowa,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asferyczna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Dioptraż: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 -6.0 D do -1,0 D ( co 1.0D)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 +31,0 D do + 40.0D (co 1,0D)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Podwójna ostra krawędź na części optycznej oraz dodatkowe zabezpieczenie w postaci  bariery-wyraźnego progu przeciw PCO 360° na części optycznej (próg zapobiegający migracji komórek, wyprofilowany na całej części optycznej soczewki)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Razem pakiet nr 10</w:t>
            </w:r>
          </w:p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BE16E2">
        <w:trPr>
          <w:trHeight w:val="573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11- Ciężki olej silikonowy</w:t>
            </w:r>
            <w:r w:rsidR="007C4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CPV 33140000-3 </w:t>
            </w:r>
          </w:p>
        </w:tc>
      </w:tr>
      <w:tr w:rsidR="00BE16E2" w:rsidRPr="00BE16E2" w:rsidTr="007C4DCC">
        <w:trPr>
          <w:trHeight w:val="534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75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Ciężki olej silikonowy znajdujący się w gotowych do użycia, szklanych strzykawkach o pojemności 10ml. W ilościach 10 ml. Skład :69,5%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polidwumetylosiloxan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30,5%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perfluorohexyloctan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                                                  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11</w:t>
            </w:r>
          </w:p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482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12 - Sterylna osłona jednorazowa</w:t>
            </w:r>
            <w:r w:rsidR="007C4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CPV 33140000-3 </w:t>
            </w:r>
          </w:p>
        </w:tc>
      </w:tr>
      <w:tr w:rsidR="00BE16E2" w:rsidRPr="00BE16E2" w:rsidTr="007C4DCC">
        <w:trPr>
          <w:trHeight w:val="492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102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Filtr- sterylna osłona jednorazowa  Osłona kompatybilna z mobilnym stolikiem zabiegowym z nawiewem powietrza jałowego. Powierzchnia aktywnej osłony filtra stałego stolika nie mniejsza niż 60 x 45cm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12</w:t>
            </w:r>
          </w:p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BE16E2">
        <w:trPr>
          <w:trHeight w:val="554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13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SONDY DO LASERA JASKROWEGO  BĘDACEGO WŁASNOŚCIĄ SZPITALA (typ Laser 810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CYCLO G6, rok produkcji 2022, producent IRIDEX, kraj USA)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CPV  33140000-3 </w:t>
            </w:r>
          </w:p>
        </w:tc>
      </w:tr>
      <w:tr w:rsidR="00BE16E2" w:rsidRPr="00BE16E2" w:rsidTr="007C4DCC">
        <w:trPr>
          <w:trHeight w:val="69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C103D7">
        <w:trPr>
          <w:trHeight w:val="7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Sonda do lasera jaskrowego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Sonda do lasera jaskrowego do leczenia wiązką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mikropulsową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przerywaną / pulsacyjną o wartości cyklu roboczego m.in. 31,3% wiązki ciągłej i długości fali zabiegowej 810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z końcówką wyprofilowaną do krzywizny / budowy gałki ocznej posiadającą w części końcowej orientacyjne oznaczenie względem rąbka rogówki oraz kanał do wypełnienia żelem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wiskoelastycznym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jednorazowa, sterylna.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1703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Sonda do lasera jaskrowego z podświetleniem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Sonda do lasera jaskrowego do leczenia wiązką ciągłą o długości fali zabiegowej 810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transilluminacją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posiadająca dwa konektory jeden dla źródła lasera 810nm i drugi dla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transilluminacji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światłem LED białym do lokalizacji ciała rzęskowego; z końcówką wyprofilowaną do krzywizny / budowy gałki ocznej; jednorazowa, sterylna.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13</w:t>
            </w:r>
          </w:p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BE16E2">
        <w:trPr>
          <w:trHeight w:val="433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14- Soczewki wewnątrzgałkowe</w:t>
            </w:r>
            <w:r w:rsidR="007C4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CPV 33731110-7 </w:t>
            </w:r>
          </w:p>
        </w:tc>
      </w:tr>
      <w:tr w:rsidR="00BE16E2" w:rsidRPr="00BE16E2" w:rsidTr="007C4DCC">
        <w:trPr>
          <w:trHeight w:val="42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76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Pierścień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dotorebkowy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jednorazowym   aplikatorze, średnica 10 – 12 mm, kształt okrągły, blokada tłoka wewnętrzna, samoładujący się mechanizm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153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przedniokomorowa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afakijna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wykonana z PMMA </w:t>
            </w:r>
            <w:r w:rsidR="009F11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ormowanego metodą prasowania do fiksacji  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tęczówkowej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 igłą implantacyjną 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średnica części optycznej 5,0 – 6,0 mm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długość całkowita 8,0 – 8,5 mm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-zakres mocy + 2 D do +30D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2512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tylnokomorowa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zwijalna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asferyczna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jednoczęściowa  z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injektorem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jednorazowym: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-akrylowa, hydrofilna,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asferyczna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zakres dioptrażu od -9,0D do +30,0D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-stała A = 118,0;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współczynnik refrakcji 1,46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-średnica optyczna 5,70mm- 6,0 mm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-średnica całkowita 10,50mm- 11,0mm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cztery hapteny stabilizujące soczewkę w czterech punktach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implantacja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injektorem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jednorazowym na ciecie 1,8mm, 2,0mm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1401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Soczewki wewnątrzgałkowa jednoczęściowa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toryczna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hydrofilna wraz z systemem implantacji.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-Średnica optyczna: 6,0mm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-Średnica całkowita: 12,5 mm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-Dioptraż +1 do +34 D co 0,5D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Cylindry +1.00D / +10.0D co  0,5D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14</w:t>
            </w:r>
          </w:p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BE16E2">
        <w:trPr>
          <w:trHeight w:val="58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15 - Preparaty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wiskoelastyczne</w:t>
            </w:r>
            <w:proofErr w:type="spellEnd"/>
            <w:r w:rsidR="007C4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CPV 33140000-3 </w:t>
            </w:r>
          </w:p>
        </w:tc>
      </w:tr>
      <w:tr w:rsidR="00BE16E2" w:rsidRPr="00BE16E2" w:rsidTr="007C4DCC">
        <w:trPr>
          <w:trHeight w:val="628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9F11E2" w:rsidRPr="00BE16E2" w:rsidTr="007C4DCC">
        <w:trPr>
          <w:trHeight w:val="368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E2" w:rsidRPr="00BE16E2" w:rsidRDefault="009F11E2" w:rsidP="009F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Preparaty 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wiskoelastycznne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 do wybory przez Zamawiającego) :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Preparat wiskoelastyczny1,4% 1 ml. Preparat z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hialuronianem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sodu: stężenie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NaHa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14mg/ml; masa cząsteczkowa2,4-3,8Mda; lepkość 3000 000-470 000 m Pas,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6,8-7,6;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osmolarność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270-400 Osm/L; Objętość 1ml kaniula 27g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Preparat wiskoelastyczny1,6% 1 ml. Preparat z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hialuronianem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sodu: stężenie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NaHa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16mg/ml; masa cząsteczkowa 2,9-3,8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Mda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lepkość 350 000-550 000 m Pas,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6,8-7,6;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osmolarność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270-400 Osm/L; Objętość 1ml kaniula 27g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Preparat wiskoelastyczny1,8% 1 ml. Preparat z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hialuronianem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sodu: stężenie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NaHa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18mg/ml; masa cząsteczkowa 2,9-3,8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Mda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lepkość 450 000-750 000 m Pas,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6,8-7,6;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osmolarność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270-400 Osm/L; Objętość 1ml kaniula 27g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E2" w:rsidRPr="00BE16E2" w:rsidRDefault="009F11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11E2" w:rsidRPr="00BE16E2" w:rsidTr="007C4DCC">
        <w:trPr>
          <w:trHeight w:val="2404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E2" w:rsidRPr="00BE16E2" w:rsidRDefault="009F11E2" w:rsidP="009F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stosowany do barwienia i wizualizacji błon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epiretinalnych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błony granicznej;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błękitu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trypanu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stężeniu 0,75mg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brillant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 o stężeniu 0,125mg,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politylenoglikolu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3350 o stężeniu 4% o czystości co najmniej 97%potwierdzonej badaniem zgodnie z ISO-10993 rozcieńczonych w fizjologicznym roztworze chlorku sodowego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osmolarność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301-369mOsm/kg wody,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PH 7,3-7,6,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pakowany w ampułko-strzykawki o pojemności 0,5ml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E2" w:rsidRPr="00BE16E2" w:rsidRDefault="009F11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11E2" w:rsidRPr="00BE16E2" w:rsidTr="007C4DCC">
        <w:trPr>
          <w:trHeight w:val="229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E2" w:rsidRPr="00BE16E2" w:rsidRDefault="009F11E2" w:rsidP="009F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Wysokooczyszczony dwupierścieniowy węglowodór nasycony o  wzorze chemicznym C10H18 stosowany w chirurgii okulistycznej w celu śródoperacyjnej czasowej tamponady siatkówki podczas  jej odwarstwiania.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Lepkość 5,53mPas w temp. 25°C,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Ciężar właściwy1,93g/cm3(w temp 20°C);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współczynnik załamania światła 1,31 (w temp 20°C)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temperatura wrzenia 140,4-142,4 ° C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produkt sterylny gotowy do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użycia,opakowanie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5 ml.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E2" w:rsidRPr="00BE16E2" w:rsidRDefault="009F11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11E2" w:rsidRPr="00BE16E2" w:rsidTr="007C4DCC">
        <w:trPr>
          <w:trHeight w:val="992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E2" w:rsidRPr="00BE16E2" w:rsidRDefault="009F11E2" w:rsidP="009F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Wolno resorbowalny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wiskoelastyczny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żel wykorzystywany do chirurgii jaskry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hialuronian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sodu, stężenie 22,5%  lepkość (100-200000)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mPas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masa cząsteczkowa 2 x10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Daltonów   -3x10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Daltonów  -uzyskiwane metodą 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biofermentacji</w:t>
            </w:r>
            <w:proofErr w:type="spellEnd"/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E2" w:rsidRPr="00BE16E2" w:rsidRDefault="009F11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11E2" w:rsidRPr="00BE16E2" w:rsidTr="007C4DCC">
        <w:trPr>
          <w:trHeight w:val="1701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E2" w:rsidRPr="00BE16E2" w:rsidRDefault="009F11E2" w:rsidP="009F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Wysokoczyszczony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olej silikonowy o lepkości 1 000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mPas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stosowany  w chirurgii okulistycznej  w celu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endotamponady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siatkówki. Ciężar właściwy 0,97g/cm3 (dane w temp. T=25 stopni C). Współczynnik załamania światła n =1,40. Napięcie powierzchniowe 21mN (względem powietrza)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międzygraniczne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napięcie 40mN/m (względem wody). Opakowanie zawiera 10ml płynu znajdującego się w szklanej strzykawce - produkt sterylny gotowy do użycia.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E2" w:rsidRPr="00BE16E2" w:rsidRDefault="009F11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11E2" w:rsidRPr="00BE16E2" w:rsidTr="007C4DCC">
        <w:trPr>
          <w:trHeight w:val="1696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E2" w:rsidRPr="00BE16E2" w:rsidRDefault="009F11E2" w:rsidP="009F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Wysokooczyszczany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olej silikonowy o lepkości  5000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mPas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stosowany  w chirurgii okulistycznej w celu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endotamponady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siatkówki. Ciężar właściwy 0,97g/cm3(dane  przy temperaturze t=25stopni C). Współczynnik załamania światła n=1,40. Napięcie powierzchniowe  21mN/m (względem powietrza),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międzygraniczne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napięcie 40mN/m (względem wody). Produkt sterylny, gotowy do  użycia. Opakowanie zawierające 10 ml płynu w szklanej strzykawce.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E2" w:rsidRPr="00BE16E2" w:rsidRDefault="009F11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11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E2" w:rsidRPr="00BE16E2" w:rsidRDefault="009F11E2" w:rsidP="009F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Preparat do wybarwiania torebki przedniej -6mg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Trypan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Blue  - objętość fiolka 1ml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E2" w:rsidRPr="00BE16E2" w:rsidRDefault="009F11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15</w:t>
            </w:r>
          </w:p>
          <w:p w:rsidR="009F11E2" w:rsidRDefault="009F11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Pr="00BE16E2" w:rsidRDefault="009F11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402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16</w:t>
            </w:r>
            <w:r w:rsidR="009F1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Zestawy  akcesoriów do  witrektomii i fakoemulsyfikacji  kompatybilne z aparatem EVA firmy DORC będącego własnością Szpitala ;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CPV 33141620-2  </w:t>
            </w:r>
          </w:p>
        </w:tc>
      </w:tr>
      <w:tr w:rsidR="00BE16E2" w:rsidRPr="00BE16E2" w:rsidTr="007C4DCC">
        <w:trPr>
          <w:trHeight w:val="61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Jednorazowy zestaw do witrektomii 23Ga 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Obłożenie na stolik, wymiary 150 +/- 2,5 cm x 137 +/- 2,5 cm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76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Obłożenie na pacjenta, wymiary 150 +/- 2,5 cm x 141 +/- 2,5 cm, folia do nacięcia 10 x 10 cm z workiem i knotem odciekowym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Fartuch  chirurgiczny SMS  rozmiar XL 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Ręczniki              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Osłonka na oko (plastikowa)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Kubeczek   60ml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Opatrunek na oko 8 x 6cm  niepylący nieklejący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5ml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 3-częściowa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3ml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 3-częściowa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20 ml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Spongostany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-( celuloza absorbująca)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Pean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zaciskowy,plastikowy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Obłożenie na stolik Mayo, wymiary 58 x 94 cm (+/- 2,5cm)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Gazy (9 x 5 cm)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Osłony na podłokietniki na fotel operatora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 cm, szerokość 34 cm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Sterylna osłona na ekran aparatu (43 +-2,5 cm x 50 +- 2,5cm)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taca plastikowa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23G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soft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</w:t>
            </w:r>
            <w:proofErr w:type="spellEnd"/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Retrobulbar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/23G/Atkinson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kaniula19G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witrektom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pneumatyczny 23G 8000cieć/min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światłowód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shielded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aa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kaseta jednorazowa z drenem i workiem  odciekowym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trokarów one step 23G( zestaw =3 trokary)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ac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sterylna naklejka na ekran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dren płyn-powietrze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ae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 VGPC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 do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fakowitrektomii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23Ga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Obłożenie na stolik, wymiary 150 x137 cm (+/- 2,5 cm 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Obłożenie na pacjenta, wymiary 150 x141cm (+/- 2,5 cm) , folia do nacięcia 10 x 10 cm z workiem i knotem odciekowym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Fartuch chirurgiczny SMS rozmiar XL 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Ręczniki              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Osłonka na oko (plastikowa)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Kubeczek  60ml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Opatrunek na oko 8 x 6cm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5ml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 3-częściowa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3ml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 3-częściowa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20 ml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Spongostany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celuloza absorbująca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Pean zaciskowy   plastikowy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Obłożenie na stolik Mayo, wymiary 58 x 94 cm  (+/-2,5cm)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Gazy (9 x 5 cm)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Osłony na podłokietniki na fotel operatora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 cm, szerokość 34 cm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Sterylna osłona na ekran aparatu 43 x50cm(+/-2,5 cm 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taca plastikowa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23G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soft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</w:t>
            </w:r>
            <w:proofErr w:type="spellEnd"/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kaniula19G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witrektomii pneumatyczny 23G 8000cieć/min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światłowód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shielded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aa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kaseta jednorazowa z drenem i workiem  odciekowym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trokarów one step 23G( zestaw =3 trokary)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ac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sterylna naklejka na ekran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 płyn-powietrze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ae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 VGPC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af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kaniula do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hydrodyssekcji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-27G            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do komory przedniej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Rycroft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22mm  21G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kaniula  Atkinson  23G                             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ai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do usuwania kory  23G 16mm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aj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fartuch sterylny rozmiar 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Witrektom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pneumatyczny 23 g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op.=6szt.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Kaseta jednodniowa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Dreny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irrygacyjno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-aspiracyjne do kasety jednodniowej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208B3" w:rsidRPr="00BE16E2" w:rsidTr="007208B3">
        <w:trPr>
          <w:trHeight w:val="464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8B3" w:rsidRPr="007208B3" w:rsidRDefault="007208B3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720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lastRenderedPageBreak/>
              <w:t>6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8B3" w:rsidRPr="00BE16E2" w:rsidRDefault="007208B3" w:rsidP="00720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8B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Klucz wielorazowy  do igieł z poz.7,8,9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B3" w:rsidRPr="00BE16E2" w:rsidRDefault="007208B3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B3" w:rsidRPr="00BE16E2" w:rsidRDefault="007208B3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B3" w:rsidRPr="00BE16E2" w:rsidRDefault="007208B3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B3" w:rsidRPr="00BE16E2" w:rsidRDefault="007208B3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B3" w:rsidRPr="00BE16E2" w:rsidRDefault="007208B3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B3" w:rsidRPr="00BE16E2" w:rsidRDefault="007208B3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8B3" w:rsidRPr="00BE16E2" w:rsidRDefault="007208B3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Igła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fako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cięcie 2,2mm  zagięta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flare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komora, rękaw irygacyjny, klucz) 20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resterylizacji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Igła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fako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cięcie 2,2mm  prosta (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komora, rękaw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irrygacyjny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klucz) 20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resterylizacji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Igła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fako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cięcie 2,2mm,  zagięta 30stopni, 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flare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komora, rękaw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irrygacyjny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klucz) 20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resterylizacji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16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16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E16E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Rękaw irygacyjny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op.=6szt.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Sonda laserowa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stepped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23G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op.=6szt.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podaży/usuwania oleju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op.=5szt.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do podaży oleju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op.=5szt.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Dren do usuwania oleju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=6szt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16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Dren Irygacyjny do zabiegów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fakowitrektomii</w:t>
            </w:r>
            <w:proofErr w:type="spellEnd"/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=6szt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16E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Nóż do portu bocznego1,1 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E16E2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Nóź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Slit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2,2mm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E16E2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 operacyjny do operacji zaćmy.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76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Obłożenie na stolik, wymiary 150x 137cm( +/- 2,5 cm )wykonane z tworzywa sztucznego pokrytego materiałem absorbującym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Obłożenie na pacjenta, wymiary 150x 141 (+/- 2,5 cm) folia do nacięcia 10 x 10 cm z workiem i knotem odciekowym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Fartuch chirurgiczny SMS rozmiar XL 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Ręczniki              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Osłonka na oko (plastikowa)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Kubeczek  60ml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Opatrunek na oko 8 x 6cm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5ml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 3-częściowa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3ml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 3-częściowa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j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20 ml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Spongostany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Pean zaciskowy plastikowy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Obłożenie na stolik Mayo, wymiary (58 x 94 cm )    (+/- 2,5 cm)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Gazy (9 x 5 cm)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Osłony na podłokietniki na fotel operatora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 cm, szerokość 34 cm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Sterylna osłona na ekran aparatu 43x50cm ( +/-2,5 cm)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taca plastikowa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do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hydrodyssekcji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-27G               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do komory przedniej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rycroft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22mm  21G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 Atkinson  23G                                   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do usuwania kory  23G 16mm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fartuch sterylny rozmiar 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Akcesoria 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witreoretinalne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 Pack Uniwersalny): 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76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Obłożenie na stolik, wymiary 150x 137  cm ( +/- 2,5 cm)wykonane z tworzywa sztucznego pokrytego materiałem absorbującym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Obłożenie na pacjenta, wymiary 150x 141cm ( +/- 2,5 cm ) , folia do nacięcia 10 x 10 cm z workiem i knotem odciekowym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Fartuch chirurgiczny SMS rozmiar XL 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Ręczniki               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Osłonka na oko materiał przezroczysty poliwęglan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Kubeczek   60ml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Opatrunek na oko 8 x 6cm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5ml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 3-częściowa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3ml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Lock 3-częściowa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20 ml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Spongostany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Pean zaciskowy   plastikowy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Obłożenie na stolik Mayo, wymiary 58 x 94 cm  (+/-2,5  )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Gazy (9 x 5 cm)                                                                       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Osłony na podłokietniki na fotel operatora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 cm, szerokość 34 cm             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Sterylna osłona na ekran aparatu 43  x 50cm(+/- 2,5cm)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Taca plastikowa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16</w:t>
            </w:r>
          </w:p>
          <w:p w:rsidR="009F11E2" w:rsidRDefault="009F11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Pr="00BE16E2" w:rsidRDefault="009F11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9F11E2">
        <w:trPr>
          <w:trHeight w:val="30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17- Jednorazowe akcesoria okulistyczne CPV 33140000-3 </w:t>
            </w:r>
          </w:p>
        </w:tc>
      </w:tr>
      <w:tr w:rsidR="00BE16E2" w:rsidRPr="00BE16E2" w:rsidTr="007C4DCC">
        <w:trPr>
          <w:trHeight w:val="422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Igły do podaży dekaliny 23 G ( jednorazowe)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op.=5szt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178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Implant do operacji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przeciwjaskrowej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oka lewego i prawego (do wyboru przez zamawiającego), wykonany z tytanu chirurgicznego, niemagnetycznego, pokryty heparyną. Średnica 120µm, wymiary 0,33x1,0mm, waga 60µg, trzy łuki retencyjne zapewniające bezpieczne mocowanie. Jeden sterylny implant w aplikatorze, gotowy do implantacji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Jednorazowa soczewka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nagałkowa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wizualizacji plamki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op.=5szt.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Wysuwana igła do iniekcji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podsiatkówkowych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41G. Koniec wysuwany 41G, (23G/0,6mm)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op.=5szt.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127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Miotełka pokryta pyłem diamentowym 23G, długość całkowita narzędzia 140 mm, rękojeść żłobiona o długości 110 mm, kaniula prowadząca 23G o długości 28 mm, silikonowy koniec pokryty pyłem diamentowym o długości co najmniej 1,5 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op.=5szt.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7208B3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20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7208B3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20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rezerwuary do igły fletowej kompatybilna z wielorazową igłą </w:t>
            </w:r>
            <w:proofErr w:type="spellStart"/>
            <w:r w:rsidRPr="00720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fako</w:t>
            </w:r>
            <w:proofErr w:type="spellEnd"/>
            <w:r w:rsidRPr="007208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op.=10szt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Jednorazowa Kaniula do znieczulania 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Muthusamy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24G, 32mm,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op.=10szt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17</w:t>
            </w:r>
          </w:p>
          <w:p w:rsidR="009F11E2" w:rsidRDefault="009F11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Pr="00BE16E2" w:rsidRDefault="009F11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9F11E2">
        <w:trPr>
          <w:trHeight w:val="56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Pakiet 18</w:t>
            </w:r>
            <w:r w:rsidR="009F1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Akcesoria do witrektomii przedniej i tylnej z możliwością fakoemulsyfikacji,  światłowody</w:t>
            </w:r>
            <w:r w:rsidR="009F1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CPV 33140000-3 </w:t>
            </w:r>
          </w:p>
        </w:tc>
      </w:tr>
      <w:tr w:rsidR="00BE16E2" w:rsidRPr="00BE16E2" w:rsidTr="007208B3">
        <w:trPr>
          <w:trHeight w:val="404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Nóż do witrektomii przedniej jednorazowy do aparatu Constellation 23 G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6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208B3">
        <w:trPr>
          <w:trHeight w:val="283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B3" w:rsidRDefault="00BE16E2" w:rsidP="00720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końcówki do wielorazowego uchwytu w formie pęset: (1) pęseta typu ILM  23G, 25G, </w:t>
            </w:r>
          </w:p>
          <w:p w:rsidR="00BE16E2" w:rsidRPr="00BE16E2" w:rsidRDefault="00BE16E2" w:rsidP="007208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(2) pęseta typu „krokodylek” 23G, 25G3.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6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Jednorazowe końcówki do wielorazowego uchwytu w formie pęset:  pęseta typu „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MAXGrip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23G, 25G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6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76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Jednorazowe końcówki do wielorazowego uchwytu, nożyczki zakrzywione 23G, nożyczki pionowe 23G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6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Nóż jednorazowy typu V-lance 20G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6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Jednorazowa sonda do lasera z oświetlaczem z możliwością zagięcia 23g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6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601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7208B3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208B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7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7208B3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208B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Wielorazowy uchwyt do jednorazowych narzędzi  z poz.2 , 3 i 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Jednorazowe trokary 23Gz 4 mm kaniulami z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zaworkami.Ostrze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typuV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-Lance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12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Oświetlacz szerokokątny 23g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op.12szt.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Oświetlacz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Chandelier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25g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op.12szt.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48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Endosonda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 lasera 25g z elastyczną końcówką 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' 6 sztuk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16E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18</w:t>
            </w:r>
          </w:p>
          <w:p w:rsidR="009F11E2" w:rsidRDefault="009F11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Pr="00BE16E2" w:rsidRDefault="009F11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16E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BE16E2" w:rsidRPr="00BE16E2" w:rsidTr="009F11E2">
        <w:trPr>
          <w:trHeight w:val="487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19</w:t>
            </w:r>
            <w:r w:rsidR="009F1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Zestawy  do witrektomii przedniej i tylnej z możliwością fakoemulsyfikacji</w:t>
            </w:r>
            <w:r w:rsidR="009F1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CPV 33141620-2 </w:t>
            </w:r>
          </w:p>
        </w:tc>
      </w:tr>
      <w:tr w:rsidR="00BE16E2" w:rsidRPr="00BE16E2" w:rsidTr="007C4DCC">
        <w:trPr>
          <w:trHeight w:val="648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Jałowy zestaw do wykonania jednego zabiegu witrektomii tylnej 23G 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 25G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obłożenia stolika i CPK 140x140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obłożenie pacjenta 140x160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 (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retrobulbar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23G38)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e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fartuch pakiet wierzchni 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f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fartuch 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podłokietniki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ręcznik papierowy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osłonka na oko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ocznik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j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kieliszek 60 ml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gaziki 8x8 cm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l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przylepce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ł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10ml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m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strzykawka 5ml 3 cz.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n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strzykawka 3ml 3 cz.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2,5ml 3cz.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mikrogąbki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"papierosy"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do testowania noża do witrektomii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s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Soft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kaniula 23G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t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Igła fletowa 23G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u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endosonda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lasera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pęseta typu ILM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kaseta z drenami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y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pneumatyczny nóż gilotynowy 10000 cięć/min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z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oświetlacz prosty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std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23Ga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aa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linia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ekstruzyjna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trokary z kaniulami z zaworami 23Ga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 infuzyjna 4mm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trokar (bez zaworka) 23 Ga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na panel przedni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af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odpływowy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3-drożny zawór odcinający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20ml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66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Jałowy zestaw do wykonania jednego zabiegu witrektomii tylnej 23G i fakoemulsyfikacji.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do podawania oleju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obłożenia stolika i CPK 140x140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obłożenie pacjenta 140x160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fartuch (pakiet wierzchni) 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e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fartuch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f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do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hydrodyssekcji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kaniula 25G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0,9 ABS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nóż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Sideport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1,2 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j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nóż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Slit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HP 2,4mm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igła (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retrobulbar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23G38)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l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osłonka na oko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ł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podłokietniki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m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ocznik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n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kieliszek 60 ml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ręcznik papierowy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mikrogąbki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"papierosy"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do testowania noża do witrektomii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s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gaziki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t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przylepce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u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10ml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5ml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3ml 3cz.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y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strzykawka</w:t>
            </w:r>
            <w:r w:rsidRPr="00BE16E2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2,5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2,0ml 3cz.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z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Soft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kaniula 23G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aa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kaseta z drenami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pneumatyczny nóż gilotynowy 10000 cięć/min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oświetlacz prosty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std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23Ga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linia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ekstruzyjna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trokary  z kaniulami z  zaworami 23Ga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af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infuzyjna 4mm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trokar (bez zaworka) 23Ga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na panel przedni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ai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odpływowy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aj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3-drożny zawór odcinający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osłona tacy narzędziowej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al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osłonka na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fako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komorą testową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</w:t>
            </w:r>
            <w:proofErr w:type="spellEnd"/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20ml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67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Jałowy, jednorazowy, zbiorczo zapakowany zestaw materiałów do operacji zaćmy metodą  fakoemulsyfikacji z kasetą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 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25G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kaniula do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hydrodyssekcji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27G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obłożenia stolika   112x112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obłożenie pacjenta 100x120 z folia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adh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i torebką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e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tip 0.9mm 45’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Kelman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f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osłonki na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tipa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0,9 mm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nóż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Slit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HP 2,4 mm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nóż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Sideport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1,2 mm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igła 23G 38 mm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j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kaseta z drenami do oferowanego aparatu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osłonka na oko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l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kieliszek 60ml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ł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kieliszek 30ml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 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fartuch L z ręcznikiem (pakiet wierzchni)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n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fartuch XL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ocznik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gaziki 8x8cm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przylepce 2,5x13cm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s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10ml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t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20ml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strzykawka 3ml 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sączki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 papierowy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Jałowy zestaw do wykonania jednego zabiegu witrektomii tylnej 25G  </w:t>
            </w: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 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kaseta do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fakowitrektomii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25G z nożem 20tyś cięć/min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b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kaniula 25G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kaniula z silikonową końcówką 25G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d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obłożenie pacjenta 140x160 cm z 2 workami odpływowymi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e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pęseta ILM 25G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f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retrobulbar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23G38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g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plastikowa osłonka na oko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h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podłokietniki 71x80 cm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i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obłożenie na stolik narzędziowy 140x140 cm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j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obłożenie na tacę aparatu 76x145cm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k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kubek plastikowy 60 ml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l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kubek plastikowy 120 ml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ł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L z ręcznikiem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 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n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opatrunek na oko (ocznik)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gaziki 8x8 cm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mikrogąbki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''papierosy''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przylepiec 2,5x13 cm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s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strzykawka 10 ml LL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t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strzykawka 20 ml LL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u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strzykawka 2 ml LS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w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strzykawka 3 ml LL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strzykawka 5 ml LL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y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ręcznik papierowy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19</w:t>
            </w:r>
          </w:p>
          <w:p w:rsidR="009F11E2" w:rsidRDefault="009F11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Pr="00BE16E2" w:rsidRDefault="009F11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9F11E2">
        <w:trPr>
          <w:trHeight w:val="535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20</w:t>
            </w:r>
            <w:r w:rsidR="009F1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Materiały i akcesoria do operacji zaćmy metodą fakoemulsyfikacji, soczewki, płyny </w:t>
            </w:r>
            <w:r w:rsidR="009F1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CPV 33140000-3 </w:t>
            </w:r>
          </w:p>
        </w:tc>
      </w:tr>
      <w:tr w:rsidR="00BE16E2" w:rsidRPr="00BE16E2" w:rsidTr="007C4DCC">
        <w:trPr>
          <w:trHeight w:val="699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9F11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9F1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76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Nóż typu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Side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Port- nóż grotowy, przeznaczony do paracentezy, o poprzecznej kalibracji: 1,0 mm; 1,2 mm; o obustronnie ostrzonej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6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4DCC" w:rsidRPr="00BE16E2" w:rsidTr="007C4DCC">
        <w:trPr>
          <w:trHeight w:val="614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DCC" w:rsidRPr="00BE16E2" w:rsidRDefault="007C4DCC" w:rsidP="007C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Komplet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wiscoelastyków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fakoemulsyfikacji zaćmy o składzie: 1%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hialuronian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sodu w obj. (0,55 ml) i preparat 3%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hialuronian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sodu + 4% siarczan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chondroityny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(0,50 ml) w sterylnym blistrze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DCC" w:rsidRPr="00BE16E2" w:rsidRDefault="007C4DCC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1275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Sterylny fizjologiczny  roztwór soli do stosowania przy przepłukiwaniu tkanek oka o składzie soli: NaCl 0,64%;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KCl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0,075%; CaCl2 2H2O 0,048%; MgCl2 6H2O 0,03%; C2H3NaO2 3H2O 0,39%; C6H5Na3O7 2H2O 0,17% (roztwór sterylny). Opakowanie jednostkowe 15 ml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36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Pęseta do ILM 23G sterylna, jednorazowa 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6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51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do podawania i odsysania oleju 20 Ga, 23 Ga, 25 Ga-jednorazowy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6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Nici jedwabne 7.0, 3/8 koła,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op.12szt.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16E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11E2" w:rsidRPr="00BE16E2" w:rsidTr="007C4DCC">
        <w:trPr>
          <w:trHeight w:val="1134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Soczewka jednoczęściowa z optyką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asferyczną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wraz z kartridżem do implantacji   akrylowa hydrofobowa o zawartości wody do 0,5%  z chromoforami filtrującymi promieniowanie UV i światło niebieskie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Ukątowanie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części haptycznych 0 stopni średnica optyki   6,0  mm długość całkowita 13mm  zakres dioptrażu +6,0D do+ 30,0D ( co 0,5D);  współczynnik refrakcji 1,55 lub więcej.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E2" w:rsidRPr="00BE16E2" w:rsidRDefault="009F11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11E2" w:rsidRPr="00BE16E2" w:rsidTr="007C4DCC">
        <w:trPr>
          <w:trHeight w:val="3248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E2" w:rsidRPr="00BE16E2" w:rsidRDefault="009F11E2" w:rsidP="009F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wewnątrzgałkowa, zwijalna jednoczęściowa,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tylno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komorowa do korekcji astygmatyzmu wraz z kartridżem do implantacji: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·         akrylowa hydrofobowa o stopniu uwodnienia poniżej 0,5%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·         optyka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asferyczna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·         przednio dwuwypukła powierzchnia optyki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·         z chromoforem filtrującym promieniowanie UV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·         oraz chromoforami filtrującymi światło niebieskie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·         anulacja części haptycznych 0 stopni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·         współczynnik refrakcji 1,55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·         średnica optyki 6,0 mm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·         długość całkowita 13,0 mm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·         zakres dioptrażu +6,0D do +30,0D (co 0,5D) 31,0D do 34,0D     (co 1 D)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·         moc cylindra 1D, 1.5D, 2.25D, 3D, 3.75D, 4.5D, 5.25D, 6D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E2" w:rsidRPr="00BE16E2" w:rsidRDefault="009F11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11E2" w:rsidRPr="00BE16E2" w:rsidTr="007C4DCC">
        <w:trPr>
          <w:trHeight w:val="4252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9F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157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E2" w:rsidRPr="00BE16E2" w:rsidRDefault="009F11E2" w:rsidP="009F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wewnątrzgałkowa, zwijalna jednoczęściowa,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tylno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komorowa posiadająca właściwości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pseudoakomodacyjne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 kartridżem do implantacji: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akrylowa hydrofobowa o stopniu uwodnienia poniżej 0,5%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optyka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asferyczna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optyką dyfrakcyjną,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trifokalna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dodatek mocy do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bliży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+3,25D, widzenie pośrednie +2,17D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przednio dwuwypukła powierzchnia optyki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z chromoforem filtrującym promieniowanie UV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oraz chromoforami filtrującymi światło niebieskie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angulacja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części haptycznych 0 stopni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współczynnik refrakcji 1,55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średnica optyki 6,0mm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długość całkowita 13,0mm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część optyczna składająca się z centralnej części dyfrakcyjnej podzielonej na 15 koncentrycznych pól, które odpowiadają za widzenie bliskie, pośrednie i dal oraz z peryferyjnej części refrakcyjnej pozwalającej na widzenie dali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- zakres dioptrażu +6,0D do +30,0D (co 0,5D) 31,0D do 34,0D (co 1D)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E2" w:rsidRPr="00BE16E2" w:rsidRDefault="009F11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11E2" w:rsidRPr="00BE16E2" w:rsidTr="007C4DCC">
        <w:trPr>
          <w:trHeight w:val="708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1E2" w:rsidRPr="00BE16E2" w:rsidRDefault="009F11E2" w:rsidP="009F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Implant jaskrowy ( stosowany w celu zwiększenia odpływu): - długość 2,64 mm;  -kształt końcówki: prostokątna i krótka;  -kształt tylnej płytki: kanał boczny; dostępne wersje o różnych średnicach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E2" w:rsidRPr="00BE16E2" w:rsidRDefault="009F11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F11E2" w:rsidRPr="00BE16E2" w:rsidTr="007C4DCC">
        <w:trPr>
          <w:trHeight w:val="1257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E2" w:rsidRPr="00BE16E2" w:rsidRDefault="009F11E2" w:rsidP="009F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wielocześciowa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kardridzem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implantacji,akrylowa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hydrofobowa o zawartości wody do 0,5%, części haptyczne z PMMA o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ukątowaniu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5-10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stopni,wielkość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optyki 6,0;długośc całkowita 13mm.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Zakres dioptrażu -5D do +30,0D (od 6 do 30 co 0,5D)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Współczynnik refrakcji 1,55. 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1E2" w:rsidRPr="00BE16E2" w:rsidRDefault="009F11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1E2" w:rsidRPr="00BE16E2" w:rsidRDefault="009F11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20</w:t>
            </w:r>
          </w:p>
          <w:p w:rsidR="007C4DCC" w:rsidRDefault="007C4DCC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Default="009F11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F11E2" w:rsidRPr="00BE16E2" w:rsidRDefault="009F11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BE16E2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21- Soczewki wewnątrzgałkowe </w:t>
            </w:r>
            <w:r w:rsidR="007C4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CPV 33731110-7 </w:t>
            </w:r>
          </w:p>
        </w:tc>
      </w:tr>
      <w:tr w:rsidR="00BE16E2" w:rsidRPr="00BE16E2" w:rsidTr="007C4DCC">
        <w:trPr>
          <w:trHeight w:val="395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7C4DCC" w:rsidRPr="00BE16E2" w:rsidTr="007C4DCC">
        <w:trPr>
          <w:trHeight w:val="1020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przedniokomorowa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PMMA, jednoczęściowa, z filtrem światła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UV,wysokość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sklepienia części haptycznej o wartości 0,5mm. Średnica optyki: 5,5mm, długość całkowita: 13.0mm. Zakres dioptraży od +5,0 D do +30,0 D co (1,0 D)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C4DCC" w:rsidRPr="00BE16E2" w:rsidTr="007C4DCC">
        <w:trPr>
          <w:trHeight w:val="731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jednoczęściowa ,dwuwypukła, część optyczna wykonana z PMMA, z filtrem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UV.Dlugosć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całkowita 12,5mm, średnica optyczna 7,0 mm. . Moc optyczna od +10,0 D do + 30,0D co (1,0 D))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DCC" w:rsidRPr="00BE16E2" w:rsidRDefault="007C4DCC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21</w:t>
            </w:r>
          </w:p>
          <w:p w:rsidR="007C4DCC" w:rsidRDefault="007C4DCC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C4DCC" w:rsidRPr="00BE16E2" w:rsidRDefault="007C4DCC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BE16E2">
        <w:trPr>
          <w:trHeight w:val="300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16E2" w:rsidRPr="00BE16E2" w:rsidRDefault="00BE16E2" w:rsidP="007C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nr 22-  Soczewki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nagałkowe</w:t>
            </w:r>
            <w:proofErr w:type="spellEnd"/>
            <w:r w:rsidR="007C4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</w:t>
            </w: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CPV 337</w:t>
            </w:r>
            <w:bookmarkStart w:id="0" w:name="_GoBack"/>
            <w:bookmarkEnd w:id="0"/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31000-3</w:t>
            </w:r>
          </w:p>
        </w:tc>
      </w:tr>
      <w:tr w:rsidR="00BE16E2" w:rsidRPr="00BE16E2" w:rsidTr="007C4DCC">
        <w:trPr>
          <w:trHeight w:val="392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(zł)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E2" w:rsidRPr="007C4DCC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  <w:r w:rsidRPr="007C4D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kod producenta </w:t>
            </w:r>
          </w:p>
        </w:tc>
      </w:tr>
      <w:tr w:rsidR="00BE16E2" w:rsidRPr="00BE16E2" w:rsidTr="007C4DCC">
        <w:trPr>
          <w:trHeight w:val="567"/>
        </w:trPr>
        <w:tc>
          <w:tcPr>
            <w:tcW w:w="2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nagałkowa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asferyczna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dwufazowym procesem polimeryzacji.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Materiał: </w:t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samfilcon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Stopień uwodnienia:46% 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Średnica : 14.2 mm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Krzyzwizna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bazowa;8.5 mm</w:t>
            </w: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Zakres mocy: od +6,00do -6,00D (co 0,25D) oraz od -6,50D do -12,00D(co 0,50D)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op.a</w:t>
            </w:r>
            <w:proofErr w:type="spellEnd"/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' 6 sztuk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36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E2" w:rsidRDefault="00BE16E2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22</w:t>
            </w:r>
          </w:p>
          <w:p w:rsidR="007C4DCC" w:rsidRDefault="007C4DCC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C4DCC" w:rsidRPr="00BE16E2" w:rsidRDefault="007C4DCC" w:rsidP="00BE1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16E2" w:rsidRPr="00BE16E2" w:rsidRDefault="00BE16E2" w:rsidP="00B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6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16E2" w:rsidRPr="00BE16E2" w:rsidTr="007C4DCC">
        <w:trPr>
          <w:trHeight w:val="300"/>
        </w:trPr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6E2" w:rsidRPr="00BE16E2" w:rsidRDefault="00BE16E2" w:rsidP="00BE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091D" w:rsidRDefault="007C091D" w:rsidP="003A2FC7">
      <w:pPr>
        <w:jc w:val="right"/>
        <w:rPr>
          <w:b/>
          <w:i/>
        </w:rPr>
      </w:pPr>
    </w:p>
    <w:sectPr w:rsidR="007C091D" w:rsidSect="003A2F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1E2" w:rsidRDefault="009F11E2" w:rsidP="003A2FC7">
      <w:pPr>
        <w:spacing w:after="0" w:line="240" w:lineRule="auto"/>
      </w:pPr>
      <w:r>
        <w:separator/>
      </w:r>
    </w:p>
  </w:endnote>
  <w:endnote w:type="continuationSeparator" w:id="0">
    <w:p w:rsidR="009F11E2" w:rsidRDefault="009F11E2" w:rsidP="003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895585"/>
      <w:docPartObj>
        <w:docPartGallery w:val="Page Numbers (Bottom of Page)"/>
        <w:docPartUnique/>
      </w:docPartObj>
    </w:sdtPr>
    <w:sdtEndPr/>
    <w:sdtContent>
      <w:p w:rsidR="009F11E2" w:rsidRDefault="009F11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F11E2" w:rsidRDefault="009F1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1E2" w:rsidRDefault="009F11E2" w:rsidP="003A2FC7">
      <w:pPr>
        <w:spacing w:after="0" w:line="240" w:lineRule="auto"/>
      </w:pPr>
      <w:r>
        <w:separator/>
      </w:r>
    </w:p>
  </w:footnote>
  <w:footnote w:type="continuationSeparator" w:id="0">
    <w:p w:rsidR="009F11E2" w:rsidRDefault="009F11E2" w:rsidP="003A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E2" w:rsidRPr="00BE16E2" w:rsidRDefault="009F11E2" w:rsidP="00BE16E2">
    <w:pPr>
      <w:pStyle w:val="Nagwek"/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Dotyczy: przetargu nieograniczonego na </w:t>
    </w:r>
    <w:r w:rsidRPr="00BE16E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dostawę materiałów medycznych dla Klinicznego Oddziału Okulistyki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, znak sprawy: 4WSzKzp.SZP.2612.82.2023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A4E"/>
    <w:multiLevelType w:val="hybridMultilevel"/>
    <w:tmpl w:val="F450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EDA0117"/>
    <w:multiLevelType w:val="hybridMultilevel"/>
    <w:tmpl w:val="936C02A4"/>
    <w:lvl w:ilvl="0" w:tplc="20D4D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36440D62"/>
    <w:multiLevelType w:val="hybridMultilevel"/>
    <w:tmpl w:val="2DEC2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1316EE"/>
    <w:multiLevelType w:val="hybridMultilevel"/>
    <w:tmpl w:val="BB3C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0724E52"/>
    <w:multiLevelType w:val="hybridMultilevel"/>
    <w:tmpl w:val="1B9695F8"/>
    <w:lvl w:ilvl="0" w:tplc="93025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20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5F58E0"/>
    <w:multiLevelType w:val="hybridMultilevel"/>
    <w:tmpl w:val="F8AE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20"/>
  </w:num>
  <w:num w:numId="15">
    <w:abstractNumId w:val="18"/>
  </w:num>
  <w:num w:numId="16">
    <w:abstractNumId w:val="19"/>
  </w:num>
  <w:num w:numId="17">
    <w:abstractNumId w:val="11"/>
  </w:num>
  <w:num w:numId="18">
    <w:abstractNumId w:val="6"/>
  </w:num>
  <w:num w:numId="19">
    <w:abstractNumId w:val="8"/>
  </w:num>
  <w:num w:numId="20">
    <w:abstractNumId w:val="21"/>
  </w:num>
  <w:num w:numId="21">
    <w:abstractNumId w:val="9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E3"/>
    <w:rsid w:val="00056AAE"/>
    <w:rsid w:val="000C512C"/>
    <w:rsid w:val="0013345B"/>
    <w:rsid w:val="0018591E"/>
    <w:rsid w:val="002D44F6"/>
    <w:rsid w:val="003A2FC7"/>
    <w:rsid w:val="003C1913"/>
    <w:rsid w:val="00470239"/>
    <w:rsid w:val="004F0CE6"/>
    <w:rsid w:val="005076B8"/>
    <w:rsid w:val="00525EFE"/>
    <w:rsid w:val="00563975"/>
    <w:rsid w:val="00573CAB"/>
    <w:rsid w:val="0059455F"/>
    <w:rsid w:val="005D4CBD"/>
    <w:rsid w:val="00617A4F"/>
    <w:rsid w:val="007208B3"/>
    <w:rsid w:val="007608E3"/>
    <w:rsid w:val="00770816"/>
    <w:rsid w:val="007C091D"/>
    <w:rsid w:val="007C4DCC"/>
    <w:rsid w:val="008A175E"/>
    <w:rsid w:val="008C590F"/>
    <w:rsid w:val="008F314D"/>
    <w:rsid w:val="009B3E07"/>
    <w:rsid w:val="009F11E2"/>
    <w:rsid w:val="00A123ED"/>
    <w:rsid w:val="00A515E0"/>
    <w:rsid w:val="00B4598A"/>
    <w:rsid w:val="00B84E27"/>
    <w:rsid w:val="00BA3C3C"/>
    <w:rsid w:val="00BE16E2"/>
    <w:rsid w:val="00C103D7"/>
    <w:rsid w:val="00D0200B"/>
    <w:rsid w:val="00DB0F2E"/>
    <w:rsid w:val="00DB7745"/>
    <w:rsid w:val="00EA10AC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455D"/>
  <w15:chartTrackingRefBased/>
  <w15:docId w15:val="{E7913790-1095-4D29-B556-E97ADFD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C7"/>
  </w:style>
  <w:style w:type="paragraph" w:styleId="Stopka">
    <w:name w:val="footer"/>
    <w:basedOn w:val="Normalny"/>
    <w:link w:val="Stopka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C7"/>
  </w:style>
  <w:style w:type="paragraph" w:styleId="Akapitzlist">
    <w:name w:val="List Paragraph"/>
    <w:basedOn w:val="Normalny"/>
    <w:uiPriority w:val="34"/>
    <w:qFormat/>
    <w:rsid w:val="00470239"/>
    <w:pPr>
      <w:ind w:left="720"/>
      <w:contextualSpacing/>
    </w:pPr>
  </w:style>
  <w:style w:type="table" w:styleId="Tabela-Siatka">
    <w:name w:val="Table Grid"/>
    <w:basedOn w:val="Standardowy"/>
    <w:uiPriority w:val="39"/>
    <w:rsid w:val="003C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D44F6"/>
  </w:style>
  <w:style w:type="table" w:customStyle="1" w:styleId="Tabela-Siatka1">
    <w:name w:val="Tabela - Siatka1"/>
    <w:basedOn w:val="Standardowy"/>
    <w:next w:val="Tabela-Siatka"/>
    <w:uiPriority w:val="59"/>
    <w:rsid w:val="002D4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2D44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2D44F6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2D44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D44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F6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F6"/>
    <w:rPr>
      <w:rFonts w:ascii="Tahoma" w:hAnsi="Tahoma" w:cs="Tahoma"/>
      <w:sz w:val="16"/>
      <w:szCs w:val="16"/>
      <w:lang w:val="en-US" w:bidi="en-US"/>
    </w:rPr>
  </w:style>
  <w:style w:type="character" w:styleId="Pogrubienie">
    <w:name w:val="Strong"/>
    <w:basedOn w:val="Domylnaczcionkaakapitu"/>
    <w:uiPriority w:val="22"/>
    <w:qFormat/>
    <w:rsid w:val="002D44F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D4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44F6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2D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44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44F6"/>
    <w:rPr>
      <w:color w:val="800080"/>
      <w:u w:val="single"/>
    </w:rPr>
  </w:style>
  <w:style w:type="paragraph" w:customStyle="1" w:styleId="xl737">
    <w:name w:val="xl737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2D44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D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1">
    <w:name w:val="xl77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2">
    <w:name w:val="xl77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3">
    <w:name w:val="xl77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4">
    <w:name w:val="xl77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5">
    <w:name w:val="xl77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0">
    <w:name w:val="font0"/>
    <w:basedOn w:val="Normalny"/>
    <w:rsid w:val="007C091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C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7C09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7C09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7C09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7C0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E16E2"/>
  </w:style>
  <w:style w:type="paragraph" w:customStyle="1" w:styleId="xl64">
    <w:name w:val="xl64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BE1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BE1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BE1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BE1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BE1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BE1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BE16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BE16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32">
    <w:name w:val="xl132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33">
    <w:name w:val="xl133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35">
    <w:name w:val="xl135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37">
    <w:name w:val="xl137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BE16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BE16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BE16E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BE1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BE16E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BE16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0">
    <w:name w:val="xl150"/>
    <w:basedOn w:val="Normalny"/>
    <w:rsid w:val="00BE1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4">
    <w:name w:val="xl154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6">
    <w:name w:val="xl156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57">
    <w:name w:val="xl157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8">
    <w:name w:val="xl158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59">
    <w:name w:val="xl159"/>
    <w:basedOn w:val="Normalny"/>
    <w:rsid w:val="00BE1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61">
    <w:name w:val="xl161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4">
    <w:name w:val="xl164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5">
    <w:name w:val="xl165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6">
    <w:name w:val="xl166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BE16E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8">
    <w:name w:val="xl168"/>
    <w:basedOn w:val="Normalny"/>
    <w:rsid w:val="00BE1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BE1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0">
    <w:name w:val="xl170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1">
    <w:name w:val="xl171"/>
    <w:basedOn w:val="Normalny"/>
    <w:rsid w:val="00BE16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2">
    <w:name w:val="xl172"/>
    <w:basedOn w:val="Normalny"/>
    <w:rsid w:val="00BE1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BE1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4">
    <w:name w:val="xl174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5">
    <w:name w:val="xl175"/>
    <w:basedOn w:val="Normalny"/>
    <w:rsid w:val="00BE16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BE16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7">
    <w:name w:val="xl177"/>
    <w:basedOn w:val="Normalny"/>
    <w:rsid w:val="00BE1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BE1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9">
    <w:name w:val="xl179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0">
    <w:name w:val="xl180"/>
    <w:basedOn w:val="Normalny"/>
    <w:rsid w:val="00BE1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1">
    <w:name w:val="xl181"/>
    <w:basedOn w:val="Normalny"/>
    <w:rsid w:val="00BE1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2">
    <w:name w:val="xl182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3">
    <w:name w:val="xl183"/>
    <w:basedOn w:val="Normalny"/>
    <w:rsid w:val="00BE1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5">
    <w:name w:val="xl185"/>
    <w:basedOn w:val="Normalny"/>
    <w:rsid w:val="00BE1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6">
    <w:name w:val="xl186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7">
    <w:name w:val="xl187"/>
    <w:basedOn w:val="Normalny"/>
    <w:rsid w:val="00BE1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8">
    <w:name w:val="xl188"/>
    <w:basedOn w:val="Normalny"/>
    <w:rsid w:val="00BE1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89">
    <w:name w:val="xl189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90">
    <w:name w:val="xl190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1">
    <w:name w:val="xl191"/>
    <w:basedOn w:val="Normalny"/>
    <w:rsid w:val="00BE1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2">
    <w:name w:val="xl192"/>
    <w:basedOn w:val="Normalny"/>
    <w:rsid w:val="00BE1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3">
    <w:name w:val="xl193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4">
    <w:name w:val="xl194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5">
    <w:name w:val="xl195"/>
    <w:basedOn w:val="Normalny"/>
    <w:rsid w:val="00BE1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6">
    <w:name w:val="xl196"/>
    <w:basedOn w:val="Normalny"/>
    <w:rsid w:val="00BE1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7">
    <w:name w:val="xl197"/>
    <w:basedOn w:val="Normalny"/>
    <w:rsid w:val="00BE1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BE1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99">
    <w:name w:val="xl199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0">
    <w:name w:val="xl200"/>
    <w:basedOn w:val="Normalny"/>
    <w:rsid w:val="00BE1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1">
    <w:name w:val="xl201"/>
    <w:basedOn w:val="Normalny"/>
    <w:rsid w:val="00BE1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2">
    <w:name w:val="xl202"/>
    <w:basedOn w:val="Normalny"/>
    <w:rsid w:val="00BE1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3">
    <w:name w:val="xl203"/>
    <w:basedOn w:val="Normalny"/>
    <w:rsid w:val="00BE1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4">
    <w:name w:val="xl204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5">
    <w:name w:val="xl205"/>
    <w:basedOn w:val="Normalny"/>
    <w:rsid w:val="00BE1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6">
    <w:name w:val="xl206"/>
    <w:basedOn w:val="Normalny"/>
    <w:rsid w:val="00BE1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7">
    <w:name w:val="xl207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8">
    <w:name w:val="xl208"/>
    <w:basedOn w:val="Normalny"/>
    <w:rsid w:val="00BE1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09">
    <w:name w:val="xl209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0">
    <w:name w:val="xl210"/>
    <w:basedOn w:val="Normalny"/>
    <w:rsid w:val="00BE1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1">
    <w:name w:val="xl211"/>
    <w:basedOn w:val="Normalny"/>
    <w:rsid w:val="00BE1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2">
    <w:name w:val="xl212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3">
    <w:name w:val="xl213"/>
    <w:basedOn w:val="Normalny"/>
    <w:rsid w:val="00BE1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4">
    <w:name w:val="xl214"/>
    <w:basedOn w:val="Normalny"/>
    <w:rsid w:val="00BE1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BE1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7E03-9BF3-46D4-8A59-C0CE5EDF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27</Pages>
  <Words>6153</Words>
  <Characters>36921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Mrożek-Kruk</dc:creator>
  <cp:keywords/>
  <dc:description/>
  <cp:lastModifiedBy>Agnieszka Stanisławska</cp:lastModifiedBy>
  <cp:revision>23</cp:revision>
  <dcterms:created xsi:type="dcterms:W3CDTF">2023-03-15T07:41:00Z</dcterms:created>
  <dcterms:modified xsi:type="dcterms:W3CDTF">2023-08-03T07:18:00Z</dcterms:modified>
</cp:coreProperties>
</file>