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FE09" w14:textId="76D268EF" w:rsidR="00ED4937" w:rsidRDefault="00ED4937" w:rsidP="00EA19C3">
      <w:pPr>
        <w:tabs>
          <w:tab w:val="left" w:pos="2400"/>
        </w:tabs>
        <w:spacing w:before="60" w:line="360" w:lineRule="auto"/>
        <w:jc w:val="right"/>
        <w:rPr>
          <w:rFonts w:ascii="Verdana" w:hAnsi="Verdana" w:cs="Calibri"/>
          <w:b/>
          <w:snapToGrid w:val="0"/>
        </w:rPr>
      </w:pPr>
      <w:r>
        <w:rPr>
          <w:noProof/>
        </w:rPr>
        <w:drawing>
          <wp:inline distT="0" distB="0" distL="0" distR="0" wp14:anchorId="01108121" wp14:editId="71367C78">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2C1F784" w14:textId="2D14191A" w:rsidR="008235FE" w:rsidRPr="00557C75" w:rsidRDefault="000A1C30" w:rsidP="00EA19C3">
      <w:pPr>
        <w:tabs>
          <w:tab w:val="left" w:pos="2400"/>
        </w:tabs>
        <w:spacing w:before="60" w:line="360" w:lineRule="auto"/>
        <w:jc w:val="right"/>
        <w:rPr>
          <w:rFonts w:cstheme="minorHAnsi"/>
          <w:b/>
          <w:snapToGrid w:val="0"/>
          <w:sz w:val="22"/>
          <w:szCs w:val="22"/>
        </w:rPr>
      </w:pPr>
      <w:r w:rsidRPr="00557C75">
        <w:rPr>
          <w:rFonts w:cstheme="minorHAnsi"/>
          <w:b/>
          <w:snapToGrid w:val="0"/>
          <w:sz w:val="22"/>
          <w:szCs w:val="22"/>
        </w:rPr>
        <w:t>Nr postępowania</w:t>
      </w:r>
      <w:r w:rsidR="008235FE" w:rsidRPr="00557C75">
        <w:rPr>
          <w:rFonts w:cstheme="minorHAnsi"/>
          <w:b/>
          <w:snapToGrid w:val="0"/>
          <w:sz w:val="22"/>
          <w:szCs w:val="22"/>
        </w:rPr>
        <w:t xml:space="preserve"> </w:t>
      </w:r>
      <w:r w:rsidR="00563A4B">
        <w:rPr>
          <w:rFonts w:cstheme="minorHAnsi"/>
          <w:b/>
          <w:snapToGrid w:val="0"/>
          <w:sz w:val="22"/>
          <w:szCs w:val="22"/>
        </w:rPr>
        <w:t>31</w:t>
      </w:r>
      <w:r w:rsidR="003242E3" w:rsidRPr="00557C75">
        <w:rPr>
          <w:rFonts w:cstheme="minorHAnsi"/>
          <w:b/>
          <w:snapToGrid w:val="0"/>
          <w:sz w:val="22"/>
          <w:szCs w:val="22"/>
        </w:rPr>
        <w:t>/ZP/202</w:t>
      </w:r>
      <w:r w:rsidR="00EE1A6F" w:rsidRPr="00557C75">
        <w:rPr>
          <w:rFonts w:cstheme="minorHAnsi"/>
          <w:b/>
          <w:snapToGrid w:val="0"/>
          <w:sz w:val="22"/>
          <w:szCs w:val="22"/>
        </w:rPr>
        <w:t>4</w:t>
      </w:r>
    </w:p>
    <w:p w14:paraId="66413D52" w14:textId="77777777" w:rsidR="008235FE" w:rsidRPr="00557C75" w:rsidRDefault="008235FE" w:rsidP="00EA19C3">
      <w:pPr>
        <w:widowControl w:val="0"/>
        <w:spacing w:before="60" w:line="360" w:lineRule="auto"/>
        <w:rPr>
          <w:rFonts w:cstheme="minorHAnsi"/>
          <w:b/>
          <w:snapToGrid w:val="0"/>
          <w:sz w:val="22"/>
          <w:szCs w:val="22"/>
        </w:rPr>
      </w:pPr>
    </w:p>
    <w:p w14:paraId="6FDA5FBC"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UNIWERSYTET ŁÓDZKI</w:t>
      </w:r>
    </w:p>
    <w:p w14:paraId="2797A430"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ul. Narutowicza 68</w:t>
      </w:r>
    </w:p>
    <w:p w14:paraId="7F8286B2"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0A4AC217" w14:textId="77777777" w:rsidR="00555EC9" w:rsidRDefault="008235FE" w:rsidP="00A366FF">
      <w:pPr>
        <w:widowControl w:val="0"/>
        <w:spacing w:before="60" w:line="360" w:lineRule="auto"/>
        <w:rPr>
          <w:rFonts w:cstheme="minorHAnsi"/>
          <w:b/>
          <w:smallCaps/>
          <w:snapToGrid w:val="0"/>
          <w:sz w:val="36"/>
          <w:szCs w:val="36"/>
        </w:rPr>
      </w:pPr>
      <w:r w:rsidRPr="00557C75">
        <w:rPr>
          <w:rFonts w:cstheme="minorHAnsi"/>
          <w:b/>
          <w:caps/>
          <w:snapToGrid w:val="0"/>
          <w:sz w:val="36"/>
          <w:szCs w:val="36"/>
        </w:rPr>
        <w:t>S</w:t>
      </w:r>
      <w:r w:rsidRPr="00557C75">
        <w:rPr>
          <w:rFonts w:cstheme="minorHAnsi"/>
          <w:b/>
          <w:smallCaps/>
          <w:snapToGrid w:val="0"/>
          <w:sz w:val="36"/>
          <w:szCs w:val="36"/>
        </w:rPr>
        <w:t>pecyfikacja Warunków Zamówienia</w:t>
      </w:r>
    </w:p>
    <w:p w14:paraId="707C1B34" w14:textId="157C3982" w:rsidR="008235FE" w:rsidRPr="00555EC9" w:rsidRDefault="008235FE" w:rsidP="00A366FF">
      <w:pPr>
        <w:widowControl w:val="0"/>
        <w:spacing w:before="60" w:line="360" w:lineRule="auto"/>
        <w:rPr>
          <w:rFonts w:cstheme="minorHAnsi"/>
          <w:b/>
          <w:smallCaps/>
          <w:snapToGrid w:val="0"/>
          <w:color w:val="00B050"/>
          <w:sz w:val="32"/>
          <w:szCs w:val="32"/>
        </w:rPr>
      </w:pPr>
    </w:p>
    <w:p w14:paraId="39DB1A94" w14:textId="77777777" w:rsidR="001F3526" w:rsidRPr="00557C75" w:rsidRDefault="005345D4" w:rsidP="00A366FF">
      <w:pPr>
        <w:widowControl w:val="0"/>
        <w:spacing w:before="60" w:line="360" w:lineRule="auto"/>
        <w:rPr>
          <w:rFonts w:eastAsia="Times New Roman" w:cstheme="minorHAnsi"/>
          <w:b/>
          <w:snapToGrid w:val="0"/>
          <w:lang w:eastAsia="pl-PL"/>
        </w:rPr>
      </w:pPr>
      <w:r w:rsidRPr="00557C75">
        <w:rPr>
          <w:rFonts w:eastAsia="Times New Roman" w:cstheme="minorHAnsi"/>
          <w:snapToGrid w:val="0"/>
          <w:lang w:eastAsia="pl-PL"/>
        </w:rPr>
        <w:t xml:space="preserve">Tryb: </w:t>
      </w:r>
      <w:r w:rsidRPr="00557C75">
        <w:rPr>
          <w:rFonts w:eastAsia="Times New Roman" w:cstheme="minorHAnsi"/>
          <w:b/>
          <w:snapToGrid w:val="0"/>
          <w:lang w:eastAsia="pl-PL"/>
        </w:rPr>
        <w:t xml:space="preserve">Przetarg nieograniczony </w:t>
      </w:r>
    </w:p>
    <w:p w14:paraId="22C56ADB" w14:textId="0AF940F7" w:rsidR="007974D3" w:rsidRPr="00557C75" w:rsidRDefault="005345D4" w:rsidP="00A366FF">
      <w:pPr>
        <w:widowControl w:val="0"/>
        <w:spacing w:before="60" w:line="360" w:lineRule="auto"/>
        <w:rPr>
          <w:rFonts w:cstheme="minorHAnsi"/>
          <w:b/>
          <w:snapToGrid w:val="0"/>
        </w:rPr>
      </w:pPr>
      <w:r w:rsidRPr="00557C75">
        <w:rPr>
          <w:rFonts w:eastAsia="Times New Roman" w:cstheme="minorHAnsi"/>
          <w:b/>
          <w:snapToGrid w:val="0"/>
          <w:lang w:eastAsia="pl-PL"/>
        </w:rPr>
        <w:t>o wartości szacunkowej powyżej 2</w:t>
      </w:r>
      <w:r w:rsidR="00EE1A6F" w:rsidRPr="00557C75">
        <w:rPr>
          <w:rFonts w:eastAsia="Times New Roman" w:cstheme="minorHAnsi"/>
          <w:b/>
          <w:snapToGrid w:val="0"/>
          <w:lang w:eastAsia="pl-PL"/>
        </w:rPr>
        <w:t>21</w:t>
      </w:r>
      <w:r w:rsidRPr="00557C75">
        <w:rPr>
          <w:rFonts w:eastAsia="Times New Roman" w:cstheme="minorHAnsi"/>
          <w:b/>
          <w:snapToGrid w:val="0"/>
          <w:lang w:eastAsia="pl-PL"/>
        </w:rPr>
        <w:t xml:space="preserve"> tys. EURO</w:t>
      </w:r>
      <w:r w:rsidR="007974D3" w:rsidRPr="00557C75">
        <w:rPr>
          <w:rFonts w:cstheme="minorHAnsi"/>
          <w:b/>
          <w:snapToGrid w:val="0"/>
        </w:rPr>
        <w:t xml:space="preserve"> </w:t>
      </w:r>
    </w:p>
    <w:p w14:paraId="010DEF80" w14:textId="77777777" w:rsidR="005345D4" w:rsidRPr="00557C75" w:rsidRDefault="005345D4" w:rsidP="00A366FF">
      <w:pPr>
        <w:widowControl w:val="0"/>
        <w:spacing w:before="360" w:line="360" w:lineRule="auto"/>
        <w:ind w:right="2603"/>
        <w:rPr>
          <w:rFonts w:eastAsia="Times New Roman" w:cstheme="minorHAnsi"/>
          <w:b/>
          <w:snapToGrid w:val="0"/>
          <w:lang w:eastAsia="pl-PL"/>
        </w:rPr>
      </w:pPr>
      <w:bookmarkStart w:id="0" w:name="_Hlk70332941"/>
      <w:r w:rsidRPr="00557C75">
        <w:rPr>
          <w:rFonts w:eastAsia="Times New Roman" w:cstheme="minorHAnsi"/>
          <w:b/>
          <w:snapToGrid w:val="0"/>
          <w:lang w:eastAsia="pl-PL"/>
        </w:rPr>
        <w:t>Przedmiot zamówienia:</w:t>
      </w:r>
    </w:p>
    <w:bookmarkEnd w:id="0"/>
    <w:p w14:paraId="4125004D" w14:textId="1DCAAFB2" w:rsidR="008235FE" w:rsidRPr="00557C75" w:rsidRDefault="008C2B98" w:rsidP="00722F1B">
      <w:pPr>
        <w:suppressAutoHyphens/>
        <w:spacing w:before="60" w:after="720" w:line="360" w:lineRule="auto"/>
        <w:rPr>
          <w:rFonts w:cstheme="minorHAnsi"/>
          <w:b/>
          <w:bCs/>
        </w:rPr>
      </w:pPr>
      <w:r>
        <w:rPr>
          <w:rFonts w:eastAsia="Times New Roman" w:cstheme="minorHAnsi"/>
          <w:b/>
          <w:snapToGrid w:val="0"/>
          <w:lang w:eastAsia="pl-PL"/>
        </w:rPr>
        <w:t>Sukcesywna dostawa odczynników chemicznych, laboratoryjnych, kultur mikrobiologicznych, przeciwciał oraz testów dla jednostek organizacyjnych Uniwersytetu Łódzkiego</w:t>
      </w:r>
    </w:p>
    <w:p w14:paraId="30FE88C5" w14:textId="480CEDF3" w:rsidR="005345D4" w:rsidRPr="00557C75" w:rsidRDefault="005345D4" w:rsidP="00EA19C3">
      <w:pPr>
        <w:widowControl w:val="0"/>
        <w:spacing w:line="360" w:lineRule="auto"/>
        <w:rPr>
          <w:rFonts w:eastAsia="Times New Roman" w:cstheme="minorHAnsi"/>
          <w:b/>
          <w:bCs/>
          <w:snapToGrid w:val="0"/>
          <w:u w:val="single"/>
          <w:lang w:eastAsia="pl-PL"/>
        </w:rPr>
      </w:pPr>
      <w:r w:rsidRPr="00557C75">
        <w:rPr>
          <w:rFonts w:eastAsia="Times New Roman" w:cstheme="minorHAnsi"/>
          <w:b/>
          <w:bCs/>
          <w:snapToGrid w:val="0"/>
          <w:u w:val="single"/>
          <w:lang w:eastAsia="pl-PL"/>
        </w:rPr>
        <w:t>Kody CPV:</w:t>
      </w:r>
    </w:p>
    <w:p w14:paraId="186227DC" w14:textId="77777777" w:rsidR="00722F1B" w:rsidRPr="00557C75" w:rsidRDefault="00722F1B" w:rsidP="00722F1B">
      <w:pPr>
        <w:jc w:val="both"/>
        <w:rPr>
          <w:rFonts w:cstheme="minorHAnsi"/>
          <w:sz w:val="20"/>
          <w:szCs w:val="20"/>
        </w:rPr>
      </w:pPr>
      <w:r w:rsidRPr="00557C75">
        <w:rPr>
          <w:rFonts w:cstheme="minorHAnsi"/>
          <w:sz w:val="20"/>
          <w:szCs w:val="20"/>
        </w:rPr>
        <w:t>33696300-8 odczynniki chemiczne</w:t>
      </w:r>
    </w:p>
    <w:p w14:paraId="089FF220" w14:textId="77777777" w:rsidR="00722F1B" w:rsidRPr="00557C75" w:rsidRDefault="00722F1B" w:rsidP="00722F1B">
      <w:pPr>
        <w:jc w:val="both"/>
        <w:rPr>
          <w:rFonts w:cstheme="minorHAnsi"/>
          <w:sz w:val="20"/>
          <w:szCs w:val="20"/>
        </w:rPr>
      </w:pPr>
      <w:r w:rsidRPr="00557C75">
        <w:rPr>
          <w:rFonts w:cstheme="minorHAnsi"/>
          <w:sz w:val="20"/>
          <w:szCs w:val="20"/>
        </w:rPr>
        <w:t>33696500-0 odczynniki laboratoryjne</w:t>
      </w:r>
    </w:p>
    <w:p w14:paraId="7B1868DF" w14:textId="77777777" w:rsidR="00722F1B" w:rsidRPr="00557C75" w:rsidRDefault="00722F1B" w:rsidP="00722F1B">
      <w:pPr>
        <w:jc w:val="both"/>
        <w:rPr>
          <w:rFonts w:cstheme="minorHAnsi"/>
          <w:sz w:val="20"/>
          <w:szCs w:val="20"/>
        </w:rPr>
      </w:pPr>
      <w:r w:rsidRPr="00557C75">
        <w:rPr>
          <w:rFonts w:cstheme="minorHAnsi"/>
          <w:sz w:val="20"/>
          <w:szCs w:val="20"/>
        </w:rPr>
        <w:t>33696000-5 odczynniki i środki kontrastowe</w:t>
      </w:r>
    </w:p>
    <w:p w14:paraId="727C3C81" w14:textId="77777777" w:rsidR="00722F1B" w:rsidRPr="00557C75" w:rsidRDefault="00722F1B" w:rsidP="00722F1B">
      <w:pPr>
        <w:jc w:val="both"/>
        <w:rPr>
          <w:rFonts w:cstheme="minorHAnsi"/>
          <w:sz w:val="20"/>
          <w:szCs w:val="20"/>
        </w:rPr>
      </w:pPr>
      <w:r w:rsidRPr="00557C75">
        <w:rPr>
          <w:rFonts w:cstheme="minorHAnsi"/>
          <w:sz w:val="20"/>
          <w:szCs w:val="20"/>
        </w:rPr>
        <w:t>33698100-0 kultury mikrobiologiczne</w:t>
      </w:r>
    </w:p>
    <w:p w14:paraId="232A06B1" w14:textId="77777777" w:rsidR="00722F1B" w:rsidRPr="00557C75" w:rsidRDefault="00722F1B" w:rsidP="00722F1B">
      <w:pPr>
        <w:jc w:val="both"/>
        <w:rPr>
          <w:rFonts w:cstheme="minorHAnsi"/>
          <w:sz w:val="20"/>
          <w:szCs w:val="20"/>
        </w:rPr>
      </w:pPr>
      <w:r w:rsidRPr="00557C75">
        <w:rPr>
          <w:rFonts w:cstheme="minorHAnsi"/>
          <w:sz w:val="20"/>
          <w:szCs w:val="20"/>
        </w:rPr>
        <w:t>24327000-2 różne organiczne substancje chemiczne</w:t>
      </w:r>
    </w:p>
    <w:p w14:paraId="25432259" w14:textId="0F0BEB0A" w:rsidR="001505B1" w:rsidRPr="00A366FF" w:rsidRDefault="00357835" w:rsidP="00A366FF">
      <w:pPr>
        <w:widowControl w:val="0"/>
        <w:spacing w:before="1920"/>
        <w:rPr>
          <w:rFonts w:cstheme="minorHAnsi"/>
          <w:snapToGrid w:val="0"/>
          <w:sz w:val="22"/>
          <w:szCs w:val="22"/>
        </w:rPr>
      </w:pPr>
      <w:r w:rsidRPr="00A366FF">
        <w:rPr>
          <w:rFonts w:cstheme="minorHAnsi"/>
          <w:snapToGrid w:val="0"/>
          <w:sz w:val="22"/>
          <w:szCs w:val="22"/>
        </w:rPr>
        <w:t xml:space="preserve"> </w:t>
      </w:r>
      <w:r w:rsidR="008235FE" w:rsidRPr="00A366FF">
        <w:rPr>
          <w:rFonts w:cstheme="minorHAnsi"/>
          <w:snapToGrid w:val="0"/>
          <w:sz w:val="22"/>
          <w:szCs w:val="22"/>
        </w:rPr>
        <w:t>Łód</w:t>
      </w:r>
      <w:r w:rsidRPr="00A366FF">
        <w:rPr>
          <w:rFonts w:cstheme="minorHAnsi"/>
          <w:snapToGrid w:val="0"/>
          <w:sz w:val="22"/>
          <w:szCs w:val="22"/>
        </w:rPr>
        <w:t>ź, 202</w:t>
      </w:r>
      <w:r w:rsidR="00340CDB" w:rsidRPr="00A366FF">
        <w:rPr>
          <w:rFonts w:cstheme="minorHAnsi"/>
          <w:snapToGrid w:val="0"/>
          <w:sz w:val="22"/>
          <w:szCs w:val="22"/>
        </w:rPr>
        <w:t>4</w:t>
      </w:r>
      <w:r w:rsidRPr="00A366FF">
        <w:rPr>
          <w:rFonts w:cstheme="minorHAnsi"/>
          <w:snapToGrid w:val="0"/>
          <w:sz w:val="22"/>
          <w:szCs w:val="22"/>
        </w:rPr>
        <w:t xml:space="preserve"> r. </w:t>
      </w:r>
    </w:p>
    <w:p w14:paraId="1F615D79" w14:textId="18A72BF6" w:rsidR="008235FE" w:rsidRPr="00721E0E" w:rsidRDefault="003242E3" w:rsidP="00B77413">
      <w:pPr>
        <w:widowControl w:val="0"/>
        <w:spacing w:before="60"/>
        <w:rPr>
          <w:rFonts w:cstheme="minorHAnsi"/>
          <w:sz w:val="22"/>
          <w:szCs w:val="22"/>
          <w:u w:val="single"/>
        </w:rPr>
      </w:pPr>
      <w:r w:rsidRPr="001F3526">
        <w:rPr>
          <w:rFonts w:ascii="Verdana" w:hAnsi="Verdana" w:cs="Calibri"/>
          <w:snapToGrid w:val="0"/>
        </w:rPr>
        <w:br w:type="page"/>
      </w:r>
      <w:r w:rsidR="009C0135"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2BD4E722"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w:t>
      </w:r>
      <w:r w:rsidR="00DF19E4">
        <w:rPr>
          <w:rFonts w:cstheme="minorHAnsi"/>
          <w:sz w:val="22"/>
          <w:szCs w:val="22"/>
        </w:rPr>
        <w:t>50-80</w:t>
      </w:r>
      <w:r w:rsidR="00357835" w:rsidRPr="00721E0E">
        <w:rPr>
          <w:rFonts w:cstheme="minorHAnsi"/>
          <w:sz w:val="22"/>
          <w:szCs w:val="22"/>
        </w:rPr>
        <w:t xml:space="preserve">, adres poczty elektronicznej: </w:t>
      </w:r>
      <w:hyperlink r:id="rId12"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3"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34FF3D25"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r w:rsidR="008235FE" w:rsidRPr="00721E0E">
        <w:rPr>
          <w:rFonts w:cstheme="minorHAnsi"/>
          <w:sz w:val="22"/>
          <w:szCs w:val="22"/>
        </w:rPr>
        <w:t>p</w:t>
      </w:r>
      <w:r w:rsidR="000921EC">
        <w:rPr>
          <w:rFonts w:cstheme="minorHAnsi"/>
          <w:sz w:val="22"/>
          <w:szCs w:val="22"/>
        </w:rPr>
        <w:t>o</w:t>
      </w:r>
      <w:r w:rsidR="008235FE" w:rsidRPr="00721E0E">
        <w:rPr>
          <w:rFonts w:cstheme="minorHAnsi"/>
          <w:sz w:val="22"/>
          <w:szCs w:val="22"/>
        </w:rPr>
        <w:t>n</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rPr>
        <w:t>pt</w:t>
      </w:r>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4">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5"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767469A6" w:rsidR="00AB2AE1" w:rsidRPr="00721E0E" w:rsidRDefault="00255861" w:rsidP="00B1084F">
      <w:pPr>
        <w:spacing w:line="276" w:lineRule="auto"/>
        <w:rPr>
          <w:rFonts w:cstheme="minorHAnsi"/>
          <w:sz w:val="22"/>
          <w:szCs w:val="22"/>
        </w:rPr>
      </w:pPr>
      <w:r w:rsidRPr="00F35606">
        <w:rPr>
          <w:rFonts w:cstheme="minorHAnsi"/>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w:t>
      </w:r>
      <w:r w:rsidR="00D538AF">
        <w:rPr>
          <w:rFonts w:cstheme="minorHAnsi"/>
          <w:sz w:val="22"/>
          <w:szCs w:val="22"/>
        </w:rPr>
        <w:t>21</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B80668">
        <w:rPr>
          <w:rFonts w:cstheme="minorHAnsi"/>
          <w:sz w:val="22"/>
          <w:szCs w:val="22"/>
        </w:rPr>
        <w:t>3</w:t>
      </w:r>
      <w:r w:rsidR="008235FE" w:rsidRPr="00721E0E">
        <w:rPr>
          <w:rFonts w:cstheme="minorHAnsi"/>
          <w:sz w:val="22"/>
          <w:szCs w:val="22"/>
        </w:rPr>
        <w:t xml:space="preserve"> r. poz. </w:t>
      </w:r>
      <w:r w:rsidR="00BC5489" w:rsidRPr="00721E0E">
        <w:rPr>
          <w:rFonts w:cstheme="minorHAnsi"/>
          <w:sz w:val="22"/>
          <w:szCs w:val="22"/>
        </w:rPr>
        <w:t>1</w:t>
      </w:r>
      <w:r w:rsidR="00B80668">
        <w:rPr>
          <w:rFonts w:cstheme="minorHAnsi"/>
          <w:sz w:val="22"/>
          <w:szCs w:val="22"/>
        </w:rPr>
        <w:t>605</w:t>
      </w:r>
      <w:r w:rsidR="00454351">
        <w:rPr>
          <w:rFonts w:cstheme="minorHAnsi"/>
          <w:sz w:val="22"/>
          <w:szCs w:val="22"/>
        </w:rPr>
        <w:t xml:space="preserve"> z</w:t>
      </w:r>
      <w:r w:rsidR="00872F58">
        <w:rPr>
          <w:rFonts w:cstheme="minorHAnsi"/>
          <w:sz w:val="22"/>
          <w:szCs w:val="22"/>
        </w:rPr>
        <w:t>e</w:t>
      </w:r>
      <w:r w:rsidR="00454351">
        <w:rPr>
          <w:rFonts w:cstheme="minorHAnsi"/>
          <w:sz w:val="22"/>
          <w:szCs w:val="22"/>
        </w:rPr>
        <w:t xml:space="preserve">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1B73A383" w:rsidR="00690CA0" w:rsidRPr="00721E0E" w:rsidRDefault="00255861" w:rsidP="00B1084F">
      <w:pPr>
        <w:spacing w:line="276" w:lineRule="auto"/>
        <w:rPr>
          <w:rFonts w:cstheme="minorHAnsi"/>
          <w:sz w:val="22"/>
          <w:szCs w:val="22"/>
        </w:rPr>
      </w:pPr>
      <w:r w:rsidRPr="00F35606">
        <w:rPr>
          <w:rFonts w:cstheme="minorHAnsi"/>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w:t>
      </w:r>
      <w:r w:rsidR="00B80668">
        <w:rPr>
          <w:rFonts w:cstheme="minorHAnsi"/>
          <w:sz w:val="22"/>
          <w:szCs w:val="22"/>
        </w:rPr>
        <w:t>u</w:t>
      </w:r>
      <w:r w:rsidR="00D21CA6" w:rsidRPr="00721E0E">
        <w:rPr>
          <w:rFonts w:cstheme="minorHAnsi"/>
          <w:sz w:val="22"/>
          <w:szCs w:val="22"/>
        </w:rPr>
        <w:t xml:space="preserve">stawy </w:t>
      </w:r>
      <w:r w:rsidR="00B80668">
        <w:rPr>
          <w:rFonts w:cstheme="minorHAnsi"/>
          <w:sz w:val="22"/>
          <w:szCs w:val="22"/>
        </w:rPr>
        <w:t xml:space="preserve">Pzp </w:t>
      </w:r>
      <w:r w:rsidR="00D21CA6" w:rsidRPr="00721E0E">
        <w:rPr>
          <w:rFonts w:cstheme="minorHAnsi"/>
          <w:sz w:val="22"/>
          <w:szCs w:val="22"/>
        </w:rPr>
        <w:t xml:space="preserve">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t>
      </w:r>
      <w:r w:rsidR="00D21CA6" w:rsidRPr="00E2425E">
        <w:rPr>
          <w:rFonts w:cstheme="minorHAnsi"/>
          <w:sz w:val="22"/>
          <w:szCs w:val="22"/>
        </w:rPr>
        <w:t>wykonawcy (Dz. U. z 2020 r. poz. 2415</w:t>
      </w:r>
      <w:r w:rsidR="00E2425E">
        <w:rPr>
          <w:rFonts w:cstheme="minorHAnsi"/>
          <w:sz w:val="22"/>
          <w:szCs w:val="22"/>
        </w:rPr>
        <w:t xml:space="preserve"> oraz Dz.U. z 2023 r. poz. 1824</w:t>
      </w:r>
      <w:r w:rsidR="00D21CA6" w:rsidRPr="00721E0E">
        <w:rPr>
          <w:rFonts w:cstheme="minorHAnsi"/>
          <w:sz w:val="22"/>
          <w:szCs w:val="22"/>
        </w:rPr>
        <w:t>)</w:t>
      </w:r>
      <w:r w:rsidR="00E2425E">
        <w:rPr>
          <w:rFonts w:cstheme="minorHAnsi"/>
          <w:sz w:val="22"/>
          <w:szCs w:val="22"/>
        </w:rPr>
        <w:t xml:space="preserve"> </w:t>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D13A11">
        <w:rPr>
          <w:rFonts w:cstheme="minorHAnsi"/>
          <w:sz w:val="22"/>
          <w:szCs w:val="22"/>
        </w:rPr>
        <w:t xml:space="preserve">t.j. </w:t>
      </w:r>
      <w:r w:rsidR="00D21CA6" w:rsidRPr="00721E0E">
        <w:rPr>
          <w:rFonts w:cstheme="minorHAnsi"/>
          <w:sz w:val="22"/>
          <w:szCs w:val="22"/>
        </w:rPr>
        <w:t>Dz. U. z 202</w:t>
      </w:r>
      <w:r w:rsidR="003A3AE9">
        <w:rPr>
          <w:rFonts w:cstheme="minorHAnsi"/>
          <w:sz w:val="22"/>
          <w:szCs w:val="22"/>
        </w:rPr>
        <w:t>3</w:t>
      </w:r>
      <w:r w:rsidR="00D21CA6" w:rsidRPr="00721E0E">
        <w:rPr>
          <w:rFonts w:cstheme="minorHAnsi"/>
          <w:sz w:val="22"/>
          <w:szCs w:val="22"/>
        </w:rPr>
        <w:t xml:space="preserve"> r. poz. 1</w:t>
      </w:r>
      <w:r w:rsidR="003A3AE9">
        <w:rPr>
          <w:rFonts w:cstheme="minorHAnsi"/>
          <w:sz w:val="22"/>
          <w:szCs w:val="22"/>
        </w:rPr>
        <w:t>610 z</w:t>
      </w:r>
      <w:r w:rsidR="00F44CB3">
        <w:rPr>
          <w:rFonts w:cstheme="minorHAnsi"/>
          <w:sz w:val="22"/>
          <w:szCs w:val="22"/>
        </w:rPr>
        <w:t>e</w:t>
      </w:r>
      <w:r w:rsidR="003A3AE9">
        <w:rPr>
          <w:rFonts w:cstheme="minorHAnsi"/>
          <w:sz w:val="22"/>
          <w:szCs w:val="22"/>
        </w:rPr>
        <w:t xml:space="preserve"> zm.</w:t>
      </w:r>
      <w:r w:rsidR="00D21CA6" w:rsidRPr="00721E0E">
        <w:rPr>
          <w:rFonts w:cstheme="minorHAnsi"/>
          <w:sz w:val="22"/>
          <w:szCs w:val="22"/>
        </w:rPr>
        <w:t>) oraz inne przepisy powszechnie obowiązującego prawa związanego z przedmiotem zamówienia.</w:t>
      </w:r>
    </w:p>
    <w:p w14:paraId="3DB50357" w14:textId="65FF3DA4" w:rsidR="00690CA0" w:rsidRPr="00721E0E" w:rsidRDefault="00255861" w:rsidP="00B1084F">
      <w:pPr>
        <w:spacing w:line="276" w:lineRule="auto"/>
        <w:rPr>
          <w:rFonts w:cstheme="minorHAnsi"/>
          <w:sz w:val="22"/>
          <w:szCs w:val="22"/>
        </w:rPr>
      </w:pPr>
      <w:r w:rsidRPr="00E92E9D">
        <w:rPr>
          <w:rFonts w:cstheme="minorHAnsi"/>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 xml:space="preserve">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w:t>
      </w:r>
      <w:r w:rsidR="00C617C2" w:rsidRPr="00121BC3">
        <w:rPr>
          <w:rFonts w:cstheme="minorHAnsi"/>
          <w:sz w:val="22"/>
          <w:szCs w:val="22"/>
        </w:rPr>
        <w:t>polskim (t.j. Dz.U. z 20</w:t>
      </w:r>
      <w:r w:rsidR="00926A05" w:rsidRPr="00121BC3">
        <w:rPr>
          <w:rFonts w:cstheme="minorHAnsi"/>
          <w:sz w:val="22"/>
          <w:szCs w:val="22"/>
        </w:rPr>
        <w:t>21</w:t>
      </w:r>
      <w:r w:rsidR="00C617C2" w:rsidRPr="00121BC3">
        <w:rPr>
          <w:rFonts w:cstheme="minorHAnsi"/>
          <w:sz w:val="22"/>
          <w:szCs w:val="22"/>
        </w:rPr>
        <w:t xml:space="preserve"> r. poz.</w:t>
      </w:r>
      <w:r w:rsidR="00926A05" w:rsidRPr="00121BC3">
        <w:rPr>
          <w:rFonts w:cstheme="minorHAnsi"/>
          <w:sz w:val="22"/>
          <w:szCs w:val="22"/>
        </w:rPr>
        <w:t xml:space="preserve"> 672</w:t>
      </w:r>
      <w:r w:rsidR="00167279">
        <w:rPr>
          <w:rFonts w:cstheme="minorHAnsi"/>
          <w:sz w:val="22"/>
          <w:szCs w:val="22"/>
        </w:rPr>
        <w:t xml:space="preserve"> </w:t>
      </w:r>
      <w:r w:rsidR="00F44CB3">
        <w:rPr>
          <w:rFonts w:cstheme="minorHAnsi"/>
          <w:sz w:val="22"/>
          <w:szCs w:val="22"/>
        </w:rPr>
        <w:t>ze</w:t>
      </w:r>
      <w:r w:rsidR="00121BC3" w:rsidRPr="00121BC3">
        <w:rPr>
          <w:rFonts w:cstheme="minorHAnsi"/>
          <w:sz w:val="22"/>
          <w:szCs w:val="22"/>
        </w:rPr>
        <w:t xml:space="preserve"> zm.</w:t>
      </w:r>
      <w:r w:rsidR="00C617C2" w:rsidRPr="00121BC3">
        <w:rPr>
          <w:rFonts w:cstheme="minorHAnsi"/>
          <w:sz w:val="22"/>
          <w:szCs w:val="22"/>
        </w:rPr>
        <w:t>)</w:t>
      </w:r>
      <w:r w:rsidR="00C617C2" w:rsidRPr="00121BC3">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0B3C4694" w14:textId="3237157B" w:rsidR="00016888" w:rsidRPr="009B2CAB" w:rsidRDefault="00454351" w:rsidP="00443054">
      <w:pPr>
        <w:pStyle w:val="Tekstpodstawowy21"/>
        <w:spacing w:line="360" w:lineRule="auto"/>
        <w:jc w:val="left"/>
        <w:rPr>
          <w:rFonts w:cstheme="minorHAnsi"/>
          <w:sz w:val="22"/>
          <w:szCs w:val="22"/>
        </w:rPr>
      </w:pPr>
      <w:bookmarkStart w:id="2" w:name="_Hlk65578923"/>
      <w:r w:rsidRPr="00041481">
        <w:rPr>
          <w:rFonts w:asciiTheme="minorHAnsi" w:hAnsiTheme="minorHAnsi" w:cstheme="minorHAnsi"/>
          <w:b/>
          <w:bCs/>
          <w:sz w:val="22"/>
          <w:szCs w:val="22"/>
        </w:rPr>
        <w:t>3.1.</w:t>
      </w:r>
      <w:r w:rsidRPr="00041481">
        <w:rPr>
          <w:rFonts w:asciiTheme="minorHAnsi" w:hAnsiTheme="minorHAnsi" w:cstheme="minorHAnsi"/>
          <w:sz w:val="22"/>
          <w:szCs w:val="22"/>
        </w:rPr>
        <w:t> </w:t>
      </w:r>
      <w:bookmarkStart w:id="3" w:name="_Hlk166582279"/>
      <w:r w:rsidRPr="00041481">
        <w:rPr>
          <w:rFonts w:asciiTheme="minorHAnsi" w:hAnsiTheme="minorHAnsi" w:cstheme="minorHAnsi"/>
          <w:sz w:val="22"/>
          <w:szCs w:val="22"/>
        </w:rPr>
        <w:t xml:space="preserve">Przedmiotem zamówienia </w:t>
      </w:r>
      <w:r w:rsidR="00610AC1" w:rsidRPr="00041481">
        <w:rPr>
          <w:rFonts w:asciiTheme="minorHAnsi" w:hAnsiTheme="minorHAnsi" w:cstheme="minorHAnsi"/>
          <w:sz w:val="22"/>
          <w:szCs w:val="22"/>
        </w:rPr>
        <w:t xml:space="preserve">jest </w:t>
      </w:r>
      <w:bookmarkStart w:id="4" w:name="_Hlk72400444"/>
      <w:bookmarkEnd w:id="2"/>
      <w:r w:rsidR="00443054">
        <w:rPr>
          <w:rFonts w:asciiTheme="minorHAnsi" w:hAnsiTheme="minorHAnsi" w:cstheme="minorHAnsi"/>
          <w:b/>
          <w:bCs/>
          <w:sz w:val="22"/>
          <w:szCs w:val="22"/>
        </w:rPr>
        <w:t>sukcesywna dostawa odczynników chemicznych, laboratoryjnych, kultur mikrobiologicznych, przeciwciał oraz testów dla jednostek organizacyjnych Uniwersytetu Łódzkiego</w:t>
      </w:r>
      <w:r w:rsidR="009B2CAB">
        <w:rPr>
          <w:rFonts w:asciiTheme="minorHAnsi" w:hAnsiTheme="minorHAnsi" w:cstheme="minorHAnsi"/>
          <w:b/>
          <w:bCs/>
          <w:sz w:val="22"/>
          <w:szCs w:val="22"/>
        </w:rPr>
        <w:t xml:space="preserve"> </w:t>
      </w:r>
      <w:r w:rsidR="009B2CAB">
        <w:rPr>
          <w:rFonts w:asciiTheme="minorHAnsi" w:hAnsiTheme="minorHAnsi" w:cstheme="minorHAnsi"/>
          <w:sz w:val="22"/>
          <w:szCs w:val="22"/>
        </w:rPr>
        <w:t xml:space="preserve">zgodnie z ich bieżącym zapotrzebowaniem. </w:t>
      </w:r>
      <w:r w:rsidR="009B2CAB">
        <w:rPr>
          <w:rFonts w:asciiTheme="minorHAnsi" w:hAnsiTheme="minorHAnsi" w:cstheme="minorHAnsi"/>
          <w:b/>
          <w:bCs/>
          <w:sz w:val="22"/>
          <w:szCs w:val="22"/>
        </w:rPr>
        <w:t xml:space="preserve">Pojęcie „odczynniki” </w:t>
      </w:r>
      <w:r w:rsidR="009B2CAB">
        <w:rPr>
          <w:rFonts w:asciiTheme="minorHAnsi" w:hAnsiTheme="minorHAnsi" w:cstheme="minorHAnsi"/>
          <w:sz w:val="22"/>
          <w:szCs w:val="22"/>
        </w:rPr>
        <w:t>przyjęte jest w możliwie najszerszym znaczeniu i obejmuje również związki, kategorie, pochodne i inne materiały chemiczne, biologiczne i fizyczne używane do prac badawczych, eksperymentalnych, naukowych, edukacyjnych lub rozwojowych.</w:t>
      </w:r>
    </w:p>
    <w:bookmarkEnd w:id="3"/>
    <w:p w14:paraId="75B8E1B5" w14:textId="4D1A2486" w:rsidR="005D5B3D" w:rsidRPr="009B2CAB" w:rsidRDefault="0020427B" w:rsidP="00454351">
      <w:pPr>
        <w:spacing w:line="360" w:lineRule="auto"/>
        <w:rPr>
          <w:rFonts w:cstheme="minorHAnsi"/>
          <w:sz w:val="22"/>
          <w:szCs w:val="22"/>
        </w:rPr>
      </w:pPr>
      <w:r>
        <w:rPr>
          <w:rFonts w:cstheme="minorHAnsi"/>
          <w:b/>
          <w:bCs/>
          <w:sz w:val="22"/>
          <w:szCs w:val="22"/>
        </w:rPr>
        <w:t xml:space="preserve">3.2. </w:t>
      </w:r>
      <w:r w:rsidR="005D5B3D" w:rsidRPr="00944A0E">
        <w:rPr>
          <w:rFonts w:cstheme="minorHAnsi"/>
          <w:b/>
          <w:bCs/>
          <w:sz w:val="22"/>
          <w:szCs w:val="22"/>
        </w:rPr>
        <w:t xml:space="preserve">Szczegółowy opis przedmiotu zamówienia </w:t>
      </w:r>
      <w:r w:rsidR="009B2CAB">
        <w:rPr>
          <w:rFonts w:cstheme="minorHAnsi"/>
          <w:sz w:val="22"/>
          <w:szCs w:val="22"/>
        </w:rPr>
        <w:t xml:space="preserve">(określenie asortymentu oraz jego </w:t>
      </w:r>
      <w:r w:rsidR="00E57356">
        <w:rPr>
          <w:rFonts w:cstheme="minorHAnsi"/>
          <w:sz w:val="22"/>
          <w:szCs w:val="22"/>
        </w:rPr>
        <w:t xml:space="preserve">właściwości, </w:t>
      </w:r>
      <w:r w:rsidR="009B2CAB">
        <w:rPr>
          <w:rFonts w:cstheme="minorHAnsi"/>
          <w:sz w:val="22"/>
          <w:szCs w:val="22"/>
        </w:rPr>
        <w:t>parametrów) określony został w Formularzu cenowym stanowiącym Załącznik nr 2 do SWZ</w:t>
      </w:r>
      <w:r w:rsidR="00824748">
        <w:rPr>
          <w:rFonts w:cstheme="minorHAnsi"/>
          <w:sz w:val="22"/>
          <w:szCs w:val="22"/>
        </w:rPr>
        <w:t xml:space="preserve"> (zamówienie podstawowe).</w:t>
      </w:r>
    </w:p>
    <w:p w14:paraId="11A73EE4" w14:textId="5B4851A3" w:rsidR="00715B47" w:rsidRPr="00C908A2" w:rsidRDefault="008E4A74" w:rsidP="00715B47">
      <w:pPr>
        <w:spacing w:line="360" w:lineRule="auto"/>
        <w:rPr>
          <w:rFonts w:cstheme="minorHAnsi"/>
          <w:sz w:val="22"/>
          <w:szCs w:val="22"/>
        </w:rPr>
      </w:pPr>
      <w:r w:rsidRPr="00C908A2">
        <w:rPr>
          <w:rFonts w:cstheme="minorHAnsi"/>
          <w:b/>
          <w:bCs/>
          <w:color w:val="000000"/>
          <w:sz w:val="22"/>
          <w:szCs w:val="22"/>
        </w:rPr>
        <w:t>3.</w:t>
      </w:r>
      <w:r w:rsidR="0020427B">
        <w:rPr>
          <w:rFonts w:cstheme="minorHAnsi"/>
          <w:b/>
          <w:bCs/>
          <w:color w:val="000000"/>
          <w:sz w:val="22"/>
          <w:szCs w:val="22"/>
        </w:rPr>
        <w:t>3</w:t>
      </w:r>
      <w:r w:rsidRPr="00C908A2">
        <w:rPr>
          <w:rFonts w:cstheme="minorHAnsi"/>
          <w:b/>
          <w:bCs/>
          <w:color w:val="000000"/>
          <w:sz w:val="22"/>
          <w:szCs w:val="22"/>
        </w:rPr>
        <w:t>.</w:t>
      </w:r>
      <w:r w:rsidRPr="00C908A2">
        <w:rPr>
          <w:rFonts w:cstheme="minorHAnsi"/>
          <w:color w:val="000000"/>
          <w:sz w:val="22"/>
          <w:szCs w:val="22"/>
        </w:rPr>
        <w:t xml:space="preserve"> </w:t>
      </w:r>
      <w:r w:rsidR="00E96E13">
        <w:rPr>
          <w:rFonts w:cstheme="minorHAnsi"/>
          <w:sz w:val="22"/>
          <w:szCs w:val="22"/>
        </w:rPr>
        <w:t xml:space="preserve">Zamawiający </w:t>
      </w:r>
      <w:r w:rsidR="00E96E13" w:rsidRPr="000847A3">
        <w:rPr>
          <w:rFonts w:cstheme="minorHAnsi"/>
          <w:b/>
          <w:bCs/>
          <w:sz w:val="22"/>
          <w:szCs w:val="22"/>
        </w:rPr>
        <w:t>dopuszcza</w:t>
      </w:r>
      <w:r w:rsidR="00E96E13">
        <w:rPr>
          <w:rFonts w:cstheme="minorHAnsi"/>
          <w:sz w:val="22"/>
          <w:szCs w:val="22"/>
        </w:rPr>
        <w:t xml:space="preserve"> możliwość składania ofert częściowych. Przedmiot zamówienia został podzielony na </w:t>
      </w:r>
      <w:r w:rsidR="007E1BB4" w:rsidRPr="00D409BD">
        <w:rPr>
          <w:rFonts w:cstheme="minorHAnsi"/>
          <w:b/>
          <w:bCs/>
          <w:sz w:val="22"/>
          <w:szCs w:val="22"/>
        </w:rPr>
        <w:t>6</w:t>
      </w:r>
      <w:r w:rsidR="00E96E13" w:rsidRPr="00D409BD">
        <w:rPr>
          <w:rFonts w:cstheme="minorHAnsi"/>
          <w:b/>
          <w:bCs/>
          <w:sz w:val="22"/>
          <w:szCs w:val="22"/>
        </w:rPr>
        <w:t xml:space="preserve"> części</w:t>
      </w:r>
      <w:r w:rsidR="00E96E13" w:rsidRPr="00D409BD">
        <w:rPr>
          <w:rFonts w:cstheme="minorHAnsi"/>
          <w:sz w:val="22"/>
          <w:szCs w:val="22"/>
        </w:rPr>
        <w:t xml:space="preserve">. </w:t>
      </w:r>
      <w:r w:rsidR="00E57356">
        <w:rPr>
          <w:rFonts w:cstheme="minorHAnsi"/>
          <w:sz w:val="22"/>
          <w:szCs w:val="22"/>
        </w:rPr>
        <w:t xml:space="preserve">Wykonawca może złożyć ofertę na dowolnie wybraną liczbę części przedmiotu </w:t>
      </w:r>
      <w:r w:rsidR="00E57356">
        <w:rPr>
          <w:rFonts w:cstheme="minorHAnsi"/>
          <w:sz w:val="22"/>
          <w:szCs w:val="22"/>
        </w:rPr>
        <w:lastRenderedPageBreak/>
        <w:t xml:space="preserve">zamówienia. Zamawiający nie dopuszcza jednak dzielenia zamówienia w ramach części – ewentualny podział przez Wykonawcę będzie traktowany jako złożenie oferty niepełnej i spowoduje odrzucenie oferty w danej części. </w:t>
      </w:r>
      <w:r w:rsidR="00E57356" w:rsidRPr="00CE43CB">
        <w:rPr>
          <w:rFonts w:cstheme="minorHAnsi"/>
          <w:b/>
          <w:bCs/>
          <w:sz w:val="22"/>
          <w:szCs w:val="22"/>
        </w:rPr>
        <w:t>W ramach każdej części, w której Wykonawca składa ofertę, muszą być wycenione wszystkie pozycje przedmiotu zamówienia</w:t>
      </w:r>
      <w:r w:rsidR="00E57356">
        <w:rPr>
          <w:rFonts w:cstheme="minorHAnsi"/>
          <w:sz w:val="22"/>
          <w:szCs w:val="22"/>
        </w:rPr>
        <w:t>. Brak wyceny nawet jednej pozycji równoznaczny jest z niezaoferowaniem pełnego zakresu przedmiotu zamówienie czego konsekwencją będzie odrzucenie oferty w tej części.</w:t>
      </w:r>
    </w:p>
    <w:bookmarkEnd w:id="4"/>
    <w:p w14:paraId="7DF492EC" w14:textId="3F170F60" w:rsidR="00F20B4F" w:rsidRPr="00620F34" w:rsidRDefault="00F20B4F" w:rsidP="00386CF2">
      <w:pPr>
        <w:widowControl w:val="0"/>
        <w:tabs>
          <w:tab w:val="left" w:pos="-180"/>
        </w:tabs>
        <w:suppressAutoHyphens/>
        <w:spacing w:line="360" w:lineRule="auto"/>
        <w:ind w:right="96"/>
        <w:rPr>
          <w:rFonts w:cstheme="minorHAnsi"/>
          <w:sz w:val="22"/>
          <w:szCs w:val="22"/>
          <w:lang w:val="x-none" w:eastAsia="ar-SA"/>
        </w:rPr>
      </w:pPr>
      <w:r w:rsidRPr="00C908A2">
        <w:rPr>
          <w:rFonts w:eastAsia="Times New Roman" w:cstheme="minorHAnsi"/>
          <w:snapToGrid w:val="0"/>
          <w:sz w:val="22"/>
          <w:szCs w:val="22"/>
          <w:lang w:eastAsia="pl-PL"/>
        </w:rPr>
        <w:t>3.</w:t>
      </w:r>
      <w:r w:rsidR="00E40186">
        <w:rPr>
          <w:rFonts w:eastAsia="Times New Roman" w:cstheme="minorHAnsi"/>
          <w:snapToGrid w:val="0"/>
          <w:sz w:val="22"/>
          <w:szCs w:val="22"/>
          <w:lang w:eastAsia="pl-PL"/>
        </w:rPr>
        <w:t>4</w:t>
      </w:r>
      <w:r w:rsidRPr="00C908A2">
        <w:rPr>
          <w:rFonts w:eastAsia="Times New Roman" w:cstheme="minorHAnsi"/>
          <w:snapToGrid w:val="0"/>
          <w:sz w:val="22"/>
          <w:szCs w:val="22"/>
          <w:lang w:eastAsia="pl-PL"/>
        </w:rPr>
        <w:t>. W przedmiotowym postępowaniu:</w:t>
      </w:r>
    </w:p>
    <w:p w14:paraId="1F52FD19" w14:textId="40452417"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w:t>
      </w:r>
      <w:r w:rsidR="00E40186">
        <w:rPr>
          <w:rFonts w:cstheme="minorHAnsi"/>
          <w:sz w:val="22"/>
          <w:szCs w:val="22"/>
          <w:lang w:eastAsia="ar-SA"/>
        </w:rPr>
        <w:t>4</w:t>
      </w:r>
      <w:r w:rsidRPr="00E51733">
        <w:rPr>
          <w:rFonts w:cstheme="minorHAnsi"/>
          <w:sz w:val="22"/>
          <w:szCs w:val="22"/>
          <w:lang w:eastAsia="ar-SA"/>
        </w:rPr>
        <w:t>.1</w:t>
      </w:r>
      <w:r w:rsidR="004E08AF" w:rsidRPr="00E51733">
        <w:rPr>
          <w:rFonts w:cstheme="minorHAnsi"/>
          <w:sz w:val="22"/>
          <w:szCs w:val="22"/>
          <w:lang w:eastAsia="ar-SA"/>
        </w:rPr>
        <w:t xml:space="preserve"> Zamawiający </w:t>
      </w:r>
      <w:r w:rsidR="004E08AF" w:rsidRPr="00E51733">
        <w:rPr>
          <w:rFonts w:cstheme="minorHAnsi"/>
          <w:sz w:val="22"/>
          <w:szCs w:val="22"/>
          <w:u w:val="single"/>
          <w:lang w:eastAsia="ar-SA"/>
        </w:rPr>
        <w:t>nie dopuszcza</w:t>
      </w:r>
      <w:r w:rsidR="004E08AF" w:rsidRPr="00E51733">
        <w:rPr>
          <w:rFonts w:cstheme="minorHAnsi"/>
          <w:sz w:val="22"/>
          <w:szCs w:val="22"/>
          <w:lang w:eastAsia="ar-SA"/>
        </w:rPr>
        <w:t xml:space="preserve"> możliwości składania ofert wariantowych oraz w postaci katalogów elektronicznych. </w:t>
      </w:r>
    </w:p>
    <w:p w14:paraId="4DC46E97" w14:textId="39F42686" w:rsidR="004E08AF" w:rsidRPr="00E51733" w:rsidRDefault="00F20B4F" w:rsidP="004E08AF">
      <w:pPr>
        <w:spacing w:line="360" w:lineRule="auto"/>
        <w:rPr>
          <w:rFonts w:cstheme="minorHAnsi"/>
          <w:sz w:val="22"/>
          <w:szCs w:val="22"/>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.2 </w:t>
      </w:r>
      <w:r w:rsidR="004E08AF" w:rsidRPr="00E51733">
        <w:rPr>
          <w:rFonts w:cstheme="minorHAnsi"/>
          <w:sz w:val="22"/>
          <w:szCs w:val="22"/>
          <w:lang w:eastAsia="ar-SA"/>
        </w:rPr>
        <w:t xml:space="preserve">Zamawiający </w:t>
      </w:r>
      <w:r w:rsidR="004E08AF" w:rsidRPr="00E51733">
        <w:rPr>
          <w:rFonts w:cstheme="minorHAnsi"/>
          <w:sz w:val="22"/>
          <w:szCs w:val="22"/>
          <w:u w:val="single"/>
          <w:lang w:eastAsia="ar-SA"/>
        </w:rPr>
        <w:t>nie zamierza</w:t>
      </w:r>
      <w:r w:rsidR="004E08AF" w:rsidRPr="00E51733">
        <w:rPr>
          <w:rFonts w:cstheme="minorHAnsi"/>
          <w:sz w:val="22"/>
          <w:szCs w:val="22"/>
          <w:lang w:eastAsia="ar-SA"/>
        </w:rPr>
        <w:t xml:space="preserve"> zawrzeć umowy ramowej.</w:t>
      </w:r>
    </w:p>
    <w:p w14:paraId="03D36DC7" w14:textId="75A0BB2C"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.3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ustanowić dynamicznego systemu zakupów.</w:t>
      </w:r>
    </w:p>
    <w:p w14:paraId="61271361" w14:textId="64268CA1"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.4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dokonać wyboru najkorzystniejszej oferty z zastosowaniem aukcji elektronicznej.</w:t>
      </w:r>
    </w:p>
    <w:p w14:paraId="331F50E6" w14:textId="05548BDE"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w:t>
      </w:r>
      <w:r w:rsidR="00E40186">
        <w:rPr>
          <w:rFonts w:cstheme="minorHAnsi"/>
          <w:sz w:val="22"/>
          <w:szCs w:val="22"/>
          <w:lang w:eastAsia="ar-SA"/>
        </w:rPr>
        <w:t>4</w:t>
      </w:r>
      <w:r w:rsidRPr="00E51733">
        <w:rPr>
          <w:rFonts w:cstheme="minorHAnsi"/>
          <w:sz w:val="22"/>
          <w:szCs w:val="22"/>
          <w:lang w:eastAsia="ar-SA"/>
        </w:rPr>
        <w:t>.5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zastrzega</w:t>
      </w:r>
      <w:r w:rsidR="004E08AF" w:rsidRPr="00E51733">
        <w:rPr>
          <w:rFonts w:cstheme="minorHAnsi"/>
          <w:kern w:val="20"/>
          <w:sz w:val="22"/>
          <w:szCs w:val="22"/>
        </w:rPr>
        <w:t xml:space="preserve"> możliwości ubiegania się o udzielenie zamówienia wyłącznie przez Wykonawców, o których mowa w art. 94 ustawy Pzp.</w:t>
      </w:r>
    </w:p>
    <w:p w14:paraId="6F0A1EA0" w14:textId="19F156B1" w:rsidR="004E08AF" w:rsidRDefault="00F20B4F" w:rsidP="004E08AF">
      <w:pPr>
        <w:spacing w:line="360" w:lineRule="auto"/>
        <w:rPr>
          <w:rFonts w:cstheme="minorHAnsi"/>
          <w:kern w:val="20"/>
          <w:sz w:val="22"/>
          <w:szCs w:val="22"/>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w:t>
      </w:r>
      <w:r w:rsidR="00E51733">
        <w:rPr>
          <w:rFonts w:cstheme="minorHAnsi"/>
          <w:sz w:val="22"/>
          <w:szCs w:val="22"/>
          <w:lang w:eastAsia="ar-SA"/>
        </w:rPr>
        <w:t>6</w:t>
      </w:r>
      <w:r w:rsidRPr="00E51733">
        <w:rPr>
          <w:rFonts w:cstheme="minorHAnsi"/>
          <w:sz w:val="22"/>
          <w:szCs w:val="22"/>
          <w:lang w:eastAsia="ar-SA"/>
        </w:rPr>
        <w:t>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przewiduje</w:t>
      </w:r>
      <w:r w:rsidR="004E08AF" w:rsidRPr="00E51733">
        <w:rPr>
          <w:rFonts w:cstheme="minorHAnsi"/>
          <w:kern w:val="20"/>
          <w:sz w:val="22"/>
          <w:szCs w:val="22"/>
        </w:rPr>
        <w:t xml:space="preserve"> zwrotu kosztów udziału w postępowaniu.</w:t>
      </w:r>
    </w:p>
    <w:p w14:paraId="5FBBA2FA" w14:textId="0130EF94" w:rsidR="002B3F3C" w:rsidRDefault="002B3F3C" w:rsidP="004E08AF">
      <w:pPr>
        <w:spacing w:line="360" w:lineRule="auto"/>
        <w:rPr>
          <w:rFonts w:cstheme="minorHAnsi"/>
          <w:kern w:val="20"/>
          <w:sz w:val="22"/>
          <w:szCs w:val="22"/>
        </w:rPr>
      </w:pPr>
      <w:r>
        <w:rPr>
          <w:rFonts w:cstheme="minorHAnsi"/>
          <w:kern w:val="20"/>
          <w:sz w:val="22"/>
          <w:szCs w:val="22"/>
        </w:rPr>
        <w:t>3.</w:t>
      </w:r>
      <w:r w:rsidR="00E40186">
        <w:rPr>
          <w:rFonts w:cstheme="minorHAnsi"/>
          <w:kern w:val="20"/>
          <w:sz w:val="22"/>
          <w:szCs w:val="22"/>
        </w:rPr>
        <w:t>4</w:t>
      </w:r>
      <w:r>
        <w:rPr>
          <w:rFonts w:cstheme="minorHAnsi"/>
          <w:kern w:val="20"/>
          <w:sz w:val="22"/>
          <w:szCs w:val="22"/>
        </w:rPr>
        <w:t xml:space="preserve">.7 Zamawiający </w:t>
      </w:r>
      <w:r>
        <w:rPr>
          <w:rFonts w:cstheme="minorHAnsi"/>
          <w:kern w:val="20"/>
          <w:sz w:val="22"/>
          <w:szCs w:val="22"/>
          <w:u w:val="single"/>
        </w:rPr>
        <w:t>nie przewiduje</w:t>
      </w:r>
      <w:r>
        <w:rPr>
          <w:rFonts w:cstheme="minorHAnsi"/>
          <w:kern w:val="20"/>
          <w:sz w:val="22"/>
          <w:szCs w:val="22"/>
        </w:rPr>
        <w:t xml:space="preserve"> wizji lokalnej.</w:t>
      </w:r>
    </w:p>
    <w:p w14:paraId="141F4F32" w14:textId="38540EEC" w:rsidR="0020282C" w:rsidRDefault="00D807D5" w:rsidP="004E08AF">
      <w:pPr>
        <w:spacing w:line="360" w:lineRule="auto"/>
        <w:rPr>
          <w:rFonts w:cstheme="minorHAnsi"/>
          <w:b/>
          <w:bCs/>
          <w:kern w:val="20"/>
          <w:sz w:val="22"/>
          <w:szCs w:val="22"/>
        </w:rPr>
      </w:pPr>
      <w:r>
        <w:rPr>
          <w:rFonts w:cstheme="minorHAnsi"/>
          <w:kern w:val="20"/>
          <w:sz w:val="22"/>
          <w:szCs w:val="22"/>
        </w:rPr>
        <w:t>3.</w:t>
      </w:r>
      <w:r w:rsidR="00E40186">
        <w:rPr>
          <w:rFonts w:cstheme="minorHAnsi"/>
          <w:kern w:val="20"/>
          <w:sz w:val="22"/>
          <w:szCs w:val="22"/>
        </w:rPr>
        <w:t>4</w:t>
      </w:r>
      <w:r>
        <w:rPr>
          <w:rFonts w:cstheme="minorHAnsi"/>
          <w:kern w:val="20"/>
          <w:sz w:val="22"/>
          <w:szCs w:val="22"/>
        </w:rPr>
        <w:t xml:space="preserve">.8. Zamawiający </w:t>
      </w:r>
      <w:r w:rsidR="00E40186">
        <w:rPr>
          <w:rFonts w:cstheme="minorHAnsi"/>
          <w:kern w:val="20"/>
          <w:sz w:val="22"/>
          <w:szCs w:val="22"/>
        </w:rPr>
        <w:t xml:space="preserve">przewiduje możliwość skorzystania z </w:t>
      </w:r>
      <w:r w:rsidR="00E40186">
        <w:rPr>
          <w:rFonts w:cstheme="minorHAnsi"/>
          <w:b/>
          <w:bCs/>
          <w:kern w:val="20"/>
          <w:sz w:val="22"/>
          <w:szCs w:val="22"/>
        </w:rPr>
        <w:t>prawa opcji</w:t>
      </w:r>
      <w:r w:rsidR="0020282C">
        <w:rPr>
          <w:rFonts w:cstheme="minorHAnsi"/>
          <w:b/>
          <w:bCs/>
          <w:kern w:val="20"/>
          <w:sz w:val="22"/>
          <w:szCs w:val="22"/>
        </w:rPr>
        <w:t>:</w:t>
      </w:r>
    </w:p>
    <w:p w14:paraId="12433BA6" w14:textId="6FD1AFB3" w:rsidR="0020282C" w:rsidRPr="00096772" w:rsidRDefault="0020282C" w:rsidP="004E08AF">
      <w:pPr>
        <w:spacing w:line="360" w:lineRule="auto"/>
        <w:rPr>
          <w:rFonts w:cstheme="minorHAnsi"/>
          <w:kern w:val="20"/>
          <w:sz w:val="22"/>
          <w:szCs w:val="22"/>
        </w:rPr>
      </w:pPr>
      <w:r>
        <w:rPr>
          <w:rFonts w:cstheme="minorHAnsi"/>
          <w:b/>
          <w:bCs/>
          <w:kern w:val="20"/>
          <w:sz w:val="22"/>
          <w:szCs w:val="22"/>
        </w:rPr>
        <w:t>a)</w:t>
      </w:r>
      <w:r w:rsidR="00B81BF7">
        <w:rPr>
          <w:rFonts w:cstheme="minorHAnsi"/>
          <w:b/>
          <w:bCs/>
          <w:kern w:val="20"/>
          <w:sz w:val="22"/>
          <w:szCs w:val="22"/>
        </w:rPr>
        <w:t xml:space="preserve"> opcja wartościowa </w:t>
      </w:r>
      <w:r w:rsidR="00096772">
        <w:rPr>
          <w:rFonts w:cstheme="minorHAnsi"/>
          <w:b/>
          <w:bCs/>
          <w:kern w:val="20"/>
          <w:sz w:val="22"/>
          <w:szCs w:val="22"/>
        </w:rPr>
        <w:t>–</w:t>
      </w:r>
      <w:r w:rsidR="00B81BF7">
        <w:rPr>
          <w:rFonts w:cstheme="minorHAnsi"/>
          <w:b/>
          <w:bCs/>
          <w:kern w:val="20"/>
          <w:sz w:val="22"/>
          <w:szCs w:val="22"/>
        </w:rPr>
        <w:t xml:space="preserve"> </w:t>
      </w:r>
      <w:r w:rsidR="00AE75DE">
        <w:rPr>
          <w:rFonts w:cstheme="minorHAnsi"/>
          <w:b/>
          <w:bCs/>
          <w:kern w:val="20"/>
          <w:sz w:val="22"/>
          <w:szCs w:val="22"/>
        </w:rPr>
        <w:t xml:space="preserve">w zakresie części nr 2 – 6 - </w:t>
      </w:r>
      <w:r w:rsidR="00096772">
        <w:rPr>
          <w:rFonts w:cstheme="minorHAnsi"/>
          <w:kern w:val="20"/>
          <w:sz w:val="22"/>
          <w:szCs w:val="22"/>
        </w:rPr>
        <w:t>polegająca na</w:t>
      </w:r>
      <w:r w:rsidR="00561563">
        <w:rPr>
          <w:rFonts w:cstheme="minorHAnsi"/>
          <w:kern w:val="20"/>
          <w:sz w:val="22"/>
          <w:szCs w:val="22"/>
        </w:rPr>
        <w:t xml:space="preserve"> zwiększeniu kwoty wartości umowy o maksymalnie 50</w:t>
      </w:r>
      <w:r w:rsidR="00C26D3C">
        <w:rPr>
          <w:rFonts w:cstheme="minorHAnsi"/>
          <w:kern w:val="20"/>
          <w:sz w:val="22"/>
          <w:szCs w:val="22"/>
        </w:rPr>
        <w:t>%</w:t>
      </w:r>
      <w:r w:rsidR="00E239C1">
        <w:rPr>
          <w:rFonts w:cstheme="minorHAnsi"/>
          <w:kern w:val="20"/>
          <w:sz w:val="22"/>
          <w:szCs w:val="22"/>
        </w:rPr>
        <w:t xml:space="preserve"> w przypadku gdy w pierwotnie określonym terminie realizacji umowy lub po skorzystaniu z opcji terminowej suma wartości</w:t>
      </w:r>
      <w:r w:rsidR="00DD7E0B">
        <w:rPr>
          <w:rFonts w:cstheme="minorHAnsi"/>
          <w:kern w:val="20"/>
          <w:sz w:val="22"/>
          <w:szCs w:val="22"/>
        </w:rPr>
        <w:t xml:space="preserve"> dostaw sukcesywnych osiągnie wartość kwoty umowy. O skorzystaniu z prawa opcji wartościowej Zamawiający poinformuje Wykonawcę pisemnie (mail) w terminie obowiązywania umowy po wyczerpaniu pierwotnej kwoty umowy. W ramach opcji Zamawiający uprawniony będzie do składania zamówień sukcesywnych na asortyment określony w Formularzu cenowym (Załącznik nr 2 do SWZ) do kwoty maksymalnie 50% większej od pierwotnej wartości umowy, a zamówienia te realizowane będą przez Wykonawcę na tych samych warunkach co zamówienie podstawowe;</w:t>
      </w:r>
    </w:p>
    <w:p w14:paraId="3551A462" w14:textId="7C860CAD" w:rsidR="00D807D5" w:rsidRPr="00E40186" w:rsidRDefault="0020282C" w:rsidP="004E08AF">
      <w:pPr>
        <w:spacing w:line="360" w:lineRule="auto"/>
        <w:rPr>
          <w:rFonts w:cstheme="minorHAnsi"/>
          <w:sz w:val="22"/>
          <w:szCs w:val="22"/>
          <w:lang w:eastAsia="ar-SA"/>
        </w:rPr>
      </w:pPr>
      <w:r>
        <w:rPr>
          <w:rFonts w:cstheme="minorHAnsi"/>
          <w:b/>
          <w:bCs/>
          <w:kern w:val="20"/>
          <w:sz w:val="22"/>
          <w:szCs w:val="22"/>
        </w:rPr>
        <w:t>b)</w:t>
      </w:r>
      <w:r w:rsidR="00E40186">
        <w:rPr>
          <w:rFonts w:cstheme="minorHAnsi"/>
          <w:kern w:val="20"/>
          <w:sz w:val="22"/>
          <w:szCs w:val="22"/>
        </w:rPr>
        <w:t xml:space="preserve"> </w:t>
      </w:r>
      <w:r w:rsidR="00B81BF7">
        <w:rPr>
          <w:rFonts w:cstheme="minorHAnsi"/>
          <w:b/>
          <w:bCs/>
          <w:kern w:val="20"/>
          <w:sz w:val="22"/>
          <w:szCs w:val="22"/>
        </w:rPr>
        <w:t xml:space="preserve">opcja terminowa - </w:t>
      </w:r>
      <w:r w:rsidR="00E40186">
        <w:rPr>
          <w:rFonts w:cstheme="minorHAnsi"/>
          <w:kern w:val="20"/>
          <w:sz w:val="22"/>
          <w:szCs w:val="22"/>
        </w:rPr>
        <w:t>polegając</w:t>
      </w:r>
      <w:r w:rsidR="00B81BF7">
        <w:rPr>
          <w:rFonts w:cstheme="minorHAnsi"/>
          <w:kern w:val="20"/>
          <w:sz w:val="22"/>
          <w:szCs w:val="22"/>
        </w:rPr>
        <w:t>a</w:t>
      </w:r>
      <w:r w:rsidR="00E40186">
        <w:rPr>
          <w:rFonts w:cstheme="minorHAnsi"/>
          <w:kern w:val="20"/>
          <w:sz w:val="22"/>
          <w:szCs w:val="22"/>
        </w:rPr>
        <w:t xml:space="preserve"> na wydłużeniu terminu realizacji umowy o maksymalnie 6 miesięcy w przypadku gdy w pierwotnie określonym terminie realizacji umowy, o którym mowa w pkt 6 SWZ nie zostanie wykorzystania cała kwota wartości umowy. </w:t>
      </w:r>
      <w:r w:rsidR="003E415D">
        <w:rPr>
          <w:rFonts w:cstheme="minorHAnsi"/>
          <w:kern w:val="20"/>
          <w:sz w:val="22"/>
          <w:szCs w:val="22"/>
        </w:rPr>
        <w:t xml:space="preserve">O skorzystaniu z prawa opcji Zamawiający poinformuje Wykonawcę pisemnie (mail) do upływu terminu, o którym mowa w pkt 6 SWZ. </w:t>
      </w:r>
      <w:r w:rsidR="00E40186">
        <w:rPr>
          <w:rFonts w:cstheme="minorHAnsi"/>
          <w:kern w:val="20"/>
          <w:sz w:val="22"/>
          <w:szCs w:val="22"/>
        </w:rPr>
        <w:t>W ramach opcji, w przedłużonym terminie obowiązywania umowy, Zamawiający uprawniony będzie do składania zamówień sukcesywnych na asortyment określony w Formularzu cenowym (Załącznik nr 2 do SWZ), a zamówienia te realizowane będą przez Wykonawcę na tych samych warunkach co zamówienia w podstawowym terminie obowiązywania umowy.</w:t>
      </w:r>
    </w:p>
    <w:p w14:paraId="7245D071" w14:textId="31D4B0B1" w:rsidR="004E08AF" w:rsidRPr="003E7F2B" w:rsidRDefault="004E08AF" w:rsidP="004E08AF">
      <w:pPr>
        <w:spacing w:line="360" w:lineRule="auto"/>
        <w:rPr>
          <w:rFonts w:cstheme="minorHAnsi"/>
          <w:sz w:val="22"/>
          <w:szCs w:val="22"/>
          <w:lang w:eastAsia="pl-PL"/>
        </w:rPr>
      </w:pPr>
      <w:r w:rsidRPr="00E51733">
        <w:rPr>
          <w:rFonts w:eastAsia="Times New Roman" w:cstheme="minorHAnsi"/>
          <w:snapToGrid w:val="0"/>
          <w:sz w:val="22"/>
          <w:szCs w:val="22"/>
          <w:lang w:eastAsia="pl-PL"/>
        </w:rPr>
        <w:t>3.</w:t>
      </w:r>
      <w:r w:rsidR="00E40186">
        <w:rPr>
          <w:rFonts w:eastAsia="Times New Roman" w:cstheme="minorHAnsi"/>
          <w:snapToGrid w:val="0"/>
          <w:sz w:val="22"/>
          <w:szCs w:val="22"/>
          <w:lang w:eastAsia="pl-PL"/>
        </w:rPr>
        <w:t>4</w:t>
      </w:r>
      <w:r w:rsidR="00E51733" w:rsidRPr="00E51733">
        <w:rPr>
          <w:rFonts w:eastAsia="Times New Roman" w:cstheme="minorHAnsi"/>
          <w:snapToGrid w:val="0"/>
          <w:sz w:val="22"/>
          <w:szCs w:val="22"/>
          <w:lang w:eastAsia="pl-PL"/>
        </w:rPr>
        <w:t>.</w:t>
      </w:r>
      <w:r w:rsidR="003E415D">
        <w:rPr>
          <w:rFonts w:eastAsia="Times New Roman" w:cstheme="minorHAnsi"/>
          <w:snapToGrid w:val="0"/>
          <w:sz w:val="22"/>
          <w:szCs w:val="22"/>
          <w:lang w:eastAsia="pl-PL"/>
        </w:rPr>
        <w:t>9</w:t>
      </w:r>
      <w:r w:rsidRPr="00E51733">
        <w:rPr>
          <w:rFonts w:eastAsia="Times New Roman" w:cstheme="minorHAnsi"/>
          <w:snapToGrid w:val="0"/>
          <w:sz w:val="22"/>
          <w:szCs w:val="22"/>
          <w:lang w:eastAsia="pl-PL"/>
        </w:rPr>
        <w:t>.</w:t>
      </w:r>
      <w:r w:rsidRPr="003E7F2B">
        <w:rPr>
          <w:rFonts w:eastAsia="Times New Roman" w:cstheme="minorHAnsi"/>
          <w:b/>
          <w:bCs/>
          <w:snapToGrid w:val="0"/>
          <w:sz w:val="22"/>
          <w:szCs w:val="22"/>
          <w:lang w:eastAsia="pl-PL"/>
        </w:rPr>
        <w:t> Warunki płatności</w:t>
      </w:r>
      <w:r w:rsidRPr="003E7F2B">
        <w:rPr>
          <w:rFonts w:cstheme="minorHAnsi"/>
          <w:sz w:val="22"/>
          <w:szCs w:val="22"/>
          <w:lang w:eastAsia="pl-PL"/>
        </w:rPr>
        <w:t xml:space="preserve"> </w:t>
      </w:r>
      <w:r>
        <w:rPr>
          <w:rFonts w:cstheme="minorHAnsi"/>
          <w:sz w:val="22"/>
          <w:szCs w:val="22"/>
          <w:lang w:eastAsia="pl-PL"/>
        </w:rPr>
        <w:t xml:space="preserve">określone zostały w Projekcie umowy stanowiącym </w:t>
      </w:r>
      <w:r w:rsidRPr="00757DD6">
        <w:rPr>
          <w:rFonts w:cstheme="minorHAnsi"/>
          <w:b/>
          <w:bCs/>
          <w:sz w:val="22"/>
          <w:szCs w:val="22"/>
          <w:lang w:eastAsia="pl-PL"/>
        </w:rPr>
        <w:t xml:space="preserve">Załącznik nr </w:t>
      </w:r>
      <w:r w:rsidR="00757DD6" w:rsidRPr="00757DD6">
        <w:rPr>
          <w:rFonts w:cstheme="minorHAnsi"/>
          <w:b/>
          <w:bCs/>
          <w:sz w:val="22"/>
          <w:szCs w:val="22"/>
          <w:lang w:eastAsia="pl-PL"/>
        </w:rPr>
        <w:t>5</w:t>
      </w:r>
      <w:r w:rsidRPr="00757DD6">
        <w:rPr>
          <w:rFonts w:cstheme="minorHAnsi"/>
          <w:b/>
          <w:bCs/>
          <w:sz w:val="22"/>
          <w:szCs w:val="22"/>
          <w:lang w:eastAsia="pl-PL"/>
        </w:rPr>
        <w:t xml:space="preserve"> do SWZ</w:t>
      </w:r>
      <w:r w:rsidRPr="00757DD6">
        <w:rPr>
          <w:rFonts w:cstheme="minorHAnsi"/>
          <w:sz w:val="22"/>
          <w:szCs w:val="22"/>
          <w:lang w:eastAsia="pl-PL"/>
        </w:rPr>
        <w:t>.</w:t>
      </w:r>
    </w:p>
    <w:p w14:paraId="21B74B29" w14:textId="25B8BA9B" w:rsidR="00454351" w:rsidRPr="00934600" w:rsidRDefault="00454351" w:rsidP="00454351">
      <w:pPr>
        <w:spacing w:line="360" w:lineRule="auto"/>
        <w:rPr>
          <w:rFonts w:cstheme="minorHAnsi"/>
          <w:b/>
          <w:sz w:val="22"/>
          <w:szCs w:val="22"/>
          <w:u w:val="single"/>
        </w:rPr>
      </w:pPr>
      <w:r w:rsidRPr="00817F24">
        <w:rPr>
          <w:rFonts w:cstheme="minorHAnsi"/>
          <w:bCs/>
          <w:sz w:val="22"/>
          <w:szCs w:val="22"/>
        </w:rPr>
        <w:lastRenderedPageBreak/>
        <w:t>3.</w:t>
      </w:r>
      <w:r w:rsidR="00E40186">
        <w:rPr>
          <w:rFonts w:cstheme="minorHAnsi"/>
          <w:bCs/>
          <w:sz w:val="22"/>
          <w:szCs w:val="22"/>
        </w:rPr>
        <w:t>5</w:t>
      </w:r>
      <w:r w:rsidRPr="00817F24">
        <w:rPr>
          <w:rFonts w:cstheme="minorHAnsi"/>
          <w:bCs/>
          <w:sz w:val="22"/>
          <w:szCs w:val="22"/>
        </w:rPr>
        <w:t>.</w:t>
      </w:r>
      <w:r w:rsidRPr="0071524E">
        <w:rPr>
          <w:rFonts w:cstheme="minorHAnsi"/>
          <w:bCs/>
          <w:sz w:val="22"/>
          <w:szCs w:val="22"/>
        </w:rPr>
        <w:t> </w:t>
      </w:r>
      <w:r w:rsidRPr="00934600">
        <w:rPr>
          <w:rFonts w:cstheme="minorHAnsi"/>
          <w:b/>
          <w:sz w:val="22"/>
          <w:szCs w:val="22"/>
          <w:u w:val="single"/>
        </w:rPr>
        <w:t>Odwrócona kolejność oceny ofert:</w:t>
      </w:r>
    </w:p>
    <w:p w14:paraId="0FCB2ADB" w14:textId="6B07AFA5"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3.6.1.</w:t>
      </w:r>
      <w:r w:rsidR="00454351" w:rsidRPr="00934600">
        <w:rPr>
          <w:rFonts w:asciiTheme="minorHAnsi" w:hAnsiTheme="minorHAnsi" w:cstheme="minorHAnsi"/>
          <w:bCs/>
          <w:iCs/>
          <w:szCs w:val="22"/>
          <w:lang w:val="pl-PL"/>
        </w:rPr>
        <w:t xml:space="preserve"> Zgodnie z art. 139 </w:t>
      </w:r>
      <w:r w:rsidR="001F7DC5">
        <w:rPr>
          <w:rFonts w:asciiTheme="minorHAnsi" w:hAnsiTheme="minorHAnsi" w:cstheme="minorHAnsi"/>
          <w:bCs/>
          <w:iCs/>
          <w:szCs w:val="22"/>
          <w:lang w:val="pl-PL"/>
        </w:rPr>
        <w:t>u</w:t>
      </w:r>
      <w:r w:rsidR="00454351" w:rsidRPr="00934600">
        <w:rPr>
          <w:rFonts w:asciiTheme="minorHAnsi" w:hAnsiTheme="minorHAnsi" w:cstheme="minorHAnsi"/>
          <w:bCs/>
          <w:iCs/>
          <w:szCs w:val="22"/>
          <w:lang w:val="pl-PL"/>
        </w:rPr>
        <w:t>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xml:space="preserve">, Zamawiający przewiduje możliwość dokonania w pierwszej kolejności badania i oceny  ofert,  a  następnie kwalifikacji podmiotowej wykonawcy, którego oferta zostanie najwyżej oceniona,  w zakresie braku podstaw wykluczenia oraz spełniania warunków udziału w postępowaniu.  </w:t>
      </w:r>
    </w:p>
    <w:p w14:paraId="0037C790" w14:textId="3373EEA1"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3.6.2.</w:t>
      </w:r>
      <w:r w:rsidR="00454351" w:rsidRPr="00934600">
        <w:rPr>
          <w:rFonts w:asciiTheme="minorHAnsi" w:hAnsiTheme="minorHAnsi" w:cstheme="minorHAnsi"/>
          <w:bCs/>
          <w:iCs/>
          <w:szCs w:val="22"/>
          <w:lang w:val="pl-PL"/>
        </w:rPr>
        <w:t> Jeżeli wobec wykonawcy, o którym mowa w pkt</w:t>
      </w:r>
      <w:r>
        <w:rPr>
          <w:rFonts w:asciiTheme="minorHAnsi" w:hAnsiTheme="minorHAnsi" w:cstheme="minorHAnsi"/>
          <w:bCs/>
          <w:iCs/>
          <w:szCs w:val="22"/>
          <w:lang w:val="pl-PL"/>
        </w:rPr>
        <w:t xml:space="preserve"> 3.6.1.</w:t>
      </w:r>
      <w:r w:rsidR="00454351" w:rsidRPr="00934600">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5D2714D4" w:rsidR="00FC4EC9" w:rsidRDefault="00A37C40" w:rsidP="00F84917">
      <w:pPr>
        <w:spacing w:line="360" w:lineRule="auto"/>
        <w:rPr>
          <w:rFonts w:cstheme="minorHAnsi"/>
          <w:bCs/>
          <w:iCs/>
          <w:sz w:val="22"/>
          <w:szCs w:val="22"/>
        </w:rPr>
      </w:pPr>
      <w:r>
        <w:rPr>
          <w:rFonts w:cstheme="minorHAnsi"/>
          <w:bCs/>
          <w:iCs/>
          <w:sz w:val="22"/>
          <w:szCs w:val="22"/>
        </w:rPr>
        <w:t>3.6.3.</w:t>
      </w:r>
      <w:r w:rsidR="00454351" w:rsidRPr="00934600">
        <w:rPr>
          <w:rFonts w:cstheme="minorHAnsi"/>
          <w:bCs/>
          <w:iCs/>
          <w:sz w:val="22"/>
          <w:szCs w:val="22"/>
        </w:rPr>
        <w:t xml:space="preserve"> Zamawiający będzie kontynuował  procedurę ponownego badania i oceny ofert, o której mowa w pkt </w:t>
      </w:r>
      <w:r w:rsidR="001C4BBF">
        <w:rPr>
          <w:rFonts w:cstheme="minorHAnsi"/>
          <w:bCs/>
          <w:iCs/>
          <w:sz w:val="22"/>
          <w:szCs w:val="22"/>
        </w:rPr>
        <w:t>3.6.2.</w:t>
      </w:r>
      <w:r w:rsidR="00454351" w:rsidRPr="00934600">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w:t>
      </w:r>
      <w:r w:rsidR="00454351" w:rsidRPr="00C908A2">
        <w:rPr>
          <w:rFonts w:cstheme="minorHAnsi"/>
          <w:bCs/>
          <w:iCs/>
          <w:sz w:val="22"/>
          <w:szCs w:val="22"/>
        </w:rPr>
        <w:t>spełniania warunków udziału w postępowaniu, do momentu wybory najkorzystniejszej oferty albo unieważnienia postępowania o udzielenie zamówienia.</w:t>
      </w:r>
    </w:p>
    <w:p w14:paraId="549CB536" w14:textId="74BC91F7" w:rsidR="00E827A9" w:rsidRDefault="00E827A9" w:rsidP="00E827A9">
      <w:pPr>
        <w:pStyle w:val="Akapitzlist"/>
        <w:numPr>
          <w:ilvl w:val="1"/>
          <w:numId w:val="71"/>
        </w:numPr>
        <w:tabs>
          <w:tab w:val="left" w:pos="284"/>
        </w:tabs>
        <w:suppressAutoHyphens/>
        <w:spacing w:line="360" w:lineRule="auto"/>
        <w:ind w:left="426"/>
        <w:rPr>
          <w:rFonts w:cstheme="minorHAnsi"/>
          <w:lang w:eastAsia="x-none"/>
        </w:rPr>
      </w:pPr>
      <w:r>
        <w:rPr>
          <w:rFonts w:cstheme="minorHAnsi"/>
          <w:lang w:eastAsia="x-none"/>
        </w:rPr>
        <w:t>Opis równoważności</w:t>
      </w:r>
      <w:r w:rsidR="0084263E">
        <w:rPr>
          <w:rFonts w:cstheme="minorHAnsi"/>
          <w:lang w:eastAsia="x-none"/>
        </w:rPr>
        <w:t>:</w:t>
      </w:r>
    </w:p>
    <w:p w14:paraId="1AE0B60E" w14:textId="582DECF2" w:rsidR="00E827A9" w:rsidRPr="000A7AD5"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0A7AD5">
        <w:rPr>
          <w:rFonts w:cstheme="minorHAnsi"/>
          <w:lang w:eastAsia="x-none"/>
        </w:rPr>
        <w:t xml:space="preserve">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np. poprzez użycie symbolu, numeru katalogowego lub nazwy, ma na celu </w:t>
      </w:r>
      <w:r w:rsidR="0000342F">
        <w:rPr>
          <w:rFonts w:cstheme="minorHAnsi"/>
          <w:lang w:eastAsia="x-none"/>
        </w:rPr>
        <w:t>precyzyjne opisanie</w:t>
      </w:r>
      <w:r w:rsidRPr="000A7AD5">
        <w:rPr>
          <w:rFonts w:cstheme="minorHAnsi"/>
          <w:lang w:eastAsia="x-none"/>
        </w:rPr>
        <w:t xml:space="preserve"> przedmiotu zamówienia, w szczególności przez określenie klasy i jakości produktu będącego przedmiotem zamówienia oraz ustaleni</w:t>
      </w:r>
      <w:r w:rsidR="0000342F">
        <w:rPr>
          <w:rFonts w:cstheme="minorHAnsi"/>
          <w:lang w:eastAsia="x-none"/>
        </w:rPr>
        <w:t>e</w:t>
      </w:r>
      <w:r w:rsidRPr="000A7AD5">
        <w:rPr>
          <w:rFonts w:cstheme="minorHAnsi"/>
          <w:lang w:eastAsia="x-none"/>
        </w:rPr>
        <w:t xml:space="preserve"> standardu produktu, nie wskazuj</w:t>
      </w:r>
      <w:r w:rsidR="0000342F">
        <w:rPr>
          <w:rFonts w:cstheme="minorHAnsi"/>
          <w:lang w:eastAsia="x-none"/>
        </w:rPr>
        <w:t>e</w:t>
      </w:r>
      <w:r w:rsidRPr="000A7AD5">
        <w:rPr>
          <w:rFonts w:cstheme="minorHAnsi"/>
          <w:lang w:eastAsia="x-none"/>
        </w:rPr>
        <w:t xml:space="preserve"> natomiast wymogu konkretnego wyrobu lub konkretnego producenta</w:t>
      </w:r>
      <w:r w:rsidR="0000342F">
        <w:rPr>
          <w:rFonts w:cstheme="minorHAnsi"/>
          <w:lang w:eastAsia="x-none"/>
        </w:rPr>
        <w:t>/dystrybutora</w:t>
      </w:r>
      <w:r w:rsidRPr="000A7AD5">
        <w:rPr>
          <w:rFonts w:cstheme="minorHAnsi"/>
          <w:lang w:eastAsia="x-none"/>
        </w:rPr>
        <w:t>. Zamawiający poprzez użycie nazw własnych, jak i numerów katalogowych poszczególnych producentów określił jakość, standard, właściwości fizykochemiczne, właściwości eksploatacyjne i użytkowe</w:t>
      </w:r>
      <w:r w:rsidR="003178B1">
        <w:rPr>
          <w:rFonts w:cstheme="minorHAnsi"/>
          <w:lang w:eastAsia="x-none"/>
        </w:rPr>
        <w:t xml:space="preserve"> oraz </w:t>
      </w:r>
      <w:r w:rsidRPr="000A7AD5">
        <w:rPr>
          <w:rFonts w:cstheme="minorHAnsi"/>
          <w:lang w:eastAsia="x-none"/>
        </w:rPr>
        <w:t>parametry techniczne i przeznaczenie jakie powinien spełniać zaoferowany produkt równoważny.</w:t>
      </w:r>
    </w:p>
    <w:p w14:paraId="39B4FDF8"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D10905">
        <w:rPr>
          <w:rFonts w:cstheme="minorHAnsi"/>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skład chemiczny, cechy użytkowe, przeznaczenie, co wskazane w SWZ, oraz których jakość nie jest gorsza, od jakości określonej w specyfikacji produktu.</w:t>
      </w:r>
    </w:p>
    <w:p w14:paraId="6F7FE67D"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D10905">
        <w:rPr>
          <w:rFonts w:cstheme="minorHAnsi"/>
          <w:lang w:eastAsia="x-none"/>
        </w:rPr>
        <w:lastRenderedPageBreak/>
        <w:t>W przypadku zastosowania w opisie przedmiotu zamówienia norm, europejskich ocen technicznych, aprobat, specyfikacji technicznych i systemów referencji technicznych, Zamawiający dopuszcza rozwiązania równoważne.</w:t>
      </w:r>
    </w:p>
    <w:p w14:paraId="18BA299F"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rPr>
      </w:pPr>
      <w:r w:rsidRPr="005E7AAD">
        <w:rPr>
          <w:rFonts w:cstheme="minorHAnsi"/>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Zamawiającego w SWZ dopisuje się wyrazy „lub równoważne”.</w:t>
      </w:r>
    </w:p>
    <w:p w14:paraId="38DB74EE" w14:textId="77777777" w:rsidR="00E827A9" w:rsidRPr="005E7AAD" w:rsidRDefault="00E827A9" w:rsidP="00E827A9">
      <w:pPr>
        <w:pStyle w:val="Akapitzlist"/>
        <w:numPr>
          <w:ilvl w:val="2"/>
          <w:numId w:val="71"/>
        </w:numPr>
        <w:tabs>
          <w:tab w:val="left" w:pos="142"/>
        </w:tabs>
        <w:suppressAutoHyphens/>
        <w:spacing w:after="0" w:line="360" w:lineRule="auto"/>
        <w:ind w:left="0" w:firstLine="0"/>
        <w:rPr>
          <w:rFonts w:cstheme="minorHAnsi"/>
        </w:rPr>
      </w:pPr>
      <w:r w:rsidRPr="005E7AAD">
        <w:rPr>
          <w:rFonts w:cstheme="minorHAnsi"/>
        </w:rPr>
        <w:t>Na Wykonawcy spoczywa obowiązek wykazania, że oferowane przez niego rozwiązania są równoważne w stosunku do opisanych przez Zamawiającego. W celu zapewnienia jakości badań laboratoryjnych prowadzonych w ramach działalności naukowo-badawczej i dydaktycznej, rzetelności tych badań, ich wiarygodności oraz porównywalności, a także ze względu na unikalność, niepowtarzalność, ściśle określoną metodykę prowadzonych badań, Wykonawca oferujący produkty równoważne w stosunku do produktów opisanych w Załączniku nr 2 do SWZ, zobowiązany jest do:</w:t>
      </w:r>
    </w:p>
    <w:p w14:paraId="5621A2D4"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wykazania, że oferowane przez niego produkty (każda z pozycji asortymentu z osobna) spełniają wymagania określone przez Zamawiającego, w szczególności są identyczne lub nie gorsze jak produkty wskazane w Załączniku nr 2 do SWZ</w:t>
      </w:r>
      <w:r>
        <w:rPr>
          <w:rFonts w:cstheme="minorHAnsi"/>
          <w:sz w:val="22"/>
          <w:szCs w:val="22"/>
        </w:rPr>
        <w:t>;</w:t>
      </w:r>
    </w:p>
    <w:p w14:paraId="63708D15"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wykazania, że oferowane przez niego produkty (każda z pozycji asortymentu z osobna) spełniają wymagania pozwalające na kontynuację badań/eksperymentów/projektów bez konieczności wykonania dodatkowych czynności (procedur), w tym np. kalibracji urządzeń, nabycia dodatkowych odczynników i/lub wymiany materiałów zużywalnych</w:t>
      </w:r>
      <w:r>
        <w:rPr>
          <w:rFonts w:cstheme="minorHAnsi"/>
          <w:sz w:val="22"/>
          <w:szCs w:val="22"/>
        </w:rPr>
        <w:t>;</w:t>
      </w:r>
    </w:p>
    <w:p w14:paraId="6FE1584F"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przyjęcia na siebie odpowiedzialności za ewentualne uszkodzenie urządzeń powstałe w wyniku używania zaoferowanych i dostarczonych produktów równoważnych, na podstawie opinii wydanej przez autoryzowany serwis producenta urządzenia/aparatury</w:t>
      </w:r>
      <w:r>
        <w:rPr>
          <w:rFonts w:cstheme="minorHAnsi"/>
          <w:sz w:val="22"/>
          <w:szCs w:val="22"/>
        </w:rPr>
        <w:t>;</w:t>
      </w:r>
    </w:p>
    <w:p w14:paraId="3305CE4E" w14:textId="77777777" w:rsidR="00E827A9" w:rsidRDefault="00E827A9" w:rsidP="00E827A9">
      <w:pPr>
        <w:tabs>
          <w:tab w:val="left" w:pos="142"/>
        </w:tabs>
        <w:spacing w:line="360" w:lineRule="auto"/>
        <w:rPr>
          <w:rFonts w:cstheme="minorHAnsi"/>
          <w:sz w:val="22"/>
          <w:szCs w:val="22"/>
        </w:rPr>
      </w:pPr>
      <w:r w:rsidRPr="00620F34">
        <w:rPr>
          <w:rFonts w:cstheme="minorHAnsi"/>
          <w:sz w:val="22"/>
          <w:szCs w:val="22"/>
        </w:rPr>
        <w:t>- Wykonawca, który powołuje się na rozwiązania równoważne w stosunku do produktów opisanych przez Zamawiającego, obowiązany jest wykazać w ofercie, w sposób nie budzący wątpliwości, że oferowane przez niego produkty spełniają wymagania określone przez Zamawiającego</w:t>
      </w:r>
      <w:r>
        <w:rPr>
          <w:rFonts w:cstheme="minorHAnsi"/>
          <w:sz w:val="22"/>
          <w:szCs w:val="22"/>
        </w:rPr>
        <w:t>;</w:t>
      </w:r>
      <w:r w:rsidRPr="00620F34">
        <w:rPr>
          <w:rFonts w:cstheme="minorHAnsi"/>
          <w:sz w:val="22"/>
          <w:szCs w:val="22"/>
        </w:rPr>
        <w:t xml:space="preserve"> </w:t>
      </w:r>
    </w:p>
    <w:p w14:paraId="00C846B4" w14:textId="77777777" w:rsidR="00E827A9" w:rsidRDefault="00E827A9" w:rsidP="00E827A9">
      <w:pPr>
        <w:tabs>
          <w:tab w:val="left" w:pos="142"/>
        </w:tabs>
        <w:spacing w:line="360" w:lineRule="auto"/>
        <w:rPr>
          <w:rFonts w:cstheme="minorHAnsi"/>
          <w:sz w:val="22"/>
          <w:szCs w:val="22"/>
        </w:rPr>
      </w:pPr>
      <w:r w:rsidRPr="00620F34">
        <w:rPr>
          <w:rFonts w:cstheme="minorHAnsi"/>
          <w:sz w:val="22"/>
          <w:szCs w:val="22"/>
        </w:rPr>
        <w:t>- w przypadku wątpliwości Zamawiającego związanych ze stwierdzeniem równoważności zaoferowanych przez Wykonawcę produktów w stosunku do produktów opisanych w Załączniku nr 2 do SWZ, obowiązek potwierdzenia (wykazania) równoważności (w tym koszty ewentualnych ekspertyz) spoczywa na Wykonawcy.</w:t>
      </w:r>
    </w:p>
    <w:p w14:paraId="46533C32" w14:textId="77777777" w:rsidR="00E827A9" w:rsidRPr="00C908A2" w:rsidRDefault="00E827A9" w:rsidP="00F84917">
      <w:pPr>
        <w:spacing w:line="360" w:lineRule="auto"/>
        <w:rPr>
          <w:rFonts w:cstheme="minorHAnsi"/>
          <w:sz w:val="22"/>
          <w:szCs w:val="22"/>
          <w:u w:val="single"/>
          <w:lang w:eastAsia="ar-SA"/>
        </w:rPr>
      </w:pPr>
    </w:p>
    <w:p w14:paraId="7CB1D6BE" w14:textId="351FB0E9" w:rsidR="006F4441" w:rsidRPr="00C908A2" w:rsidRDefault="009C0135" w:rsidP="00721E0E">
      <w:pPr>
        <w:tabs>
          <w:tab w:val="left" w:pos="284"/>
        </w:tabs>
        <w:spacing w:before="120" w:line="276" w:lineRule="auto"/>
        <w:rPr>
          <w:rFonts w:cstheme="minorHAnsi"/>
          <w:b/>
          <w:snapToGrid w:val="0"/>
          <w:sz w:val="22"/>
          <w:szCs w:val="22"/>
          <w:u w:val="single"/>
        </w:rPr>
      </w:pPr>
      <w:r w:rsidRPr="00C908A2">
        <w:rPr>
          <w:rFonts w:cstheme="minorHAnsi"/>
          <w:b/>
          <w:snapToGrid w:val="0"/>
          <w:sz w:val="22"/>
          <w:szCs w:val="22"/>
          <w:u w:val="single"/>
        </w:rPr>
        <w:t>4. </w:t>
      </w:r>
      <w:r w:rsidR="006F4441" w:rsidRPr="00C908A2">
        <w:rPr>
          <w:rFonts w:cstheme="minorHAnsi"/>
          <w:b/>
          <w:snapToGrid w:val="0"/>
          <w:sz w:val="22"/>
          <w:szCs w:val="22"/>
          <w:u w:val="single"/>
        </w:rPr>
        <w:t>PODWYKONAWSTWO</w:t>
      </w:r>
    </w:p>
    <w:p w14:paraId="0972D54B"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A117064" w14:textId="3EB95915" w:rsidR="006C1C25" w:rsidRPr="00934600" w:rsidRDefault="001C4BBF" w:rsidP="001C4BBF">
      <w:pPr>
        <w:widowControl w:val="0"/>
        <w:tabs>
          <w:tab w:val="left" w:pos="426"/>
        </w:tabs>
        <w:spacing w:before="60" w:line="360" w:lineRule="auto"/>
        <w:rPr>
          <w:rFonts w:cstheme="minorHAnsi"/>
          <w:sz w:val="22"/>
          <w:szCs w:val="22"/>
        </w:rPr>
      </w:pPr>
      <w:r w:rsidRPr="00C908A2">
        <w:rPr>
          <w:rFonts w:cstheme="minorHAnsi"/>
          <w:sz w:val="22"/>
          <w:szCs w:val="22"/>
        </w:rPr>
        <w:t xml:space="preserve">4.1. </w:t>
      </w:r>
      <w:r w:rsidR="006C1C25" w:rsidRPr="00C908A2">
        <w:rPr>
          <w:rFonts w:cstheme="minorHAnsi"/>
          <w:sz w:val="22"/>
          <w:szCs w:val="22"/>
        </w:rPr>
        <w:t xml:space="preserve">Zamawiający </w:t>
      </w:r>
      <w:r w:rsidR="006C1C25" w:rsidRPr="00C908A2">
        <w:rPr>
          <w:rFonts w:cstheme="minorHAnsi"/>
          <w:b/>
          <w:sz w:val="22"/>
          <w:szCs w:val="22"/>
          <w:u w:val="single"/>
        </w:rPr>
        <w:t>nie</w:t>
      </w:r>
      <w:r w:rsidR="006C1C25" w:rsidRPr="00C908A2">
        <w:rPr>
          <w:rFonts w:cstheme="minorHAnsi"/>
          <w:sz w:val="22"/>
          <w:szCs w:val="22"/>
          <w:u w:val="single"/>
        </w:rPr>
        <w:t xml:space="preserve"> </w:t>
      </w:r>
      <w:r w:rsidR="006C1C25" w:rsidRPr="00C908A2">
        <w:rPr>
          <w:rFonts w:cstheme="minorHAnsi"/>
          <w:b/>
          <w:sz w:val="22"/>
          <w:szCs w:val="22"/>
          <w:u w:val="single"/>
        </w:rPr>
        <w:t>zastrzega</w:t>
      </w:r>
      <w:r w:rsidR="006C1C25" w:rsidRPr="00C908A2">
        <w:rPr>
          <w:rFonts w:cstheme="minorHAnsi"/>
          <w:sz w:val="22"/>
          <w:szCs w:val="22"/>
        </w:rPr>
        <w:t xml:space="preserve"> obowiązku osobistego wykonania przez Wykonawcę kluczowych części zamówienia.</w:t>
      </w:r>
      <w:r w:rsidR="006C1C25" w:rsidRPr="00934600">
        <w:rPr>
          <w:rFonts w:cstheme="minorHAnsi"/>
          <w:sz w:val="22"/>
          <w:szCs w:val="22"/>
        </w:rPr>
        <w:t xml:space="preserve"> </w:t>
      </w:r>
    </w:p>
    <w:p w14:paraId="2A116C05" w14:textId="275D3B51" w:rsidR="006C1C25" w:rsidRPr="00934600" w:rsidRDefault="001C4BBF" w:rsidP="001C4BBF">
      <w:pPr>
        <w:widowControl w:val="0"/>
        <w:tabs>
          <w:tab w:val="left" w:pos="426"/>
        </w:tabs>
        <w:spacing w:before="60" w:line="360" w:lineRule="auto"/>
        <w:rPr>
          <w:rFonts w:cstheme="minorHAnsi"/>
          <w:sz w:val="22"/>
          <w:szCs w:val="22"/>
        </w:rPr>
      </w:pPr>
      <w:r>
        <w:rPr>
          <w:rFonts w:cstheme="minorHAnsi"/>
          <w:sz w:val="22"/>
          <w:szCs w:val="22"/>
        </w:rPr>
        <w:lastRenderedPageBreak/>
        <w:t xml:space="preserve">4.2. </w:t>
      </w:r>
      <w:r w:rsidR="006C1C25" w:rsidRPr="00934600">
        <w:rPr>
          <w:rFonts w:cstheme="minorHAnsi"/>
          <w:sz w:val="22"/>
          <w:szCs w:val="22"/>
        </w:rPr>
        <w:t>Wykonawca może powierzyć wykonanie części zamówienia podwykonawcy</w:t>
      </w:r>
      <w:r w:rsidR="00DD396F">
        <w:rPr>
          <w:rFonts w:cstheme="minorHAnsi"/>
          <w:sz w:val="22"/>
          <w:szCs w:val="22"/>
        </w:rPr>
        <w:t xml:space="preserve"> (podwykonawcom)</w:t>
      </w:r>
      <w:r w:rsidR="006C1C25" w:rsidRPr="00934600">
        <w:rPr>
          <w:rFonts w:cstheme="minorHAnsi"/>
          <w:sz w:val="22"/>
          <w:szCs w:val="22"/>
        </w:rPr>
        <w:t>.</w:t>
      </w:r>
    </w:p>
    <w:p w14:paraId="7969BE6D" w14:textId="4E79B358" w:rsidR="006C1C25" w:rsidRPr="001C4BBF" w:rsidRDefault="001F6DE0">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 xml:space="preserve">Zamawiający wymaga, aby w przypadku powierzenia części zamówienia podwykonawcy/ podwykonawcom, Wykonawca wskazał w Formularzu oferty (Załącznik nr </w:t>
      </w:r>
      <w:r w:rsidR="005D6E64" w:rsidRPr="001C4BBF">
        <w:rPr>
          <w:rFonts w:cstheme="minorHAnsi"/>
        </w:rPr>
        <w:t>1</w:t>
      </w:r>
      <w:r w:rsidRPr="001C4BBF">
        <w:rPr>
          <w:rFonts w:cstheme="minorHAnsi"/>
        </w:rPr>
        <w:t xml:space="preserve"> do SWZ) części zamówienia, których wykonanie zamierza powierzyć podwykonawcom oraz podał (o ile są mu wiadome na tym etapie) nazwy (firmy) tych podwykonawców.</w:t>
      </w:r>
    </w:p>
    <w:p w14:paraId="29A30C52" w14:textId="6B6BEF31" w:rsidR="006C1C25" w:rsidRDefault="006C1C25">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Powierzenie wykonania części zamówienia podwykonawcom nie zwalnia Wykonawcy</w:t>
      </w:r>
      <w:r w:rsidR="0081054B" w:rsidRPr="001C4BBF">
        <w:rPr>
          <w:rFonts w:cstheme="minorHAnsi"/>
        </w:rPr>
        <w:t xml:space="preserve"> </w:t>
      </w:r>
      <w:r w:rsidRPr="001C4BBF">
        <w:rPr>
          <w:rFonts w:cstheme="minorHAnsi"/>
        </w:rPr>
        <w:t>z odpowiedzialności za należyte wykonanie tego zamówienia.</w:t>
      </w:r>
    </w:p>
    <w:p w14:paraId="3452702A" w14:textId="05365728"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w:t>
      </w:r>
      <w:r w:rsidR="003A4DCB">
        <w:rPr>
          <w:rFonts w:cstheme="minorHAnsi"/>
          <w:b/>
          <w:sz w:val="22"/>
          <w:szCs w:val="22"/>
          <w:u w:val="single"/>
        </w:rPr>
        <w:t>8</w:t>
      </w:r>
      <w:r w:rsidR="008235FE" w:rsidRPr="00721E0E">
        <w:rPr>
          <w:rFonts w:cstheme="minorHAnsi"/>
          <w:b/>
          <w:sz w:val="22"/>
          <w:szCs w:val="22"/>
          <w:u w:val="single"/>
        </w:rPr>
        <w:t xml:space="preserve"> USTAWY PZP</w:t>
      </w:r>
    </w:p>
    <w:p w14:paraId="4A180FD0" w14:textId="131BC823" w:rsidR="008235FE" w:rsidRPr="00721E0E" w:rsidRDefault="00DB06D6" w:rsidP="00721E0E">
      <w:pPr>
        <w:spacing w:line="276" w:lineRule="auto"/>
        <w:ind w:left="284"/>
        <w:rPr>
          <w:rFonts w:cstheme="minorHAnsi"/>
          <w:sz w:val="22"/>
          <w:szCs w:val="22"/>
        </w:rPr>
      </w:pPr>
      <w:r w:rsidRPr="005A62B2">
        <w:rPr>
          <w:rFonts w:cstheme="minorHAnsi"/>
          <w:sz w:val="22"/>
          <w:szCs w:val="22"/>
        </w:rPr>
        <w:t>Zamawiający</w:t>
      </w:r>
      <w:r w:rsidR="0091138F" w:rsidRPr="005A62B2">
        <w:rPr>
          <w:rFonts w:cstheme="minorHAnsi"/>
          <w:sz w:val="22"/>
          <w:szCs w:val="22"/>
        </w:rPr>
        <w:t xml:space="preserve"> </w:t>
      </w:r>
      <w:r w:rsidR="003A4DCB" w:rsidRPr="005A62B2">
        <w:rPr>
          <w:rFonts w:cstheme="minorHAnsi"/>
          <w:b/>
          <w:bCs/>
          <w:sz w:val="22"/>
          <w:szCs w:val="22"/>
        </w:rPr>
        <w:t>nie</w:t>
      </w:r>
      <w:r w:rsidR="003A4DCB" w:rsidRPr="005A62B2">
        <w:rPr>
          <w:rFonts w:cstheme="minorHAnsi"/>
          <w:sz w:val="22"/>
          <w:szCs w:val="22"/>
        </w:rPr>
        <w:t xml:space="preserve"> </w:t>
      </w:r>
      <w:r w:rsidR="0091138F" w:rsidRPr="005A62B2">
        <w:rPr>
          <w:rFonts w:cstheme="minorHAnsi"/>
          <w:b/>
          <w:bCs/>
          <w:sz w:val="22"/>
          <w:szCs w:val="22"/>
        </w:rPr>
        <w:t>przewiduje</w:t>
      </w:r>
      <w:r w:rsidR="0091138F" w:rsidRPr="005A62B2">
        <w:rPr>
          <w:rFonts w:cstheme="minorHAnsi"/>
          <w:sz w:val="22"/>
          <w:szCs w:val="22"/>
        </w:rPr>
        <w:t xml:space="preserve"> możliwoś</w:t>
      </w:r>
      <w:r w:rsidR="00C50361" w:rsidRPr="005A62B2">
        <w:rPr>
          <w:rFonts w:cstheme="minorHAnsi"/>
          <w:sz w:val="22"/>
          <w:szCs w:val="22"/>
        </w:rPr>
        <w:t>ci</w:t>
      </w:r>
      <w:r w:rsidRPr="005A62B2">
        <w:rPr>
          <w:rFonts w:cstheme="minorHAnsi"/>
          <w:sz w:val="22"/>
          <w:szCs w:val="22"/>
        </w:rPr>
        <w:t xml:space="preserve"> udzielenia zamówień, o których mowa w art. </w:t>
      </w:r>
      <w:r w:rsidR="00CE40C8" w:rsidRPr="005A62B2">
        <w:rPr>
          <w:rFonts w:cstheme="minorHAnsi"/>
          <w:sz w:val="22"/>
          <w:szCs w:val="22"/>
        </w:rPr>
        <w:t>214</w:t>
      </w:r>
      <w:r w:rsidRPr="005A62B2">
        <w:rPr>
          <w:rFonts w:cstheme="minorHAnsi"/>
          <w:sz w:val="22"/>
          <w:szCs w:val="22"/>
        </w:rPr>
        <w:t xml:space="preserve"> ust. 1 pkt</w:t>
      </w:r>
      <w:r w:rsidR="003A4DCB" w:rsidRPr="005A62B2">
        <w:rPr>
          <w:rFonts w:cstheme="minorHAnsi"/>
          <w:sz w:val="22"/>
          <w:szCs w:val="22"/>
        </w:rPr>
        <w:t xml:space="preserve"> </w:t>
      </w:r>
      <w:r w:rsidR="00A628AE">
        <w:rPr>
          <w:rFonts w:cstheme="minorHAnsi"/>
          <w:sz w:val="22"/>
          <w:szCs w:val="22"/>
        </w:rPr>
        <w:t>8</w:t>
      </w:r>
      <w:r w:rsidR="00464A03">
        <w:rPr>
          <w:rFonts w:cstheme="minorHAnsi"/>
          <w:sz w:val="22"/>
          <w:szCs w:val="22"/>
        </w:rPr>
        <w:t xml:space="preserve"> </w:t>
      </w:r>
      <w:r w:rsidR="0091138F" w:rsidRPr="005A62B2">
        <w:rPr>
          <w:rFonts w:cstheme="minorHAnsi"/>
          <w:sz w:val="22"/>
          <w:szCs w:val="22"/>
        </w:rPr>
        <w:t>ustawy Pzp</w:t>
      </w:r>
      <w:r w:rsidR="009D3C62" w:rsidRPr="005A62B2">
        <w:rPr>
          <w:rFonts w:cstheme="minorHAnsi"/>
          <w:sz w:val="22"/>
          <w:szCs w:val="22"/>
        </w:rPr>
        <w:t>.</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46591A0B" w14:textId="3590A1E2" w:rsidR="006C1C25" w:rsidRPr="006C1C25" w:rsidRDefault="006C1C25" w:rsidP="006C1C25">
      <w:pPr>
        <w:spacing w:line="360" w:lineRule="auto"/>
        <w:rPr>
          <w:rFonts w:eastAsia="Times New Roman" w:cstheme="minorHAnsi"/>
          <w:snapToGrid w:val="0"/>
          <w:sz w:val="8"/>
          <w:szCs w:val="8"/>
          <w:lang w:eastAsia="pl-PL"/>
        </w:rPr>
      </w:pPr>
      <w:bookmarkStart w:id="5" w:name="_Hlk72759560"/>
    </w:p>
    <w:p w14:paraId="09F9047C" w14:textId="4354550D" w:rsidR="001841C4" w:rsidRDefault="00A628AE" w:rsidP="00166481">
      <w:pPr>
        <w:spacing w:line="276" w:lineRule="auto"/>
        <w:rPr>
          <w:rFonts w:cstheme="minorHAnsi"/>
          <w:sz w:val="22"/>
          <w:szCs w:val="22"/>
        </w:rPr>
      </w:pPr>
      <w:r>
        <w:rPr>
          <w:rFonts w:cstheme="minorHAnsi"/>
          <w:sz w:val="22"/>
          <w:szCs w:val="22"/>
        </w:rPr>
        <w:t xml:space="preserve">6.1. W każdej z części termin obowiązywania umowy wynosi 12 miesięcy </w:t>
      </w:r>
      <w:r w:rsidR="00434526">
        <w:rPr>
          <w:rFonts w:cstheme="minorHAnsi"/>
          <w:sz w:val="22"/>
          <w:szCs w:val="22"/>
        </w:rPr>
        <w:t xml:space="preserve">od daty jej zawarcia </w:t>
      </w:r>
      <w:r>
        <w:rPr>
          <w:rFonts w:cstheme="minorHAnsi"/>
          <w:sz w:val="22"/>
          <w:szCs w:val="22"/>
        </w:rPr>
        <w:t>lub do wyczerpania wartości umowy, w zależności od tego, co nastąpi jako pierwsze, z zastrzeżeniem możliwości skorzystania przez Zamawiającego z prawa opcji terminowej, o której mowa w pkt 3.4.8 SWZ.</w:t>
      </w:r>
    </w:p>
    <w:p w14:paraId="47456447" w14:textId="4EA83C99" w:rsidR="00A628AE" w:rsidRPr="00166481" w:rsidRDefault="00A628AE" w:rsidP="00166481">
      <w:pPr>
        <w:spacing w:line="276" w:lineRule="auto"/>
        <w:rPr>
          <w:rFonts w:cstheme="minorHAnsi"/>
          <w:sz w:val="22"/>
          <w:szCs w:val="22"/>
        </w:rPr>
      </w:pPr>
      <w:r>
        <w:rPr>
          <w:rFonts w:cstheme="minorHAnsi"/>
          <w:sz w:val="22"/>
          <w:szCs w:val="22"/>
        </w:rPr>
        <w:t>6.2. W trakcie obowiązywania umów zamówienia sukcesywne realizowane będą przez Wykonawcę w terminie do 21 dni od daty złożenia zamówienia.</w:t>
      </w:r>
    </w:p>
    <w:bookmarkEnd w:id="5"/>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0391181B" w:rsidR="00663EED" w:rsidRPr="00721E0E" w:rsidRDefault="008C029D" w:rsidP="008C029D">
      <w:pPr>
        <w:tabs>
          <w:tab w:val="left" w:pos="284"/>
        </w:tabs>
        <w:spacing w:before="60" w:line="276" w:lineRule="auto"/>
        <w:rPr>
          <w:rFonts w:cstheme="minorHAnsi"/>
          <w:sz w:val="22"/>
          <w:szCs w:val="22"/>
        </w:rPr>
      </w:pPr>
      <w:r>
        <w:rPr>
          <w:rFonts w:cstheme="minorHAnsi"/>
          <w:sz w:val="22"/>
          <w:szCs w:val="22"/>
        </w:rPr>
        <w:t xml:space="preserve">7.1. </w:t>
      </w:r>
      <w:r w:rsidR="00663EED" w:rsidRPr="00721E0E">
        <w:rPr>
          <w:rFonts w:cstheme="minorHAnsi"/>
          <w:sz w:val="22"/>
          <w:szCs w:val="22"/>
        </w:rPr>
        <w:t>nie podlegają wykluczeniu na zasadach określonych w pkt 8 SWZ,</w:t>
      </w:r>
    </w:p>
    <w:p w14:paraId="139E9C39" w14:textId="1C9975FC" w:rsidR="008235FE" w:rsidRPr="008C029D" w:rsidRDefault="00663EED">
      <w:pPr>
        <w:pStyle w:val="Akapitzlist"/>
        <w:numPr>
          <w:ilvl w:val="1"/>
          <w:numId w:val="62"/>
        </w:numPr>
        <w:tabs>
          <w:tab w:val="left" w:pos="284"/>
        </w:tabs>
        <w:spacing w:before="60" w:line="276" w:lineRule="auto"/>
        <w:rPr>
          <w:rFonts w:cstheme="minorHAnsi"/>
        </w:rPr>
      </w:pPr>
      <w:r w:rsidRPr="008C029D">
        <w:rPr>
          <w:rFonts w:cstheme="minorHAnsi"/>
        </w:rPr>
        <w:t>s</w:t>
      </w:r>
      <w:r w:rsidR="008235FE" w:rsidRPr="008C029D">
        <w:rPr>
          <w:rFonts w:cstheme="minorHAnsi"/>
        </w:rPr>
        <w:t>pełniają warunki udziału w postępowaniu dotyczące:</w:t>
      </w:r>
    </w:p>
    <w:p w14:paraId="04B1E6C9" w14:textId="4A3C7988" w:rsidR="007C2AA4" w:rsidRPr="00934600" w:rsidRDefault="007C2AA4">
      <w:pPr>
        <w:numPr>
          <w:ilvl w:val="0"/>
          <w:numId w:val="3"/>
        </w:numPr>
        <w:tabs>
          <w:tab w:val="left" w:pos="1418"/>
        </w:tabs>
        <w:spacing w:before="60" w:line="360" w:lineRule="auto"/>
        <w:ind w:hanging="294"/>
        <w:rPr>
          <w:rFonts w:cstheme="minorHAnsi"/>
          <w:sz w:val="22"/>
          <w:szCs w:val="22"/>
        </w:rPr>
      </w:pPr>
      <w:r w:rsidRPr="00934600">
        <w:rPr>
          <w:rFonts w:cstheme="minorHAnsi"/>
          <w:b/>
          <w:sz w:val="22"/>
          <w:szCs w:val="22"/>
        </w:rPr>
        <w:t>zdolności do występowania w obrocie gospodarczym</w:t>
      </w:r>
      <w:r w:rsidRPr="00934600">
        <w:rPr>
          <w:rFonts w:cstheme="minorHAnsi"/>
          <w:sz w:val="22"/>
          <w:szCs w:val="22"/>
        </w:rPr>
        <w:t xml:space="preserve"> – Zamawiający nie wyznacza szczegółowego warunku w tym zakresie</w:t>
      </w:r>
      <w:r w:rsidR="00E874E5">
        <w:rPr>
          <w:rFonts w:cstheme="minorHAnsi"/>
          <w:sz w:val="22"/>
          <w:szCs w:val="22"/>
        </w:rPr>
        <w:t>,</w:t>
      </w:r>
    </w:p>
    <w:p w14:paraId="25C7B678" w14:textId="0D0F2ADB" w:rsidR="007C2AA4" w:rsidRPr="00156B3F" w:rsidRDefault="007C2AA4">
      <w:pPr>
        <w:numPr>
          <w:ilvl w:val="0"/>
          <w:numId w:val="3"/>
        </w:numPr>
        <w:tabs>
          <w:tab w:val="left" w:pos="1418"/>
        </w:tabs>
        <w:spacing w:before="60" w:line="360" w:lineRule="auto"/>
        <w:ind w:hanging="294"/>
        <w:rPr>
          <w:rFonts w:cstheme="minorHAnsi"/>
          <w:bCs/>
          <w:sz w:val="22"/>
          <w:szCs w:val="22"/>
        </w:rPr>
      </w:pPr>
      <w:r w:rsidRPr="00934600">
        <w:rPr>
          <w:rFonts w:cstheme="minorHAnsi"/>
          <w:b/>
          <w:sz w:val="22"/>
          <w:szCs w:val="22"/>
        </w:rPr>
        <w:t>uprawnień do prowadzenia określonej działalności gospodarczej lub zawodowej, o ile wynika to z odrębnych przepisów</w:t>
      </w:r>
      <w:r w:rsidR="009229F6">
        <w:rPr>
          <w:rFonts w:cstheme="minorHAnsi"/>
          <w:sz w:val="22"/>
          <w:szCs w:val="22"/>
        </w:rPr>
        <w:t xml:space="preserve"> - </w:t>
      </w:r>
      <w:r w:rsidR="009229F6" w:rsidRPr="00934600">
        <w:rPr>
          <w:rFonts w:cstheme="minorHAnsi"/>
          <w:sz w:val="22"/>
          <w:szCs w:val="22"/>
        </w:rPr>
        <w:t>Zamawiający nie wyznacza szczegółowego warunku w tym zakresie</w:t>
      </w:r>
      <w:r w:rsidR="00E874E5">
        <w:rPr>
          <w:rFonts w:cstheme="minorHAnsi"/>
          <w:sz w:val="22"/>
          <w:szCs w:val="22"/>
        </w:rPr>
        <w:t>,</w:t>
      </w:r>
    </w:p>
    <w:p w14:paraId="6D5D0387" w14:textId="19EBBBDF" w:rsidR="007C2AA4" w:rsidRPr="00C908A2" w:rsidRDefault="007C2AA4">
      <w:pPr>
        <w:numPr>
          <w:ilvl w:val="0"/>
          <w:numId w:val="3"/>
        </w:numPr>
        <w:tabs>
          <w:tab w:val="left" w:pos="1418"/>
        </w:tabs>
        <w:spacing w:before="60" w:line="360" w:lineRule="auto"/>
        <w:ind w:hanging="294"/>
        <w:jc w:val="both"/>
        <w:rPr>
          <w:rFonts w:cstheme="minorHAnsi"/>
          <w:b/>
          <w:sz w:val="22"/>
          <w:szCs w:val="22"/>
          <w:lang w:eastAsia="ar-SA"/>
        </w:rPr>
      </w:pPr>
      <w:r w:rsidRPr="00934600">
        <w:rPr>
          <w:rFonts w:cstheme="minorHAnsi"/>
          <w:b/>
          <w:sz w:val="22"/>
          <w:szCs w:val="22"/>
        </w:rPr>
        <w:t>sytuacji ekonomicznej i finansowej</w:t>
      </w:r>
      <w:r w:rsidR="009229F6">
        <w:rPr>
          <w:rFonts w:cstheme="minorHAnsi"/>
          <w:sz w:val="22"/>
          <w:szCs w:val="22"/>
        </w:rPr>
        <w:t xml:space="preserve"> - </w:t>
      </w:r>
      <w:r w:rsidR="009229F6" w:rsidRPr="00934600">
        <w:rPr>
          <w:rFonts w:cstheme="minorHAnsi"/>
          <w:sz w:val="22"/>
          <w:szCs w:val="22"/>
        </w:rPr>
        <w:t xml:space="preserve">Zamawiający nie wyznacza szczegółowego warunku w tym </w:t>
      </w:r>
      <w:r w:rsidR="009229F6" w:rsidRPr="00C908A2">
        <w:rPr>
          <w:rFonts w:cstheme="minorHAnsi"/>
          <w:sz w:val="22"/>
          <w:szCs w:val="22"/>
        </w:rPr>
        <w:t>zakresie</w:t>
      </w:r>
      <w:r w:rsidR="00E874E5" w:rsidRPr="00C908A2">
        <w:rPr>
          <w:rFonts w:cstheme="minorHAnsi"/>
          <w:sz w:val="22"/>
          <w:szCs w:val="22"/>
        </w:rPr>
        <w:t>,</w:t>
      </w:r>
    </w:p>
    <w:p w14:paraId="0689AB62" w14:textId="078D2EEF" w:rsidR="004E7A8B" w:rsidRPr="00C908A2" w:rsidRDefault="007C2AA4">
      <w:pPr>
        <w:numPr>
          <w:ilvl w:val="0"/>
          <w:numId w:val="3"/>
        </w:numPr>
        <w:tabs>
          <w:tab w:val="left" w:pos="1418"/>
        </w:tabs>
        <w:spacing w:before="60" w:line="360" w:lineRule="auto"/>
        <w:ind w:hanging="294"/>
        <w:jc w:val="both"/>
        <w:rPr>
          <w:rFonts w:cstheme="minorHAnsi"/>
          <w:b/>
          <w:color w:val="000000"/>
          <w:kern w:val="1"/>
          <w:sz w:val="22"/>
          <w:szCs w:val="22"/>
        </w:rPr>
      </w:pPr>
      <w:r w:rsidRPr="00C908A2">
        <w:rPr>
          <w:rFonts w:cstheme="minorHAnsi"/>
          <w:b/>
          <w:sz w:val="22"/>
          <w:szCs w:val="22"/>
        </w:rPr>
        <w:t>zdolności technicznej lub zawodowej</w:t>
      </w:r>
      <w:r w:rsidR="00031901">
        <w:rPr>
          <w:rFonts w:cstheme="minorHAnsi"/>
          <w:sz w:val="22"/>
          <w:szCs w:val="22"/>
        </w:rPr>
        <w:t xml:space="preserve"> - </w:t>
      </w:r>
      <w:r w:rsidR="00031901" w:rsidRPr="00934600">
        <w:rPr>
          <w:rFonts w:cstheme="minorHAnsi"/>
          <w:sz w:val="22"/>
          <w:szCs w:val="22"/>
        </w:rPr>
        <w:t>Zamawiający nie wyznacza szczegółowego warunku w tym zakresie</w:t>
      </w:r>
      <w:r w:rsidR="00031901">
        <w:rPr>
          <w:rFonts w:cstheme="minorHAnsi"/>
          <w:sz w:val="22"/>
          <w:szCs w:val="22"/>
        </w:rPr>
        <w:t>.</w:t>
      </w:r>
    </w:p>
    <w:p w14:paraId="1189AE6A" w14:textId="08B79988"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a) udziału w zorganizowanej grupie przestępczej albo związku mającym na celu popełnienie przestępstwa lub </w:t>
      </w:r>
      <w:r w:rsidRPr="00721E0E">
        <w:rPr>
          <w:rFonts w:asciiTheme="minorHAnsi" w:hAnsiTheme="minorHAnsi" w:cstheme="minorHAnsi"/>
          <w:b w:val="0"/>
          <w:bCs w:val="0"/>
          <w:color w:val="000000"/>
          <w:sz w:val="22"/>
          <w:szCs w:val="22"/>
          <w:u w:val="none"/>
        </w:rPr>
        <w:lastRenderedPageBreak/>
        <w:t>przestępstwa skarbowego, o którym mowa w art. 258 Kodeksu karnego,</w:t>
      </w:r>
    </w:p>
    <w:p w14:paraId="689D4F64"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4D5909E1" w:rsidR="001F7F7B" w:rsidRPr="00054CFB"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054CFB">
        <w:rPr>
          <w:rStyle w:val="markedcontent"/>
          <w:rFonts w:asciiTheme="minorHAnsi" w:hAnsiTheme="minorHAnsi" w:cstheme="minorHAnsi"/>
          <w:b w:val="0"/>
          <w:bCs w:val="0"/>
          <w:color w:val="auto"/>
          <w:sz w:val="22"/>
          <w:szCs w:val="22"/>
          <w:u w:val="none"/>
        </w:rPr>
        <w:t>(</w:t>
      </w:r>
      <w:r w:rsidR="001F6DE0"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 z 202</w:t>
      </w:r>
      <w:r w:rsidR="001F6DE0"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poz. </w:t>
      </w:r>
      <w:r w:rsidR="001F6DE0" w:rsidRPr="00054CFB">
        <w:rPr>
          <w:rStyle w:val="markedcontent"/>
          <w:rFonts w:asciiTheme="minorHAnsi" w:hAnsiTheme="minorHAnsi" w:cstheme="minorHAnsi"/>
          <w:b w:val="0"/>
          <w:bCs w:val="0"/>
          <w:color w:val="auto"/>
          <w:sz w:val="22"/>
          <w:szCs w:val="22"/>
          <w:u w:val="none"/>
          <w:lang w:val="pl-PL"/>
        </w:rPr>
        <w:t>2048</w:t>
      </w:r>
      <w:r w:rsidR="0082163D" w:rsidRPr="00054CFB">
        <w:rPr>
          <w:rStyle w:val="markedcontent"/>
          <w:rFonts w:asciiTheme="minorHAnsi" w:hAnsiTheme="minorHAnsi" w:cstheme="minorHAnsi"/>
          <w:b w:val="0"/>
          <w:bCs w:val="0"/>
          <w:color w:val="auto"/>
          <w:sz w:val="22"/>
          <w:szCs w:val="22"/>
          <w:u w:val="none"/>
        </w:rPr>
        <w:t>) lub w art. 54 ust. 1–4 ustawy z dnia</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12 maja 2011 r. o refundacji leków, środków spożywczych specjalnego</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przeznaczenia żywieniowego oraz wyrobów medycznych (</w:t>
      </w:r>
      <w:r w:rsidR="00054CFB"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z 202</w:t>
      </w:r>
      <w:r w:rsidR="00054CFB"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 poz. </w:t>
      </w:r>
      <w:r w:rsidR="00054CFB" w:rsidRPr="00054CFB">
        <w:rPr>
          <w:rStyle w:val="markedcontent"/>
          <w:rFonts w:asciiTheme="minorHAnsi" w:hAnsiTheme="minorHAnsi" w:cstheme="minorHAnsi"/>
          <w:b w:val="0"/>
          <w:bCs w:val="0"/>
          <w:color w:val="auto"/>
          <w:sz w:val="22"/>
          <w:szCs w:val="22"/>
          <w:u w:val="none"/>
          <w:lang w:val="pl-PL"/>
        </w:rPr>
        <w:t>826 z późn. zm.</w:t>
      </w:r>
      <w:r w:rsidR="0082163D" w:rsidRPr="00054CFB">
        <w:rPr>
          <w:rStyle w:val="markedcontent"/>
          <w:rFonts w:asciiTheme="minorHAnsi" w:hAnsiTheme="minorHAnsi" w:cstheme="minorHAnsi"/>
          <w:b w:val="0"/>
          <w:bCs w:val="0"/>
          <w:color w:val="auto"/>
          <w:sz w:val="22"/>
          <w:szCs w:val="22"/>
          <w:u w:val="none"/>
        </w:rPr>
        <w:t>)</w:t>
      </w:r>
      <w:r w:rsidR="0082163D" w:rsidRPr="00054CFB">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054CFB">
        <w:rPr>
          <w:rFonts w:asciiTheme="minorHAnsi" w:hAnsiTheme="minorHAnsi" w:cstheme="minorHAnsi"/>
          <w:b w:val="0"/>
          <w:bCs w:val="0"/>
          <w:color w:val="000000"/>
          <w:sz w:val="22"/>
          <w:szCs w:val="22"/>
          <w:u w:val="none"/>
        </w:rPr>
        <w:t>d) finansowania przestępstwa o charakterze terrorystycznym, o którym</w:t>
      </w:r>
      <w:r w:rsidRPr="00721E0E">
        <w:rPr>
          <w:rFonts w:asciiTheme="minorHAnsi" w:hAnsiTheme="minorHAnsi" w:cstheme="minorHAnsi"/>
          <w:b w:val="0"/>
          <w:bCs w:val="0"/>
          <w:color w:val="000000"/>
          <w:sz w:val="22"/>
          <w:szCs w:val="22"/>
          <w:u w:val="none"/>
        </w:rPr>
        <w:t xml:space="preserve">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50BC131D"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skutkach powierzania </w:t>
      </w:r>
      <w:r w:rsidRPr="00054CFB">
        <w:rPr>
          <w:rFonts w:asciiTheme="minorHAnsi" w:hAnsiTheme="minorHAnsi" w:cstheme="minorHAnsi"/>
          <w:b w:val="0"/>
          <w:bCs w:val="0"/>
          <w:color w:val="000000"/>
          <w:sz w:val="22"/>
          <w:szCs w:val="22"/>
          <w:u w:val="none"/>
        </w:rPr>
        <w:t>wykonywania pracy cudzoziemcom przebywającym wbrew przepisom na</w:t>
      </w:r>
      <w:r w:rsidRPr="00054CFB">
        <w:rPr>
          <w:rFonts w:asciiTheme="minorHAnsi" w:hAnsiTheme="minorHAnsi" w:cstheme="minorHAnsi"/>
          <w:b w:val="0"/>
          <w:bCs w:val="0"/>
          <w:color w:val="000000"/>
          <w:sz w:val="22"/>
          <w:szCs w:val="22"/>
          <w:u w:val="none"/>
          <w:lang w:val="pl-PL"/>
        </w:rPr>
        <w:t> </w:t>
      </w:r>
      <w:r w:rsidRPr="00054CFB">
        <w:rPr>
          <w:rFonts w:asciiTheme="minorHAnsi" w:hAnsiTheme="minorHAnsi" w:cstheme="minorHAnsi"/>
          <w:b w:val="0"/>
          <w:bCs w:val="0"/>
          <w:color w:val="000000"/>
          <w:sz w:val="22"/>
          <w:szCs w:val="22"/>
          <w:u w:val="none"/>
        </w:rPr>
        <w:t>terytorium Rzeczypospolitej Polskiej (</w:t>
      </w:r>
      <w:r w:rsidR="00054CFB" w:rsidRPr="00054CFB">
        <w:rPr>
          <w:rFonts w:asciiTheme="minorHAnsi" w:hAnsiTheme="minorHAnsi" w:cstheme="minorHAnsi"/>
          <w:b w:val="0"/>
          <w:bCs w:val="0"/>
          <w:color w:val="000000"/>
          <w:sz w:val="22"/>
          <w:szCs w:val="22"/>
          <w:u w:val="none"/>
          <w:lang w:val="pl-PL"/>
        </w:rPr>
        <w:t xml:space="preserve">t.j. </w:t>
      </w:r>
      <w:r w:rsidRPr="00054CFB">
        <w:rPr>
          <w:rFonts w:asciiTheme="minorHAnsi" w:hAnsiTheme="minorHAnsi" w:cstheme="minorHAnsi"/>
          <w:b w:val="0"/>
          <w:bCs w:val="0"/>
          <w:color w:val="000000"/>
          <w:sz w:val="22"/>
          <w:szCs w:val="22"/>
          <w:u w:val="none"/>
        </w:rPr>
        <w:t xml:space="preserve">Dz. U. </w:t>
      </w:r>
      <w:r w:rsidR="00054CFB" w:rsidRPr="00054CFB">
        <w:rPr>
          <w:rFonts w:asciiTheme="minorHAnsi" w:hAnsiTheme="minorHAnsi" w:cstheme="minorHAnsi"/>
          <w:b w:val="0"/>
          <w:bCs w:val="0"/>
          <w:color w:val="000000"/>
          <w:sz w:val="22"/>
          <w:szCs w:val="22"/>
          <w:u w:val="none"/>
          <w:lang w:val="pl-PL"/>
        </w:rPr>
        <w:t xml:space="preserve">z 2021 </w:t>
      </w:r>
      <w:r w:rsidRPr="00054CFB">
        <w:rPr>
          <w:rFonts w:asciiTheme="minorHAnsi" w:hAnsiTheme="minorHAnsi" w:cstheme="minorHAnsi"/>
          <w:b w:val="0"/>
          <w:bCs w:val="0"/>
          <w:color w:val="000000"/>
          <w:sz w:val="22"/>
          <w:szCs w:val="22"/>
          <w:u w:val="none"/>
        </w:rPr>
        <w:t xml:space="preserve">poz. </w:t>
      </w:r>
      <w:r w:rsidR="00054CFB" w:rsidRPr="00054CFB">
        <w:rPr>
          <w:rFonts w:asciiTheme="minorHAnsi" w:hAnsiTheme="minorHAnsi" w:cstheme="minorHAnsi"/>
          <w:b w:val="0"/>
          <w:bCs w:val="0"/>
          <w:color w:val="000000"/>
          <w:sz w:val="22"/>
          <w:szCs w:val="22"/>
          <w:u w:val="none"/>
          <w:lang w:val="pl-PL"/>
        </w:rPr>
        <w:t>1745</w:t>
      </w:r>
      <w:r w:rsidRPr="00054CFB">
        <w:rPr>
          <w:rFonts w:asciiTheme="minorHAnsi" w:hAnsiTheme="minorHAnsi" w:cstheme="minorHAnsi"/>
          <w:b w:val="0"/>
          <w:bCs w:val="0"/>
          <w:color w:val="auto"/>
          <w:sz w:val="22"/>
          <w:szCs w:val="22"/>
          <w:u w:val="none"/>
        </w:rPr>
        <w:t>),</w:t>
      </w:r>
    </w:p>
    <w:p w14:paraId="6F63DA0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3376B4">
      <w:pPr>
        <w:tabs>
          <w:tab w:val="left" w:pos="284"/>
        </w:tabs>
        <w:spacing w:before="60" w:line="276" w:lineRule="auto"/>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551521BA"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3501D2">
        <w:rPr>
          <w:rFonts w:cstheme="minorHAnsi"/>
          <w:sz w:val="22"/>
          <w:szCs w:val="22"/>
        </w:rPr>
        <w:t>Ponadto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w:t>
      </w:r>
      <w:r w:rsidR="00A1209F" w:rsidRPr="00721E0E">
        <w:rPr>
          <w:rFonts w:cstheme="minorHAnsi"/>
          <w:sz w:val="22"/>
          <w:szCs w:val="22"/>
        </w:rPr>
        <w:lastRenderedPageBreak/>
        <w:t xml:space="preserve">rodzaju sytuacji wynikającej z podobnej procedury przewidzianej w przepisach miejsca wszczęcia tej procedury. </w:t>
      </w:r>
    </w:p>
    <w:p w14:paraId="74B012EA" w14:textId="134F7C82" w:rsidR="00F57F90" w:rsidRPr="00721E0E" w:rsidRDefault="00F57F90" w:rsidP="008B12D7">
      <w:pPr>
        <w:pStyle w:val="Nagwek1"/>
        <w:numPr>
          <w:ilvl w:val="0"/>
          <w:numId w:val="0"/>
        </w:numPr>
        <w:spacing w:before="0" w:line="276" w:lineRule="auto"/>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na podstawie przepisów art. 7 ust. 1 Ustawy z dnia 13 kwietnia 2022 r. o szczególnych rozwiązaniach w zakresie przeciwdziałania wspierania agresji na Ukrainę oraz służących ochronie bezpieczeństwa narodowego (</w:t>
      </w:r>
      <w:r w:rsidR="003A3AE9">
        <w:rPr>
          <w:rFonts w:asciiTheme="minorHAnsi" w:hAnsiTheme="minorHAnsi" w:cstheme="minorHAnsi"/>
          <w:color w:val="000000"/>
          <w:sz w:val="22"/>
          <w:szCs w:val="22"/>
          <w:u w:val="none"/>
          <w:lang w:val="pl-PL"/>
        </w:rPr>
        <w:t xml:space="preserve">t.j. </w:t>
      </w:r>
      <w:r w:rsidRPr="00721E0E">
        <w:rPr>
          <w:rFonts w:asciiTheme="minorHAnsi" w:hAnsiTheme="minorHAnsi" w:cstheme="minorHAnsi"/>
          <w:color w:val="000000"/>
          <w:sz w:val="22"/>
          <w:szCs w:val="22"/>
          <w:u w:val="none"/>
          <w:lang w:val="pl-PL"/>
        </w:rPr>
        <w:t xml:space="preserve">Dz.U. z </w:t>
      </w:r>
      <w:r w:rsidR="00434526">
        <w:rPr>
          <w:rFonts w:asciiTheme="minorHAnsi" w:hAnsiTheme="minorHAnsi" w:cstheme="minorHAnsi"/>
          <w:color w:val="000000"/>
          <w:sz w:val="22"/>
          <w:szCs w:val="22"/>
          <w:u w:val="none"/>
          <w:lang w:val="pl-PL"/>
        </w:rPr>
        <w:t>2024</w:t>
      </w:r>
      <w:r w:rsidRPr="00721E0E">
        <w:rPr>
          <w:rFonts w:asciiTheme="minorHAnsi" w:hAnsiTheme="minorHAnsi" w:cstheme="minorHAnsi"/>
          <w:color w:val="000000"/>
          <w:sz w:val="22"/>
          <w:szCs w:val="22"/>
          <w:u w:val="none"/>
          <w:lang w:val="pl-PL"/>
        </w:rPr>
        <w:t xml:space="preserve"> r. poz. </w:t>
      </w:r>
      <w:r w:rsidR="00434526">
        <w:rPr>
          <w:rFonts w:asciiTheme="minorHAnsi" w:hAnsiTheme="minorHAnsi" w:cstheme="minorHAnsi"/>
          <w:color w:val="000000"/>
          <w:sz w:val="22"/>
          <w:szCs w:val="22"/>
          <w:u w:val="none"/>
          <w:lang w:val="pl-PL"/>
        </w:rPr>
        <w:t>507</w:t>
      </w:r>
      <w:r w:rsidR="00A86B1E">
        <w:rPr>
          <w:rFonts w:asciiTheme="minorHAnsi" w:hAnsiTheme="minorHAnsi" w:cstheme="minorHAnsi"/>
          <w:color w:val="000000"/>
          <w:sz w:val="22"/>
          <w:szCs w:val="22"/>
          <w:u w:val="none"/>
          <w:lang w:val="pl-PL"/>
        </w:rPr>
        <w:t xml:space="preserve"> ze zm.</w:t>
      </w:r>
      <w:r w:rsidRPr="00721E0E">
        <w:rPr>
          <w:rFonts w:asciiTheme="minorHAnsi" w:hAnsiTheme="minorHAnsi" w:cstheme="minorHAnsi"/>
          <w:color w:val="000000"/>
          <w:sz w:val="22"/>
          <w:szCs w:val="22"/>
          <w:u w:val="none"/>
          <w:lang w:val="pl-PL"/>
        </w:rPr>
        <w:t>) zwanej dalej „ustawą o szczególnych rozwiązaniach” wykluczy z postępowania:</w:t>
      </w:r>
    </w:p>
    <w:p w14:paraId="21D2863B" w14:textId="2F0809DA"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2A620FBF"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w:t>
      </w:r>
      <w:r w:rsidR="00733A94">
        <w:rPr>
          <w:rFonts w:asciiTheme="minorHAnsi" w:hAnsiTheme="minorHAnsi" w:cstheme="minorHAnsi"/>
          <w:b w:val="0"/>
          <w:bCs w:val="0"/>
          <w:color w:val="000000"/>
          <w:sz w:val="22"/>
          <w:szCs w:val="22"/>
          <w:u w:val="none"/>
          <w:lang w:val="pl-PL"/>
        </w:rPr>
        <w:t xml:space="preserve">t.j. </w:t>
      </w:r>
      <w:r w:rsidRPr="00721E0E">
        <w:rPr>
          <w:rFonts w:asciiTheme="minorHAnsi" w:hAnsiTheme="minorHAnsi" w:cstheme="minorHAnsi"/>
          <w:b w:val="0"/>
          <w:bCs w:val="0"/>
          <w:color w:val="000000"/>
          <w:sz w:val="22"/>
          <w:szCs w:val="22"/>
          <w:u w:val="none"/>
          <w:lang w:val="pl-PL"/>
        </w:rPr>
        <w:t xml:space="preserve">Dz. U. z </w:t>
      </w:r>
      <w:r w:rsidR="00434526">
        <w:rPr>
          <w:rFonts w:asciiTheme="minorHAnsi" w:hAnsiTheme="minorHAnsi" w:cstheme="minorHAnsi"/>
          <w:b w:val="0"/>
          <w:bCs w:val="0"/>
          <w:color w:val="000000"/>
          <w:sz w:val="22"/>
          <w:szCs w:val="22"/>
          <w:u w:val="none"/>
          <w:lang w:val="pl-PL"/>
        </w:rPr>
        <w:t>2023</w:t>
      </w:r>
      <w:r w:rsidRPr="00721E0E">
        <w:rPr>
          <w:rFonts w:asciiTheme="minorHAnsi" w:hAnsiTheme="minorHAnsi" w:cstheme="minorHAnsi"/>
          <w:b w:val="0"/>
          <w:bCs w:val="0"/>
          <w:color w:val="000000"/>
          <w:sz w:val="22"/>
          <w:szCs w:val="22"/>
          <w:u w:val="none"/>
          <w:lang w:val="pl-PL"/>
        </w:rPr>
        <w:t xml:space="preserve"> r. poz</w:t>
      </w:r>
      <w:r w:rsidR="00733A94">
        <w:rPr>
          <w:rFonts w:asciiTheme="minorHAnsi" w:hAnsiTheme="minorHAnsi" w:cstheme="minorHAnsi"/>
          <w:b w:val="0"/>
          <w:bCs w:val="0"/>
          <w:color w:val="000000"/>
          <w:sz w:val="22"/>
          <w:szCs w:val="22"/>
          <w:u w:val="none"/>
          <w:lang w:val="pl-PL"/>
        </w:rPr>
        <w:t>. 1124 ze zm.</w:t>
      </w:r>
      <w:r w:rsidRPr="00721E0E">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0F1AF3A2"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w:t>
      </w:r>
      <w:r w:rsidR="00AE27D3">
        <w:rPr>
          <w:rFonts w:cstheme="minorHAnsi"/>
          <w:color w:val="000000"/>
          <w:sz w:val="22"/>
          <w:szCs w:val="22"/>
        </w:rPr>
        <w:t xml:space="preserve">t. j. </w:t>
      </w:r>
      <w:r w:rsidRPr="00721E0E">
        <w:rPr>
          <w:rFonts w:cstheme="minorHAnsi"/>
          <w:color w:val="000000"/>
          <w:sz w:val="22"/>
          <w:szCs w:val="22"/>
        </w:rPr>
        <w:t xml:space="preserve">Dz. U. z </w:t>
      </w:r>
      <w:r w:rsidR="00AE27D3">
        <w:rPr>
          <w:rFonts w:cstheme="minorHAnsi"/>
          <w:color w:val="000000"/>
          <w:sz w:val="22"/>
          <w:szCs w:val="22"/>
        </w:rPr>
        <w:t>2023</w:t>
      </w:r>
      <w:r w:rsidRPr="00721E0E">
        <w:rPr>
          <w:rFonts w:cstheme="minorHAnsi"/>
          <w:color w:val="000000"/>
          <w:sz w:val="22"/>
          <w:szCs w:val="22"/>
        </w:rPr>
        <w:t xml:space="preserve"> r. poz. </w:t>
      </w:r>
      <w:r w:rsidR="00AE27D3">
        <w:rPr>
          <w:rFonts w:cstheme="minorHAnsi"/>
          <w:color w:val="000000"/>
          <w:sz w:val="22"/>
          <w:szCs w:val="22"/>
        </w:rPr>
        <w:t>120 ze zm.</w:t>
      </w:r>
      <w:r w:rsidRPr="00721E0E">
        <w:rPr>
          <w:rFonts w:cstheme="minorHAnsi"/>
          <w:color w:val="000000"/>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pPr>
        <w:pStyle w:val="Akapitzlist"/>
        <w:numPr>
          <w:ilvl w:val="0"/>
          <w:numId w:val="57"/>
        </w:numPr>
        <w:spacing w:after="0" w:line="276" w:lineRule="auto"/>
        <w:rPr>
          <w:rFonts w:cstheme="minorHAnsi"/>
          <w:vanish/>
        </w:rPr>
      </w:pPr>
    </w:p>
    <w:p w14:paraId="6FCFD2E3" w14:textId="77777777" w:rsidR="007F71C0" w:rsidRPr="000459FC" w:rsidRDefault="007F71C0">
      <w:pPr>
        <w:pStyle w:val="Akapitzlist"/>
        <w:numPr>
          <w:ilvl w:val="1"/>
          <w:numId w:val="57"/>
        </w:numPr>
        <w:spacing w:after="0" w:line="276" w:lineRule="auto"/>
        <w:rPr>
          <w:rFonts w:cstheme="minorHAnsi"/>
          <w:vanish/>
        </w:rPr>
      </w:pPr>
    </w:p>
    <w:p w14:paraId="12DA35DE" w14:textId="77777777" w:rsidR="007F71C0" w:rsidRPr="000459FC" w:rsidRDefault="007F71C0">
      <w:pPr>
        <w:pStyle w:val="Akapitzlist"/>
        <w:numPr>
          <w:ilvl w:val="1"/>
          <w:numId w:val="57"/>
        </w:numPr>
        <w:spacing w:after="0" w:line="276" w:lineRule="auto"/>
        <w:rPr>
          <w:rFonts w:cstheme="minorHAnsi"/>
          <w:vanish/>
        </w:rPr>
      </w:pPr>
    </w:p>
    <w:p w14:paraId="58515299" w14:textId="77777777" w:rsidR="007F71C0" w:rsidRPr="000459FC" w:rsidRDefault="007F71C0">
      <w:pPr>
        <w:pStyle w:val="Akapitzlist"/>
        <w:numPr>
          <w:ilvl w:val="1"/>
          <w:numId w:val="57"/>
        </w:numPr>
        <w:spacing w:after="0" w:line="276" w:lineRule="auto"/>
        <w:rPr>
          <w:rFonts w:cstheme="minorHAnsi"/>
          <w:vanish/>
        </w:rPr>
      </w:pPr>
    </w:p>
    <w:p w14:paraId="42DAA654" w14:textId="77777777" w:rsidR="007F71C0" w:rsidRPr="000459FC" w:rsidRDefault="007F71C0">
      <w:pPr>
        <w:pStyle w:val="Akapitzlist"/>
        <w:numPr>
          <w:ilvl w:val="1"/>
          <w:numId w:val="57"/>
        </w:numPr>
        <w:spacing w:after="0" w:line="276" w:lineRule="auto"/>
        <w:rPr>
          <w:rFonts w:cstheme="minorHAnsi"/>
          <w:vanish/>
        </w:rPr>
      </w:pPr>
    </w:p>
    <w:p w14:paraId="592BA9D3" w14:textId="77777777" w:rsidR="007F71C0" w:rsidRPr="000459FC" w:rsidRDefault="007F71C0">
      <w:pPr>
        <w:pStyle w:val="Akapitzlist"/>
        <w:numPr>
          <w:ilvl w:val="2"/>
          <w:numId w:val="57"/>
        </w:numPr>
        <w:spacing w:after="0" w:line="276" w:lineRule="auto"/>
        <w:rPr>
          <w:rFonts w:cstheme="minorHAnsi"/>
          <w:vanish/>
        </w:rPr>
      </w:pPr>
    </w:p>
    <w:p w14:paraId="7B1EDE2A" w14:textId="77777777" w:rsidR="007F71C0" w:rsidRPr="000459FC" w:rsidRDefault="007F71C0">
      <w:pPr>
        <w:pStyle w:val="Akapitzlist"/>
        <w:numPr>
          <w:ilvl w:val="2"/>
          <w:numId w:val="57"/>
        </w:numPr>
        <w:spacing w:after="0" w:line="276" w:lineRule="auto"/>
        <w:rPr>
          <w:rFonts w:cstheme="minorHAnsi"/>
          <w:vanish/>
        </w:rPr>
      </w:pPr>
    </w:p>
    <w:p w14:paraId="6A3DDB47" w14:textId="77777777" w:rsidR="007F71C0" w:rsidRPr="000459FC" w:rsidRDefault="007F71C0">
      <w:pPr>
        <w:pStyle w:val="Akapitzlist"/>
        <w:numPr>
          <w:ilvl w:val="2"/>
          <w:numId w:val="5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6B84D69F"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Zamawiający odrzuci ofertę na podstawie art. 226 ust. 1 pkt 2</w:t>
      </w:r>
      <w:r w:rsidR="00137E71">
        <w:rPr>
          <w:rFonts w:cstheme="minorHAnsi"/>
          <w:sz w:val="22"/>
          <w:szCs w:val="22"/>
        </w:rPr>
        <w:t xml:space="preserve"> lit. </w:t>
      </w:r>
      <w:r w:rsidR="00231049" w:rsidRPr="00721E0E">
        <w:rPr>
          <w:rFonts w:cstheme="minorHAnsi"/>
          <w:sz w:val="22"/>
          <w:szCs w:val="22"/>
        </w:rPr>
        <w:t xml:space="preserve">a) ustawy Pzp jeżeli została złożona przez wykonawcę podlegającemu wykluczeniu. </w:t>
      </w:r>
    </w:p>
    <w:p w14:paraId="34C7F3ED" w14:textId="4877197C" w:rsidR="000459FC" w:rsidRPr="00A05F00" w:rsidRDefault="00CC39B7" w:rsidP="00A05F00">
      <w:pPr>
        <w:tabs>
          <w:tab w:val="left" w:pos="284"/>
        </w:tabs>
        <w:spacing w:before="60" w:after="3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lastRenderedPageBreak/>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D181DE3" w:rsidR="008235FE" w:rsidRPr="00721E0E" w:rsidRDefault="00F44772">
      <w:pPr>
        <w:numPr>
          <w:ilvl w:val="0"/>
          <w:numId w:val="4"/>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tymczasowo zastępujący wymagane przez </w:t>
      </w:r>
      <w:r w:rsidR="00651796">
        <w:rPr>
          <w:rFonts w:cstheme="minorHAnsi"/>
          <w:bCs/>
          <w:iCs/>
          <w:sz w:val="22"/>
          <w:szCs w:val="22"/>
        </w:rPr>
        <w:t>Z</w:t>
      </w:r>
      <w:r w:rsidR="004E06EF" w:rsidRPr="00721E0E">
        <w:rPr>
          <w:rFonts w:cstheme="minorHAnsi"/>
          <w:bCs/>
          <w:iCs/>
          <w:sz w:val="22"/>
          <w:szCs w:val="22"/>
        </w:rPr>
        <w:t>amawiającego podmiotowe środki dowodowe, w zakresie wskazanym przez zamawiającego</w:t>
      </w:r>
      <w:r w:rsidRPr="00721E0E">
        <w:rPr>
          <w:rFonts w:cstheme="minorHAnsi"/>
          <w:bCs/>
          <w:iCs/>
          <w:sz w:val="22"/>
          <w:szCs w:val="22"/>
        </w:rPr>
        <w:t xml:space="preserve">. </w:t>
      </w:r>
    </w:p>
    <w:p w14:paraId="78D90CC8" w14:textId="15512C83" w:rsidR="00D92BB6" w:rsidRPr="00721E0E" w:rsidRDefault="00D92BB6" w:rsidP="00721E0E">
      <w:pPr>
        <w:spacing w:before="60" w:line="276" w:lineRule="auto"/>
        <w:ind w:left="709"/>
        <w:rPr>
          <w:rFonts w:cstheme="minorHAnsi"/>
          <w:bCs/>
          <w:iCs/>
          <w:sz w:val="22"/>
          <w:szCs w:val="22"/>
        </w:rPr>
      </w:pPr>
      <w:r w:rsidRPr="00137E71">
        <w:rPr>
          <w:rFonts w:cstheme="minorHAnsi"/>
          <w:sz w:val="22"/>
          <w:szCs w:val="22"/>
        </w:rPr>
        <w:t xml:space="preserve">Oświadczenie o którym mowa powyżej, składa się na formularzu </w:t>
      </w:r>
      <w:r w:rsidRPr="00137E71">
        <w:rPr>
          <w:rFonts w:cstheme="minorHAnsi"/>
          <w:b/>
          <w:bCs/>
          <w:sz w:val="22"/>
          <w:szCs w:val="22"/>
        </w:rPr>
        <w:t xml:space="preserve">jednolitego europejskiego </w:t>
      </w:r>
      <w:r w:rsidR="00137E71" w:rsidRPr="00137E71">
        <w:rPr>
          <w:rFonts w:cstheme="minorHAnsi"/>
          <w:b/>
          <w:bCs/>
          <w:sz w:val="22"/>
          <w:szCs w:val="22"/>
        </w:rPr>
        <w:t xml:space="preserve">- </w:t>
      </w:r>
      <w:r w:rsidRPr="00137E71">
        <w:rPr>
          <w:rFonts w:cstheme="minorHAnsi"/>
          <w:b/>
          <w:bCs/>
          <w:sz w:val="22"/>
          <w:szCs w:val="22"/>
        </w:rPr>
        <w:t>dokumentu zamówienia (dalej JEDZ)</w:t>
      </w:r>
      <w:r w:rsidRPr="00137E71">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pPr>
        <w:numPr>
          <w:ilvl w:val="0"/>
          <w:numId w:val="4"/>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Default="0035617A">
      <w:pPr>
        <w:numPr>
          <w:ilvl w:val="0"/>
          <w:numId w:val="4"/>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717ABD79" w14:textId="131CA6F4" w:rsidR="007B5544" w:rsidRPr="00721E0E" w:rsidRDefault="007B5544">
      <w:pPr>
        <w:numPr>
          <w:ilvl w:val="0"/>
          <w:numId w:val="4"/>
        </w:numPr>
        <w:spacing w:before="60" w:line="276" w:lineRule="auto"/>
        <w:ind w:left="709" w:hanging="283"/>
        <w:rPr>
          <w:rFonts w:cstheme="minorHAnsi"/>
          <w:bCs/>
          <w:iCs/>
          <w:sz w:val="22"/>
          <w:szCs w:val="22"/>
        </w:rPr>
      </w:pPr>
      <w:r>
        <w:rPr>
          <w:rFonts w:cstheme="minorHAnsi"/>
          <w:bCs/>
          <w:iCs/>
          <w:sz w:val="22"/>
          <w:szCs w:val="22"/>
        </w:rPr>
        <w:t xml:space="preserve">Wykonawca, w przypadku polegania na zdolnościach lub sytuacji podmiotów udostępniających zasoby, przedstawia, wraz z oświadczeniem, o którym mowa w pkt 9.1. </w:t>
      </w:r>
      <w:r w:rsidR="00712569">
        <w:rPr>
          <w:rFonts w:cstheme="minorHAnsi"/>
          <w:bCs/>
          <w:iCs/>
          <w:sz w:val="22"/>
          <w:szCs w:val="22"/>
        </w:rPr>
        <w:t xml:space="preserve">ppkt a. i b. </w:t>
      </w:r>
      <w:r>
        <w:rPr>
          <w:rFonts w:cstheme="minorHAnsi"/>
          <w:bCs/>
          <w:iCs/>
          <w:sz w:val="22"/>
          <w:szCs w:val="22"/>
        </w:rPr>
        <w:t>SWZ także oświadczenie podmiotu udostępniającego zasoby, potwierdzające brak podstaw do wykluczenia tego podmiotu oraz odpowiednio spełnianie warunków udziału w postępowaniu w zakresie, w jakim wykonawca powołuje się na jego zasoby.</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6E18B03E" w:rsidR="00763C9D" w:rsidRPr="00721E0E" w:rsidRDefault="00763C9D">
      <w:pPr>
        <w:numPr>
          <w:ilvl w:val="0"/>
          <w:numId w:val="13"/>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w:t>
      </w:r>
      <w:r w:rsidR="003F72A3">
        <w:rPr>
          <w:rFonts w:cstheme="minorHAnsi"/>
          <w:sz w:val="22"/>
          <w:szCs w:val="22"/>
        </w:rPr>
        <w:t xml:space="preserve">t.j. </w:t>
      </w:r>
      <w:r w:rsidR="00AE7356" w:rsidRPr="00721E0E">
        <w:rPr>
          <w:rFonts w:cstheme="minorHAnsi"/>
          <w:sz w:val="22"/>
          <w:szCs w:val="22"/>
        </w:rPr>
        <w:t xml:space="preserve">Dz. U. z </w:t>
      </w:r>
      <w:r w:rsidR="00973682">
        <w:rPr>
          <w:rFonts w:cstheme="minorHAnsi"/>
          <w:sz w:val="22"/>
          <w:szCs w:val="22"/>
        </w:rPr>
        <w:t>2024</w:t>
      </w:r>
      <w:r w:rsidR="00AE7356" w:rsidRPr="00721E0E">
        <w:rPr>
          <w:rFonts w:cstheme="minorHAnsi"/>
          <w:sz w:val="22"/>
          <w:szCs w:val="22"/>
        </w:rPr>
        <w:t xml:space="preserve"> r. poz. </w:t>
      </w:r>
      <w:r w:rsidR="00973682">
        <w:rPr>
          <w:rFonts w:cstheme="minorHAnsi"/>
          <w:sz w:val="22"/>
          <w:szCs w:val="22"/>
        </w:rPr>
        <w:t>594</w:t>
      </w:r>
      <w:r w:rsidR="00AE7356" w:rsidRPr="00721E0E">
        <w:rPr>
          <w:rFonts w:cstheme="minorHAnsi"/>
          <w:sz w:val="22"/>
          <w:szCs w:val="22"/>
        </w:rPr>
        <w:t>)</w:t>
      </w:r>
      <w:r w:rsidR="00647252">
        <w:rPr>
          <w:rFonts w:cstheme="minorHAnsi"/>
          <w:sz w:val="22"/>
          <w:szCs w:val="22"/>
        </w:rPr>
        <w:t xml:space="preserve"> </w:t>
      </w:r>
      <w:r w:rsidR="00AE7356" w:rsidRPr="00721E0E">
        <w:rPr>
          <w:rFonts w:cstheme="minorHAnsi"/>
          <w:sz w:val="22"/>
          <w:szCs w:val="22"/>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w:t>
      </w:r>
      <w:r w:rsidR="00951C70">
        <w:rPr>
          <w:rFonts w:cstheme="minorHAnsi"/>
          <w:b/>
          <w:sz w:val="22"/>
          <w:szCs w:val="22"/>
        </w:rPr>
        <w:t>e</w:t>
      </w:r>
      <w:r w:rsidR="00970F69">
        <w:rPr>
          <w:rFonts w:cstheme="minorHAnsi"/>
          <w:b/>
          <w:sz w:val="22"/>
          <w:szCs w:val="22"/>
        </w:rPr>
        <w:t>go</w:t>
      </w:r>
      <w:r w:rsidR="00AE7356" w:rsidRPr="00721E0E">
        <w:rPr>
          <w:rFonts w:cstheme="minorHAnsi"/>
          <w:b/>
          <w:sz w:val="22"/>
          <w:szCs w:val="22"/>
        </w:rPr>
        <w:t xml:space="preserve"> załącznik nr 4 do SWZ.</w:t>
      </w:r>
      <w:r w:rsidR="00AE7356" w:rsidRPr="00721E0E">
        <w:rPr>
          <w:rFonts w:cstheme="minorHAnsi"/>
          <w:sz w:val="22"/>
          <w:szCs w:val="22"/>
        </w:rPr>
        <w:t xml:space="preserve"> </w:t>
      </w:r>
    </w:p>
    <w:p w14:paraId="179189A7" w14:textId="05F52A53" w:rsidR="009A0D83" w:rsidRPr="00721E0E" w:rsidRDefault="008235FE">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6B440958" w:rsidR="00FA63AB" w:rsidRPr="00721E0E" w:rsidRDefault="006204A5">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lastRenderedPageBreak/>
        <w:t xml:space="preserve">Oświadczenia Wykonawcy o aktualności informacji zawartych w oświadczeniu, o którym mowa w art. 125 ust. 1 ustawy Pzp, </w:t>
      </w:r>
      <w:r w:rsidRPr="00721E0E">
        <w:rPr>
          <w:rFonts w:cstheme="minorHAnsi"/>
          <w:iCs/>
          <w:sz w:val="22"/>
          <w:szCs w:val="22"/>
        </w:rPr>
        <w:t>w zakresie podstaw wykluczenia z post</w:t>
      </w:r>
      <w:r w:rsidR="00054CFB">
        <w:rPr>
          <w:rFonts w:cstheme="minorHAnsi"/>
          <w:iCs/>
          <w:sz w:val="22"/>
          <w:szCs w:val="22"/>
        </w:rPr>
        <w:t>ę</w:t>
      </w:r>
      <w:r w:rsidRPr="00721E0E">
        <w:rPr>
          <w:rFonts w:cstheme="minorHAnsi"/>
          <w:iCs/>
          <w:sz w:val="22"/>
          <w:szCs w:val="22"/>
        </w:rPr>
        <w:t>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5ED8222D"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b) art. 108 ust. 1 pkt 4 ustawy</w:t>
      </w:r>
      <w:r w:rsidR="001F7DC5">
        <w:rPr>
          <w:rFonts w:cstheme="minorHAnsi"/>
          <w:sz w:val="22"/>
          <w:szCs w:val="22"/>
        </w:rPr>
        <w:t xml:space="preserve"> Pzp</w:t>
      </w:r>
      <w:r w:rsidRPr="00721E0E">
        <w:rPr>
          <w:rFonts w:cstheme="minorHAnsi"/>
          <w:sz w:val="22"/>
          <w:szCs w:val="22"/>
        </w:rPr>
        <w:t>, dotyczących orzeczenia zakazu ubiegania się o zamówienie publiczne tytułem środka zapobiegawczego,</w:t>
      </w:r>
    </w:p>
    <w:p w14:paraId="64D21658" w14:textId="583C42C7"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w:t>
      </w:r>
      <w:r w:rsidR="001F7DC5">
        <w:rPr>
          <w:rFonts w:cstheme="minorHAnsi"/>
          <w:sz w:val="22"/>
          <w:szCs w:val="22"/>
        </w:rPr>
        <w:t xml:space="preserve"> Pzp</w:t>
      </w:r>
      <w:r w:rsidRPr="00721E0E">
        <w:rPr>
          <w:rFonts w:cstheme="minorHAnsi"/>
          <w:sz w:val="22"/>
          <w:szCs w:val="22"/>
        </w:rPr>
        <w:t>, dotyczących zawarcia z innymi wykonawcami porozumienia mającego na celu zakłócenie konkurencji,</w:t>
      </w:r>
    </w:p>
    <w:p w14:paraId="3ACD3FA0" w14:textId="7A25D66D"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r w:rsidR="001F7DC5">
        <w:rPr>
          <w:rFonts w:cstheme="minorHAnsi"/>
          <w:sz w:val="22"/>
          <w:szCs w:val="22"/>
        </w:rPr>
        <w:t xml:space="preserve"> Pzp</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58B23D56" w:rsidR="00790F56" w:rsidRPr="00721E0E" w:rsidRDefault="00790F56">
      <w:pPr>
        <w:numPr>
          <w:ilvl w:val="0"/>
          <w:numId w:val="13"/>
        </w:numPr>
        <w:tabs>
          <w:tab w:val="left" w:pos="426"/>
        </w:tabs>
        <w:spacing w:before="60" w:line="276" w:lineRule="auto"/>
        <w:ind w:left="709" w:hanging="283"/>
        <w:rPr>
          <w:rFonts w:cstheme="minorHAnsi"/>
          <w:sz w:val="22"/>
          <w:szCs w:val="22"/>
        </w:rPr>
      </w:pPr>
      <w:bookmarkStart w:id="6"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w:t>
      </w:r>
      <w:r w:rsidR="00054CFB">
        <w:rPr>
          <w:rFonts w:cstheme="minorHAnsi"/>
          <w:color w:val="000000"/>
          <w:sz w:val="22"/>
          <w:szCs w:val="22"/>
        </w:rPr>
        <w:t xml:space="preserve">t.j. </w:t>
      </w:r>
      <w:r w:rsidRPr="00721E0E">
        <w:rPr>
          <w:rFonts w:cstheme="minorHAnsi"/>
          <w:color w:val="000000"/>
          <w:sz w:val="22"/>
          <w:szCs w:val="22"/>
        </w:rPr>
        <w:t xml:space="preserve">Dz.U. z </w:t>
      </w:r>
      <w:r w:rsidR="00434526">
        <w:rPr>
          <w:rFonts w:cstheme="minorHAnsi"/>
          <w:color w:val="000000"/>
          <w:sz w:val="22"/>
          <w:szCs w:val="22"/>
        </w:rPr>
        <w:t>2024</w:t>
      </w:r>
      <w:r w:rsidRPr="00721E0E">
        <w:rPr>
          <w:rFonts w:cstheme="minorHAnsi"/>
          <w:color w:val="000000"/>
          <w:sz w:val="22"/>
          <w:szCs w:val="22"/>
        </w:rPr>
        <w:t xml:space="preserve"> r. poz. </w:t>
      </w:r>
      <w:r w:rsidR="00434526">
        <w:rPr>
          <w:rFonts w:cstheme="minorHAnsi"/>
          <w:color w:val="000000"/>
          <w:sz w:val="22"/>
          <w:szCs w:val="22"/>
        </w:rPr>
        <w:t>507</w:t>
      </w:r>
      <w:r w:rsidR="00054CFB">
        <w:rPr>
          <w:rFonts w:cstheme="minorHAnsi"/>
          <w:color w:val="000000"/>
          <w:sz w:val="22"/>
          <w:szCs w:val="22"/>
        </w:rPr>
        <w:t xml:space="preserve"> z późn. zm</w:t>
      </w:r>
      <w:r w:rsidRPr="00721E0E">
        <w:rPr>
          <w:rFonts w:cstheme="minorHAnsi"/>
          <w:color w:val="000000"/>
          <w:sz w:val="22"/>
          <w:szCs w:val="22"/>
        </w:rPr>
        <w:t xml:space="preserve">) wg wzoru stanowiącego </w:t>
      </w:r>
      <w:r w:rsidRPr="00054CFB">
        <w:rPr>
          <w:rFonts w:cstheme="minorHAnsi"/>
          <w:b/>
          <w:bCs/>
          <w:color w:val="000000"/>
          <w:sz w:val="22"/>
          <w:szCs w:val="22"/>
        </w:rPr>
        <w:t>Załącznik nr 3c do SWZ</w:t>
      </w:r>
      <w:r w:rsidRPr="00721E0E">
        <w:rPr>
          <w:rFonts w:cstheme="minorHAnsi"/>
          <w:color w:val="000000"/>
          <w:sz w:val="22"/>
          <w:szCs w:val="22"/>
        </w:rPr>
        <w:t>)</w:t>
      </w:r>
    </w:p>
    <w:p w14:paraId="6FCA0105" w14:textId="22B85AC2" w:rsidR="00332613" w:rsidRPr="006C7E46" w:rsidRDefault="00790F56">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bookmarkEnd w:id="6"/>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12CBEE73"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 xml:space="preserve">a) </w:t>
      </w:r>
      <w:r w:rsidR="0015118D" w:rsidRPr="00D46CBE">
        <w:rPr>
          <w:rFonts w:cstheme="minorHAnsi"/>
          <w:sz w:val="22"/>
          <w:szCs w:val="22"/>
        </w:rPr>
        <w:t>w pkt. 9</w:t>
      </w:r>
      <w:r w:rsidR="00E71689" w:rsidRPr="00D46CBE">
        <w:rPr>
          <w:rFonts w:cstheme="minorHAnsi"/>
          <w:sz w:val="22"/>
          <w:szCs w:val="22"/>
        </w:rPr>
        <w:t>.2</w:t>
      </w:r>
      <w:r w:rsidR="0078100C" w:rsidRPr="00D46CBE">
        <w:rPr>
          <w:rFonts w:cstheme="minorHAnsi"/>
          <w:sz w:val="22"/>
          <w:szCs w:val="22"/>
        </w:rPr>
        <w:t>.</w:t>
      </w:r>
      <w:r w:rsidR="003839EA" w:rsidRPr="00D46CBE">
        <w:rPr>
          <w:rFonts w:cstheme="minorHAnsi"/>
          <w:sz w:val="22"/>
          <w:szCs w:val="22"/>
        </w:rPr>
        <w:t>a</w:t>
      </w:r>
      <w:r w:rsidR="0078100C" w:rsidRPr="00D46CBE">
        <w:rPr>
          <w:rFonts w:cstheme="minorHAnsi"/>
          <w:sz w:val="22"/>
          <w:szCs w:val="22"/>
        </w:rPr>
        <w:t>.</w:t>
      </w:r>
      <w:r w:rsidR="0015118D" w:rsidRPr="00D46CBE">
        <w:rPr>
          <w:rFonts w:cstheme="minorHAnsi"/>
          <w:sz w:val="22"/>
          <w:szCs w:val="22"/>
        </w:rPr>
        <w:t xml:space="preserve"> SW</w:t>
      </w:r>
      <w:r w:rsidR="008235FE" w:rsidRPr="00D46CBE">
        <w:rPr>
          <w:rFonts w:cstheme="minorHAnsi"/>
          <w:sz w:val="22"/>
          <w:szCs w:val="22"/>
        </w:rPr>
        <w:t xml:space="preserve">Z składa </w:t>
      </w:r>
      <w:r w:rsidR="003839EA" w:rsidRPr="00D46CBE">
        <w:rPr>
          <w:rFonts w:cstheme="minorHAnsi"/>
          <w:sz w:val="22"/>
          <w:szCs w:val="22"/>
        </w:rPr>
        <w:t xml:space="preserve">informację z odpowiedniego rejestru, takiego jak rejestr sądowy, </w:t>
      </w:r>
      <w:r w:rsidR="00CE010C">
        <w:rPr>
          <w:rFonts w:cstheme="minorHAnsi"/>
          <w:sz w:val="22"/>
          <w:szCs w:val="22"/>
        </w:rPr>
        <w:t xml:space="preserve">albo, </w:t>
      </w:r>
      <w:r w:rsidR="003839EA" w:rsidRPr="00D46CBE">
        <w:rPr>
          <w:rFonts w:cstheme="minorHAnsi"/>
          <w:sz w:val="22"/>
          <w:szCs w:val="22"/>
        </w:rPr>
        <w:t xml:space="preserve">w przypadku braku takiego rejestru, inny równoważny dokument wydany przez właściwy organ sądowy lub administracyjny kraju, w którym wykonawca ma siedzibę lub miejsce zamieszkania </w:t>
      </w:r>
      <w:r w:rsidR="00D46CBE" w:rsidRPr="00D46CBE">
        <w:rPr>
          <w:rFonts w:cstheme="minorHAnsi"/>
          <w:sz w:val="22"/>
          <w:szCs w:val="22"/>
        </w:rPr>
        <w:t xml:space="preserve">lub miejsce zamieszkania ma osoba, której dotyczy informacja albo dokument, </w:t>
      </w:r>
      <w:r w:rsidR="003839EA" w:rsidRPr="00D46CBE">
        <w:rPr>
          <w:rFonts w:cstheme="minorHAnsi"/>
          <w:sz w:val="22"/>
          <w:szCs w:val="22"/>
        </w:rPr>
        <w:t>w zakresie,  o którym mowa w pkt 9.2</w:t>
      </w:r>
      <w:r w:rsidR="0078100C" w:rsidRPr="00D46CBE">
        <w:rPr>
          <w:rFonts w:cstheme="minorHAnsi"/>
          <w:sz w:val="22"/>
          <w:szCs w:val="22"/>
        </w:rPr>
        <w:t>.</w:t>
      </w:r>
      <w:r w:rsidR="003839EA" w:rsidRPr="00D46CBE">
        <w:rPr>
          <w:rFonts w:cstheme="minorHAnsi"/>
          <w:sz w:val="22"/>
          <w:szCs w:val="22"/>
        </w:rPr>
        <w:t>a.</w:t>
      </w:r>
    </w:p>
    <w:p w14:paraId="74FA6051" w14:textId="49C73669" w:rsidR="003839EA" w:rsidRPr="00D46CBE" w:rsidRDefault="00733C20" w:rsidP="00721E0E">
      <w:pPr>
        <w:tabs>
          <w:tab w:val="left" w:pos="426"/>
        </w:tabs>
        <w:spacing w:before="60" w:line="276" w:lineRule="auto"/>
        <w:ind w:left="709"/>
        <w:rPr>
          <w:rFonts w:cstheme="minorHAnsi"/>
          <w:kern w:val="32"/>
          <w:sz w:val="22"/>
          <w:szCs w:val="22"/>
        </w:rPr>
      </w:pPr>
      <w:r w:rsidRPr="00D46CBE">
        <w:rPr>
          <w:rFonts w:cstheme="minorHAnsi"/>
          <w:sz w:val="22"/>
          <w:szCs w:val="22"/>
        </w:rPr>
        <w:t>b)</w:t>
      </w:r>
      <w:r w:rsidR="003839EA" w:rsidRPr="00D46CBE">
        <w:rPr>
          <w:rFonts w:cstheme="minorHAnsi"/>
          <w:sz w:val="22"/>
          <w:szCs w:val="22"/>
        </w:rPr>
        <w:t xml:space="preserve"> w pkt. 9.2</w:t>
      </w:r>
      <w:r w:rsidR="0078100C" w:rsidRPr="00D46CBE">
        <w:rPr>
          <w:rFonts w:cstheme="minorHAnsi"/>
          <w:sz w:val="22"/>
          <w:szCs w:val="22"/>
        </w:rPr>
        <w:t>.</w:t>
      </w:r>
      <w:r w:rsidR="003839EA" w:rsidRPr="00D46CBE">
        <w:rPr>
          <w:rFonts w:cstheme="minorHAnsi"/>
          <w:sz w:val="22"/>
          <w:szCs w:val="22"/>
        </w:rPr>
        <w:t>c</w:t>
      </w:r>
      <w:r w:rsidR="0078100C" w:rsidRPr="00D46CBE">
        <w:rPr>
          <w:rFonts w:cstheme="minorHAnsi"/>
          <w:sz w:val="22"/>
          <w:szCs w:val="22"/>
        </w:rPr>
        <w:t>.</w:t>
      </w:r>
      <w:r w:rsidR="003839EA" w:rsidRPr="00D46CBE">
        <w:rPr>
          <w:rFonts w:cstheme="minorHAnsi"/>
          <w:sz w:val="22"/>
          <w:szCs w:val="22"/>
        </w:rPr>
        <w:t xml:space="preserve"> SWZ składa </w:t>
      </w:r>
      <w:r w:rsidR="003839EA" w:rsidRPr="00D46CB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D46CBE" w:rsidRDefault="003839EA" w:rsidP="00721E0E">
      <w:pPr>
        <w:tabs>
          <w:tab w:val="left" w:pos="426"/>
        </w:tabs>
        <w:spacing w:before="60" w:line="276" w:lineRule="auto"/>
        <w:ind w:left="1440"/>
        <w:rPr>
          <w:rFonts w:cstheme="minorHAnsi"/>
          <w:sz w:val="22"/>
          <w:szCs w:val="22"/>
        </w:rPr>
      </w:pPr>
      <w:r w:rsidRPr="00D46CBE">
        <w:rPr>
          <w:rFonts w:cstheme="minorHAnsi"/>
          <w:kern w:val="32"/>
          <w:sz w:val="22"/>
          <w:szCs w:val="22"/>
        </w:rPr>
        <w:t xml:space="preserve">a) nie otwarto jego likwidacji, nie ogłoszono upadłości, jego aktywami nie zarządza likwidator lub sąd, nie zawarł układu z wierzycielami, jego działalność </w:t>
      </w:r>
      <w:r w:rsidRPr="00D46CB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9.3.2. </w:t>
      </w:r>
      <w:r w:rsidR="008235FE" w:rsidRPr="00D46CBE">
        <w:rPr>
          <w:rFonts w:cstheme="minorHAnsi"/>
          <w:sz w:val="22"/>
          <w:szCs w:val="22"/>
        </w:rPr>
        <w:t>Dokument, o który</w:t>
      </w:r>
      <w:r w:rsidR="0078100C" w:rsidRPr="00D46CBE">
        <w:rPr>
          <w:rFonts w:cstheme="minorHAnsi"/>
          <w:sz w:val="22"/>
          <w:szCs w:val="22"/>
        </w:rPr>
        <w:t>m</w:t>
      </w:r>
      <w:r w:rsidR="008235FE" w:rsidRPr="00D46CBE">
        <w:rPr>
          <w:rFonts w:cstheme="minorHAnsi"/>
          <w:sz w:val="22"/>
          <w:szCs w:val="22"/>
        </w:rPr>
        <w:t xml:space="preserve"> mow</w:t>
      </w:r>
      <w:r w:rsidR="00822FAD" w:rsidRPr="00D46CBE">
        <w:rPr>
          <w:rFonts w:cstheme="minorHAnsi"/>
          <w:sz w:val="22"/>
          <w:szCs w:val="22"/>
        </w:rPr>
        <w:t>a w pkt. 9</w:t>
      </w:r>
      <w:r w:rsidR="00D00F26" w:rsidRPr="00D46CBE">
        <w:rPr>
          <w:rFonts w:cstheme="minorHAnsi"/>
          <w:sz w:val="22"/>
          <w:szCs w:val="22"/>
        </w:rPr>
        <w:t>.3</w:t>
      </w:r>
      <w:r w:rsidR="0078100C" w:rsidRPr="00D46CBE">
        <w:rPr>
          <w:rFonts w:cstheme="minorHAnsi"/>
          <w:sz w:val="22"/>
          <w:szCs w:val="22"/>
        </w:rPr>
        <w:t>.1.</w:t>
      </w:r>
      <w:r w:rsidR="00D00F26" w:rsidRPr="00D46CBE">
        <w:rPr>
          <w:rFonts w:cstheme="minorHAnsi"/>
          <w:sz w:val="22"/>
          <w:szCs w:val="22"/>
        </w:rPr>
        <w:t>a</w:t>
      </w:r>
      <w:r w:rsidR="0078100C" w:rsidRPr="00D46CBE">
        <w:rPr>
          <w:rFonts w:cstheme="minorHAnsi"/>
          <w:sz w:val="22"/>
          <w:szCs w:val="22"/>
        </w:rPr>
        <w:t>)</w:t>
      </w:r>
      <w:r w:rsidR="00D00F26" w:rsidRPr="00D46CBE">
        <w:rPr>
          <w:rFonts w:cstheme="minorHAnsi"/>
          <w:sz w:val="22"/>
          <w:szCs w:val="22"/>
        </w:rPr>
        <w:t xml:space="preserve"> </w:t>
      </w:r>
      <w:r w:rsidR="00822FAD" w:rsidRPr="00D46CBE">
        <w:rPr>
          <w:rFonts w:cstheme="minorHAnsi"/>
          <w:sz w:val="22"/>
          <w:szCs w:val="22"/>
        </w:rPr>
        <w:t>S</w:t>
      </w:r>
      <w:r w:rsidR="008235FE" w:rsidRPr="00D46CBE">
        <w:rPr>
          <w:rFonts w:cstheme="minorHAnsi"/>
          <w:sz w:val="22"/>
          <w:szCs w:val="22"/>
        </w:rPr>
        <w:t>WZ, powin</w:t>
      </w:r>
      <w:r w:rsidR="0078100C" w:rsidRPr="00D46CBE">
        <w:rPr>
          <w:rFonts w:cstheme="minorHAnsi"/>
          <w:sz w:val="22"/>
          <w:szCs w:val="22"/>
        </w:rPr>
        <w:t>ien</w:t>
      </w:r>
      <w:r w:rsidR="008235FE" w:rsidRPr="00D46CBE">
        <w:rPr>
          <w:rFonts w:cstheme="minorHAnsi"/>
          <w:sz w:val="22"/>
          <w:szCs w:val="22"/>
        </w:rPr>
        <w:t xml:space="preserve"> by</w:t>
      </w:r>
      <w:r w:rsidR="00822FAD" w:rsidRPr="00D46CBE">
        <w:rPr>
          <w:rFonts w:cstheme="minorHAnsi"/>
          <w:sz w:val="22"/>
          <w:szCs w:val="22"/>
        </w:rPr>
        <w:t>ć wystawion</w:t>
      </w:r>
      <w:r w:rsidR="0078100C" w:rsidRPr="00D46CBE">
        <w:rPr>
          <w:rFonts w:cstheme="minorHAnsi"/>
          <w:sz w:val="22"/>
          <w:szCs w:val="22"/>
        </w:rPr>
        <w:t>y</w:t>
      </w:r>
      <w:r w:rsidR="00822FAD" w:rsidRPr="00D46CBE">
        <w:rPr>
          <w:rFonts w:cstheme="minorHAnsi"/>
          <w:sz w:val="22"/>
          <w:szCs w:val="22"/>
        </w:rPr>
        <w:t xml:space="preserve"> nie wcześniej niż </w:t>
      </w:r>
      <w:r w:rsidR="0078100C" w:rsidRPr="00D46CBE">
        <w:rPr>
          <w:rFonts w:cstheme="minorHAnsi"/>
          <w:sz w:val="22"/>
          <w:szCs w:val="22"/>
        </w:rPr>
        <w:t>6</w:t>
      </w:r>
      <w:r w:rsidR="00822FAD" w:rsidRPr="00D46CBE">
        <w:rPr>
          <w:rFonts w:cstheme="minorHAnsi"/>
          <w:sz w:val="22"/>
          <w:szCs w:val="22"/>
        </w:rPr>
        <w:t xml:space="preserve"> miesi</w:t>
      </w:r>
      <w:r w:rsidR="0078100C" w:rsidRPr="00D46CBE">
        <w:rPr>
          <w:rFonts w:cstheme="minorHAnsi"/>
          <w:sz w:val="22"/>
          <w:szCs w:val="22"/>
        </w:rPr>
        <w:t>ę</w:t>
      </w:r>
      <w:r w:rsidR="00822FAD" w:rsidRPr="00D46CBE">
        <w:rPr>
          <w:rFonts w:cstheme="minorHAnsi"/>
          <w:sz w:val="22"/>
          <w:szCs w:val="22"/>
        </w:rPr>
        <w:t>c</w:t>
      </w:r>
      <w:r w:rsidR="0078100C" w:rsidRPr="00D46CBE">
        <w:rPr>
          <w:rFonts w:cstheme="minorHAnsi"/>
          <w:sz w:val="22"/>
          <w:szCs w:val="22"/>
        </w:rPr>
        <w:t>y</w:t>
      </w:r>
      <w:r w:rsidR="008235FE" w:rsidRPr="00D46CBE">
        <w:rPr>
          <w:rFonts w:cstheme="minorHAnsi"/>
          <w:sz w:val="22"/>
          <w:szCs w:val="22"/>
        </w:rPr>
        <w:t xml:space="preserve"> przed </w:t>
      </w:r>
      <w:r w:rsidR="0078100C" w:rsidRPr="00D46CBE">
        <w:rPr>
          <w:rFonts w:cstheme="minorHAnsi"/>
          <w:sz w:val="22"/>
          <w:szCs w:val="22"/>
        </w:rPr>
        <w:t>jego</w:t>
      </w:r>
      <w:r w:rsidR="00822FAD" w:rsidRPr="00D46CBE">
        <w:rPr>
          <w:rFonts w:cstheme="minorHAnsi"/>
          <w:sz w:val="22"/>
          <w:szCs w:val="22"/>
        </w:rPr>
        <w:t xml:space="preserve"> złożeniem. </w:t>
      </w:r>
      <w:r w:rsidR="0078100C" w:rsidRPr="00D46CBE">
        <w:rPr>
          <w:rFonts w:cstheme="minorHAnsi"/>
          <w:sz w:val="22"/>
          <w:szCs w:val="22"/>
        </w:rPr>
        <w:t>Dokumenty, o których mowa w pkt. 9.3.1.b) SWZ, powinny być wystawione nie wcześniej niż 3 miesiące przed ich złożeniem.</w:t>
      </w:r>
    </w:p>
    <w:p w14:paraId="75981AE5" w14:textId="64E285A0" w:rsidR="008235FE" w:rsidRPr="00721E0E" w:rsidRDefault="00733C20" w:rsidP="00721E0E">
      <w:pPr>
        <w:tabs>
          <w:tab w:val="left" w:pos="426"/>
        </w:tabs>
        <w:spacing w:before="60" w:line="276" w:lineRule="auto"/>
        <w:ind w:left="709"/>
        <w:rPr>
          <w:rFonts w:cstheme="minorHAnsi"/>
          <w:sz w:val="22"/>
          <w:szCs w:val="22"/>
        </w:rPr>
      </w:pPr>
      <w:r w:rsidRPr="00277B63">
        <w:rPr>
          <w:rFonts w:cstheme="minorHAnsi"/>
          <w:sz w:val="22"/>
          <w:szCs w:val="22"/>
        </w:rPr>
        <w:t>9.3.3. </w:t>
      </w:r>
      <w:r w:rsidR="008235FE" w:rsidRPr="00277B63">
        <w:rPr>
          <w:rFonts w:cstheme="minorHAnsi"/>
          <w:sz w:val="22"/>
          <w:szCs w:val="22"/>
        </w:rPr>
        <w:t xml:space="preserve">Jeżeli w kraju, w którym Wykonawca ma siedzibę </w:t>
      </w:r>
      <w:r w:rsidR="004075CE" w:rsidRPr="00277B63">
        <w:rPr>
          <w:rFonts w:cstheme="minorHAnsi"/>
          <w:sz w:val="22"/>
          <w:szCs w:val="22"/>
        </w:rPr>
        <w:t>lub miejsce zamieszkania</w:t>
      </w:r>
      <w:r w:rsidR="00D46CBE" w:rsidRPr="00277B63">
        <w:rPr>
          <w:rFonts w:cstheme="minorHAnsi"/>
          <w:sz w:val="22"/>
          <w:szCs w:val="22"/>
        </w:rPr>
        <w:t xml:space="preserve"> lub miejsce zamieszkania ma osoba, której dokument dotyczy</w:t>
      </w:r>
      <w:r w:rsidR="004075CE" w:rsidRPr="00277B63">
        <w:rPr>
          <w:rFonts w:cstheme="minorHAnsi"/>
          <w:sz w:val="22"/>
          <w:szCs w:val="22"/>
        </w:rPr>
        <w:t>, nie wydaje się dokumentów, o których mowa w pkt. 9</w:t>
      </w:r>
      <w:r w:rsidR="00E71689" w:rsidRPr="00277B63">
        <w:rPr>
          <w:rFonts w:cstheme="minorHAnsi"/>
          <w:sz w:val="22"/>
          <w:szCs w:val="22"/>
        </w:rPr>
        <w:t>.3</w:t>
      </w:r>
      <w:r w:rsidR="0078100C" w:rsidRPr="00277B63">
        <w:rPr>
          <w:rFonts w:cstheme="minorHAnsi"/>
          <w:sz w:val="22"/>
          <w:szCs w:val="22"/>
        </w:rPr>
        <w:t>.1.</w:t>
      </w:r>
      <w:r w:rsidR="004075CE" w:rsidRPr="00277B63">
        <w:rPr>
          <w:rFonts w:cstheme="minorHAnsi"/>
          <w:sz w:val="22"/>
          <w:szCs w:val="22"/>
        </w:rPr>
        <w:t xml:space="preserve"> SWZ</w:t>
      </w:r>
      <w:r w:rsidR="0078100C" w:rsidRPr="00277B63">
        <w:rPr>
          <w:rFonts w:cstheme="minorHAnsi"/>
          <w:sz w:val="22"/>
          <w:szCs w:val="22"/>
        </w:rPr>
        <w:t xml:space="preserve"> lub gdy dokumenty te nie odnoszą się do wszystkich przypadków, o których mowa w art. 108 ust. 1 pkt 1, 2 i 4,</w:t>
      </w:r>
      <w:r w:rsidR="004075CE" w:rsidRPr="00277B63">
        <w:rPr>
          <w:rFonts w:cstheme="minorHAnsi"/>
          <w:sz w:val="22"/>
          <w:szCs w:val="22"/>
        </w:rPr>
        <w:t xml:space="preserve"> zastępuje się je odpowiednio </w:t>
      </w:r>
      <w:r w:rsidR="0078100C" w:rsidRPr="00277B63">
        <w:rPr>
          <w:rFonts w:cstheme="minorHAnsi"/>
          <w:sz w:val="22"/>
          <w:szCs w:val="22"/>
        </w:rPr>
        <w:t xml:space="preserve">w całości lub w części </w:t>
      </w:r>
      <w:r w:rsidR="004075CE" w:rsidRPr="00277B63">
        <w:rPr>
          <w:rFonts w:cstheme="minorHAnsi"/>
          <w:sz w:val="22"/>
          <w:szCs w:val="22"/>
        </w:rPr>
        <w:t xml:space="preserve">dokumentem zawierającym </w:t>
      </w:r>
      <w:r w:rsidR="0078100C" w:rsidRPr="00277B63">
        <w:rPr>
          <w:rFonts w:cstheme="minorHAnsi"/>
          <w:sz w:val="22"/>
          <w:szCs w:val="22"/>
        </w:rPr>
        <w:t xml:space="preserve">odpowiednio </w:t>
      </w:r>
      <w:r w:rsidR="004075CE" w:rsidRPr="00277B63">
        <w:rPr>
          <w:rFonts w:cstheme="minorHAnsi"/>
          <w:sz w:val="22"/>
          <w:szCs w:val="22"/>
        </w:rPr>
        <w:t>oświadczenie Wykonawcy, ze wskazaniem osoby albo osób uprawnionych do jego reprezentacji</w:t>
      </w:r>
      <w:r w:rsidR="0078100C" w:rsidRPr="00277B63">
        <w:rPr>
          <w:rFonts w:cstheme="minorHAnsi"/>
          <w:sz w:val="22"/>
          <w:szCs w:val="22"/>
        </w:rPr>
        <w:t xml:space="preserve"> lub oświadczenie osoby, której dokument miał dotyczyć, </w:t>
      </w:r>
      <w:r w:rsidR="004075CE" w:rsidRPr="00277B63">
        <w:rPr>
          <w:rFonts w:cstheme="minorHAnsi"/>
          <w:sz w:val="22"/>
          <w:szCs w:val="22"/>
        </w:rPr>
        <w:t xml:space="preserve"> </w:t>
      </w:r>
      <w:r w:rsidR="004075CE" w:rsidRPr="00277B63">
        <w:rPr>
          <w:rFonts w:cstheme="minorHAnsi"/>
          <w:sz w:val="22"/>
          <w:szCs w:val="22"/>
        </w:rPr>
        <w:lastRenderedPageBreak/>
        <w:t xml:space="preserve">złożone pod przysięgą, lub, jeżeli w kraju, w którym </w:t>
      </w:r>
      <w:r w:rsidR="0078100C" w:rsidRPr="00277B63">
        <w:rPr>
          <w:rFonts w:cstheme="minorHAnsi"/>
          <w:sz w:val="22"/>
          <w:szCs w:val="22"/>
        </w:rPr>
        <w:t>W</w:t>
      </w:r>
      <w:r w:rsidR="004075CE" w:rsidRPr="00277B63">
        <w:rPr>
          <w:rFonts w:cstheme="minorHAnsi"/>
          <w:sz w:val="22"/>
          <w:szCs w:val="22"/>
        </w:rPr>
        <w:t>ykonawca ma siedzibę lub miejsce zamieszkania</w:t>
      </w:r>
      <w:r w:rsidR="00D46CBE" w:rsidRPr="00277B63">
        <w:rPr>
          <w:rFonts w:cstheme="minorHAnsi"/>
          <w:sz w:val="22"/>
          <w:szCs w:val="22"/>
        </w:rPr>
        <w:t xml:space="preserve"> lub miejsce zamieszkania ma osoba, której dokument miał dotyczyć</w:t>
      </w:r>
      <w:r w:rsidR="00277B63" w:rsidRPr="00277B63">
        <w:rPr>
          <w:rFonts w:cstheme="minorHAnsi"/>
          <w:sz w:val="22"/>
          <w:szCs w:val="22"/>
        </w:rPr>
        <w:t>,</w:t>
      </w:r>
      <w:r w:rsidR="004075CE" w:rsidRPr="00277B63">
        <w:rPr>
          <w:rFonts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277B63" w:rsidRPr="00277B63">
        <w:rPr>
          <w:rFonts w:cstheme="minorHAnsi"/>
          <w:sz w:val="22"/>
          <w:szCs w:val="22"/>
        </w:rPr>
        <w:t xml:space="preserve"> lub miejsce zamieszkania osoby, której dokument miał dotyczyć</w:t>
      </w:r>
      <w:r w:rsidR="004075CE" w:rsidRPr="00277B63">
        <w:rPr>
          <w:rFonts w:cstheme="minorHAnsi"/>
          <w:sz w:val="22"/>
          <w:szCs w:val="22"/>
        </w:rPr>
        <w:t>. Przepis pkt. 9</w:t>
      </w:r>
      <w:r w:rsidR="00E71689" w:rsidRPr="00277B63">
        <w:rPr>
          <w:rFonts w:cstheme="minorHAnsi"/>
          <w:sz w:val="22"/>
          <w:szCs w:val="22"/>
        </w:rPr>
        <w:t>.3</w:t>
      </w:r>
      <w:r w:rsidR="0078100C" w:rsidRPr="00277B63">
        <w:rPr>
          <w:rFonts w:cstheme="minorHAnsi"/>
          <w:sz w:val="22"/>
          <w:szCs w:val="22"/>
        </w:rPr>
        <w:t>.2.</w:t>
      </w:r>
      <w:r w:rsidR="004075CE" w:rsidRPr="00277B63">
        <w:rPr>
          <w:rFonts w:cstheme="minorHAnsi"/>
          <w:sz w:val="22"/>
          <w:szCs w:val="22"/>
        </w:rPr>
        <w:t xml:space="preserve"> SWZ stosuje się.</w:t>
      </w:r>
      <w:r w:rsidR="004075CE" w:rsidRPr="00721E0E">
        <w:rPr>
          <w:rFonts w:cstheme="minorHAnsi"/>
          <w:sz w:val="22"/>
          <w:szCs w:val="22"/>
        </w:rPr>
        <w:t xml:space="preserve"> </w:t>
      </w:r>
    </w:p>
    <w:p w14:paraId="63A77781" w14:textId="1A3ACAA6"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 xml:space="preserve">niezbędne do zapewnienia odpowiedniego przebiegu postępowania o udzielenie zamówienia, </w:t>
      </w:r>
      <w:r w:rsidR="00685B70">
        <w:rPr>
          <w:rFonts w:eastAsia="Calibri" w:cstheme="minorHAnsi"/>
          <w:sz w:val="22"/>
          <w:szCs w:val="22"/>
        </w:rPr>
        <w:t>Z</w:t>
      </w:r>
      <w:r w:rsidR="00531E29" w:rsidRPr="00721E0E">
        <w:rPr>
          <w:rFonts w:eastAsia="Calibri" w:cstheme="minorHAnsi"/>
          <w:sz w:val="22"/>
          <w:szCs w:val="22"/>
        </w:rPr>
        <w:t>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38F6BB62"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9.7. Wykonawca nie jest zobowiązany do złożenia podmiotowych środków dowodowych, które  </w:t>
      </w:r>
      <w:r w:rsidR="00990C2D">
        <w:rPr>
          <w:rFonts w:eastAsia="Calibri" w:cstheme="minorHAnsi"/>
          <w:sz w:val="22"/>
          <w:szCs w:val="22"/>
        </w:rPr>
        <w:t>Z</w:t>
      </w:r>
      <w:r w:rsidRPr="00721E0E">
        <w:rPr>
          <w:rFonts w:eastAsia="Calibri" w:cstheme="minorHAnsi"/>
          <w:sz w:val="22"/>
          <w:szCs w:val="22"/>
        </w:rPr>
        <w:t>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10173D7A"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001F7DC5">
        <w:rPr>
          <w:rFonts w:cstheme="minorHAnsi"/>
          <w:sz w:val="22"/>
          <w:szCs w:val="22"/>
        </w:rPr>
        <w:t xml:space="preserve"> Pzp</w:t>
      </w:r>
      <w:r w:rsidRPr="00721E0E">
        <w:rPr>
          <w:rFonts w:cstheme="minorHAnsi"/>
          <w:sz w:val="22"/>
          <w:szCs w:val="22"/>
          <w:lang w:val="x-none"/>
        </w:rPr>
        <w:t>,</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1C730733" w14:textId="6C7F6675" w:rsidR="004E4FE1" w:rsidRPr="00990C2D"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6E2EA456" w:rsidR="00B33082" w:rsidRPr="00721E0E" w:rsidRDefault="00532586" w:rsidP="00B55608">
      <w:pPr>
        <w:numPr>
          <w:ilvl w:val="1"/>
          <w:numId w:val="2"/>
        </w:numPr>
        <w:tabs>
          <w:tab w:val="left" w:pos="284"/>
        </w:tabs>
        <w:spacing w:before="120" w:line="276" w:lineRule="auto"/>
        <w:ind w:left="0" w:firstLine="0"/>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 xml:space="preserve">.rar .gif .bmp .numbers .pages.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lastRenderedPageBreak/>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pełnomocnictwa –mocodawca.</w:t>
      </w:r>
    </w:p>
    <w:p w14:paraId="2D577901" w14:textId="32B5DAB4" w:rsidR="00D75193" w:rsidRPr="001F6808"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094EC13A"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pPr>
        <w:numPr>
          <w:ilvl w:val="0"/>
          <w:numId w:val="5"/>
        </w:numPr>
        <w:tabs>
          <w:tab w:val="left" w:pos="426"/>
        </w:tabs>
        <w:spacing w:before="120" w:line="276" w:lineRule="auto"/>
        <w:ind w:left="0" w:firstLine="0"/>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6"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pPr>
        <w:numPr>
          <w:ilvl w:val="0"/>
          <w:numId w:val="5"/>
        </w:numPr>
        <w:tabs>
          <w:tab w:val="left" w:pos="426"/>
        </w:tabs>
        <w:spacing w:before="120" w:line="276" w:lineRule="auto"/>
        <w:ind w:left="0" w:firstLine="0"/>
        <w:rPr>
          <w:rFonts w:cstheme="minorHAnsi"/>
          <w:b/>
          <w:bCs/>
          <w:sz w:val="22"/>
          <w:szCs w:val="22"/>
        </w:rPr>
      </w:pPr>
      <w:r w:rsidRPr="00721E0E">
        <w:rPr>
          <w:rFonts w:cstheme="minorHAnsi"/>
          <w:bCs/>
          <w:sz w:val="22"/>
          <w:szCs w:val="22"/>
        </w:rPr>
        <w:t>Postępowanie prowadzone jest w języku polskim.</w:t>
      </w:r>
    </w:p>
    <w:p w14:paraId="4B9C7111" w14:textId="6869191E"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DF19E4">
        <w:rPr>
          <w:rFonts w:cstheme="minorHAnsi"/>
          <w:b/>
          <w:bCs/>
          <w:sz w:val="22"/>
          <w:szCs w:val="22"/>
        </w:rPr>
        <w:t>Agnieszka Gałda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7"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Korespondencja, 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stały dostęp do sieci Internet o gwarantowanej przepustowości nie mniejszej niż 512 kb/s,</w:t>
      </w:r>
    </w:p>
    <w:p w14:paraId="55455F0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lastRenderedPageBreak/>
        <w:t>zainstalowana dowolna przeglądarka internetowa, w przypadku Internet Explorer minimalnie wersja 10 0.,</w:t>
      </w:r>
    </w:p>
    <w:p w14:paraId="2A29553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zainstalowany program Adobe Acrobat Reader lub inny obsługujący format plików .pdf,</w:t>
      </w:r>
    </w:p>
    <w:p w14:paraId="376A0B73"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Oznaczenie czasu odbioru danych przez platformę zakupową stanowi datę oraz dokładny czas (hh:mm:ss) generowany wg. czasu lokalnego serwera synchronizowanego z zegarem Głównego Urzędu Miar.</w:t>
      </w:r>
    </w:p>
    <w:p w14:paraId="6DF65E8B" w14:textId="77777777"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pPr>
        <w:numPr>
          <w:ilvl w:val="0"/>
          <w:numId w:val="11"/>
        </w:numPr>
        <w:tabs>
          <w:tab w:val="left" w:pos="426"/>
        </w:tabs>
        <w:spacing w:before="60" w:line="276" w:lineRule="auto"/>
        <w:ind w:left="0" w:firstLine="0"/>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8"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9"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pPr>
        <w:numPr>
          <w:ilvl w:val="0"/>
          <w:numId w:val="11"/>
        </w:numPr>
        <w:tabs>
          <w:tab w:val="left" w:pos="426"/>
        </w:tabs>
        <w:spacing w:before="60" w:line="276" w:lineRule="auto"/>
        <w:ind w:left="0" w:firstLine="0"/>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20"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000000" w:rsidP="00B55608">
      <w:pPr>
        <w:tabs>
          <w:tab w:val="left" w:pos="426"/>
        </w:tabs>
        <w:spacing w:before="60" w:line="276" w:lineRule="auto"/>
        <w:rPr>
          <w:rFonts w:eastAsia="Calibri" w:cstheme="minorHAnsi"/>
          <w:sz w:val="22"/>
          <w:szCs w:val="22"/>
        </w:rPr>
      </w:pPr>
      <w:hyperlink r:id="rId21"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7D5B6073" w:rsidR="008C3EDD" w:rsidRPr="00721E0E" w:rsidRDefault="008C3EDD">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W przypadku gdy wniosek o wyjaśnienie treści SWZ nie wpłynął w terminie, o którym mowa w pkt 11.1</w:t>
      </w:r>
      <w:r w:rsidR="0053710D">
        <w:rPr>
          <w:rFonts w:cstheme="minorHAnsi"/>
          <w:bCs/>
          <w:sz w:val="22"/>
          <w:szCs w:val="22"/>
        </w:rPr>
        <w:t>1</w:t>
      </w:r>
      <w:r w:rsidRPr="00721E0E">
        <w:rPr>
          <w:rFonts w:cstheme="minorHAnsi"/>
          <w:bCs/>
          <w:sz w:val="22"/>
          <w:szCs w:val="22"/>
        </w:rPr>
        <w:t xml:space="preserve">) SWZ zamawiający nie ma obowiązku udzielania odpowiednio wyjaśnień SWZ oraz obowiązku przedłużenia terminu składania ofert. </w:t>
      </w:r>
    </w:p>
    <w:p w14:paraId="047C5F02" w14:textId="6C3E5A37"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lastRenderedPageBreak/>
        <w:t xml:space="preserve">Dokonaną zmianę treści odpowiednio SWZ zamawiający udostępnia na stronie internetowej prowadzonego postępowania. </w:t>
      </w:r>
    </w:p>
    <w:p w14:paraId="3EFE800F" w14:textId="6FD13E54" w:rsidR="009C5B93"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73C360C4" w:rsidR="008235FE" w:rsidRPr="001732E5" w:rsidRDefault="008235FE">
      <w:pPr>
        <w:pStyle w:val="Akapitzlist"/>
        <w:numPr>
          <w:ilvl w:val="1"/>
          <w:numId w:val="64"/>
        </w:numPr>
        <w:spacing w:line="276" w:lineRule="auto"/>
        <w:ind w:left="0" w:firstLine="0"/>
        <w:rPr>
          <w:rFonts w:cstheme="minorHAnsi"/>
        </w:rPr>
      </w:pPr>
      <w:r w:rsidRPr="001732E5">
        <w:rPr>
          <w:rFonts w:cstheme="minorHAnsi"/>
        </w:rPr>
        <w:t xml:space="preserve">Bieg terminu związania ofertą rozpoczyna się z upływem terminu składania ofert. Wykonawca jest związany ofertą przez okres </w:t>
      </w:r>
      <w:r w:rsidR="00BD6D79" w:rsidRPr="001732E5">
        <w:rPr>
          <w:rFonts w:cstheme="minorHAnsi"/>
          <w:b/>
        </w:rPr>
        <w:t>9</w:t>
      </w:r>
      <w:r w:rsidRPr="001732E5">
        <w:rPr>
          <w:rFonts w:cstheme="minorHAnsi"/>
          <w:b/>
        </w:rPr>
        <w:t>0 dni</w:t>
      </w:r>
      <w:r w:rsidR="00E529EA" w:rsidRPr="001732E5">
        <w:rPr>
          <w:rFonts w:cstheme="minorHAnsi"/>
        </w:rPr>
        <w:t xml:space="preserve"> </w:t>
      </w:r>
      <w:r w:rsidR="009A0D83" w:rsidRPr="001732E5">
        <w:rPr>
          <w:rFonts w:cstheme="minorHAnsi"/>
          <w:b/>
        </w:rPr>
        <w:t>tj. do dnia</w:t>
      </w:r>
      <w:r w:rsidR="00DD4545" w:rsidRPr="001732E5">
        <w:rPr>
          <w:rFonts w:cstheme="minorHAnsi"/>
          <w:b/>
        </w:rPr>
        <w:t xml:space="preserve"> </w:t>
      </w:r>
      <w:r w:rsidR="00B11427">
        <w:rPr>
          <w:rFonts w:cstheme="minorHAnsi"/>
          <w:b/>
          <w:highlight w:val="yellow"/>
        </w:rPr>
        <w:t>14</w:t>
      </w:r>
      <w:r w:rsidR="00BD3EBA">
        <w:rPr>
          <w:rFonts w:cstheme="minorHAnsi"/>
          <w:b/>
          <w:highlight w:val="yellow"/>
        </w:rPr>
        <w:t>-09</w:t>
      </w:r>
      <w:r w:rsidR="00ED2BB2">
        <w:rPr>
          <w:rFonts w:cstheme="minorHAnsi"/>
          <w:b/>
          <w:highlight w:val="yellow"/>
        </w:rPr>
        <w:t>-</w:t>
      </w:r>
      <w:r w:rsidR="00E529EA" w:rsidRPr="001732E5">
        <w:rPr>
          <w:rFonts w:cstheme="minorHAnsi"/>
          <w:b/>
          <w:highlight w:val="yellow"/>
        </w:rPr>
        <w:t>202</w:t>
      </w:r>
      <w:r w:rsidR="00EF5FBA" w:rsidRPr="001732E5">
        <w:rPr>
          <w:rFonts w:cstheme="minorHAnsi"/>
          <w:b/>
          <w:highlight w:val="yellow"/>
        </w:rPr>
        <w:t>4</w:t>
      </w:r>
      <w:r w:rsidR="00E529EA" w:rsidRPr="001732E5">
        <w:rPr>
          <w:rFonts w:cstheme="minorHAnsi"/>
          <w:b/>
          <w:highlight w:val="yellow"/>
        </w:rPr>
        <w:t xml:space="preserve"> r.</w:t>
      </w:r>
      <w:r w:rsidR="00E529EA" w:rsidRPr="001732E5">
        <w:rPr>
          <w:rFonts w:cstheme="minorHAnsi"/>
          <w:b/>
        </w:rPr>
        <w:t xml:space="preserve"> </w:t>
      </w:r>
    </w:p>
    <w:p w14:paraId="6E624A47" w14:textId="1A6348E7" w:rsidR="00842D71" w:rsidRPr="00862652" w:rsidRDefault="001732E5" w:rsidP="001732E5">
      <w:pPr>
        <w:spacing w:line="276" w:lineRule="auto"/>
        <w:rPr>
          <w:rFonts w:cstheme="minorHAnsi"/>
          <w:sz w:val="22"/>
          <w:szCs w:val="22"/>
        </w:rPr>
      </w:pPr>
      <w:r>
        <w:rPr>
          <w:rFonts w:cstheme="minorHAnsi"/>
          <w:sz w:val="22"/>
          <w:szCs w:val="22"/>
        </w:rPr>
        <w:t xml:space="preserve">12. 2. </w:t>
      </w:r>
      <w:r w:rsidR="00E529EA"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00E529EA"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00E529EA"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w:t>
      </w: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70831899" w:rsidR="008235FE" w:rsidRPr="00721E0E" w:rsidRDefault="008235FE">
      <w:pPr>
        <w:numPr>
          <w:ilvl w:val="0"/>
          <w:numId w:val="6"/>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w:t>
      </w:r>
      <w:r w:rsidR="00D352C4">
        <w:rPr>
          <w:rFonts w:cstheme="minorHAnsi"/>
          <w:kern w:val="20"/>
          <w:sz w:val="22"/>
          <w:szCs w:val="22"/>
        </w:rPr>
        <w:t xml:space="preserve">tym </w:t>
      </w:r>
      <w:r w:rsidRPr="00721E0E">
        <w:rPr>
          <w:rFonts w:cstheme="minorHAnsi"/>
          <w:kern w:val="20"/>
          <w:sz w:val="22"/>
          <w:szCs w:val="22"/>
        </w:rPr>
        <w:t xml:space="preserve">dokumencie. </w:t>
      </w:r>
    </w:p>
    <w:p w14:paraId="2DCCAA11" w14:textId="77777777" w:rsidR="00E529EA" w:rsidRPr="00721E0E" w:rsidRDefault="00567A80">
      <w:pPr>
        <w:numPr>
          <w:ilvl w:val="0"/>
          <w:numId w:val="6"/>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063115C1" w14:textId="0DAEECB6" w:rsidR="008E289B"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w przypadku wykorzystania formatu podpisu XAdES zewnętrzny, Zamawiający wymaga dołączenia odpowiedniej ilości plików tj. podpisywanych plików z danymi oraz plików XAdES.</w:t>
      </w:r>
    </w:p>
    <w:p w14:paraId="0B3D4DB2" w14:textId="0C1E4963" w:rsidR="008235FE" w:rsidRPr="00721E0E" w:rsidRDefault="008235FE">
      <w:pPr>
        <w:numPr>
          <w:ilvl w:val="0"/>
          <w:numId w:val="6"/>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5A18DAB6" w:rsidR="00946F6A" w:rsidRPr="00ED2BB2" w:rsidRDefault="008235FE">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 xml:space="preserve">ałącznik nr </w:t>
      </w:r>
      <w:r w:rsidR="006345A9">
        <w:rPr>
          <w:rFonts w:cstheme="minorHAnsi"/>
          <w:b/>
          <w:iCs/>
          <w:kern w:val="20"/>
          <w:sz w:val="22"/>
          <w:szCs w:val="22"/>
        </w:rPr>
        <w:t>1</w:t>
      </w:r>
      <w:r w:rsidRPr="00721E0E">
        <w:rPr>
          <w:rFonts w:cstheme="minorHAnsi"/>
          <w:b/>
          <w:iCs/>
          <w:kern w:val="20"/>
          <w:sz w:val="22"/>
          <w:szCs w:val="22"/>
        </w:rPr>
        <w:t xml:space="preserve"> do SWZ</w:t>
      </w:r>
      <w:r w:rsidR="00ED2BB2">
        <w:rPr>
          <w:rFonts w:cstheme="minorHAnsi"/>
          <w:b/>
          <w:iCs/>
          <w:kern w:val="20"/>
          <w:sz w:val="22"/>
          <w:szCs w:val="22"/>
        </w:rPr>
        <w:t>;</w:t>
      </w:r>
    </w:p>
    <w:p w14:paraId="2A63AF36" w14:textId="7D9A9F0D" w:rsidR="00ED2BB2" w:rsidRPr="00721E0E" w:rsidRDefault="00ED2BB2">
      <w:pPr>
        <w:numPr>
          <w:ilvl w:val="0"/>
          <w:numId w:val="7"/>
        </w:numPr>
        <w:suppressLineNumbers/>
        <w:tabs>
          <w:tab w:val="left" w:pos="1134"/>
        </w:tabs>
        <w:spacing w:before="60" w:line="276" w:lineRule="auto"/>
        <w:ind w:left="0" w:firstLine="851"/>
        <w:rPr>
          <w:rFonts w:cstheme="minorHAnsi"/>
          <w:kern w:val="20"/>
          <w:sz w:val="22"/>
          <w:szCs w:val="22"/>
        </w:rPr>
      </w:pPr>
      <w:r>
        <w:rPr>
          <w:rFonts w:cstheme="minorHAnsi"/>
          <w:bCs/>
          <w:iCs/>
          <w:kern w:val="20"/>
          <w:sz w:val="22"/>
          <w:szCs w:val="22"/>
        </w:rPr>
        <w:t xml:space="preserve">Wypełniony </w:t>
      </w:r>
      <w:r>
        <w:rPr>
          <w:rFonts w:cstheme="minorHAnsi"/>
          <w:b/>
          <w:iCs/>
          <w:kern w:val="20"/>
          <w:sz w:val="22"/>
          <w:szCs w:val="22"/>
        </w:rPr>
        <w:t xml:space="preserve">Formularz cenowy </w:t>
      </w:r>
      <w:r>
        <w:rPr>
          <w:rFonts w:cstheme="minorHAnsi"/>
          <w:bCs/>
          <w:iCs/>
          <w:kern w:val="20"/>
          <w:sz w:val="22"/>
          <w:szCs w:val="22"/>
        </w:rPr>
        <w:t xml:space="preserve">stanowiący </w:t>
      </w:r>
      <w:r>
        <w:rPr>
          <w:rFonts w:cstheme="minorHAnsi"/>
          <w:b/>
          <w:iCs/>
          <w:kern w:val="20"/>
          <w:sz w:val="22"/>
          <w:szCs w:val="22"/>
        </w:rPr>
        <w:t>Załącznik nr 2 do SWZ;</w:t>
      </w:r>
    </w:p>
    <w:p w14:paraId="00891EF4" w14:textId="77777777" w:rsidR="00934600" w:rsidRPr="00721E0E" w:rsidRDefault="008D2C09">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3FFAC44B"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1F7DC5">
        <w:rPr>
          <w:rFonts w:eastAsia="Calibri" w:cstheme="minorHAnsi"/>
          <w:bCs/>
          <w:sz w:val="22"/>
          <w:szCs w:val="22"/>
        </w:rPr>
        <w:t xml:space="preserve"> Pzp</w:t>
      </w:r>
      <w:r w:rsidRPr="00721E0E">
        <w:rPr>
          <w:rFonts w:eastAsia="Calibri" w:cstheme="minorHAnsi"/>
          <w:bCs/>
          <w:sz w:val="22"/>
          <w:szCs w:val="22"/>
        </w:rPr>
        <w:t>).</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2175BEBE" w:rsidR="008D2C09" w:rsidRPr="00721E0E" w:rsidRDefault="00000000" w:rsidP="00721E0E">
      <w:pPr>
        <w:spacing w:line="276" w:lineRule="auto"/>
        <w:ind w:left="1134"/>
        <w:rPr>
          <w:rFonts w:cstheme="minorHAnsi"/>
          <w:kern w:val="36"/>
          <w:sz w:val="22"/>
          <w:szCs w:val="22"/>
          <w:lang w:eastAsia="pl-PL"/>
        </w:rPr>
      </w:pPr>
      <w:hyperlink r:id="rId23" w:history="1">
        <w:r w:rsidR="0006649A" w:rsidRPr="00D94DB1">
          <w:rPr>
            <w:rStyle w:val="Hipercze"/>
            <w:rFonts w:cstheme="minorHAnsi"/>
            <w:kern w:val="36"/>
            <w:sz w:val="22"/>
            <w:szCs w:val="22"/>
            <w:lang w:eastAsia="pl-PL"/>
          </w:rPr>
          <w:t>https://www.gov.pl/web/uzp/jednolity-europejski-dokument-zamowienia</w:t>
        </w:r>
      </w:hyperlink>
      <w:r w:rsidR="0006649A">
        <w:rPr>
          <w:rFonts w:cstheme="minorHAnsi"/>
          <w:kern w:val="36"/>
          <w:sz w:val="22"/>
          <w:szCs w:val="22"/>
          <w:lang w:eastAsia="pl-PL"/>
        </w:rPr>
        <w:t xml:space="preserve"> </w:t>
      </w:r>
    </w:p>
    <w:p w14:paraId="031A2F79" w14:textId="7455D294" w:rsidR="008D2C09" w:rsidRPr="00721E0E" w:rsidRDefault="008D2C09" w:rsidP="00190C87">
      <w:pPr>
        <w:pStyle w:val="Tekstpodstawowywcity2"/>
        <w:tabs>
          <w:tab w:val="num" w:pos="1134"/>
        </w:tabs>
        <w:spacing w:line="276" w:lineRule="auto"/>
        <w:ind w:left="1134"/>
        <w:rPr>
          <w:rFonts w:asciiTheme="minorHAnsi" w:hAnsiTheme="minorHAnsi" w:cstheme="minorHAnsi"/>
          <w:b/>
          <w:sz w:val="22"/>
          <w:szCs w:val="22"/>
        </w:rPr>
      </w:pPr>
      <w:r w:rsidRPr="00721E0E">
        <w:rPr>
          <w:rFonts w:asciiTheme="minorHAnsi" w:hAnsiTheme="minorHAnsi" w:cstheme="minorHAnsi"/>
          <w:b/>
          <w:sz w:val="22"/>
          <w:szCs w:val="22"/>
        </w:rPr>
        <w:t>UWAGA!</w:t>
      </w:r>
    </w:p>
    <w:p w14:paraId="0BE8E679" w14:textId="0DCA822E" w:rsidR="009A0D83" w:rsidRPr="00721E0E" w:rsidRDefault="008D2C09">
      <w:pPr>
        <w:pStyle w:val="Akapitzlist"/>
        <w:numPr>
          <w:ilvl w:val="0"/>
          <w:numId w:val="58"/>
        </w:numPr>
        <w:suppressLineNumbers/>
        <w:tabs>
          <w:tab w:val="left" w:pos="1134"/>
        </w:tabs>
        <w:spacing w:before="60" w:line="276" w:lineRule="auto"/>
        <w:ind w:left="1134" w:firstLine="0"/>
        <w:rPr>
          <w:rFonts w:cstheme="minorHAnsi"/>
          <w:bCs/>
          <w:kern w:val="20"/>
        </w:rPr>
      </w:pPr>
      <w:r w:rsidRPr="00721E0E">
        <w:rPr>
          <w:rFonts w:cstheme="minorHAnsi"/>
          <w:bCs/>
          <w:u w:val="single"/>
        </w:rPr>
        <w:lastRenderedPageBreak/>
        <w:t xml:space="preserve">Dla poprawnego złożenia oświadczenia w zakresie spełniania warunków udziału </w:t>
      </w:r>
      <w:r w:rsidRPr="00721E0E">
        <w:rPr>
          <w:rFonts w:cstheme="minorHAnsi"/>
          <w:bCs/>
          <w:u w:val="single"/>
        </w:rPr>
        <w:br/>
        <w:t xml:space="preserve">w postępowaniu Zamawiający wymaga jedynie, by wykonawca w  złożonym Jednolitym Europejskim Dokumencie Zamówienia (JEDZ) części IV: Kryteria kwalifikacji w pkt α – Ogólne oświadczenie dotyczące wszystkich kryteriów kwalifikacji </w:t>
      </w:r>
      <w:r w:rsidR="0006649A">
        <w:rPr>
          <w:rFonts w:cstheme="minorHAnsi"/>
          <w:bCs/>
          <w:u w:val="single"/>
        </w:rPr>
        <w:t xml:space="preserve">wpisał </w:t>
      </w:r>
      <w:r w:rsidRPr="00721E0E">
        <w:rPr>
          <w:rFonts w:cstheme="minorHAnsi"/>
          <w:bCs/>
          <w:u w:val="single"/>
        </w:rPr>
        <w:t>odpowiedź – TAK;</w:t>
      </w:r>
      <w:r w:rsidR="00567A80" w:rsidRPr="00721E0E">
        <w:rPr>
          <w:rFonts w:cstheme="minorHAnsi"/>
          <w:bCs/>
          <w:iCs/>
        </w:rPr>
        <w:t xml:space="preserve"> </w:t>
      </w:r>
    </w:p>
    <w:p w14:paraId="78C103FE" w14:textId="67C9B87B" w:rsidR="004724A7" w:rsidRPr="00721E0E" w:rsidRDefault="004724A7">
      <w:pPr>
        <w:pStyle w:val="Akapitzlist"/>
        <w:numPr>
          <w:ilvl w:val="0"/>
          <w:numId w:val="58"/>
        </w:numPr>
        <w:suppressLineNumbers/>
        <w:tabs>
          <w:tab w:val="left" w:pos="1134"/>
        </w:tabs>
        <w:spacing w:before="60" w:line="276" w:lineRule="auto"/>
        <w:ind w:left="1134" w:firstLine="0"/>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B999963" w14:textId="3B5C657B" w:rsidR="004724A7" w:rsidRPr="001732E5" w:rsidRDefault="004724A7">
      <w:pPr>
        <w:numPr>
          <w:ilvl w:val="0"/>
          <w:numId w:val="7"/>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w:t>
      </w:r>
      <w:r w:rsidRPr="0006649A">
        <w:rPr>
          <w:rFonts w:cstheme="minorHAnsi"/>
          <w:b/>
          <w:bCs/>
          <w:sz w:val="22"/>
          <w:szCs w:val="22"/>
        </w:rPr>
        <w:t>Załącznik nr 3a do SWZ</w:t>
      </w:r>
      <w:r w:rsidRPr="006B7B9D">
        <w:rPr>
          <w:rFonts w:cstheme="minorHAnsi"/>
          <w:sz w:val="22"/>
          <w:szCs w:val="22"/>
        </w:rPr>
        <w:t>)</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ę</w:t>
      </w:r>
    </w:p>
    <w:p w14:paraId="6CCF349B" w14:textId="5203DDD6" w:rsidR="00907D10" w:rsidRPr="00721E0E" w:rsidRDefault="00907D10">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7486B363"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Jeżeli w imieniu wykonawcy działa osoba, której umocowanie do jego reprezentowania nie wynika z dokumentów, o których mowa w pkt</w:t>
      </w:r>
      <w:r w:rsidR="00B55608">
        <w:rPr>
          <w:rFonts w:cstheme="minorHAnsi"/>
          <w:bCs/>
          <w:i/>
          <w:iCs/>
          <w:sz w:val="22"/>
          <w:szCs w:val="22"/>
        </w:rPr>
        <w:t xml:space="preserve"> e</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01FBE4E8"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EF3082">
        <w:rPr>
          <w:rFonts w:cstheme="minorHAnsi"/>
          <w:bCs/>
          <w:i/>
          <w:iCs/>
          <w:sz w:val="22"/>
          <w:szCs w:val="22"/>
        </w:rPr>
        <w:t>f</w:t>
      </w:r>
      <w:r w:rsidRPr="00721E0E">
        <w:rPr>
          <w:rFonts w:cstheme="minorHAnsi"/>
          <w:bCs/>
          <w:i/>
          <w:iCs/>
          <w:sz w:val="22"/>
          <w:szCs w:val="22"/>
        </w:rPr>
        <w:t>) stosuje się odpowiednio do osoby działającej w imieniu wykonawców wspólnie ubiegających się o udzielenie zamówienia publicznego.</w:t>
      </w:r>
    </w:p>
    <w:p w14:paraId="1EA184B1" w14:textId="1A43F841"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EF0BA6">
        <w:rPr>
          <w:rFonts w:cstheme="minorHAnsi"/>
          <w:bCs/>
          <w:i/>
          <w:iCs/>
          <w:sz w:val="22"/>
          <w:szCs w:val="22"/>
        </w:rPr>
        <w:t>e) i f)</w:t>
      </w:r>
      <w:r w:rsidRPr="00721E0E">
        <w:rPr>
          <w:rFonts w:cstheme="minorHAnsi"/>
          <w:bCs/>
          <w:i/>
          <w:iCs/>
          <w:sz w:val="22"/>
          <w:szCs w:val="22"/>
        </w:rPr>
        <w:t xml:space="preserve">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2CB7087"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Zgodnie z art. 18 ust. 3 ustawy Pzp, nie ujawnia się informacji stanowiących tajemnicę przedsiębiorstwa, w rozumieniu przepisów ustawy z dnia 16 kwietnia 1993 r. o zwalczaniu nieuczciwej konkurencji (</w:t>
      </w:r>
      <w:r w:rsidR="0080169F" w:rsidRPr="00721E0E">
        <w:rPr>
          <w:rFonts w:cstheme="minorHAnsi"/>
          <w:sz w:val="22"/>
          <w:szCs w:val="22"/>
        </w:rPr>
        <w:t xml:space="preserve">t.j. </w:t>
      </w:r>
      <w:r w:rsidRPr="00721E0E">
        <w:rPr>
          <w:rFonts w:cstheme="minorHAnsi"/>
          <w:sz w:val="22"/>
          <w:szCs w:val="22"/>
        </w:rPr>
        <w:t xml:space="preserve">Dz. U. z </w:t>
      </w:r>
      <w:r w:rsidR="00117328">
        <w:rPr>
          <w:rFonts w:cstheme="minorHAnsi"/>
          <w:sz w:val="22"/>
          <w:szCs w:val="22"/>
        </w:rPr>
        <w:t>2022</w:t>
      </w:r>
      <w:r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1F7DC5">
        <w:rPr>
          <w:rFonts w:cstheme="minorHAnsi"/>
          <w:sz w:val="22"/>
          <w:szCs w:val="22"/>
        </w:rPr>
        <w:t xml:space="preserve"> Pzp</w:t>
      </w:r>
      <w:r w:rsidRPr="00721E0E">
        <w:rPr>
          <w:rFonts w:cstheme="minorHAnsi"/>
          <w:sz w:val="22"/>
          <w:szCs w:val="22"/>
        </w:rPr>
        <w:t>.</w:t>
      </w:r>
    </w:p>
    <w:p w14:paraId="4ECBA942" w14:textId="577147EE"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Dz. U. z </w:t>
      </w:r>
      <w:r w:rsidR="00117328">
        <w:rPr>
          <w:rFonts w:cstheme="minorHAnsi"/>
          <w:sz w:val="22"/>
          <w:szCs w:val="22"/>
        </w:rPr>
        <w:t>2022</w:t>
      </w:r>
      <w:r w:rsidR="0080169F"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lastRenderedPageBreak/>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pPr>
        <w:numPr>
          <w:ilvl w:val="0"/>
          <w:numId w:val="6"/>
        </w:numPr>
        <w:suppressLineNumbers/>
        <w:tabs>
          <w:tab w:val="left" w:pos="426"/>
        </w:tabs>
        <w:spacing w:before="60" w:line="276" w:lineRule="auto"/>
        <w:ind w:left="709" w:hanging="283"/>
        <w:rPr>
          <w:rFonts w:eastAsia="Calibri" w:cstheme="minorHAnsi"/>
          <w:b/>
          <w:bCs/>
          <w:color w:val="FF0000"/>
          <w:sz w:val="22"/>
          <w:szCs w:val="22"/>
          <w:u w:val="single"/>
        </w:rPr>
      </w:pPr>
      <w:bookmarkStart w:id="7"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pPr>
        <w:numPr>
          <w:ilvl w:val="0"/>
          <w:numId w:val="27"/>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4"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7"/>
    <w:p w14:paraId="073A7851" w14:textId="77777777" w:rsidR="00987A40" w:rsidRPr="00721E0E" w:rsidRDefault="008235FE">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5"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pPr>
        <w:numPr>
          <w:ilvl w:val="0"/>
          <w:numId w:val="27"/>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pPr>
        <w:numPr>
          <w:ilvl w:val="0"/>
          <w:numId w:val="27"/>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pPr>
        <w:numPr>
          <w:ilvl w:val="0"/>
          <w:numId w:val="6"/>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pPr>
        <w:numPr>
          <w:ilvl w:val="0"/>
          <w:numId w:val="6"/>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pPr>
        <w:numPr>
          <w:ilvl w:val="0"/>
          <w:numId w:val="16"/>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.rar .gif .bmp .numbers .pages.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Zamawiający rekomenduje wykorzystanie formatów: .pdf .doc .docx .xls .xlsx .jpg (.jpeg) </w:t>
      </w:r>
      <w:r w:rsidRPr="00721E0E">
        <w:rPr>
          <w:rFonts w:cstheme="minorHAnsi"/>
          <w:b/>
          <w:sz w:val="22"/>
          <w:szCs w:val="22"/>
          <w:u w:val="single"/>
        </w:rPr>
        <w:t xml:space="preserve">ze szczególnym wskazaniem na .pdf  </w:t>
      </w:r>
    </w:p>
    <w:p w14:paraId="27D5735F" w14:textId="499CEFCF"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lastRenderedPageBreak/>
        <w:t xml:space="preserve">W przypadku stosowania przez wykonawcę kwalifikowanego podpisu elektronicznego: </w:t>
      </w:r>
    </w:p>
    <w:p w14:paraId="699B064A"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PAdES. </w:t>
      </w:r>
    </w:p>
    <w:p w14:paraId="04BCB2E7"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XAdES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154008C9"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FA74E79"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6A356B66" w:rsidR="008235FE" w:rsidRPr="00721E0E" w:rsidRDefault="0073674F">
      <w:pPr>
        <w:numPr>
          <w:ilvl w:val="0"/>
          <w:numId w:val="6"/>
        </w:numPr>
        <w:tabs>
          <w:tab w:val="left" w:pos="284"/>
        </w:tabs>
        <w:spacing w:line="276" w:lineRule="auto"/>
        <w:ind w:left="284" w:hanging="284"/>
        <w:rPr>
          <w:rFonts w:cstheme="minorHAnsi"/>
          <w:kern w:val="20"/>
          <w:sz w:val="22"/>
          <w:szCs w:val="22"/>
        </w:rPr>
      </w:pPr>
      <w:bookmarkStart w:id="8"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 xml:space="preserve">Oświadczenie o spełnieniu obowiązku informacyjnego zawarte jest w Formularzu Oferty (Załącznik nr </w:t>
      </w:r>
      <w:r w:rsidR="0030031D">
        <w:rPr>
          <w:rFonts w:cstheme="minorHAnsi"/>
          <w:color w:val="000000"/>
          <w:sz w:val="22"/>
          <w:szCs w:val="22"/>
        </w:rPr>
        <w:t>1</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8"/>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065FC4D7" w:rsidR="008E289B" w:rsidRPr="00721E0E" w:rsidRDefault="0030031D" w:rsidP="00AB41CA">
      <w:pPr>
        <w:tabs>
          <w:tab w:val="left" w:pos="426"/>
        </w:tabs>
        <w:spacing w:before="60" w:line="276" w:lineRule="auto"/>
        <w:rPr>
          <w:rFonts w:cstheme="minorHAnsi"/>
          <w:sz w:val="22"/>
          <w:szCs w:val="22"/>
        </w:rPr>
      </w:pPr>
      <w:r>
        <w:rPr>
          <w:rFonts w:cstheme="minorHAnsi"/>
          <w:sz w:val="22"/>
          <w:szCs w:val="22"/>
        </w:rPr>
        <w:lastRenderedPageBreak/>
        <w:t xml:space="preserve">14.1. </w:t>
      </w:r>
      <w:r w:rsidR="008235FE" w:rsidRPr="00721E0E">
        <w:rPr>
          <w:rFonts w:cstheme="minorHAnsi"/>
          <w:sz w:val="22"/>
          <w:szCs w:val="22"/>
        </w:rPr>
        <w:t>Ofertę wraz z</w:t>
      </w:r>
      <w:r w:rsidR="005270A2" w:rsidRPr="00721E0E">
        <w:rPr>
          <w:rFonts w:cstheme="minorHAnsi"/>
          <w:sz w:val="22"/>
          <w:szCs w:val="22"/>
        </w:rPr>
        <w:t> </w:t>
      </w:r>
      <w:r w:rsidR="008235FE" w:rsidRPr="00721E0E">
        <w:rPr>
          <w:rFonts w:cstheme="minorHAnsi"/>
          <w:sz w:val="22"/>
          <w:szCs w:val="22"/>
        </w:rPr>
        <w:t xml:space="preserve">wymaganymi w SWZ dokumentami należy umieścić na Platformie pod adresem </w:t>
      </w:r>
      <w:hyperlink r:id="rId26" w:history="1">
        <w:r w:rsidR="007273BB" w:rsidRPr="00721E0E">
          <w:rPr>
            <w:rStyle w:val="StopkaZnak"/>
            <w:rFonts w:cstheme="minorHAnsi"/>
            <w:sz w:val="22"/>
            <w:szCs w:val="22"/>
          </w:rPr>
          <w:t>https://platformazakupowa.pl/pn/uni.lodz</w:t>
        </w:r>
      </w:hyperlink>
      <w:r w:rsidR="008235FE" w:rsidRPr="00721E0E">
        <w:rPr>
          <w:rFonts w:cstheme="minorHAnsi"/>
          <w:sz w:val="22"/>
          <w:szCs w:val="22"/>
        </w:rPr>
        <w:t xml:space="preserve"> na stronie dotyczącej odpowiedniego postępowania </w:t>
      </w:r>
      <w:r w:rsidR="008235FE" w:rsidRPr="00721E0E">
        <w:rPr>
          <w:rFonts w:cstheme="minorHAnsi"/>
          <w:b/>
          <w:sz w:val="22"/>
          <w:szCs w:val="22"/>
        </w:rPr>
        <w:t xml:space="preserve">do dnia  </w:t>
      </w:r>
      <w:r w:rsidR="00BD3EBA">
        <w:rPr>
          <w:rFonts w:cstheme="minorHAnsi"/>
          <w:b/>
          <w:sz w:val="22"/>
          <w:szCs w:val="22"/>
          <w:highlight w:val="yellow"/>
        </w:rPr>
        <w:t>1</w:t>
      </w:r>
      <w:r w:rsidR="00B11427">
        <w:rPr>
          <w:rFonts w:cstheme="minorHAnsi"/>
          <w:b/>
          <w:sz w:val="22"/>
          <w:szCs w:val="22"/>
          <w:highlight w:val="yellow"/>
        </w:rPr>
        <w:t>7</w:t>
      </w:r>
      <w:r w:rsidR="00BD3EBA">
        <w:rPr>
          <w:rFonts w:cstheme="minorHAnsi"/>
          <w:b/>
          <w:sz w:val="22"/>
          <w:szCs w:val="22"/>
          <w:highlight w:val="yellow"/>
        </w:rPr>
        <w:t>-06</w:t>
      </w:r>
      <w:r w:rsidR="00253EDA" w:rsidRPr="00901286">
        <w:rPr>
          <w:rFonts w:cstheme="minorHAnsi"/>
          <w:b/>
          <w:sz w:val="22"/>
          <w:szCs w:val="22"/>
          <w:highlight w:val="yellow"/>
        </w:rPr>
        <w:t>-</w:t>
      </w:r>
      <w:r w:rsidR="008235FE" w:rsidRPr="00901286">
        <w:rPr>
          <w:rFonts w:cstheme="minorHAnsi"/>
          <w:b/>
          <w:sz w:val="22"/>
          <w:szCs w:val="22"/>
          <w:highlight w:val="yellow"/>
        </w:rPr>
        <w:t>202</w:t>
      </w:r>
      <w:r w:rsidR="00253EDA" w:rsidRPr="00901286">
        <w:rPr>
          <w:rFonts w:cstheme="minorHAnsi"/>
          <w:b/>
          <w:sz w:val="22"/>
          <w:szCs w:val="22"/>
          <w:highlight w:val="yellow"/>
        </w:rPr>
        <w:t>4</w:t>
      </w:r>
      <w:r w:rsidR="00381521" w:rsidRPr="00901286">
        <w:rPr>
          <w:rFonts w:cstheme="minorHAnsi"/>
          <w:b/>
          <w:sz w:val="22"/>
          <w:szCs w:val="22"/>
          <w:highlight w:val="yellow"/>
        </w:rPr>
        <w:t xml:space="preserve"> </w:t>
      </w:r>
      <w:r w:rsidR="008235FE" w:rsidRPr="00901286">
        <w:rPr>
          <w:rFonts w:cstheme="minorHAnsi"/>
          <w:b/>
          <w:sz w:val="22"/>
          <w:szCs w:val="22"/>
          <w:highlight w:val="yellow"/>
        </w:rPr>
        <w:t>r.</w:t>
      </w:r>
      <w:r w:rsidR="008235FE" w:rsidRPr="00901286">
        <w:rPr>
          <w:rFonts w:cstheme="minorHAnsi"/>
          <w:sz w:val="22"/>
          <w:szCs w:val="22"/>
          <w:highlight w:val="yellow"/>
        </w:rPr>
        <w:t xml:space="preserve"> </w:t>
      </w:r>
      <w:r w:rsidR="008235FE" w:rsidRPr="00901286">
        <w:rPr>
          <w:rFonts w:cstheme="minorHAnsi"/>
          <w:b/>
          <w:sz w:val="22"/>
          <w:szCs w:val="22"/>
          <w:highlight w:val="yellow"/>
        </w:rPr>
        <w:t xml:space="preserve">do godz. </w:t>
      </w:r>
      <w:r w:rsidR="00DC0713" w:rsidRPr="00901286">
        <w:rPr>
          <w:rFonts w:cstheme="minorHAnsi"/>
          <w:b/>
          <w:sz w:val="22"/>
          <w:szCs w:val="22"/>
          <w:highlight w:val="yellow"/>
        </w:rPr>
        <w:t>10:00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18C7EB72" w:rsidR="008235FE" w:rsidRPr="0030031D" w:rsidRDefault="008235FE">
      <w:pPr>
        <w:pStyle w:val="Akapitzlist"/>
        <w:numPr>
          <w:ilvl w:val="1"/>
          <w:numId w:val="65"/>
        </w:numPr>
        <w:tabs>
          <w:tab w:val="left" w:pos="426"/>
        </w:tabs>
        <w:spacing w:before="120" w:line="276" w:lineRule="auto"/>
        <w:ind w:left="0" w:firstLine="0"/>
        <w:rPr>
          <w:rFonts w:cstheme="minorHAnsi"/>
        </w:rPr>
      </w:pPr>
      <w:r w:rsidRPr="0030031D">
        <w:rPr>
          <w:rFonts w:cstheme="minorHAnsi"/>
          <w:b/>
          <w:kern w:val="20"/>
        </w:rPr>
        <w:t>Otwarcie ofert nastąpi w dniu</w:t>
      </w:r>
      <w:r w:rsidR="00316818" w:rsidRPr="0030031D">
        <w:rPr>
          <w:rFonts w:cstheme="minorHAnsi"/>
          <w:b/>
          <w:kern w:val="20"/>
        </w:rPr>
        <w:t xml:space="preserve"> </w:t>
      </w:r>
      <w:r w:rsidR="00BD3EBA">
        <w:rPr>
          <w:rFonts w:cstheme="minorHAnsi"/>
          <w:b/>
          <w:kern w:val="20"/>
          <w:highlight w:val="yellow"/>
        </w:rPr>
        <w:t>1</w:t>
      </w:r>
      <w:r w:rsidR="00B11427">
        <w:rPr>
          <w:rFonts w:cstheme="minorHAnsi"/>
          <w:b/>
          <w:kern w:val="20"/>
          <w:highlight w:val="yellow"/>
        </w:rPr>
        <w:t>7</w:t>
      </w:r>
      <w:r w:rsidR="00BD3EBA">
        <w:rPr>
          <w:rFonts w:cstheme="minorHAnsi"/>
          <w:b/>
          <w:kern w:val="20"/>
          <w:highlight w:val="yellow"/>
        </w:rPr>
        <w:t>-06</w:t>
      </w:r>
      <w:r w:rsidR="00C908A2">
        <w:rPr>
          <w:rFonts w:cstheme="minorHAnsi"/>
          <w:b/>
          <w:kern w:val="20"/>
          <w:highlight w:val="yellow"/>
        </w:rPr>
        <w:t>-</w:t>
      </w:r>
      <w:r w:rsidRPr="0030031D">
        <w:rPr>
          <w:rFonts w:cstheme="minorHAnsi"/>
          <w:b/>
          <w:kern w:val="20"/>
          <w:highlight w:val="yellow"/>
        </w:rPr>
        <w:t>202</w:t>
      </w:r>
      <w:r w:rsidR="00253EDA" w:rsidRPr="0030031D">
        <w:rPr>
          <w:rFonts w:cstheme="minorHAnsi"/>
          <w:b/>
          <w:kern w:val="20"/>
          <w:highlight w:val="yellow"/>
        </w:rPr>
        <w:t>4</w:t>
      </w:r>
      <w:r w:rsidRPr="0030031D">
        <w:rPr>
          <w:rFonts w:cstheme="minorHAnsi"/>
          <w:b/>
          <w:kern w:val="20"/>
          <w:highlight w:val="yellow"/>
        </w:rPr>
        <w:t xml:space="preserve"> r. o godz</w:t>
      </w:r>
      <w:r w:rsidR="002D0DCF" w:rsidRPr="00901286">
        <w:rPr>
          <w:rFonts w:cstheme="minorHAnsi"/>
          <w:b/>
          <w:kern w:val="20"/>
          <w:highlight w:val="yellow"/>
        </w:rPr>
        <w:t>.</w:t>
      </w:r>
      <w:r w:rsidRPr="00901286">
        <w:rPr>
          <w:rFonts w:cstheme="minorHAnsi"/>
          <w:b/>
          <w:kern w:val="20"/>
          <w:highlight w:val="yellow"/>
        </w:rPr>
        <w:t xml:space="preserve"> </w:t>
      </w:r>
      <w:r w:rsidR="00253EDA" w:rsidRPr="00901286">
        <w:rPr>
          <w:rFonts w:cstheme="minorHAnsi"/>
          <w:b/>
          <w:kern w:val="20"/>
          <w:highlight w:val="yellow"/>
        </w:rPr>
        <w:t>10:</w:t>
      </w:r>
      <w:r w:rsidR="00DC0713" w:rsidRPr="00901286">
        <w:rPr>
          <w:rFonts w:cstheme="minorHAnsi"/>
          <w:b/>
          <w:kern w:val="20"/>
          <w:highlight w:val="yellow"/>
        </w:rPr>
        <w:t>30</w:t>
      </w:r>
      <w:r w:rsidR="00A30C8C" w:rsidRPr="0030031D">
        <w:rPr>
          <w:rFonts w:cstheme="minorHAnsi"/>
          <w:b/>
          <w:kern w:val="20"/>
        </w:rPr>
        <w:t xml:space="preserve"> przy użyciu Platformy. </w:t>
      </w:r>
    </w:p>
    <w:p w14:paraId="5806C4E5" w14:textId="6D47F835"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kern w:val="20"/>
        </w:rPr>
        <w:t xml:space="preserve">W przypadku awarii Platformy, która by spowodowała brak możliwości otwarcia ofert w terminie określonym przez zamawiającego, otwarcie ofert nastąpi niezwłocznie po usunięciu awarii. </w:t>
      </w:r>
    </w:p>
    <w:p w14:paraId="02D53C44" w14:textId="00426028"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poinformuje o zmianie terminu otwarcia ofert na stronie internetowej prowadzonego postępowania. </w:t>
      </w:r>
    </w:p>
    <w:p w14:paraId="2B35B92C" w14:textId="4A8D0CA0"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najpóźniej przed otwarciem ofert, udostępni na stronie internetowej prowadzonego postępowania informację o kwocie, jaką zamierza przeznaczyć na sfinansowanie zamówienia. </w:t>
      </w:r>
    </w:p>
    <w:p w14:paraId="66C10584" w14:textId="4A907D2E" w:rsidR="008235FE" w:rsidRPr="00AB41CA" w:rsidRDefault="008235FE">
      <w:pPr>
        <w:pStyle w:val="Akapitzlist"/>
        <w:numPr>
          <w:ilvl w:val="1"/>
          <w:numId w:val="65"/>
        </w:numPr>
        <w:suppressLineNumbers/>
        <w:tabs>
          <w:tab w:val="left" w:pos="426"/>
        </w:tabs>
        <w:spacing w:before="60" w:line="276" w:lineRule="auto"/>
        <w:ind w:left="0" w:firstLine="0"/>
        <w:rPr>
          <w:rFonts w:cstheme="minorHAnsi"/>
          <w:b/>
          <w:color w:val="FF0000"/>
          <w:kern w:val="20"/>
        </w:rPr>
      </w:pPr>
      <w:r w:rsidRPr="00AB41CA">
        <w:rPr>
          <w:rFonts w:cstheme="minorHAnsi"/>
          <w:kern w:val="20"/>
        </w:rPr>
        <w:t xml:space="preserve">Niezwłocznie po otwarciu ofert Zamawiający zgodnie z art. </w:t>
      </w:r>
      <w:r w:rsidR="00E14E2C" w:rsidRPr="00AB41CA">
        <w:rPr>
          <w:rFonts w:cstheme="minorHAnsi"/>
          <w:kern w:val="20"/>
        </w:rPr>
        <w:t>222</w:t>
      </w:r>
      <w:r w:rsidRPr="00AB41CA">
        <w:rPr>
          <w:rFonts w:cstheme="minorHAnsi"/>
          <w:kern w:val="20"/>
        </w:rPr>
        <w:t xml:space="preserve"> ust. 5 ustawy Pzp zamieści na Platformie w sekcji „Komunikaty” na stronie danego postępowania informacje dotyczące: </w:t>
      </w:r>
    </w:p>
    <w:p w14:paraId="2FEA069B" w14:textId="3C5B3BD5" w:rsidR="00E14E2C"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716EF9E0" w:rsidR="008235FE"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Wykonawcy mogą wspólnie ubiegać się o udzielenie zamówienia. W takim przypadku Wykonawcy ustanawiają pełnomocnika do reprezentowania ich</w:t>
      </w:r>
      <w:r w:rsidR="002B3D54" w:rsidRPr="00D46695">
        <w:rPr>
          <w:rFonts w:cstheme="minorHAnsi"/>
        </w:rPr>
        <w:t xml:space="preserve"> </w:t>
      </w:r>
      <w:r w:rsidRPr="00D46695">
        <w:rPr>
          <w:rFonts w:cstheme="minorHAnsi"/>
        </w:rPr>
        <w:t>w postępowaniu</w:t>
      </w:r>
      <w:r w:rsidR="005F34DE" w:rsidRPr="00D46695">
        <w:rPr>
          <w:rFonts w:cstheme="minorHAnsi"/>
        </w:rPr>
        <w:t xml:space="preserve"> </w:t>
      </w:r>
      <w:r w:rsidRPr="00D46695">
        <w:rPr>
          <w:rFonts w:cstheme="minorHAnsi"/>
        </w:rPr>
        <w:t>albo</w:t>
      </w:r>
      <w:r w:rsidR="005F34DE" w:rsidRPr="00D46695">
        <w:rPr>
          <w:rFonts w:cstheme="minorHAnsi"/>
        </w:rPr>
        <w:t xml:space="preserve"> do</w:t>
      </w:r>
      <w:r w:rsidRPr="00D46695">
        <w:rPr>
          <w:rFonts w:cstheme="minorHAnsi"/>
        </w:rPr>
        <w:t xml:space="preserve"> reprezentowania</w:t>
      </w:r>
      <w:r w:rsidR="005F34DE" w:rsidRPr="00D46695">
        <w:rPr>
          <w:rFonts w:cstheme="minorHAnsi"/>
        </w:rPr>
        <w:t xml:space="preserve"> </w:t>
      </w:r>
      <w:r w:rsidRPr="00D46695">
        <w:rPr>
          <w:rFonts w:cstheme="minorHAnsi"/>
        </w:rPr>
        <w:t>i zawarcia umowy w sprawie zamówienia publicznego.</w:t>
      </w:r>
      <w:r w:rsidR="005F34DE" w:rsidRPr="00D46695">
        <w:rPr>
          <w:rFonts w:cstheme="minorHAnsi"/>
        </w:rPr>
        <w:t xml:space="preserve"> </w:t>
      </w:r>
      <w:r w:rsidR="005F34DE" w:rsidRPr="00D46695">
        <w:rPr>
          <w:rFonts w:cstheme="minorHAnsi"/>
          <w:b/>
        </w:rPr>
        <w:t xml:space="preserve">Pełnomocnictwo </w:t>
      </w:r>
      <w:r w:rsidR="005F34DE" w:rsidRPr="00D46695">
        <w:rPr>
          <w:rFonts w:cstheme="minorHAnsi"/>
        </w:rPr>
        <w:t>winno być załączone do oferty.</w:t>
      </w:r>
      <w:r w:rsidR="00E87DFB" w:rsidRPr="00D46695">
        <w:rPr>
          <w:rFonts w:cstheme="minorHAnsi"/>
        </w:rPr>
        <w:t> Forma, w jakiej powinno zostać sporządzone  i złożone pełnomocnictwo, została określona w pkt 10 SWZ.</w:t>
      </w:r>
      <w:r w:rsidR="005F34DE" w:rsidRPr="00D46695">
        <w:rPr>
          <w:rFonts w:cstheme="minorHAnsi"/>
        </w:rPr>
        <w:t xml:space="preserve"> </w:t>
      </w:r>
    </w:p>
    <w:p w14:paraId="53DD631B" w14:textId="1EF58CB1" w:rsidR="00E87DFB" w:rsidRPr="00D46695" w:rsidRDefault="00E87DFB">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 xml:space="preserve">W przypadku Wykonawców wspólnie ubiegających się o udzielenie zamówienia, żaden z nich nie może  podlegać wykluczeniu z powodu niespełnienia warunków, o których mowa w </w:t>
      </w:r>
      <w:r w:rsidR="00C43F78" w:rsidRPr="00D46695">
        <w:rPr>
          <w:rFonts w:cstheme="minorHAnsi"/>
        </w:rPr>
        <w:t>pkt 8 SWZ.</w:t>
      </w:r>
    </w:p>
    <w:p w14:paraId="5B998A44" w14:textId="416AA368" w:rsidR="002B3D54"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bCs/>
          <w:iCs/>
          <w:u w:val="single"/>
        </w:rPr>
      </w:pPr>
      <w:r w:rsidRPr="00D46695">
        <w:rPr>
          <w:rFonts w:cstheme="minorHAnsi"/>
        </w:rPr>
        <w:t xml:space="preserve">W przypadku Wykonawców wspólnie ubiegających się o udzielenie zamówienia, </w:t>
      </w:r>
      <w:r w:rsidR="00210BD6" w:rsidRPr="00D46695">
        <w:rPr>
          <w:rFonts w:cstheme="minorHAnsi"/>
        </w:rPr>
        <w:t>oświadczenie o którym</w:t>
      </w:r>
      <w:r w:rsidR="003B6D51" w:rsidRPr="00D46695">
        <w:rPr>
          <w:rFonts w:cstheme="minorHAnsi"/>
        </w:rPr>
        <w:t xml:space="preserve"> mowa w pkt 9.1</w:t>
      </w:r>
      <w:r w:rsidR="007D79B0" w:rsidRPr="00D46695">
        <w:rPr>
          <w:rFonts w:cstheme="minorHAnsi"/>
        </w:rPr>
        <w:t>.</w:t>
      </w:r>
      <w:r w:rsidR="00D46695" w:rsidRPr="00D46695">
        <w:rPr>
          <w:rFonts w:cstheme="minorHAnsi"/>
        </w:rPr>
        <w:t xml:space="preserve">ppkt </w:t>
      </w:r>
      <w:r w:rsidR="003B6D51" w:rsidRPr="00D46695">
        <w:rPr>
          <w:rFonts w:cstheme="minorHAnsi"/>
        </w:rPr>
        <w:t>a</w:t>
      </w:r>
      <w:r w:rsidR="00D46695" w:rsidRPr="00D46695">
        <w:rPr>
          <w:rFonts w:cstheme="minorHAnsi"/>
        </w:rPr>
        <w:t>.</w:t>
      </w:r>
      <w:r w:rsidR="00C43F78" w:rsidRPr="00D46695">
        <w:rPr>
          <w:rFonts w:cstheme="minorHAnsi"/>
        </w:rPr>
        <w:t xml:space="preserve"> i </w:t>
      </w:r>
      <w:r w:rsidR="00210BD6" w:rsidRPr="00D46695">
        <w:rPr>
          <w:rFonts w:cstheme="minorHAnsi"/>
        </w:rPr>
        <w:t xml:space="preserve"> </w:t>
      </w:r>
      <w:r w:rsidR="00C43F78" w:rsidRPr="00D46695">
        <w:rPr>
          <w:rFonts w:cstheme="minorHAnsi"/>
        </w:rPr>
        <w:t>9.1.</w:t>
      </w:r>
      <w:r w:rsidR="00D46695" w:rsidRPr="00D46695">
        <w:rPr>
          <w:rFonts w:cstheme="minorHAnsi"/>
        </w:rPr>
        <w:t xml:space="preserve">ppkt </w:t>
      </w:r>
      <w:r w:rsidR="00C43F78" w:rsidRPr="00D46695">
        <w:rPr>
          <w:rFonts w:cstheme="minorHAnsi"/>
        </w:rPr>
        <w:t>b</w:t>
      </w:r>
      <w:r w:rsidR="00D46695" w:rsidRPr="00D46695">
        <w:rPr>
          <w:rFonts w:cstheme="minorHAnsi"/>
        </w:rPr>
        <w:t>.</w:t>
      </w:r>
      <w:r w:rsidR="00C43F78" w:rsidRPr="00D46695">
        <w:rPr>
          <w:rFonts w:cstheme="minorHAnsi"/>
        </w:rPr>
        <w:t xml:space="preserve"> </w:t>
      </w:r>
      <w:r w:rsidR="00210BD6" w:rsidRPr="00D46695">
        <w:rPr>
          <w:rFonts w:cstheme="minorHAnsi"/>
        </w:rPr>
        <w:t>SWZ</w:t>
      </w:r>
      <w:r w:rsidR="00CD2E6D" w:rsidRPr="00D46695">
        <w:rPr>
          <w:rFonts w:cstheme="minorHAnsi"/>
        </w:rPr>
        <w:t xml:space="preserve"> składa każdy z Wykonawców. </w:t>
      </w:r>
      <w:r w:rsidR="00210BD6" w:rsidRPr="00D46695">
        <w:rPr>
          <w:rFonts w:cstheme="minorHAnsi"/>
          <w:u w:val="single"/>
        </w:rPr>
        <w:t xml:space="preserve">Oświadczenia te potwierdzają brak podstaw wykluczenia oraz spełnianie warunków udziału w zakresie w jakim każdy z Wykonawców wykazuje spełnianie warunków udziału w postępowaniu. </w:t>
      </w:r>
    </w:p>
    <w:p w14:paraId="26F112E4" w14:textId="34D0B5F8" w:rsidR="00F734F0" w:rsidRPr="00D46695" w:rsidRDefault="00E531F5">
      <w:pPr>
        <w:pStyle w:val="Akapitzlist"/>
        <w:widowControl w:val="0"/>
        <w:numPr>
          <w:ilvl w:val="1"/>
          <w:numId w:val="66"/>
        </w:numPr>
        <w:tabs>
          <w:tab w:val="left" w:pos="284"/>
        </w:tabs>
        <w:spacing w:before="60" w:line="276" w:lineRule="auto"/>
        <w:ind w:left="0" w:firstLine="0"/>
        <w:outlineLvl w:val="1"/>
        <w:rPr>
          <w:rFonts w:cstheme="minorHAnsi"/>
        </w:rPr>
      </w:pPr>
      <w:r w:rsidRPr="00D46695">
        <w:rPr>
          <w:rFonts w:cstheme="min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1CA4B887" w14:textId="7B499E79" w:rsidR="008235FE" w:rsidRPr="00653A2D" w:rsidRDefault="007974EE" w:rsidP="00721E0E">
      <w:pPr>
        <w:tabs>
          <w:tab w:val="left" w:pos="284"/>
        </w:tabs>
        <w:spacing w:before="120" w:line="276" w:lineRule="auto"/>
        <w:rPr>
          <w:rFonts w:cstheme="minorHAnsi"/>
          <w:b/>
          <w:sz w:val="22"/>
          <w:szCs w:val="22"/>
          <w:highlight w:val="yellow"/>
          <w:u w:val="single"/>
        </w:rPr>
      </w:pPr>
      <w:r w:rsidRPr="00653A2D">
        <w:rPr>
          <w:rFonts w:cstheme="minorHAnsi"/>
          <w:b/>
          <w:sz w:val="22"/>
          <w:szCs w:val="22"/>
          <w:u w:val="single"/>
        </w:rPr>
        <w:t>16. </w:t>
      </w:r>
      <w:r w:rsidR="008235FE" w:rsidRPr="00653A2D">
        <w:rPr>
          <w:rFonts w:cstheme="minorHAnsi"/>
          <w:b/>
          <w:sz w:val="22"/>
          <w:szCs w:val="22"/>
          <w:u w:val="single"/>
        </w:rPr>
        <w:t>OPIS SPOSOBU OBLICZENIA CENY</w:t>
      </w:r>
    </w:p>
    <w:p w14:paraId="331B0F01" w14:textId="77777777" w:rsidR="00F67343" w:rsidRPr="00F67343" w:rsidRDefault="00F67343" w:rsidP="00F67343">
      <w:pPr>
        <w:pStyle w:val="Akapitzlist"/>
        <w:numPr>
          <w:ilvl w:val="0"/>
          <w:numId w:val="72"/>
        </w:numPr>
        <w:suppressLineNumbers/>
        <w:tabs>
          <w:tab w:val="left" w:pos="851"/>
        </w:tabs>
        <w:spacing w:after="0" w:line="360" w:lineRule="auto"/>
        <w:contextualSpacing w:val="0"/>
        <w:rPr>
          <w:rFonts w:cstheme="minorHAnsi"/>
          <w:vanish/>
          <w:kern w:val="20"/>
        </w:rPr>
      </w:pPr>
    </w:p>
    <w:p w14:paraId="2719CF55" w14:textId="77777777" w:rsidR="00F67343" w:rsidRPr="00F67343" w:rsidRDefault="00F67343" w:rsidP="00F67343">
      <w:pPr>
        <w:pStyle w:val="Akapitzlist"/>
        <w:numPr>
          <w:ilvl w:val="0"/>
          <w:numId w:val="72"/>
        </w:numPr>
        <w:suppressLineNumbers/>
        <w:tabs>
          <w:tab w:val="left" w:pos="851"/>
        </w:tabs>
        <w:spacing w:after="0" w:line="360" w:lineRule="auto"/>
        <w:contextualSpacing w:val="0"/>
        <w:rPr>
          <w:rFonts w:cstheme="minorHAnsi"/>
          <w:vanish/>
          <w:kern w:val="20"/>
        </w:rPr>
      </w:pPr>
    </w:p>
    <w:p w14:paraId="271C61AB" w14:textId="2630EB0F" w:rsidR="00F67343" w:rsidRPr="00815A9D"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 xml:space="preserve"> Cena podana w ofercie powinna być wyrażona w złotych polskich jako cena brutto z podatkiem VAT (wg obowiązującej stawki), podana z dokładnością do setnych części złotego (do dwóch miejsc po przecinku). </w:t>
      </w:r>
      <w:r w:rsidRPr="00815A9D">
        <w:rPr>
          <w:rFonts w:eastAsia="Times New Roman" w:cstheme="minorHAnsi"/>
          <w:kern w:val="20"/>
          <w:lang w:eastAsia="ar-SA"/>
        </w:rPr>
        <w:t>Ceny jednostkowe, zgodnie ze złożoną przez Wykonawcę w postępowaniu ofertą, winny obejmować wszelkie koszty związane z wykonaniem przedmiotu zamówienia oraz warunkami określonymi przez Zamawiającego w dokumentacji postępowania, w szczególności w opisie przedmiotu zamówienia (</w:t>
      </w:r>
      <w:r w:rsidR="005C0AE4">
        <w:rPr>
          <w:rFonts w:eastAsia="Times New Roman" w:cstheme="minorHAnsi"/>
          <w:kern w:val="20"/>
          <w:lang w:eastAsia="ar-SA"/>
        </w:rPr>
        <w:t xml:space="preserve">Formularz cenowy </w:t>
      </w:r>
      <w:r w:rsidR="0064693D">
        <w:rPr>
          <w:rFonts w:eastAsia="Times New Roman" w:cstheme="minorHAnsi"/>
          <w:kern w:val="20"/>
          <w:lang w:eastAsia="ar-SA"/>
        </w:rPr>
        <w:t xml:space="preserve">- </w:t>
      </w:r>
      <w:r w:rsidRPr="00815A9D">
        <w:rPr>
          <w:rFonts w:eastAsia="Times New Roman" w:cstheme="minorHAnsi"/>
          <w:kern w:val="20"/>
          <w:lang w:eastAsia="ar-SA"/>
        </w:rPr>
        <w:t>Załącznik nr 2 do SWZ), w tym w szczególności podatek VAT według obowiązującej stawki, koszty transportu, ubezpieczenia na czas transportu, opłat i podatków wynikających z faktu wysyłki spoza RP (jeżeli dotyczy).</w:t>
      </w:r>
    </w:p>
    <w:p w14:paraId="06DBB7B7"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Nie dopuszcza się podawania ceny w przedziałach kwotowych.</w:t>
      </w:r>
    </w:p>
    <w:p w14:paraId="36238BBF" w14:textId="1F871BCD"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lastRenderedPageBreak/>
        <w:t xml:space="preserve">Ceny jednostkowe określone w ofercie </w:t>
      </w:r>
      <w:r w:rsidR="0064693D">
        <w:rPr>
          <w:rFonts w:cstheme="minorHAnsi"/>
          <w:kern w:val="20"/>
        </w:rPr>
        <w:t>są stałe i maksymalne</w:t>
      </w:r>
      <w:r w:rsidR="00872F0F">
        <w:rPr>
          <w:rFonts w:cstheme="minorHAnsi"/>
          <w:kern w:val="20"/>
        </w:rPr>
        <w:t xml:space="preserve"> -</w:t>
      </w:r>
      <w:r w:rsidRPr="00815A9D">
        <w:rPr>
          <w:rFonts w:cstheme="minorHAnsi"/>
          <w:kern w:val="20"/>
        </w:rPr>
        <w:t xml:space="preserve"> z zastrzeżeniem przypadków określonych w Projekcie umowy (</w:t>
      </w:r>
      <w:r w:rsidRPr="00815A9D">
        <w:rPr>
          <w:rFonts w:cstheme="minorHAnsi"/>
          <w:b/>
          <w:kern w:val="20"/>
        </w:rPr>
        <w:t xml:space="preserve">Załącznik nr 5 do </w:t>
      </w:r>
      <w:r>
        <w:rPr>
          <w:rFonts w:cstheme="minorHAnsi"/>
          <w:b/>
          <w:kern w:val="20"/>
        </w:rPr>
        <w:t>SWZ</w:t>
      </w:r>
      <w:r w:rsidRPr="00815A9D">
        <w:rPr>
          <w:rFonts w:cstheme="minorHAnsi"/>
          <w:kern w:val="20"/>
        </w:rPr>
        <w:t>).</w:t>
      </w:r>
    </w:p>
    <w:p w14:paraId="0CB4F4EF" w14:textId="4DAFE15A"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 xml:space="preserve">Cena </w:t>
      </w:r>
      <w:r w:rsidR="00DF03FE">
        <w:rPr>
          <w:rFonts w:cstheme="minorHAnsi"/>
          <w:kern w:val="20"/>
        </w:rPr>
        <w:t>oferty</w:t>
      </w:r>
      <w:r w:rsidRPr="00815A9D">
        <w:rPr>
          <w:rFonts w:cstheme="minorHAnsi"/>
          <w:kern w:val="20"/>
        </w:rPr>
        <w:t xml:space="preserve"> powinna być </w:t>
      </w:r>
      <w:r w:rsidR="00DF03FE">
        <w:rPr>
          <w:rFonts w:cstheme="minorHAnsi"/>
          <w:kern w:val="20"/>
        </w:rPr>
        <w:t>wpisana przez Wykonawcę</w:t>
      </w:r>
      <w:r w:rsidRPr="00815A9D">
        <w:rPr>
          <w:rFonts w:cstheme="minorHAnsi"/>
          <w:kern w:val="20"/>
        </w:rPr>
        <w:t xml:space="preserve"> w </w:t>
      </w:r>
      <w:r w:rsidRPr="00815A9D">
        <w:rPr>
          <w:rFonts w:cstheme="minorHAnsi"/>
          <w:i/>
          <w:kern w:val="20"/>
        </w:rPr>
        <w:t>Formularzu oferty</w:t>
      </w:r>
      <w:r w:rsidRPr="00815A9D">
        <w:rPr>
          <w:rFonts w:cstheme="minorHAnsi"/>
          <w:kern w:val="20"/>
        </w:rPr>
        <w:t xml:space="preserve"> (załącznik nr 1 do SWZ) cyfrą </w:t>
      </w:r>
      <w:r w:rsidR="00DF03FE">
        <w:rPr>
          <w:rFonts w:cstheme="minorHAnsi"/>
          <w:kern w:val="20"/>
        </w:rPr>
        <w:t xml:space="preserve">oraz </w:t>
      </w:r>
      <w:r w:rsidRPr="00815A9D">
        <w:rPr>
          <w:rFonts w:cstheme="minorHAnsi"/>
          <w:kern w:val="20"/>
        </w:rPr>
        <w:t xml:space="preserve">słownie i powinna wynikać z </w:t>
      </w:r>
      <w:r w:rsidR="00543E2B">
        <w:rPr>
          <w:rFonts w:cstheme="minorHAnsi"/>
          <w:kern w:val="20"/>
        </w:rPr>
        <w:t xml:space="preserve">działań matematycznych zgodnie z treścią </w:t>
      </w:r>
      <w:r w:rsidRPr="00815A9D">
        <w:rPr>
          <w:rFonts w:cstheme="minorHAnsi"/>
          <w:kern w:val="20"/>
        </w:rPr>
        <w:t>Formularza cenowego (Załącznik nr 2 do SWZ).  </w:t>
      </w:r>
    </w:p>
    <w:p w14:paraId="1525206F" w14:textId="77777777" w:rsidR="00F67343" w:rsidRPr="00815A9D"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kern w:val="20"/>
        </w:rPr>
        <w:t>Niedopuszczalna jest wycena, z której będzie wynikało, że oferowany przez Wykonawcę przedmiot zamówienia (pozycja asortymentowa) będzie miał cenę zero (0,00 zł). Cena winna obejmować wszystkie koszty związane z wykonaniem przedmiotu zamówienia oraz warunkami stawianymi przez Zamawiającego.</w:t>
      </w:r>
    </w:p>
    <w:p w14:paraId="4C5A1139"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b/>
          <w:kern w:val="20"/>
        </w:rPr>
        <w:t>Cena oferty w złotych polskich</w:t>
      </w:r>
      <w:r w:rsidRPr="00815A9D">
        <w:rPr>
          <w:rFonts w:cstheme="minorHAnsi"/>
          <w:bCs/>
          <w:kern w:val="20"/>
        </w:rPr>
        <w:t xml:space="preserve"> tj. cena wynikająca z </w:t>
      </w:r>
      <w:r w:rsidRPr="00815A9D">
        <w:rPr>
          <w:rFonts w:cstheme="minorHAnsi"/>
          <w:bCs/>
          <w:i/>
          <w:kern w:val="20"/>
        </w:rPr>
        <w:t>Formularza cenowego,</w:t>
      </w:r>
      <w:r w:rsidRPr="00815A9D">
        <w:rPr>
          <w:rFonts w:cstheme="minorHAnsi"/>
          <w:bCs/>
          <w:kern w:val="20"/>
        </w:rPr>
        <w:t xml:space="preserve"> składanej przez </w:t>
      </w:r>
      <w:r w:rsidRPr="00815A9D">
        <w:rPr>
          <w:rFonts w:cstheme="minorHAnsi"/>
          <w:b/>
          <w:bCs/>
          <w:kern w:val="20"/>
        </w:rPr>
        <w:t>Wykonawców zagranicznych</w:t>
      </w:r>
      <w:r w:rsidRPr="00815A9D">
        <w:rPr>
          <w:rFonts w:cstheme="minorHAnsi"/>
          <w:bCs/>
          <w:kern w:val="20"/>
        </w:rPr>
        <w:t xml:space="preserve"> powinna być podana w następujący sposób: </w:t>
      </w:r>
      <w:r w:rsidRPr="00815A9D">
        <w:rPr>
          <w:rFonts w:cstheme="minorHAnsi"/>
          <w:b/>
          <w:bCs/>
          <w:kern w:val="20"/>
        </w:rPr>
        <w:t>cena netto</w:t>
      </w:r>
      <w:r w:rsidRPr="00815A9D">
        <w:rPr>
          <w:rFonts w:cstheme="minorHAnsi"/>
          <w:bCs/>
          <w:kern w:val="20"/>
        </w:rPr>
        <w:t xml:space="preserve">. Wykonawcy zagraniczni w </w:t>
      </w:r>
      <w:r w:rsidRPr="00815A9D">
        <w:rPr>
          <w:rFonts w:cstheme="minorHAnsi"/>
          <w:i/>
          <w:kern w:val="20"/>
        </w:rPr>
        <w:t>Formularzu oferty</w:t>
      </w:r>
      <w:r w:rsidRPr="00815A9D">
        <w:rPr>
          <w:rFonts w:cstheme="minorHAnsi"/>
          <w:bCs/>
          <w:kern w:val="20"/>
        </w:rPr>
        <w:t xml:space="preserve"> wpisują tylko cenę netto oferty w złotych polskich w miejscu „wartość oferty brutto w zł” dokonując jednocześnie wykreślenia w opisie słowa „brutto” i zastępując je słowem „netto”.</w:t>
      </w:r>
    </w:p>
    <w:p w14:paraId="36539BD0"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bCs/>
          <w:kern w:val="20"/>
        </w:rPr>
        <w:t xml:space="preserve">W </w:t>
      </w:r>
      <w:r w:rsidRPr="00815A9D">
        <w:rPr>
          <w:rFonts w:cstheme="minorHAnsi"/>
          <w:bCs/>
          <w:i/>
          <w:iCs/>
          <w:kern w:val="20"/>
        </w:rPr>
        <w:t>Formularzu cenowym</w:t>
      </w:r>
      <w:r w:rsidRPr="00815A9D">
        <w:rPr>
          <w:rFonts w:cstheme="minorHAnsi"/>
          <w:bCs/>
          <w:kern w:val="20"/>
        </w:rPr>
        <w:t xml:space="preserve"> Wykonawcy zagraniczni dokonują skreślenia wyrażenia „cena jednostkowa w PLN brutto” oraz „cena oferty brutto w części nr ….” I zastępują je zapisami odpowiednio: „cena jednostkowa w PLN netto” oraz „cena oferty netto w części nr ….”. Dla porównania ofert Zamawiający doliczy do ceny ofertowej podmiotów zagranicznych kwotę należnego podatku VAT oraz cła obciążające Zamawiającego z tytułu realizacji umowy.</w:t>
      </w:r>
    </w:p>
    <w:p w14:paraId="408D47D0" w14:textId="5EAA44C5"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2D2381">
        <w:rPr>
          <w:rFonts w:cstheme="minorHAnsi"/>
          <w:bCs/>
          <w:kern w:val="20"/>
        </w:rPr>
        <w:t xml:space="preserve">Jeżeli została złożona oferta, której wybór prowadziłby do powstania u zamawiającego obowiązku podatkowego zgodnie z ustawą z dnia 11 marca 2004 r. o podatku od towarów i usług (Dz. U. z </w:t>
      </w:r>
      <w:r w:rsidR="007E02BD">
        <w:rPr>
          <w:rFonts w:cstheme="minorHAnsi"/>
          <w:bCs/>
          <w:kern w:val="20"/>
        </w:rPr>
        <w:t>2024</w:t>
      </w:r>
      <w:r w:rsidRPr="002D2381">
        <w:rPr>
          <w:rFonts w:cstheme="minorHAnsi"/>
          <w:bCs/>
          <w:kern w:val="20"/>
        </w:rPr>
        <w:t xml:space="preserve"> r. poz. </w:t>
      </w:r>
      <w:r w:rsidR="007E02BD">
        <w:rPr>
          <w:rFonts w:cstheme="minorHAnsi"/>
          <w:bCs/>
          <w:kern w:val="20"/>
        </w:rPr>
        <w:t>361</w:t>
      </w:r>
      <w:r w:rsidRPr="002D2381">
        <w:rPr>
          <w:rFonts w:cstheme="minorHAnsi"/>
          <w:bCs/>
          <w:kern w:val="20"/>
        </w:rPr>
        <w:t xml:space="preserve">), dla celów zastosowania kryterium ceny lub kosztu zamawiający dolicza do przedstawionej w tej ofercie ceny kwotę podatku od towarów i usług, którą miałby obowiązek rozliczyć. </w:t>
      </w:r>
    </w:p>
    <w:p w14:paraId="0708DAD2" w14:textId="77777777" w:rsidR="00F67343" w:rsidRPr="002D2381" w:rsidRDefault="00F67343" w:rsidP="008448EA">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2D2381">
        <w:rPr>
          <w:rFonts w:cstheme="minorHAnsi"/>
          <w:bCs/>
          <w:kern w:val="20"/>
        </w:rPr>
        <w:t>W ofercie wykonawca ma obowiązek:</w:t>
      </w:r>
    </w:p>
    <w:p w14:paraId="79BF5F1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poinformowania zamawiającego, że wybór jego oferty będzie prowadził do powstania u zamawiającego obowiązku podatkowego;</w:t>
      </w:r>
    </w:p>
    <w:p w14:paraId="3DB0B78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wskazania nazwy (rodzaju) </w:t>
      </w:r>
      <w:r>
        <w:rPr>
          <w:rFonts w:cstheme="minorHAnsi"/>
          <w:bCs/>
          <w:kern w:val="20"/>
          <w:sz w:val="22"/>
          <w:szCs w:val="22"/>
        </w:rPr>
        <w:t xml:space="preserve">towaru lub </w:t>
      </w:r>
      <w:r w:rsidRPr="00721E0E">
        <w:rPr>
          <w:rFonts w:cstheme="minorHAnsi"/>
          <w:bCs/>
          <w:kern w:val="20"/>
          <w:sz w:val="22"/>
          <w:szCs w:val="22"/>
        </w:rPr>
        <w:t>usług</w:t>
      </w:r>
      <w:r>
        <w:rPr>
          <w:rFonts w:cstheme="minorHAnsi"/>
          <w:bCs/>
          <w:kern w:val="20"/>
          <w:sz w:val="22"/>
          <w:szCs w:val="22"/>
        </w:rPr>
        <w:t>i</w:t>
      </w:r>
      <w:r w:rsidRPr="00721E0E">
        <w:rPr>
          <w:rFonts w:cstheme="minorHAnsi"/>
          <w:bCs/>
          <w:kern w:val="20"/>
          <w:sz w:val="22"/>
          <w:szCs w:val="22"/>
        </w:rPr>
        <w:t>, których świadczenie będzie prowadziło do powstania obowiązku podatkowego;</w:t>
      </w:r>
    </w:p>
    <w:p w14:paraId="3F7E51C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wskazania wartości </w:t>
      </w:r>
      <w:r>
        <w:rPr>
          <w:rFonts w:cstheme="minorHAnsi"/>
          <w:bCs/>
          <w:kern w:val="20"/>
          <w:sz w:val="22"/>
          <w:szCs w:val="22"/>
        </w:rPr>
        <w:t xml:space="preserve">towarów lub </w:t>
      </w:r>
      <w:r w:rsidRPr="00721E0E">
        <w:rPr>
          <w:rFonts w:cstheme="minorHAnsi"/>
          <w:bCs/>
          <w:kern w:val="20"/>
          <w:sz w:val="22"/>
          <w:szCs w:val="22"/>
        </w:rPr>
        <w:t>usług</w:t>
      </w:r>
      <w:r>
        <w:rPr>
          <w:rFonts w:cstheme="minorHAnsi"/>
          <w:bCs/>
          <w:kern w:val="20"/>
          <w:sz w:val="22"/>
          <w:szCs w:val="22"/>
        </w:rPr>
        <w:t>i</w:t>
      </w:r>
      <w:r w:rsidRPr="00721E0E">
        <w:rPr>
          <w:rFonts w:cstheme="minorHAnsi"/>
          <w:bCs/>
          <w:kern w:val="20"/>
          <w:sz w:val="22"/>
          <w:szCs w:val="22"/>
        </w:rPr>
        <w:t>, których świadczenie będzie prowadziło do powstania obowiązku podatkowego;</w:t>
      </w:r>
    </w:p>
    <w:p w14:paraId="6C14D413"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wskazania stawki podatku od towarów i usług, która zgodnie z wiedzą wykonawcy, będzie miała zastosowanie.</w:t>
      </w:r>
    </w:p>
    <w:p w14:paraId="7618DC5A" w14:textId="77777777" w:rsidR="00F67343" w:rsidRPr="002D2381" w:rsidRDefault="00F67343" w:rsidP="007F14BA">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w:t>
      </w:r>
      <w:r w:rsidRPr="002D2381">
        <w:rPr>
          <w:rFonts w:cstheme="minorHAnsi"/>
          <w:bCs/>
          <w:kern w:val="20"/>
        </w:rPr>
        <w:lastRenderedPageBreak/>
        <w:t>z odrębnych przepisów, Zamawiający żąda od wykonawcy wyjaśnień, w tym złożenie dowodów w zakresie wyliczenia ceny lub kosztu, lub ich istotnych składowych. Wyjaśnienia mogą dotyczyć w szczególności:</w:t>
      </w:r>
    </w:p>
    <w:p w14:paraId="32CA67DA"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zarządzania procesem </w:t>
      </w:r>
      <w:r>
        <w:rPr>
          <w:rFonts w:cstheme="minorHAnsi"/>
          <w:bCs/>
          <w:kern w:val="20"/>
          <w:sz w:val="22"/>
          <w:szCs w:val="22"/>
        </w:rPr>
        <w:t>produkcji;</w:t>
      </w:r>
    </w:p>
    <w:p w14:paraId="19FED31D"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wybranych rozwiązań technicznych, wyjątkowo korzystnych warunków </w:t>
      </w:r>
      <w:r>
        <w:rPr>
          <w:rFonts w:cstheme="minorHAnsi"/>
          <w:bCs/>
          <w:kern w:val="20"/>
          <w:sz w:val="22"/>
          <w:szCs w:val="22"/>
        </w:rPr>
        <w:t>dostaw;</w:t>
      </w:r>
    </w:p>
    <w:p w14:paraId="5FF5CCDC"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oryginalności </w:t>
      </w:r>
      <w:r>
        <w:rPr>
          <w:rFonts w:cstheme="minorHAnsi"/>
          <w:bCs/>
          <w:kern w:val="20"/>
          <w:sz w:val="22"/>
          <w:szCs w:val="22"/>
        </w:rPr>
        <w:t>dostaw</w:t>
      </w:r>
      <w:r w:rsidRPr="00721E0E">
        <w:rPr>
          <w:rFonts w:cstheme="minorHAnsi"/>
          <w:bCs/>
          <w:kern w:val="20"/>
          <w:sz w:val="22"/>
          <w:szCs w:val="22"/>
        </w:rPr>
        <w:t xml:space="preserve"> oferowanych przez wykonawcę;</w:t>
      </w:r>
    </w:p>
    <w:p w14:paraId="73C0FF24"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Pr>
          <w:rFonts w:cstheme="minorHAnsi"/>
          <w:bCs/>
          <w:kern w:val="20"/>
          <w:sz w:val="22"/>
          <w:szCs w:val="22"/>
        </w:rPr>
        <w:t xml:space="preserve">t.j. </w:t>
      </w:r>
      <w:r w:rsidRPr="00721E0E">
        <w:rPr>
          <w:rFonts w:cstheme="minorHAnsi"/>
          <w:bCs/>
          <w:kern w:val="20"/>
          <w:sz w:val="22"/>
          <w:szCs w:val="22"/>
        </w:rPr>
        <w:t>Dz. U. z 2020 r. poz. 2207</w:t>
      </w:r>
      <w:r>
        <w:rPr>
          <w:rFonts w:cstheme="minorHAnsi"/>
          <w:bCs/>
          <w:kern w:val="20"/>
          <w:sz w:val="22"/>
          <w:szCs w:val="22"/>
        </w:rPr>
        <w:t xml:space="preserve"> ze zm.</w:t>
      </w:r>
      <w:r w:rsidRPr="00721E0E">
        <w:rPr>
          <w:rFonts w:cstheme="minorHAnsi"/>
          <w:bCs/>
          <w:kern w:val="20"/>
          <w:sz w:val="22"/>
          <w:szCs w:val="22"/>
        </w:rPr>
        <w:t>) lub przepisów odrębnych właściwych dla spraw, z którymi związane jest realizowane zamówienie;</w:t>
      </w:r>
    </w:p>
    <w:p w14:paraId="4E090582"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4B2528C3"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6B99A731"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z zakresu ochrony środowiska;</w:t>
      </w:r>
    </w:p>
    <w:p w14:paraId="00AFE14A"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7662894E" w14:textId="77777777" w:rsidR="00F67343" w:rsidRPr="002D2381" w:rsidRDefault="00F67343" w:rsidP="009C5C8E">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W przypadku gdy cena całkowita oferty złożonej w terminie jest niższa o co najmniej 30% od:</w:t>
      </w:r>
    </w:p>
    <w:p w14:paraId="3D3A62BC" w14:textId="77777777" w:rsidR="00F67343" w:rsidRPr="00721E0E" w:rsidRDefault="00F67343" w:rsidP="00F67343">
      <w:pPr>
        <w:numPr>
          <w:ilvl w:val="0"/>
          <w:numId w:val="2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16.10. SWZ, chyba że rozbieżność wynika z okoliczności oczywistych, które nie wymagają wyjaśnienia;</w:t>
      </w:r>
    </w:p>
    <w:p w14:paraId="03EA8CCF" w14:textId="77777777" w:rsidR="00F67343" w:rsidRPr="00721E0E" w:rsidRDefault="00F67343" w:rsidP="00F67343">
      <w:pPr>
        <w:numPr>
          <w:ilvl w:val="0"/>
          <w:numId w:val="2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16.10. SWZ.</w:t>
      </w:r>
    </w:p>
    <w:p w14:paraId="582891C0"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Obowiązek wykazania, że oferta nie zawiera rażąco niskiej ceny lub kosztu spoczywa na wykonawcy.</w:t>
      </w:r>
    </w:p>
    <w:p w14:paraId="276C6791"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04CDDFF9" w14:textId="77777777" w:rsidR="00F67343" w:rsidRPr="002D2381" w:rsidRDefault="00F67343" w:rsidP="00F67343">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t> Zamawiający poprawia w ofercie:</w:t>
      </w:r>
    </w:p>
    <w:p w14:paraId="69161312"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oczywiste omyłki pisarskie,</w:t>
      </w:r>
    </w:p>
    <w:p w14:paraId="0EE67B8C"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3B1E73D0"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1A4DD71E" w14:textId="77777777" w:rsidR="00F67343" w:rsidRPr="002D2381" w:rsidRDefault="00F67343" w:rsidP="00F67343">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lastRenderedPageBreak/>
        <w:t> Przykładowe oczywiste omyłki rachunkowe poprawiane przez zamawiającego:</w:t>
      </w:r>
    </w:p>
    <w:p w14:paraId="37426A99"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 przypadku mnożenia cen jednostkowych i liczby jednostek miar:</w:t>
      </w:r>
    </w:p>
    <w:p w14:paraId="0A003B1D"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45E87E9B"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cenę jednostkową i ten zapis ceny, który odpowiada dokonanemu obliczeniu ceny,</w:t>
      </w:r>
    </w:p>
    <w:p w14:paraId="034DED8F"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5F9F33FB"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799A0464"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jeżeli suma cen za pozycje zapisana w Formularzu cenowym nie odpowiada cenie zapisanej w formularzu oferty, zamawiający przyjmie za prawidłową cenę zapisaną w Formularzu cenowym.</w:t>
      </w:r>
    </w:p>
    <w:p w14:paraId="24A769DD"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Default="008235FE" w:rsidP="00721E0E">
      <w:pPr>
        <w:spacing w:line="276" w:lineRule="auto"/>
        <w:rPr>
          <w:rFonts w:cstheme="minorHAnsi"/>
          <w:b/>
          <w:sz w:val="22"/>
          <w:szCs w:val="22"/>
        </w:rPr>
      </w:pPr>
    </w:p>
    <w:p w14:paraId="0D8F48CA" w14:textId="702DF796" w:rsidR="00EE6B21" w:rsidRPr="00C908A2" w:rsidRDefault="00EE6B21">
      <w:pPr>
        <w:pStyle w:val="Akapitzlist"/>
        <w:numPr>
          <w:ilvl w:val="1"/>
          <w:numId w:val="68"/>
        </w:numPr>
        <w:tabs>
          <w:tab w:val="left" w:pos="142"/>
          <w:tab w:val="left" w:pos="567"/>
        </w:tabs>
        <w:spacing w:after="360" w:line="276" w:lineRule="auto"/>
        <w:ind w:left="0" w:firstLine="0"/>
        <w:jc w:val="both"/>
        <w:rPr>
          <w:rFonts w:cstheme="minorHAnsi"/>
        </w:rPr>
      </w:pPr>
      <w:r w:rsidRPr="00C908A2">
        <w:rPr>
          <w:rFonts w:cstheme="minorHAnsi"/>
        </w:rPr>
        <w:t>Przy wyborze oferty Zamawiający będzie się kierował następującymi kryteriami:</w:t>
      </w:r>
    </w:p>
    <w:p w14:paraId="71BFE74F" w14:textId="77777777"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 xml:space="preserve">cena oferty brutto </w:t>
      </w:r>
      <w:r w:rsidRPr="00C908A2">
        <w:rPr>
          <w:rFonts w:cstheme="minorHAnsi"/>
          <w:b/>
          <w:sz w:val="22"/>
          <w:szCs w:val="22"/>
        </w:rPr>
        <w:tab/>
      </w:r>
      <w:r w:rsidRPr="00C908A2">
        <w:rPr>
          <w:rFonts w:cstheme="minorHAnsi"/>
          <w:b/>
          <w:sz w:val="22"/>
          <w:szCs w:val="22"/>
        </w:rPr>
        <w:tab/>
      </w:r>
      <w:r w:rsidRPr="00C908A2">
        <w:rPr>
          <w:rFonts w:cstheme="minorHAnsi"/>
          <w:b/>
          <w:sz w:val="22"/>
          <w:szCs w:val="22"/>
        </w:rPr>
        <w:tab/>
      </w:r>
      <w:r w:rsidRPr="00C908A2">
        <w:rPr>
          <w:rFonts w:cstheme="minorHAnsi"/>
          <w:b/>
          <w:sz w:val="22"/>
          <w:szCs w:val="22"/>
        </w:rPr>
        <w:tab/>
        <w:t>-</w:t>
      </w:r>
      <w:r w:rsidRPr="00C908A2">
        <w:rPr>
          <w:rFonts w:cstheme="minorHAnsi"/>
          <w:b/>
          <w:sz w:val="22"/>
          <w:szCs w:val="22"/>
        </w:rPr>
        <w:tab/>
        <w:t>60 %</w:t>
      </w:r>
    </w:p>
    <w:p w14:paraId="13C3A72C" w14:textId="419678FB" w:rsidR="00EE6B21" w:rsidRPr="00C908A2" w:rsidRDefault="006B53B6">
      <w:pPr>
        <w:numPr>
          <w:ilvl w:val="0"/>
          <w:numId w:val="67"/>
        </w:numPr>
        <w:tabs>
          <w:tab w:val="left" w:pos="180"/>
        </w:tabs>
        <w:suppressAutoHyphens/>
        <w:rPr>
          <w:rFonts w:cstheme="minorHAnsi"/>
          <w:b/>
          <w:sz w:val="22"/>
          <w:szCs w:val="22"/>
        </w:rPr>
      </w:pPr>
      <w:r>
        <w:rPr>
          <w:rFonts w:cstheme="minorHAnsi"/>
          <w:b/>
          <w:sz w:val="22"/>
          <w:szCs w:val="22"/>
        </w:rPr>
        <w:t>termin płatności faktury</w:t>
      </w:r>
      <w:r>
        <w:rPr>
          <w:rFonts w:cstheme="minorHAnsi"/>
          <w:b/>
          <w:sz w:val="22"/>
          <w:szCs w:val="22"/>
        </w:rPr>
        <w:tab/>
      </w:r>
      <w:r>
        <w:rPr>
          <w:rFonts w:cstheme="minorHAnsi"/>
          <w:b/>
          <w:sz w:val="22"/>
          <w:szCs w:val="22"/>
        </w:rPr>
        <w:tab/>
      </w:r>
      <w:r>
        <w:rPr>
          <w:rFonts w:cstheme="minorHAnsi"/>
          <w:b/>
          <w:sz w:val="22"/>
          <w:szCs w:val="22"/>
        </w:rPr>
        <w:tab/>
        <w:t>-</w:t>
      </w:r>
      <w:r>
        <w:rPr>
          <w:rFonts w:cstheme="minorHAnsi"/>
          <w:b/>
          <w:sz w:val="22"/>
          <w:szCs w:val="22"/>
        </w:rPr>
        <w:tab/>
        <w:t>40 %</w:t>
      </w:r>
    </w:p>
    <w:p w14:paraId="5C8BBB3E" w14:textId="77777777" w:rsidR="00EE6B21" w:rsidRPr="00C908A2" w:rsidRDefault="00EE6B21" w:rsidP="00EE6B21">
      <w:pPr>
        <w:tabs>
          <w:tab w:val="left" w:pos="0"/>
        </w:tabs>
        <w:spacing w:line="276" w:lineRule="auto"/>
        <w:jc w:val="both"/>
        <w:rPr>
          <w:rFonts w:cstheme="minorHAnsi"/>
          <w:sz w:val="22"/>
          <w:szCs w:val="22"/>
        </w:rPr>
      </w:pPr>
    </w:p>
    <w:p w14:paraId="779B1216" w14:textId="77777777" w:rsidR="00EE6B21" w:rsidRPr="00EE6B21" w:rsidRDefault="00EE6B21" w:rsidP="00EE6B21">
      <w:pPr>
        <w:tabs>
          <w:tab w:val="left" w:pos="0"/>
        </w:tabs>
        <w:spacing w:line="276" w:lineRule="auto"/>
        <w:jc w:val="both"/>
        <w:rPr>
          <w:rFonts w:cstheme="minorHAnsi"/>
          <w:sz w:val="22"/>
          <w:szCs w:val="22"/>
        </w:rPr>
      </w:pPr>
      <w:r w:rsidRPr="00C908A2">
        <w:rPr>
          <w:rFonts w:cstheme="minorHAnsi"/>
          <w:sz w:val="22"/>
          <w:szCs w:val="22"/>
        </w:rPr>
        <w:t>Ad. 1</w:t>
      </w:r>
    </w:p>
    <w:p w14:paraId="1311CAA9" w14:textId="77777777" w:rsidR="00EE6B21" w:rsidRPr="00EE6B21" w:rsidRDefault="00EE6B21" w:rsidP="00EE6B21">
      <w:pPr>
        <w:tabs>
          <w:tab w:val="left" w:pos="0"/>
          <w:tab w:val="left" w:pos="180"/>
        </w:tabs>
        <w:suppressAutoHyphens/>
        <w:spacing w:line="276" w:lineRule="auto"/>
        <w:rPr>
          <w:rFonts w:cstheme="minorHAnsi"/>
          <w:b/>
          <w:sz w:val="22"/>
          <w:szCs w:val="22"/>
        </w:rPr>
      </w:pPr>
      <w:r w:rsidRPr="00EE6B21">
        <w:rPr>
          <w:rFonts w:cstheme="minorHAnsi"/>
          <w:b/>
          <w:sz w:val="22"/>
          <w:szCs w:val="22"/>
        </w:rPr>
        <w:t>Cena oferty brutto – 60 %</w:t>
      </w:r>
    </w:p>
    <w:p w14:paraId="2C9861D4" w14:textId="5CFBE8CB"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FF0000"/>
          <w:sz w:val="22"/>
          <w:szCs w:val="22"/>
        </w:rPr>
        <w:tab/>
      </w:r>
      <w:r w:rsidRPr="00EE6B21">
        <w:rPr>
          <w:rFonts w:cstheme="minorHAnsi"/>
          <w:color w:val="000000"/>
          <w:sz w:val="22"/>
          <w:szCs w:val="22"/>
        </w:rPr>
        <w:tab/>
        <w:t>Cena oferty będzie wynikała z „Ceny całkowitej oferty brutto”, zapisanej w pkt 4</w:t>
      </w:r>
      <w:r w:rsidR="004D7D47">
        <w:rPr>
          <w:rFonts w:cstheme="minorHAnsi"/>
          <w:color w:val="000000"/>
          <w:sz w:val="22"/>
          <w:szCs w:val="22"/>
        </w:rPr>
        <w:t>.1.</w:t>
      </w:r>
      <w:r w:rsidRPr="00EE6B21">
        <w:rPr>
          <w:rFonts w:cstheme="minorHAnsi"/>
          <w:color w:val="000000"/>
          <w:sz w:val="22"/>
          <w:szCs w:val="22"/>
        </w:rPr>
        <w:t xml:space="preserve"> Formularza ofertowego</w:t>
      </w:r>
      <w:r w:rsidR="00F6131C">
        <w:rPr>
          <w:rFonts w:cstheme="minorHAnsi"/>
          <w:color w:val="000000"/>
          <w:sz w:val="22"/>
          <w:szCs w:val="22"/>
        </w:rPr>
        <w:t xml:space="preserve">. </w:t>
      </w:r>
      <w:r w:rsidRPr="00EE6B21">
        <w:rPr>
          <w:rFonts w:cstheme="minorHAnsi"/>
          <w:color w:val="000000"/>
          <w:sz w:val="22"/>
          <w:szCs w:val="22"/>
        </w:rPr>
        <w:t>Ze wszystkich wartości C</w:t>
      </w:r>
      <w:r w:rsidRPr="00EE6B21">
        <w:rPr>
          <w:rFonts w:cstheme="minorHAnsi"/>
          <w:color w:val="000000"/>
          <w:sz w:val="22"/>
          <w:szCs w:val="22"/>
          <w:vertAlign w:val="subscript"/>
        </w:rPr>
        <w:t xml:space="preserve">i </w:t>
      </w:r>
      <w:r w:rsidRPr="00EE6B21">
        <w:rPr>
          <w:rFonts w:cstheme="minorHAnsi"/>
          <w:color w:val="000000"/>
          <w:sz w:val="22"/>
          <w:szCs w:val="22"/>
        </w:rPr>
        <w:t>złożonych ofert, Komisja przetargowa przyjmie wartość najmniejszą, jako C</w:t>
      </w:r>
      <w:r w:rsidRPr="00EE6B21">
        <w:rPr>
          <w:rFonts w:cstheme="minorHAnsi"/>
          <w:color w:val="000000"/>
          <w:sz w:val="22"/>
          <w:szCs w:val="22"/>
          <w:vertAlign w:val="subscript"/>
        </w:rPr>
        <w:t xml:space="preserve">minimum. </w:t>
      </w:r>
      <w:r w:rsidRPr="00EE6B21">
        <w:rPr>
          <w:rFonts w:cstheme="minorHAnsi"/>
          <w:color w:val="000000"/>
          <w:sz w:val="22"/>
          <w:szCs w:val="22"/>
        </w:rPr>
        <w:t>Punktacja za cenę oferty ustalona jest w sposób następujący:</w:t>
      </w:r>
    </w:p>
    <w:p w14:paraId="6CEDD0D6" w14:textId="77777777" w:rsidR="00EE6B21" w:rsidRPr="00EE6B21" w:rsidRDefault="00EE6B21" w:rsidP="00EE6B21">
      <w:pPr>
        <w:tabs>
          <w:tab w:val="left" w:pos="360"/>
        </w:tabs>
        <w:spacing w:line="276" w:lineRule="auto"/>
        <w:ind w:left="540" w:hanging="540"/>
        <w:jc w:val="both"/>
        <w:rPr>
          <w:rFonts w:cstheme="minorHAnsi"/>
          <w:color w:val="000000"/>
          <w:sz w:val="22"/>
          <w:szCs w:val="22"/>
        </w:rPr>
      </w:pPr>
    </w:p>
    <w:p w14:paraId="7A71A53D" w14:textId="77777777" w:rsidR="00EE6B21" w:rsidRPr="00EE6B21" w:rsidRDefault="00EE6B21" w:rsidP="00EE6B21">
      <w:pPr>
        <w:tabs>
          <w:tab w:val="left" w:pos="1800"/>
        </w:tabs>
        <w:spacing w:line="276" w:lineRule="auto"/>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minimum</w:t>
      </w:r>
    </w:p>
    <w:p w14:paraId="74DD0CF8" w14:textId="77777777" w:rsidR="00EE6B21" w:rsidRPr="00EE6B21" w:rsidRDefault="00EE6B21" w:rsidP="00EE6B21">
      <w:pPr>
        <w:tabs>
          <w:tab w:val="left" w:pos="1800"/>
        </w:tabs>
        <w:spacing w:line="276" w:lineRule="auto"/>
        <w:ind w:left="540"/>
        <w:jc w:val="center"/>
        <w:rPr>
          <w:rFonts w:cstheme="minorHAnsi"/>
          <w:color w:val="000000"/>
          <w:sz w:val="22"/>
          <w:szCs w:val="22"/>
        </w:rPr>
      </w:pPr>
      <w:r w:rsidRPr="00EE6B21">
        <w:rPr>
          <w:rFonts w:cstheme="minorHAnsi"/>
          <w:color w:val="000000"/>
          <w:sz w:val="22"/>
          <w:szCs w:val="22"/>
        </w:rPr>
        <w:t>C   = ---------------------- x 100 punktów x waga kryterium (60%)</w:t>
      </w:r>
    </w:p>
    <w:p w14:paraId="5F477104" w14:textId="77777777" w:rsidR="00EE6B21" w:rsidRPr="00EE6B21" w:rsidRDefault="00EE6B21" w:rsidP="00EE6B21">
      <w:pPr>
        <w:tabs>
          <w:tab w:val="left" w:pos="1800"/>
        </w:tabs>
        <w:spacing w:line="276" w:lineRule="auto"/>
        <w:ind w:left="540" w:hanging="540"/>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i</w:t>
      </w:r>
    </w:p>
    <w:p w14:paraId="07B616E0" w14:textId="77777777" w:rsidR="003A0474" w:rsidRDefault="003A0474" w:rsidP="00EE6B21">
      <w:pPr>
        <w:tabs>
          <w:tab w:val="left" w:pos="360"/>
        </w:tabs>
        <w:spacing w:line="276" w:lineRule="auto"/>
        <w:ind w:left="540" w:hanging="540"/>
        <w:jc w:val="both"/>
        <w:rPr>
          <w:rFonts w:cstheme="minorHAnsi"/>
          <w:color w:val="000000"/>
          <w:sz w:val="22"/>
          <w:szCs w:val="22"/>
        </w:rPr>
      </w:pPr>
      <w:r>
        <w:rPr>
          <w:rFonts w:cstheme="minorHAnsi"/>
          <w:color w:val="000000"/>
          <w:sz w:val="22"/>
          <w:szCs w:val="22"/>
        </w:rPr>
        <w:t>W kryterium „cena oferty brutto” oferta Wykonawcy może otrzymać maksymalnie 60 pkt</w:t>
      </w:r>
    </w:p>
    <w:p w14:paraId="4EF240C1" w14:textId="77777777" w:rsidR="00462452" w:rsidRDefault="00462452" w:rsidP="00EE6B21">
      <w:pPr>
        <w:tabs>
          <w:tab w:val="left" w:pos="360"/>
        </w:tabs>
        <w:spacing w:line="276" w:lineRule="auto"/>
        <w:ind w:left="540" w:hanging="540"/>
        <w:jc w:val="both"/>
        <w:rPr>
          <w:rFonts w:cstheme="minorHAnsi"/>
          <w:color w:val="000000"/>
          <w:sz w:val="22"/>
          <w:szCs w:val="22"/>
        </w:rPr>
      </w:pPr>
    </w:p>
    <w:p w14:paraId="52C78815" w14:textId="208950EC"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000000"/>
          <w:sz w:val="22"/>
          <w:szCs w:val="22"/>
        </w:rPr>
        <w:t>Ad. 2</w:t>
      </w:r>
    </w:p>
    <w:p w14:paraId="0A851A67" w14:textId="2F5FAF6C" w:rsidR="00675AF1" w:rsidRPr="00EE6B21" w:rsidRDefault="00675AF1" w:rsidP="00675AF1">
      <w:pPr>
        <w:tabs>
          <w:tab w:val="left" w:pos="0"/>
          <w:tab w:val="left" w:pos="180"/>
        </w:tabs>
        <w:suppressAutoHyphens/>
        <w:spacing w:line="276" w:lineRule="auto"/>
        <w:rPr>
          <w:rFonts w:cstheme="minorHAnsi"/>
          <w:b/>
          <w:sz w:val="22"/>
          <w:szCs w:val="22"/>
        </w:rPr>
      </w:pPr>
      <w:r>
        <w:rPr>
          <w:rFonts w:cstheme="minorHAnsi"/>
          <w:b/>
          <w:sz w:val="22"/>
          <w:szCs w:val="22"/>
        </w:rPr>
        <w:t>Termin płatności faktury</w:t>
      </w:r>
      <w:r w:rsidRPr="00EE6B21">
        <w:rPr>
          <w:rFonts w:cstheme="minorHAnsi"/>
          <w:b/>
          <w:sz w:val="22"/>
          <w:szCs w:val="22"/>
        </w:rPr>
        <w:t xml:space="preserve"> – </w:t>
      </w:r>
      <w:r>
        <w:rPr>
          <w:rFonts w:cstheme="minorHAnsi"/>
          <w:b/>
          <w:sz w:val="22"/>
          <w:szCs w:val="22"/>
        </w:rPr>
        <w:t>4</w:t>
      </w:r>
      <w:r w:rsidRPr="00EE6B21">
        <w:rPr>
          <w:rFonts w:cstheme="minorHAnsi"/>
          <w:b/>
          <w:sz w:val="22"/>
          <w:szCs w:val="22"/>
        </w:rPr>
        <w:t>0 %</w:t>
      </w:r>
    </w:p>
    <w:p w14:paraId="03711F40" w14:textId="77777777" w:rsidR="00462452" w:rsidRPr="00462452" w:rsidRDefault="00462452" w:rsidP="00462452">
      <w:pPr>
        <w:pStyle w:val="Akapitzlist"/>
        <w:suppressAutoHyphens/>
        <w:spacing w:after="0" w:line="276" w:lineRule="auto"/>
        <w:jc w:val="both"/>
        <w:rPr>
          <w:rFonts w:cstheme="minorHAnsi"/>
          <w:bCs/>
          <w:snapToGrid w:val="0"/>
        </w:rPr>
      </w:pPr>
      <w:r w:rsidRPr="00462452">
        <w:rPr>
          <w:rFonts w:cstheme="minorHAnsi"/>
          <w:bCs/>
          <w:snapToGrid w:val="0"/>
        </w:rPr>
        <w:lastRenderedPageBreak/>
        <w:t xml:space="preserve">Zamawiający określa </w:t>
      </w:r>
      <w:r w:rsidRPr="00462452">
        <w:rPr>
          <w:rFonts w:cstheme="minorHAnsi"/>
          <w:bCs/>
          <w:snapToGrid w:val="0"/>
          <w:u w:val="single"/>
        </w:rPr>
        <w:t>minimalny</w:t>
      </w:r>
      <w:r w:rsidRPr="00462452">
        <w:rPr>
          <w:rFonts w:cstheme="min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PZP.</w:t>
      </w:r>
    </w:p>
    <w:p w14:paraId="25C8899B" w14:textId="631567BB" w:rsidR="00462452" w:rsidRPr="00462452" w:rsidRDefault="00462452" w:rsidP="00462452">
      <w:pPr>
        <w:pStyle w:val="Akapitzlist"/>
        <w:tabs>
          <w:tab w:val="left" w:pos="851"/>
        </w:tabs>
        <w:spacing w:after="0" w:line="276" w:lineRule="auto"/>
        <w:ind w:left="709" w:right="-2"/>
        <w:jc w:val="both"/>
        <w:rPr>
          <w:rFonts w:cstheme="minorHAnsi"/>
          <w:color w:val="000000" w:themeColor="text1"/>
        </w:rPr>
      </w:pPr>
      <w:r w:rsidRPr="00462452">
        <w:rPr>
          <w:rFonts w:eastAsia="Calibri" w:cstheme="minorHAnsi"/>
          <w:color w:val="000000"/>
        </w:rPr>
        <w:t xml:space="preserve">Zamawiający dokona oceny ofert w kryterium „termin płatności faktury” w taki sposób, że </w:t>
      </w:r>
      <w:r w:rsidRPr="00462452">
        <w:rPr>
          <w:rFonts w:cstheme="minorHAnsi"/>
          <w:color w:val="000000" w:themeColor="text1"/>
        </w:rPr>
        <w:t xml:space="preserve">przydzieli punkty za to kryterium na podstawie treści oferty Wykonawcy </w:t>
      </w:r>
      <w:r w:rsidRPr="00462452">
        <w:rPr>
          <w:rFonts w:cstheme="minorHAnsi"/>
        </w:rPr>
        <w:t xml:space="preserve">w pkt </w:t>
      </w:r>
      <w:r w:rsidR="00675B39">
        <w:rPr>
          <w:rFonts w:cstheme="minorHAnsi"/>
        </w:rPr>
        <w:t>4.2</w:t>
      </w:r>
      <w:r w:rsidRPr="00462452">
        <w:rPr>
          <w:rFonts w:cstheme="minorHAnsi"/>
        </w:rPr>
        <w:t xml:space="preserve"> Formularzu oferty (Załącznik nr 1 do SWZ), w następujący sposób:</w:t>
      </w:r>
    </w:p>
    <w:p w14:paraId="1953D15C" w14:textId="77777777" w:rsidR="00462452" w:rsidRPr="00462452" w:rsidRDefault="00462452" w:rsidP="00462452">
      <w:pPr>
        <w:pStyle w:val="Akapitzlist"/>
        <w:tabs>
          <w:tab w:val="left" w:pos="851"/>
        </w:tabs>
        <w:spacing w:after="0" w:line="276" w:lineRule="auto"/>
        <w:ind w:left="709" w:right="-2"/>
        <w:jc w:val="both"/>
        <w:rPr>
          <w:rFonts w:cstheme="minorHAnsi"/>
        </w:rPr>
      </w:pPr>
    </w:p>
    <w:p w14:paraId="3F9365ED" w14:textId="77777777"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Oferta z terminem płatności 30 dni - otrzyma maksymalną liczbę 40,00 pkt</w:t>
      </w:r>
    </w:p>
    <w:p w14:paraId="14BA1515" w14:textId="77777777"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Oferta z minimalnym możliwym do zaoferowania terminem 20 dni – otrzyma 0,00</w:t>
      </w:r>
    </w:p>
    <w:p w14:paraId="41C79441" w14:textId="74146D08"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 xml:space="preserve">W przypadku zaoferowania innej niż powyżej wskazane długości terminu </w:t>
      </w:r>
      <w:r w:rsidR="007E02BD">
        <w:rPr>
          <w:rFonts w:cstheme="minorHAnsi"/>
        </w:rPr>
        <w:t>płatności faktury</w:t>
      </w:r>
      <w:r w:rsidRPr="00462452">
        <w:rPr>
          <w:rFonts w:cstheme="minorHAnsi"/>
        </w:rPr>
        <w:t xml:space="preserve"> – Zamawiający dokona przeliczenia według następującego wzoru:</w:t>
      </w:r>
    </w:p>
    <w:p w14:paraId="208F6259" w14:textId="77777777" w:rsidR="00462452" w:rsidRPr="00462452" w:rsidRDefault="00462452" w:rsidP="00462452">
      <w:pPr>
        <w:tabs>
          <w:tab w:val="left" w:pos="851"/>
        </w:tabs>
        <w:spacing w:line="276" w:lineRule="auto"/>
        <w:ind w:right="-2"/>
        <w:jc w:val="both"/>
        <w:rPr>
          <w:rFonts w:cstheme="minorHAnsi"/>
          <w:lang w:val="en-GB"/>
        </w:rPr>
      </w:pPr>
      <w:r w:rsidRPr="00462452">
        <w:rPr>
          <w:rFonts w:cstheme="minorHAnsi"/>
        </w:rPr>
        <w:tab/>
      </w:r>
      <w:r w:rsidRPr="00462452">
        <w:rPr>
          <w:rFonts w:cstheme="minorHAnsi"/>
        </w:rPr>
        <w:tab/>
      </w:r>
      <w:r w:rsidRPr="00462452">
        <w:rPr>
          <w:rFonts w:cstheme="minorHAnsi"/>
        </w:rPr>
        <w:tab/>
      </w:r>
      <w:r w:rsidRPr="00462452">
        <w:rPr>
          <w:rFonts w:cstheme="minorHAnsi"/>
          <w:lang w:val="en-GB"/>
        </w:rPr>
        <w:t>F</w:t>
      </w:r>
      <w:r w:rsidRPr="00462452">
        <w:rPr>
          <w:rFonts w:cstheme="minorHAnsi"/>
          <w:vertAlign w:val="subscript"/>
          <w:lang w:val="en-GB"/>
        </w:rPr>
        <w:t>of</w:t>
      </w:r>
      <w:r w:rsidRPr="00462452">
        <w:rPr>
          <w:rFonts w:cstheme="minorHAnsi"/>
          <w:lang w:val="en-GB"/>
        </w:rPr>
        <w:t xml:space="preserve"> - F</w:t>
      </w:r>
      <w:r w:rsidRPr="00462452">
        <w:rPr>
          <w:rFonts w:cstheme="minorHAnsi"/>
          <w:vertAlign w:val="subscript"/>
          <w:lang w:val="en-GB"/>
        </w:rPr>
        <w:t>min</w:t>
      </w:r>
    </w:p>
    <w:p w14:paraId="37BCB6EA" w14:textId="77777777" w:rsidR="00462452" w:rsidRPr="00462452" w:rsidRDefault="00462452" w:rsidP="00462452">
      <w:pPr>
        <w:tabs>
          <w:tab w:val="left" w:pos="851"/>
        </w:tabs>
        <w:spacing w:line="276" w:lineRule="auto"/>
        <w:ind w:left="709" w:right="-2"/>
        <w:jc w:val="both"/>
        <w:rPr>
          <w:rFonts w:cstheme="minorHAnsi"/>
          <w:lang w:val="en-GB"/>
        </w:rPr>
      </w:pPr>
      <w:r w:rsidRPr="00462452">
        <w:rPr>
          <w:rFonts w:cstheme="minorHAnsi"/>
          <w:lang w:val="en-GB"/>
        </w:rPr>
        <w:t>F = ____________________________  x 100 x 40%</w:t>
      </w:r>
    </w:p>
    <w:p w14:paraId="5DC20CE4" w14:textId="77777777" w:rsidR="00462452" w:rsidRPr="00462452" w:rsidRDefault="00462452" w:rsidP="00462452">
      <w:pPr>
        <w:tabs>
          <w:tab w:val="left" w:pos="851"/>
        </w:tabs>
        <w:spacing w:line="276" w:lineRule="auto"/>
        <w:ind w:right="-2"/>
        <w:jc w:val="both"/>
        <w:rPr>
          <w:rFonts w:cstheme="minorHAnsi"/>
        </w:rPr>
      </w:pPr>
      <w:r w:rsidRPr="00462452">
        <w:rPr>
          <w:rFonts w:cstheme="minorHAnsi"/>
          <w:lang w:val="en-GB"/>
        </w:rPr>
        <w:tab/>
      </w:r>
      <w:r w:rsidRPr="00462452">
        <w:rPr>
          <w:rFonts w:cstheme="minorHAnsi"/>
          <w:lang w:val="en-GB"/>
        </w:rPr>
        <w:tab/>
      </w:r>
      <w:r w:rsidRPr="00462452">
        <w:rPr>
          <w:rFonts w:cstheme="minorHAnsi"/>
          <w:lang w:val="en-GB"/>
        </w:rPr>
        <w:tab/>
      </w:r>
      <w:r w:rsidRPr="00462452">
        <w:rPr>
          <w:rFonts w:cstheme="minorHAnsi"/>
        </w:rPr>
        <w:t>F</w:t>
      </w:r>
      <w:r w:rsidRPr="00462452">
        <w:rPr>
          <w:rFonts w:cstheme="minorHAnsi"/>
          <w:vertAlign w:val="subscript"/>
        </w:rPr>
        <w:t>max</w:t>
      </w:r>
      <w:r w:rsidRPr="00462452">
        <w:rPr>
          <w:rFonts w:cstheme="minorHAnsi"/>
        </w:rPr>
        <w:t xml:space="preserve"> - F</w:t>
      </w:r>
      <w:r w:rsidRPr="00462452">
        <w:rPr>
          <w:rFonts w:cstheme="minorHAnsi"/>
          <w:vertAlign w:val="subscript"/>
        </w:rPr>
        <w:t>min</w:t>
      </w:r>
    </w:p>
    <w:p w14:paraId="78757784"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Gdzie:</w:t>
      </w:r>
    </w:p>
    <w:p w14:paraId="4D770A59"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 – liczba punktów w kryterium oferty ocenianej</w:t>
      </w:r>
    </w:p>
    <w:p w14:paraId="6AD4DADC"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of</w:t>
      </w:r>
      <w:r w:rsidRPr="00462452">
        <w:rPr>
          <w:rFonts w:cstheme="minorHAnsi"/>
          <w:color w:val="000000" w:themeColor="text1"/>
        </w:rPr>
        <w:t xml:space="preserve"> – wartość parametru oferty ocenianej</w:t>
      </w:r>
    </w:p>
    <w:p w14:paraId="02DD24A9"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 xml:space="preserve">min </w:t>
      </w:r>
      <w:r w:rsidRPr="00462452">
        <w:rPr>
          <w:rFonts w:cstheme="minorHAnsi"/>
          <w:color w:val="000000" w:themeColor="text1"/>
        </w:rPr>
        <w:t>= stała minimalna wartość parametru, tj. 20</w:t>
      </w:r>
    </w:p>
    <w:p w14:paraId="78D408E2" w14:textId="77777777" w:rsidR="00462452" w:rsidRPr="00462452" w:rsidRDefault="00462452" w:rsidP="00462452">
      <w:pPr>
        <w:tabs>
          <w:tab w:val="left" w:pos="851"/>
        </w:tabs>
        <w:spacing w:line="276" w:lineRule="auto"/>
        <w:ind w:left="709"/>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max</w:t>
      </w:r>
      <w:r w:rsidRPr="00462452">
        <w:rPr>
          <w:rFonts w:cstheme="minorHAnsi"/>
          <w:color w:val="000000" w:themeColor="text1"/>
        </w:rPr>
        <w:t xml:space="preserve"> = stała maksymalna wartość parametru, tj. 30</w:t>
      </w:r>
    </w:p>
    <w:p w14:paraId="7965CDB9" w14:textId="77777777" w:rsidR="00462452" w:rsidRPr="00462452" w:rsidRDefault="00462452" w:rsidP="00462452">
      <w:pPr>
        <w:pStyle w:val="Akapitzlist"/>
        <w:suppressAutoHyphens/>
        <w:spacing w:after="0" w:line="276" w:lineRule="auto"/>
        <w:ind w:left="709"/>
        <w:jc w:val="both"/>
        <w:rPr>
          <w:rFonts w:cstheme="minorHAnsi"/>
          <w:bCs/>
        </w:rPr>
      </w:pPr>
      <w:r w:rsidRPr="00462452">
        <w:rPr>
          <w:rFonts w:cstheme="minorHAnsi"/>
          <w:bCs/>
        </w:rPr>
        <w:t>Zaoferowanie terminu płatności faktury dłuższego niż 30 dni nie stanowi przesłanki do odrzucenia oferty jednak w takim przypadku Zamawiający do obliczenia punktacji w kryterium „termin płatności faktury” przyjmie termin wynoszący 30 dni (dłuższy termin płatności nie będzie dodatkowo punktowany) i termin 30-dniowy będzie też obowiązywał strony umowy w przypadku wyboru oferty.</w:t>
      </w:r>
    </w:p>
    <w:p w14:paraId="51921A48" w14:textId="6A81A670" w:rsidR="00462452" w:rsidRPr="00462452" w:rsidRDefault="00462452" w:rsidP="00462452">
      <w:pPr>
        <w:pStyle w:val="Akapitzlist"/>
        <w:suppressAutoHyphens/>
        <w:spacing w:after="0" w:line="276" w:lineRule="auto"/>
        <w:ind w:left="709"/>
        <w:jc w:val="both"/>
        <w:rPr>
          <w:rFonts w:cstheme="minorHAnsi"/>
          <w:bCs/>
        </w:rPr>
      </w:pPr>
      <w:r w:rsidRPr="00462452">
        <w:rPr>
          <w:rFonts w:cstheme="minorHAnsi"/>
          <w:bCs/>
        </w:rPr>
        <w:t>Maksymalna ilość punktów w kryterium „termin płatności faktury” wynosi 40,00 pkt</w:t>
      </w:r>
      <w:r w:rsidR="009B5349">
        <w:rPr>
          <w:rFonts w:cstheme="minorHAnsi"/>
          <w:bCs/>
        </w:rPr>
        <w:t>.</w:t>
      </w:r>
    </w:p>
    <w:p w14:paraId="66B1ECCE" w14:textId="0954C887" w:rsidR="00AB18CF" w:rsidRPr="00103045" w:rsidRDefault="00AB18CF" w:rsidP="00721E0E">
      <w:pPr>
        <w:pStyle w:val="Bezodstpw"/>
        <w:spacing w:before="240" w:line="276" w:lineRule="auto"/>
        <w:jc w:val="both"/>
        <w:rPr>
          <w:rFonts w:asciiTheme="minorHAnsi" w:hAnsiTheme="minorHAnsi" w:cstheme="minorHAnsi"/>
          <w:lang w:val="pl-PL"/>
        </w:rPr>
      </w:pPr>
      <w:r w:rsidRPr="00103045">
        <w:rPr>
          <w:rFonts w:asciiTheme="minorHAnsi" w:hAnsiTheme="minorHAnsi" w:cstheme="minorHAnsi"/>
          <w:lang w:val="pl-PL"/>
        </w:rPr>
        <w:t>18.2. </w:t>
      </w:r>
      <w:r w:rsidR="00FD6A4B">
        <w:rPr>
          <w:rFonts w:asciiTheme="minorHAnsi" w:hAnsiTheme="minorHAnsi" w:cstheme="minorHAnsi"/>
          <w:lang w:val="pl-PL"/>
        </w:rPr>
        <w:t>W każdej z części p</w:t>
      </w:r>
      <w:r w:rsidRPr="00103045">
        <w:rPr>
          <w:rFonts w:asciiTheme="minorHAnsi" w:hAnsiTheme="minorHAnsi" w:cstheme="minorHAnsi"/>
          <w:lang w:val="pl-PL"/>
        </w:rPr>
        <w:t>unktacja przyznawana ofertom w ww. kryteri</w:t>
      </w:r>
      <w:r w:rsidR="00A131B6">
        <w:rPr>
          <w:rFonts w:asciiTheme="minorHAnsi" w:hAnsiTheme="minorHAnsi" w:cstheme="minorHAnsi"/>
          <w:lang w:val="pl-PL"/>
        </w:rPr>
        <w:t>ach</w:t>
      </w:r>
      <w:r w:rsidRPr="00103045">
        <w:rPr>
          <w:rFonts w:asciiTheme="minorHAnsi" w:hAnsiTheme="minorHAnsi" w:cstheme="minorHAnsi"/>
          <w:lang w:val="pl-PL"/>
        </w:rPr>
        <w:t xml:space="preserve"> oceny ofert będzie liczona z dokładnością do dwóch miejsc po przecinku, zgodnie z zasadami arytmetyki.</w:t>
      </w:r>
    </w:p>
    <w:p w14:paraId="52C6CD7C" w14:textId="06826FB1" w:rsidR="00756BF7" w:rsidRPr="00967D92" w:rsidRDefault="00AB18CF" w:rsidP="00967D92">
      <w:pPr>
        <w:tabs>
          <w:tab w:val="left" w:pos="360"/>
        </w:tabs>
        <w:spacing w:before="60" w:line="276" w:lineRule="auto"/>
        <w:jc w:val="both"/>
        <w:rPr>
          <w:rFonts w:cstheme="minorHAnsi"/>
          <w:sz w:val="22"/>
          <w:szCs w:val="22"/>
        </w:rPr>
      </w:pPr>
      <w:r w:rsidRPr="00B57C40">
        <w:rPr>
          <w:rFonts w:cstheme="minorHAnsi"/>
          <w:sz w:val="22"/>
          <w:szCs w:val="22"/>
        </w:rPr>
        <w:t>18.</w:t>
      </w:r>
      <w:r w:rsidR="009A2475">
        <w:rPr>
          <w:rFonts w:cstheme="minorHAnsi"/>
          <w:sz w:val="22"/>
          <w:szCs w:val="22"/>
        </w:rPr>
        <w:t>3</w:t>
      </w:r>
      <w:r w:rsidRPr="00B57C40">
        <w:rPr>
          <w:rFonts w:cstheme="minorHAnsi"/>
          <w:sz w:val="22"/>
          <w:szCs w:val="22"/>
        </w:rPr>
        <w:t>. </w:t>
      </w:r>
      <w:r w:rsidR="00B57C40" w:rsidRPr="00B57C40">
        <w:rPr>
          <w:rFonts w:cstheme="minorHAnsi"/>
          <w:sz w:val="22"/>
          <w:szCs w:val="22"/>
        </w:rPr>
        <w:t xml:space="preserve">W przypadku, gdy </w:t>
      </w:r>
      <w:r w:rsidR="00D44B41">
        <w:rPr>
          <w:rFonts w:cstheme="minorHAnsi"/>
          <w:sz w:val="22"/>
          <w:szCs w:val="22"/>
        </w:rPr>
        <w:t xml:space="preserve">w danej części </w:t>
      </w:r>
      <w:r w:rsidR="00B57C40" w:rsidRPr="00B57C40">
        <w:rPr>
          <w:rFonts w:cstheme="minorHAnsi"/>
          <w:sz w:val="22"/>
          <w:szCs w:val="22"/>
        </w:rPr>
        <w:t>nie będzie można dokonać wyboru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61F00E32"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lastRenderedPageBreak/>
        <w:t>19.3. </w:t>
      </w:r>
      <w:r w:rsidR="000A234F" w:rsidRPr="00721E0E">
        <w:rPr>
          <w:rFonts w:cstheme="minorHAnsi"/>
          <w:sz w:val="22"/>
          <w:szCs w:val="22"/>
        </w:rPr>
        <w:t>W przypadku braku zgody, o której mowa w pkt 19.2</w:t>
      </w:r>
      <w:r w:rsidR="009A2475">
        <w:rPr>
          <w:rFonts w:cstheme="minorHAnsi"/>
          <w:sz w:val="22"/>
          <w:szCs w:val="22"/>
        </w:rPr>
        <w:t>.</w:t>
      </w:r>
      <w:r w:rsidR="000A234F" w:rsidRPr="00721E0E">
        <w:rPr>
          <w:rFonts w:cstheme="minorHAnsi"/>
          <w:sz w:val="22"/>
          <w:szCs w:val="22"/>
        </w:rPr>
        <w:t xml:space="preserve"> SWZ., </w:t>
      </w:r>
      <w:r w:rsidR="001B3611">
        <w:rPr>
          <w:rFonts w:cstheme="minorHAnsi"/>
          <w:sz w:val="22"/>
          <w:szCs w:val="22"/>
        </w:rPr>
        <w:t>Z</w:t>
      </w:r>
      <w:r w:rsidR="000A234F" w:rsidRPr="00721E0E">
        <w:rPr>
          <w:rFonts w:cstheme="minorHAnsi"/>
          <w:sz w:val="22"/>
          <w:szCs w:val="22"/>
        </w:rPr>
        <w:t>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pPr>
        <w:numPr>
          <w:ilvl w:val="0"/>
          <w:numId w:val="8"/>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77987F85" w14:textId="77777777" w:rsidR="006E7F55" w:rsidRDefault="00E031FF">
      <w:pPr>
        <w:numPr>
          <w:ilvl w:val="0"/>
          <w:numId w:val="8"/>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w:t>
      </w:r>
    </w:p>
    <w:p w14:paraId="32FAC95E" w14:textId="139FB309" w:rsidR="000778B8" w:rsidRPr="00EF3DC6" w:rsidRDefault="006E7F55" w:rsidP="006E7F55">
      <w:pPr>
        <w:spacing w:line="276" w:lineRule="auto"/>
        <w:ind w:left="709"/>
        <w:rPr>
          <w:rFonts w:cstheme="minorHAnsi"/>
          <w:sz w:val="22"/>
          <w:szCs w:val="22"/>
        </w:rPr>
      </w:pPr>
      <w:r>
        <w:rPr>
          <w:rFonts w:cstheme="minorHAnsi"/>
          <w:sz w:val="22"/>
          <w:szCs w:val="22"/>
        </w:rPr>
        <w:t xml:space="preserve">- </w:t>
      </w:r>
      <w:r w:rsidR="004C44A8" w:rsidRPr="00721E0E">
        <w:rPr>
          <w:rFonts w:cstheme="minorHAnsi"/>
          <w:sz w:val="22"/>
          <w:szCs w:val="22"/>
        </w:rPr>
        <w:t>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4CBEF23A"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.4</w:t>
      </w:r>
      <w:r w:rsidR="00176EE8">
        <w:rPr>
          <w:rFonts w:cstheme="minorHAnsi"/>
          <w:sz w:val="22"/>
          <w:szCs w:val="22"/>
        </w:rPr>
        <w:t xml:space="preserve">. ppkt </w:t>
      </w:r>
      <w:r w:rsidR="00B62A3B" w:rsidRPr="00721E0E">
        <w:rPr>
          <w:rFonts w:cstheme="minorHAnsi"/>
          <w:sz w:val="22"/>
          <w:szCs w:val="22"/>
        </w:rPr>
        <w:t>a</w:t>
      </w:r>
      <w:r w:rsidR="00176EE8">
        <w:rPr>
          <w:rFonts w:cstheme="minorHAnsi"/>
          <w:sz w:val="22"/>
          <w:szCs w:val="22"/>
        </w:rPr>
        <w:t>.</w:t>
      </w:r>
      <w:r w:rsidR="00B62A3B" w:rsidRPr="00721E0E">
        <w:rPr>
          <w:rFonts w:cstheme="minorHAnsi"/>
          <w:sz w:val="22"/>
          <w:szCs w:val="22"/>
        </w:rPr>
        <w:t xml:space="preserve">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78B9CBA9"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1677BA">
        <w:rPr>
          <w:rFonts w:cstheme="minorHAnsi"/>
          <w:sz w:val="22"/>
          <w:szCs w:val="22"/>
        </w:rPr>
        <w:t xml:space="preserve">. ppkt </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pPr>
        <w:numPr>
          <w:ilvl w:val="0"/>
          <w:numId w:val="9"/>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50303C4B" w14:textId="09B96D38"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w:t>
      </w:r>
      <w:r w:rsidR="00AD4676">
        <w:rPr>
          <w:rFonts w:cstheme="minorHAnsi"/>
          <w:b/>
          <w:sz w:val="22"/>
          <w:szCs w:val="22"/>
        </w:rPr>
        <w:t>9</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pPr>
        <w:numPr>
          <w:ilvl w:val="0"/>
          <w:numId w:val="20"/>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pPr>
        <w:numPr>
          <w:ilvl w:val="0"/>
          <w:numId w:val="20"/>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417FF0D7" w14:textId="20ED8A22" w:rsidR="001D34BB"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w:t>
      </w:r>
      <w:r w:rsidR="00AD4676">
        <w:rPr>
          <w:rFonts w:cstheme="minorHAnsi"/>
          <w:sz w:val="22"/>
          <w:szCs w:val="22"/>
        </w:rPr>
        <w:t>10</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6EEAE884" w14:textId="248AAE3B" w:rsidR="00167F00" w:rsidRPr="001D0E92" w:rsidRDefault="00045AE4" w:rsidP="001D0E92">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43B8CD3C" w14:textId="7D6D7837" w:rsidR="003C17DC" w:rsidRPr="00CA1231" w:rsidRDefault="00A81E67" w:rsidP="00A81E67">
      <w:pPr>
        <w:spacing w:line="276" w:lineRule="auto"/>
        <w:rPr>
          <w:rFonts w:cstheme="minorHAnsi"/>
          <w:sz w:val="22"/>
          <w:szCs w:val="22"/>
          <w:lang w:eastAsia="pl-PL"/>
        </w:rPr>
      </w:pPr>
      <w:r w:rsidRPr="00CA1231">
        <w:rPr>
          <w:rFonts w:cstheme="minorHAnsi"/>
          <w:sz w:val="22"/>
          <w:szCs w:val="22"/>
        </w:rPr>
        <w:t xml:space="preserve">Zamawiający </w:t>
      </w:r>
      <w:r w:rsidRPr="00CA1231">
        <w:rPr>
          <w:rFonts w:cstheme="minorHAnsi"/>
          <w:b/>
          <w:bCs/>
          <w:sz w:val="22"/>
          <w:szCs w:val="22"/>
        </w:rPr>
        <w:t>nie wymaga</w:t>
      </w:r>
      <w:r w:rsidRPr="00CA1231">
        <w:rPr>
          <w:rFonts w:cstheme="minorHAnsi"/>
          <w:sz w:val="22"/>
          <w:szCs w:val="22"/>
        </w:rPr>
        <w:t xml:space="preserve"> </w:t>
      </w:r>
      <w:r w:rsidR="001677BA" w:rsidRPr="00CA1231">
        <w:rPr>
          <w:rFonts w:cstheme="minorHAnsi"/>
          <w:sz w:val="22"/>
          <w:szCs w:val="22"/>
        </w:rPr>
        <w:t>wniesienia wadium.</w:t>
      </w:r>
    </w:p>
    <w:p w14:paraId="6A599845" w14:textId="35BD3345" w:rsidR="008235FE" w:rsidRPr="00CA1231" w:rsidRDefault="007974EE" w:rsidP="00721E0E">
      <w:pPr>
        <w:tabs>
          <w:tab w:val="left" w:pos="284"/>
        </w:tabs>
        <w:spacing w:before="160" w:line="276" w:lineRule="auto"/>
        <w:rPr>
          <w:rFonts w:cstheme="minorHAnsi"/>
          <w:b/>
          <w:sz w:val="22"/>
          <w:szCs w:val="22"/>
          <w:u w:val="single"/>
        </w:rPr>
      </w:pPr>
      <w:r w:rsidRPr="00CA1231">
        <w:rPr>
          <w:rFonts w:cstheme="minorHAnsi"/>
          <w:b/>
          <w:sz w:val="22"/>
          <w:szCs w:val="22"/>
          <w:u w:val="single"/>
        </w:rPr>
        <w:t>22. </w:t>
      </w:r>
      <w:r w:rsidR="008235FE" w:rsidRPr="00CA1231">
        <w:rPr>
          <w:rFonts w:cstheme="minorHAnsi"/>
          <w:b/>
          <w:sz w:val="22"/>
          <w:szCs w:val="22"/>
          <w:u w:val="single"/>
        </w:rPr>
        <w:t>WYMAGANIA DOTYCZĄCE ZABEZPIECZENIA NALEŻYTEGO WYKONANIA UMOWY</w:t>
      </w:r>
    </w:p>
    <w:p w14:paraId="2FF5B64D" w14:textId="77777777" w:rsidR="005076C7" w:rsidRPr="00FF1E6F" w:rsidRDefault="005076C7" w:rsidP="005076C7">
      <w:pPr>
        <w:pStyle w:val="Tekstpodstawowy"/>
        <w:tabs>
          <w:tab w:val="left" w:pos="709"/>
        </w:tabs>
        <w:suppressAutoHyphens/>
        <w:spacing w:line="312" w:lineRule="auto"/>
        <w:rPr>
          <w:rFonts w:asciiTheme="minorHAnsi" w:hAnsiTheme="minorHAnsi" w:cstheme="minorHAnsi"/>
          <w:sz w:val="22"/>
          <w:szCs w:val="22"/>
        </w:rPr>
      </w:pPr>
      <w:r w:rsidRPr="00CA1231">
        <w:rPr>
          <w:rFonts w:asciiTheme="minorHAnsi" w:hAnsiTheme="minorHAnsi" w:cstheme="minorHAnsi"/>
          <w:sz w:val="22"/>
          <w:szCs w:val="22"/>
        </w:rPr>
        <w:lastRenderedPageBreak/>
        <w:t xml:space="preserve">Zamawiający </w:t>
      </w:r>
      <w:r w:rsidRPr="00CA1231">
        <w:rPr>
          <w:rFonts w:asciiTheme="minorHAnsi" w:hAnsiTheme="minorHAnsi" w:cstheme="minorHAnsi"/>
          <w:b/>
          <w:bCs/>
          <w:sz w:val="22"/>
          <w:szCs w:val="22"/>
        </w:rPr>
        <w:t>nie wymaga</w:t>
      </w:r>
      <w:r w:rsidRPr="00CA1231">
        <w:rPr>
          <w:rFonts w:asciiTheme="minorHAnsi" w:hAnsiTheme="minorHAnsi" w:cstheme="minorHAnsi"/>
          <w:sz w:val="22"/>
          <w:szCs w:val="22"/>
        </w:rPr>
        <w:t xml:space="preserve"> złożenia zabezpieczenia należytego wykonania umowy.</w:t>
      </w: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6CCD3EBE" w14:textId="6879E97D" w:rsidR="00386E68" w:rsidRPr="005076C7" w:rsidRDefault="008235FE" w:rsidP="005076C7">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643E0E02" w:rsidR="00F25043" w:rsidRPr="00A83026" w:rsidRDefault="00257829">
      <w:pPr>
        <w:pStyle w:val="Akapitzlist"/>
        <w:numPr>
          <w:ilvl w:val="1"/>
          <w:numId w:val="69"/>
        </w:numPr>
        <w:tabs>
          <w:tab w:val="left" w:pos="284"/>
        </w:tabs>
        <w:spacing w:before="120" w:line="276" w:lineRule="auto"/>
        <w:ind w:left="0" w:firstLine="0"/>
        <w:rPr>
          <w:rFonts w:cstheme="minorHAnsi"/>
        </w:rPr>
      </w:pPr>
      <w:r w:rsidRPr="00A83026">
        <w:rPr>
          <w:rFonts w:cstheme="minorHAnsi"/>
        </w:rPr>
        <w:t>Środki ochrony prawnej zostały określone w Dziale</w:t>
      </w:r>
      <w:r w:rsidR="008235FE" w:rsidRPr="00A83026">
        <w:rPr>
          <w:rFonts w:cstheme="minorHAnsi"/>
        </w:rPr>
        <w:t xml:space="preserve"> </w:t>
      </w:r>
      <w:r w:rsidR="00D87C81" w:rsidRPr="00A83026">
        <w:rPr>
          <w:rFonts w:cstheme="minorHAnsi"/>
        </w:rPr>
        <w:t>IX</w:t>
      </w:r>
      <w:r w:rsidR="008235FE" w:rsidRPr="00A83026">
        <w:rPr>
          <w:rFonts w:cstheme="minorHAnsi"/>
        </w:rPr>
        <w:t xml:space="preserve"> </w:t>
      </w:r>
      <w:r w:rsidR="009C6195" w:rsidRPr="00A83026">
        <w:rPr>
          <w:rFonts w:cstheme="minorHAnsi"/>
        </w:rPr>
        <w:t>u</w:t>
      </w:r>
      <w:r w:rsidR="008235FE" w:rsidRPr="00A83026">
        <w:rPr>
          <w:rFonts w:cstheme="minorHAnsi"/>
        </w:rPr>
        <w:t>stawy Pzp</w:t>
      </w:r>
      <w:r w:rsidRPr="00A83026">
        <w:rPr>
          <w:rFonts w:cstheme="minorHAnsi"/>
        </w:rPr>
        <w:t>.</w:t>
      </w:r>
    </w:p>
    <w:p w14:paraId="209C3081" w14:textId="3AAB14F8" w:rsidR="00F25043"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 xml:space="preserve">Środki ochrony prawnej </w:t>
      </w:r>
      <w:r w:rsidR="00F25043" w:rsidRPr="00A83026">
        <w:rPr>
          <w:rFonts w:cstheme="minorHAnsi"/>
        </w:rPr>
        <w:t xml:space="preserve">określone w niniejszym dziale </w:t>
      </w:r>
      <w:r w:rsidRPr="00A83026">
        <w:rPr>
          <w:rFonts w:cstheme="minorHAnsi"/>
        </w:rPr>
        <w:t xml:space="preserve">przysługują </w:t>
      </w:r>
      <w:r w:rsidR="00F25043" w:rsidRPr="00A83026">
        <w:rPr>
          <w:rFonts w:cstheme="minorHAnsi"/>
        </w:rPr>
        <w:t>w</w:t>
      </w:r>
      <w:r w:rsidRPr="00A83026">
        <w:rPr>
          <w:rFonts w:cstheme="minorHAnsi"/>
        </w:rPr>
        <w:t>ykonawcy</w:t>
      </w:r>
      <w:r w:rsidR="00F25043" w:rsidRPr="00A83026">
        <w:rPr>
          <w:rFonts w:cstheme="minorHAnsi"/>
        </w:rPr>
        <w:t>, uczestnikowi konkursu</w:t>
      </w:r>
      <w:r w:rsidRPr="00A83026">
        <w:rPr>
          <w:rFonts w:cstheme="minorHAnsi"/>
        </w:rPr>
        <w:t xml:space="preserve"> oraz innemu podmiotowi, jeżeli ma lub miał interes w uzyskaniu zamówienia oraz poniósł lub może ponieść szkodę w wyniku naruszenia przez Zamawiającego przepisów ustawy</w:t>
      </w:r>
      <w:r w:rsidR="00F25043" w:rsidRPr="00A83026">
        <w:rPr>
          <w:rFonts w:cstheme="minorHAnsi"/>
        </w:rPr>
        <w:t xml:space="preserve"> Pzp</w:t>
      </w:r>
      <w:r w:rsidRPr="00A83026">
        <w:rPr>
          <w:rFonts w:cstheme="minorHAnsi"/>
        </w:rPr>
        <w:t xml:space="preserve">. </w:t>
      </w:r>
    </w:p>
    <w:p w14:paraId="2786709D" w14:textId="5CA88A0A" w:rsidR="00257829"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Środki ochrony prawnej wobec ogłoszenia wszczynającego postępowanie o udzielenie zamówienia</w:t>
      </w:r>
      <w:r w:rsidR="00F25043" w:rsidRPr="00A83026">
        <w:rPr>
          <w:rFonts w:cstheme="minorHAnsi"/>
        </w:rPr>
        <w:t xml:space="preserve"> lub ogłoszenia o konkursie </w:t>
      </w:r>
      <w:r w:rsidRPr="00A83026">
        <w:rPr>
          <w:rFonts w:cstheme="minorHAnsi"/>
        </w:rPr>
        <w:t>oraz dokumentów zamówienia przysługują również organizacjom wpisanym na listę</w:t>
      </w:r>
      <w:r w:rsidR="00A010F6" w:rsidRPr="00A83026">
        <w:rPr>
          <w:rFonts w:cstheme="minorHAnsi"/>
        </w:rPr>
        <w:t xml:space="preserve">, o której mowa w art. 469 pkt 15 </w:t>
      </w:r>
      <w:r w:rsidR="009C6195" w:rsidRPr="00A83026">
        <w:rPr>
          <w:rFonts w:cstheme="minorHAnsi"/>
        </w:rPr>
        <w:t>u</w:t>
      </w:r>
      <w:r w:rsidR="00A010F6" w:rsidRPr="00A83026">
        <w:rPr>
          <w:rFonts w:cstheme="minorHAnsi"/>
        </w:rPr>
        <w:t>stawy Pzp, oraz Rzecznikowi Małych i Średnich Przedsiębiorców.</w:t>
      </w:r>
    </w:p>
    <w:p w14:paraId="49361863" w14:textId="713AE8B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przysługuje na: </w:t>
      </w:r>
    </w:p>
    <w:p w14:paraId="2DD772A4" w14:textId="754DEF5C"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niezgodną z przepisami ustawy</w:t>
      </w:r>
      <w:r w:rsidR="004A5424">
        <w:rPr>
          <w:rFonts w:cstheme="minorHAnsi"/>
          <w:sz w:val="22"/>
          <w:szCs w:val="22"/>
        </w:rPr>
        <w:t xml:space="preserve"> Pzp</w:t>
      </w:r>
      <w:r w:rsidRPr="00721E0E">
        <w:rPr>
          <w:rFonts w:cstheme="minorHAnsi"/>
          <w:sz w:val="22"/>
          <w:szCs w:val="22"/>
        </w:rPr>
        <w:t xml:space="preserve"> czynność Zamawiającego, podjętą w postępowaniu o udzielenie zamówienia, w tym na projektowane postanowienie umowy;</w:t>
      </w:r>
    </w:p>
    <w:p w14:paraId="3370954A" w14:textId="77777777"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165C22E"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D5F3BD4" w14:textId="5786009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wobec treści ogłoszenia lub treści SWZ wnosi się w terminie </w:t>
      </w:r>
      <w:r w:rsidR="00B578FA" w:rsidRPr="00A83026">
        <w:rPr>
          <w:rFonts w:cstheme="minorHAnsi"/>
        </w:rPr>
        <w:t>10</w:t>
      </w:r>
      <w:r w:rsidRPr="00A83026">
        <w:rPr>
          <w:rFonts w:cstheme="minorHAnsi"/>
        </w:rPr>
        <w:t xml:space="preserve"> dni od dnia </w:t>
      </w:r>
      <w:r w:rsidR="00B578FA" w:rsidRPr="00A83026">
        <w:rPr>
          <w:rFonts w:cstheme="minorHAnsi"/>
        </w:rPr>
        <w:t xml:space="preserve">publikacji </w:t>
      </w:r>
      <w:r w:rsidRPr="00A83026">
        <w:rPr>
          <w:rFonts w:cstheme="minorHAnsi"/>
        </w:rPr>
        <w:t xml:space="preserve">ogłoszenia w </w:t>
      </w:r>
      <w:r w:rsidR="00B578FA" w:rsidRPr="00A83026">
        <w:rPr>
          <w:rFonts w:cstheme="minorHAnsi"/>
        </w:rPr>
        <w:t>Dzienniku Urzędowym Unii Europejskiej</w:t>
      </w:r>
      <w:r w:rsidRPr="00A83026">
        <w:rPr>
          <w:rFonts w:cstheme="minorHAnsi"/>
        </w:rPr>
        <w:t xml:space="preserve"> lub </w:t>
      </w:r>
      <w:r w:rsidR="00B578FA" w:rsidRPr="00A83026">
        <w:rPr>
          <w:rFonts w:cstheme="minorHAnsi"/>
        </w:rPr>
        <w:t xml:space="preserve">zamieszczenia </w:t>
      </w:r>
      <w:r w:rsidRPr="00A83026">
        <w:rPr>
          <w:rFonts w:cstheme="minorHAnsi"/>
        </w:rPr>
        <w:t>SWZ na stronie internetowej.</w:t>
      </w:r>
    </w:p>
    <w:p w14:paraId="676F1218" w14:textId="164C1D66"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wnosi się w terminie: </w:t>
      </w:r>
    </w:p>
    <w:p w14:paraId="2157C6F2" w14:textId="7DC3495F" w:rsidR="00F25043" w:rsidRPr="00721E0E" w:rsidRDefault="00B578FA">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7E36CCE9" w:rsidR="00F25043" w:rsidRPr="00721E0E" w:rsidRDefault="00F25043">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w:t>
      </w:r>
      <w:r w:rsidR="00A83026">
        <w:rPr>
          <w:rFonts w:cstheme="minorHAnsi"/>
          <w:sz w:val="22"/>
          <w:szCs w:val="22"/>
        </w:rPr>
        <w:t xml:space="preserve">. ppkt </w:t>
      </w:r>
      <w:r w:rsidRPr="00721E0E">
        <w:rPr>
          <w:rFonts w:cstheme="minorHAnsi"/>
          <w:sz w:val="22"/>
          <w:szCs w:val="22"/>
        </w:rPr>
        <w:t>a.</w:t>
      </w:r>
    </w:p>
    <w:p w14:paraId="59FF916D" w14:textId="762B46B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 przypadkach innych niż określone w pkt 24.7</w:t>
      </w:r>
      <w:r w:rsidR="00A83026" w:rsidRPr="00A83026">
        <w:rPr>
          <w:rFonts w:cstheme="minorHAnsi"/>
        </w:rPr>
        <w:t>.</w:t>
      </w:r>
      <w:r w:rsidRPr="00A83026">
        <w:rPr>
          <w:rFonts w:cstheme="minorHAnsi"/>
        </w:rPr>
        <w:t xml:space="preserve"> lit. </w:t>
      </w:r>
      <w:r w:rsidR="00D742E1" w:rsidRPr="00A83026">
        <w:rPr>
          <w:rFonts w:cstheme="minorHAnsi"/>
        </w:rPr>
        <w:t>A</w:t>
      </w:r>
      <w:r w:rsidRPr="00A83026">
        <w:rPr>
          <w:rFonts w:cstheme="minorHAnsi"/>
        </w:rPr>
        <w:t xml:space="preserve">. i b. SWZ wnosi się w terminie </w:t>
      </w:r>
      <w:r w:rsidR="00FA597F" w:rsidRPr="00A83026">
        <w:rPr>
          <w:rFonts w:cstheme="minorHAnsi"/>
        </w:rPr>
        <w:t>10</w:t>
      </w:r>
      <w:r w:rsidRPr="00A83026">
        <w:rPr>
          <w:rFonts w:cstheme="minorHAnsi"/>
        </w:rPr>
        <w:t xml:space="preserve"> dni od dnia, w którym powzięto lub przy zachowaniu należytej staranności można było powziąć wiadomość </w:t>
      </w:r>
      <w:r w:rsidRPr="00A83026">
        <w:rPr>
          <w:rFonts w:cstheme="minorHAnsi"/>
        </w:rPr>
        <w:br/>
        <w:t>o okolicznościach stanowiących podstawę jego wniesienia</w:t>
      </w:r>
      <w:r w:rsidR="00FA597F" w:rsidRPr="00A83026">
        <w:rPr>
          <w:rFonts w:cstheme="minorHAnsi"/>
        </w:rPr>
        <w:t>.</w:t>
      </w:r>
    </w:p>
    <w:p w14:paraId="1F928198" w14:textId="36F958D7"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Na orzeczenie Izby oraz postanowienie Prezesa Izby, o którym mowa w art. 519 ust. 1 ustawy P</w:t>
      </w:r>
      <w:r w:rsidR="009C6195" w:rsidRPr="00A83026">
        <w:rPr>
          <w:rFonts w:cstheme="minorHAnsi"/>
        </w:rPr>
        <w:t>zp</w:t>
      </w:r>
      <w:r w:rsidRPr="00A83026">
        <w:rPr>
          <w:rFonts w:cstheme="minorHAnsi"/>
        </w:rPr>
        <w:t>, stronom oraz uczestnikom postępowania odwoławczego przysługuje skarga do sądu.</w:t>
      </w:r>
    </w:p>
    <w:p w14:paraId="519DF864" w14:textId="3B88589C"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W postępowaniu toczącym się wskutek wniesienia skargi stosuje się odpowiednio przepisy ustawy z dnia 17 listopada 1964 r. </w:t>
      </w:r>
      <w:r w:rsidR="00D742E1" w:rsidRPr="00A83026">
        <w:rPr>
          <w:rFonts w:cstheme="minorHAnsi"/>
        </w:rPr>
        <w:t>–</w:t>
      </w:r>
      <w:r w:rsidRPr="00A83026">
        <w:rPr>
          <w:rFonts w:cstheme="minorHAnsi"/>
        </w:rPr>
        <w:t xml:space="preserve"> Kodeks postępowania cywilnego o apelacji, jeżeli przepisy niniejszego rozdziału nie stanowią inaczej.</w:t>
      </w:r>
    </w:p>
    <w:p w14:paraId="344EFD01" w14:textId="560EE5E8"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Skargę wnosi się do Sądu Okręgowego w Warszawie </w:t>
      </w:r>
      <w:r w:rsidR="00D742E1" w:rsidRPr="00A83026">
        <w:rPr>
          <w:rFonts w:cstheme="minorHAnsi"/>
        </w:rPr>
        <w:t>–</w:t>
      </w:r>
      <w:r w:rsidRPr="00A83026">
        <w:rPr>
          <w:rFonts w:cstheme="minorHAnsi"/>
        </w:rPr>
        <w:t xml:space="preserve"> sądu zamówień publicznych, zwanego dalej </w:t>
      </w:r>
      <w:r w:rsidR="00D742E1" w:rsidRPr="00A83026">
        <w:rPr>
          <w:rFonts w:cstheme="minorHAnsi"/>
        </w:rPr>
        <w:t>„</w:t>
      </w:r>
      <w:r w:rsidRPr="00A83026">
        <w:rPr>
          <w:rFonts w:cstheme="minorHAnsi"/>
        </w:rPr>
        <w:t>sądem zamówień publicznych</w:t>
      </w:r>
      <w:r w:rsidR="00D742E1" w:rsidRPr="00A83026">
        <w:rPr>
          <w:rFonts w:cstheme="minorHAnsi"/>
        </w:rPr>
        <w:t>”</w:t>
      </w:r>
      <w:r w:rsidRPr="00A83026">
        <w:rPr>
          <w:rFonts w:cstheme="minorHAnsi"/>
        </w:rPr>
        <w:t>.</w:t>
      </w:r>
    </w:p>
    <w:p w14:paraId="554CDFAF" w14:textId="1BE2DF7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Skargę wnosi się za pośrednictwem Prezesa Izby, w terminie 14 dni od dnia doręczenia orzeczenia Izby lub postanowienia Prezesa Izby, o którym mowa w art. 519 ust. 1 ustawy P</w:t>
      </w:r>
      <w:r w:rsidR="009C6195" w:rsidRPr="00A83026">
        <w:rPr>
          <w:rFonts w:cstheme="minorHAnsi"/>
        </w:rPr>
        <w:t>zp</w:t>
      </w:r>
      <w:r w:rsidRPr="00A83026">
        <w:rPr>
          <w:rFonts w:cstheme="minorHAnsi"/>
        </w:rPr>
        <w:t xml:space="preserve">, przesyłając jednocześnie jej odpis przeciwnikowi skargi. Złożenie skargi w placówce pocztowej operatora wyznaczonego w rozumieniu ustawy z dnia 23 listopada 2012 r. </w:t>
      </w:r>
      <w:r w:rsidR="00D742E1" w:rsidRPr="00A83026">
        <w:rPr>
          <w:rFonts w:cstheme="minorHAnsi"/>
        </w:rPr>
        <w:t>–</w:t>
      </w:r>
      <w:r w:rsidRPr="00A83026">
        <w:rPr>
          <w:rFonts w:cstheme="minorHAnsi"/>
        </w:rPr>
        <w:t xml:space="preserve"> Prawo pocztowe jest równoznaczne z jej wniesieniem.</w:t>
      </w:r>
    </w:p>
    <w:p w14:paraId="0BE25DD2" w14:textId="6C4017FE" w:rsidR="00167F00" w:rsidRPr="00A83026" w:rsidRDefault="00F25043">
      <w:pPr>
        <w:pStyle w:val="Akapitzlist"/>
        <w:numPr>
          <w:ilvl w:val="1"/>
          <w:numId w:val="69"/>
        </w:numPr>
        <w:tabs>
          <w:tab w:val="left" w:pos="284"/>
        </w:tabs>
        <w:spacing w:after="360" w:line="276" w:lineRule="auto"/>
        <w:ind w:left="0" w:firstLine="0"/>
        <w:rPr>
          <w:rFonts w:cstheme="minorHAnsi"/>
        </w:rPr>
      </w:pPr>
      <w:r w:rsidRPr="00A83026">
        <w:rPr>
          <w:rFonts w:cstheme="minorHAnsi"/>
        </w:rPr>
        <w:lastRenderedPageBreak/>
        <w:t>Prezes Izby przekazuje skargę wraz z aktami postępowania odwoławczego do sądu zamówień publicznych w terminie 7 dni od dnia jej otrzymania.</w:t>
      </w: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56318E2A" w14:textId="44FB6E2F" w:rsidR="00CA7863" w:rsidRPr="00721E0E" w:rsidRDefault="00FE0008" w:rsidP="00E127F6">
      <w:pPr>
        <w:suppressLineNumbers/>
        <w:spacing w:before="60" w:after="3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35AEEC2C" w14:textId="2383B1A3" w:rsidR="007273BB"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 xml:space="preserve">Załącznik nr 1– Formularz </w:t>
      </w:r>
      <w:r w:rsidR="00E127F6">
        <w:rPr>
          <w:rFonts w:cstheme="minorHAnsi"/>
          <w:kern w:val="20"/>
          <w:sz w:val="22"/>
          <w:szCs w:val="22"/>
        </w:rPr>
        <w:t>oferty</w:t>
      </w:r>
    </w:p>
    <w:p w14:paraId="4947D7BE" w14:textId="2CA24B1A"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 xml:space="preserve">Załącznik nr 2 – </w:t>
      </w:r>
      <w:r w:rsidR="00B8549B">
        <w:rPr>
          <w:rFonts w:cstheme="minorHAnsi"/>
          <w:kern w:val="20"/>
          <w:sz w:val="22"/>
          <w:szCs w:val="22"/>
        </w:rPr>
        <w:t>Formularz cenowy</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0DEECA82" w14:textId="77777777" w:rsidR="001F2B82" w:rsidRDefault="001F2B82">
      <w:pPr>
        <w:rPr>
          <w:rFonts w:cstheme="minorHAnsi"/>
          <w:b/>
          <w:iCs/>
          <w:sz w:val="22"/>
          <w:szCs w:val="22"/>
        </w:rPr>
      </w:pPr>
      <w:r>
        <w:rPr>
          <w:rFonts w:cstheme="minorHAnsi"/>
          <w:b/>
          <w:iCs/>
          <w:sz w:val="22"/>
          <w:szCs w:val="22"/>
        </w:rPr>
        <w:br w:type="page"/>
      </w:r>
    </w:p>
    <w:p w14:paraId="5BD203E5" w14:textId="74857E6C" w:rsidR="0096277E" w:rsidRPr="00E87A3C" w:rsidRDefault="007B685E" w:rsidP="00E87A3C">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A570D8">
        <w:rPr>
          <w:rFonts w:cstheme="minorHAnsi"/>
          <w:b/>
          <w:iCs/>
          <w:sz w:val="22"/>
          <w:szCs w:val="22"/>
        </w:rPr>
        <w:t>31</w:t>
      </w:r>
      <w:r w:rsidR="003242E3" w:rsidRPr="008B06B6">
        <w:rPr>
          <w:rFonts w:cstheme="minorHAnsi"/>
          <w:b/>
          <w:iCs/>
          <w:sz w:val="22"/>
          <w:szCs w:val="22"/>
        </w:rPr>
        <w:t>/ZP/202</w:t>
      </w:r>
      <w:r w:rsidR="000D5170">
        <w:rPr>
          <w:rFonts w:cstheme="minorHAnsi"/>
          <w:b/>
          <w:iCs/>
          <w:sz w:val="22"/>
          <w:szCs w:val="22"/>
        </w:rPr>
        <w:t>4</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 xml:space="preserve">Załącznik Nr </w:t>
      </w:r>
      <w:r w:rsidR="00983A56">
        <w:rPr>
          <w:rFonts w:cstheme="minorHAnsi"/>
          <w:b/>
          <w:iCs/>
          <w:sz w:val="22"/>
          <w:szCs w:val="22"/>
        </w:rPr>
        <w:t>1</w:t>
      </w:r>
      <w:r w:rsidRPr="00934600">
        <w:rPr>
          <w:rFonts w:cstheme="minorHAnsi"/>
          <w:b/>
          <w:iCs/>
          <w:sz w:val="22"/>
          <w:szCs w:val="22"/>
        </w:rPr>
        <w:t xml:space="preserve"> do SWZ</w:t>
      </w:r>
      <w:r w:rsidR="00A46F53" w:rsidRPr="00934600">
        <w:rPr>
          <w:rFonts w:cstheme="minorHAnsi"/>
          <w:b/>
          <w:iCs/>
          <w:sz w:val="22"/>
          <w:szCs w:val="22"/>
        </w:rPr>
        <w:t>/U</w:t>
      </w:r>
      <w:r w:rsidR="00083319" w:rsidRPr="00934600">
        <w:rPr>
          <w:rFonts w:cstheme="minorHAnsi"/>
          <w:b/>
          <w:iCs/>
          <w:sz w:val="22"/>
          <w:szCs w:val="22"/>
        </w:rPr>
        <w:t>mowy</w:t>
      </w:r>
    </w:p>
    <w:p w14:paraId="02AA6339" w14:textId="2035B63A" w:rsidR="007B685E" w:rsidRPr="00E87A3C" w:rsidRDefault="007B685E" w:rsidP="00E87A3C">
      <w:pPr>
        <w:pStyle w:val="Nagwek7"/>
        <w:suppressAutoHyphens/>
        <w:spacing w:before="60" w:after="0" w:line="360" w:lineRule="auto"/>
        <w:rPr>
          <w:rFonts w:asciiTheme="minorHAnsi" w:hAnsiTheme="minorHAnsi" w:cstheme="minorHAnsi"/>
          <w:bCs/>
          <w:u w:val="single"/>
        </w:rPr>
      </w:pPr>
      <w:r w:rsidRPr="00E87A3C">
        <w:rPr>
          <w:rFonts w:asciiTheme="minorHAnsi" w:hAnsiTheme="minorHAnsi" w:cstheme="minorHAnsi"/>
          <w:bCs/>
          <w:u w:val="single"/>
        </w:rPr>
        <w:t>FORMULARZ OFER</w:t>
      </w:r>
      <w:r w:rsidR="00043AA4" w:rsidRPr="00E87A3C">
        <w:rPr>
          <w:rFonts w:asciiTheme="minorHAnsi" w:hAnsiTheme="minorHAnsi" w:cstheme="minorHAnsi"/>
          <w:bCs/>
          <w:u w:val="single"/>
        </w:rPr>
        <w:t>TY</w:t>
      </w:r>
    </w:p>
    <w:p w14:paraId="5DAD3A47" w14:textId="67192FC9" w:rsidR="007B685E" w:rsidRPr="0096277E" w:rsidRDefault="0096277E" w:rsidP="0096277E">
      <w:pPr>
        <w:tabs>
          <w:tab w:val="left" w:pos="284"/>
        </w:tabs>
        <w:suppressAutoHyphens/>
        <w:spacing w:before="60" w:line="360" w:lineRule="auto"/>
        <w:jc w:val="both"/>
        <w:rPr>
          <w:rFonts w:cstheme="minorHAnsi"/>
          <w:b/>
          <w:bCs/>
          <w:sz w:val="22"/>
          <w:szCs w:val="22"/>
        </w:rPr>
      </w:pPr>
      <w:r w:rsidRPr="0096277E">
        <w:rPr>
          <w:rFonts w:cstheme="minorHAnsi"/>
          <w:b/>
          <w:bCs/>
          <w:sz w:val="22"/>
          <w:szCs w:val="22"/>
        </w:rPr>
        <w:t>1. </w:t>
      </w:r>
      <w:r w:rsidR="007B685E" w:rsidRPr="0096277E">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6ED3DC34"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E87A3C"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1772FD44" w:rsidR="00165B73"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68EF53A6" w:rsidR="007B685E"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706FE8F6" w:rsidR="007B685E" w:rsidRPr="0096277E" w:rsidRDefault="0096277E" w:rsidP="0096277E">
      <w:pPr>
        <w:tabs>
          <w:tab w:val="left" w:pos="284"/>
        </w:tabs>
        <w:suppressAutoHyphens/>
        <w:spacing w:before="120" w:line="360" w:lineRule="auto"/>
        <w:jc w:val="both"/>
        <w:rPr>
          <w:rFonts w:cstheme="minorHAnsi"/>
          <w:b/>
          <w:bCs/>
          <w:sz w:val="22"/>
          <w:szCs w:val="22"/>
        </w:rPr>
      </w:pPr>
      <w:r w:rsidRPr="0096277E">
        <w:rPr>
          <w:rFonts w:cstheme="minorHAnsi"/>
          <w:b/>
          <w:bCs/>
          <w:sz w:val="22"/>
          <w:szCs w:val="22"/>
        </w:rPr>
        <w:t>2. </w:t>
      </w:r>
      <w:r w:rsidR="007B685E" w:rsidRPr="0096277E">
        <w:rPr>
          <w:rFonts w:cstheme="minorHAnsi"/>
          <w:b/>
          <w:bCs/>
          <w:sz w:val="22"/>
          <w:szCs w:val="22"/>
        </w:rPr>
        <w:t xml:space="preserve">Zamawiający: </w:t>
      </w:r>
    </w:p>
    <w:p w14:paraId="5AE280F2" w14:textId="506C9E4A"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ul. Narutowicza 68</w:t>
      </w:r>
      <w:r w:rsidR="00065471">
        <w:rPr>
          <w:rFonts w:cstheme="minorHAnsi"/>
          <w:bCs/>
          <w:sz w:val="22"/>
          <w:szCs w:val="22"/>
        </w:rPr>
        <w:t xml:space="preserve">, </w:t>
      </w:r>
      <w:r w:rsidR="00065471" w:rsidRPr="00934600">
        <w:rPr>
          <w:rFonts w:cstheme="minorHAnsi"/>
          <w:bCs/>
          <w:sz w:val="22"/>
          <w:szCs w:val="22"/>
        </w:rPr>
        <w:t>90-136 Łódź</w:t>
      </w:r>
      <w:r w:rsidR="00065471">
        <w:rPr>
          <w:rFonts w:cstheme="minorHAnsi"/>
          <w:bCs/>
          <w:sz w:val="22"/>
          <w:szCs w:val="22"/>
        </w:rPr>
        <w:t>.</w:t>
      </w:r>
    </w:p>
    <w:p w14:paraId="48C03BEF" w14:textId="77777777" w:rsidR="0096277E" w:rsidRDefault="0096277E" w:rsidP="0096277E">
      <w:pPr>
        <w:tabs>
          <w:tab w:val="left" w:pos="284"/>
        </w:tabs>
        <w:suppressAutoHyphens/>
        <w:spacing w:before="120" w:line="360" w:lineRule="auto"/>
        <w:rPr>
          <w:rFonts w:cstheme="minorHAnsi"/>
          <w:b/>
          <w:bCs/>
          <w:sz w:val="22"/>
          <w:szCs w:val="22"/>
        </w:rPr>
      </w:pPr>
    </w:p>
    <w:p w14:paraId="7490E823" w14:textId="1D25A88F" w:rsidR="007B685E" w:rsidRPr="0096277E" w:rsidRDefault="0096277E" w:rsidP="0096277E">
      <w:pPr>
        <w:tabs>
          <w:tab w:val="left" w:pos="284"/>
        </w:tabs>
        <w:suppressAutoHyphens/>
        <w:spacing w:before="120" w:line="360" w:lineRule="auto"/>
        <w:rPr>
          <w:rFonts w:cstheme="minorHAnsi"/>
          <w:b/>
          <w:bCs/>
          <w:sz w:val="22"/>
          <w:szCs w:val="22"/>
        </w:rPr>
      </w:pPr>
      <w:r w:rsidRPr="0096277E">
        <w:rPr>
          <w:rFonts w:cstheme="minorHAnsi"/>
          <w:b/>
          <w:bCs/>
          <w:sz w:val="22"/>
          <w:szCs w:val="22"/>
        </w:rPr>
        <w:lastRenderedPageBreak/>
        <w:t>3. </w:t>
      </w:r>
      <w:r w:rsidR="007B685E" w:rsidRPr="0096277E">
        <w:rPr>
          <w:rFonts w:cstheme="minorHAnsi"/>
          <w:b/>
          <w:bCs/>
          <w:sz w:val="22"/>
          <w:szCs w:val="22"/>
        </w:rPr>
        <w:t xml:space="preserve">Przedmiot zamówienia publicznego: </w:t>
      </w:r>
    </w:p>
    <w:p w14:paraId="3D74C9BE" w14:textId="46B76D11" w:rsidR="007B685E" w:rsidRPr="00A570D8" w:rsidRDefault="000460B3"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w:t>
      </w:r>
      <w:r w:rsidR="008A3697" w:rsidRPr="00041481">
        <w:rPr>
          <w:rFonts w:cstheme="minorHAnsi"/>
          <w:sz w:val="22"/>
          <w:szCs w:val="22"/>
        </w:rPr>
        <w:t xml:space="preserve">jest </w:t>
      </w:r>
      <w:r w:rsidR="00A570D8">
        <w:rPr>
          <w:rFonts w:cstheme="minorHAnsi"/>
          <w:b/>
          <w:bCs/>
          <w:sz w:val="22"/>
          <w:szCs w:val="22"/>
        </w:rPr>
        <w:t xml:space="preserve">sukcesywna dostawa odczynników chemicznych, laboratoryjnych, kultur mikrobiologicznych, przeciwciał oraz testów </w:t>
      </w:r>
      <w:r w:rsidR="00A570D8">
        <w:rPr>
          <w:rFonts w:cstheme="minorHAnsi"/>
          <w:sz w:val="22"/>
          <w:szCs w:val="22"/>
        </w:rPr>
        <w:t>dla jednostek organizacyjnych Uniwersytetu Łódzkiego zgodnie z ich bieżącym zapotrzebowaniem. Pojęcie „odczynniki” przyjęte jest w możliwie najszerszym znaczeniu i obejmuje również związki, kategorie, pochodne i inne materiały chemiczne, biologiczne i fizyczne używane do prac badawczych, eksperymentalnych, naukowych, edukacyjnych lub rozwojowych.</w:t>
      </w:r>
    </w:p>
    <w:p w14:paraId="60E9E095" w14:textId="3E6717A3" w:rsidR="00FE2DFE" w:rsidRPr="00C908A2" w:rsidRDefault="00787C6B">
      <w:pPr>
        <w:pStyle w:val="Akapitzlist"/>
        <w:numPr>
          <w:ilvl w:val="1"/>
          <w:numId w:val="70"/>
        </w:numPr>
        <w:rPr>
          <w:rFonts w:cstheme="minorHAnsi"/>
          <w:i/>
          <w:iCs/>
        </w:rPr>
      </w:pPr>
      <w:bookmarkStart w:id="9" w:name="OLE_LINK1"/>
      <w:r w:rsidRPr="00C908A2">
        <w:rPr>
          <w:rFonts w:cstheme="minorHAnsi"/>
          <w:b/>
          <w:snapToGrid w:val="0"/>
        </w:rPr>
        <w:t>Cena</w:t>
      </w:r>
      <w:r w:rsidR="00982532" w:rsidRPr="00C908A2">
        <w:rPr>
          <w:rFonts w:cstheme="minorHAnsi"/>
          <w:b/>
          <w:bCs/>
        </w:rPr>
        <w:t xml:space="preserve"> oferty brutto </w:t>
      </w:r>
      <w:r w:rsidR="00982532" w:rsidRPr="00C908A2">
        <w:rPr>
          <w:rStyle w:val="Odwoanieprzypisudolnego"/>
          <w:rFonts w:cstheme="minorHAnsi"/>
          <w:b/>
          <w:bCs/>
        </w:rPr>
        <w:footnoteReference w:id="1"/>
      </w:r>
      <w:r w:rsidR="00982532" w:rsidRPr="00C908A2">
        <w:rPr>
          <w:rFonts w:cstheme="minorHAnsi"/>
        </w:rPr>
        <w:t xml:space="preserve"> </w:t>
      </w:r>
      <w:r w:rsidR="00982532" w:rsidRPr="00C908A2">
        <w:rPr>
          <w:rFonts w:cstheme="minorHAnsi"/>
          <w:i/>
          <w:iCs/>
        </w:rPr>
        <w:t xml:space="preserve">w PLN </w:t>
      </w:r>
      <w:r w:rsidR="004331A5">
        <w:rPr>
          <w:rFonts w:cstheme="minorHAnsi"/>
          <w:i/>
          <w:iCs/>
        </w:rPr>
        <w:t xml:space="preserve">w poszczególnych częściach </w:t>
      </w:r>
      <w:r w:rsidR="00982532" w:rsidRPr="00C908A2">
        <w:rPr>
          <w:rFonts w:cstheme="minorHAnsi"/>
          <w:i/>
          <w:iCs/>
        </w:rPr>
        <w:t>(kryterium oceny ofert):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891"/>
        <w:gridCol w:w="4559"/>
      </w:tblGrid>
      <w:tr w:rsidR="004331A5" w:rsidRPr="00982532" w14:paraId="1DA14514" w14:textId="77777777" w:rsidTr="00BC23CD">
        <w:trPr>
          <w:trHeight w:val="411"/>
          <w:jc w:val="center"/>
        </w:trPr>
        <w:tc>
          <w:tcPr>
            <w:tcW w:w="1171" w:type="pct"/>
            <w:shd w:val="clear" w:color="auto" w:fill="D6E3BC"/>
            <w:vAlign w:val="center"/>
          </w:tcPr>
          <w:p w14:paraId="5AD07EF2"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Nr części</w:t>
            </w:r>
          </w:p>
        </w:tc>
        <w:tc>
          <w:tcPr>
            <w:tcW w:w="1485" w:type="pct"/>
            <w:shd w:val="clear" w:color="auto" w:fill="D6E3BC"/>
            <w:vAlign w:val="center"/>
          </w:tcPr>
          <w:p w14:paraId="0BA2F67D"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Cena oferty brutto</w:t>
            </w:r>
          </w:p>
        </w:tc>
        <w:tc>
          <w:tcPr>
            <w:tcW w:w="2343" w:type="pct"/>
            <w:shd w:val="clear" w:color="auto" w:fill="D6E3BC"/>
            <w:vAlign w:val="center"/>
          </w:tcPr>
          <w:p w14:paraId="05D6D475"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słownie</w:t>
            </w:r>
          </w:p>
        </w:tc>
      </w:tr>
      <w:tr w:rsidR="004331A5" w:rsidRPr="00982532" w14:paraId="7950BCB4" w14:textId="77777777" w:rsidTr="00BC23CD">
        <w:trPr>
          <w:trHeight w:val="510"/>
          <w:jc w:val="center"/>
        </w:trPr>
        <w:tc>
          <w:tcPr>
            <w:tcW w:w="1171" w:type="pct"/>
            <w:tcBorders>
              <w:top w:val="single" w:sz="12" w:space="0" w:color="auto"/>
            </w:tcBorders>
            <w:shd w:val="clear" w:color="auto" w:fill="D6E3BC"/>
            <w:vAlign w:val="center"/>
          </w:tcPr>
          <w:p w14:paraId="4EE3C910"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Część nr 1</w:t>
            </w:r>
          </w:p>
        </w:tc>
        <w:tc>
          <w:tcPr>
            <w:tcW w:w="1485" w:type="pct"/>
            <w:tcBorders>
              <w:top w:val="single" w:sz="12" w:space="0" w:color="auto"/>
            </w:tcBorders>
            <w:vAlign w:val="center"/>
          </w:tcPr>
          <w:p w14:paraId="13A53884" w14:textId="77777777" w:rsidR="004331A5" w:rsidRPr="00982532" w:rsidRDefault="004331A5" w:rsidP="00BC23CD">
            <w:pPr>
              <w:tabs>
                <w:tab w:val="left" w:pos="360"/>
              </w:tabs>
              <w:snapToGrid w:val="0"/>
              <w:jc w:val="center"/>
              <w:rPr>
                <w:rFonts w:cstheme="minorHAnsi"/>
                <w:b/>
                <w:sz w:val="22"/>
                <w:szCs w:val="22"/>
              </w:rPr>
            </w:pPr>
          </w:p>
        </w:tc>
        <w:tc>
          <w:tcPr>
            <w:tcW w:w="2343" w:type="pct"/>
            <w:tcBorders>
              <w:top w:val="single" w:sz="12" w:space="0" w:color="auto"/>
            </w:tcBorders>
            <w:vAlign w:val="center"/>
          </w:tcPr>
          <w:p w14:paraId="4475E14A"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6ECA751" w14:textId="77777777" w:rsidTr="00BC23CD">
        <w:trPr>
          <w:trHeight w:val="510"/>
          <w:jc w:val="center"/>
        </w:trPr>
        <w:tc>
          <w:tcPr>
            <w:tcW w:w="1171" w:type="pct"/>
            <w:shd w:val="clear" w:color="auto" w:fill="D6E3BC"/>
            <w:vAlign w:val="center"/>
          </w:tcPr>
          <w:p w14:paraId="29644A04"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Część nr 2</w:t>
            </w:r>
          </w:p>
        </w:tc>
        <w:tc>
          <w:tcPr>
            <w:tcW w:w="1485" w:type="pct"/>
            <w:vAlign w:val="center"/>
          </w:tcPr>
          <w:p w14:paraId="0778426A"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2B989082"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76A25CD" w14:textId="77777777" w:rsidTr="00BC23CD">
        <w:trPr>
          <w:trHeight w:val="510"/>
          <w:jc w:val="center"/>
        </w:trPr>
        <w:tc>
          <w:tcPr>
            <w:tcW w:w="1171" w:type="pct"/>
            <w:shd w:val="clear" w:color="auto" w:fill="D6E3BC"/>
            <w:vAlign w:val="center"/>
          </w:tcPr>
          <w:p w14:paraId="0FDB8AF9"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3</w:t>
            </w:r>
          </w:p>
        </w:tc>
        <w:tc>
          <w:tcPr>
            <w:tcW w:w="1485" w:type="pct"/>
            <w:vAlign w:val="center"/>
          </w:tcPr>
          <w:p w14:paraId="746F1CF0"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65B62303"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5E3288C9" w14:textId="77777777" w:rsidTr="00BC23CD">
        <w:trPr>
          <w:trHeight w:val="510"/>
          <w:jc w:val="center"/>
        </w:trPr>
        <w:tc>
          <w:tcPr>
            <w:tcW w:w="1171" w:type="pct"/>
            <w:shd w:val="clear" w:color="auto" w:fill="D6E3BC"/>
            <w:vAlign w:val="center"/>
          </w:tcPr>
          <w:p w14:paraId="5E38D8AD"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4</w:t>
            </w:r>
          </w:p>
        </w:tc>
        <w:tc>
          <w:tcPr>
            <w:tcW w:w="1485" w:type="pct"/>
            <w:vAlign w:val="center"/>
          </w:tcPr>
          <w:p w14:paraId="45DD4F52"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5638DAE6"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4ECBC9B9" w14:textId="77777777" w:rsidTr="00BC23CD">
        <w:trPr>
          <w:trHeight w:val="510"/>
          <w:jc w:val="center"/>
        </w:trPr>
        <w:tc>
          <w:tcPr>
            <w:tcW w:w="1171" w:type="pct"/>
            <w:shd w:val="clear" w:color="auto" w:fill="D6E3BC"/>
            <w:vAlign w:val="center"/>
          </w:tcPr>
          <w:p w14:paraId="53B6820D"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5</w:t>
            </w:r>
          </w:p>
        </w:tc>
        <w:tc>
          <w:tcPr>
            <w:tcW w:w="1485" w:type="pct"/>
            <w:vAlign w:val="center"/>
          </w:tcPr>
          <w:p w14:paraId="1BA8104E"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1986432D"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159CA4B" w14:textId="77777777" w:rsidTr="00BC23CD">
        <w:trPr>
          <w:trHeight w:val="510"/>
          <w:jc w:val="center"/>
        </w:trPr>
        <w:tc>
          <w:tcPr>
            <w:tcW w:w="1171" w:type="pct"/>
            <w:shd w:val="clear" w:color="auto" w:fill="D6E3BC"/>
            <w:vAlign w:val="center"/>
          </w:tcPr>
          <w:p w14:paraId="12CB65FD" w14:textId="361C91CE"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6</w:t>
            </w:r>
          </w:p>
        </w:tc>
        <w:tc>
          <w:tcPr>
            <w:tcW w:w="1485" w:type="pct"/>
            <w:vAlign w:val="center"/>
          </w:tcPr>
          <w:p w14:paraId="20146697"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49B073DD" w14:textId="77777777" w:rsidR="004331A5" w:rsidRPr="00982532" w:rsidRDefault="004331A5" w:rsidP="00BC23CD">
            <w:pPr>
              <w:tabs>
                <w:tab w:val="left" w:pos="360"/>
              </w:tabs>
              <w:snapToGrid w:val="0"/>
              <w:jc w:val="center"/>
              <w:rPr>
                <w:rFonts w:cstheme="minorHAnsi"/>
                <w:b/>
                <w:sz w:val="22"/>
                <w:szCs w:val="22"/>
              </w:rPr>
            </w:pPr>
          </w:p>
        </w:tc>
      </w:tr>
    </w:tbl>
    <w:p w14:paraId="19DFBBA1" w14:textId="77777777" w:rsidR="00780B08" w:rsidRDefault="00780B08" w:rsidP="00780B08">
      <w:pPr>
        <w:rPr>
          <w:rFonts w:cstheme="minorHAnsi"/>
          <w:sz w:val="18"/>
          <w:szCs w:val="18"/>
        </w:rPr>
      </w:pPr>
    </w:p>
    <w:p w14:paraId="4E964F0A" w14:textId="600A797E" w:rsidR="004331A5" w:rsidRDefault="0002049C" w:rsidP="004331A5">
      <w:pPr>
        <w:rPr>
          <w:rFonts w:cstheme="minorHAnsi"/>
          <w:sz w:val="22"/>
          <w:szCs w:val="22"/>
        </w:rPr>
      </w:pPr>
      <w:r>
        <w:rPr>
          <w:rFonts w:cstheme="minorHAnsi"/>
          <w:b/>
          <w:bCs/>
          <w:sz w:val="22"/>
          <w:szCs w:val="22"/>
        </w:rPr>
        <w:t>4.2 Termin płatności faktury</w:t>
      </w:r>
      <w:r>
        <w:rPr>
          <w:rFonts w:cstheme="minorHAnsi"/>
          <w:sz w:val="22"/>
          <w:szCs w:val="22"/>
        </w:rPr>
        <w:t xml:space="preserve"> (kryterium oceny ofert):</w:t>
      </w:r>
    </w:p>
    <w:p w14:paraId="1637A5FE" w14:textId="77777777" w:rsidR="0002049C" w:rsidRDefault="0002049C" w:rsidP="004331A5">
      <w:pPr>
        <w:rPr>
          <w:rFonts w:cstheme="minorHAnsi"/>
          <w:sz w:val="22"/>
          <w:szCs w:val="22"/>
        </w:rPr>
      </w:pPr>
    </w:p>
    <w:tbl>
      <w:tblPr>
        <w:tblW w:w="5000" w:type="pct"/>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C5E0B3" w:themeFill="accent6" w:themeFillTint="66"/>
        <w:tblLook w:val="04A0" w:firstRow="1" w:lastRow="0" w:firstColumn="1" w:lastColumn="0" w:noHBand="0" w:noVBand="1"/>
      </w:tblPr>
      <w:tblGrid>
        <w:gridCol w:w="3377"/>
        <w:gridCol w:w="3376"/>
        <w:gridCol w:w="2977"/>
      </w:tblGrid>
      <w:tr w:rsidR="0002049C" w:rsidRPr="001C00B4" w14:paraId="208347AD" w14:textId="77777777" w:rsidTr="00BC23CD">
        <w:trPr>
          <w:trHeight w:val="677"/>
        </w:trPr>
        <w:tc>
          <w:tcPr>
            <w:tcW w:w="1735" w:type="pct"/>
            <w:shd w:val="clear" w:color="auto" w:fill="C5E0B3" w:themeFill="accent6" w:themeFillTint="66"/>
            <w:vAlign w:val="center"/>
          </w:tcPr>
          <w:p w14:paraId="7C4619BC" w14:textId="77777777" w:rsidR="0002049C" w:rsidRDefault="0002049C" w:rsidP="00BC23CD">
            <w:pPr>
              <w:tabs>
                <w:tab w:val="left" w:pos="360"/>
              </w:tabs>
              <w:jc w:val="center"/>
              <w:rPr>
                <w:rFonts w:ascii="Verdana" w:hAnsi="Verdana"/>
                <w:b/>
                <w:i/>
                <w:color w:val="000000"/>
                <w:sz w:val="16"/>
                <w:szCs w:val="16"/>
              </w:rPr>
            </w:pPr>
            <w:r>
              <w:rPr>
                <w:rFonts w:ascii="Verdana" w:hAnsi="Verdana"/>
                <w:b/>
                <w:i/>
                <w:color w:val="000000"/>
                <w:sz w:val="16"/>
                <w:szCs w:val="16"/>
              </w:rPr>
              <w:t>Numer części</w:t>
            </w:r>
          </w:p>
        </w:tc>
        <w:tc>
          <w:tcPr>
            <w:tcW w:w="1735" w:type="pct"/>
            <w:shd w:val="clear" w:color="auto" w:fill="C5E0B3" w:themeFill="accent6" w:themeFillTint="66"/>
            <w:vAlign w:val="center"/>
          </w:tcPr>
          <w:p w14:paraId="285632D1" w14:textId="77777777" w:rsidR="0002049C" w:rsidRPr="00B96FC5" w:rsidRDefault="0002049C" w:rsidP="00BC23CD">
            <w:pPr>
              <w:tabs>
                <w:tab w:val="left" w:pos="360"/>
              </w:tabs>
              <w:jc w:val="center"/>
              <w:rPr>
                <w:rFonts w:ascii="Verdana" w:hAnsi="Verdana"/>
                <w:b/>
                <w:i/>
                <w:color w:val="000000"/>
                <w:sz w:val="16"/>
                <w:szCs w:val="16"/>
              </w:rPr>
            </w:pPr>
            <w:r>
              <w:rPr>
                <w:rFonts w:ascii="Verdana" w:hAnsi="Verdana"/>
                <w:b/>
                <w:i/>
                <w:color w:val="000000"/>
                <w:sz w:val="16"/>
                <w:szCs w:val="16"/>
              </w:rPr>
              <w:t>Minimalny</w:t>
            </w:r>
            <w:r w:rsidRPr="00B96FC5">
              <w:rPr>
                <w:rFonts w:ascii="Verdana" w:hAnsi="Verdana"/>
                <w:b/>
                <w:i/>
                <w:color w:val="000000"/>
                <w:sz w:val="16"/>
                <w:szCs w:val="16"/>
              </w:rPr>
              <w:t xml:space="preserve"> </w:t>
            </w:r>
            <w:r>
              <w:rPr>
                <w:rFonts w:ascii="Verdana" w:hAnsi="Verdana"/>
                <w:b/>
                <w:i/>
                <w:color w:val="000000"/>
                <w:sz w:val="16"/>
                <w:szCs w:val="16"/>
              </w:rPr>
              <w:t>wymagany termin płatności faktury*</w:t>
            </w:r>
          </w:p>
        </w:tc>
        <w:tc>
          <w:tcPr>
            <w:tcW w:w="1530" w:type="pct"/>
            <w:tcBorders>
              <w:bottom w:val="single" w:sz="12" w:space="0" w:color="auto"/>
            </w:tcBorders>
            <w:shd w:val="clear" w:color="auto" w:fill="C5E0B3" w:themeFill="accent6" w:themeFillTint="66"/>
            <w:vAlign w:val="center"/>
          </w:tcPr>
          <w:p w14:paraId="0DE83699" w14:textId="77777777" w:rsidR="0002049C" w:rsidRPr="00B96FC5" w:rsidRDefault="0002049C" w:rsidP="00BC23CD">
            <w:pPr>
              <w:tabs>
                <w:tab w:val="left" w:pos="360"/>
              </w:tabs>
              <w:jc w:val="center"/>
              <w:rPr>
                <w:rFonts w:ascii="Verdana" w:hAnsi="Verdana"/>
                <w:b/>
                <w:bCs/>
                <w:i/>
                <w:color w:val="000000"/>
                <w:sz w:val="16"/>
                <w:szCs w:val="16"/>
              </w:rPr>
            </w:pPr>
            <w:r w:rsidRPr="00B96FC5">
              <w:rPr>
                <w:rFonts w:ascii="Verdana" w:hAnsi="Verdana"/>
                <w:b/>
                <w:i/>
                <w:color w:val="000000"/>
                <w:sz w:val="16"/>
                <w:szCs w:val="16"/>
              </w:rPr>
              <w:t xml:space="preserve">Oferowany przez Wykonawcę </w:t>
            </w:r>
            <w:r>
              <w:rPr>
                <w:rFonts w:ascii="Verdana" w:hAnsi="Verdana"/>
                <w:b/>
                <w:i/>
                <w:color w:val="000000"/>
                <w:sz w:val="16"/>
                <w:szCs w:val="16"/>
              </w:rPr>
              <w:t>termin płatności faktury</w:t>
            </w:r>
          </w:p>
        </w:tc>
      </w:tr>
      <w:tr w:rsidR="0002049C" w:rsidRPr="001C00B4" w14:paraId="457A9261" w14:textId="77777777" w:rsidTr="00BC23CD">
        <w:trPr>
          <w:trHeight w:val="529"/>
        </w:trPr>
        <w:tc>
          <w:tcPr>
            <w:tcW w:w="1735" w:type="pct"/>
            <w:shd w:val="clear" w:color="auto" w:fill="C5E0B3" w:themeFill="accent6" w:themeFillTint="66"/>
            <w:vAlign w:val="center"/>
          </w:tcPr>
          <w:p w14:paraId="6761853F" w14:textId="1062A37E" w:rsidR="0002049C" w:rsidRPr="001115E9" w:rsidRDefault="0002049C" w:rsidP="00BC23CD">
            <w:pPr>
              <w:tabs>
                <w:tab w:val="left" w:pos="360"/>
              </w:tabs>
              <w:jc w:val="center"/>
              <w:rPr>
                <w:rFonts w:ascii="Verdana" w:eastAsia="Calibri" w:hAnsi="Verdana" w:cs="Tahoma"/>
                <w:b/>
                <w:sz w:val="17"/>
                <w:szCs w:val="17"/>
              </w:rPr>
            </w:pPr>
            <w:r w:rsidRPr="001115E9">
              <w:rPr>
                <w:rFonts w:ascii="Verdana" w:eastAsia="Calibri" w:hAnsi="Verdana" w:cs="Tahoma"/>
                <w:b/>
                <w:sz w:val="17"/>
                <w:szCs w:val="17"/>
              </w:rPr>
              <w:t xml:space="preserve">Część nr </w:t>
            </w:r>
            <w:r>
              <w:rPr>
                <w:rFonts w:ascii="Verdana" w:eastAsia="Calibri" w:hAnsi="Verdana" w:cs="Tahoma"/>
                <w:b/>
                <w:sz w:val="17"/>
                <w:szCs w:val="17"/>
              </w:rPr>
              <w:t xml:space="preserve">1 </w:t>
            </w:r>
          </w:p>
        </w:tc>
        <w:tc>
          <w:tcPr>
            <w:tcW w:w="1735" w:type="pct"/>
            <w:shd w:val="clear" w:color="auto" w:fill="C5E0B3" w:themeFill="accent6" w:themeFillTint="66"/>
            <w:vAlign w:val="center"/>
          </w:tcPr>
          <w:p w14:paraId="2341B414"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2AA63636" w14:textId="77777777" w:rsidR="0002049C" w:rsidRPr="00332F52" w:rsidRDefault="0002049C" w:rsidP="00BC23CD">
            <w:pPr>
              <w:tabs>
                <w:tab w:val="left" w:pos="360"/>
              </w:tabs>
              <w:jc w:val="center"/>
              <w:rPr>
                <w:rFonts w:ascii="Verdana" w:hAnsi="Verdana"/>
                <w:b/>
                <w:color w:val="000000"/>
                <w:sz w:val="18"/>
                <w:szCs w:val="18"/>
              </w:rPr>
            </w:pPr>
            <w:r>
              <w:rPr>
                <w:rFonts w:ascii="Verdana" w:hAnsi="Verdana"/>
                <w:bCs/>
                <w:color w:val="000000"/>
                <w:sz w:val="18"/>
                <w:szCs w:val="18"/>
              </w:rPr>
              <w:t>………. dni</w:t>
            </w:r>
          </w:p>
        </w:tc>
      </w:tr>
      <w:tr w:rsidR="0002049C" w:rsidRPr="001C00B4" w14:paraId="4CBC4FAF" w14:textId="77777777" w:rsidTr="00BC23CD">
        <w:trPr>
          <w:trHeight w:val="529"/>
        </w:trPr>
        <w:tc>
          <w:tcPr>
            <w:tcW w:w="1735" w:type="pct"/>
            <w:shd w:val="clear" w:color="auto" w:fill="C5E0B3" w:themeFill="accent6" w:themeFillTint="66"/>
            <w:vAlign w:val="center"/>
          </w:tcPr>
          <w:p w14:paraId="0A4E6823" w14:textId="3326C91A" w:rsidR="0002049C" w:rsidRDefault="0002049C" w:rsidP="00BC23CD">
            <w:pPr>
              <w:tabs>
                <w:tab w:val="left" w:pos="360"/>
              </w:tabs>
              <w:jc w:val="center"/>
              <w:rPr>
                <w:rFonts w:ascii="Verdana" w:hAnsi="Verdana"/>
                <w:bCs/>
                <w:color w:val="000000"/>
                <w:sz w:val="18"/>
                <w:szCs w:val="18"/>
              </w:rPr>
            </w:pPr>
            <w:r w:rsidRPr="001115E9">
              <w:rPr>
                <w:rFonts w:ascii="Verdana" w:eastAsia="Calibri" w:hAnsi="Verdana" w:cs="Tahoma"/>
                <w:b/>
                <w:sz w:val="17"/>
                <w:szCs w:val="17"/>
              </w:rPr>
              <w:t xml:space="preserve">Część nr </w:t>
            </w:r>
            <w:r>
              <w:rPr>
                <w:rFonts w:ascii="Verdana" w:eastAsia="Calibri" w:hAnsi="Verdana" w:cs="Tahoma"/>
                <w:b/>
                <w:sz w:val="17"/>
                <w:szCs w:val="17"/>
              </w:rPr>
              <w:t xml:space="preserve">2 </w:t>
            </w:r>
          </w:p>
        </w:tc>
        <w:tc>
          <w:tcPr>
            <w:tcW w:w="1735" w:type="pct"/>
            <w:shd w:val="clear" w:color="auto" w:fill="C5E0B3" w:themeFill="accent6" w:themeFillTint="66"/>
            <w:vAlign w:val="center"/>
          </w:tcPr>
          <w:p w14:paraId="7CFDB278"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2BB4A8CB"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50A16E6F" w14:textId="77777777" w:rsidTr="00BC23CD">
        <w:trPr>
          <w:trHeight w:val="529"/>
        </w:trPr>
        <w:tc>
          <w:tcPr>
            <w:tcW w:w="1735" w:type="pct"/>
            <w:shd w:val="clear" w:color="auto" w:fill="C5E0B3" w:themeFill="accent6" w:themeFillTint="66"/>
            <w:vAlign w:val="center"/>
          </w:tcPr>
          <w:p w14:paraId="6F49C18A" w14:textId="71FDCA5A" w:rsidR="0002049C" w:rsidRDefault="0002049C" w:rsidP="00BC23CD">
            <w:pPr>
              <w:tabs>
                <w:tab w:val="left" w:pos="360"/>
              </w:tabs>
              <w:jc w:val="center"/>
              <w:rPr>
                <w:rFonts w:ascii="Verdana" w:hAnsi="Verdana"/>
                <w:bCs/>
                <w:color w:val="000000"/>
                <w:sz w:val="18"/>
                <w:szCs w:val="18"/>
              </w:rPr>
            </w:pPr>
            <w:r>
              <w:rPr>
                <w:rFonts w:ascii="Verdana" w:eastAsia="Calibri" w:hAnsi="Verdana" w:cs="Tahoma"/>
                <w:b/>
                <w:sz w:val="17"/>
                <w:szCs w:val="17"/>
              </w:rPr>
              <w:t xml:space="preserve">Część nr 3 </w:t>
            </w:r>
          </w:p>
        </w:tc>
        <w:tc>
          <w:tcPr>
            <w:tcW w:w="1735" w:type="pct"/>
            <w:shd w:val="clear" w:color="auto" w:fill="C5E0B3" w:themeFill="accent6" w:themeFillTint="66"/>
            <w:vAlign w:val="center"/>
          </w:tcPr>
          <w:p w14:paraId="7B92CA95"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4972B548"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2E445C60" w14:textId="77777777" w:rsidTr="00BC23CD">
        <w:trPr>
          <w:trHeight w:val="529"/>
        </w:trPr>
        <w:tc>
          <w:tcPr>
            <w:tcW w:w="1735" w:type="pct"/>
            <w:shd w:val="clear" w:color="auto" w:fill="C5E0B3" w:themeFill="accent6" w:themeFillTint="66"/>
            <w:vAlign w:val="center"/>
          </w:tcPr>
          <w:p w14:paraId="5C168C03" w14:textId="3048CBB8"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 xml:space="preserve">Część nr 4 </w:t>
            </w:r>
          </w:p>
        </w:tc>
        <w:tc>
          <w:tcPr>
            <w:tcW w:w="1735" w:type="pct"/>
            <w:shd w:val="clear" w:color="auto" w:fill="C5E0B3" w:themeFill="accent6" w:themeFillTint="66"/>
            <w:vAlign w:val="center"/>
          </w:tcPr>
          <w:p w14:paraId="68063A4F"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51F7E621"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4C228B79" w14:textId="77777777" w:rsidTr="00BC23CD">
        <w:trPr>
          <w:trHeight w:val="529"/>
        </w:trPr>
        <w:tc>
          <w:tcPr>
            <w:tcW w:w="1735" w:type="pct"/>
            <w:shd w:val="clear" w:color="auto" w:fill="C5E0B3" w:themeFill="accent6" w:themeFillTint="66"/>
            <w:vAlign w:val="center"/>
          </w:tcPr>
          <w:p w14:paraId="0F98A74B" w14:textId="10CE5953"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Część nr 5</w:t>
            </w:r>
          </w:p>
        </w:tc>
        <w:tc>
          <w:tcPr>
            <w:tcW w:w="1735" w:type="pct"/>
            <w:shd w:val="clear" w:color="auto" w:fill="C5E0B3" w:themeFill="accent6" w:themeFillTint="66"/>
            <w:vAlign w:val="center"/>
          </w:tcPr>
          <w:p w14:paraId="6E56A89B"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0D8F43A3"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631E569D" w14:textId="77777777" w:rsidTr="00BC23CD">
        <w:trPr>
          <w:trHeight w:val="529"/>
        </w:trPr>
        <w:tc>
          <w:tcPr>
            <w:tcW w:w="1735" w:type="pct"/>
            <w:shd w:val="clear" w:color="auto" w:fill="C5E0B3" w:themeFill="accent6" w:themeFillTint="66"/>
            <w:vAlign w:val="center"/>
          </w:tcPr>
          <w:p w14:paraId="644D70D4" w14:textId="57457C39"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 xml:space="preserve">Część nr 6 </w:t>
            </w:r>
          </w:p>
        </w:tc>
        <w:tc>
          <w:tcPr>
            <w:tcW w:w="1735" w:type="pct"/>
            <w:shd w:val="clear" w:color="auto" w:fill="C5E0B3" w:themeFill="accent6" w:themeFillTint="66"/>
            <w:vAlign w:val="center"/>
          </w:tcPr>
          <w:p w14:paraId="09EE66FC"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19F18F97"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bl>
    <w:p w14:paraId="42EB877E" w14:textId="77777777" w:rsidR="0002049C" w:rsidRPr="004331A5" w:rsidRDefault="0002049C" w:rsidP="004331A5">
      <w:pPr>
        <w:rPr>
          <w:rFonts w:cstheme="minorHAnsi"/>
          <w:sz w:val="22"/>
          <w:szCs w:val="22"/>
        </w:rPr>
      </w:pPr>
    </w:p>
    <w:p w14:paraId="69FB6A92" w14:textId="77777777" w:rsidR="00982532" w:rsidRPr="00C908A2" w:rsidRDefault="00982532">
      <w:pPr>
        <w:pStyle w:val="Akapitzlist"/>
        <w:numPr>
          <w:ilvl w:val="0"/>
          <w:numId w:val="60"/>
        </w:numPr>
        <w:spacing w:after="0" w:line="276" w:lineRule="auto"/>
        <w:ind w:left="357" w:hanging="357"/>
        <w:rPr>
          <w:rFonts w:cstheme="minorHAnsi"/>
          <w:b/>
          <w:bCs/>
          <w:u w:val="single"/>
        </w:rPr>
      </w:pPr>
      <w:r w:rsidRPr="00C908A2">
        <w:rPr>
          <w:rFonts w:cstheme="minorHAnsi"/>
          <w:b/>
          <w:bCs/>
          <w:u w:val="single"/>
        </w:rPr>
        <w:t>Termin wykonania zamówienia:</w:t>
      </w:r>
    </w:p>
    <w:p w14:paraId="12C3EAC9" w14:textId="5CAEBF0A" w:rsidR="004331A5" w:rsidRPr="004331A5" w:rsidRDefault="004331A5" w:rsidP="004331A5">
      <w:pPr>
        <w:spacing w:line="276" w:lineRule="auto"/>
        <w:rPr>
          <w:rFonts w:cstheme="minorHAnsi"/>
        </w:rPr>
      </w:pPr>
      <w:r w:rsidRPr="004331A5">
        <w:rPr>
          <w:rFonts w:cstheme="minorHAnsi"/>
        </w:rPr>
        <w:t xml:space="preserve">1. W każdej z części termin obowiązywania umowy wynosi </w:t>
      </w:r>
      <w:r w:rsidRPr="00047E2F">
        <w:rPr>
          <w:rFonts w:cstheme="minorHAnsi"/>
          <w:b/>
          <w:bCs/>
        </w:rPr>
        <w:t>12 miesięcy</w:t>
      </w:r>
      <w:r w:rsidR="007E02BD">
        <w:rPr>
          <w:rFonts w:cstheme="minorHAnsi"/>
          <w:b/>
          <w:bCs/>
        </w:rPr>
        <w:t xml:space="preserve"> </w:t>
      </w:r>
      <w:r w:rsidR="007E02BD">
        <w:rPr>
          <w:rFonts w:cstheme="minorHAnsi"/>
        </w:rPr>
        <w:t>od daty zawarcia umowy</w:t>
      </w:r>
      <w:r w:rsidRPr="004331A5">
        <w:rPr>
          <w:rFonts w:cstheme="minorHAnsi"/>
        </w:rPr>
        <w:t xml:space="preserve"> lub do wyczerpania wartości umowy, w zależności od tego, co nastąpi jako pierwsze, z zastrzeżeniem </w:t>
      </w:r>
      <w:r w:rsidRPr="004331A5">
        <w:rPr>
          <w:rFonts w:cstheme="minorHAnsi"/>
        </w:rPr>
        <w:lastRenderedPageBreak/>
        <w:t>możliwości skorzystania przez Zamawiającego z prawa opcji terminowej, o której mowa w pkt 3.4.8 SWZ.</w:t>
      </w:r>
    </w:p>
    <w:p w14:paraId="0112E3A3" w14:textId="748C042C" w:rsidR="004331A5" w:rsidRPr="004331A5" w:rsidRDefault="004331A5" w:rsidP="004331A5">
      <w:pPr>
        <w:spacing w:line="276" w:lineRule="auto"/>
        <w:rPr>
          <w:rFonts w:cstheme="minorHAnsi"/>
        </w:rPr>
      </w:pPr>
      <w:r w:rsidRPr="004331A5">
        <w:rPr>
          <w:rFonts w:cstheme="minorHAnsi"/>
        </w:rPr>
        <w:t xml:space="preserve">2. W trakcie obowiązywania umów zamówienia sukcesywne realizowane będą przez Wykonawcę w terminie do </w:t>
      </w:r>
      <w:r w:rsidRPr="00047E2F">
        <w:rPr>
          <w:rFonts w:cstheme="minorHAnsi"/>
          <w:b/>
          <w:bCs/>
        </w:rPr>
        <w:t>21 dni</w:t>
      </w:r>
      <w:r w:rsidRPr="004331A5">
        <w:rPr>
          <w:rFonts w:cstheme="minorHAnsi"/>
        </w:rPr>
        <w:t xml:space="preserve"> od daty złożenia zamówienia.</w:t>
      </w:r>
    </w:p>
    <w:p w14:paraId="43CE07FB" w14:textId="77777777" w:rsidR="00982532" w:rsidRPr="00982532" w:rsidRDefault="00982532" w:rsidP="00982532">
      <w:pPr>
        <w:pStyle w:val="Default"/>
        <w:ind w:left="426"/>
        <w:jc w:val="both"/>
        <w:rPr>
          <w:rFonts w:asciiTheme="minorHAnsi" w:hAnsiTheme="minorHAnsi" w:cstheme="minorHAnsi"/>
          <w:sz w:val="22"/>
          <w:szCs w:val="22"/>
        </w:rPr>
      </w:pPr>
    </w:p>
    <w:p w14:paraId="502EDF1D" w14:textId="77777777" w:rsidR="00982532" w:rsidRPr="00982532" w:rsidRDefault="00982532">
      <w:pPr>
        <w:pStyle w:val="Akapitzlist"/>
        <w:numPr>
          <w:ilvl w:val="0"/>
          <w:numId w:val="60"/>
        </w:numPr>
        <w:spacing w:after="0" w:line="276" w:lineRule="auto"/>
        <w:ind w:left="426" w:hanging="426"/>
        <w:jc w:val="both"/>
        <w:rPr>
          <w:rFonts w:cstheme="minorHAnsi"/>
          <w:b/>
          <w:bCs/>
        </w:rPr>
      </w:pPr>
      <w:r w:rsidRPr="00982532">
        <w:rPr>
          <w:rFonts w:cstheme="minorHAnsi"/>
        </w:rPr>
        <w:t>Oświadczam, że:</w:t>
      </w:r>
    </w:p>
    <w:p w14:paraId="31323261" w14:textId="5EA2ACFB" w:rsidR="00982532" w:rsidRPr="00982532" w:rsidRDefault="00982532">
      <w:pPr>
        <w:pStyle w:val="Akapitzlist"/>
        <w:numPr>
          <w:ilvl w:val="1"/>
          <w:numId w:val="60"/>
        </w:numPr>
        <w:spacing w:after="0" w:line="276" w:lineRule="auto"/>
        <w:jc w:val="both"/>
        <w:rPr>
          <w:rFonts w:cstheme="minorHAnsi"/>
        </w:rPr>
      </w:pPr>
      <w:r w:rsidRPr="00982532">
        <w:rPr>
          <w:rFonts w:cstheme="minorHAnsi"/>
        </w:rPr>
        <w:t>po zapoznaniu się z warunkami zamówienia przedstawionymi w SWZ w pełni je akceptuję  i nie wnoszę do nich zastrzeżeń.</w:t>
      </w:r>
    </w:p>
    <w:p w14:paraId="6DC37AB8" w14:textId="1B280009" w:rsidR="00982532" w:rsidRPr="008115F0" w:rsidRDefault="00982532">
      <w:pPr>
        <w:pStyle w:val="Akapitzlist"/>
        <w:numPr>
          <w:ilvl w:val="1"/>
          <w:numId w:val="60"/>
        </w:numPr>
        <w:spacing w:line="276" w:lineRule="auto"/>
        <w:jc w:val="both"/>
        <w:rPr>
          <w:rFonts w:cstheme="minorHAnsi"/>
        </w:rPr>
      </w:pPr>
      <w:r w:rsidRPr="008115F0">
        <w:rPr>
          <w:rFonts w:cstheme="minorHAnsi"/>
        </w:rPr>
        <w:t xml:space="preserve">akceptuję przedstawione warunki i zakres realizacji przedmiotu zamówienia oraz termin </w:t>
      </w:r>
      <w:r w:rsidR="00EB03AE" w:rsidRPr="008115F0">
        <w:rPr>
          <w:rFonts w:cstheme="minorHAnsi"/>
        </w:rPr>
        <w:t xml:space="preserve">jego </w:t>
      </w:r>
      <w:r w:rsidRPr="008115F0">
        <w:rPr>
          <w:rFonts w:cstheme="minorHAnsi"/>
        </w:rPr>
        <w:t xml:space="preserve">realizacji </w:t>
      </w:r>
    </w:p>
    <w:p w14:paraId="000EBE72" w14:textId="32DDA05D" w:rsidR="00982532" w:rsidRPr="008115F0" w:rsidRDefault="008115F0">
      <w:pPr>
        <w:pStyle w:val="Akapitzlist"/>
        <w:numPr>
          <w:ilvl w:val="1"/>
          <w:numId w:val="60"/>
        </w:numPr>
        <w:spacing w:line="276" w:lineRule="auto"/>
        <w:jc w:val="both"/>
        <w:rPr>
          <w:rFonts w:cstheme="minorHAnsi"/>
        </w:rPr>
      </w:pPr>
      <w:r w:rsidRPr="008115F0">
        <w:rPr>
          <w:rFonts w:cstheme="minorHAnsi"/>
          <w:snapToGrid w:val="0"/>
        </w:rPr>
        <w:t>akceptuję 90-dniowy termin związania ofertą liczony od daty ostatecznego terminu składania ofert</w:t>
      </w:r>
    </w:p>
    <w:bookmarkEnd w:id="9"/>
    <w:p w14:paraId="611A0B57" w14:textId="1257A583" w:rsidR="008115F0" w:rsidRPr="008115F0" w:rsidRDefault="008115F0">
      <w:pPr>
        <w:pStyle w:val="Akapitzlist"/>
        <w:numPr>
          <w:ilvl w:val="1"/>
          <w:numId w:val="60"/>
        </w:numPr>
        <w:spacing w:after="0" w:line="276" w:lineRule="auto"/>
        <w:rPr>
          <w:rFonts w:eastAsia="Times New Roman" w:cstheme="minorHAnsi"/>
          <w:lang w:eastAsia="pl-PL"/>
        </w:rPr>
      </w:pPr>
      <w:r w:rsidRPr="008115F0">
        <w:rPr>
          <w:rFonts w:eastAsia="Times New Roman" w:cstheme="minorHAnsi"/>
          <w:lang w:eastAsia="pl-PL"/>
        </w:rPr>
        <w:t xml:space="preserve">W przypadku wybrania jego oferty jako najkorzystniejszej zobowiązuje się do zawarcia umowy zgodnej </w:t>
      </w:r>
      <w:r w:rsidRPr="008115F0">
        <w:rPr>
          <w:rFonts w:eastAsia="Times New Roman" w:cstheme="minorHAnsi"/>
          <w:lang w:eastAsia="pl-PL"/>
        </w:rPr>
        <w:br/>
        <w:t xml:space="preserve">z projektem przedstawionym w </w:t>
      </w:r>
      <w:r w:rsidRPr="008115F0">
        <w:rPr>
          <w:rFonts w:eastAsia="Times New Roman" w:cstheme="minorHAnsi"/>
          <w:u w:val="single"/>
          <w:lang w:eastAsia="pl-PL"/>
        </w:rPr>
        <w:t>Załączniku nr 5 do SWZ</w:t>
      </w:r>
      <w:r w:rsidRPr="008115F0">
        <w:rPr>
          <w:rFonts w:eastAsia="Times New Roman" w:cstheme="minorHAnsi"/>
          <w:lang w:eastAsia="pl-PL"/>
        </w:rPr>
        <w:t>, w terminie i miejscu wyznaczonym przez Zamawiającego.</w:t>
      </w:r>
    </w:p>
    <w:p w14:paraId="3F31F301" w14:textId="5A1C4D5B" w:rsidR="008115F0" w:rsidRPr="008115F0" w:rsidRDefault="008115F0">
      <w:pPr>
        <w:pStyle w:val="Akapitzlist"/>
        <w:numPr>
          <w:ilvl w:val="1"/>
          <w:numId w:val="60"/>
        </w:numPr>
        <w:tabs>
          <w:tab w:val="left" w:pos="284"/>
        </w:tabs>
        <w:spacing w:after="0" w:line="276" w:lineRule="auto"/>
        <w:ind w:left="0" w:firstLine="0"/>
        <w:rPr>
          <w:rFonts w:eastAsia="Times New Roman" w:cstheme="minorHAnsi"/>
          <w:lang w:eastAsia="pl-PL"/>
        </w:rPr>
      </w:pPr>
      <w:r w:rsidRPr="008115F0">
        <w:rPr>
          <w:rFonts w:cstheme="minorHAnsi"/>
        </w:rPr>
        <w:t xml:space="preserve">Wybór mojej oferty będzie prowadził do powstania u zamawiającego obowiązku podatkowego zgodnie z ustawą z dnia 11 marca 2004r. o podatku od towarów i usług (Dz.U. z </w:t>
      </w:r>
      <w:r w:rsidR="007E02BD">
        <w:rPr>
          <w:rFonts w:cstheme="minorHAnsi"/>
        </w:rPr>
        <w:t>2024</w:t>
      </w:r>
      <w:r w:rsidRPr="008115F0">
        <w:rPr>
          <w:rFonts w:cstheme="minorHAnsi"/>
        </w:rPr>
        <w:t xml:space="preserve"> r. poz. </w:t>
      </w:r>
      <w:r w:rsidR="007E02BD">
        <w:rPr>
          <w:rFonts w:cstheme="minorHAnsi"/>
        </w:rPr>
        <w:t>361</w:t>
      </w:r>
      <w:r w:rsidRPr="008115F0">
        <w:rPr>
          <w:rFonts w:cstheme="minorHAnsi"/>
        </w:rPr>
        <w:t>) w zakres:</w:t>
      </w:r>
    </w:p>
    <w:p w14:paraId="5FE6F4C9"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w:t>
      </w:r>
    </w:p>
    <w:p w14:paraId="3A49B80F"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nazwę (rodzaj) towaru lub usługi, których dostawa lub świadczenie będą prowadziły do powstania obowiązku podatkowego)</w:t>
      </w:r>
    </w:p>
    <w:p w14:paraId="246B47EC"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o wartości ………………………………………………………………………………………………………………………………</w:t>
      </w:r>
    </w:p>
    <w:p w14:paraId="42B2E580"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wartość towaru lub usługi objętego obowiązkiem podatkowym zamawiającego, bez kwoty podatku)</w:t>
      </w:r>
    </w:p>
    <w:p w14:paraId="053C9BB8"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przy czym stawka podatku od towaru i usług, która zgodnie z wiedzą wykonawcy, będzie miała zastosowanie wynosi ……………………………………………………………………………………………</w:t>
      </w:r>
    </w:p>
    <w:p w14:paraId="012E91CD"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(wskazać stawkę podatku)</w:t>
      </w:r>
    </w:p>
    <w:p w14:paraId="729C2289" w14:textId="7BECBAEE" w:rsidR="008115F0" w:rsidRPr="008115F0" w:rsidRDefault="008115F0" w:rsidP="008115F0">
      <w:pPr>
        <w:spacing w:line="276" w:lineRule="auto"/>
        <w:rPr>
          <w:rFonts w:cstheme="minorHAnsi"/>
          <w:b/>
          <w:bCs/>
          <w:sz w:val="22"/>
          <w:szCs w:val="22"/>
        </w:rPr>
      </w:pPr>
      <w:r w:rsidRPr="008115F0">
        <w:rPr>
          <w:rFonts w:cstheme="minorHAnsi"/>
          <w:b/>
          <w:bCs/>
          <w:sz w:val="22"/>
          <w:szCs w:val="22"/>
          <w:u w:val="single"/>
        </w:rPr>
        <w:t>UWAGA!:</w:t>
      </w:r>
      <w:r w:rsidRPr="008115F0">
        <w:rPr>
          <w:rFonts w:cstheme="minorHAnsi"/>
          <w:sz w:val="22"/>
          <w:szCs w:val="22"/>
          <w:u w:val="single"/>
        </w:rPr>
        <w:br/>
      </w:r>
      <w:r w:rsidRPr="008115F0">
        <w:rPr>
          <w:rFonts w:cstheme="minorHAnsi"/>
          <w:b/>
          <w:bCs/>
          <w:sz w:val="22"/>
          <w:szCs w:val="22"/>
        </w:rPr>
        <w:t xml:space="preserve">Punkt 6.5. Wykonawca wypełnia jedynie w przypadku powstawania u Zamawiającego obowiązku podatkowego. </w:t>
      </w:r>
    </w:p>
    <w:p w14:paraId="10518837" w14:textId="77777777" w:rsidR="008115F0" w:rsidRPr="008115F0" w:rsidRDefault="008115F0">
      <w:pPr>
        <w:numPr>
          <w:ilvl w:val="0"/>
          <w:numId w:val="60"/>
        </w:numPr>
        <w:tabs>
          <w:tab w:val="left" w:pos="284"/>
        </w:tabs>
        <w:spacing w:line="276" w:lineRule="auto"/>
        <w:ind w:left="0" w:firstLine="0"/>
        <w:rPr>
          <w:rFonts w:eastAsia="Times New Roman" w:cstheme="minorHAnsi"/>
          <w:sz w:val="18"/>
          <w:szCs w:val="18"/>
          <w:lang w:eastAsia="pl-PL"/>
        </w:rPr>
      </w:pPr>
      <w:r w:rsidRPr="008115F0">
        <w:rPr>
          <w:rFonts w:eastAsia="Times New Roman" w:cstheme="minorHAnsi"/>
          <w:b/>
          <w:sz w:val="22"/>
          <w:szCs w:val="22"/>
          <w:lang w:eastAsia="pl-PL"/>
        </w:rPr>
        <w:t>Zamierzam / nie zamierzam</w:t>
      </w:r>
      <w:r w:rsidRPr="008115F0">
        <w:rPr>
          <w:rFonts w:eastAsia="Times New Roman" w:cstheme="minorHAnsi"/>
          <w:sz w:val="22"/>
          <w:szCs w:val="22"/>
          <w:lang w:eastAsia="pl-PL"/>
        </w:rPr>
        <w:t xml:space="preserve">* powierzyć wykonanie następujących części zamówienia  ………………………………………………………………………….. następującym podwykonawcom: ……………………………………………………………………………………………………………………………………………………………… </w:t>
      </w:r>
      <w:r w:rsidRPr="008115F0">
        <w:rPr>
          <w:rFonts w:eastAsia="Times New Roman" w:cstheme="minorHAnsi"/>
          <w:sz w:val="18"/>
          <w:szCs w:val="18"/>
          <w:lang w:eastAsia="pl-PL"/>
        </w:rPr>
        <w:t>(</w:t>
      </w:r>
      <w:r w:rsidRPr="008115F0">
        <w:rPr>
          <w:rFonts w:eastAsia="Times New Roman" w:cstheme="minorHAnsi"/>
          <w:i/>
          <w:iCs/>
          <w:sz w:val="18"/>
          <w:szCs w:val="18"/>
          <w:lang w:eastAsia="pl-PL"/>
        </w:rPr>
        <w:t>w przypadku udziału podwykonawców w realizacji zamówienia Zamawiający żąda wskazania części zamówienia powierzonej podwykonawcom i podania przez wykonawcę firm podwykonawców</w:t>
      </w:r>
      <w:r w:rsidRPr="008115F0">
        <w:rPr>
          <w:rFonts w:eastAsia="Times New Roman" w:cstheme="minorHAnsi"/>
          <w:sz w:val="18"/>
          <w:szCs w:val="18"/>
          <w:lang w:eastAsia="pl-PL"/>
        </w:rPr>
        <w:t xml:space="preserve">)   </w:t>
      </w:r>
    </w:p>
    <w:p w14:paraId="22E35676"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4D884211" w14:textId="69221521" w:rsidR="000C51C6" w:rsidRPr="000C51C6" w:rsidRDefault="00047E2F" w:rsidP="000C51C6">
      <w:pPr>
        <w:spacing w:before="360" w:line="276" w:lineRule="auto"/>
        <w:rPr>
          <w:rFonts w:eastAsia="Times New Roman" w:cstheme="minorHAnsi"/>
          <w:i/>
          <w:sz w:val="22"/>
          <w:szCs w:val="22"/>
          <w:lang w:eastAsia="pl-PL"/>
        </w:rPr>
      </w:pPr>
      <w:r>
        <w:rPr>
          <w:rFonts w:eastAsia="Times New Roman" w:cstheme="minorHAnsi"/>
          <w:iCs/>
          <w:sz w:val="22"/>
          <w:szCs w:val="22"/>
          <w:lang w:eastAsia="pl-PL"/>
        </w:rPr>
        <w:t>8</w:t>
      </w:r>
      <w:r w:rsidR="006455EB">
        <w:rPr>
          <w:rFonts w:eastAsia="Times New Roman" w:cstheme="minorHAnsi"/>
          <w:iCs/>
          <w:sz w:val="22"/>
          <w:szCs w:val="22"/>
          <w:lang w:eastAsia="pl-PL"/>
        </w:rPr>
        <w:t xml:space="preserve">. </w:t>
      </w:r>
      <w:r w:rsidR="000C51C6" w:rsidRPr="000C51C6">
        <w:rPr>
          <w:rFonts w:eastAsia="Times New Roman" w:cstheme="minorHAnsi"/>
          <w:iCs/>
          <w:sz w:val="22"/>
          <w:szCs w:val="22"/>
          <w:lang w:eastAsia="pl-PL"/>
        </w:rPr>
        <w:t>Oświadczam, że</w:t>
      </w:r>
      <w:r w:rsidR="000C51C6">
        <w:rPr>
          <w:rFonts w:eastAsia="Times New Roman" w:cstheme="minorHAnsi"/>
          <w:iCs/>
          <w:sz w:val="22"/>
          <w:szCs w:val="22"/>
          <w:lang w:eastAsia="pl-PL"/>
        </w:rPr>
        <w:t xml:space="preserve"> Wykonawca:</w:t>
      </w:r>
    </w:p>
    <w:p w14:paraId="0C09CF99" w14:textId="4E0E28E0" w:rsidR="008115F0" w:rsidRPr="008115F0" w:rsidRDefault="008115F0" w:rsidP="008115F0">
      <w:pPr>
        <w:spacing w:line="276" w:lineRule="auto"/>
        <w:ind w:left="284"/>
        <w:rPr>
          <w:rFonts w:eastAsia="Calibri" w:cstheme="minorHAnsi"/>
          <w:sz w:val="22"/>
          <w:szCs w:val="22"/>
        </w:rPr>
      </w:pPr>
      <w:r w:rsidRPr="008115F0">
        <w:rPr>
          <w:rFonts w:eastAsia="Calibri" w:cstheme="minorHAnsi"/>
          <w:color w:val="000000"/>
          <w:sz w:val="22"/>
          <w:szCs w:val="22"/>
          <w:lang w:eastAsia="pl-PL"/>
        </w:rPr>
        <w:t xml:space="preserve">1. Spełnił obowiązek informacyjny wobec osób fizycznych w zakresie udostępnienia ich danych Zamawiającemu oraz jawności tych danych w ramach przepisów Prawo Zamówień Publicznych. </w:t>
      </w:r>
    </w:p>
    <w:p w14:paraId="6F6DD09C" w14:textId="1B1C23EA"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2</w:t>
      </w:r>
      <w:r w:rsidR="008115F0" w:rsidRPr="008115F0">
        <w:rPr>
          <w:rFonts w:eastAsia="Times New Roman" w:cstheme="minorHAnsi"/>
          <w:sz w:val="22"/>
          <w:szCs w:val="22"/>
          <w:lang w:eastAsia="pl-PL"/>
        </w:rPr>
        <w:t>. Wyraża zgodę na przetwarzanie danych osobowych w zakresie niezbędnym do przeprowadzenia postępowania o zamówienie publiczne zgodnie z ustawą z dnia 10.05.2018 r. o ochronie danych osobowych (t.j. Dz. U. z 2019 r. poz. 1781).</w:t>
      </w:r>
    </w:p>
    <w:p w14:paraId="62E8DB11" w14:textId="401E031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color w:val="000000"/>
          <w:sz w:val="22"/>
          <w:szCs w:val="22"/>
          <w:lang w:eastAsia="pl-PL"/>
        </w:rPr>
        <w:t>3</w:t>
      </w:r>
      <w:r w:rsidR="008115F0" w:rsidRPr="008115F0">
        <w:rPr>
          <w:rFonts w:eastAsia="Times New Roman" w:cstheme="minorHAnsi"/>
          <w:color w:val="000000"/>
          <w:sz w:val="22"/>
          <w:szCs w:val="22"/>
          <w:lang w:eastAsia="pl-PL"/>
        </w:rPr>
        <w:t>. Dane osobowe przekazane w ofercie oraz załącznikach są przetwarzane i udostępnione Zamawiającemu zgodnie z art. 28 Rozporządzenia Parlamentu Europejskiego i Rady (UE) 2016/679.</w:t>
      </w:r>
    </w:p>
    <w:p w14:paraId="1A2918AF" w14:textId="20CBA23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4</w:t>
      </w:r>
      <w:r w:rsidR="008115F0" w:rsidRPr="008115F0">
        <w:rPr>
          <w:rFonts w:eastAsia="Times New Roman" w:cstheme="minorHAnsi"/>
          <w:sz w:val="22"/>
          <w:szCs w:val="22"/>
          <w:lang w:eastAsia="pl-PL"/>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w:t>
      </w:r>
      <w:r w:rsidR="008115F0" w:rsidRPr="008115F0">
        <w:rPr>
          <w:rFonts w:eastAsia="Times New Roman" w:cstheme="minorHAnsi"/>
          <w:sz w:val="22"/>
          <w:szCs w:val="22"/>
          <w:lang w:eastAsia="pl-PL"/>
        </w:rPr>
        <w:lastRenderedPageBreak/>
        <w:t>lub pośrednio pozyskaliśmy w celu ubiegania się o udzielenie zamówienia publicznego w niniejszym postępowaniu</w:t>
      </w:r>
      <w:r w:rsidR="008115F0" w:rsidRPr="008115F0">
        <w:rPr>
          <w:rFonts w:eastAsia="Times New Roman" w:cstheme="minorHAnsi"/>
          <w:sz w:val="22"/>
          <w:szCs w:val="22"/>
          <w:vertAlign w:val="superscript"/>
          <w:lang w:eastAsia="pl-PL"/>
        </w:rPr>
        <w:footnoteReference w:id="2"/>
      </w:r>
      <w:r w:rsidR="008115F0" w:rsidRPr="008115F0">
        <w:rPr>
          <w:rFonts w:eastAsia="Times New Roman" w:cstheme="minorHAnsi"/>
          <w:sz w:val="22"/>
          <w:szCs w:val="22"/>
          <w:lang w:eastAsia="pl-PL"/>
        </w:rPr>
        <w:t>.</w:t>
      </w:r>
    </w:p>
    <w:p w14:paraId="35A4AE91" w14:textId="0FDCF955" w:rsidR="008115F0" w:rsidRPr="008115F0" w:rsidRDefault="006455EB" w:rsidP="008115F0">
      <w:pPr>
        <w:spacing w:line="276" w:lineRule="auto"/>
        <w:ind w:firstLine="284"/>
        <w:rPr>
          <w:rFonts w:eastAsia="Times New Roman" w:cstheme="minorHAnsi"/>
          <w:sz w:val="22"/>
          <w:szCs w:val="22"/>
          <w:lang w:eastAsia="pl-PL"/>
        </w:rPr>
      </w:pPr>
      <w:r>
        <w:rPr>
          <w:rFonts w:eastAsia="Times New Roman" w:cstheme="minorHAnsi"/>
          <w:sz w:val="22"/>
          <w:szCs w:val="22"/>
          <w:lang w:eastAsia="pl-PL"/>
        </w:rPr>
        <w:t>5</w:t>
      </w:r>
      <w:r w:rsidR="008115F0" w:rsidRPr="008115F0">
        <w:rPr>
          <w:rFonts w:eastAsia="Times New Roman" w:cstheme="minorHAnsi"/>
          <w:sz w:val="22"/>
          <w:szCs w:val="22"/>
          <w:lang w:eastAsia="pl-PL"/>
        </w:rPr>
        <w:t>. Przyjmuje do wiadomości i akceptuje zapisy poniższej klauzuli informacyjnej RODO:</w:t>
      </w:r>
      <w:bookmarkStart w:id="10" w:name="_Hlk29970038"/>
    </w:p>
    <w:p w14:paraId="09C9C4F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0"/>
    <w:p w14:paraId="1C96453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position w:val="6"/>
          <w:sz w:val="22"/>
          <w:szCs w:val="22"/>
        </w:rPr>
      </w:pPr>
      <w:r w:rsidRPr="008115F0">
        <w:rPr>
          <w:rFonts w:cstheme="minorHAnsi"/>
          <w:position w:val="6"/>
          <w:sz w:val="22"/>
          <w:szCs w:val="22"/>
        </w:rPr>
        <w:t>Administratorem danych osobowych jest Uniwersytet Łódzki z siedzibą ul. Narutowicza 68; 90-136 Łódź.</w:t>
      </w:r>
    </w:p>
    <w:p w14:paraId="4BE9669B"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Administrator wyznaczył Inspektora Ochrony Danych, z którym można się kontaktować za pośrednictwem poczty elektronicznej: iod@uni.lodz.pl..</w:t>
      </w:r>
    </w:p>
    <w:p w14:paraId="5412212C" w14:textId="5F7C8A16"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b/>
          <w:i/>
          <w:sz w:val="22"/>
          <w:szCs w:val="22"/>
          <w:lang w:eastAsia="ar-SA"/>
        </w:rPr>
      </w:pPr>
      <w:r w:rsidRPr="008115F0">
        <w:rPr>
          <w:rFonts w:eastAsia="Times New Roman" w:cstheme="minorHAnsi"/>
          <w:sz w:val="22"/>
          <w:szCs w:val="22"/>
          <w:lang w:eastAsia="pl-PL"/>
        </w:rPr>
        <w:t xml:space="preserve">Pani/Pana dane osobowe przetwarzane będą w celu związanym z przedmiotowym postępowaniem o udzielenie zamówienia publicznego, prowadzonego w trybie przetargu nieograniczonego pod nazwą </w:t>
      </w:r>
      <w:bookmarkStart w:id="11" w:name="_Hlk166583355"/>
      <w:r w:rsidRPr="008115F0">
        <w:rPr>
          <w:rFonts w:eastAsia="Times New Roman" w:cstheme="minorHAnsi"/>
          <w:sz w:val="22"/>
          <w:szCs w:val="22"/>
          <w:lang w:eastAsia="pl-PL"/>
        </w:rPr>
        <w:t>„</w:t>
      </w:r>
      <w:r w:rsidR="00421D2E">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bookmarkEnd w:id="11"/>
      <w:r w:rsidRPr="008115F0">
        <w:rPr>
          <w:rFonts w:eastAsia="Times New Roman" w:cstheme="minorHAnsi"/>
          <w:b/>
          <w:sz w:val="22"/>
          <w:szCs w:val="22"/>
          <w:lang w:eastAsia="pl-PL"/>
        </w:rPr>
        <w:t xml:space="preserve">- nr postępowania </w:t>
      </w:r>
      <w:r w:rsidR="00421D2E">
        <w:rPr>
          <w:rFonts w:eastAsia="Times New Roman" w:cstheme="minorHAnsi"/>
          <w:b/>
          <w:sz w:val="22"/>
          <w:szCs w:val="22"/>
          <w:lang w:eastAsia="pl-PL"/>
        </w:rPr>
        <w:t>31/</w:t>
      </w:r>
      <w:r w:rsidRPr="008115F0">
        <w:rPr>
          <w:rFonts w:eastAsia="Times New Roman" w:cstheme="minorHAnsi"/>
          <w:b/>
          <w:sz w:val="22"/>
          <w:szCs w:val="22"/>
          <w:lang w:eastAsia="pl-PL"/>
        </w:rPr>
        <w:t>ZP/202</w:t>
      </w:r>
      <w:r w:rsidR="000C51C6">
        <w:rPr>
          <w:rFonts w:eastAsia="Times New Roman" w:cstheme="minorHAnsi"/>
          <w:b/>
          <w:sz w:val="22"/>
          <w:szCs w:val="22"/>
          <w:lang w:eastAsia="pl-PL"/>
        </w:rPr>
        <w:t>4</w:t>
      </w:r>
      <w:r w:rsidRPr="008115F0">
        <w:rPr>
          <w:rFonts w:eastAsia="Times New Roman" w:cstheme="minorHAnsi"/>
          <w:b/>
          <w:sz w:val="22"/>
          <w:szCs w:val="22"/>
          <w:lang w:eastAsia="pl-PL"/>
        </w:rPr>
        <w:t xml:space="preserve">. </w:t>
      </w:r>
    </w:p>
    <w:p w14:paraId="568F7F28"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b/>
          <w:i/>
          <w:sz w:val="22"/>
          <w:szCs w:val="22"/>
          <w:lang w:eastAsia="ar-SA"/>
        </w:rPr>
      </w:pPr>
      <w:r w:rsidRPr="008115F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A0E0A21"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67A783B4"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sz w:val="22"/>
          <w:szCs w:val="22"/>
        </w:rPr>
      </w:pPr>
      <w:r w:rsidRPr="008115F0">
        <w:rPr>
          <w:rFonts w:cstheme="minorHAnsi"/>
          <w:sz w:val="22"/>
          <w:szCs w:val="22"/>
        </w:rPr>
        <w:t>Okres przechowywania Pani/Pana danych osobowych wynosi odpowiednio:</w:t>
      </w:r>
    </w:p>
    <w:p w14:paraId="207489ED"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xml:space="preserve">-  zgodnie z art. 78 ust. 1 ustawy Pzp, przez okres 4 lat od dnia zakończenia postępowania o udzielenie zamówienia, </w:t>
      </w:r>
    </w:p>
    <w:p w14:paraId="31DC1467"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jeżeli czas trwania umowy przekracza 4 lata, okres przechowywania obejmuje cały czas trwania umowy;</w:t>
      </w:r>
    </w:p>
    <w:p w14:paraId="63077BF2"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12AEC86"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eastAsia="Times New Roman" w:cstheme="minorHAnsi"/>
          <w:sz w:val="22"/>
          <w:szCs w:val="22"/>
          <w:highlight w:val="yellow"/>
          <w:lang w:eastAsia="pl-PL"/>
        </w:rPr>
      </w:pPr>
      <w:r w:rsidRPr="008115F0">
        <w:rPr>
          <w:rFonts w:cstheme="minorHAnsi"/>
          <w:sz w:val="22"/>
          <w:szCs w:val="22"/>
        </w:rPr>
        <w:t>- okres przechowywania wynika również z ustawy z dnia 14 lipca 1983 r. o narodowym zasobie archiwalnym i archiwach.</w:t>
      </w:r>
    </w:p>
    <w:p w14:paraId="56C0A2F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382F0D"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W odniesieniu do Pani/Pana danych osobowych decyzje nie będą podejmowane w sposób zautomatyzowany, stosowanie do art. 22 RODO.</w:t>
      </w:r>
    </w:p>
    <w:p w14:paraId="0171D95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Posiada Pani/Pan:</w:t>
      </w:r>
    </w:p>
    <w:p w14:paraId="07ABD3B9"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Cs/>
          <w:sz w:val="22"/>
          <w:szCs w:val="22"/>
          <w:lang w:eastAsia="pl-PL"/>
        </w:rPr>
      </w:pPr>
      <w:r w:rsidRPr="008115F0">
        <w:rPr>
          <w:rFonts w:eastAsia="Times New Roman" w:cstheme="minorHAnsi"/>
          <w:sz w:val="22"/>
          <w:szCs w:val="22"/>
          <w:lang w:eastAsia="pl-PL"/>
        </w:rPr>
        <w:t xml:space="preserve">na podstawie art. 15 RODO prawo dostępu do danych osobowych Pani/Pana dotyczących, </w:t>
      </w:r>
      <w:r w:rsidRPr="008115F0">
        <w:rPr>
          <w:rFonts w:eastAsia="Times New Roman" w:cstheme="minorHAnsi"/>
          <w:sz w:val="22"/>
          <w:szCs w:val="22"/>
          <w:lang w:eastAsia="pl-PL"/>
        </w:rPr>
        <w:lastRenderedPageBreak/>
        <w:t xml:space="preserve">prawo to może zostać ograniczone w oparciu o art. 75 ustawy Pzp </w:t>
      </w:r>
      <w:r w:rsidRPr="008115F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65E61003"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8115F0">
        <w:rPr>
          <w:rFonts w:eastAsia="Times New Roman" w:cstheme="minorHAnsi"/>
          <w:i/>
          <w:sz w:val="22"/>
          <w:szCs w:val="22"/>
          <w:lang w:eastAsia="pl-PL"/>
        </w:rPr>
        <w:t xml:space="preserve">(skorzystanie </w:t>
      </w:r>
      <w:r w:rsidRPr="008115F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012416"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8115F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22BD2"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7DE7EA3B"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Nie przysługuje Pani/Panu:</w:t>
      </w:r>
    </w:p>
    <w:p w14:paraId="4511DC8F"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w związku z art. 17 ust. 3 lit. b, d lub e RODO prawo do usunięcia danych osobowych;</w:t>
      </w:r>
    </w:p>
    <w:p w14:paraId="59472EFE"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prawo do przenoszenia danych osobowych, o którym mowa w art. 20 RODO;</w:t>
      </w:r>
    </w:p>
    <w:p w14:paraId="1AE2A656" w14:textId="77777777" w:rsidR="008115F0" w:rsidRPr="008115F0" w:rsidRDefault="008115F0">
      <w:pPr>
        <w:widowControl w:val="0"/>
        <w:numPr>
          <w:ilvl w:val="0"/>
          <w:numId w:val="22"/>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na podstawie art. 21 RODO prawo sprzeciwu, wobec przetwarzania danych osobowych, gdyż podstawą prawną przetwarzania Pani/Pana danych osobowych jest art. 6 ust. 1 lit. c RODO.</w:t>
      </w:r>
    </w:p>
    <w:p w14:paraId="0413DF7A" w14:textId="77777777" w:rsidR="008115F0" w:rsidRPr="008115F0" w:rsidRDefault="008115F0" w:rsidP="00F252BC">
      <w:pPr>
        <w:spacing w:before="360" w:line="276" w:lineRule="auto"/>
        <w:ind w:left="5041"/>
        <w:rPr>
          <w:rFonts w:cstheme="minorHAnsi"/>
          <w:i/>
          <w:sz w:val="22"/>
          <w:szCs w:val="22"/>
        </w:rPr>
      </w:pPr>
      <w:r w:rsidRPr="008115F0">
        <w:rPr>
          <w:rFonts w:cstheme="minorHAnsi"/>
          <w:i/>
          <w:color w:val="FF0000"/>
          <w:sz w:val="22"/>
          <w:szCs w:val="22"/>
        </w:rPr>
        <w:t>Kwalifikowany podpis elektroniczny 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56787952" w14:textId="77777777" w:rsidR="00AC46DB" w:rsidRDefault="00AC46DB" w:rsidP="008B25FF">
      <w:pPr>
        <w:jc w:val="right"/>
        <w:rPr>
          <w:rFonts w:cstheme="minorHAnsi"/>
          <w:b/>
          <w:bCs/>
        </w:rPr>
      </w:pPr>
    </w:p>
    <w:p w14:paraId="4DDD0DB5" w14:textId="77777777" w:rsidR="00AC46DB" w:rsidRDefault="00AC46DB" w:rsidP="008B25FF">
      <w:pPr>
        <w:jc w:val="right"/>
        <w:rPr>
          <w:rFonts w:cstheme="minorHAnsi"/>
          <w:b/>
          <w:bCs/>
        </w:rPr>
      </w:pPr>
    </w:p>
    <w:p w14:paraId="71D26B5A" w14:textId="77777777" w:rsidR="00AC46DB" w:rsidRDefault="00AC46DB" w:rsidP="008B25FF">
      <w:pPr>
        <w:jc w:val="right"/>
        <w:rPr>
          <w:rFonts w:cstheme="minorHAnsi"/>
          <w:b/>
          <w:bCs/>
        </w:rPr>
      </w:pPr>
    </w:p>
    <w:p w14:paraId="3B549840" w14:textId="47A41356" w:rsidR="00F609A6" w:rsidRPr="00DE1710" w:rsidRDefault="00997104" w:rsidP="00F609A6">
      <w:pPr>
        <w:rPr>
          <w:rFonts w:cstheme="minorHAnsi"/>
          <w:b/>
          <w:bCs/>
          <w:i/>
        </w:rPr>
      </w:pPr>
      <w:r>
        <w:rPr>
          <w:rFonts w:cstheme="minorHAnsi"/>
          <w:b/>
          <w:bCs/>
        </w:rPr>
        <w:br w:type="column"/>
      </w:r>
      <w:r w:rsidR="00F609A6">
        <w:rPr>
          <w:rFonts w:cstheme="minorHAnsi"/>
          <w:b/>
          <w:bCs/>
        </w:rPr>
        <w:lastRenderedPageBreak/>
        <w:t xml:space="preserve">Nr sprawy: </w:t>
      </w:r>
      <w:r w:rsidR="00F252BC">
        <w:rPr>
          <w:rFonts w:cstheme="minorHAnsi"/>
          <w:b/>
          <w:bCs/>
        </w:rPr>
        <w:t>31</w:t>
      </w:r>
      <w:r w:rsidR="00F609A6">
        <w:rPr>
          <w:rFonts w:cstheme="minorHAnsi"/>
          <w:b/>
          <w:bCs/>
        </w:rPr>
        <w:t>/ZP/202</w:t>
      </w:r>
      <w:r w:rsidR="00043557">
        <w:rPr>
          <w:rFonts w:cstheme="minorHAnsi"/>
          <w:b/>
          <w:bCs/>
        </w:rPr>
        <w:t>4</w:t>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sidRPr="00DE1710">
        <w:rPr>
          <w:rFonts w:cstheme="minorHAnsi"/>
          <w:b/>
          <w:bCs/>
        </w:rPr>
        <w:t xml:space="preserve">Załącznik nr </w:t>
      </w:r>
      <w:r w:rsidR="00F609A6">
        <w:rPr>
          <w:rFonts w:cstheme="minorHAnsi"/>
          <w:b/>
          <w:bCs/>
        </w:rPr>
        <w:t>3</w:t>
      </w:r>
      <w:r w:rsidR="00F609A6" w:rsidRPr="00DE1710">
        <w:rPr>
          <w:rFonts w:cstheme="minorHAnsi"/>
          <w:b/>
          <w:bCs/>
        </w:rPr>
        <w:t>a do SWZ</w:t>
      </w:r>
    </w:p>
    <w:p w14:paraId="3761AD23" w14:textId="77777777" w:rsidR="00F609A6" w:rsidRPr="00DE1710" w:rsidRDefault="00F609A6" w:rsidP="00F609A6"/>
    <w:p w14:paraId="393BE20B"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495BA107" w14:textId="77777777" w:rsidR="00F609A6" w:rsidRPr="00DE1710" w:rsidRDefault="00F609A6" w:rsidP="00F609A6">
      <w:pPr>
        <w:spacing w:line="276" w:lineRule="auto"/>
        <w:jc w:val="center"/>
        <w:rPr>
          <w:rFonts w:ascii="Tahoma" w:eastAsia="Times New Roman" w:hAnsi="Tahoma" w:cs="Tahoma"/>
          <w:b/>
          <w:u w:val="single"/>
          <w:lang w:eastAsia="pl-PL"/>
        </w:rPr>
      </w:pPr>
    </w:p>
    <w:p w14:paraId="5B3D6BF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5E650966"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6526803E"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Prawo zamówień publicznych </w:t>
      </w:r>
      <w:r w:rsidRPr="00437C1D">
        <w:rPr>
          <w:rFonts w:ascii="Tahoma" w:eastAsia="Times New Roman" w:hAnsi="Tahoma" w:cs="Tahoma"/>
          <w:b/>
          <w:sz w:val="18"/>
          <w:szCs w:val="18"/>
          <w:lang w:eastAsia="pl-PL"/>
        </w:rPr>
        <w:t>(t.j. Dz.U. z 2023 r., poz. 1605 z późn. zm.)</w:t>
      </w:r>
    </w:p>
    <w:p w14:paraId="1112C3D6" w14:textId="77777777" w:rsidR="00F609A6" w:rsidRPr="00DE1710" w:rsidRDefault="00F609A6" w:rsidP="00F609A6">
      <w:pPr>
        <w:spacing w:line="276" w:lineRule="auto"/>
        <w:jc w:val="center"/>
        <w:rPr>
          <w:rFonts w:ascii="Tahoma" w:eastAsia="Times New Roman" w:hAnsi="Tahoma" w:cs="Tahoma"/>
          <w:b/>
          <w:sz w:val="18"/>
          <w:szCs w:val="18"/>
          <w:lang w:eastAsia="pl-PL"/>
        </w:rPr>
      </w:pPr>
    </w:p>
    <w:p w14:paraId="17EF9F25" w14:textId="77777777" w:rsidR="00F609A6" w:rsidRPr="00DE1710" w:rsidRDefault="00F609A6" w:rsidP="00F609A6">
      <w:pPr>
        <w:spacing w:line="276" w:lineRule="auto"/>
        <w:rPr>
          <w:rFonts w:ascii="Tahoma" w:hAnsi="Tahoma" w:cs="Tahoma"/>
          <w:b/>
          <w:bCs/>
          <w:sz w:val="18"/>
          <w:szCs w:val="18"/>
        </w:rPr>
      </w:pPr>
    </w:p>
    <w:p w14:paraId="5EB8FCF8"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79CDAE93"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62AF409A" w14:textId="77777777" w:rsidR="00F609A6" w:rsidRPr="00DE1710" w:rsidRDefault="00F609A6" w:rsidP="00F609A6">
      <w:pPr>
        <w:spacing w:line="276" w:lineRule="auto"/>
        <w:jc w:val="center"/>
        <w:rPr>
          <w:rFonts w:ascii="Tahoma" w:eastAsia="Times New Roman" w:hAnsi="Tahoma" w:cs="Tahoma"/>
          <w:sz w:val="18"/>
          <w:szCs w:val="18"/>
          <w:lang w:eastAsia="pl-PL"/>
        </w:rPr>
      </w:pPr>
    </w:p>
    <w:p w14:paraId="784E2FE1"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6A8FC611" w14:textId="3CF8F68E"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F252BC" w:rsidRPr="008115F0">
        <w:rPr>
          <w:rFonts w:eastAsia="Times New Roman" w:cstheme="minorHAnsi"/>
          <w:sz w:val="22"/>
          <w:szCs w:val="22"/>
          <w:lang w:eastAsia="pl-PL"/>
        </w:rPr>
        <w:t>„</w:t>
      </w:r>
      <w:r w:rsidR="00F252BC">
        <w:rPr>
          <w:rFonts w:cstheme="minorHAnsi"/>
          <w:b/>
          <w:bCs/>
          <w:i/>
          <w:sz w:val="22"/>
          <w:szCs w:val="22"/>
          <w:lang w:eastAsia="ar-SA"/>
        </w:rPr>
        <w:t>Sukcesywna dostawa odczynników chemicznych, laboratoryjnych, kultur mikrobiologicznych, przeciwciał oraz testów dla jednostek organizacyjnych Uniwersytetu Łódzkiego”</w:t>
      </w:r>
      <w:r w:rsidR="00F252BC" w:rsidRPr="008115F0">
        <w:rPr>
          <w:rFonts w:cstheme="minorHAnsi"/>
          <w:b/>
          <w:i/>
          <w:sz w:val="22"/>
          <w:szCs w:val="22"/>
          <w:lang w:eastAsia="ar-SA"/>
        </w:rPr>
        <w:t xml:space="preserve"> </w:t>
      </w:r>
      <w:r w:rsidRPr="00694820">
        <w:rPr>
          <w:rFonts w:eastAsia="Calibri" w:cstheme="minorHAnsi"/>
          <w:b/>
          <w:sz w:val="22"/>
          <w:szCs w:val="22"/>
        </w:rPr>
        <w:t xml:space="preserve"> - nr sprawy </w:t>
      </w:r>
      <w:r w:rsidR="00F252BC">
        <w:rPr>
          <w:rFonts w:eastAsia="Calibri" w:cstheme="minorHAnsi"/>
          <w:b/>
          <w:sz w:val="22"/>
          <w:szCs w:val="22"/>
        </w:rPr>
        <w:t>31</w:t>
      </w:r>
      <w:r w:rsidRPr="00694820">
        <w:rPr>
          <w:rFonts w:eastAsia="Calibri" w:cstheme="minorHAnsi"/>
          <w:b/>
          <w:sz w:val="22"/>
          <w:szCs w:val="22"/>
        </w:rPr>
        <w:t>/ZP/202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8AE79C8" w14:textId="77777777" w:rsidR="00F609A6" w:rsidRDefault="00F609A6" w:rsidP="00F609A6">
      <w:pPr>
        <w:suppressAutoHyphens/>
        <w:spacing w:line="276" w:lineRule="auto"/>
        <w:jc w:val="both"/>
        <w:rPr>
          <w:rFonts w:ascii="Tahoma" w:hAnsi="Tahoma" w:cs="Tahoma"/>
          <w:b/>
          <w:bCs/>
          <w:sz w:val="18"/>
          <w:szCs w:val="18"/>
        </w:rPr>
      </w:pPr>
    </w:p>
    <w:p w14:paraId="4882ADF2" w14:textId="7504A561" w:rsidR="00F609A6" w:rsidRPr="00260337" w:rsidRDefault="00F609A6" w:rsidP="00F609A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w:t>
      </w:r>
      <w:r w:rsidR="006455EB">
        <w:rPr>
          <w:rFonts w:ascii="Tahoma" w:hAnsi="Tahoma" w:cs="Tahoma"/>
          <w:sz w:val="18"/>
          <w:szCs w:val="18"/>
          <w:u w:val="single"/>
        </w:rPr>
        <w:t xml:space="preserve">podmiotu udostępniającego zasoby </w:t>
      </w:r>
      <w:r w:rsidRPr="00260337">
        <w:rPr>
          <w:rFonts w:ascii="Tahoma" w:hAnsi="Tahoma" w:cs="Tahoma"/>
          <w:sz w:val="18"/>
          <w:szCs w:val="18"/>
          <w:u w:val="single"/>
        </w:rPr>
        <w:t xml:space="preserve">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609A6" w:rsidRPr="00260337" w14:paraId="699C83EF" w14:textId="77777777" w:rsidTr="00D06579">
        <w:tc>
          <w:tcPr>
            <w:tcW w:w="4531" w:type="dxa"/>
            <w:tcBorders>
              <w:bottom w:val="single" w:sz="4" w:space="0" w:color="auto"/>
            </w:tcBorders>
          </w:tcPr>
          <w:p w14:paraId="5857F0E8" w14:textId="77777777" w:rsidR="00F609A6" w:rsidRPr="00260337" w:rsidRDefault="00F609A6" w:rsidP="00D06579">
            <w:pPr>
              <w:suppressAutoHyphens/>
              <w:spacing w:line="276" w:lineRule="auto"/>
              <w:jc w:val="both"/>
              <w:rPr>
                <w:rFonts w:cstheme="minorHAnsi"/>
              </w:rPr>
            </w:pPr>
          </w:p>
        </w:tc>
        <w:tc>
          <w:tcPr>
            <w:tcW w:w="4531" w:type="dxa"/>
            <w:tcBorders>
              <w:top w:val="single" w:sz="4" w:space="0" w:color="auto"/>
            </w:tcBorders>
          </w:tcPr>
          <w:p w14:paraId="40C1E5DF" w14:textId="77777777" w:rsidR="00F609A6" w:rsidRPr="00260337" w:rsidRDefault="00F609A6" w:rsidP="00D06579">
            <w:pPr>
              <w:suppressAutoHyphens/>
              <w:spacing w:line="276" w:lineRule="auto"/>
              <w:jc w:val="both"/>
              <w:rPr>
                <w:rFonts w:cstheme="minorHAnsi"/>
              </w:rPr>
            </w:pPr>
            <w:r w:rsidRPr="00260337">
              <w:rPr>
                <w:rFonts w:cstheme="minorHAnsi"/>
              </w:rPr>
              <w:t>Nazwa i adres podwykonawcy lub dostawcy</w:t>
            </w:r>
          </w:p>
        </w:tc>
      </w:tr>
      <w:tr w:rsidR="00F609A6" w:rsidRPr="00260337" w14:paraId="6906BEFA" w14:textId="77777777" w:rsidTr="00D06579">
        <w:tc>
          <w:tcPr>
            <w:tcW w:w="4531" w:type="dxa"/>
            <w:tcBorders>
              <w:top w:val="single" w:sz="4" w:space="0" w:color="auto"/>
              <w:left w:val="single" w:sz="4" w:space="0" w:color="auto"/>
            </w:tcBorders>
          </w:tcPr>
          <w:p w14:paraId="347E658E" w14:textId="6F4EF38A"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/podmiot udostępniający zasoby</w:t>
            </w:r>
            <w:r w:rsidRPr="00260337">
              <w:rPr>
                <w:rFonts w:cstheme="minorHAnsi"/>
              </w:rPr>
              <w:t>**</w:t>
            </w:r>
          </w:p>
        </w:tc>
        <w:tc>
          <w:tcPr>
            <w:tcW w:w="4531" w:type="dxa"/>
          </w:tcPr>
          <w:p w14:paraId="700ACA7B" w14:textId="77777777" w:rsidR="00F609A6" w:rsidRPr="00260337" w:rsidRDefault="00F609A6" w:rsidP="00D06579">
            <w:pPr>
              <w:suppressAutoHyphens/>
              <w:spacing w:line="276" w:lineRule="auto"/>
              <w:jc w:val="both"/>
              <w:rPr>
                <w:rFonts w:cstheme="minorHAnsi"/>
              </w:rPr>
            </w:pPr>
          </w:p>
        </w:tc>
      </w:tr>
      <w:tr w:rsidR="00F609A6" w:rsidRPr="00260337" w14:paraId="715AC792" w14:textId="77777777" w:rsidTr="00D06579">
        <w:tc>
          <w:tcPr>
            <w:tcW w:w="4531" w:type="dxa"/>
            <w:tcBorders>
              <w:top w:val="single" w:sz="4" w:space="0" w:color="auto"/>
              <w:left w:val="single" w:sz="4" w:space="0" w:color="auto"/>
            </w:tcBorders>
          </w:tcPr>
          <w:p w14:paraId="42D9650C" w14:textId="4A66C428"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29064A3D" w14:textId="77777777" w:rsidR="00F609A6" w:rsidRPr="00260337" w:rsidRDefault="00F609A6" w:rsidP="00D06579">
            <w:pPr>
              <w:suppressAutoHyphens/>
              <w:spacing w:line="276" w:lineRule="auto"/>
              <w:jc w:val="both"/>
              <w:rPr>
                <w:rFonts w:cstheme="minorHAnsi"/>
              </w:rPr>
            </w:pPr>
          </w:p>
        </w:tc>
      </w:tr>
      <w:tr w:rsidR="00F609A6" w:rsidRPr="00260337" w14:paraId="78C5797F" w14:textId="77777777" w:rsidTr="00D06579">
        <w:tc>
          <w:tcPr>
            <w:tcW w:w="4531" w:type="dxa"/>
            <w:tcBorders>
              <w:top w:val="single" w:sz="4" w:space="0" w:color="auto"/>
              <w:left w:val="single" w:sz="4" w:space="0" w:color="auto"/>
              <w:bottom w:val="single" w:sz="4" w:space="0" w:color="auto"/>
            </w:tcBorders>
          </w:tcPr>
          <w:p w14:paraId="42A71BD5" w14:textId="6F2B6953"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1FE39485" w14:textId="77777777" w:rsidR="00F609A6" w:rsidRPr="00260337" w:rsidRDefault="00F609A6" w:rsidP="00D06579">
            <w:pPr>
              <w:suppressAutoHyphens/>
              <w:spacing w:line="276" w:lineRule="auto"/>
              <w:jc w:val="both"/>
              <w:rPr>
                <w:rFonts w:cstheme="minorHAnsi"/>
              </w:rPr>
            </w:pPr>
          </w:p>
        </w:tc>
      </w:tr>
      <w:tr w:rsidR="00F609A6" w:rsidRPr="00260337" w14:paraId="374915C4" w14:textId="77777777" w:rsidTr="00D06579">
        <w:tc>
          <w:tcPr>
            <w:tcW w:w="4531" w:type="dxa"/>
            <w:tcBorders>
              <w:top w:val="single" w:sz="4" w:space="0" w:color="auto"/>
              <w:left w:val="single" w:sz="4" w:space="0" w:color="auto"/>
            </w:tcBorders>
          </w:tcPr>
          <w:p w14:paraId="4AD2EC68" w14:textId="77777777" w:rsidR="00F609A6" w:rsidRPr="00260337" w:rsidRDefault="00F609A6" w:rsidP="00D06579">
            <w:pPr>
              <w:suppressAutoHyphens/>
              <w:spacing w:line="276" w:lineRule="auto"/>
              <w:jc w:val="both"/>
              <w:rPr>
                <w:rFonts w:cstheme="minorHAnsi"/>
              </w:rPr>
            </w:pPr>
            <w:r w:rsidRPr="00260337">
              <w:rPr>
                <w:rFonts w:cstheme="minorHAnsi"/>
              </w:rPr>
              <w:t>………</w:t>
            </w:r>
          </w:p>
        </w:tc>
        <w:tc>
          <w:tcPr>
            <w:tcW w:w="4531" w:type="dxa"/>
          </w:tcPr>
          <w:p w14:paraId="18C42195" w14:textId="77777777" w:rsidR="00F609A6" w:rsidRPr="00260337" w:rsidRDefault="00F609A6" w:rsidP="00D06579">
            <w:pPr>
              <w:suppressAutoHyphens/>
              <w:spacing w:line="276" w:lineRule="auto"/>
              <w:jc w:val="both"/>
              <w:rPr>
                <w:rFonts w:cstheme="minorHAnsi"/>
              </w:rPr>
            </w:pPr>
          </w:p>
        </w:tc>
      </w:tr>
    </w:tbl>
    <w:p w14:paraId="09D4C25E" w14:textId="77777777" w:rsidR="00F609A6" w:rsidRPr="00260337" w:rsidRDefault="00F609A6" w:rsidP="00F609A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42315289" w14:textId="77777777" w:rsidR="00F609A6" w:rsidRPr="00260337" w:rsidRDefault="00F609A6" w:rsidP="00F609A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938290F" w14:textId="77777777" w:rsidR="00F609A6" w:rsidRPr="004E5D93" w:rsidRDefault="00F609A6" w:rsidP="00F609A6">
      <w:pPr>
        <w:tabs>
          <w:tab w:val="left" w:pos="3686"/>
        </w:tabs>
        <w:spacing w:line="276" w:lineRule="auto"/>
        <w:ind w:left="709" w:right="96"/>
        <w:jc w:val="both"/>
        <w:rPr>
          <w:rFonts w:ascii="Tahoma" w:hAnsi="Tahoma" w:cs="Tahoma"/>
          <w:sz w:val="18"/>
          <w:szCs w:val="18"/>
          <w:highlight w:val="yellow"/>
        </w:rPr>
      </w:pPr>
    </w:p>
    <w:p w14:paraId="7A8C15BD" w14:textId="77777777" w:rsidR="00F609A6" w:rsidRPr="00DE1710" w:rsidRDefault="00F609A6" w:rsidP="00F609A6">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2AE613" w14:textId="77777777" w:rsidR="00F609A6" w:rsidRPr="00DE1710" w:rsidRDefault="00F609A6" w:rsidP="00F609A6">
      <w:pPr>
        <w:spacing w:line="360" w:lineRule="auto"/>
        <w:jc w:val="both"/>
        <w:rPr>
          <w:rFonts w:ascii="Tahoma" w:eastAsia="Times New Roman" w:hAnsi="Tahoma" w:cs="Tahoma"/>
          <w:sz w:val="18"/>
          <w:szCs w:val="18"/>
          <w:lang w:eastAsia="pl-PL"/>
        </w:rPr>
      </w:pPr>
    </w:p>
    <w:p w14:paraId="67C94ED3" w14:textId="77777777" w:rsidR="00F609A6" w:rsidRPr="00260337" w:rsidRDefault="00F609A6" w:rsidP="00F609A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0E1F275" w14:textId="77777777" w:rsidR="00F609A6" w:rsidRPr="00260337"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671F4B5E" w14:textId="77777777" w:rsidR="00F609A6" w:rsidRPr="00260337" w:rsidRDefault="00F609A6" w:rsidP="00F609A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69B3F53" w14:textId="77777777" w:rsidR="00F609A6" w:rsidRPr="00260337" w:rsidRDefault="00F609A6" w:rsidP="00F609A6">
      <w:pPr>
        <w:ind w:left="4962"/>
        <w:rPr>
          <w:rFonts w:ascii="Tahoma" w:eastAsia="Times New Roman" w:hAnsi="Tahoma" w:cs="Tahoma"/>
          <w:color w:val="FF0000"/>
          <w:sz w:val="18"/>
          <w:szCs w:val="18"/>
          <w:lang w:eastAsia="pl-PL"/>
        </w:rPr>
      </w:pPr>
    </w:p>
    <w:p w14:paraId="7CD91563" w14:textId="77777777" w:rsidR="00F609A6" w:rsidRPr="00260337" w:rsidRDefault="00F609A6" w:rsidP="00F609A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F1666AF" w14:textId="77777777" w:rsidR="00F609A6" w:rsidRPr="00260337" w:rsidRDefault="00F609A6" w:rsidP="00F609A6">
      <w:pPr>
        <w:rPr>
          <w:rFonts w:ascii="Tahoma" w:eastAsia="Times New Roman" w:hAnsi="Tahoma" w:cs="Tahoma"/>
          <w:color w:val="FF0000"/>
          <w:sz w:val="20"/>
          <w:szCs w:val="20"/>
          <w:lang w:eastAsia="pl-PL"/>
        </w:rPr>
      </w:pPr>
    </w:p>
    <w:p w14:paraId="096E1AD3" w14:textId="77777777" w:rsidR="00F609A6" w:rsidRPr="00260337" w:rsidRDefault="00F609A6" w:rsidP="00F609A6">
      <w:pPr>
        <w:rPr>
          <w:rFonts w:ascii="Tahoma" w:eastAsia="Times New Roman" w:hAnsi="Tahoma" w:cs="Tahoma"/>
          <w:color w:val="FF0000"/>
          <w:sz w:val="20"/>
          <w:szCs w:val="20"/>
          <w:lang w:eastAsia="pl-PL"/>
        </w:rPr>
      </w:pPr>
    </w:p>
    <w:p w14:paraId="6007BC8F" w14:textId="77777777" w:rsidR="00F609A6" w:rsidRPr="00260337" w:rsidRDefault="00F609A6" w:rsidP="00F609A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lastRenderedPageBreak/>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23D9A4B9" w14:textId="77777777" w:rsidR="00F609A6" w:rsidRPr="00260337" w:rsidRDefault="00F609A6">
      <w:pPr>
        <w:pStyle w:val="Akapitzlist"/>
        <w:numPr>
          <w:ilvl w:val="2"/>
          <w:numId w:val="5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F9120D3"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2DA533C4"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5BFBC72"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17AD3DE1"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C2B99C2" w14:textId="77777777" w:rsidR="00F609A6" w:rsidRPr="00260337" w:rsidRDefault="00F609A6">
      <w:pPr>
        <w:pStyle w:val="Akapitzlist"/>
        <w:numPr>
          <w:ilvl w:val="0"/>
          <w:numId w:val="55"/>
        </w:numPr>
        <w:spacing w:after="0" w:line="276" w:lineRule="auto"/>
        <w:rPr>
          <w:rFonts w:ascii="Tahoma" w:hAnsi="Tahoma" w:cs="Tahoma"/>
          <w:vanish/>
          <w:sz w:val="16"/>
          <w:szCs w:val="16"/>
        </w:rPr>
      </w:pPr>
    </w:p>
    <w:p w14:paraId="5FB68A15"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78DC22F7"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303647AE"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D68B20F"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483A6BE"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69A090D3"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4FE0EBA2"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02BC7ECC" w14:textId="77777777" w:rsidR="00F609A6" w:rsidRPr="00260337" w:rsidRDefault="00F609A6">
      <w:pPr>
        <w:pStyle w:val="Akapitzlist"/>
        <w:numPr>
          <w:ilvl w:val="2"/>
          <w:numId w:val="55"/>
        </w:numPr>
        <w:spacing w:after="0" w:line="276" w:lineRule="auto"/>
        <w:ind w:left="709" w:hanging="283"/>
        <w:rPr>
          <w:rFonts w:ascii="Tahoma" w:hAnsi="Tahoma" w:cs="Tahoma"/>
          <w:sz w:val="16"/>
          <w:szCs w:val="16"/>
        </w:rPr>
      </w:pPr>
      <w:r w:rsidRPr="00260337">
        <w:rPr>
          <w:rFonts w:ascii="Tahoma" w:hAnsi="Tahoma" w:cs="Tahoma"/>
          <w:sz w:val="16"/>
          <w:szCs w:val="16"/>
        </w:rPr>
        <w:t>których</w:t>
      </w:r>
      <w:r>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58FC87" w14:textId="77777777" w:rsidR="00F609A6" w:rsidRDefault="00F609A6" w:rsidP="00F609A6"/>
    <w:p w14:paraId="34DC8529" w14:textId="77777777" w:rsidR="00F609A6" w:rsidRDefault="00F609A6" w:rsidP="00F609A6">
      <w:pPr>
        <w:jc w:val="both"/>
      </w:pPr>
    </w:p>
    <w:p w14:paraId="0AED56A1" w14:textId="77777777" w:rsidR="00F609A6" w:rsidRDefault="00F609A6" w:rsidP="00F609A6">
      <w:pPr>
        <w:jc w:val="both"/>
      </w:pPr>
    </w:p>
    <w:p w14:paraId="4E212512" w14:textId="77777777" w:rsidR="00F609A6" w:rsidRDefault="00F609A6" w:rsidP="00F609A6">
      <w:pPr>
        <w:jc w:val="both"/>
      </w:pPr>
    </w:p>
    <w:p w14:paraId="6898016C" w14:textId="77777777" w:rsidR="00F609A6" w:rsidRDefault="00F609A6" w:rsidP="00F609A6">
      <w:pPr>
        <w:jc w:val="both"/>
      </w:pPr>
    </w:p>
    <w:p w14:paraId="2A7B7CEE" w14:textId="77777777" w:rsidR="00F609A6" w:rsidRDefault="00F609A6" w:rsidP="00F609A6">
      <w:pPr>
        <w:jc w:val="both"/>
      </w:pPr>
    </w:p>
    <w:p w14:paraId="5E747121" w14:textId="77777777" w:rsidR="00F609A6" w:rsidRDefault="00F609A6" w:rsidP="00F609A6">
      <w:pPr>
        <w:jc w:val="both"/>
      </w:pPr>
    </w:p>
    <w:p w14:paraId="3424E172" w14:textId="77777777" w:rsidR="00F609A6" w:rsidRDefault="00F609A6" w:rsidP="00F609A6">
      <w:pPr>
        <w:jc w:val="both"/>
      </w:pPr>
    </w:p>
    <w:p w14:paraId="05E99FD2" w14:textId="77777777" w:rsidR="00F609A6" w:rsidRDefault="00F609A6" w:rsidP="00F609A6">
      <w:pPr>
        <w:jc w:val="both"/>
      </w:pPr>
    </w:p>
    <w:p w14:paraId="6EA4E0C0" w14:textId="77777777" w:rsidR="00F609A6" w:rsidRDefault="00F609A6" w:rsidP="00F609A6">
      <w:pPr>
        <w:jc w:val="both"/>
      </w:pPr>
    </w:p>
    <w:p w14:paraId="464F1F0F" w14:textId="77777777" w:rsidR="00F609A6" w:rsidRDefault="00F609A6" w:rsidP="00F609A6">
      <w:pPr>
        <w:jc w:val="both"/>
      </w:pPr>
    </w:p>
    <w:p w14:paraId="64675F49" w14:textId="77777777" w:rsidR="00F609A6" w:rsidRDefault="00F609A6" w:rsidP="00F609A6">
      <w:pPr>
        <w:jc w:val="both"/>
      </w:pPr>
    </w:p>
    <w:p w14:paraId="6CBF4F61" w14:textId="77777777" w:rsidR="00F609A6" w:rsidRDefault="00F609A6" w:rsidP="00F609A6">
      <w:pPr>
        <w:jc w:val="both"/>
      </w:pPr>
    </w:p>
    <w:p w14:paraId="0255309B" w14:textId="77777777" w:rsidR="00F609A6" w:rsidRDefault="00F609A6" w:rsidP="00F609A6">
      <w:pPr>
        <w:jc w:val="both"/>
      </w:pPr>
    </w:p>
    <w:p w14:paraId="1936613C" w14:textId="77777777" w:rsidR="00F609A6" w:rsidRDefault="00F609A6" w:rsidP="00F609A6">
      <w:pPr>
        <w:jc w:val="both"/>
      </w:pPr>
    </w:p>
    <w:p w14:paraId="563CF3BE" w14:textId="77777777" w:rsidR="00F609A6" w:rsidRDefault="00F609A6" w:rsidP="00F609A6">
      <w:pPr>
        <w:jc w:val="both"/>
      </w:pPr>
    </w:p>
    <w:p w14:paraId="7B5FB2A9" w14:textId="77777777" w:rsidR="00F609A6" w:rsidRDefault="00F609A6" w:rsidP="00F609A6">
      <w:pPr>
        <w:jc w:val="both"/>
      </w:pPr>
    </w:p>
    <w:p w14:paraId="2155FA27" w14:textId="77777777" w:rsidR="00F609A6" w:rsidRDefault="00F609A6" w:rsidP="00F609A6">
      <w:pPr>
        <w:jc w:val="both"/>
      </w:pPr>
    </w:p>
    <w:p w14:paraId="7A6A6E46" w14:textId="77777777" w:rsidR="00F609A6" w:rsidRDefault="00F609A6" w:rsidP="00F609A6">
      <w:pPr>
        <w:jc w:val="both"/>
      </w:pPr>
    </w:p>
    <w:p w14:paraId="601577E7" w14:textId="77777777" w:rsidR="00F609A6" w:rsidRDefault="00F609A6" w:rsidP="00F609A6">
      <w:pPr>
        <w:jc w:val="both"/>
      </w:pPr>
    </w:p>
    <w:p w14:paraId="32A5B827" w14:textId="77777777" w:rsidR="00F609A6" w:rsidRDefault="00F609A6" w:rsidP="00F609A6">
      <w:pPr>
        <w:jc w:val="both"/>
      </w:pPr>
    </w:p>
    <w:p w14:paraId="1A9684D7" w14:textId="77777777" w:rsidR="00F609A6" w:rsidRDefault="00F609A6" w:rsidP="00F609A6">
      <w:pPr>
        <w:jc w:val="both"/>
      </w:pPr>
    </w:p>
    <w:p w14:paraId="1B72E953" w14:textId="77777777" w:rsidR="00F609A6" w:rsidRDefault="00F609A6" w:rsidP="00F609A6">
      <w:pPr>
        <w:jc w:val="both"/>
      </w:pPr>
    </w:p>
    <w:p w14:paraId="226DD7FE" w14:textId="77777777" w:rsidR="00F609A6" w:rsidRDefault="00F609A6" w:rsidP="00F609A6">
      <w:pPr>
        <w:jc w:val="both"/>
      </w:pPr>
    </w:p>
    <w:p w14:paraId="6B03DFA5" w14:textId="77777777" w:rsidR="00F609A6" w:rsidRDefault="00F609A6" w:rsidP="00F609A6">
      <w:pPr>
        <w:jc w:val="both"/>
      </w:pPr>
    </w:p>
    <w:p w14:paraId="0EA7BBE0" w14:textId="77777777" w:rsidR="00F609A6" w:rsidRDefault="00F609A6" w:rsidP="00F609A6">
      <w:pPr>
        <w:jc w:val="both"/>
      </w:pPr>
    </w:p>
    <w:p w14:paraId="53DF2876" w14:textId="77777777" w:rsidR="00F609A6" w:rsidRDefault="00F609A6" w:rsidP="00F609A6">
      <w:pPr>
        <w:jc w:val="both"/>
      </w:pPr>
    </w:p>
    <w:p w14:paraId="33201787" w14:textId="77777777" w:rsidR="00F609A6" w:rsidRDefault="00F609A6" w:rsidP="00F609A6">
      <w:pPr>
        <w:jc w:val="both"/>
      </w:pPr>
    </w:p>
    <w:p w14:paraId="713355A8" w14:textId="77777777" w:rsidR="00F609A6" w:rsidRDefault="00F609A6" w:rsidP="00F609A6">
      <w:pPr>
        <w:jc w:val="both"/>
      </w:pPr>
    </w:p>
    <w:p w14:paraId="5969F009" w14:textId="77777777" w:rsidR="00F609A6" w:rsidRDefault="00F609A6" w:rsidP="00F609A6">
      <w:pPr>
        <w:jc w:val="both"/>
      </w:pPr>
    </w:p>
    <w:p w14:paraId="502A7996" w14:textId="77777777" w:rsidR="00F609A6" w:rsidRDefault="00F609A6" w:rsidP="00F609A6">
      <w:pPr>
        <w:jc w:val="both"/>
      </w:pPr>
    </w:p>
    <w:p w14:paraId="0887540D" w14:textId="77777777" w:rsidR="00F609A6" w:rsidRDefault="00F609A6" w:rsidP="00F609A6">
      <w:pPr>
        <w:jc w:val="both"/>
      </w:pPr>
    </w:p>
    <w:p w14:paraId="4AB0210F" w14:textId="77777777" w:rsidR="00F609A6" w:rsidRDefault="00F609A6" w:rsidP="00F609A6">
      <w:pPr>
        <w:jc w:val="both"/>
      </w:pPr>
    </w:p>
    <w:p w14:paraId="61F107FA" w14:textId="77777777" w:rsidR="00F609A6" w:rsidRDefault="00F609A6" w:rsidP="00F609A6">
      <w:pPr>
        <w:jc w:val="both"/>
      </w:pPr>
    </w:p>
    <w:p w14:paraId="76CBDF41" w14:textId="77777777" w:rsidR="00F609A6" w:rsidRDefault="00F609A6" w:rsidP="00F609A6">
      <w:pPr>
        <w:jc w:val="both"/>
      </w:pPr>
    </w:p>
    <w:p w14:paraId="0640ADDD" w14:textId="77777777" w:rsidR="00F609A6" w:rsidRDefault="00F609A6" w:rsidP="00F609A6">
      <w:pPr>
        <w:jc w:val="both"/>
      </w:pPr>
    </w:p>
    <w:p w14:paraId="7A5AA477" w14:textId="77777777" w:rsidR="00F609A6" w:rsidRDefault="00F609A6" w:rsidP="00F609A6">
      <w:pPr>
        <w:jc w:val="both"/>
      </w:pPr>
    </w:p>
    <w:p w14:paraId="02645761" w14:textId="77777777" w:rsidR="00F609A6" w:rsidRDefault="00F609A6" w:rsidP="00F609A6">
      <w:pPr>
        <w:jc w:val="both"/>
      </w:pPr>
    </w:p>
    <w:p w14:paraId="5E78D850" w14:textId="77777777" w:rsidR="00F609A6" w:rsidRDefault="00F609A6" w:rsidP="00F609A6">
      <w:pPr>
        <w:jc w:val="both"/>
      </w:pPr>
    </w:p>
    <w:p w14:paraId="5D0F581E" w14:textId="77777777" w:rsidR="00F609A6" w:rsidRDefault="00F609A6" w:rsidP="00F609A6">
      <w:pPr>
        <w:jc w:val="both"/>
      </w:pPr>
    </w:p>
    <w:p w14:paraId="30B46CB0" w14:textId="77777777" w:rsidR="00F609A6" w:rsidRDefault="00F609A6" w:rsidP="00F609A6">
      <w:pPr>
        <w:jc w:val="both"/>
      </w:pPr>
    </w:p>
    <w:p w14:paraId="14BA6419" w14:textId="77777777" w:rsidR="00F609A6" w:rsidRPr="0089573C" w:rsidRDefault="00F609A6" w:rsidP="00F609A6">
      <w:pPr>
        <w:rPr>
          <w:rFonts w:cstheme="minorHAnsi"/>
          <w:b/>
          <w:bCs/>
          <w:i/>
          <w:color w:val="FF0000"/>
        </w:rPr>
      </w:pPr>
      <w:r w:rsidRPr="0045085B">
        <w:rPr>
          <w:rFonts w:ascii="Calibri" w:hAnsi="Calibri" w:cs="Calibri"/>
          <w:color w:val="FF0000"/>
        </w:rPr>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4D9EC37C" w14:textId="77777777" w:rsidR="00F609A6" w:rsidRPr="008B25FF" w:rsidRDefault="00F609A6" w:rsidP="00F609A6">
      <w:pPr>
        <w:pStyle w:val="Nagwek9"/>
        <w:spacing w:before="0" w:line="360" w:lineRule="auto"/>
        <w:ind w:left="5399" w:firstLine="361"/>
        <w:jc w:val="right"/>
        <w:rPr>
          <w:rFonts w:asciiTheme="minorHAnsi" w:hAnsiTheme="minorHAnsi" w:cstheme="minorHAnsi"/>
          <w:color w:val="000000"/>
          <w:sz w:val="22"/>
          <w:szCs w:val="22"/>
          <w:lang w:val="pl-PL"/>
        </w:rPr>
      </w:pPr>
    </w:p>
    <w:p w14:paraId="5EBE52EC" w14:textId="510C8107" w:rsidR="00F609A6" w:rsidRPr="00EF5FBA" w:rsidRDefault="00F609A6" w:rsidP="00F609A6">
      <w:pPr>
        <w:pStyle w:val="TableParagraph"/>
        <w:rPr>
          <w:b/>
          <w:bCs/>
          <w:lang w:val="pl-PL"/>
        </w:rPr>
      </w:pPr>
      <w:r w:rsidRPr="00EF5FBA">
        <w:rPr>
          <w:b/>
          <w:bCs/>
          <w:lang w:val="pl-PL"/>
        </w:rPr>
        <w:t>Nr sprawy</w:t>
      </w:r>
      <w:r>
        <w:rPr>
          <w:b/>
          <w:bCs/>
          <w:lang w:val="pl-PL"/>
        </w:rPr>
        <w:t>:</w:t>
      </w:r>
      <w:r w:rsidRPr="00EF5FBA">
        <w:rPr>
          <w:b/>
          <w:bCs/>
          <w:lang w:val="pl-PL"/>
        </w:rPr>
        <w:t xml:space="preserve"> </w:t>
      </w:r>
      <w:r w:rsidR="00F252BC">
        <w:rPr>
          <w:b/>
          <w:bCs/>
          <w:lang w:val="pl-PL"/>
        </w:rPr>
        <w:t>31</w:t>
      </w:r>
      <w:r w:rsidRPr="00EF5FBA">
        <w:rPr>
          <w:b/>
          <w:bCs/>
          <w:lang w:val="pl-PL"/>
        </w:rPr>
        <w:t>/ZP/202</w:t>
      </w:r>
      <w:r w:rsidR="00043557">
        <w:rPr>
          <w:b/>
          <w:bCs/>
          <w:lang w:val="pl-PL"/>
        </w:rPr>
        <w:t>4</w:t>
      </w:r>
      <w:r w:rsidRPr="00EF5FBA">
        <w:rPr>
          <w:b/>
          <w:bCs/>
          <w:lang w:val="pl-PL"/>
        </w:rPr>
        <w:tab/>
      </w:r>
      <w:r w:rsidRPr="00EF5FBA">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EF5FBA">
        <w:rPr>
          <w:b/>
          <w:bCs/>
          <w:lang w:val="pl-PL"/>
        </w:rPr>
        <w:t>Załącznik nr 3b do SWZ</w:t>
      </w:r>
    </w:p>
    <w:p w14:paraId="468010A2" w14:textId="77777777" w:rsidR="00F609A6" w:rsidRPr="00934600" w:rsidRDefault="00F609A6">
      <w:pPr>
        <w:pStyle w:val="Akapitzlist"/>
        <w:numPr>
          <w:ilvl w:val="7"/>
          <w:numId w:val="39"/>
        </w:numPr>
        <w:tabs>
          <w:tab w:val="clear" w:pos="7939"/>
          <w:tab w:val="num" w:pos="0"/>
          <w:tab w:val="left" w:pos="3686"/>
        </w:tabs>
        <w:spacing w:after="0" w:line="360" w:lineRule="auto"/>
        <w:ind w:left="0"/>
        <w:jc w:val="right"/>
        <w:rPr>
          <w:rFonts w:cstheme="minorHAnsi"/>
          <w:b/>
        </w:rPr>
      </w:pPr>
    </w:p>
    <w:p w14:paraId="3A0AFC15" w14:textId="77777777" w:rsidR="00F609A6" w:rsidRDefault="00F609A6">
      <w:pPr>
        <w:numPr>
          <w:ilvl w:val="0"/>
          <w:numId w:val="36"/>
        </w:numPr>
        <w:suppressAutoHyphens/>
        <w:spacing w:line="360" w:lineRule="auto"/>
        <w:rPr>
          <w:rFonts w:cstheme="minorHAnsi"/>
          <w:sz w:val="22"/>
          <w:szCs w:val="22"/>
        </w:rPr>
      </w:pPr>
      <w:r w:rsidRPr="00934600">
        <w:rPr>
          <w:rFonts w:cstheme="minorHAnsi"/>
          <w:sz w:val="22"/>
          <w:szCs w:val="22"/>
        </w:rPr>
        <w:t xml:space="preserve">..............................                                                                                 </w:t>
      </w:r>
    </w:p>
    <w:p w14:paraId="52757450" w14:textId="77777777" w:rsidR="00F609A6" w:rsidRPr="00CE3774" w:rsidRDefault="00F609A6">
      <w:pPr>
        <w:numPr>
          <w:ilvl w:val="0"/>
          <w:numId w:val="36"/>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7EFC1439" w14:textId="5ECA5411" w:rsidR="00F609A6" w:rsidRPr="00934600" w:rsidRDefault="00F609A6" w:rsidP="00F609A6">
      <w:pPr>
        <w:spacing w:line="360" w:lineRule="auto"/>
        <w:jc w:val="center"/>
        <w:rPr>
          <w:rFonts w:cstheme="minorHAnsi"/>
          <w:b/>
          <w:sz w:val="22"/>
          <w:szCs w:val="22"/>
        </w:rPr>
      </w:pPr>
      <w:r w:rsidRPr="00934600">
        <w:rPr>
          <w:rFonts w:cstheme="minorHAnsi"/>
          <w:b/>
          <w:sz w:val="22"/>
          <w:szCs w:val="22"/>
        </w:rPr>
        <w:t>Oświadczenie Wykonawcy</w:t>
      </w:r>
      <w:r w:rsidR="007E02BD">
        <w:rPr>
          <w:rFonts w:cstheme="minorHAnsi"/>
          <w:b/>
          <w:sz w:val="22"/>
          <w:szCs w:val="22"/>
        </w:rPr>
        <w:t>*</w:t>
      </w:r>
    </w:p>
    <w:p w14:paraId="27A0D5E1" w14:textId="77777777" w:rsidR="00F609A6" w:rsidRPr="00934600" w:rsidRDefault="00F609A6" w:rsidP="00F609A6">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6039E64A" w14:textId="77777777" w:rsidR="00F609A6" w:rsidRPr="00934600" w:rsidRDefault="00F609A6" w:rsidP="00F609A6">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t>
      </w:r>
      <w:r w:rsidRPr="00437C1D">
        <w:rPr>
          <w:rFonts w:cstheme="minorHAnsi"/>
          <w:b/>
          <w:sz w:val="22"/>
          <w:szCs w:val="22"/>
        </w:rPr>
        <w:t xml:space="preserve">w art. 125 ust. 1 ustawy Prawo zamówień publicznych </w:t>
      </w:r>
      <w:r w:rsidRPr="00437C1D">
        <w:rPr>
          <w:rFonts w:cstheme="minorHAnsi"/>
          <w:b/>
          <w:sz w:val="22"/>
          <w:szCs w:val="22"/>
        </w:rPr>
        <w:br/>
      </w:r>
      <w:r w:rsidRPr="00437C1D">
        <w:rPr>
          <w:rFonts w:cstheme="minorHAnsi"/>
          <w:b/>
          <w:bCs/>
          <w:sz w:val="22"/>
          <w:szCs w:val="22"/>
        </w:rPr>
        <w:t>(t.j. Dz.U. z 2023 r. poz. 1605 z późn. zm.)</w:t>
      </w:r>
    </w:p>
    <w:p w14:paraId="28447EA6" w14:textId="77777777" w:rsidR="00F609A6" w:rsidRPr="00934600" w:rsidRDefault="00F609A6" w:rsidP="00F609A6">
      <w:pPr>
        <w:tabs>
          <w:tab w:val="left" w:pos="3686"/>
        </w:tabs>
        <w:spacing w:line="360" w:lineRule="auto"/>
        <w:jc w:val="center"/>
        <w:rPr>
          <w:rFonts w:cstheme="minorHAnsi"/>
          <w:b/>
          <w:sz w:val="22"/>
          <w:szCs w:val="22"/>
        </w:rPr>
      </w:pPr>
    </w:p>
    <w:p w14:paraId="66BB7102"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3FEB373D" w14:textId="548564F7" w:rsidR="00F609A6" w:rsidRDefault="00F252BC" w:rsidP="00F609A6">
      <w:pPr>
        <w:suppressLineNumbers/>
        <w:tabs>
          <w:tab w:val="left" w:pos="1440"/>
        </w:tabs>
        <w:spacing w:line="360" w:lineRule="auto"/>
        <w:jc w:val="center"/>
        <w:rPr>
          <w:rFonts w:eastAsia="Calibri" w:cstheme="minorHAnsi"/>
          <w:b/>
          <w:sz w:val="22"/>
          <w:szCs w:val="22"/>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F609A6" w:rsidRPr="00694820">
        <w:rPr>
          <w:rFonts w:eastAsia="Calibri" w:cstheme="minorHAnsi"/>
          <w:b/>
          <w:sz w:val="22"/>
          <w:szCs w:val="22"/>
        </w:rPr>
        <w:t>- nr sprawy</w:t>
      </w:r>
      <w:r>
        <w:rPr>
          <w:rFonts w:eastAsia="Calibri" w:cstheme="minorHAnsi"/>
          <w:b/>
          <w:sz w:val="22"/>
          <w:szCs w:val="22"/>
        </w:rPr>
        <w:t xml:space="preserve"> 31</w:t>
      </w:r>
      <w:r w:rsidR="00F609A6" w:rsidRPr="00694820">
        <w:rPr>
          <w:rFonts w:eastAsia="Calibri" w:cstheme="minorHAnsi"/>
          <w:b/>
          <w:sz w:val="22"/>
          <w:szCs w:val="22"/>
        </w:rPr>
        <w:t>/ZP/202</w:t>
      </w:r>
      <w:r w:rsidR="00043557">
        <w:rPr>
          <w:rFonts w:eastAsia="Calibri" w:cstheme="minorHAnsi"/>
          <w:b/>
          <w:sz w:val="22"/>
          <w:szCs w:val="22"/>
        </w:rPr>
        <w:t>4</w:t>
      </w:r>
    </w:p>
    <w:p w14:paraId="3DB2ED03" w14:textId="77777777" w:rsidR="00F609A6" w:rsidRPr="00FF1E6F" w:rsidRDefault="00F609A6" w:rsidP="00F609A6">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43B5B5E" w14:textId="77777777" w:rsidR="00F609A6" w:rsidRPr="00FF1E6F" w:rsidRDefault="00F609A6" w:rsidP="00F609A6">
      <w:pPr>
        <w:suppressAutoHyphens/>
        <w:rPr>
          <w:rFonts w:ascii="Tahoma" w:eastAsia="Times New Roman" w:hAnsi="Tahoma" w:cs="Tahoma"/>
          <w:sz w:val="18"/>
          <w:szCs w:val="18"/>
          <w:lang w:eastAsia="zh-CN"/>
        </w:rPr>
      </w:pPr>
    </w:p>
    <w:p w14:paraId="442CDF5E" w14:textId="77777777" w:rsidR="00F609A6" w:rsidRPr="00FF1E6F" w:rsidRDefault="00F609A6" w:rsidP="00F609A6">
      <w:pPr>
        <w:suppressAutoHyphens/>
        <w:rPr>
          <w:rFonts w:ascii="Tahoma" w:eastAsia="Times New Roman" w:hAnsi="Tahoma" w:cs="Tahoma"/>
          <w:sz w:val="18"/>
          <w:szCs w:val="18"/>
          <w:lang w:eastAsia="zh-CN"/>
        </w:rPr>
      </w:pPr>
    </w:p>
    <w:p w14:paraId="0881F829" w14:textId="77777777" w:rsidR="00F609A6" w:rsidRPr="00FF1E6F" w:rsidRDefault="00F609A6">
      <w:pPr>
        <w:numPr>
          <w:ilvl w:val="0"/>
          <w:numId w:val="36"/>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7D19FCA8" w14:textId="77777777" w:rsidR="00F609A6" w:rsidRPr="00FF1E6F" w:rsidRDefault="00F609A6">
      <w:pPr>
        <w:numPr>
          <w:ilvl w:val="0"/>
          <w:numId w:val="36"/>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0CA540B0"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 xml:space="preserve">informacje zawarte w oświadczeniu, o którym mowa w art. 125 ust. 1 </w:t>
      </w:r>
      <w:r>
        <w:rPr>
          <w:rFonts w:cstheme="minorHAnsi"/>
          <w:bCs/>
          <w:sz w:val="22"/>
          <w:szCs w:val="22"/>
        </w:rPr>
        <w:t>u</w:t>
      </w:r>
      <w:r w:rsidRPr="00934600">
        <w:rPr>
          <w:rFonts w:cstheme="minorHAnsi"/>
          <w:bCs/>
          <w:sz w:val="22"/>
          <w:szCs w:val="22"/>
        </w:rPr>
        <w:t>stawy</w:t>
      </w:r>
      <w:r>
        <w:rPr>
          <w:rFonts w:cstheme="minorHAnsi"/>
          <w:bCs/>
          <w:sz w:val="22"/>
          <w:szCs w:val="22"/>
        </w:rPr>
        <w:t xml:space="preserve"> Pzp</w:t>
      </w:r>
      <w:r w:rsidRPr="00934600">
        <w:rPr>
          <w:rFonts w:cstheme="minorHAnsi"/>
          <w:bCs/>
          <w:sz w:val="22"/>
          <w:szCs w:val="22"/>
        </w:rPr>
        <w:t xml:space="preserve"> (JEDZ) w zakresie podstaw wykluczenia z postępowania, a których mowa w:</w:t>
      </w:r>
    </w:p>
    <w:p w14:paraId="3AAF4674"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 xml:space="preserve">art. 108 ust 1 pkt 3 </w:t>
      </w:r>
      <w:r>
        <w:rPr>
          <w:rFonts w:asciiTheme="minorHAnsi" w:hAnsiTheme="minorHAnsi" w:cstheme="minorHAnsi"/>
          <w:bCs/>
          <w:sz w:val="22"/>
          <w:szCs w:val="22"/>
        </w:rPr>
        <w:t>u</w:t>
      </w:r>
      <w:r w:rsidRPr="00934600">
        <w:rPr>
          <w:rFonts w:asciiTheme="minorHAnsi" w:hAnsiTheme="minorHAnsi" w:cstheme="minorHAnsi"/>
          <w:bCs/>
          <w:sz w:val="22"/>
          <w:szCs w:val="22"/>
        </w:rPr>
        <w:t>stawy</w:t>
      </w:r>
      <w:r>
        <w:rPr>
          <w:rFonts w:asciiTheme="minorHAnsi" w:hAnsiTheme="minorHAnsi" w:cstheme="minorHAnsi"/>
          <w:bCs/>
          <w:sz w:val="22"/>
          <w:szCs w:val="22"/>
        </w:rPr>
        <w:t xml:space="preserve"> Pzp</w:t>
      </w:r>
    </w:p>
    <w:p w14:paraId="712E918D"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orzeczenia zakazu ubiegania się o zamówienie publiczne tytułem środka zapobiegawczego,</w:t>
      </w:r>
    </w:p>
    <w:p w14:paraId="2292BE05"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zawarcia z innymi wykonawcami porozumienia mającego na celu zakłócenie konkurencji,</w:t>
      </w:r>
    </w:p>
    <w:p w14:paraId="72907997"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w:t>
      </w:r>
    </w:p>
    <w:p w14:paraId="2B958367" w14:textId="77777777" w:rsidR="00F609A6" w:rsidRPr="00934600" w:rsidRDefault="00F609A6" w:rsidP="00F609A6">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7BCA329D"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Kwalifikowany podpis elektroniczny osoby uprawnionej</w:t>
      </w:r>
    </w:p>
    <w:p w14:paraId="1704B330" w14:textId="37CA1668"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do występowania w imieniu Wykonawcy</w:t>
      </w:r>
    </w:p>
    <w:p w14:paraId="2A5AFF8C" w14:textId="77777777" w:rsidR="00F609A6" w:rsidRDefault="00F609A6" w:rsidP="00F609A6">
      <w:pPr>
        <w:spacing w:line="360" w:lineRule="auto"/>
        <w:rPr>
          <w:rFonts w:cstheme="minorHAnsi"/>
          <w:b/>
          <w:bCs/>
          <w:sz w:val="22"/>
          <w:szCs w:val="22"/>
        </w:rPr>
      </w:pPr>
      <w:r w:rsidRPr="00934600">
        <w:rPr>
          <w:rFonts w:cstheme="minorHAnsi"/>
          <w:b/>
          <w:bCs/>
          <w:sz w:val="22"/>
          <w:szCs w:val="22"/>
        </w:rPr>
        <w:t>*niepotrzebne skreślić</w:t>
      </w:r>
    </w:p>
    <w:p w14:paraId="000A5FCD" w14:textId="77777777" w:rsidR="00F609A6" w:rsidRDefault="00F609A6" w:rsidP="00F609A6">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909E8F5" w14:textId="77777777" w:rsidR="00F609A6" w:rsidRPr="00E05AF5" w:rsidRDefault="00F609A6" w:rsidP="00F609A6">
      <w:pPr>
        <w:rPr>
          <w:rFonts w:cstheme="minorHAnsi"/>
          <w:b/>
          <w:bCs/>
          <w:i/>
          <w:color w:val="FF0000"/>
          <w:sz w:val="22"/>
          <w:szCs w:val="22"/>
        </w:rPr>
      </w:pPr>
      <w:r w:rsidRPr="00E05AF5">
        <w:rPr>
          <w:rFonts w:ascii="Calibri" w:hAnsi="Calibri" w:cs="Calibri"/>
          <w:color w:val="FF0000"/>
          <w:sz w:val="22"/>
          <w:szCs w:val="22"/>
        </w:rPr>
        <w:lastRenderedPageBreak/>
        <w:t xml:space="preserve">UWAGA: Niniejszego oświadczenia </w:t>
      </w:r>
      <w:r w:rsidRPr="00E05AF5">
        <w:rPr>
          <w:rFonts w:ascii="Calibri" w:hAnsi="Calibri" w:cs="Calibri"/>
          <w:color w:val="FF0000"/>
          <w:sz w:val="22"/>
          <w:szCs w:val="22"/>
          <w:u w:val="single"/>
        </w:rPr>
        <w:t>nie należy składać</w:t>
      </w:r>
      <w:r w:rsidRPr="00E05AF5">
        <w:rPr>
          <w:rFonts w:ascii="Calibri" w:hAnsi="Calibri" w:cs="Calibri"/>
          <w:color w:val="FF0000"/>
          <w:sz w:val="22"/>
          <w:szCs w:val="22"/>
        </w:rPr>
        <w:t xml:space="preserve"> razem z ofertą. Składane jest tylko na wezwanie Zamawiającego  przez Wykonawcę, którego oferta zostanie najwyżej oceniona</w:t>
      </w:r>
    </w:p>
    <w:p w14:paraId="7C3ABC4B" w14:textId="77777777" w:rsidR="00F609A6" w:rsidRPr="00DE1710" w:rsidRDefault="00F609A6" w:rsidP="00F609A6">
      <w:pPr>
        <w:suppressAutoHyphens/>
        <w:jc w:val="both"/>
        <w:rPr>
          <w:rFonts w:eastAsia="Times New Roman" w:cstheme="minorHAnsi"/>
          <w:sz w:val="18"/>
          <w:szCs w:val="18"/>
          <w:lang w:eastAsia="zh-CN"/>
        </w:rPr>
      </w:pPr>
    </w:p>
    <w:p w14:paraId="7456870C" w14:textId="77777777" w:rsidR="00F609A6" w:rsidRPr="00DE1710" w:rsidRDefault="00F609A6" w:rsidP="00F609A6">
      <w:pPr>
        <w:suppressAutoHyphens/>
        <w:jc w:val="both"/>
        <w:rPr>
          <w:rFonts w:eastAsia="Times New Roman" w:cstheme="minorHAnsi"/>
          <w:sz w:val="18"/>
          <w:szCs w:val="18"/>
          <w:lang w:eastAsia="zh-CN"/>
        </w:rPr>
      </w:pPr>
    </w:p>
    <w:p w14:paraId="3687D6AA" w14:textId="516EC023" w:rsidR="00F609A6" w:rsidRPr="00DE1710" w:rsidRDefault="00F609A6" w:rsidP="00F609A6">
      <w:pPr>
        <w:rPr>
          <w:rFonts w:cstheme="minorHAnsi"/>
          <w:b/>
          <w:bCs/>
          <w:i/>
        </w:rPr>
      </w:pPr>
      <w:r>
        <w:rPr>
          <w:rFonts w:cstheme="minorHAnsi"/>
          <w:b/>
          <w:bCs/>
        </w:rPr>
        <w:t xml:space="preserve">Nr sprawy: </w:t>
      </w:r>
      <w:r w:rsidR="00F252BC">
        <w:rPr>
          <w:rFonts w:cstheme="minorHAnsi"/>
          <w:b/>
          <w:bCs/>
        </w:rPr>
        <w:t>31</w:t>
      </w:r>
      <w:r>
        <w:rPr>
          <w:rFonts w:cstheme="minorHAnsi"/>
          <w:b/>
          <w:bCs/>
        </w:rPr>
        <w:t>/ZP/202</w:t>
      </w:r>
      <w:r w:rsidR="00043557">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DE1710">
        <w:rPr>
          <w:rFonts w:cstheme="minorHAnsi"/>
          <w:b/>
          <w:bCs/>
        </w:rPr>
        <w:t xml:space="preserve">Załącznik nr </w:t>
      </w:r>
      <w:r>
        <w:rPr>
          <w:rFonts w:cstheme="minorHAnsi"/>
          <w:b/>
          <w:bCs/>
        </w:rPr>
        <w:t>3</w:t>
      </w:r>
      <w:r w:rsidRPr="00DE1710">
        <w:rPr>
          <w:rFonts w:cstheme="minorHAnsi"/>
          <w:b/>
          <w:bCs/>
        </w:rPr>
        <w:t>c do SWZ</w:t>
      </w:r>
    </w:p>
    <w:p w14:paraId="1443029D" w14:textId="77777777" w:rsidR="00F609A6" w:rsidRPr="00DE1710" w:rsidRDefault="00F609A6" w:rsidP="00F609A6"/>
    <w:p w14:paraId="69C8061E"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399F98D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3AB87309" w14:textId="77777777" w:rsidR="00F609A6" w:rsidRPr="00DE1710" w:rsidRDefault="00F609A6" w:rsidP="00F609A6">
      <w:pPr>
        <w:spacing w:line="276" w:lineRule="auto"/>
        <w:jc w:val="center"/>
        <w:rPr>
          <w:rFonts w:ascii="Tahoma" w:hAnsi="Tahoma" w:cs="Tahoma"/>
          <w:b/>
          <w:bCs/>
          <w:sz w:val="18"/>
          <w:szCs w:val="18"/>
        </w:rPr>
      </w:pPr>
    </w:p>
    <w:p w14:paraId="5121F9CF"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1F79565D" w14:textId="77777777" w:rsidR="00F609A6" w:rsidRPr="00DE1710" w:rsidRDefault="00F609A6" w:rsidP="00F609A6">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0CF2F14D"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5F1FBD56" w14:textId="717F626A"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F252BC" w:rsidRPr="008115F0">
        <w:rPr>
          <w:rFonts w:eastAsia="Times New Roman" w:cstheme="minorHAnsi"/>
          <w:sz w:val="22"/>
          <w:szCs w:val="22"/>
          <w:lang w:eastAsia="pl-PL"/>
        </w:rPr>
        <w:t>„</w:t>
      </w:r>
      <w:r w:rsidR="00F252BC">
        <w:rPr>
          <w:rFonts w:cstheme="minorHAnsi"/>
          <w:b/>
          <w:bCs/>
          <w:i/>
          <w:sz w:val="22"/>
          <w:szCs w:val="22"/>
          <w:lang w:eastAsia="ar-SA"/>
        </w:rPr>
        <w:t>Sukcesywna dostawa odczynników chemicznych, laboratoryjnych, kultur mikrobiologicznych, przeciwciał oraz testów dla jednostek organizacyjnych Uniwersytetu Łódzkiego”</w:t>
      </w:r>
      <w:r w:rsidR="00F252BC" w:rsidRPr="008115F0">
        <w:rPr>
          <w:rFonts w:cstheme="minorHAnsi"/>
          <w:b/>
          <w:i/>
          <w:sz w:val="22"/>
          <w:szCs w:val="22"/>
          <w:lang w:eastAsia="ar-SA"/>
        </w:rPr>
        <w:t xml:space="preserve"> </w:t>
      </w:r>
      <w:r w:rsidRPr="00694820">
        <w:rPr>
          <w:rFonts w:eastAsia="Calibri" w:cstheme="minorHAnsi"/>
          <w:b/>
          <w:sz w:val="22"/>
          <w:szCs w:val="22"/>
        </w:rPr>
        <w:t xml:space="preserve">- nr sprawy </w:t>
      </w:r>
      <w:r w:rsidR="005A6169">
        <w:rPr>
          <w:rFonts w:eastAsia="Calibri" w:cstheme="minorHAnsi"/>
          <w:b/>
          <w:sz w:val="22"/>
          <w:szCs w:val="22"/>
        </w:rPr>
        <w:t>31</w:t>
      </w:r>
      <w:r w:rsidRPr="00694820">
        <w:rPr>
          <w:rFonts w:eastAsia="Calibri" w:cstheme="minorHAnsi"/>
          <w:b/>
          <w:sz w:val="22"/>
          <w:szCs w:val="22"/>
        </w:rPr>
        <w:t>/ZP/</w:t>
      </w:r>
      <w:r w:rsidRPr="00DE1710">
        <w:rPr>
          <w:rFonts w:eastAsia="Calibri" w:cstheme="minorHAnsi"/>
          <w:b/>
          <w:sz w:val="22"/>
          <w:szCs w:val="22"/>
        </w:rPr>
        <w:t>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5FAF6614" w14:textId="77777777" w:rsidR="00F609A6" w:rsidRPr="00DE1710" w:rsidRDefault="00F609A6" w:rsidP="00F609A6">
      <w:pPr>
        <w:tabs>
          <w:tab w:val="left" w:pos="3686"/>
        </w:tabs>
        <w:spacing w:line="276" w:lineRule="auto"/>
        <w:ind w:left="709" w:right="96"/>
        <w:jc w:val="both"/>
        <w:rPr>
          <w:rFonts w:ascii="Tahoma" w:hAnsi="Tahoma" w:cs="Tahoma"/>
          <w:sz w:val="18"/>
          <w:szCs w:val="18"/>
        </w:rPr>
      </w:pPr>
    </w:p>
    <w:p w14:paraId="66EC054C" w14:textId="60CD8F22" w:rsidR="00F609A6" w:rsidRPr="00DE1710" w:rsidRDefault="00F609A6" w:rsidP="00F609A6">
      <w:pPr>
        <w:spacing w:line="276" w:lineRule="auto"/>
        <w:jc w:val="both"/>
        <w:rPr>
          <w:rFonts w:ascii="Tahoma" w:hAnsi="Tahoma" w:cs="Tahoma"/>
          <w:sz w:val="18"/>
          <w:szCs w:val="18"/>
        </w:rPr>
      </w:pPr>
      <w:r w:rsidRPr="00DE1710">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r>
        <w:rPr>
          <w:rFonts w:ascii="Tahoma" w:hAnsi="Tahoma" w:cs="Tahoma"/>
          <w:sz w:val="18"/>
          <w:szCs w:val="18"/>
        </w:rPr>
        <w:t xml:space="preserve">t.j. </w:t>
      </w:r>
      <w:r w:rsidRPr="00DE1710">
        <w:rPr>
          <w:rFonts w:ascii="Tahoma" w:hAnsi="Tahoma" w:cs="Tahoma"/>
          <w:sz w:val="18"/>
          <w:szCs w:val="18"/>
        </w:rPr>
        <w:t xml:space="preserve">Dz.U. z </w:t>
      </w:r>
      <w:r w:rsidR="00434526">
        <w:rPr>
          <w:rFonts w:ascii="Tahoma" w:hAnsi="Tahoma" w:cs="Tahoma"/>
          <w:sz w:val="18"/>
          <w:szCs w:val="18"/>
        </w:rPr>
        <w:t>2024</w:t>
      </w:r>
      <w:r w:rsidRPr="00DE1710">
        <w:rPr>
          <w:rFonts w:ascii="Tahoma" w:hAnsi="Tahoma" w:cs="Tahoma"/>
          <w:sz w:val="18"/>
          <w:szCs w:val="18"/>
        </w:rPr>
        <w:t xml:space="preserve"> r. poz. </w:t>
      </w:r>
      <w:r w:rsidR="00434526">
        <w:rPr>
          <w:rFonts w:ascii="Tahoma" w:hAnsi="Tahoma" w:cs="Tahoma"/>
          <w:sz w:val="18"/>
          <w:szCs w:val="18"/>
        </w:rPr>
        <w:t>50</w:t>
      </w:r>
      <w:r>
        <w:rPr>
          <w:rFonts w:ascii="Tahoma" w:hAnsi="Tahoma" w:cs="Tahoma"/>
          <w:sz w:val="18"/>
          <w:szCs w:val="18"/>
        </w:rPr>
        <w:t>7 z późn. zm.</w:t>
      </w:r>
      <w:r w:rsidRPr="00DE1710">
        <w:rPr>
          <w:rFonts w:ascii="Tahoma" w:hAnsi="Tahoma" w:cs="Tahoma"/>
          <w:sz w:val="18"/>
          <w:szCs w:val="18"/>
        </w:rPr>
        <w:t xml:space="preserve">) zwanej dalej ustawą o szczególnych rozwiązaniach *  </w:t>
      </w:r>
    </w:p>
    <w:p w14:paraId="0794345E" w14:textId="77777777" w:rsidR="00F609A6" w:rsidRPr="00DE1710" w:rsidRDefault="00F609A6" w:rsidP="00F609A6">
      <w:pPr>
        <w:tabs>
          <w:tab w:val="left" w:pos="3686"/>
        </w:tabs>
        <w:spacing w:line="276" w:lineRule="auto"/>
        <w:ind w:left="709" w:right="96"/>
        <w:jc w:val="both"/>
        <w:rPr>
          <w:rFonts w:ascii="Tahoma" w:eastAsia="Times New Roman" w:hAnsi="Tahoma" w:cs="Tahoma"/>
          <w:sz w:val="18"/>
          <w:szCs w:val="18"/>
          <w:lang w:eastAsia="pl-PL"/>
        </w:rPr>
      </w:pPr>
    </w:p>
    <w:p w14:paraId="5BA9A202"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15B918D8"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8FAE271" w14:textId="77777777" w:rsidR="00F609A6" w:rsidRPr="00DE1710" w:rsidRDefault="00F609A6" w:rsidP="00F609A6">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CE104C" w14:textId="77777777" w:rsidR="00F609A6" w:rsidRPr="00DE1710" w:rsidRDefault="00F609A6" w:rsidP="00F609A6"/>
    <w:p w14:paraId="3B540834" w14:textId="77777777" w:rsidR="00F609A6" w:rsidRPr="00DE1710" w:rsidRDefault="00F609A6" w:rsidP="00F609A6"/>
    <w:p w14:paraId="21CB8F81"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194D0ED3"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3C3E68A7"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141AAC1" w14:textId="77777777" w:rsidR="00F609A6" w:rsidRPr="00DE1710" w:rsidRDefault="00F609A6" w:rsidP="00F609A6"/>
    <w:p w14:paraId="0F409106" w14:textId="77777777" w:rsidR="00F609A6" w:rsidRPr="00DE1710" w:rsidRDefault="00F609A6" w:rsidP="00F609A6"/>
    <w:p w14:paraId="3B083DAA" w14:textId="77777777" w:rsidR="00F609A6" w:rsidRPr="00DE1710" w:rsidRDefault="00F609A6" w:rsidP="00F609A6">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46327C39"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9D46BE7" w14:textId="5E368103"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 xml:space="preserve">Wykonawcę, którego beneficjentem rzeczywistym w rozumieniu ustawy z dnia 1 marca 2018 r. o przeciwdziałaniu praniu pieniędzy oraz finansowaniu terroryzmu (Dz. U. z </w:t>
      </w:r>
      <w:r w:rsidR="007E02BD">
        <w:rPr>
          <w:rFonts w:ascii="Tahoma" w:eastAsia="Times New Roman" w:hAnsi="Tahoma" w:cs="Tahoma"/>
          <w:sz w:val="16"/>
          <w:szCs w:val="16"/>
        </w:rPr>
        <w:t>2023</w:t>
      </w:r>
      <w:r w:rsidRPr="00DE1710">
        <w:rPr>
          <w:rFonts w:ascii="Tahoma" w:eastAsia="Times New Roman" w:hAnsi="Tahoma" w:cs="Tahoma"/>
          <w:sz w:val="16"/>
          <w:szCs w:val="16"/>
        </w:rPr>
        <w:t xml:space="preserve"> r. poz. </w:t>
      </w:r>
      <w:r w:rsidR="007E02BD">
        <w:rPr>
          <w:rFonts w:ascii="Tahoma" w:eastAsia="Times New Roman" w:hAnsi="Tahoma" w:cs="Tahoma"/>
          <w:sz w:val="16"/>
          <w:szCs w:val="16"/>
        </w:rPr>
        <w:t>1124 ze zm.</w:t>
      </w:r>
      <w:r w:rsidRPr="00DE1710">
        <w:rPr>
          <w:rFonts w:ascii="Tahoma" w:eastAsia="Times New Roman" w:hAnsi="Tahoma" w:cs="Tahoma"/>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88228" w14:textId="1ABFE402" w:rsidR="00F609A6" w:rsidRPr="00043557" w:rsidRDefault="00F609A6" w:rsidP="00043557">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 xml:space="preserve">Wykonawcę, którego jednostką dominującą w rozumieniu art. 3 ust. 1 pkt 37 ustawy z dnia 29 września 1994 r. o rachunkowości (Dz. U. z </w:t>
      </w:r>
      <w:r w:rsidR="007E02BD">
        <w:rPr>
          <w:rFonts w:ascii="Tahoma" w:eastAsia="Times New Roman" w:hAnsi="Tahoma" w:cs="Tahoma"/>
          <w:sz w:val="16"/>
          <w:szCs w:val="16"/>
        </w:rPr>
        <w:t>2023 poz. 120 ze zm.</w:t>
      </w:r>
      <w:r w:rsidRPr="00DE1710">
        <w:rPr>
          <w:rFonts w:ascii="Tahoma" w:eastAsia="Times New Roman"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0A01D21" w14:textId="77777777" w:rsidR="009061E8" w:rsidRDefault="009061E8">
      <w:pPr>
        <w:rPr>
          <w:rFonts w:ascii="Calibri" w:hAnsi="Calibri" w:cs="Calibri"/>
          <w:color w:val="FF0000"/>
          <w:sz w:val="22"/>
          <w:szCs w:val="22"/>
        </w:rPr>
      </w:pPr>
      <w:r>
        <w:rPr>
          <w:rFonts w:ascii="Calibri" w:hAnsi="Calibri" w:cs="Calibri"/>
          <w:color w:val="FF0000"/>
        </w:rPr>
        <w:br w:type="page"/>
      </w:r>
    </w:p>
    <w:p w14:paraId="6346101F" w14:textId="52BC65F4" w:rsidR="00F609A6" w:rsidRPr="00DE1710" w:rsidRDefault="00F609A6" w:rsidP="00F609A6">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11E55C11" w14:textId="77777777" w:rsidR="00F609A6" w:rsidRDefault="00F609A6" w:rsidP="00F609A6">
      <w:pPr>
        <w:rPr>
          <w:highlight w:val="yellow"/>
        </w:rPr>
      </w:pPr>
    </w:p>
    <w:p w14:paraId="2709B3BF" w14:textId="77777777" w:rsidR="00F609A6" w:rsidRPr="005320AE" w:rsidRDefault="00F609A6" w:rsidP="00F609A6">
      <w:pPr>
        <w:rPr>
          <w:highlight w:val="yellow"/>
        </w:rPr>
      </w:pPr>
    </w:p>
    <w:p w14:paraId="3A416960" w14:textId="5DF4C78A" w:rsidR="00F609A6" w:rsidRPr="00E45EBC" w:rsidRDefault="00F609A6" w:rsidP="00F609A6">
      <w:pPr>
        <w:rPr>
          <w:rFonts w:cstheme="minorHAnsi"/>
          <w:b/>
          <w:bCs/>
          <w:i/>
        </w:rPr>
      </w:pPr>
      <w:r w:rsidRPr="00EF5FBA">
        <w:rPr>
          <w:rFonts w:cstheme="minorHAnsi"/>
          <w:b/>
          <w:iCs/>
        </w:rPr>
        <w:t xml:space="preserve">Nr sprawy: </w:t>
      </w:r>
      <w:r w:rsidR="00F252BC">
        <w:rPr>
          <w:rFonts w:cstheme="minorHAnsi"/>
          <w:b/>
          <w:iCs/>
        </w:rPr>
        <w:t>31</w:t>
      </w:r>
      <w:r w:rsidRPr="00EF5FBA">
        <w:rPr>
          <w:rFonts w:cstheme="minorHAnsi"/>
          <w:b/>
          <w:iCs/>
        </w:rPr>
        <w:t>/ZP/202</w:t>
      </w:r>
      <w:r w:rsidR="00043557">
        <w:rPr>
          <w:rFonts w:cstheme="minorHAnsi"/>
          <w:b/>
          <w:iCs/>
        </w:rPr>
        <w:t>4</w:t>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sidRPr="00E45EBC">
        <w:rPr>
          <w:rFonts w:cstheme="minorHAnsi"/>
          <w:b/>
          <w:bCs/>
        </w:rPr>
        <w:t xml:space="preserve">Załącznik nr </w:t>
      </w:r>
      <w:r>
        <w:rPr>
          <w:rFonts w:cstheme="minorHAnsi"/>
          <w:b/>
          <w:bCs/>
        </w:rPr>
        <w:t>3</w:t>
      </w:r>
      <w:r w:rsidRPr="00E45EBC">
        <w:rPr>
          <w:rFonts w:cstheme="minorHAnsi"/>
          <w:b/>
          <w:bCs/>
        </w:rPr>
        <w:t>d do SWZ</w:t>
      </w:r>
    </w:p>
    <w:p w14:paraId="7A744A2F" w14:textId="77777777" w:rsidR="00F609A6" w:rsidRPr="00E45EBC" w:rsidRDefault="00F609A6" w:rsidP="00F609A6"/>
    <w:p w14:paraId="5A4EE3C2" w14:textId="77777777" w:rsidR="00F609A6" w:rsidRPr="00E45EBC" w:rsidRDefault="00F609A6" w:rsidP="00F609A6"/>
    <w:p w14:paraId="1F847EE4" w14:textId="73C0B71E"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Oświadczenie Wykonawcy</w:t>
      </w:r>
      <w:r>
        <w:rPr>
          <w:rFonts w:cstheme="minorHAnsi"/>
          <w:b/>
          <w:sz w:val="26"/>
          <w:szCs w:val="26"/>
        </w:rPr>
        <w:t>*</w:t>
      </w:r>
    </w:p>
    <w:p w14:paraId="3904BC82"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05C08C3D" w14:textId="77777777" w:rsidR="00F609A6" w:rsidRPr="00E45EBC" w:rsidRDefault="00F609A6" w:rsidP="00F609A6"/>
    <w:p w14:paraId="46D0BECD" w14:textId="77777777" w:rsidR="00F609A6" w:rsidRPr="00946ABF" w:rsidRDefault="00F609A6" w:rsidP="00F609A6">
      <w:pPr>
        <w:tabs>
          <w:tab w:val="left" w:pos="3686"/>
        </w:tabs>
        <w:spacing w:line="360" w:lineRule="auto"/>
        <w:jc w:val="center"/>
        <w:rPr>
          <w:b/>
        </w:rPr>
      </w:pPr>
    </w:p>
    <w:p w14:paraId="5134929E" w14:textId="77777777" w:rsidR="00F609A6" w:rsidRPr="00E45EBC" w:rsidRDefault="00F609A6" w:rsidP="00F609A6">
      <w:pPr>
        <w:tabs>
          <w:tab w:val="left" w:pos="3686"/>
        </w:tabs>
        <w:spacing w:line="276" w:lineRule="auto"/>
        <w:jc w:val="both"/>
      </w:pPr>
      <w:r w:rsidRPr="00E45EBC">
        <w:t>Przystępując do postępowania o udzielenie zamówienia publicznego, prowadzonego w trybie przetargu nieograniczonego na:</w:t>
      </w:r>
    </w:p>
    <w:p w14:paraId="68E99090" w14:textId="77777777" w:rsidR="00F609A6" w:rsidRDefault="00F609A6" w:rsidP="00F609A6">
      <w:pPr>
        <w:suppressLineNumbers/>
        <w:tabs>
          <w:tab w:val="left" w:pos="1440"/>
        </w:tabs>
        <w:suppressAutoHyphens/>
        <w:rPr>
          <w:rFonts w:cstheme="minorHAnsi"/>
          <w:b/>
          <w:i/>
          <w:sz w:val="22"/>
          <w:szCs w:val="22"/>
          <w:lang w:eastAsia="ar-SA"/>
        </w:rPr>
      </w:pPr>
    </w:p>
    <w:p w14:paraId="635BC3FE" w14:textId="70417F7C" w:rsidR="00F609A6" w:rsidRPr="005320AE" w:rsidRDefault="00F252BC" w:rsidP="00F609A6">
      <w:pPr>
        <w:suppressLineNumbers/>
        <w:tabs>
          <w:tab w:val="left" w:pos="1440"/>
        </w:tabs>
        <w:suppressAutoHyphens/>
        <w:rPr>
          <w:rFonts w:ascii="Calibri" w:hAnsi="Calibri"/>
          <w:b/>
          <w:bCs/>
          <w:highlight w:val="yellow"/>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F609A6" w:rsidRPr="00694820">
        <w:rPr>
          <w:rFonts w:eastAsia="Calibri" w:cstheme="minorHAnsi"/>
          <w:b/>
          <w:sz w:val="22"/>
          <w:szCs w:val="22"/>
        </w:rPr>
        <w:t xml:space="preserve">- nr sprawy </w:t>
      </w:r>
      <w:r w:rsidR="005A6169">
        <w:rPr>
          <w:rFonts w:eastAsia="Calibri" w:cstheme="minorHAnsi"/>
          <w:b/>
          <w:sz w:val="22"/>
          <w:szCs w:val="22"/>
        </w:rPr>
        <w:t>31</w:t>
      </w:r>
      <w:r w:rsidR="00F609A6" w:rsidRPr="00694820">
        <w:rPr>
          <w:rFonts w:eastAsia="Calibri" w:cstheme="minorHAnsi"/>
          <w:b/>
          <w:sz w:val="22"/>
          <w:szCs w:val="22"/>
        </w:rPr>
        <w:t>/ZP/202</w:t>
      </w:r>
      <w:r w:rsidR="00043557">
        <w:rPr>
          <w:rFonts w:eastAsia="Calibri" w:cstheme="minorHAnsi"/>
          <w:b/>
          <w:sz w:val="22"/>
          <w:szCs w:val="22"/>
        </w:rPr>
        <w:t>4</w:t>
      </w:r>
    </w:p>
    <w:p w14:paraId="527AE5C0" w14:textId="77777777" w:rsidR="00F609A6" w:rsidRPr="005320AE" w:rsidRDefault="00F609A6" w:rsidP="00F609A6">
      <w:pPr>
        <w:suppressLineNumbers/>
        <w:tabs>
          <w:tab w:val="left" w:pos="1440"/>
        </w:tabs>
        <w:suppressAutoHyphens/>
        <w:rPr>
          <w:rFonts w:ascii="Calibri" w:hAnsi="Calibri"/>
          <w:b/>
          <w:bCs/>
          <w:highlight w:val="yellow"/>
        </w:rPr>
      </w:pPr>
    </w:p>
    <w:p w14:paraId="4FCCE7F7" w14:textId="77777777" w:rsidR="00F609A6" w:rsidRPr="00E45EBC" w:rsidRDefault="00F609A6" w:rsidP="00F609A6">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02EBDA2F" w14:textId="77777777" w:rsidR="00F609A6" w:rsidRPr="00E45EBC" w:rsidRDefault="00F609A6" w:rsidP="00F609A6">
      <w:pPr>
        <w:suppressAutoHyphens/>
        <w:rPr>
          <w:rFonts w:ascii="Tahoma" w:eastAsia="Times New Roman" w:hAnsi="Tahoma" w:cs="Tahoma"/>
          <w:sz w:val="18"/>
          <w:szCs w:val="18"/>
          <w:lang w:eastAsia="zh-CN"/>
        </w:rPr>
      </w:pPr>
    </w:p>
    <w:p w14:paraId="2D1DDC52" w14:textId="77777777" w:rsidR="00F609A6" w:rsidRPr="00E45EBC" w:rsidRDefault="00F609A6" w:rsidP="00F609A6">
      <w:pPr>
        <w:suppressAutoHyphens/>
        <w:rPr>
          <w:rFonts w:ascii="Tahoma" w:eastAsia="Times New Roman" w:hAnsi="Tahoma" w:cs="Tahoma"/>
          <w:sz w:val="18"/>
          <w:szCs w:val="18"/>
          <w:lang w:eastAsia="zh-CN"/>
        </w:rPr>
      </w:pPr>
    </w:p>
    <w:p w14:paraId="6D9A05D0" w14:textId="77777777" w:rsidR="00F609A6" w:rsidRPr="00E45EBC" w:rsidRDefault="00F609A6">
      <w:pPr>
        <w:numPr>
          <w:ilvl w:val="0"/>
          <w:numId w:val="36"/>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48DDED1B" w14:textId="77777777" w:rsidR="00F609A6" w:rsidRPr="00E45EBC" w:rsidRDefault="00F609A6">
      <w:pPr>
        <w:numPr>
          <w:ilvl w:val="0"/>
          <w:numId w:val="36"/>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04DDF80F" w14:textId="77777777" w:rsidR="00F609A6" w:rsidRPr="00E45EBC" w:rsidRDefault="00F609A6" w:rsidP="00F609A6">
      <w:pPr>
        <w:suppressLineNumbers/>
        <w:tabs>
          <w:tab w:val="left" w:pos="1440"/>
        </w:tabs>
        <w:rPr>
          <w:rFonts w:ascii="Tahoma" w:hAnsi="Tahoma" w:cs="Tahoma"/>
          <w:sz w:val="20"/>
          <w:szCs w:val="20"/>
        </w:rPr>
      </w:pPr>
    </w:p>
    <w:p w14:paraId="5282035B" w14:textId="77777777" w:rsidR="00F609A6" w:rsidRPr="00E45EBC" w:rsidRDefault="00F609A6" w:rsidP="00F609A6">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60C7A4D4" w14:textId="77777777" w:rsidR="00F609A6" w:rsidRPr="00E45EBC" w:rsidRDefault="00F609A6" w:rsidP="00F609A6">
      <w:pPr>
        <w:tabs>
          <w:tab w:val="left" w:pos="3686"/>
        </w:tabs>
        <w:jc w:val="right"/>
        <w:rPr>
          <w:b/>
        </w:rPr>
      </w:pPr>
    </w:p>
    <w:p w14:paraId="660B52FF"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5B7BF5C0"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3D8F9CEB" w14:textId="387D4E20" w:rsidR="00F609A6" w:rsidRPr="00E72798"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w imieniu Wykonawcy</w:t>
      </w:r>
    </w:p>
    <w:p w14:paraId="4983B8DD" w14:textId="77777777" w:rsidR="00F609A6" w:rsidRPr="00FF1E6F" w:rsidRDefault="00F609A6" w:rsidP="00F609A6"/>
    <w:p w14:paraId="5D57D9CA" w14:textId="77777777" w:rsidR="00F609A6" w:rsidRDefault="00F609A6" w:rsidP="00F609A6">
      <w:pPr>
        <w:spacing w:before="120" w:line="360" w:lineRule="auto"/>
        <w:rPr>
          <w:rFonts w:cstheme="minorHAnsi"/>
          <w:b/>
          <w:bCs/>
          <w:color w:val="FF0000"/>
          <w:sz w:val="22"/>
          <w:szCs w:val="22"/>
        </w:rPr>
      </w:pPr>
    </w:p>
    <w:p w14:paraId="0E4AFC9E" w14:textId="77777777" w:rsidR="00F609A6" w:rsidRDefault="00F609A6" w:rsidP="00F609A6">
      <w:pPr>
        <w:spacing w:before="120" w:line="360" w:lineRule="auto"/>
        <w:rPr>
          <w:rFonts w:cstheme="minorHAnsi"/>
          <w:b/>
          <w:bCs/>
          <w:color w:val="FF0000"/>
          <w:sz w:val="22"/>
          <w:szCs w:val="22"/>
        </w:rPr>
      </w:pPr>
      <w:r w:rsidRPr="00934600">
        <w:rPr>
          <w:rFonts w:cstheme="minorHAnsi"/>
          <w:b/>
          <w:bCs/>
          <w:sz w:val="22"/>
          <w:szCs w:val="22"/>
        </w:rPr>
        <w:t>*niepotrzebne skreślić</w:t>
      </w:r>
    </w:p>
    <w:p w14:paraId="6DC9F1E4" w14:textId="77777777" w:rsidR="00F609A6" w:rsidRDefault="00F609A6" w:rsidP="00F609A6">
      <w:pPr>
        <w:spacing w:before="120" w:line="360" w:lineRule="auto"/>
        <w:rPr>
          <w:rFonts w:cstheme="minorHAnsi"/>
          <w:b/>
          <w:bCs/>
          <w:color w:val="FF0000"/>
          <w:sz w:val="22"/>
          <w:szCs w:val="22"/>
        </w:rPr>
      </w:pPr>
    </w:p>
    <w:p w14:paraId="7751B661" w14:textId="77777777" w:rsidR="00F609A6" w:rsidRDefault="00F609A6" w:rsidP="00F609A6">
      <w:pPr>
        <w:spacing w:before="120" w:line="360" w:lineRule="auto"/>
        <w:rPr>
          <w:rFonts w:cstheme="minorHAnsi"/>
          <w:b/>
          <w:bCs/>
          <w:color w:val="FF0000"/>
          <w:sz w:val="22"/>
          <w:szCs w:val="22"/>
        </w:rPr>
      </w:pPr>
    </w:p>
    <w:p w14:paraId="14CE9F80" w14:textId="77777777" w:rsidR="00F609A6" w:rsidRPr="00934600" w:rsidRDefault="00F609A6" w:rsidP="00F609A6">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55C9B981" w14:textId="45BED32A" w:rsidR="00F609A6" w:rsidRPr="00934600" w:rsidRDefault="00F609A6" w:rsidP="00F609A6">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F252BC">
        <w:rPr>
          <w:rFonts w:eastAsia="Calibri" w:cstheme="minorHAnsi"/>
          <w:b/>
          <w:bCs/>
          <w:color w:val="000000"/>
          <w:sz w:val="22"/>
          <w:szCs w:val="22"/>
          <w:lang w:eastAsia="zh-CN"/>
        </w:rPr>
        <w:t>31</w:t>
      </w:r>
      <w:r w:rsidRPr="007B5543">
        <w:rPr>
          <w:rFonts w:eastAsia="Calibri" w:cstheme="minorHAnsi"/>
          <w:b/>
          <w:bCs/>
          <w:color w:val="000000"/>
          <w:sz w:val="22"/>
          <w:szCs w:val="22"/>
          <w:lang w:eastAsia="zh-CN"/>
        </w:rPr>
        <w:t>/ZP/202</w:t>
      </w:r>
      <w:r w:rsidR="00043557">
        <w:rPr>
          <w:rFonts w:eastAsia="Calibri" w:cstheme="minorHAnsi"/>
          <w:b/>
          <w:bCs/>
          <w:color w:val="000000"/>
          <w:sz w:val="22"/>
          <w:szCs w:val="22"/>
          <w:lang w:eastAsia="zh-CN"/>
        </w:rPr>
        <w:t>4</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36DE790F" w14:textId="77777777" w:rsidR="00F609A6" w:rsidRPr="00934600" w:rsidRDefault="00F609A6" w:rsidP="00F609A6">
      <w:pPr>
        <w:suppressAutoHyphens/>
        <w:spacing w:line="360" w:lineRule="auto"/>
        <w:jc w:val="center"/>
        <w:rPr>
          <w:rFonts w:eastAsia="Times New Roman" w:cstheme="minorHAnsi"/>
          <w:sz w:val="22"/>
          <w:szCs w:val="22"/>
          <w:lang w:eastAsia="zh-CN"/>
        </w:rPr>
      </w:pPr>
    </w:p>
    <w:p w14:paraId="0FD6FD35"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45BC9C0A"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6FBB17E7" w14:textId="77777777" w:rsidR="00F609A6"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 xml:space="preserve">art. 108 ust. 1 pkt. 5 </w:t>
      </w:r>
      <w:r>
        <w:rPr>
          <w:rFonts w:eastAsia="Times New Roman" w:cstheme="minorHAnsi"/>
          <w:b/>
          <w:bCs/>
          <w:sz w:val="22"/>
          <w:szCs w:val="22"/>
          <w:lang w:eastAsia="zh-CN"/>
        </w:rPr>
        <w:t>u</w:t>
      </w:r>
      <w:r w:rsidRPr="00934600">
        <w:rPr>
          <w:rFonts w:eastAsia="Times New Roman" w:cstheme="minorHAnsi"/>
          <w:b/>
          <w:bCs/>
          <w:sz w:val="22"/>
          <w:szCs w:val="22"/>
          <w:lang w:eastAsia="zh-CN"/>
        </w:rPr>
        <w:t>stawy</w:t>
      </w:r>
      <w:r w:rsidRPr="00934600">
        <w:rPr>
          <w:rFonts w:eastAsia="Times New Roman" w:cstheme="minorHAnsi"/>
          <w:b/>
          <w:color w:val="000000"/>
          <w:sz w:val="22"/>
          <w:szCs w:val="22"/>
          <w:lang w:eastAsia="zh-CN"/>
        </w:rPr>
        <w:t xml:space="preserve"> </w:t>
      </w:r>
      <w:r>
        <w:rPr>
          <w:rFonts w:eastAsia="Times New Roman" w:cstheme="minorHAnsi"/>
          <w:b/>
          <w:color w:val="000000"/>
          <w:sz w:val="22"/>
          <w:szCs w:val="22"/>
          <w:lang w:eastAsia="zh-CN"/>
        </w:rPr>
        <w:t>Pzp</w:t>
      </w:r>
    </w:p>
    <w:p w14:paraId="7790E4D0"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0CA6EEFC" w14:textId="77777777" w:rsidR="00F609A6" w:rsidRPr="00934600" w:rsidRDefault="00F609A6">
      <w:pPr>
        <w:numPr>
          <w:ilvl w:val="0"/>
          <w:numId w:val="36"/>
        </w:numPr>
        <w:suppressAutoHyphens/>
        <w:spacing w:line="360" w:lineRule="auto"/>
        <w:rPr>
          <w:rFonts w:eastAsia="Times New Roman" w:cstheme="minorHAnsi"/>
          <w:b/>
          <w:color w:val="000000"/>
          <w:sz w:val="22"/>
          <w:szCs w:val="22"/>
          <w:lang w:eastAsia="zh-CN"/>
        </w:rPr>
      </w:pPr>
    </w:p>
    <w:p w14:paraId="7B2AF0EA" w14:textId="1C6F92FA" w:rsidR="00F609A6" w:rsidRPr="004944AD" w:rsidRDefault="00F609A6">
      <w:pPr>
        <w:numPr>
          <w:ilvl w:val="0"/>
          <w:numId w:val="36"/>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w:t>
      </w:r>
      <w:r w:rsidR="006F1E0A">
        <w:rPr>
          <w:rFonts w:eastAsia="Times New Roman" w:cstheme="minorHAnsi"/>
          <w:b/>
          <w:bCs/>
          <w:sz w:val="22"/>
          <w:szCs w:val="22"/>
          <w:lang w:eastAsia="zh-CN"/>
        </w:rPr>
        <w:t>trybie przetargu nieograniczonego, którego przedmiotem zamówienia jest</w:t>
      </w:r>
      <w:r w:rsidRPr="004944AD">
        <w:rPr>
          <w:rFonts w:eastAsia="Times New Roman" w:cstheme="minorHAnsi"/>
          <w:b/>
          <w:bCs/>
          <w:sz w:val="22"/>
          <w:szCs w:val="22"/>
          <w:lang w:val="x-none" w:eastAsia="zh-CN"/>
        </w:rPr>
        <w:t>:</w:t>
      </w:r>
    </w:p>
    <w:p w14:paraId="174D970D" w14:textId="44B7CD4C" w:rsidR="00F609A6" w:rsidRPr="00934600" w:rsidRDefault="00F252BC" w:rsidP="00F609A6">
      <w:pPr>
        <w:suppressLineNumbers/>
        <w:tabs>
          <w:tab w:val="left" w:pos="1440"/>
        </w:tabs>
        <w:suppressAutoHyphens/>
        <w:spacing w:line="360" w:lineRule="auto"/>
        <w:rPr>
          <w:rFonts w:eastAsia="Times New Roman" w:cstheme="minorHAnsi"/>
          <w:sz w:val="22"/>
          <w:szCs w:val="22"/>
          <w:lang w:eastAsia="zh-CN"/>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043557">
        <w:rPr>
          <w:rFonts w:eastAsia="Times New Roman" w:cstheme="minorHAnsi"/>
          <w:sz w:val="22"/>
          <w:szCs w:val="22"/>
          <w:lang w:eastAsia="zh-CN"/>
        </w:rPr>
        <w:t>r</w:t>
      </w:r>
      <w:r w:rsidR="00F609A6" w:rsidRPr="00934600">
        <w:rPr>
          <w:rFonts w:eastAsia="Times New Roman" w:cstheme="minorHAnsi"/>
          <w:sz w:val="22"/>
          <w:szCs w:val="22"/>
          <w:lang w:eastAsia="zh-CN"/>
        </w:rPr>
        <w:t xml:space="preserve">eprezentując Wykonawcę </w:t>
      </w:r>
    </w:p>
    <w:p w14:paraId="16A89701"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5CB5CD90" w14:textId="77777777" w:rsidR="00F609A6" w:rsidRPr="00934600" w:rsidRDefault="00F609A6">
      <w:pPr>
        <w:numPr>
          <w:ilvl w:val="0"/>
          <w:numId w:val="36"/>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459C031A"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0D2FC49B"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7C961EB5"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262512FF" w14:textId="189C66FF"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007E02BD">
        <w:rPr>
          <w:rFonts w:cstheme="minorHAnsi"/>
          <w:lang w:eastAsia="zh-CN"/>
        </w:rPr>
        <w:t>2024</w:t>
      </w:r>
      <w:r w:rsidRPr="00934600">
        <w:rPr>
          <w:rFonts w:cstheme="minorHAnsi"/>
          <w:lang w:val="x-none" w:eastAsia="zh-CN"/>
        </w:rPr>
        <w:t xml:space="preserve"> r. poz. </w:t>
      </w:r>
      <w:r w:rsidR="007E02BD">
        <w:rPr>
          <w:rFonts w:cstheme="minorHAnsi"/>
          <w:lang w:eastAsia="zh-CN"/>
        </w:rPr>
        <w:t>594</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7756833F" w14:textId="6C0CD9EE"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007E02BD">
        <w:rPr>
          <w:rFonts w:cstheme="minorHAnsi"/>
          <w:lang w:eastAsia="zh-CN"/>
        </w:rPr>
        <w:t>2024</w:t>
      </w:r>
      <w:r w:rsidRPr="00934600">
        <w:rPr>
          <w:rFonts w:cstheme="minorHAnsi"/>
          <w:lang w:val="x-none" w:eastAsia="zh-CN"/>
        </w:rPr>
        <w:t xml:space="preserve"> r. poz. </w:t>
      </w:r>
      <w:r w:rsidR="007E02BD">
        <w:rPr>
          <w:rFonts w:cstheme="minorHAnsi"/>
          <w:lang w:val="x-none" w:eastAsia="zh-CN"/>
        </w:rPr>
        <w:t>594</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4CF5F415"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12A1AE8F"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5FB27120" w14:textId="77777777" w:rsidR="00F609A6" w:rsidRPr="00934600" w:rsidRDefault="00F609A6" w:rsidP="00F609A6">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5BAAB5E9"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3F118AF4"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1F0C8E48" w14:textId="77777777" w:rsidR="00F609A6" w:rsidRPr="00934600" w:rsidRDefault="00F609A6">
      <w:pPr>
        <w:numPr>
          <w:ilvl w:val="0"/>
          <w:numId w:val="36"/>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oświadczam, że jestem świadom odpowiedzialności karnej za składanie fałszywych oświadczeń. Prawdziwość powyższych danych potwierdzam podpisem świadom odpowiedzialności karnej.</w:t>
      </w:r>
    </w:p>
    <w:p w14:paraId="3FBB1941" w14:textId="77777777" w:rsidR="00F609A6" w:rsidRPr="00934600" w:rsidRDefault="00F609A6" w:rsidP="00F609A6">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07C495D4"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1BB496DF"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 niniejsze oświadczenie winno być złożone również przez podmiot udostepniający zasoby</w:t>
      </w:r>
    </w:p>
    <w:p w14:paraId="7A0CACF8" w14:textId="77777777" w:rsidR="00F609A6" w:rsidRPr="00934600" w:rsidRDefault="00F609A6" w:rsidP="00F609A6">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3534DD1D" w14:textId="5E97C355" w:rsidR="00F53E03" w:rsidRDefault="00F53E03">
      <w:pPr>
        <w:rPr>
          <w:rFonts w:eastAsia="Times New Roman" w:cstheme="minorHAnsi"/>
          <w:b/>
          <w:sz w:val="22"/>
          <w:szCs w:val="22"/>
          <w:lang w:eastAsia="pl-PL"/>
        </w:rPr>
      </w:pPr>
    </w:p>
    <w:sectPr w:rsidR="00F53E03" w:rsidSect="009C2908">
      <w:headerReference w:type="default" r:id="rId27"/>
      <w:footerReference w:type="default" r:id="rId2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A65A" w14:textId="77777777" w:rsidR="00757FBE" w:rsidRDefault="00757FBE" w:rsidP="003E65F2">
      <w:r>
        <w:separator/>
      </w:r>
    </w:p>
  </w:endnote>
  <w:endnote w:type="continuationSeparator" w:id="0">
    <w:p w14:paraId="5AD7F3D6" w14:textId="77777777" w:rsidR="00757FBE" w:rsidRDefault="00757FBE"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15A03CED" w14:textId="77777777" w:rsidR="00F53E03" w:rsidRPr="00EF3D80" w:rsidRDefault="00F53E03">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Pr>
            <w:rFonts w:ascii="Cambria" w:hAnsi="Cambria"/>
            <w:noProof/>
            <w:sz w:val="22"/>
            <w:szCs w:val="22"/>
          </w:rPr>
          <w:t>2</w:t>
        </w:r>
        <w:r w:rsidRPr="00EF3D80">
          <w:rPr>
            <w:rFonts w:ascii="Cambria" w:hAnsi="Cambria"/>
            <w:sz w:val="22"/>
            <w:szCs w:val="22"/>
          </w:rPr>
          <w:fldChar w:fldCharType="end"/>
        </w:r>
      </w:p>
    </w:sdtContent>
  </w:sdt>
  <w:p w14:paraId="3F4E0825" w14:textId="77777777" w:rsidR="00F53E03" w:rsidRDefault="00F5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C1EF" w14:textId="77777777" w:rsidR="00757FBE" w:rsidRDefault="00757FBE" w:rsidP="003E65F2">
      <w:r>
        <w:separator/>
      </w:r>
    </w:p>
  </w:footnote>
  <w:footnote w:type="continuationSeparator" w:id="0">
    <w:p w14:paraId="1E2B0FC8" w14:textId="77777777" w:rsidR="00757FBE" w:rsidRDefault="00757FBE" w:rsidP="003E65F2">
      <w:r>
        <w:continuationSeparator/>
      </w:r>
    </w:p>
  </w:footnote>
  <w:footnote w:id="1">
    <w:p w14:paraId="2A546574" w14:textId="5C28A961" w:rsidR="00982532" w:rsidRPr="003D5669" w:rsidRDefault="00982532" w:rsidP="00982532">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09710192" w14:textId="77777777" w:rsidR="008115F0" w:rsidRPr="00BD59CE" w:rsidRDefault="008115F0" w:rsidP="008115F0">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A16F" w14:textId="77777777" w:rsidR="00F53E03" w:rsidRPr="00DF740F" w:rsidRDefault="00F53E03"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19373DC"/>
    <w:multiLevelType w:val="multilevel"/>
    <w:tmpl w:val="031CBD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630BB"/>
    <w:multiLevelType w:val="multilevel"/>
    <w:tmpl w:val="7736EAC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2" w15:restartNumberingAfterBreak="0">
    <w:nsid w:val="22AD7F4B"/>
    <w:multiLevelType w:val="hybridMultilevel"/>
    <w:tmpl w:val="1BE0AB78"/>
    <w:lvl w:ilvl="0" w:tplc="CB6C9F46">
      <w:start w:val="1"/>
      <w:numFmt w:val="lowerLetter"/>
      <w:lvlText w:val="%1."/>
      <w:lvlJc w:val="left"/>
      <w:pPr>
        <w:ind w:left="720" w:hanging="360"/>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564873"/>
    <w:multiLevelType w:val="multilevel"/>
    <w:tmpl w:val="45BCCF14"/>
    <w:lvl w:ilvl="0">
      <w:start w:val="18"/>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1"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6162B"/>
    <w:multiLevelType w:val="multilevel"/>
    <w:tmpl w:val="4DD2FEC0"/>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3"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1537E4"/>
    <w:multiLevelType w:val="multilevel"/>
    <w:tmpl w:val="60A62AF4"/>
    <w:lvl w:ilvl="0">
      <w:start w:val="3"/>
      <w:numFmt w:val="decimal"/>
      <w:lvlText w:val="%1."/>
      <w:lvlJc w:val="left"/>
      <w:pPr>
        <w:ind w:left="360" w:hanging="360"/>
      </w:pPr>
      <w:rPr>
        <w:rFonts w:hint="default"/>
        <w:b/>
        <w:bCs/>
      </w:rPr>
    </w:lvl>
    <w:lvl w:ilvl="1">
      <w:start w:val="7"/>
      <w:numFmt w:val="decimal"/>
      <w:lvlText w:val="%1.%2."/>
      <w:lvlJc w:val="left"/>
      <w:pPr>
        <w:ind w:left="792" w:hanging="432"/>
      </w:pPr>
      <w:rPr>
        <w:rFonts w:hint="default"/>
        <w:b/>
        <w:bCs/>
        <w:strike w:val="0"/>
      </w:rPr>
    </w:lvl>
    <w:lvl w:ilvl="2">
      <w:start w:val="1"/>
      <w:numFmt w:val="decimal"/>
      <w:lvlText w:val="%1.%2.%3."/>
      <w:lvlJc w:val="left"/>
      <w:pPr>
        <w:ind w:left="1224" w:hanging="504"/>
      </w:pPr>
      <w:rPr>
        <w:rFonts w:hint="default"/>
        <w:b w:val="0"/>
        <w:bCs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1" w15:restartNumberingAfterBreak="0">
    <w:nsid w:val="40542121"/>
    <w:multiLevelType w:val="multilevel"/>
    <w:tmpl w:val="E5F23978"/>
    <w:lvl w:ilvl="0">
      <w:start w:val="5"/>
      <w:numFmt w:val="decimal"/>
      <w:lvlText w:val="%1."/>
      <w:lvlJc w:val="left"/>
      <w:pPr>
        <w:ind w:left="360" w:hanging="360"/>
      </w:pPr>
      <w:rPr>
        <w:rFonts w:hint="default"/>
        <w:i w:val="0"/>
        <w:iCs w:val="0"/>
        <w:color w:val="000000"/>
        <w:sz w:val="22"/>
        <w:szCs w:val="22"/>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07F5FCD"/>
    <w:multiLevelType w:val="hybridMultilevel"/>
    <w:tmpl w:val="A0DEF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85918FE"/>
    <w:multiLevelType w:val="multilevel"/>
    <w:tmpl w:val="BCBE440C"/>
    <w:lvl w:ilvl="0">
      <w:start w:val="14"/>
      <w:numFmt w:val="decimal"/>
      <w:lvlText w:val="%1."/>
      <w:lvlJc w:val="left"/>
      <w:pPr>
        <w:ind w:left="444" w:hanging="444"/>
      </w:pPr>
      <w:rPr>
        <w:rFonts w:hint="default"/>
        <w:b/>
      </w:rPr>
    </w:lvl>
    <w:lvl w:ilvl="1">
      <w:start w:val="2"/>
      <w:numFmt w:val="decimal"/>
      <w:lvlText w:val="%1.%2."/>
      <w:lvlJc w:val="left"/>
      <w:pPr>
        <w:ind w:left="728" w:hanging="444"/>
      </w:pPr>
      <w:rPr>
        <w:rFonts w:hint="default"/>
        <w:b w:val="0"/>
        <w:bCs/>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2"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3"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5"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62" w15:restartNumberingAfterBreak="0">
    <w:nsid w:val="6A9C3138"/>
    <w:multiLevelType w:val="multilevel"/>
    <w:tmpl w:val="AA447920"/>
    <w:lvl w:ilvl="0">
      <w:start w:val="15"/>
      <w:numFmt w:val="decimal"/>
      <w:lvlText w:val="%1."/>
      <w:lvlJc w:val="left"/>
      <w:pPr>
        <w:ind w:left="444" w:hanging="444"/>
      </w:pPr>
      <w:rPr>
        <w:rFonts w:hint="default"/>
      </w:rPr>
    </w:lvl>
    <w:lvl w:ilvl="1">
      <w:start w:val="1"/>
      <w:numFmt w:val="decimal"/>
      <w:lvlText w:val="%1.%2."/>
      <w:lvlJc w:val="left"/>
      <w:pPr>
        <w:ind w:left="804" w:hanging="444"/>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7"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91858E3"/>
    <w:multiLevelType w:val="multilevel"/>
    <w:tmpl w:val="B024E346"/>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7A1954BA"/>
    <w:multiLevelType w:val="multilevel"/>
    <w:tmpl w:val="5BF430F8"/>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E560E27"/>
    <w:multiLevelType w:val="multilevel"/>
    <w:tmpl w:val="67267668"/>
    <w:lvl w:ilvl="0">
      <w:start w:val="12"/>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16cid:durableId="1294562145">
    <w:abstractNumId w:val="21"/>
  </w:num>
  <w:num w:numId="2" w16cid:durableId="383022904">
    <w:abstractNumId w:val="12"/>
  </w:num>
  <w:num w:numId="3" w16cid:durableId="674528067">
    <w:abstractNumId w:val="22"/>
  </w:num>
  <w:num w:numId="4" w16cid:durableId="1229657858">
    <w:abstractNumId w:val="43"/>
  </w:num>
  <w:num w:numId="5" w16cid:durableId="1412583648">
    <w:abstractNumId w:val="11"/>
  </w:num>
  <w:num w:numId="6" w16cid:durableId="1310936022">
    <w:abstractNumId w:val="26"/>
  </w:num>
  <w:num w:numId="7" w16cid:durableId="1577400084">
    <w:abstractNumId w:val="72"/>
  </w:num>
  <w:num w:numId="8" w16cid:durableId="1274555800">
    <w:abstractNumId w:val="56"/>
  </w:num>
  <w:num w:numId="9" w16cid:durableId="782261042">
    <w:abstractNumId w:val="8"/>
  </w:num>
  <w:num w:numId="10" w16cid:durableId="2696248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58879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876200">
    <w:abstractNumId w:val="68"/>
  </w:num>
  <w:num w:numId="13" w16cid:durableId="1580750742">
    <w:abstractNumId w:val="7"/>
  </w:num>
  <w:num w:numId="14" w16cid:durableId="885067528">
    <w:abstractNumId w:val="35"/>
  </w:num>
  <w:num w:numId="15" w16cid:durableId="1115947109">
    <w:abstractNumId w:val="37"/>
  </w:num>
  <w:num w:numId="16" w16cid:durableId="327635423">
    <w:abstractNumId w:val="39"/>
  </w:num>
  <w:num w:numId="17" w16cid:durableId="1787768374">
    <w:abstractNumId w:val="30"/>
  </w:num>
  <w:num w:numId="18" w16cid:durableId="379326103">
    <w:abstractNumId w:val="75"/>
  </w:num>
  <w:num w:numId="19" w16cid:durableId="1156266197">
    <w:abstractNumId w:val="58"/>
  </w:num>
  <w:num w:numId="20" w16cid:durableId="1110976828">
    <w:abstractNumId w:val="67"/>
  </w:num>
  <w:num w:numId="21" w16cid:durableId="20322096">
    <w:abstractNumId w:val="31"/>
  </w:num>
  <w:num w:numId="22" w16cid:durableId="1780173295">
    <w:abstractNumId w:val="16"/>
  </w:num>
  <w:num w:numId="23" w16cid:durableId="1561593190">
    <w:abstractNumId w:val="29"/>
  </w:num>
  <w:num w:numId="24" w16cid:durableId="1217283539">
    <w:abstractNumId w:val="65"/>
  </w:num>
  <w:num w:numId="25" w16cid:durableId="685208531">
    <w:abstractNumId w:val="50"/>
  </w:num>
  <w:num w:numId="26" w16cid:durableId="2085569435">
    <w:abstractNumId w:val="59"/>
  </w:num>
  <w:num w:numId="27" w16cid:durableId="432671820">
    <w:abstractNumId w:val="24"/>
  </w:num>
  <w:num w:numId="28" w16cid:durableId="1426462246">
    <w:abstractNumId w:val="46"/>
  </w:num>
  <w:num w:numId="29" w16cid:durableId="1135181527">
    <w:abstractNumId w:val="28"/>
  </w:num>
  <w:num w:numId="30" w16cid:durableId="2074037054">
    <w:abstractNumId w:val="55"/>
  </w:num>
  <w:num w:numId="31" w16cid:durableId="10030263">
    <w:abstractNumId w:val="64"/>
  </w:num>
  <w:num w:numId="32" w16cid:durableId="1761489362">
    <w:abstractNumId w:val="74"/>
  </w:num>
  <w:num w:numId="33" w16cid:durableId="1611623887">
    <w:abstractNumId w:val="18"/>
  </w:num>
  <w:num w:numId="34" w16cid:durableId="582646019">
    <w:abstractNumId w:val="14"/>
  </w:num>
  <w:num w:numId="35" w16cid:durableId="966617570">
    <w:abstractNumId w:val="23"/>
  </w:num>
  <w:num w:numId="36" w16cid:durableId="325481792">
    <w:abstractNumId w:val="1"/>
  </w:num>
  <w:num w:numId="37" w16cid:durableId="658652962">
    <w:abstractNumId w:val="10"/>
  </w:num>
  <w:num w:numId="38" w16cid:durableId="1860655378">
    <w:abstractNumId w:val="63"/>
  </w:num>
  <w:num w:numId="39" w16cid:durableId="1398895301">
    <w:abstractNumId w:val="0"/>
  </w:num>
  <w:num w:numId="40" w16cid:durableId="1603605179">
    <w:abstractNumId w:val="33"/>
  </w:num>
  <w:num w:numId="41" w16cid:durableId="1106848937">
    <w:abstractNumId w:val="15"/>
  </w:num>
  <w:num w:numId="42" w16cid:durableId="1554197120">
    <w:abstractNumId w:val="40"/>
  </w:num>
  <w:num w:numId="43" w16cid:durableId="1850214816">
    <w:abstractNumId w:val="66"/>
  </w:num>
  <w:num w:numId="44" w16cid:durableId="1038702173">
    <w:abstractNumId w:val="20"/>
  </w:num>
  <w:num w:numId="45" w16cid:durableId="1343163769">
    <w:abstractNumId w:val="25"/>
  </w:num>
  <w:num w:numId="46" w16cid:durableId="628515787">
    <w:abstractNumId w:val="54"/>
  </w:num>
  <w:num w:numId="47" w16cid:durableId="1549146641">
    <w:abstractNumId w:val="69"/>
  </w:num>
  <w:num w:numId="48" w16cid:durableId="1006710044">
    <w:abstractNumId w:val="57"/>
  </w:num>
  <w:num w:numId="49" w16cid:durableId="1058822178">
    <w:abstractNumId w:val="47"/>
  </w:num>
  <w:num w:numId="50" w16cid:durableId="958415369">
    <w:abstractNumId w:val="48"/>
  </w:num>
  <w:num w:numId="51" w16cid:durableId="1792045371">
    <w:abstractNumId w:val="36"/>
  </w:num>
  <w:num w:numId="52" w16cid:durableId="279609042">
    <w:abstractNumId w:val="19"/>
  </w:num>
  <w:num w:numId="53" w16cid:durableId="1392002672">
    <w:abstractNumId w:val="38"/>
  </w:num>
  <w:num w:numId="54" w16cid:durableId="698626123">
    <w:abstractNumId w:val="9"/>
  </w:num>
  <w:num w:numId="55" w16cid:durableId="607396893">
    <w:abstractNumId w:val="53"/>
  </w:num>
  <w:num w:numId="56" w16cid:durableId="1083600512">
    <w:abstractNumId w:val="42"/>
  </w:num>
  <w:num w:numId="57" w16cid:durableId="2021010303">
    <w:abstractNumId w:val="73"/>
  </w:num>
  <w:num w:numId="58" w16cid:durableId="1166170657">
    <w:abstractNumId w:val="60"/>
  </w:num>
  <w:num w:numId="59" w16cid:durableId="7566104">
    <w:abstractNumId w:val="45"/>
  </w:num>
  <w:num w:numId="60" w16cid:durableId="1853256269">
    <w:abstractNumId w:val="41"/>
  </w:num>
  <w:num w:numId="61" w16cid:durableId="1203637087">
    <w:abstractNumId w:val="17"/>
  </w:num>
  <w:num w:numId="62" w16cid:durableId="95635635">
    <w:abstractNumId w:val="13"/>
  </w:num>
  <w:num w:numId="63" w16cid:durableId="558636562">
    <w:abstractNumId w:val="49"/>
  </w:num>
  <w:num w:numId="64" w16cid:durableId="1970092223">
    <w:abstractNumId w:val="76"/>
  </w:num>
  <w:num w:numId="65" w16cid:durableId="1659504775">
    <w:abstractNumId w:val="51"/>
  </w:num>
  <w:num w:numId="66" w16cid:durableId="1375154072">
    <w:abstractNumId w:val="70"/>
  </w:num>
  <w:num w:numId="67" w16cid:durableId="1132164550">
    <w:abstractNumId w:val="44"/>
  </w:num>
  <w:num w:numId="68" w16cid:durableId="1610812980">
    <w:abstractNumId w:val="27"/>
  </w:num>
  <w:num w:numId="69" w16cid:durableId="287203739">
    <w:abstractNumId w:val="71"/>
  </w:num>
  <w:num w:numId="70" w16cid:durableId="1792745908">
    <w:abstractNumId w:val="32"/>
  </w:num>
  <w:num w:numId="71" w16cid:durableId="266622525">
    <w:abstractNumId w:val="34"/>
  </w:num>
  <w:num w:numId="72" w16cid:durableId="2065520665">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42F"/>
    <w:rsid w:val="00003DF1"/>
    <w:rsid w:val="000056BC"/>
    <w:rsid w:val="00005977"/>
    <w:rsid w:val="000065F4"/>
    <w:rsid w:val="00006659"/>
    <w:rsid w:val="00007035"/>
    <w:rsid w:val="00007152"/>
    <w:rsid w:val="000073C5"/>
    <w:rsid w:val="00007F38"/>
    <w:rsid w:val="00011493"/>
    <w:rsid w:val="000114F2"/>
    <w:rsid w:val="00012293"/>
    <w:rsid w:val="00012BD0"/>
    <w:rsid w:val="00012DA0"/>
    <w:rsid w:val="00013C03"/>
    <w:rsid w:val="00016469"/>
    <w:rsid w:val="00016888"/>
    <w:rsid w:val="00016892"/>
    <w:rsid w:val="000172E6"/>
    <w:rsid w:val="000174A7"/>
    <w:rsid w:val="000176A3"/>
    <w:rsid w:val="00017A66"/>
    <w:rsid w:val="0002011B"/>
    <w:rsid w:val="0002049C"/>
    <w:rsid w:val="00020BC1"/>
    <w:rsid w:val="00020FD4"/>
    <w:rsid w:val="00021C1C"/>
    <w:rsid w:val="00021F9F"/>
    <w:rsid w:val="00027070"/>
    <w:rsid w:val="000275FF"/>
    <w:rsid w:val="00031065"/>
    <w:rsid w:val="00031901"/>
    <w:rsid w:val="0003205B"/>
    <w:rsid w:val="00032150"/>
    <w:rsid w:val="000323E7"/>
    <w:rsid w:val="00034C65"/>
    <w:rsid w:val="000367E9"/>
    <w:rsid w:val="00036B18"/>
    <w:rsid w:val="0003730A"/>
    <w:rsid w:val="000404D7"/>
    <w:rsid w:val="00041481"/>
    <w:rsid w:val="00041B5D"/>
    <w:rsid w:val="00043557"/>
    <w:rsid w:val="00043AA4"/>
    <w:rsid w:val="00044E08"/>
    <w:rsid w:val="000454F0"/>
    <w:rsid w:val="000459FC"/>
    <w:rsid w:val="00045AE4"/>
    <w:rsid w:val="000460B3"/>
    <w:rsid w:val="00046FC5"/>
    <w:rsid w:val="00047E2F"/>
    <w:rsid w:val="00050373"/>
    <w:rsid w:val="0005095F"/>
    <w:rsid w:val="00050BE7"/>
    <w:rsid w:val="00050E82"/>
    <w:rsid w:val="0005162E"/>
    <w:rsid w:val="000523FD"/>
    <w:rsid w:val="0005240C"/>
    <w:rsid w:val="000534E2"/>
    <w:rsid w:val="00053FC0"/>
    <w:rsid w:val="00054CFB"/>
    <w:rsid w:val="00055125"/>
    <w:rsid w:val="00055369"/>
    <w:rsid w:val="00055F5E"/>
    <w:rsid w:val="0005617A"/>
    <w:rsid w:val="00061817"/>
    <w:rsid w:val="00062402"/>
    <w:rsid w:val="00062C18"/>
    <w:rsid w:val="00062F7A"/>
    <w:rsid w:val="00062FCA"/>
    <w:rsid w:val="00063B97"/>
    <w:rsid w:val="00064BF4"/>
    <w:rsid w:val="00064F2B"/>
    <w:rsid w:val="00065471"/>
    <w:rsid w:val="0006586E"/>
    <w:rsid w:val="0006649A"/>
    <w:rsid w:val="000674D0"/>
    <w:rsid w:val="00067A13"/>
    <w:rsid w:val="00072A69"/>
    <w:rsid w:val="00072D5C"/>
    <w:rsid w:val="0007374E"/>
    <w:rsid w:val="000737FA"/>
    <w:rsid w:val="000777A0"/>
    <w:rsid w:val="000777FE"/>
    <w:rsid w:val="000778B8"/>
    <w:rsid w:val="00081FEA"/>
    <w:rsid w:val="00083319"/>
    <w:rsid w:val="0008402B"/>
    <w:rsid w:val="000847A3"/>
    <w:rsid w:val="00085F17"/>
    <w:rsid w:val="00087DFA"/>
    <w:rsid w:val="00090336"/>
    <w:rsid w:val="00091E31"/>
    <w:rsid w:val="000921EC"/>
    <w:rsid w:val="00093A69"/>
    <w:rsid w:val="00094163"/>
    <w:rsid w:val="00094475"/>
    <w:rsid w:val="00094C11"/>
    <w:rsid w:val="00096772"/>
    <w:rsid w:val="00096BD4"/>
    <w:rsid w:val="000972C5"/>
    <w:rsid w:val="00097368"/>
    <w:rsid w:val="00097625"/>
    <w:rsid w:val="00097941"/>
    <w:rsid w:val="000A1C30"/>
    <w:rsid w:val="000A1D40"/>
    <w:rsid w:val="000A222B"/>
    <w:rsid w:val="000A234F"/>
    <w:rsid w:val="000A2694"/>
    <w:rsid w:val="000A2F07"/>
    <w:rsid w:val="000A5267"/>
    <w:rsid w:val="000B163E"/>
    <w:rsid w:val="000B16BD"/>
    <w:rsid w:val="000B1B54"/>
    <w:rsid w:val="000B257B"/>
    <w:rsid w:val="000B26AF"/>
    <w:rsid w:val="000B2815"/>
    <w:rsid w:val="000B3B4D"/>
    <w:rsid w:val="000B3E29"/>
    <w:rsid w:val="000B498D"/>
    <w:rsid w:val="000B61D1"/>
    <w:rsid w:val="000B6220"/>
    <w:rsid w:val="000B79A2"/>
    <w:rsid w:val="000C1B0D"/>
    <w:rsid w:val="000C428B"/>
    <w:rsid w:val="000C51C6"/>
    <w:rsid w:val="000C61A8"/>
    <w:rsid w:val="000C780D"/>
    <w:rsid w:val="000C7B7B"/>
    <w:rsid w:val="000C7C48"/>
    <w:rsid w:val="000D15FE"/>
    <w:rsid w:val="000D16D8"/>
    <w:rsid w:val="000D5170"/>
    <w:rsid w:val="000D691C"/>
    <w:rsid w:val="000D6FBA"/>
    <w:rsid w:val="000D7393"/>
    <w:rsid w:val="000D7D2A"/>
    <w:rsid w:val="000E116F"/>
    <w:rsid w:val="000E1F71"/>
    <w:rsid w:val="000E47CD"/>
    <w:rsid w:val="000E54A8"/>
    <w:rsid w:val="000E64F9"/>
    <w:rsid w:val="000F0235"/>
    <w:rsid w:val="000F0735"/>
    <w:rsid w:val="000F14A4"/>
    <w:rsid w:val="000F1E0F"/>
    <w:rsid w:val="000F36B1"/>
    <w:rsid w:val="000F4853"/>
    <w:rsid w:val="000F5594"/>
    <w:rsid w:val="000F5C06"/>
    <w:rsid w:val="000F65F7"/>
    <w:rsid w:val="000F6EB8"/>
    <w:rsid w:val="00100E82"/>
    <w:rsid w:val="0010157E"/>
    <w:rsid w:val="00101FB2"/>
    <w:rsid w:val="0010212B"/>
    <w:rsid w:val="00102E92"/>
    <w:rsid w:val="00103045"/>
    <w:rsid w:val="00104C05"/>
    <w:rsid w:val="00104F62"/>
    <w:rsid w:val="00106784"/>
    <w:rsid w:val="0010724D"/>
    <w:rsid w:val="00110CC1"/>
    <w:rsid w:val="001115E9"/>
    <w:rsid w:val="00111F18"/>
    <w:rsid w:val="00112F79"/>
    <w:rsid w:val="00113A94"/>
    <w:rsid w:val="00114886"/>
    <w:rsid w:val="00114897"/>
    <w:rsid w:val="00115538"/>
    <w:rsid w:val="00116DD8"/>
    <w:rsid w:val="00116E54"/>
    <w:rsid w:val="00117328"/>
    <w:rsid w:val="0011754C"/>
    <w:rsid w:val="00121BC3"/>
    <w:rsid w:val="00121DB2"/>
    <w:rsid w:val="001224AC"/>
    <w:rsid w:val="00122DA6"/>
    <w:rsid w:val="001234B1"/>
    <w:rsid w:val="00124C2B"/>
    <w:rsid w:val="00126B52"/>
    <w:rsid w:val="001271E1"/>
    <w:rsid w:val="0013052D"/>
    <w:rsid w:val="00130AC6"/>
    <w:rsid w:val="00131215"/>
    <w:rsid w:val="00131394"/>
    <w:rsid w:val="00132953"/>
    <w:rsid w:val="00132AAD"/>
    <w:rsid w:val="0013337B"/>
    <w:rsid w:val="001343E3"/>
    <w:rsid w:val="00137752"/>
    <w:rsid w:val="00137E71"/>
    <w:rsid w:val="00140C16"/>
    <w:rsid w:val="0014247C"/>
    <w:rsid w:val="00143121"/>
    <w:rsid w:val="00146092"/>
    <w:rsid w:val="001469F4"/>
    <w:rsid w:val="00146FF5"/>
    <w:rsid w:val="00147CFD"/>
    <w:rsid w:val="00150359"/>
    <w:rsid w:val="001505B1"/>
    <w:rsid w:val="001506FA"/>
    <w:rsid w:val="0015118D"/>
    <w:rsid w:val="00152102"/>
    <w:rsid w:val="00152CD2"/>
    <w:rsid w:val="0015570F"/>
    <w:rsid w:val="00156380"/>
    <w:rsid w:val="001563EC"/>
    <w:rsid w:val="00156B3F"/>
    <w:rsid w:val="001619B4"/>
    <w:rsid w:val="00162528"/>
    <w:rsid w:val="0016408D"/>
    <w:rsid w:val="0016434F"/>
    <w:rsid w:val="001651C8"/>
    <w:rsid w:val="001652E5"/>
    <w:rsid w:val="00165A39"/>
    <w:rsid w:val="00165B73"/>
    <w:rsid w:val="00166481"/>
    <w:rsid w:val="00167279"/>
    <w:rsid w:val="001677BA"/>
    <w:rsid w:val="00167F00"/>
    <w:rsid w:val="001732E5"/>
    <w:rsid w:val="00173B36"/>
    <w:rsid w:val="001764B5"/>
    <w:rsid w:val="00176EE8"/>
    <w:rsid w:val="0017722B"/>
    <w:rsid w:val="00177336"/>
    <w:rsid w:val="00177A36"/>
    <w:rsid w:val="00181125"/>
    <w:rsid w:val="00181B2D"/>
    <w:rsid w:val="00182D1D"/>
    <w:rsid w:val="00182FFB"/>
    <w:rsid w:val="00183266"/>
    <w:rsid w:val="001841C4"/>
    <w:rsid w:val="001847E0"/>
    <w:rsid w:val="001853C0"/>
    <w:rsid w:val="00185FD3"/>
    <w:rsid w:val="00186C0E"/>
    <w:rsid w:val="001879DD"/>
    <w:rsid w:val="00187E23"/>
    <w:rsid w:val="00190C87"/>
    <w:rsid w:val="00190CA4"/>
    <w:rsid w:val="00191707"/>
    <w:rsid w:val="001928A0"/>
    <w:rsid w:val="00192B00"/>
    <w:rsid w:val="001930F1"/>
    <w:rsid w:val="00193455"/>
    <w:rsid w:val="001946FC"/>
    <w:rsid w:val="00196045"/>
    <w:rsid w:val="001965ED"/>
    <w:rsid w:val="00196AB4"/>
    <w:rsid w:val="00196E1C"/>
    <w:rsid w:val="0019732A"/>
    <w:rsid w:val="001A0829"/>
    <w:rsid w:val="001A0EF6"/>
    <w:rsid w:val="001A1939"/>
    <w:rsid w:val="001A2500"/>
    <w:rsid w:val="001A4908"/>
    <w:rsid w:val="001A4C42"/>
    <w:rsid w:val="001A5EDE"/>
    <w:rsid w:val="001A6AB9"/>
    <w:rsid w:val="001A7C50"/>
    <w:rsid w:val="001B04D3"/>
    <w:rsid w:val="001B101C"/>
    <w:rsid w:val="001B2349"/>
    <w:rsid w:val="001B2CCB"/>
    <w:rsid w:val="001B3611"/>
    <w:rsid w:val="001B45D3"/>
    <w:rsid w:val="001B783F"/>
    <w:rsid w:val="001B7DA2"/>
    <w:rsid w:val="001C0639"/>
    <w:rsid w:val="001C0982"/>
    <w:rsid w:val="001C390A"/>
    <w:rsid w:val="001C3975"/>
    <w:rsid w:val="001C4BBF"/>
    <w:rsid w:val="001C5795"/>
    <w:rsid w:val="001C6264"/>
    <w:rsid w:val="001C6396"/>
    <w:rsid w:val="001C69CA"/>
    <w:rsid w:val="001C6C55"/>
    <w:rsid w:val="001C7C31"/>
    <w:rsid w:val="001D0BEF"/>
    <w:rsid w:val="001D0E92"/>
    <w:rsid w:val="001D0EBF"/>
    <w:rsid w:val="001D0FC3"/>
    <w:rsid w:val="001D1066"/>
    <w:rsid w:val="001D10E8"/>
    <w:rsid w:val="001D18DB"/>
    <w:rsid w:val="001D1F91"/>
    <w:rsid w:val="001D34BB"/>
    <w:rsid w:val="001D45F0"/>
    <w:rsid w:val="001D5C51"/>
    <w:rsid w:val="001D799D"/>
    <w:rsid w:val="001D7CCE"/>
    <w:rsid w:val="001E05C1"/>
    <w:rsid w:val="001E2344"/>
    <w:rsid w:val="001E2F93"/>
    <w:rsid w:val="001E38A4"/>
    <w:rsid w:val="001E3C5D"/>
    <w:rsid w:val="001E4F7C"/>
    <w:rsid w:val="001E6634"/>
    <w:rsid w:val="001E6928"/>
    <w:rsid w:val="001F0AA3"/>
    <w:rsid w:val="001F1A9F"/>
    <w:rsid w:val="001F272C"/>
    <w:rsid w:val="001F285E"/>
    <w:rsid w:val="001F2B82"/>
    <w:rsid w:val="001F3526"/>
    <w:rsid w:val="001F36AD"/>
    <w:rsid w:val="001F36CC"/>
    <w:rsid w:val="001F4719"/>
    <w:rsid w:val="001F50CD"/>
    <w:rsid w:val="001F5A74"/>
    <w:rsid w:val="001F5FC5"/>
    <w:rsid w:val="001F6808"/>
    <w:rsid w:val="001F6B43"/>
    <w:rsid w:val="001F6DE0"/>
    <w:rsid w:val="001F7DC5"/>
    <w:rsid w:val="001F7F7B"/>
    <w:rsid w:val="002014C3"/>
    <w:rsid w:val="0020282C"/>
    <w:rsid w:val="0020317C"/>
    <w:rsid w:val="00203F0B"/>
    <w:rsid w:val="0020427B"/>
    <w:rsid w:val="00204ABB"/>
    <w:rsid w:val="0020666A"/>
    <w:rsid w:val="00210266"/>
    <w:rsid w:val="00210A5C"/>
    <w:rsid w:val="00210BD6"/>
    <w:rsid w:val="00213A66"/>
    <w:rsid w:val="00213C40"/>
    <w:rsid w:val="002149A9"/>
    <w:rsid w:val="00215A65"/>
    <w:rsid w:val="00215BB2"/>
    <w:rsid w:val="00215F57"/>
    <w:rsid w:val="00216C45"/>
    <w:rsid w:val="00217900"/>
    <w:rsid w:val="00220A59"/>
    <w:rsid w:val="00221371"/>
    <w:rsid w:val="002213B9"/>
    <w:rsid w:val="00224404"/>
    <w:rsid w:val="002248C6"/>
    <w:rsid w:val="00225063"/>
    <w:rsid w:val="002254DE"/>
    <w:rsid w:val="002263C9"/>
    <w:rsid w:val="0022775D"/>
    <w:rsid w:val="00227E17"/>
    <w:rsid w:val="00231049"/>
    <w:rsid w:val="00232608"/>
    <w:rsid w:val="00236BD1"/>
    <w:rsid w:val="00240847"/>
    <w:rsid w:val="00241EFA"/>
    <w:rsid w:val="00243E26"/>
    <w:rsid w:val="0024640A"/>
    <w:rsid w:val="00246CB5"/>
    <w:rsid w:val="00247222"/>
    <w:rsid w:val="002478E2"/>
    <w:rsid w:val="00251500"/>
    <w:rsid w:val="00251CC4"/>
    <w:rsid w:val="00252A77"/>
    <w:rsid w:val="00252EC7"/>
    <w:rsid w:val="002530D0"/>
    <w:rsid w:val="00253454"/>
    <w:rsid w:val="002537A8"/>
    <w:rsid w:val="0025381F"/>
    <w:rsid w:val="0025385E"/>
    <w:rsid w:val="00253EDA"/>
    <w:rsid w:val="00254342"/>
    <w:rsid w:val="00255457"/>
    <w:rsid w:val="002557BC"/>
    <w:rsid w:val="00255861"/>
    <w:rsid w:val="0025751E"/>
    <w:rsid w:val="00257829"/>
    <w:rsid w:val="00261080"/>
    <w:rsid w:val="00261981"/>
    <w:rsid w:val="00263DF9"/>
    <w:rsid w:val="00263E28"/>
    <w:rsid w:val="00263FDA"/>
    <w:rsid w:val="00265AFC"/>
    <w:rsid w:val="002662A0"/>
    <w:rsid w:val="00267217"/>
    <w:rsid w:val="00267A26"/>
    <w:rsid w:val="002722AD"/>
    <w:rsid w:val="002730DE"/>
    <w:rsid w:val="00273DE8"/>
    <w:rsid w:val="00276460"/>
    <w:rsid w:val="00277B63"/>
    <w:rsid w:val="00281769"/>
    <w:rsid w:val="00284193"/>
    <w:rsid w:val="00284B7F"/>
    <w:rsid w:val="00284CFE"/>
    <w:rsid w:val="00285DDB"/>
    <w:rsid w:val="0028616F"/>
    <w:rsid w:val="0028617F"/>
    <w:rsid w:val="00287911"/>
    <w:rsid w:val="00287C64"/>
    <w:rsid w:val="002900BC"/>
    <w:rsid w:val="002902F0"/>
    <w:rsid w:val="00291838"/>
    <w:rsid w:val="002936BD"/>
    <w:rsid w:val="002942A9"/>
    <w:rsid w:val="0029617C"/>
    <w:rsid w:val="002965E4"/>
    <w:rsid w:val="002A0B68"/>
    <w:rsid w:val="002A0FEE"/>
    <w:rsid w:val="002A1D87"/>
    <w:rsid w:val="002A4D64"/>
    <w:rsid w:val="002A4ECE"/>
    <w:rsid w:val="002A513E"/>
    <w:rsid w:val="002A5A12"/>
    <w:rsid w:val="002A6D4B"/>
    <w:rsid w:val="002A7DA3"/>
    <w:rsid w:val="002A7E9B"/>
    <w:rsid w:val="002B00EA"/>
    <w:rsid w:val="002B0A35"/>
    <w:rsid w:val="002B1DB1"/>
    <w:rsid w:val="002B3D54"/>
    <w:rsid w:val="002B3F3C"/>
    <w:rsid w:val="002B4116"/>
    <w:rsid w:val="002B5949"/>
    <w:rsid w:val="002B76F6"/>
    <w:rsid w:val="002B7BC7"/>
    <w:rsid w:val="002B7F93"/>
    <w:rsid w:val="002C148A"/>
    <w:rsid w:val="002C2381"/>
    <w:rsid w:val="002C2AA9"/>
    <w:rsid w:val="002C3C2A"/>
    <w:rsid w:val="002C4AAC"/>
    <w:rsid w:val="002C68FB"/>
    <w:rsid w:val="002C7BBD"/>
    <w:rsid w:val="002D0140"/>
    <w:rsid w:val="002D0DCF"/>
    <w:rsid w:val="002D185C"/>
    <w:rsid w:val="002D1BD0"/>
    <w:rsid w:val="002D2571"/>
    <w:rsid w:val="002D2736"/>
    <w:rsid w:val="002D28D9"/>
    <w:rsid w:val="002D3A19"/>
    <w:rsid w:val="002D3E7F"/>
    <w:rsid w:val="002D45F2"/>
    <w:rsid w:val="002D7886"/>
    <w:rsid w:val="002E1784"/>
    <w:rsid w:val="002E193F"/>
    <w:rsid w:val="002E1A53"/>
    <w:rsid w:val="002E3220"/>
    <w:rsid w:val="002E3531"/>
    <w:rsid w:val="002E5106"/>
    <w:rsid w:val="002E5386"/>
    <w:rsid w:val="002E7A7F"/>
    <w:rsid w:val="002E7C9C"/>
    <w:rsid w:val="002F1055"/>
    <w:rsid w:val="002F214D"/>
    <w:rsid w:val="002F2C3D"/>
    <w:rsid w:val="002F2E69"/>
    <w:rsid w:val="002F4424"/>
    <w:rsid w:val="002F49EA"/>
    <w:rsid w:val="002F4DF3"/>
    <w:rsid w:val="002F6543"/>
    <w:rsid w:val="002F76B5"/>
    <w:rsid w:val="002F7945"/>
    <w:rsid w:val="0030031D"/>
    <w:rsid w:val="003016C4"/>
    <w:rsid w:val="003020F9"/>
    <w:rsid w:val="003026F0"/>
    <w:rsid w:val="00302DC8"/>
    <w:rsid w:val="0030316D"/>
    <w:rsid w:val="00303CDD"/>
    <w:rsid w:val="003045CB"/>
    <w:rsid w:val="00305359"/>
    <w:rsid w:val="00305868"/>
    <w:rsid w:val="00305C54"/>
    <w:rsid w:val="00305D7C"/>
    <w:rsid w:val="0030694C"/>
    <w:rsid w:val="0030706E"/>
    <w:rsid w:val="00310DAC"/>
    <w:rsid w:val="003112EE"/>
    <w:rsid w:val="00313181"/>
    <w:rsid w:val="003131E6"/>
    <w:rsid w:val="00313F6F"/>
    <w:rsid w:val="003158C1"/>
    <w:rsid w:val="003159D4"/>
    <w:rsid w:val="00316818"/>
    <w:rsid w:val="00316E6B"/>
    <w:rsid w:val="003178B1"/>
    <w:rsid w:val="003200AA"/>
    <w:rsid w:val="003209C8"/>
    <w:rsid w:val="00322174"/>
    <w:rsid w:val="0032303C"/>
    <w:rsid w:val="0032355D"/>
    <w:rsid w:val="003242E3"/>
    <w:rsid w:val="003247E8"/>
    <w:rsid w:val="003258AE"/>
    <w:rsid w:val="00325C33"/>
    <w:rsid w:val="00326912"/>
    <w:rsid w:val="00326974"/>
    <w:rsid w:val="00326A11"/>
    <w:rsid w:val="00327D62"/>
    <w:rsid w:val="003307B8"/>
    <w:rsid w:val="00330963"/>
    <w:rsid w:val="00330971"/>
    <w:rsid w:val="0033206B"/>
    <w:rsid w:val="00332613"/>
    <w:rsid w:val="00332950"/>
    <w:rsid w:val="00333C8D"/>
    <w:rsid w:val="00333CED"/>
    <w:rsid w:val="003340A8"/>
    <w:rsid w:val="00336CA8"/>
    <w:rsid w:val="003376B4"/>
    <w:rsid w:val="0034095B"/>
    <w:rsid w:val="00340CDB"/>
    <w:rsid w:val="00342C6A"/>
    <w:rsid w:val="00343068"/>
    <w:rsid w:val="0034386F"/>
    <w:rsid w:val="00343E1A"/>
    <w:rsid w:val="0034422C"/>
    <w:rsid w:val="00346A35"/>
    <w:rsid w:val="0034780C"/>
    <w:rsid w:val="00347F1E"/>
    <w:rsid w:val="003501D2"/>
    <w:rsid w:val="00351097"/>
    <w:rsid w:val="00351E30"/>
    <w:rsid w:val="003527D9"/>
    <w:rsid w:val="00353DD7"/>
    <w:rsid w:val="00354F35"/>
    <w:rsid w:val="00355734"/>
    <w:rsid w:val="00355F0D"/>
    <w:rsid w:val="0035617A"/>
    <w:rsid w:val="00356EC7"/>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709"/>
    <w:rsid w:val="003839EA"/>
    <w:rsid w:val="00383E04"/>
    <w:rsid w:val="003850D9"/>
    <w:rsid w:val="00385CDB"/>
    <w:rsid w:val="00386CF2"/>
    <w:rsid w:val="00386E68"/>
    <w:rsid w:val="0038743E"/>
    <w:rsid w:val="003878FD"/>
    <w:rsid w:val="00390DDA"/>
    <w:rsid w:val="00391B03"/>
    <w:rsid w:val="00392821"/>
    <w:rsid w:val="00392C2F"/>
    <w:rsid w:val="003936E2"/>
    <w:rsid w:val="00393D38"/>
    <w:rsid w:val="00394D69"/>
    <w:rsid w:val="00395890"/>
    <w:rsid w:val="003961C3"/>
    <w:rsid w:val="003A0072"/>
    <w:rsid w:val="003A0474"/>
    <w:rsid w:val="003A14BD"/>
    <w:rsid w:val="003A2175"/>
    <w:rsid w:val="003A22B9"/>
    <w:rsid w:val="003A293A"/>
    <w:rsid w:val="003A3AE9"/>
    <w:rsid w:val="003A49C1"/>
    <w:rsid w:val="003A4DCB"/>
    <w:rsid w:val="003A5686"/>
    <w:rsid w:val="003A5A77"/>
    <w:rsid w:val="003A67EF"/>
    <w:rsid w:val="003B098B"/>
    <w:rsid w:val="003B0A0A"/>
    <w:rsid w:val="003B1BF2"/>
    <w:rsid w:val="003B26E1"/>
    <w:rsid w:val="003B41A4"/>
    <w:rsid w:val="003B427F"/>
    <w:rsid w:val="003B4413"/>
    <w:rsid w:val="003B46D0"/>
    <w:rsid w:val="003B46F3"/>
    <w:rsid w:val="003B6432"/>
    <w:rsid w:val="003B6D51"/>
    <w:rsid w:val="003C17DC"/>
    <w:rsid w:val="003C2411"/>
    <w:rsid w:val="003C2BB2"/>
    <w:rsid w:val="003C38FC"/>
    <w:rsid w:val="003C3F40"/>
    <w:rsid w:val="003C40EC"/>
    <w:rsid w:val="003C5E2C"/>
    <w:rsid w:val="003C5F1C"/>
    <w:rsid w:val="003C6FBC"/>
    <w:rsid w:val="003C74C5"/>
    <w:rsid w:val="003D0879"/>
    <w:rsid w:val="003D0D3E"/>
    <w:rsid w:val="003D25E8"/>
    <w:rsid w:val="003D3613"/>
    <w:rsid w:val="003D3D34"/>
    <w:rsid w:val="003D4C6A"/>
    <w:rsid w:val="003D4ECE"/>
    <w:rsid w:val="003D7F8B"/>
    <w:rsid w:val="003E0AB3"/>
    <w:rsid w:val="003E1B17"/>
    <w:rsid w:val="003E36A6"/>
    <w:rsid w:val="003E415D"/>
    <w:rsid w:val="003E5478"/>
    <w:rsid w:val="003E54D6"/>
    <w:rsid w:val="003E5AEC"/>
    <w:rsid w:val="003E5C6F"/>
    <w:rsid w:val="003E602B"/>
    <w:rsid w:val="003E65F2"/>
    <w:rsid w:val="003E7237"/>
    <w:rsid w:val="003E7C96"/>
    <w:rsid w:val="003E7F2B"/>
    <w:rsid w:val="003F0169"/>
    <w:rsid w:val="003F017C"/>
    <w:rsid w:val="003F0BB5"/>
    <w:rsid w:val="003F0CAB"/>
    <w:rsid w:val="003F38F4"/>
    <w:rsid w:val="003F72A3"/>
    <w:rsid w:val="003F7E3E"/>
    <w:rsid w:val="00400F41"/>
    <w:rsid w:val="00401F5C"/>
    <w:rsid w:val="00403A9F"/>
    <w:rsid w:val="004040EC"/>
    <w:rsid w:val="00404C3D"/>
    <w:rsid w:val="00404DA8"/>
    <w:rsid w:val="00405B2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11FF"/>
    <w:rsid w:val="00421D2E"/>
    <w:rsid w:val="00422018"/>
    <w:rsid w:val="00423DB9"/>
    <w:rsid w:val="004252D3"/>
    <w:rsid w:val="004253AC"/>
    <w:rsid w:val="00426894"/>
    <w:rsid w:val="00427915"/>
    <w:rsid w:val="00430239"/>
    <w:rsid w:val="00432099"/>
    <w:rsid w:val="0043233A"/>
    <w:rsid w:val="004331A5"/>
    <w:rsid w:val="004338D6"/>
    <w:rsid w:val="00434281"/>
    <w:rsid w:val="00434526"/>
    <w:rsid w:val="004346F4"/>
    <w:rsid w:val="004359FF"/>
    <w:rsid w:val="004370A3"/>
    <w:rsid w:val="00437639"/>
    <w:rsid w:val="00437875"/>
    <w:rsid w:val="00437C1D"/>
    <w:rsid w:val="00437D11"/>
    <w:rsid w:val="0044115D"/>
    <w:rsid w:val="0044216A"/>
    <w:rsid w:val="00443054"/>
    <w:rsid w:val="0044520D"/>
    <w:rsid w:val="00446E47"/>
    <w:rsid w:val="004472FE"/>
    <w:rsid w:val="00450D49"/>
    <w:rsid w:val="00450D82"/>
    <w:rsid w:val="00454351"/>
    <w:rsid w:val="004564F1"/>
    <w:rsid w:val="00456D09"/>
    <w:rsid w:val="00457540"/>
    <w:rsid w:val="00461496"/>
    <w:rsid w:val="00462452"/>
    <w:rsid w:val="00462986"/>
    <w:rsid w:val="0046376C"/>
    <w:rsid w:val="004641F6"/>
    <w:rsid w:val="004642D5"/>
    <w:rsid w:val="00464462"/>
    <w:rsid w:val="004646EF"/>
    <w:rsid w:val="00464A03"/>
    <w:rsid w:val="004665A0"/>
    <w:rsid w:val="0047050D"/>
    <w:rsid w:val="00471AFD"/>
    <w:rsid w:val="004724A7"/>
    <w:rsid w:val="004726DC"/>
    <w:rsid w:val="00472AF4"/>
    <w:rsid w:val="00473B4B"/>
    <w:rsid w:val="00474435"/>
    <w:rsid w:val="00475228"/>
    <w:rsid w:val="00475505"/>
    <w:rsid w:val="00475ACB"/>
    <w:rsid w:val="00475CC5"/>
    <w:rsid w:val="004768DD"/>
    <w:rsid w:val="00483406"/>
    <w:rsid w:val="00483D0B"/>
    <w:rsid w:val="0048496B"/>
    <w:rsid w:val="00484E53"/>
    <w:rsid w:val="00485C17"/>
    <w:rsid w:val="00485EAE"/>
    <w:rsid w:val="004868B2"/>
    <w:rsid w:val="00486F61"/>
    <w:rsid w:val="004902A8"/>
    <w:rsid w:val="00490A61"/>
    <w:rsid w:val="004913D0"/>
    <w:rsid w:val="004920B4"/>
    <w:rsid w:val="00492770"/>
    <w:rsid w:val="004936D3"/>
    <w:rsid w:val="00493E4C"/>
    <w:rsid w:val="004944AD"/>
    <w:rsid w:val="0049455D"/>
    <w:rsid w:val="00494A44"/>
    <w:rsid w:val="004951DA"/>
    <w:rsid w:val="00495B2B"/>
    <w:rsid w:val="00496094"/>
    <w:rsid w:val="004960A0"/>
    <w:rsid w:val="00496723"/>
    <w:rsid w:val="00497D5F"/>
    <w:rsid w:val="004A04AD"/>
    <w:rsid w:val="004A27A5"/>
    <w:rsid w:val="004A3D3F"/>
    <w:rsid w:val="004A47FD"/>
    <w:rsid w:val="004A4A3D"/>
    <w:rsid w:val="004A4C04"/>
    <w:rsid w:val="004A4D4D"/>
    <w:rsid w:val="004A4F8D"/>
    <w:rsid w:val="004A5424"/>
    <w:rsid w:val="004A6F3D"/>
    <w:rsid w:val="004A704D"/>
    <w:rsid w:val="004A7EF1"/>
    <w:rsid w:val="004B1401"/>
    <w:rsid w:val="004B14F9"/>
    <w:rsid w:val="004B19E8"/>
    <w:rsid w:val="004B1C81"/>
    <w:rsid w:val="004B2E66"/>
    <w:rsid w:val="004B5103"/>
    <w:rsid w:val="004B68B9"/>
    <w:rsid w:val="004B77DD"/>
    <w:rsid w:val="004B7A9F"/>
    <w:rsid w:val="004C2EBE"/>
    <w:rsid w:val="004C4001"/>
    <w:rsid w:val="004C416F"/>
    <w:rsid w:val="004C44A8"/>
    <w:rsid w:val="004C5020"/>
    <w:rsid w:val="004C5182"/>
    <w:rsid w:val="004C5374"/>
    <w:rsid w:val="004C56F2"/>
    <w:rsid w:val="004C5951"/>
    <w:rsid w:val="004C6AE0"/>
    <w:rsid w:val="004C7B13"/>
    <w:rsid w:val="004D140C"/>
    <w:rsid w:val="004D47F5"/>
    <w:rsid w:val="004D5F48"/>
    <w:rsid w:val="004D7668"/>
    <w:rsid w:val="004D7D47"/>
    <w:rsid w:val="004D7E49"/>
    <w:rsid w:val="004E06EF"/>
    <w:rsid w:val="004E08AF"/>
    <w:rsid w:val="004E31B2"/>
    <w:rsid w:val="004E4FE1"/>
    <w:rsid w:val="004E7A8B"/>
    <w:rsid w:val="004F10C3"/>
    <w:rsid w:val="004F1937"/>
    <w:rsid w:val="004F280C"/>
    <w:rsid w:val="004F40C0"/>
    <w:rsid w:val="004F41D9"/>
    <w:rsid w:val="004F5D12"/>
    <w:rsid w:val="004F630D"/>
    <w:rsid w:val="004F6383"/>
    <w:rsid w:val="004F6A82"/>
    <w:rsid w:val="004F6B82"/>
    <w:rsid w:val="004F73C3"/>
    <w:rsid w:val="0050164A"/>
    <w:rsid w:val="0050186F"/>
    <w:rsid w:val="00501AC3"/>
    <w:rsid w:val="005034ED"/>
    <w:rsid w:val="00503C7E"/>
    <w:rsid w:val="005041D3"/>
    <w:rsid w:val="00504227"/>
    <w:rsid w:val="00506EC3"/>
    <w:rsid w:val="00507332"/>
    <w:rsid w:val="005076C7"/>
    <w:rsid w:val="00510D6B"/>
    <w:rsid w:val="00512038"/>
    <w:rsid w:val="00512535"/>
    <w:rsid w:val="00512B53"/>
    <w:rsid w:val="00513911"/>
    <w:rsid w:val="0051561E"/>
    <w:rsid w:val="00515A6D"/>
    <w:rsid w:val="00516A41"/>
    <w:rsid w:val="00516A44"/>
    <w:rsid w:val="00517EF0"/>
    <w:rsid w:val="005205A5"/>
    <w:rsid w:val="0052086A"/>
    <w:rsid w:val="00520C1A"/>
    <w:rsid w:val="005222C1"/>
    <w:rsid w:val="00523487"/>
    <w:rsid w:val="005246C6"/>
    <w:rsid w:val="005253E4"/>
    <w:rsid w:val="00526244"/>
    <w:rsid w:val="005267DE"/>
    <w:rsid w:val="00526AA6"/>
    <w:rsid w:val="005270A2"/>
    <w:rsid w:val="0053051D"/>
    <w:rsid w:val="005307F7"/>
    <w:rsid w:val="00531628"/>
    <w:rsid w:val="00531DAA"/>
    <w:rsid w:val="00531E29"/>
    <w:rsid w:val="00531E6C"/>
    <w:rsid w:val="00532586"/>
    <w:rsid w:val="00532824"/>
    <w:rsid w:val="00532C3C"/>
    <w:rsid w:val="00532E62"/>
    <w:rsid w:val="00533150"/>
    <w:rsid w:val="005338B5"/>
    <w:rsid w:val="0053442B"/>
    <w:rsid w:val="0053442C"/>
    <w:rsid w:val="005345D4"/>
    <w:rsid w:val="00534979"/>
    <w:rsid w:val="00534D9C"/>
    <w:rsid w:val="00535BC8"/>
    <w:rsid w:val="0053710D"/>
    <w:rsid w:val="00540AAC"/>
    <w:rsid w:val="00540E5A"/>
    <w:rsid w:val="00542856"/>
    <w:rsid w:val="0054351E"/>
    <w:rsid w:val="0054367A"/>
    <w:rsid w:val="00543E2B"/>
    <w:rsid w:val="00544186"/>
    <w:rsid w:val="00544280"/>
    <w:rsid w:val="005445A2"/>
    <w:rsid w:val="00545B5E"/>
    <w:rsid w:val="0054734B"/>
    <w:rsid w:val="00547AB2"/>
    <w:rsid w:val="00550B2C"/>
    <w:rsid w:val="005511DB"/>
    <w:rsid w:val="005513CF"/>
    <w:rsid w:val="00554168"/>
    <w:rsid w:val="00554319"/>
    <w:rsid w:val="0055459B"/>
    <w:rsid w:val="0055589C"/>
    <w:rsid w:val="00555EC9"/>
    <w:rsid w:val="00556B43"/>
    <w:rsid w:val="00557C75"/>
    <w:rsid w:val="00561563"/>
    <w:rsid w:val="00563A4B"/>
    <w:rsid w:val="00565BCF"/>
    <w:rsid w:val="00565D0A"/>
    <w:rsid w:val="005660C3"/>
    <w:rsid w:val="00566E03"/>
    <w:rsid w:val="00567A80"/>
    <w:rsid w:val="00570735"/>
    <w:rsid w:val="005727C2"/>
    <w:rsid w:val="00572A9B"/>
    <w:rsid w:val="00574F6C"/>
    <w:rsid w:val="0057511A"/>
    <w:rsid w:val="005761C5"/>
    <w:rsid w:val="005838CC"/>
    <w:rsid w:val="00584375"/>
    <w:rsid w:val="00585C92"/>
    <w:rsid w:val="0058630F"/>
    <w:rsid w:val="00586511"/>
    <w:rsid w:val="00587924"/>
    <w:rsid w:val="00590201"/>
    <w:rsid w:val="00591641"/>
    <w:rsid w:val="00591DD4"/>
    <w:rsid w:val="00594F9F"/>
    <w:rsid w:val="0059734C"/>
    <w:rsid w:val="005A149F"/>
    <w:rsid w:val="005A1D2E"/>
    <w:rsid w:val="005A546D"/>
    <w:rsid w:val="005A5D8C"/>
    <w:rsid w:val="005A6169"/>
    <w:rsid w:val="005A62B2"/>
    <w:rsid w:val="005B070F"/>
    <w:rsid w:val="005B1658"/>
    <w:rsid w:val="005B1E7E"/>
    <w:rsid w:val="005B217A"/>
    <w:rsid w:val="005B2C41"/>
    <w:rsid w:val="005B3BF8"/>
    <w:rsid w:val="005B3C2B"/>
    <w:rsid w:val="005B562E"/>
    <w:rsid w:val="005B5817"/>
    <w:rsid w:val="005B58EC"/>
    <w:rsid w:val="005B7E92"/>
    <w:rsid w:val="005C0732"/>
    <w:rsid w:val="005C08BE"/>
    <w:rsid w:val="005C0AE4"/>
    <w:rsid w:val="005C4175"/>
    <w:rsid w:val="005C4B8D"/>
    <w:rsid w:val="005C5B00"/>
    <w:rsid w:val="005C605E"/>
    <w:rsid w:val="005C6DF8"/>
    <w:rsid w:val="005C78A3"/>
    <w:rsid w:val="005D0A6C"/>
    <w:rsid w:val="005D0FA6"/>
    <w:rsid w:val="005D1289"/>
    <w:rsid w:val="005D186F"/>
    <w:rsid w:val="005D29AD"/>
    <w:rsid w:val="005D33DF"/>
    <w:rsid w:val="005D3B03"/>
    <w:rsid w:val="005D4F4D"/>
    <w:rsid w:val="005D5B3D"/>
    <w:rsid w:val="005D6499"/>
    <w:rsid w:val="005D64F4"/>
    <w:rsid w:val="005D69E4"/>
    <w:rsid w:val="005D6E64"/>
    <w:rsid w:val="005D717A"/>
    <w:rsid w:val="005D72BD"/>
    <w:rsid w:val="005E0C2A"/>
    <w:rsid w:val="005E1772"/>
    <w:rsid w:val="005E1A3C"/>
    <w:rsid w:val="005E3AA0"/>
    <w:rsid w:val="005E3EA6"/>
    <w:rsid w:val="005E40E0"/>
    <w:rsid w:val="005E49CC"/>
    <w:rsid w:val="005E4D62"/>
    <w:rsid w:val="005E5870"/>
    <w:rsid w:val="005E5AA3"/>
    <w:rsid w:val="005E6392"/>
    <w:rsid w:val="005E6A3D"/>
    <w:rsid w:val="005E7EFB"/>
    <w:rsid w:val="005F06AF"/>
    <w:rsid w:val="005F0A29"/>
    <w:rsid w:val="005F242F"/>
    <w:rsid w:val="005F33C6"/>
    <w:rsid w:val="005F34DE"/>
    <w:rsid w:val="005F3D1E"/>
    <w:rsid w:val="005F4572"/>
    <w:rsid w:val="005F5935"/>
    <w:rsid w:val="005F5B43"/>
    <w:rsid w:val="005F6D90"/>
    <w:rsid w:val="00600338"/>
    <w:rsid w:val="00600721"/>
    <w:rsid w:val="0060093B"/>
    <w:rsid w:val="00600F0C"/>
    <w:rsid w:val="00601AF5"/>
    <w:rsid w:val="006021B0"/>
    <w:rsid w:val="00602561"/>
    <w:rsid w:val="00602F1E"/>
    <w:rsid w:val="006030E4"/>
    <w:rsid w:val="00604438"/>
    <w:rsid w:val="00604C4C"/>
    <w:rsid w:val="00604F38"/>
    <w:rsid w:val="0060559A"/>
    <w:rsid w:val="00605F0B"/>
    <w:rsid w:val="0060682E"/>
    <w:rsid w:val="00607601"/>
    <w:rsid w:val="00610AC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481"/>
    <w:rsid w:val="00617787"/>
    <w:rsid w:val="00617ECB"/>
    <w:rsid w:val="006204A5"/>
    <w:rsid w:val="00620F34"/>
    <w:rsid w:val="00623F94"/>
    <w:rsid w:val="0062423B"/>
    <w:rsid w:val="006251E7"/>
    <w:rsid w:val="00625C61"/>
    <w:rsid w:val="00625C9E"/>
    <w:rsid w:val="00626503"/>
    <w:rsid w:val="006301DB"/>
    <w:rsid w:val="00630B2C"/>
    <w:rsid w:val="006339AD"/>
    <w:rsid w:val="006345A9"/>
    <w:rsid w:val="00635A9B"/>
    <w:rsid w:val="00635B9D"/>
    <w:rsid w:val="00636230"/>
    <w:rsid w:val="006369C1"/>
    <w:rsid w:val="00640C76"/>
    <w:rsid w:val="00642959"/>
    <w:rsid w:val="00642AF3"/>
    <w:rsid w:val="00642BC1"/>
    <w:rsid w:val="0064306A"/>
    <w:rsid w:val="00643372"/>
    <w:rsid w:val="00644CF8"/>
    <w:rsid w:val="00645510"/>
    <w:rsid w:val="006455EB"/>
    <w:rsid w:val="00645C0F"/>
    <w:rsid w:val="0064693D"/>
    <w:rsid w:val="00646D3D"/>
    <w:rsid w:val="00647252"/>
    <w:rsid w:val="00651796"/>
    <w:rsid w:val="00652CDA"/>
    <w:rsid w:val="00653A2D"/>
    <w:rsid w:val="00655653"/>
    <w:rsid w:val="00655F52"/>
    <w:rsid w:val="00660EB0"/>
    <w:rsid w:val="00662FF5"/>
    <w:rsid w:val="00663768"/>
    <w:rsid w:val="00663EED"/>
    <w:rsid w:val="00664B69"/>
    <w:rsid w:val="00665DA0"/>
    <w:rsid w:val="00666C27"/>
    <w:rsid w:val="00667EDD"/>
    <w:rsid w:val="00672287"/>
    <w:rsid w:val="00673BD0"/>
    <w:rsid w:val="00673E46"/>
    <w:rsid w:val="00673FC2"/>
    <w:rsid w:val="00674852"/>
    <w:rsid w:val="006757D8"/>
    <w:rsid w:val="00675AF1"/>
    <w:rsid w:val="00675B39"/>
    <w:rsid w:val="0067781D"/>
    <w:rsid w:val="00677D35"/>
    <w:rsid w:val="00680905"/>
    <w:rsid w:val="00681A74"/>
    <w:rsid w:val="00682193"/>
    <w:rsid w:val="006830B4"/>
    <w:rsid w:val="00683893"/>
    <w:rsid w:val="0068393E"/>
    <w:rsid w:val="00685B70"/>
    <w:rsid w:val="00686EC5"/>
    <w:rsid w:val="00687F21"/>
    <w:rsid w:val="00690CA0"/>
    <w:rsid w:val="006921F0"/>
    <w:rsid w:val="006939C0"/>
    <w:rsid w:val="00694820"/>
    <w:rsid w:val="006954D8"/>
    <w:rsid w:val="00695AC4"/>
    <w:rsid w:val="00695B67"/>
    <w:rsid w:val="006962A4"/>
    <w:rsid w:val="00697183"/>
    <w:rsid w:val="006A0A44"/>
    <w:rsid w:val="006A297E"/>
    <w:rsid w:val="006A3FF8"/>
    <w:rsid w:val="006A69D5"/>
    <w:rsid w:val="006A6D82"/>
    <w:rsid w:val="006A6FBD"/>
    <w:rsid w:val="006A7991"/>
    <w:rsid w:val="006B1EE0"/>
    <w:rsid w:val="006B2918"/>
    <w:rsid w:val="006B2B0D"/>
    <w:rsid w:val="006B353B"/>
    <w:rsid w:val="006B53B6"/>
    <w:rsid w:val="006B5495"/>
    <w:rsid w:val="006B675B"/>
    <w:rsid w:val="006B67CE"/>
    <w:rsid w:val="006B762E"/>
    <w:rsid w:val="006B7B9D"/>
    <w:rsid w:val="006C0347"/>
    <w:rsid w:val="006C03E5"/>
    <w:rsid w:val="006C06F3"/>
    <w:rsid w:val="006C0859"/>
    <w:rsid w:val="006C11A9"/>
    <w:rsid w:val="006C15CC"/>
    <w:rsid w:val="006C1C25"/>
    <w:rsid w:val="006C2CE1"/>
    <w:rsid w:val="006C54B4"/>
    <w:rsid w:val="006C5FBF"/>
    <w:rsid w:val="006C79B0"/>
    <w:rsid w:val="006C7E46"/>
    <w:rsid w:val="006D03D9"/>
    <w:rsid w:val="006D0565"/>
    <w:rsid w:val="006D10F5"/>
    <w:rsid w:val="006D1CBD"/>
    <w:rsid w:val="006D2048"/>
    <w:rsid w:val="006D3631"/>
    <w:rsid w:val="006D4796"/>
    <w:rsid w:val="006D5D6A"/>
    <w:rsid w:val="006D6D7B"/>
    <w:rsid w:val="006E06F4"/>
    <w:rsid w:val="006E150C"/>
    <w:rsid w:val="006E1F04"/>
    <w:rsid w:val="006E39FE"/>
    <w:rsid w:val="006E3E52"/>
    <w:rsid w:val="006E3F6E"/>
    <w:rsid w:val="006E5826"/>
    <w:rsid w:val="006E6140"/>
    <w:rsid w:val="006E6450"/>
    <w:rsid w:val="006E689F"/>
    <w:rsid w:val="006E735C"/>
    <w:rsid w:val="006E7923"/>
    <w:rsid w:val="006E79D9"/>
    <w:rsid w:val="006E7AF3"/>
    <w:rsid w:val="006E7D62"/>
    <w:rsid w:val="006E7F55"/>
    <w:rsid w:val="006F1E0A"/>
    <w:rsid w:val="006F2F2F"/>
    <w:rsid w:val="006F4441"/>
    <w:rsid w:val="006F4869"/>
    <w:rsid w:val="006F4DA0"/>
    <w:rsid w:val="006F5019"/>
    <w:rsid w:val="006F631B"/>
    <w:rsid w:val="006F6822"/>
    <w:rsid w:val="006F7A1F"/>
    <w:rsid w:val="00701CD0"/>
    <w:rsid w:val="007020E7"/>
    <w:rsid w:val="00703999"/>
    <w:rsid w:val="0070590E"/>
    <w:rsid w:val="00705C2D"/>
    <w:rsid w:val="0070710D"/>
    <w:rsid w:val="0070738B"/>
    <w:rsid w:val="00707637"/>
    <w:rsid w:val="00707C2F"/>
    <w:rsid w:val="00710455"/>
    <w:rsid w:val="00710560"/>
    <w:rsid w:val="0071212C"/>
    <w:rsid w:val="00712569"/>
    <w:rsid w:val="00712769"/>
    <w:rsid w:val="007130D1"/>
    <w:rsid w:val="0071317B"/>
    <w:rsid w:val="00713B16"/>
    <w:rsid w:val="00713B95"/>
    <w:rsid w:val="00713BFF"/>
    <w:rsid w:val="0071524E"/>
    <w:rsid w:val="00715B47"/>
    <w:rsid w:val="00720280"/>
    <w:rsid w:val="00721641"/>
    <w:rsid w:val="00721E0E"/>
    <w:rsid w:val="00722CE7"/>
    <w:rsid w:val="00722F1B"/>
    <w:rsid w:val="00724203"/>
    <w:rsid w:val="00724669"/>
    <w:rsid w:val="00726802"/>
    <w:rsid w:val="0072722D"/>
    <w:rsid w:val="007273BB"/>
    <w:rsid w:val="0073175E"/>
    <w:rsid w:val="00731B37"/>
    <w:rsid w:val="00731F1D"/>
    <w:rsid w:val="00732CBD"/>
    <w:rsid w:val="00732FF2"/>
    <w:rsid w:val="00733A94"/>
    <w:rsid w:val="00733C20"/>
    <w:rsid w:val="00735853"/>
    <w:rsid w:val="00735CCE"/>
    <w:rsid w:val="00736031"/>
    <w:rsid w:val="0073674F"/>
    <w:rsid w:val="00736A9B"/>
    <w:rsid w:val="007372AB"/>
    <w:rsid w:val="00737A09"/>
    <w:rsid w:val="00741325"/>
    <w:rsid w:val="007419BC"/>
    <w:rsid w:val="00743EEB"/>
    <w:rsid w:val="00744763"/>
    <w:rsid w:val="0074496B"/>
    <w:rsid w:val="00744D51"/>
    <w:rsid w:val="00745DF3"/>
    <w:rsid w:val="00746103"/>
    <w:rsid w:val="00746BB4"/>
    <w:rsid w:val="0074721F"/>
    <w:rsid w:val="007478BC"/>
    <w:rsid w:val="00751B37"/>
    <w:rsid w:val="00752518"/>
    <w:rsid w:val="007526BD"/>
    <w:rsid w:val="0075305D"/>
    <w:rsid w:val="007554B9"/>
    <w:rsid w:val="00756BF7"/>
    <w:rsid w:val="00757DD6"/>
    <w:rsid w:val="00757EB5"/>
    <w:rsid w:val="00757FBE"/>
    <w:rsid w:val="00760266"/>
    <w:rsid w:val="007622C3"/>
    <w:rsid w:val="00762B74"/>
    <w:rsid w:val="007635CB"/>
    <w:rsid w:val="00763A7E"/>
    <w:rsid w:val="00763C9D"/>
    <w:rsid w:val="00764378"/>
    <w:rsid w:val="00765E02"/>
    <w:rsid w:val="00767141"/>
    <w:rsid w:val="00770882"/>
    <w:rsid w:val="00771AF1"/>
    <w:rsid w:val="00771FE9"/>
    <w:rsid w:val="007723E5"/>
    <w:rsid w:val="00774127"/>
    <w:rsid w:val="007742BA"/>
    <w:rsid w:val="00775F28"/>
    <w:rsid w:val="00777E8E"/>
    <w:rsid w:val="00780503"/>
    <w:rsid w:val="00780B08"/>
    <w:rsid w:val="0078100C"/>
    <w:rsid w:val="00783004"/>
    <w:rsid w:val="00786E60"/>
    <w:rsid w:val="00787279"/>
    <w:rsid w:val="0078739B"/>
    <w:rsid w:val="00787C6B"/>
    <w:rsid w:val="00790F56"/>
    <w:rsid w:val="007931F2"/>
    <w:rsid w:val="0079328B"/>
    <w:rsid w:val="00795306"/>
    <w:rsid w:val="007959C9"/>
    <w:rsid w:val="0079648D"/>
    <w:rsid w:val="0079688D"/>
    <w:rsid w:val="007974D3"/>
    <w:rsid w:val="007974EE"/>
    <w:rsid w:val="00797EFB"/>
    <w:rsid w:val="007A0A36"/>
    <w:rsid w:val="007A1181"/>
    <w:rsid w:val="007A2E35"/>
    <w:rsid w:val="007A50B4"/>
    <w:rsid w:val="007A636A"/>
    <w:rsid w:val="007A6BBB"/>
    <w:rsid w:val="007B0CF7"/>
    <w:rsid w:val="007B10CC"/>
    <w:rsid w:val="007B202C"/>
    <w:rsid w:val="007B2390"/>
    <w:rsid w:val="007B241C"/>
    <w:rsid w:val="007B2915"/>
    <w:rsid w:val="007B5543"/>
    <w:rsid w:val="007B5544"/>
    <w:rsid w:val="007B562A"/>
    <w:rsid w:val="007B5BA9"/>
    <w:rsid w:val="007B685E"/>
    <w:rsid w:val="007B72C3"/>
    <w:rsid w:val="007B7625"/>
    <w:rsid w:val="007B77EE"/>
    <w:rsid w:val="007C0435"/>
    <w:rsid w:val="007C0EE2"/>
    <w:rsid w:val="007C2333"/>
    <w:rsid w:val="007C298A"/>
    <w:rsid w:val="007C2AA4"/>
    <w:rsid w:val="007C3404"/>
    <w:rsid w:val="007C51D2"/>
    <w:rsid w:val="007C5612"/>
    <w:rsid w:val="007C60AE"/>
    <w:rsid w:val="007C644B"/>
    <w:rsid w:val="007C7117"/>
    <w:rsid w:val="007D106B"/>
    <w:rsid w:val="007D1FC2"/>
    <w:rsid w:val="007D203E"/>
    <w:rsid w:val="007D44C4"/>
    <w:rsid w:val="007D4DD4"/>
    <w:rsid w:val="007D6B69"/>
    <w:rsid w:val="007D79B0"/>
    <w:rsid w:val="007D7C16"/>
    <w:rsid w:val="007D7E48"/>
    <w:rsid w:val="007D7FF7"/>
    <w:rsid w:val="007E02BD"/>
    <w:rsid w:val="007E0CEB"/>
    <w:rsid w:val="007E1BB4"/>
    <w:rsid w:val="007E2D2F"/>
    <w:rsid w:val="007E6D1C"/>
    <w:rsid w:val="007E767D"/>
    <w:rsid w:val="007E786D"/>
    <w:rsid w:val="007F045F"/>
    <w:rsid w:val="007F09E8"/>
    <w:rsid w:val="007F14BA"/>
    <w:rsid w:val="007F1D5F"/>
    <w:rsid w:val="007F25A1"/>
    <w:rsid w:val="007F3F31"/>
    <w:rsid w:val="007F439E"/>
    <w:rsid w:val="007F52B2"/>
    <w:rsid w:val="007F5D3F"/>
    <w:rsid w:val="007F71C0"/>
    <w:rsid w:val="0080169F"/>
    <w:rsid w:val="00802622"/>
    <w:rsid w:val="008027ED"/>
    <w:rsid w:val="00802BA9"/>
    <w:rsid w:val="00802F16"/>
    <w:rsid w:val="00803299"/>
    <w:rsid w:val="00803929"/>
    <w:rsid w:val="00804B7D"/>
    <w:rsid w:val="00806222"/>
    <w:rsid w:val="00810137"/>
    <w:rsid w:val="008103D0"/>
    <w:rsid w:val="0081054B"/>
    <w:rsid w:val="008115F0"/>
    <w:rsid w:val="0081218B"/>
    <w:rsid w:val="00812CAF"/>
    <w:rsid w:val="00814BCD"/>
    <w:rsid w:val="00814DEC"/>
    <w:rsid w:val="00816068"/>
    <w:rsid w:val="008168AC"/>
    <w:rsid w:val="00817F24"/>
    <w:rsid w:val="00820FC2"/>
    <w:rsid w:val="0082163D"/>
    <w:rsid w:val="00822253"/>
    <w:rsid w:val="00822FAD"/>
    <w:rsid w:val="008235FE"/>
    <w:rsid w:val="00824748"/>
    <w:rsid w:val="008248BF"/>
    <w:rsid w:val="008256CC"/>
    <w:rsid w:val="00830711"/>
    <w:rsid w:val="00830D51"/>
    <w:rsid w:val="00830FC7"/>
    <w:rsid w:val="00831156"/>
    <w:rsid w:val="008321AF"/>
    <w:rsid w:val="00832FEA"/>
    <w:rsid w:val="008341F8"/>
    <w:rsid w:val="00836B56"/>
    <w:rsid w:val="00837E0E"/>
    <w:rsid w:val="008404FC"/>
    <w:rsid w:val="00840BF6"/>
    <w:rsid w:val="008423E0"/>
    <w:rsid w:val="0084263E"/>
    <w:rsid w:val="00842C85"/>
    <w:rsid w:val="00842D71"/>
    <w:rsid w:val="00842F54"/>
    <w:rsid w:val="0084312C"/>
    <w:rsid w:val="00843DBC"/>
    <w:rsid w:val="008448EA"/>
    <w:rsid w:val="00844B6F"/>
    <w:rsid w:val="00844EF8"/>
    <w:rsid w:val="008451BF"/>
    <w:rsid w:val="00845941"/>
    <w:rsid w:val="00845C42"/>
    <w:rsid w:val="00845D51"/>
    <w:rsid w:val="008460E9"/>
    <w:rsid w:val="00846A51"/>
    <w:rsid w:val="008478D8"/>
    <w:rsid w:val="00850D05"/>
    <w:rsid w:val="008510A7"/>
    <w:rsid w:val="00854415"/>
    <w:rsid w:val="008545F0"/>
    <w:rsid w:val="00856025"/>
    <w:rsid w:val="00856B29"/>
    <w:rsid w:val="00856ECF"/>
    <w:rsid w:val="008572F1"/>
    <w:rsid w:val="00857EFF"/>
    <w:rsid w:val="00861B69"/>
    <w:rsid w:val="00862652"/>
    <w:rsid w:val="008627DA"/>
    <w:rsid w:val="00862D4C"/>
    <w:rsid w:val="008639BA"/>
    <w:rsid w:val="00864DFB"/>
    <w:rsid w:val="00866650"/>
    <w:rsid w:val="00866A9C"/>
    <w:rsid w:val="00870169"/>
    <w:rsid w:val="0087222A"/>
    <w:rsid w:val="00872D64"/>
    <w:rsid w:val="00872F0F"/>
    <w:rsid w:val="00872F58"/>
    <w:rsid w:val="008736E7"/>
    <w:rsid w:val="008741C1"/>
    <w:rsid w:val="0087531C"/>
    <w:rsid w:val="00877F79"/>
    <w:rsid w:val="00882790"/>
    <w:rsid w:val="008831FC"/>
    <w:rsid w:val="00883270"/>
    <w:rsid w:val="00884C75"/>
    <w:rsid w:val="00885747"/>
    <w:rsid w:val="00885970"/>
    <w:rsid w:val="00886F8A"/>
    <w:rsid w:val="00887F74"/>
    <w:rsid w:val="008903D6"/>
    <w:rsid w:val="00890AED"/>
    <w:rsid w:val="00890C11"/>
    <w:rsid w:val="008920EB"/>
    <w:rsid w:val="0089271D"/>
    <w:rsid w:val="008936DD"/>
    <w:rsid w:val="00893E41"/>
    <w:rsid w:val="008943EF"/>
    <w:rsid w:val="0089547F"/>
    <w:rsid w:val="0089731E"/>
    <w:rsid w:val="00897646"/>
    <w:rsid w:val="00897B57"/>
    <w:rsid w:val="008A089F"/>
    <w:rsid w:val="008A2CC1"/>
    <w:rsid w:val="008A3527"/>
    <w:rsid w:val="008A3547"/>
    <w:rsid w:val="008A3697"/>
    <w:rsid w:val="008A36F2"/>
    <w:rsid w:val="008A3DA0"/>
    <w:rsid w:val="008A52DB"/>
    <w:rsid w:val="008A5999"/>
    <w:rsid w:val="008B06B6"/>
    <w:rsid w:val="008B12D7"/>
    <w:rsid w:val="008B1315"/>
    <w:rsid w:val="008B20BF"/>
    <w:rsid w:val="008B25FF"/>
    <w:rsid w:val="008B2B06"/>
    <w:rsid w:val="008B31A5"/>
    <w:rsid w:val="008B5076"/>
    <w:rsid w:val="008B5500"/>
    <w:rsid w:val="008B5B38"/>
    <w:rsid w:val="008C00ED"/>
    <w:rsid w:val="008C029D"/>
    <w:rsid w:val="008C0577"/>
    <w:rsid w:val="008C1436"/>
    <w:rsid w:val="008C1B95"/>
    <w:rsid w:val="008C2B98"/>
    <w:rsid w:val="008C2BA5"/>
    <w:rsid w:val="008C3EDD"/>
    <w:rsid w:val="008C437A"/>
    <w:rsid w:val="008C540D"/>
    <w:rsid w:val="008C550D"/>
    <w:rsid w:val="008C6156"/>
    <w:rsid w:val="008C61EB"/>
    <w:rsid w:val="008D0B33"/>
    <w:rsid w:val="008D0EF8"/>
    <w:rsid w:val="008D1B37"/>
    <w:rsid w:val="008D296A"/>
    <w:rsid w:val="008D2C09"/>
    <w:rsid w:val="008D459E"/>
    <w:rsid w:val="008D6082"/>
    <w:rsid w:val="008D62D8"/>
    <w:rsid w:val="008D6CB9"/>
    <w:rsid w:val="008D74C9"/>
    <w:rsid w:val="008E00C3"/>
    <w:rsid w:val="008E2375"/>
    <w:rsid w:val="008E289B"/>
    <w:rsid w:val="008E2A59"/>
    <w:rsid w:val="008E2DF7"/>
    <w:rsid w:val="008E311E"/>
    <w:rsid w:val="008E4A74"/>
    <w:rsid w:val="008E5101"/>
    <w:rsid w:val="008E5746"/>
    <w:rsid w:val="008E5C26"/>
    <w:rsid w:val="008E6D81"/>
    <w:rsid w:val="008F17AD"/>
    <w:rsid w:val="008F26E4"/>
    <w:rsid w:val="008F3C50"/>
    <w:rsid w:val="008F40EF"/>
    <w:rsid w:val="008F5512"/>
    <w:rsid w:val="008F5E42"/>
    <w:rsid w:val="008F7352"/>
    <w:rsid w:val="008F7457"/>
    <w:rsid w:val="008F752E"/>
    <w:rsid w:val="008F7E6E"/>
    <w:rsid w:val="00900679"/>
    <w:rsid w:val="00900E5E"/>
    <w:rsid w:val="00901286"/>
    <w:rsid w:val="00901C56"/>
    <w:rsid w:val="0090248F"/>
    <w:rsid w:val="00902692"/>
    <w:rsid w:val="009034AC"/>
    <w:rsid w:val="009054EE"/>
    <w:rsid w:val="009061E8"/>
    <w:rsid w:val="00907D10"/>
    <w:rsid w:val="009103F2"/>
    <w:rsid w:val="0091089A"/>
    <w:rsid w:val="00910DFC"/>
    <w:rsid w:val="00910E4E"/>
    <w:rsid w:val="00910E99"/>
    <w:rsid w:val="00910FAE"/>
    <w:rsid w:val="0091138F"/>
    <w:rsid w:val="009137B7"/>
    <w:rsid w:val="00913E5E"/>
    <w:rsid w:val="00915793"/>
    <w:rsid w:val="00915DDA"/>
    <w:rsid w:val="0091790C"/>
    <w:rsid w:val="00917B23"/>
    <w:rsid w:val="009229F6"/>
    <w:rsid w:val="009236FE"/>
    <w:rsid w:val="009254BA"/>
    <w:rsid w:val="00925AA9"/>
    <w:rsid w:val="00926461"/>
    <w:rsid w:val="009266CD"/>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4A0E"/>
    <w:rsid w:val="00944C1A"/>
    <w:rsid w:val="00945204"/>
    <w:rsid w:val="00946ABF"/>
    <w:rsid w:val="00946F6A"/>
    <w:rsid w:val="00947386"/>
    <w:rsid w:val="009473CD"/>
    <w:rsid w:val="00947B9A"/>
    <w:rsid w:val="00950061"/>
    <w:rsid w:val="0095032E"/>
    <w:rsid w:val="00951062"/>
    <w:rsid w:val="00951B6D"/>
    <w:rsid w:val="00951C70"/>
    <w:rsid w:val="00952015"/>
    <w:rsid w:val="0095201E"/>
    <w:rsid w:val="00952C85"/>
    <w:rsid w:val="00953245"/>
    <w:rsid w:val="00953DCE"/>
    <w:rsid w:val="00954BC7"/>
    <w:rsid w:val="009552F8"/>
    <w:rsid w:val="00955737"/>
    <w:rsid w:val="009564CF"/>
    <w:rsid w:val="00956838"/>
    <w:rsid w:val="009569A1"/>
    <w:rsid w:val="00957402"/>
    <w:rsid w:val="00960492"/>
    <w:rsid w:val="0096162E"/>
    <w:rsid w:val="00962533"/>
    <w:rsid w:val="0096277E"/>
    <w:rsid w:val="009636BF"/>
    <w:rsid w:val="00963DBA"/>
    <w:rsid w:val="009642A9"/>
    <w:rsid w:val="00964759"/>
    <w:rsid w:val="00965980"/>
    <w:rsid w:val="00965D47"/>
    <w:rsid w:val="00965D54"/>
    <w:rsid w:val="0096702D"/>
    <w:rsid w:val="00967D92"/>
    <w:rsid w:val="0097012D"/>
    <w:rsid w:val="00970789"/>
    <w:rsid w:val="009709FD"/>
    <w:rsid w:val="00970D42"/>
    <w:rsid w:val="00970F69"/>
    <w:rsid w:val="009718A9"/>
    <w:rsid w:val="00973682"/>
    <w:rsid w:val="0097454C"/>
    <w:rsid w:val="00974D22"/>
    <w:rsid w:val="00976083"/>
    <w:rsid w:val="00976833"/>
    <w:rsid w:val="00981139"/>
    <w:rsid w:val="00981746"/>
    <w:rsid w:val="00982364"/>
    <w:rsid w:val="00982532"/>
    <w:rsid w:val="00982717"/>
    <w:rsid w:val="00983033"/>
    <w:rsid w:val="00983A56"/>
    <w:rsid w:val="0098473C"/>
    <w:rsid w:val="00984CD1"/>
    <w:rsid w:val="00985387"/>
    <w:rsid w:val="009860AB"/>
    <w:rsid w:val="00987A40"/>
    <w:rsid w:val="0099000D"/>
    <w:rsid w:val="00990C2D"/>
    <w:rsid w:val="00991B44"/>
    <w:rsid w:val="009953AB"/>
    <w:rsid w:val="00996D73"/>
    <w:rsid w:val="00997104"/>
    <w:rsid w:val="00997794"/>
    <w:rsid w:val="00997E82"/>
    <w:rsid w:val="009A0D83"/>
    <w:rsid w:val="009A1078"/>
    <w:rsid w:val="009A1CDC"/>
    <w:rsid w:val="009A2475"/>
    <w:rsid w:val="009A6050"/>
    <w:rsid w:val="009A62FA"/>
    <w:rsid w:val="009A65C2"/>
    <w:rsid w:val="009B088A"/>
    <w:rsid w:val="009B124C"/>
    <w:rsid w:val="009B22AF"/>
    <w:rsid w:val="009B2A99"/>
    <w:rsid w:val="009B2CAB"/>
    <w:rsid w:val="009B3819"/>
    <w:rsid w:val="009B5349"/>
    <w:rsid w:val="009B57B8"/>
    <w:rsid w:val="009B5D32"/>
    <w:rsid w:val="009B635D"/>
    <w:rsid w:val="009B642C"/>
    <w:rsid w:val="009B70A4"/>
    <w:rsid w:val="009B7244"/>
    <w:rsid w:val="009C0135"/>
    <w:rsid w:val="009C0638"/>
    <w:rsid w:val="009C1C5D"/>
    <w:rsid w:val="009C211A"/>
    <w:rsid w:val="009C2908"/>
    <w:rsid w:val="009C3D5F"/>
    <w:rsid w:val="009C4A7E"/>
    <w:rsid w:val="009C5B93"/>
    <w:rsid w:val="009C5C8E"/>
    <w:rsid w:val="009C5D3B"/>
    <w:rsid w:val="009C6195"/>
    <w:rsid w:val="009C7C49"/>
    <w:rsid w:val="009D0160"/>
    <w:rsid w:val="009D1360"/>
    <w:rsid w:val="009D1AEC"/>
    <w:rsid w:val="009D32F9"/>
    <w:rsid w:val="009D33C1"/>
    <w:rsid w:val="009D3C62"/>
    <w:rsid w:val="009D6174"/>
    <w:rsid w:val="009D68F9"/>
    <w:rsid w:val="009D6E2B"/>
    <w:rsid w:val="009D7844"/>
    <w:rsid w:val="009E35C5"/>
    <w:rsid w:val="009E3C5F"/>
    <w:rsid w:val="009E4EDA"/>
    <w:rsid w:val="009E4FDF"/>
    <w:rsid w:val="009E5545"/>
    <w:rsid w:val="009E6786"/>
    <w:rsid w:val="009F0641"/>
    <w:rsid w:val="009F0CAD"/>
    <w:rsid w:val="009F1A67"/>
    <w:rsid w:val="009F2D98"/>
    <w:rsid w:val="009F3767"/>
    <w:rsid w:val="009F414E"/>
    <w:rsid w:val="009F42BA"/>
    <w:rsid w:val="009F4470"/>
    <w:rsid w:val="009F4B38"/>
    <w:rsid w:val="009F4E7E"/>
    <w:rsid w:val="009F5881"/>
    <w:rsid w:val="00A00107"/>
    <w:rsid w:val="00A00BAE"/>
    <w:rsid w:val="00A010F6"/>
    <w:rsid w:val="00A01221"/>
    <w:rsid w:val="00A023D4"/>
    <w:rsid w:val="00A02CF4"/>
    <w:rsid w:val="00A0371C"/>
    <w:rsid w:val="00A0450F"/>
    <w:rsid w:val="00A05878"/>
    <w:rsid w:val="00A05F00"/>
    <w:rsid w:val="00A061CD"/>
    <w:rsid w:val="00A06359"/>
    <w:rsid w:val="00A06448"/>
    <w:rsid w:val="00A0666D"/>
    <w:rsid w:val="00A0717D"/>
    <w:rsid w:val="00A101F3"/>
    <w:rsid w:val="00A10B26"/>
    <w:rsid w:val="00A111FA"/>
    <w:rsid w:val="00A1209F"/>
    <w:rsid w:val="00A129DF"/>
    <w:rsid w:val="00A131B1"/>
    <w:rsid w:val="00A131B6"/>
    <w:rsid w:val="00A13BE5"/>
    <w:rsid w:val="00A14623"/>
    <w:rsid w:val="00A15E60"/>
    <w:rsid w:val="00A16ACF"/>
    <w:rsid w:val="00A16BDC"/>
    <w:rsid w:val="00A175FA"/>
    <w:rsid w:val="00A1762D"/>
    <w:rsid w:val="00A17FE2"/>
    <w:rsid w:val="00A2016E"/>
    <w:rsid w:val="00A205E5"/>
    <w:rsid w:val="00A20794"/>
    <w:rsid w:val="00A20D4D"/>
    <w:rsid w:val="00A210E9"/>
    <w:rsid w:val="00A22DA9"/>
    <w:rsid w:val="00A24C7A"/>
    <w:rsid w:val="00A25574"/>
    <w:rsid w:val="00A25C12"/>
    <w:rsid w:val="00A27E65"/>
    <w:rsid w:val="00A30C8C"/>
    <w:rsid w:val="00A30EF5"/>
    <w:rsid w:val="00A31A80"/>
    <w:rsid w:val="00A31AD0"/>
    <w:rsid w:val="00A33F22"/>
    <w:rsid w:val="00A3406F"/>
    <w:rsid w:val="00A34572"/>
    <w:rsid w:val="00A34CA5"/>
    <w:rsid w:val="00A351D3"/>
    <w:rsid w:val="00A35761"/>
    <w:rsid w:val="00A363A5"/>
    <w:rsid w:val="00A366FF"/>
    <w:rsid w:val="00A36A1B"/>
    <w:rsid w:val="00A378FF"/>
    <w:rsid w:val="00A37C40"/>
    <w:rsid w:val="00A37D4A"/>
    <w:rsid w:val="00A40A2D"/>
    <w:rsid w:val="00A46A07"/>
    <w:rsid w:val="00A46F53"/>
    <w:rsid w:val="00A47EE7"/>
    <w:rsid w:val="00A50AFB"/>
    <w:rsid w:val="00A5179F"/>
    <w:rsid w:val="00A51D8E"/>
    <w:rsid w:val="00A52066"/>
    <w:rsid w:val="00A52E91"/>
    <w:rsid w:val="00A53D8B"/>
    <w:rsid w:val="00A53EEE"/>
    <w:rsid w:val="00A54072"/>
    <w:rsid w:val="00A54ECF"/>
    <w:rsid w:val="00A56197"/>
    <w:rsid w:val="00A570D8"/>
    <w:rsid w:val="00A57E31"/>
    <w:rsid w:val="00A6014F"/>
    <w:rsid w:val="00A60D2C"/>
    <w:rsid w:val="00A618D9"/>
    <w:rsid w:val="00A61D58"/>
    <w:rsid w:val="00A628AE"/>
    <w:rsid w:val="00A63BC1"/>
    <w:rsid w:val="00A64C0F"/>
    <w:rsid w:val="00A66E28"/>
    <w:rsid w:val="00A675CB"/>
    <w:rsid w:val="00A70817"/>
    <w:rsid w:val="00A71624"/>
    <w:rsid w:val="00A72F95"/>
    <w:rsid w:val="00A73FD0"/>
    <w:rsid w:val="00A7424E"/>
    <w:rsid w:val="00A7473F"/>
    <w:rsid w:val="00A76A91"/>
    <w:rsid w:val="00A80EBB"/>
    <w:rsid w:val="00A81E67"/>
    <w:rsid w:val="00A82C33"/>
    <w:rsid w:val="00A82FBB"/>
    <w:rsid w:val="00A83026"/>
    <w:rsid w:val="00A8418E"/>
    <w:rsid w:val="00A8513D"/>
    <w:rsid w:val="00A85954"/>
    <w:rsid w:val="00A86B1E"/>
    <w:rsid w:val="00A86B7E"/>
    <w:rsid w:val="00A900A9"/>
    <w:rsid w:val="00A90CB3"/>
    <w:rsid w:val="00A915DF"/>
    <w:rsid w:val="00A91E57"/>
    <w:rsid w:val="00A91E8D"/>
    <w:rsid w:val="00A92F9D"/>
    <w:rsid w:val="00A94251"/>
    <w:rsid w:val="00A94542"/>
    <w:rsid w:val="00A94545"/>
    <w:rsid w:val="00A96B2C"/>
    <w:rsid w:val="00A97DF8"/>
    <w:rsid w:val="00AA00C8"/>
    <w:rsid w:val="00AA0EDF"/>
    <w:rsid w:val="00AA117F"/>
    <w:rsid w:val="00AA1381"/>
    <w:rsid w:val="00AA2C9F"/>
    <w:rsid w:val="00AA403C"/>
    <w:rsid w:val="00AA472D"/>
    <w:rsid w:val="00AA5A8B"/>
    <w:rsid w:val="00AA614D"/>
    <w:rsid w:val="00AA6C45"/>
    <w:rsid w:val="00AB094E"/>
    <w:rsid w:val="00AB0B32"/>
    <w:rsid w:val="00AB0B79"/>
    <w:rsid w:val="00AB16AD"/>
    <w:rsid w:val="00AB18CF"/>
    <w:rsid w:val="00AB2AE1"/>
    <w:rsid w:val="00AB3B47"/>
    <w:rsid w:val="00AB41CA"/>
    <w:rsid w:val="00AB7F4F"/>
    <w:rsid w:val="00AC15A1"/>
    <w:rsid w:val="00AC17F4"/>
    <w:rsid w:val="00AC1CEF"/>
    <w:rsid w:val="00AC20EE"/>
    <w:rsid w:val="00AC41E7"/>
    <w:rsid w:val="00AC46DB"/>
    <w:rsid w:val="00AC4795"/>
    <w:rsid w:val="00AC4BCB"/>
    <w:rsid w:val="00AC4C05"/>
    <w:rsid w:val="00AC5270"/>
    <w:rsid w:val="00AC55C0"/>
    <w:rsid w:val="00AC5F6B"/>
    <w:rsid w:val="00AC63EC"/>
    <w:rsid w:val="00AC6752"/>
    <w:rsid w:val="00AC6C1A"/>
    <w:rsid w:val="00AC73FB"/>
    <w:rsid w:val="00AC7AD8"/>
    <w:rsid w:val="00AD0748"/>
    <w:rsid w:val="00AD1497"/>
    <w:rsid w:val="00AD235B"/>
    <w:rsid w:val="00AD26E5"/>
    <w:rsid w:val="00AD3FAA"/>
    <w:rsid w:val="00AD4676"/>
    <w:rsid w:val="00AD4811"/>
    <w:rsid w:val="00AD4B84"/>
    <w:rsid w:val="00AD5BFB"/>
    <w:rsid w:val="00AD6D3E"/>
    <w:rsid w:val="00AD7938"/>
    <w:rsid w:val="00AE0AA3"/>
    <w:rsid w:val="00AE27D3"/>
    <w:rsid w:val="00AE2888"/>
    <w:rsid w:val="00AE2E1B"/>
    <w:rsid w:val="00AE4BBF"/>
    <w:rsid w:val="00AE6BE7"/>
    <w:rsid w:val="00AE6E01"/>
    <w:rsid w:val="00AE6EB0"/>
    <w:rsid w:val="00AE7356"/>
    <w:rsid w:val="00AE75DE"/>
    <w:rsid w:val="00AE7868"/>
    <w:rsid w:val="00AE7EC5"/>
    <w:rsid w:val="00AF180E"/>
    <w:rsid w:val="00AF292D"/>
    <w:rsid w:val="00AF2E5B"/>
    <w:rsid w:val="00AF2F75"/>
    <w:rsid w:val="00AF3E47"/>
    <w:rsid w:val="00AF6092"/>
    <w:rsid w:val="00AF776B"/>
    <w:rsid w:val="00B0220A"/>
    <w:rsid w:val="00B02930"/>
    <w:rsid w:val="00B0295A"/>
    <w:rsid w:val="00B0418B"/>
    <w:rsid w:val="00B05313"/>
    <w:rsid w:val="00B05CC7"/>
    <w:rsid w:val="00B1084F"/>
    <w:rsid w:val="00B10F08"/>
    <w:rsid w:val="00B11427"/>
    <w:rsid w:val="00B12207"/>
    <w:rsid w:val="00B1384D"/>
    <w:rsid w:val="00B13E1D"/>
    <w:rsid w:val="00B1464E"/>
    <w:rsid w:val="00B15F9C"/>
    <w:rsid w:val="00B17B13"/>
    <w:rsid w:val="00B17B74"/>
    <w:rsid w:val="00B21456"/>
    <w:rsid w:val="00B216A4"/>
    <w:rsid w:val="00B21772"/>
    <w:rsid w:val="00B2294B"/>
    <w:rsid w:val="00B23216"/>
    <w:rsid w:val="00B23808"/>
    <w:rsid w:val="00B23A78"/>
    <w:rsid w:val="00B244E9"/>
    <w:rsid w:val="00B25447"/>
    <w:rsid w:val="00B27EDE"/>
    <w:rsid w:val="00B31B08"/>
    <w:rsid w:val="00B3241A"/>
    <w:rsid w:val="00B32EA9"/>
    <w:rsid w:val="00B33082"/>
    <w:rsid w:val="00B33E16"/>
    <w:rsid w:val="00B340AE"/>
    <w:rsid w:val="00B34201"/>
    <w:rsid w:val="00B34369"/>
    <w:rsid w:val="00B35892"/>
    <w:rsid w:val="00B40B0E"/>
    <w:rsid w:val="00B4238D"/>
    <w:rsid w:val="00B42C1D"/>
    <w:rsid w:val="00B43340"/>
    <w:rsid w:val="00B45523"/>
    <w:rsid w:val="00B468BA"/>
    <w:rsid w:val="00B468BF"/>
    <w:rsid w:val="00B46BE7"/>
    <w:rsid w:val="00B47971"/>
    <w:rsid w:val="00B524FC"/>
    <w:rsid w:val="00B52B40"/>
    <w:rsid w:val="00B52EB9"/>
    <w:rsid w:val="00B53253"/>
    <w:rsid w:val="00B55384"/>
    <w:rsid w:val="00B55608"/>
    <w:rsid w:val="00B55D24"/>
    <w:rsid w:val="00B56DA3"/>
    <w:rsid w:val="00B578FA"/>
    <w:rsid w:val="00B579B2"/>
    <w:rsid w:val="00B57C40"/>
    <w:rsid w:val="00B60E52"/>
    <w:rsid w:val="00B62A3B"/>
    <w:rsid w:val="00B62FBB"/>
    <w:rsid w:val="00B6402E"/>
    <w:rsid w:val="00B6439B"/>
    <w:rsid w:val="00B65850"/>
    <w:rsid w:val="00B65C38"/>
    <w:rsid w:val="00B661C4"/>
    <w:rsid w:val="00B67012"/>
    <w:rsid w:val="00B67F2F"/>
    <w:rsid w:val="00B70EC6"/>
    <w:rsid w:val="00B720E4"/>
    <w:rsid w:val="00B737F2"/>
    <w:rsid w:val="00B73C87"/>
    <w:rsid w:val="00B74814"/>
    <w:rsid w:val="00B75FFC"/>
    <w:rsid w:val="00B76A0E"/>
    <w:rsid w:val="00B76FA9"/>
    <w:rsid w:val="00B77413"/>
    <w:rsid w:val="00B80668"/>
    <w:rsid w:val="00B81004"/>
    <w:rsid w:val="00B81BF7"/>
    <w:rsid w:val="00B8206F"/>
    <w:rsid w:val="00B83F98"/>
    <w:rsid w:val="00B84DAF"/>
    <w:rsid w:val="00B8549B"/>
    <w:rsid w:val="00B86795"/>
    <w:rsid w:val="00B86B18"/>
    <w:rsid w:val="00B873C7"/>
    <w:rsid w:val="00B875A0"/>
    <w:rsid w:val="00B90B24"/>
    <w:rsid w:val="00B91CDF"/>
    <w:rsid w:val="00B92150"/>
    <w:rsid w:val="00B93027"/>
    <w:rsid w:val="00B934F2"/>
    <w:rsid w:val="00B93D5D"/>
    <w:rsid w:val="00B93EF9"/>
    <w:rsid w:val="00B951B0"/>
    <w:rsid w:val="00B95FDA"/>
    <w:rsid w:val="00B96A1E"/>
    <w:rsid w:val="00B97E7D"/>
    <w:rsid w:val="00BA030D"/>
    <w:rsid w:val="00BA04AD"/>
    <w:rsid w:val="00BA2387"/>
    <w:rsid w:val="00BA3DD9"/>
    <w:rsid w:val="00BA4018"/>
    <w:rsid w:val="00BA44DB"/>
    <w:rsid w:val="00BA4554"/>
    <w:rsid w:val="00BA4BB4"/>
    <w:rsid w:val="00BA4E68"/>
    <w:rsid w:val="00BA5E50"/>
    <w:rsid w:val="00BA72C7"/>
    <w:rsid w:val="00BB0D65"/>
    <w:rsid w:val="00BB0DCB"/>
    <w:rsid w:val="00BB0E24"/>
    <w:rsid w:val="00BB1E93"/>
    <w:rsid w:val="00BB2549"/>
    <w:rsid w:val="00BB4821"/>
    <w:rsid w:val="00BB4AB9"/>
    <w:rsid w:val="00BB4E7B"/>
    <w:rsid w:val="00BB6ABC"/>
    <w:rsid w:val="00BB6ABD"/>
    <w:rsid w:val="00BB7731"/>
    <w:rsid w:val="00BC0779"/>
    <w:rsid w:val="00BC25B2"/>
    <w:rsid w:val="00BC4031"/>
    <w:rsid w:val="00BC5307"/>
    <w:rsid w:val="00BC5489"/>
    <w:rsid w:val="00BC55CC"/>
    <w:rsid w:val="00BC5819"/>
    <w:rsid w:val="00BC5D10"/>
    <w:rsid w:val="00BC5F26"/>
    <w:rsid w:val="00BC6230"/>
    <w:rsid w:val="00BC6711"/>
    <w:rsid w:val="00BC7535"/>
    <w:rsid w:val="00BD01B5"/>
    <w:rsid w:val="00BD01FB"/>
    <w:rsid w:val="00BD07D4"/>
    <w:rsid w:val="00BD0E79"/>
    <w:rsid w:val="00BD12E4"/>
    <w:rsid w:val="00BD19A8"/>
    <w:rsid w:val="00BD24B7"/>
    <w:rsid w:val="00BD2A19"/>
    <w:rsid w:val="00BD3EBA"/>
    <w:rsid w:val="00BD58E4"/>
    <w:rsid w:val="00BD59CE"/>
    <w:rsid w:val="00BD677D"/>
    <w:rsid w:val="00BD6910"/>
    <w:rsid w:val="00BD6D79"/>
    <w:rsid w:val="00BE066A"/>
    <w:rsid w:val="00BE20E6"/>
    <w:rsid w:val="00BE3989"/>
    <w:rsid w:val="00BE425C"/>
    <w:rsid w:val="00BE448E"/>
    <w:rsid w:val="00BE7A5A"/>
    <w:rsid w:val="00BF088F"/>
    <w:rsid w:val="00BF3A58"/>
    <w:rsid w:val="00BF5C84"/>
    <w:rsid w:val="00BF5FBF"/>
    <w:rsid w:val="00BF7E46"/>
    <w:rsid w:val="00C00DF8"/>
    <w:rsid w:val="00C023F6"/>
    <w:rsid w:val="00C05B06"/>
    <w:rsid w:val="00C05DA0"/>
    <w:rsid w:val="00C061DA"/>
    <w:rsid w:val="00C061F1"/>
    <w:rsid w:val="00C06383"/>
    <w:rsid w:val="00C06D00"/>
    <w:rsid w:val="00C112E2"/>
    <w:rsid w:val="00C11372"/>
    <w:rsid w:val="00C1333E"/>
    <w:rsid w:val="00C1462E"/>
    <w:rsid w:val="00C14AF5"/>
    <w:rsid w:val="00C14FA7"/>
    <w:rsid w:val="00C1554E"/>
    <w:rsid w:val="00C1737E"/>
    <w:rsid w:val="00C20C21"/>
    <w:rsid w:val="00C214CA"/>
    <w:rsid w:val="00C215EF"/>
    <w:rsid w:val="00C2166D"/>
    <w:rsid w:val="00C21D6F"/>
    <w:rsid w:val="00C238A6"/>
    <w:rsid w:val="00C23933"/>
    <w:rsid w:val="00C24324"/>
    <w:rsid w:val="00C24A76"/>
    <w:rsid w:val="00C24B76"/>
    <w:rsid w:val="00C24EA3"/>
    <w:rsid w:val="00C24F28"/>
    <w:rsid w:val="00C250DF"/>
    <w:rsid w:val="00C25146"/>
    <w:rsid w:val="00C26C11"/>
    <w:rsid w:val="00C26D3C"/>
    <w:rsid w:val="00C2771D"/>
    <w:rsid w:val="00C31F01"/>
    <w:rsid w:val="00C35250"/>
    <w:rsid w:val="00C35811"/>
    <w:rsid w:val="00C363BC"/>
    <w:rsid w:val="00C367F2"/>
    <w:rsid w:val="00C36ED0"/>
    <w:rsid w:val="00C373E8"/>
    <w:rsid w:val="00C37980"/>
    <w:rsid w:val="00C40D33"/>
    <w:rsid w:val="00C41B66"/>
    <w:rsid w:val="00C430A5"/>
    <w:rsid w:val="00C43F78"/>
    <w:rsid w:val="00C4469A"/>
    <w:rsid w:val="00C453BD"/>
    <w:rsid w:val="00C46225"/>
    <w:rsid w:val="00C465DF"/>
    <w:rsid w:val="00C47273"/>
    <w:rsid w:val="00C50361"/>
    <w:rsid w:val="00C518D6"/>
    <w:rsid w:val="00C51DE3"/>
    <w:rsid w:val="00C53889"/>
    <w:rsid w:val="00C54583"/>
    <w:rsid w:val="00C552AC"/>
    <w:rsid w:val="00C57AF6"/>
    <w:rsid w:val="00C617C2"/>
    <w:rsid w:val="00C63E90"/>
    <w:rsid w:val="00C64720"/>
    <w:rsid w:val="00C65362"/>
    <w:rsid w:val="00C6662E"/>
    <w:rsid w:val="00C67517"/>
    <w:rsid w:val="00C67E13"/>
    <w:rsid w:val="00C71669"/>
    <w:rsid w:val="00C71F28"/>
    <w:rsid w:val="00C72683"/>
    <w:rsid w:val="00C72CCC"/>
    <w:rsid w:val="00C731D7"/>
    <w:rsid w:val="00C75429"/>
    <w:rsid w:val="00C75E94"/>
    <w:rsid w:val="00C80A2C"/>
    <w:rsid w:val="00C82008"/>
    <w:rsid w:val="00C84C2B"/>
    <w:rsid w:val="00C86005"/>
    <w:rsid w:val="00C868A5"/>
    <w:rsid w:val="00C87B99"/>
    <w:rsid w:val="00C908A2"/>
    <w:rsid w:val="00C92196"/>
    <w:rsid w:val="00C92CC4"/>
    <w:rsid w:val="00C9471B"/>
    <w:rsid w:val="00C956BB"/>
    <w:rsid w:val="00C95B34"/>
    <w:rsid w:val="00C95D14"/>
    <w:rsid w:val="00C96060"/>
    <w:rsid w:val="00C9718F"/>
    <w:rsid w:val="00C97802"/>
    <w:rsid w:val="00C97980"/>
    <w:rsid w:val="00CA00D2"/>
    <w:rsid w:val="00CA03D2"/>
    <w:rsid w:val="00CA090F"/>
    <w:rsid w:val="00CA1231"/>
    <w:rsid w:val="00CA1454"/>
    <w:rsid w:val="00CA17D3"/>
    <w:rsid w:val="00CA3462"/>
    <w:rsid w:val="00CA56BD"/>
    <w:rsid w:val="00CA5A29"/>
    <w:rsid w:val="00CA5EBC"/>
    <w:rsid w:val="00CA6D31"/>
    <w:rsid w:val="00CA7863"/>
    <w:rsid w:val="00CA78B3"/>
    <w:rsid w:val="00CB145D"/>
    <w:rsid w:val="00CB2A81"/>
    <w:rsid w:val="00CB3098"/>
    <w:rsid w:val="00CB339E"/>
    <w:rsid w:val="00CB3493"/>
    <w:rsid w:val="00CB4360"/>
    <w:rsid w:val="00CB5D95"/>
    <w:rsid w:val="00CB5E41"/>
    <w:rsid w:val="00CB601C"/>
    <w:rsid w:val="00CC0548"/>
    <w:rsid w:val="00CC1CA0"/>
    <w:rsid w:val="00CC1FBC"/>
    <w:rsid w:val="00CC247C"/>
    <w:rsid w:val="00CC3412"/>
    <w:rsid w:val="00CC39B7"/>
    <w:rsid w:val="00CC47CD"/>
    <w:rsid w:val="00CC5F70"/>
    <w:rsid w:val="00CC66C7"/>
    <w:rsid w:val="00CD001A"/>
    <w:rsid w:val="00CD0BFD"/>
    <w:rsid w:val="00CD0CFA"/>
    <w:rsid w:val="00CD1591"/>
    <w:rsid w:val="00CD228E"/>
    <w:rsid w:val="00CD2E6D"/>
    <w:rsid w:val="00CD2EC7"/>
    <w:rsid w:val="00CD5600"/>
    <w:rsid w:val="00CD5AD4"/>
    <w:rsid w:val="00CD7408"/>
    <w:rsid w:val="00CD76AF"/>
    <w:rsid w:val="00CE010C"/>
    <w:rsid w:val="00CE011F"/>
    <w:rsid w:val="00CE0670"/>
    <w:rsid w:val="00CE1507"/>
    <w:rsid w:val="00CE2280"/>
    <w:rsid w:val="00CE27F7"/>
    <w:rsid w:val="00CE3049"/>
    <w:rsid w:val="00CE3774"/>
    <w:rsid w:val="00CE392A"/>
    <w:rsid w:val="00CE40C8"/>
    <w:rsid w:val="00CE43CB"/>
    <w:rsid w:val="00CE47B4"/>
    <w:rsid w:val="00CE4BD5"/>
    <w:rsid w:val="00CE62EB"/>
    <w:rsid w:val="00CE72D9"/>
    <w:rsid w:val="00CE7979"/>
    <w:rsid w:val="00CF0AFE"/>
    <w:rsid w:val="00CF0B71"/>
    <w:rsid w:val="00CF0E6E"/>
    <w:rsid w:val="00CF11DD"/>
    <w:rsid w:val="00CF193F"/>
    <w:rsid w:val="00CF1E90"/>
    <w:rsid w:val="00CF2114"/>
    <w:rsid w:val="00CF2776"/>
    <w:rsid w:val="00CF289C"/>
    <w:rsid w:val="00CF36C0"/>
    <w:rsid w:val="00CF5164"/>
    <w:rsid w:val="00CF5361"/>
    <w:rsid w:val="00CF6672"/>
    <w:rsid w:val="00CF6A1D"/>
    <w:rsid w:val="00CF6CFE"/>
    <w:rsid w:val="00CF7E99"/>
    <w:rsid w:val="00CF7F3F"/>
    <w:rsid w:val="00D00F26"/>
    <w:rsid w:val="00D01230"/>
    <w:rsid w:val="00D01502"/>
    <w:rsid w:val="00D034BB"/>
    <w:rsid w:val="00D04746"/>
    <w:rsid w:val="00D074F6"/>
    <w:rsid w:val="00D07C4E"/>
    <w:rsid w:val="00D07DE1"/>
    <w:rsid w:val="00D10B91"/>
    <w:rsid w:val="00D12D37"/>
    <w:rsid w:val="00D13A11"/>
    <w:rsid w:val="00D13D45"/>
    <w:rsid w:val="00D13E9C"/>
    <w:rsid w:val="00D142EA"/>
    <w:rsid w:val="00D15307"/>
    <w:rsid w:val="00D163C9"/>
    <w:rsid w:val="00D17A46"/>
    <w:rsid w:val="00D204AB"/>
    <w:rsid w:val="00D20A5D"/>
    <w:rsid w:val="00D20FE5"/>
    <w:rsid w:val="00D2125A"/>
    <w:rsid w:val="00D21B59"/>
    <w:rsid w:val="00D21CA6"/>
    <w:rsid w:val="00D23CDD"/>
    <w:rsid w:val="00D253A0"/>
    <w:rsid w:val="00D272A0"/>
    <w:rsid w:val="00D27AA9"/>
    <w:rsid w:val="00D27CC5"/>
    <w:rsid w:val="00D3030D"/>
    <w:rsid w:val="00D30876"/>
    <w:rsid w:val="00D31174"/>
    <w:rsid w:val="00D33EC0"/>
    <w:rsid w:val="00D340E0"/>
    <w:rsid w:val="00D3428A"/>
    <w:rsid w:val="00D34998"/>
    <w:rsid w:val="00D352C4"/>
    <w:rsid w:val="00D3580A"/>
    <w:rsid w:val="00D3657E"/>
    <w:rsid w:val="00D36A13"/>
    <w:rsid w:val="00D37153"/>
    <w:rsid w:val="00D40215"/>
    <w:rsid w:val="00D409BD"/>
    <w:rsid w:val="00D41ABC"/>
    <w:rsid w:val="00D41F11"/>
    <w:rsid w:val="00D432BE"/>
    <w:rsid w:val="00D4371A"/>
    <w:rsid w:val="00D44A89"/>
    <w:rsid w:val="00D44B41"/>
    <w:rsid w:val="00D44C2A"/>
    <w:rsid w:val="00D457FC"/>
    <w:rsid w:val="00D458D1"/>
    <w:rsid w:val="00D45924"/>
    <w:rsid w:val="00D46518"/>
    <w:rsid w:val="00D46695"/>
    <w:rsid w:val="00D46CBE"/>
    <w:rsid w:val="00D472DE"/>
    <w:rsid w:val="00D47500"/>
    <w:rsid w:val="00D475DD"/>
    <w:rsid w:val="00D4769A"/>
    <w:rsid w:val="00D50A45"/>
    <w:rsid w:val="00D538AF"/>
    <w:rsid w:val="00D53BE7"/>
    <w:rsid w:val="00D54320"/>
    <w:rsid w:val="00D54491"/>
    <w:rsid w:val="00D55C04"/>
    <w:rsid w:val="00D56D0C"/>
    <w:rsid w:val="00D56EFB"/>
    <w:rsid w:val="00D57FAF"/>
    <w:rsid w:val="00D60158"/>
    <w:rsid w:val="00D61D35"/>
    <w:rsid w:val="00D61DC3"/>
    <w:rsid w:val="00D62AF5"/>
    <w:rsid w:val="00D62C5E"/>
    <w:rsid w:val="00D63601"/>
    <w:rsid w:val="00D6516C"/>
    <w:rsid w:val="00D66688"/>
    <w:rsid w:val="00D66E78"/>
    <w:rsid w:val="00D67623"/>
    <w:rsid w:val="00D67B35"/>
    <w:rsid w:val="00D67D72"/>
    <w:rsid w:val="00D67EB1"/>
    <w:rsid w:val="00D72256"/>
    <w:rsid w:val="00D742E1"/>
    <w:rsid w:val="00D75193"/>
    <w:rsid w:val="00D75524"/>
    <w:rsid w:val="00D764C8"/>
    <w:rsid w:val="00D776F4"/>
    <w:rsid w:val="00D800A2"/>
    <w:rsid w:val="00D807D5"/>
    <w:rsid w:val="00D814F9"/>
    <w:rsid w:val="00D827C5"/>
    <w:rsid w:val="00D848D3"/>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6F18"/>
    <w:rsid w:val="00D9774A"/>
    <w:rsid w:val="00DA0449"/>
    <w:rsid w:val="00DA10EC"/>
    <w:rsid w:val="00DA1BFC"/>
    <w:rsid w:val="00DA3066"/>
    <w:rsid w:val="00DA3A12"/>
    <w:rsid w:val="00DA59B5"/>
    <w:rsid w:val="00DA5B56"/>
    <w:rsid w:val="00DA7352"/>
    <w:rsid w:val="00DA7675"/>
    <w:rsid w:val="00DA7DC2"/>
    <w:rsid w:val="00DB06D6"/>
    <w:rsid w:val="00DB1BCA"/>
    <w:rsid w:val="00DB24F5"/>
    <w:rsid w:val="00DB2599"/>
    <w:rsid w:val="00DB2D31"/>
    <w:rsid w:val="00DB2F03"/>
    <w:rsid w:val="00DB346E"/>
    <w:rsid w:val="00DB44A8"/>
    <w:rsid w:val="00DB6912"/>
    <w:rsid w:val="00DB7349"/>
    <w:rsid w:val="00DB7B4C"/>
    <w:rsid w:val="00DC01A0"/>
    <w:rsid w:val="00DC01B4"/>
    <w:rsid w:val="00DC0713"/>
    <w:rsid w:val="00DC0E3C"/>
    <w:rsid w:val="00DC1EED"/>
    <w:rsid w:val="00DC2572"/>
    <w:rsid w:val="00DC29F8"/>
    <w:rsid w:val="00DC4250"/>
    <w:rsid w:val="00DC4598"/>
    <w:rsid w:val="00DC4B28"/>
    <w:rsid w:val="00DC50B5"/>
    <w:rsid w:val="00DC6728"/>
    <w:rsid w:val="00DC7759"/>
    <w:rsid w:val="00DD0874"/>
    <w:rsid w:val="00DD36C3"/>
    <w:rsid w:val="00DD396F"/>
    <w:rsid w:val="00DD3D56"/>
    <w:rsid w:val="00DD43ED"/>
    <w:rsid w:val="00DD4545"/>
    <w:rsid w:val="00DD512E"/>
    <w:rsid w:val="00DD5B75"/>
    <w:rsid w:val="00DD5C11"/>
    <w:rsid w:val="00DD6704"/>
    <w:rsid w:val="00DD6BD8"/>
    <w:rsid w:val="00DD7122"/>
    <w:rsid w:val="00DD73A1"/>
    <w:rsid w:val="00DD7586"/>
    <w:rsid w:val="00DD7AB6"/>
    <w:rsid w:val="00DD7B4B"/>
    <w:rsid w:val="00DD7E0B"/>
    <w:rsid w:val="00DE0445"/>
    <w:rsid w:val="00DE067E"/>
    <w:rsid w:val="00DE12EE"/>
    <w:rsid w:val="00DE1710"/>
    <w:rsid w:val="00DE2164"/>
    <w:rsid w:val="00DE287A"/>
    <w:rsid w:val="00DE5CA0"/>
    <w:rsid w:val="00DE5E0D"/>
    <w:rsid w:val="00DE72BE"/>
    <w:rsid w:val="00DE77B8"/>
    <w:rsid w:val="00DE7F3A"/>
    <w:rsid w:val="00DF021D"/>
    <w:rsid w:val="00DF03FE"/>
    <w:rsid w:val="00DF12F5"/>
    <w:rsid w:val="00DF1426"/>
    <w:rsid w:val="00DF19E4"/>
    <w:rsid w:val="00DF1ABB"/>
    <w:rsid w:val="00DF2917"/>
    <w:rsid w:val="00DF42FC"/>
    <w:rsid w:val="00DF4879"/>
    <w:rsid w:val="00DF583B"/>
    <w:rsid w:val="00DF740F"/>
    <w:rsid w:val="00DF7572"/>
    <w:rsid w:val="00E0122E"/>
    <w:rsid w:val="00E017DB"/>
    <w:rsid w:val="00E031FF"/>
    <w:rsid w:val="00E03221"/>
    <w:rsid w:val="00E0371C"/>
    <w:rsid w:val="00E0480F"/>
    <w:rsid w:val="00E04885"/>
    <w:rsid w:val="00E0516F"/>
    <w:rsid w:val="00E051CA"/>
    <w:rsid w:val="00E0572B"/>
    <w:rsid w:val="00E05AF5"/>
    <w:rsid w:val="00E05ED0"/>
    <w:rsid w:val="00E05FC6"/>
    <w:rsid w:val="00E07124"/>
    <w:rsid w:val="00E10515"/>
    <w:rsid w:val="00E10A81"/>
    <w:rsid w:val="00E127F6"/>
    <w:rsid w:val="00E13436"/>
    <w:rsid w:val="00E14294"/>
    <w:rsid w:val="00E14B7A"/>
    <w:rsid w:val="00E14CEC"/>
    <w:rsid w:val="00E14E2C"/>
    <w:rsid w:val="00E15029"/>
    <w:rsid w:val="00E163EB"/>
    <w:rsid w:val="00E166C4"/>
    <w:rsid w:val="00E1704F"/>
    <w:rsid w:val="00E174E0"/>
    <w:rsid w:val="00E202D9"/>
    <w:rsid w:val="00E205CC"/>
    <w:rsid w:val="00E21F61"/>
    <w:rsid w:val="00E22007"/>
    <w:rsid w:val="00E2246D"/>
    <w:rsid w:val="00E22A5F"/>
    <w:rsid w:val="00E2314F"/>
    <w:rsid w:val="00E232EB"/>
    <w:rsid w:val="00E237F1"/>
    <w:rsid w:val="00E239C1"/>
    <w:rsid w:val="00E2425E"/>
    <w:rsid w:val="00E2528A"/>
    <w:rsid w:val="00E25335"/>
    <w:rsid w:val="00E26B78"/>
    <w:rsid w:val="00E30C9A"/>
    <w:rsid w:val="00E31301"/>
    <w:rsid w:val="00E3188A"/>
    <w:rsid w:val="00E323D7"/>
    <w:rsid w:val="00E32747"/>
    <w:rsid w:val="00E32FE3"/>
    <w:rsid w:val="00E337C8"/>
    <w:rsid w:val="00E3416A"/>
    <w:rsid w:val="00E34268"/>
    <w:rsid w:val="00E34673"/>
    <w:rsid w:val="00E34A73"/>
    <w:rsid w:val="00E3523E"/>
    <w:rsid w:val="00E40186"/>
    <w:rsid w:val="00E41987"/>
    <w:rsid w:val="00E42C3C"/>
    <w:rsid w:val="00E42FEE"/>
    <w:rsid w:val="00E44106"/>
    <w:rsid w:val="00E445D1"/>
    <w:rsid w:val="00E447B6"/>
    <w:rsid w:val="00E45EBC"/>
    <w:rsid w:val="00E51733"/>
    <w:rsid w:val="00E51A51"/>
    <w:rsid w:val="00E52262"/>
    <w:rsid w:val="00E529EA"/>
    <w:rsid w:val="00E531F5"/>
    <w:rsid w:val="00E53527"/>
    <w:rsid w:val="00E53A97"/>
    <w:rsid w:val="00E53BB8"/>
    <w:rsid w:val="00E53FD6"/>
    <w:rsid w:val="00E54560"/>
    <w:rsid w:val="00E551FC"/>
    <w:rsid w:val="00E568CD"/>
    <w:rsid w:val="00E57356"/>
    <w:rsid w:val="00E57F43"/>
    <w:rsid w:val="00E60305"/>
    <w:rsid w:val="00E60643"/>
    <w:rsid w:val="00E61087"/>
    <w:rsid w:val="00E61442"/>
    <w:rsid w:val="00E6206E"/>
    <w:rsid w:val="00E620E8"/>
    <w:rsid w:val="00E62961"/>
    <w:rsid w:val="00E63445"/>
    <w:rsid w:val="00E63CEB"/>
    <w:rsid w:val="00E650F0"/>
    <w:rsid w:val="00E66337"/>
    <w:rsid w:val="00E66A60"/>
    <w:rsid w:val="00E67227"/>
    <w:rsid w:val="00E7051D"/>
    <w:rsid w:val="00E70D77"/>
    <w:rsid w:val="00E71689"/>
    <w:rsid w:val="00E748A0"/>
    <w:rsid w:val="00E7497A"/>
    <w:rsid w:val="00E74E35"/>
    <w:rsid w:val="00E77D83"/>
    <w:rsid w:val="00E80244"/>
    <w:rsid w:val="00E81640"/>
    <w:rsid w:val="00E81A3A"/>
    <w:rsid w:val="00E8262A"/>
    <w:rsid w:val="00E827A9"/>
    <w:rsid w:val="00E83B05"/>
    <w:rsid w:val="00E83E89"/>
    <w:rsid w:val="00E84195"/>
    <w:rsid w:val="00E84A8D"/>
    <w:rsid w:val="00E851E9"/>
    <w:rsid w:val="00E857BD"/>
    <w:rsid w:val="00E86F30"/>
    <w:rsid w:val="00E874E5"/>
    <w:rsid w:val="00E87A3C"/>
    <w:rsid w:val="00E87DFB"/>
    <w:rsid w:val="00E90A9A"/>
    <w:rsid w:val="00E922D4"/>
    <w:rsid w:val="00E9242F"/>
    <w:rsid w:val="00E92748"/>
    <w:rsid w:val="00E92E9D"/>
    <w:rsid w:val="00E930FC"/>
    <w:rsid w:val="00E934CC"/>
    <w:rsid w:val="00E93EAF"/>
    <w:rsid w:val="00E943E6"/>
    <w:rsid w:val="00E95E16"/>
    <w:rsid w:val="00E96016"/>
    <w:rsid w:val="00E96E13"/>
    <w:rsid w:val="00E9720A"/>
    <w:rsid w:val="00E97E12"/>
    <w:rsid w:val="00EA0601"/>
    <w:rsid w:val="00EA1008"/>
    <w:rsid w:val="00EA138F"/>
    <w:rsid w:val="00EA1931"/>
    <w:rsid w:val="00EA1938"/>
    <w:rsid w:val="00EA19C3"/>
    <w:rsid w:val="00EA242E"/>
    <w:rsid w:val="00EA40E4"/>
    <w:rsid w:val="00EA4FA3"/>
    <w:rsid w:val="00EA50E3"/>
    <w:rsid w:val="00EA570E"/>
    <w:rsid w:val="00EA73B7"/>
    <w:rsid w:val="00EB03AE"/>
    <w:rsid w:val="00EB07DB"/>
    <w:rsid w:val="00EB0D02"/>
    <w:rsid w:val="00EB2297"/>
    <w:rsid w:val="00EB2332"/>
    <w:rsid w:val="00EB23F8"/>
    <w:rsid w:val="00EB3C5E"/>
    <w:rsid w:val="00EB3F7B"/>
    <w:rsid w:val="00EB4D75"/>
    <w:rsid w:val="00EB4FC3"/>
    <w:rsid w:val="00EB527A"/>
    <w:rsid w:val="00EB5A33"/>
    <w:rsid w:val="00EC0E04"/>
    <w:rsid w:val="00EC2D45"/>
    <w:rsid w:val="00EC348C"/>
    <w:rsid w:val="00EC3990"/>
    <w:rsid w:val="00EC4EEE"/>
    <w:rsid w:val="00EC638D"/>
    <w:rsid w:val="00EC73FC"/>
    <w:rsid w:val="00ED000F"/>
    <w:rsid w:val="00ED0CC8"/>
    <w:rsid w:val="00ED1248"/>
    <w:rsid w:val="00ED15FB"/>
    <w:rsid w:val="00ED16EA"/>
    <w:rsid w:val="00ED2BB2"/>
    <w:rsid w:val="00ED2CB7"/>
    <w:rsid w:val="00ED3530"/>
    <w:rsid w:val="00ED399B"/>
    <w:rsid w:val="00ED3B24"/>
    <w:rsid w:val="00ED4937"/>
    <w:rsid w:val="00ED4C4F"/>
    <w:rsid w:val="00ED6566"/>
    <w:rsid w:val="00ED76C3"/>
    <w:rsid w:val="00ED7DA5"/>
    <w:rsid w:val="00EE1A6F"/>
    <w:rsid w:val="00EE237D"/>
    <w:rsid w:val="00EE2962"/>
    <w:rsid w:val="00EE29EA"/>
    <w:rsid w:val="00EE315D"/>
    <w:rsid w:val="00EE393A"/>
    <w:rsid w:val="00EE4EA6"/>
    <w:rsid w:val="00EE6B21"/>
    <w:rsid w:val="00EF00BD"/>
    <w:rsid w:val="00EF0BA6"/>
    <w:rsid w:val="00EF152F"/>
    <w:rsid w:val="00EF1A20"/>
    <w:rsid w:val="00EF3082"/>
    <w:rsid w:val="00EF3D80"/>
    <w:rsid w:val="00EF3D82"/>
    <w:rsid w:val="00EF3DC6"/>
    <w:rsid w:val="00EF4B8E"/>
    <w:rsid w:val="00EF5FBA"/>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15FE"/>
    <w:rsid w:val="00F12486"/>
    <w:rsid w:val="00F13DC4"/>
    <w:rsid w:val="00F15365"/>
    <w:rsid w:val="00F155E8"/>
    <w:rsid w:val="00F20B4F"/>
    <w:rsid w:val="00F22369"/>
    <w:rsid w:val="00F2243E"/>
    <w:rsid w:val="00F22F00"/>
    <w:rsid w:val="00F24D6B"/>
    <w:rsid w:val="00F25043"/>
    <w:rsid w:val="00F252BC"/>
    <w:rsid w:val="00F2532C"/>
    <w:rsid w:val="00F27E75"/>
    <w:rsid w:val="00F30AC7"/>
    <w:rsid w:val="00F32EDD"/>
    <w:rsid w:val="00F330B8"/>
    <w:rsid w:val="00F33251"/>
    <w:rsid w:val="00F336B6"/>
    <w:rsid w:val="00F3376B"/>
    <w:rsid w:val="00F33D5A"/>
    <w:rsid w:val="00F349C8"/>
    <w:rsid w:val="00F35606"/>
    <w:rsid w:val="00F375D8"/>
    <w:rsid w:val="00F40222"/>
    <w:rsid w:val="00F40CFF"/>
    <w:rsid w:val="00F40F4B"/>
    <w:rsid w:val="00F41A83"/>
    <w:rsid w:val="00F435A3"/>
    <w:rsid w:val="00F4405A"/>
    <w:rsid w:val="00F44605"/>
    <w:rsid w:val="00F44772"/>
    <w:rsid w:val="00F44AC1"/>
    <w:rsid w:val="00F44CB3"/>
    <w:rsid w:val="00F45B00"/>
    <w:rsid w:val="00F47509"/>
    <w:rsid w:val="00F47ACE"/>
    <w:rsid w:val="00F502D4"/>
    <w:rsid w:val="00F50433"/>
    <w:rsid w:val="00F50BE5"/>
    <w:rsid w:val="00F520EC"/>
    <w:rsid w:val="00F52154"/>
    <w:rsid w:val="00F521FF"/>
    <w:rsid w:val="00F524A9"/>
    <w:rsid w:val="00F526D5"/>
    <w:rsid w:val="00F5272F"/>
    <w:rsid w:val="00F53565"/>
    <w:rsid w:val="00F53944"/>
    <w:rsid w:val="00F53A7D"/>
    <w:rsid w:val="00F53E03"/>
    <w:rsid w:val="00F54DAF"/>
    <w:rsid w:val="00F5577F"/>
    <w:rsid w:val="00F55948"/>
    <w:rsid w:val="00F56277"/>
    <w:rsid w:val="00F56C64"/>
    <w:rsid w:val="00F57F90"/>
    <w:rsid w:val="00F609A6"/>
    <w:rsid w:val="00F6131C"/>
    <w:rsid w:val="00F636AD"/>
    <w:rsid w:val="00F65289"/>
    <w:rsid w:val="00F66FE2"/>
    <w:rsid w:val="00F671A8"/>
    <w:rsid w:val="00F67343"/>
    <w:rsid w:val="00F67EEC"/>
    <w:rsid w:val="00F7125C"/>
    <w:rsid w:val="00F71DA7"/>
    <w:rsid w:val="00F72101"/>
    <w:rsid w:val="00F734F0"/>
    <w:rsid w:val="00F74131"/>
    <w:rsid w:val="00F74680"/>
    <w:rsid w:val="00F761B2"/>
    <w:rsid w:val="00F767A1"/>
    <w:rsid w:val="00F773D1"/>
    <w:rsid w:val="00F77F01"/>
    <w:rsid w:val="00F77F92"/>
    <w:rsid w:val="00F802A1"/>
    <w:rsid w:val="00F81173"/>
    <w:rsid w:val="00F81DD5"/>
    <w:rsid w:val="00F82131"/>
    <w:rsid w:val="00F829EA"/>
    <w:rsid w:val="00F84917"/>
    <w:rsid w:val="00F84931"/>
    <w:rsid w:val="00F84956"/>
    <w:rsid w:val="00F86349"/>
    <w:rsid w:val="00F92509"/>
    <w:rsid w:val="00F93FA6"/>
    <w:rsid w:val="00F955A5"/>
    <w:rsid w:val="00F95D06"/>
    <w:rsid w:val="00F95E16"/>
    <w:rsid w:val="00F96071"/>
    <w:rsid w:val="00F96754"/>
    <w:rsid w:val="00F972E9"/>
    <w:rsid w:val="00FA1317"/>
    <w:rsid w:val="00FA1B8F"/>
    <w:rsid w:val="00FA217D"/>
    <w:rsid w:val="00FA2EC0"/>
    <w:rsid w:val="00FA30B6"/>
    <w:rsid w:val="00FA4C9F"/>
    <w:rsid w:val="00FA597F"/>
    <w:rsid w:val="00FA5BEB"/>
    <w:rsid w:val="00FA5CE6"/>
    <w:rsid w:val="00FA63AB"/>
    <w:rsid w:val="00FB10D5"/>
    <w:rsid w:val="00FB15A6"/>
    <w:rsid w:val="00FB1986"/>
    <w:rsid w:val="00FB21CC"/>
    <w:rsid w:val="00FB4F1D"/>
    <w:rsid w:val="00FB564E"/>
    <w:rsid w:val="00FB566F"/>
    <w:rsid w:val="00FB5D04"/>
    <w:rsid w:val="00FB5F38"/>
    <w:rsid w:val="00FB7343"/>
    <w:rsid w:val="00FC0BAE"/>
    <w:rsid w:val="00FC0D95"/>
    <w:rsid w:val="00FC46DE"/>
    <w:rsid w:val="00FC4EC9"/>
    <w:rsid w:val="00FC4F81"/>
    <w:rsid w:val="00FC6B1C"/>
    <w:rsid w:val="00FC6B6F"/>
    <w:rsid w:val="00FD008F"/>
    <w:rsid w:val="00FD2066"/>
    <w:rsid w:val="00FD3770"/>
    <w:rsid w:val="00FD40DF"/>
    <w:rsid w:val="00FD4587"/>
    <w:rsid w:val="00FD48D0"/>
    <w:rsid w:val="00FD520E"/>
    <w:rsid w:val="00FD6A4B"/>
    <w:rsid w:val="00FD7780"/>
    <w:rsid w:val="00FD7CFF"/>
    <w:rsid w:val="00FE0008"/>
    <w:rsid w:val="00FE0DCB"/>
    <w:rsid w:val="00FE2DFE"/>
    <w:rsid w:val="00FE41C6"/>
    <w:rsid w:val="00FE5F19"/>
    <w:rsid w:val="00FE6927"/>
    <w:rsid w:val="00FE6A0E"/>
    <w:rsid w:val="00FE6A8C"/>
    <w:rsid w:val="00FE6B7B"/>
    <w:rsid w:val="00FF0507"/>
    <w:rsid w:val="00FF0AEE"/>
    <w:rsid w:val="00FF34D2"/>
    <w:rsid w:val="00FF3FD1"/>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38"/>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0"/>
      </w:numPr>
    </w:pPr>
  </w:style>
  <w:style w:type="numbering" w:customStyle="1" w:styleId="ImportedStyle37">
    <w:name w:val="Imported Style 37"/>
    <w:rsid w:val="00101FB2"/>
    <w:pPr>
      <w:numPr>
        <w:numId w:val="41"/>
      </w:numPr>
    </w:pPr>
  </w:style>
  <w:style w:type="numbering" w:customStyle="1" w:styleId="ImportedStyle38">
    <w:name w:val="Imported Style 38"/>
    <w:rsid w:val="00101FB2"/>
    <w:pPr>
      <w:numPr>
        <w:numId w:val="42"/>
      </w:numPr>
    </w:pPr>
  </w:style>
  <w:style w:type="numbering" w:customStyle="1" w:styleId="ImportedStyle39">
    <w:name w:val="Imported Style 39"/>
    <w:rsid w:val="00101FB2"/>
    <w:pPr>
      <w:numPr>
        <w:numId w:val="43"/>
      </w:numPr>
    </w:pPr>
  </w:style>
  <w:style w:type="numbering" w:customStyle="1" w:styleId="ImportedStyle40">
    <w:name w:val="Imported Style 40"/>
    <w:rsid w:val="00101FB2"/>
    <w:pPr>
      <w:numPr>
        <w:numId w:val="44"/>
      </w:numPr>
    </w:pPr>
  </w:style>
  <w:style w:type="numbering" w:customStyle="1" w:styleId="ImportedStyle41">
    <w:name w:val="Imported Style 41"/>
    <w:rsid w:val="00101FB2"/>
    <w:pPr>
      <w:numPr>
        <w:numId w:val="45"/>
      </w:numPr>
    </w:pPr>
  </w:style>
  <w:style w:type="numbering" w:customStyle="1" w:styleId="ImportedStyle42">
    <w:name w:val="Imported Style 42"/>
    <w:rsid w:val="00101FB2"/>
    <w:pPr>
      <w:numPr>
        <w:numId w:val="46"/>
      </w:numPr>
    </w:pPr>
  </w:style>
  <w:style w:type="numbering" w:customStyle="1" w:styleId="ImportedStyle43">
    <w:name w:val="Imported Style 43"/>
    <w:rsid w:val="00101FB2"/>
    <w:pPr>
      <w:numPr>
        <w:numId w:val="47"/>
      </w:numPr>
    </w:pPr>
  </w:style>
  <w:style w:type="numbering" w:customStyle="1" w:styleId="ImportedStyle48">
    <w:name w:val="Imported Style 48"/>
    <w:rsid w:val="00101FB2"/>
    <w:pPr>
      <w:numPr>
        <w:numId w:val="48"/>
      </w:numPr>
    </w:pPr>
  </w:style>
  <w:style w:type="numbering" w:customStyle="1" w:styleId="ImportedStyle49">
    <w:name w:val="Imported Style 49"/>
    <w:rsid w:val="00101FB2"/>
    <w:pPr>
      <w:numPr>
        <w:numId w:val="49"/>
      </w:numPr>
    </w:pPr>
  </w:style>
  <w:style w:type="numbering" w:customStyle="1" w:styleId="ImportedStyle53">
    <w:name w:val="Imported Style 53"/>
    <w:rsid w:val="00101FB2"/>
    <w:pPr>
      <w:numPr>
        <w:numId w:val="50"/>
      </w:numPr>
    </w:pPr>
  </w:style>
  <w:style w:type="numbering" w:customStyle="1" w:styleId="ImportedStyle55">
    <w:name w:val="Imported Style 55"/>
    <w:rsid w:val="00101FB2"/>
    <w:pPr>
      <w:numPr>
        <w:numId w:val="51"/>
      </w:numPr>
    </w:pPr>
  </w:style>
  <w:style w:type="numbering" w:customStyle="1" w:styleId="ImportedStyle56">
    <w:name w:val="Imported Style 56"/>
    <w:rsid w:val="00101FB2"/>
    <w:pPr>
      <w:numPr>
        <w:numId w:val="52"/>
      </w:numPr>
    </w:pPr>
  </w:style>
  <w:style w:type="numbering" w:customStyle="1" w:styleId="ImportedStyle57">
    <w:name w:val="Imported Style 57"/>
    <w:rsid w:val="00101FB2"/>
    <w:pPr>
      <w:numPr>
        <w:numId w:val="53"/>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54"/>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 w:type="numbering" w:customStyle="1" w:styleId="WWNum129">
    <w:name w:val="WWNum129"/>
    <w:rsid w:val="00764378"/>
    <w:pPr>
      <w:numPr>
        <w:numId w:val="59"/>
      </w:numPr>
    </w:pPr>
  </w:style>
  <w:style w:type="character" w:customStyle="1" w:styleId="contentpasted0">
    <w:name w:val="contentpasted0"/>
    <w:basedOn w:val="Domylnaczcionkaakapitu"/>
    <w:rsid w:val="00E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1733851870">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www.gov.pl/web/uzp/jednolity-europejski-dokument-zamowien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4.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18085</TotalTime>
  <Pages>39</Pages>
  <Words>14827</Words>
  <Characters>88963</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Agnieszka Gałda</cp:lastModifiedBy>
  <cp:revision>1371</cp:revision>
  <cp:lastPrinted>2024-02-23T07:46:00Z</cp:lastPrinted>
  <dcterms:created xsi:type="dcterms:W3CDTF">2021-03-08T07:51:00Z</dcterms:created>
  <dcterms:modified xsi:type="dcterms:W3CDTF">2024-05-24T11:36:00Z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