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E3FD" w14:textId="7FF382B7" w:rsidR="00730FC1" w:rsidRPr="002620F5" w:rsidRDefault="00730FC1" w:rsidP="00730FC1">
      <w:pPr>
        <w:tabs>
          <w:tab w:val="left" w:pos="376"/>
        </w:tabs>
        <w:spacing w:after="0" w:line="276" w:lineRule="auto"/>
        <w:ind w:left="7279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Załącznik nr 3 do SWZ</w:t>
      </w:r>
    </w:p>
    <w:p w14:paraId="62501821" w14:textId="77777777" w:rsidR="00730FC1" w:rsidRPr="002620F5" w:rsidRDefault="00730FC1" w:rsidP="00730FC1">
      <w:pPr>
        <w:spacing w:after="0" w:line="240" w:lineRule="auto"/>
        <w:ind w:firstLine="7655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  <w:t>(składany wraz z ofertą)</w:t>
      </w:r>
    </w:p>
    <w:p w14:paraId="35BAA52C" w14:textId="77777777" w:rsidR="00730FC1" w:rsidRPr="002620F5" w:rsidRDefault="00730FC1" w:rsidP="00730FC1">
      <w:pPr>
        <w:spacing w:after="0" w:line="240" w:lineRule="auto"/>
        <w:ind w:firstLine="7655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545F5423" w14:textId="77777777" w:rsidR="00730FC1" w:rsidRPr="002620F5" w:rsidRDefault="00730FC1" w:rsidP="00730FC1">
      <w:pPr>
        <w:spacing w:after="0" w:line="240" w:lineRule="auto"/>
        <w:ind w:firstLine="7655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682BA3AC" w14:textId="77777777" w:rsidR="00730FC1" w:rsidRPr="002620F5" w:rsidRDefault="00730FC1" w:rsidP="00730FC1">
      <w:pPr>
        <w:spacing w:after="0" w:line="240" w:lineRule="auto"/>
        <w:ind w:firstLine="7655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730FC1" w:rsidRPr="002620F5" w14:paraId="565C2CAE" w14:textId="77777777" w:rsidTr="00921DDA">
        <w:trPr>
          <w:trHeight w:val="993"/>
        </w:trPr>
        <w:tc>
          <w:tcPr>
            <w:tcW w:w="7595" w:type="dxa"/>
            <w:shd w:val="clear" w:color="auto" w:fill="auto"/>
          </w:tcPr>
          <w:p w14:paraId="6D32D8F8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  <w:p w14:paraId="52BA99FA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  <w:p w14:paraId="5BB1FDA3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</w:tc>
      </w:tr>
    </w:tbl>
    <w:p w14:paraId="292B0094" w14:textId="77777777" w:rsidR="00730FC1" w:rsidRPr="002620F5" w:rsidRDefault="00730FC1" w:rsidP="00730FC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(pełna nazwa/firma, adres, </w:t>
      </w:r>
    </w:p>
    <w:p w14:paraId="71C200C9" w14:textId="77777777" w:rsidR="00730FC1" w:rsidRPr="002620F5" w:rsidRDefault="00730FC1" w:rsidP="00730FC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zależności od podmiotu: NIP/PESEL, KRS/CEIDG)</w:t>
      </w:r>
    </w:p>
    <w:p w14:paraId="3AA502C0" w14:textId="77777777" w:rsidR="00730FC1" w:rsidRPr="002620F5" w:rsidRDefault="00730FC1" w:rsidP="00730FC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7675098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0"/>
          <w:szCs w:val="10"/>
          <w:lang w:eastAsia="pl-PL"/>
          <w14:ligatures w14:val="none"/>
        </w:rPr>
      </w:pPr>
    </w:p>
    <w:p w14:paraId="018BD70D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CC5BC8D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8DF5B37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OŚWIADCZENIE </w:t>
      </w:r>
    </w:p>
    <w:p w14:paraId="2BBB4B3C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0"/>
          <w:szCs w:val="10"/>
          <w:lang w:eastAsia="pl-PL"/>
          <w14:ligatures w14:val="none"/>
        </w:rPr>
      </w:pPr>
    </w:p>
    <w:p w14:paraId="4B42192F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wykonawcy/wykonawcy ubiegającego się o zamówienie wspólnie z innymi wykonawcami </w:t>
      </w:r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(niepotrzebne skreślić)</w:t>
      </w:r>
    </w:p>
    <w:p w14:paraId="41CCF87D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</w:p>
    <w:p w14:paraId="6F65BA22" w14:textId="77777777" w:rsidR="00730FC1" w:rsidRPr="002620F5" w:rsidRDefault="00730FC1" w:rsidP="00730FC1">
      <w:pPr>
        <w:spacing w:after="12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UWZGLĘDNIAJĄCE PRZESŁANKI WYKLUCZENIA Z ART. 7 UST. 1 USTAWY </w:t>
      </w:r>
      <w:r w:rsidRPr="002620F5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2CA2ABAE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kern w:val="0"/>
          <w:sz w:val="8"/>
          <w:szCs w:val="8"/>
          <w:lang w:eastAsia="pl-PL"/>
          <w14:ligatures w14:val="none"/>
        </w:rPr>
      </w:pPr>
    </w:p>
    <w:p w14:paraId="77A0F977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- składane na podstawie art. 125 ust. 1 ustawy </w:t>
      </w:r>
      <w:proofErr w:type="spellStart"/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758F4077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3A90759" w14:textId="77777777" w:rsidR="00730FC1" w:rsidRPr="002620F5" w:rsidRDefault="00730FC1" w:rsidP="00730FC1">
      <w:pPr>
        <w:spacing w:after="0" w:line="240" w:lineRule="auto"/>
        <w:jc w:val="center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568BAD62" w14:textId="313DB5B4" w:rsidR="00730FC1" w:rsidRPr="002620F5" w:rsidRDefault="00730FC1" w:rsidP="00730FC1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bookmarkStart w:id="0" w:name="_Hlk66801942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</w:t>
      </w:r>
      <w:bookmarkStart w:id="1" w:name="_Hlk67248888"/>
      <w:r w:rsidRPr="002620F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na </w:t>
      </w:r>
      <w:bookmarkEnd w:id="1"/>
      <w:r w:rsidRPr="002620F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zakup i dostawę </w:t>
      </w:r>
      <w:r w:rsidR="00F11EF4" w:rsidRPr="002620F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akcesoriów komputerowych</w:t>
      </w:r>
      <w:r w:rsidRPr="002620F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,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stosownie do treści art. 125 ust. 1 ustawy z dnia 11 września 2019 r. - Prawo zamówień publicznych (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Dz. U. z </w:t>
      </w:r>
      <w:r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2023, poz. 1605</w:t>
      </w:r>
      <w:r w:rsidR="00F11EF4"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z </w:t>
      </w:r>
      <w:proofErr w:type="spellStart"/>
      <w:r w:rsidR="00F11EF4"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="00F11EF4"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. zm.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</w:t>
      </w:r>
      <w:bookmarkEnd w:id="0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– dalej: ustawa 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oświadczam</w:t>
      </w:r>
      <w:r w:rsidRPr="002620F5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, co następuje:</w:t>
      </w:r>
    </w:p>
    <w:p w14:paraId="47877074" w14:textId="77777777" w:rsidR="00730FC1" w:rsidRPr="002620F5" w:rsidRDefault="00730FC1" w:rsidP="00730FC1">
      <w:pPr>
        <w:spacing w:after="0" w:line="276" w:lineRule="auto"/>
        <w:rPr>
          <w:rFonts w:ascii="Arial" w:eastAsia="Times New Roman" w:hAnsi="Arial" w:cs="Arial"/>
          <w:b/>
          <w:kern w:val="0"/>
          <w:sz w:val="10"/>
          <w:szCs w:val="10"/>
          <w:u w:val="single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kern w:val="0"/>
          <w:sz w:val="10"/>
          <w:szCs w:val="10"/>
          <w:u w:val="single"/>
          <w:lang w:eastAsia="pl-PL"/>
          <w14:ligatures w14:val="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730FC1" w:rsidRPr="002620F5" w14:paraId="278C9E27" w14:textId="77777777" w:rsidTr="00921DDA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1F1E28A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lang w:eastAsia="pl-PL"/>
                <w14:ligatures w14:val="none"/>
              </w:rPr>
            </w:pPr>
            <w:bookmarkStart w:id="2" w:name="_Hlk66727200"/>
            <w:r w:rsidRPr="002620F5">
              <w:rPr>
                <w:rFonts w:ascii="Arial" w:eastAsia="Calibri" w:hAnsi="Arial" w:cs="Arial"/>
                <w:b/>
                <w:kern w:val="0"/>
                <w:sz w:val="20"/>
                <w:lang w:eastAsia="pl-PL"/>
                <w14:ligatures w14:val="none"/>
              </w:rPr>
              <w:t xml:space="preserve">Jeżeli podmiot, w imieniu którego składane jest oświadczenie </w:t>
            </w:r>
            <w:r w:rsidRPr="002620F5">
              <w:rPr>
                <w:rFonts w:ascii="Arial" w:eastAsia="Calibri" w:hAnsi="Arial" w:cs="Arial"/>
                <w:b/>
                <w:kern w:val="0"/>
                <w:sz w:val="20"/>
                <w:u w:val="single"/>
                <w:lang w:eastAsia="pl-PL"/>
                <w14:ligatures w14:val="none"/>
              </w:rPr>
              <w:t>nie podlega</w:t>
            </w:r>
            <w:r w:rsidRPr="002620F5">
              <w:rPr>
                <w:rFonts w:ascii="Arial" w:eastAsia="Calibri" w:hAnsi="Arial" w:cs="Arial"/>
                <w:b/>
                <w:kern w:val="0"/>
                <w:sz w:val="20"/>
                <w:lang w:eastAsia="pl-PL"/>
                <w14:ligatures w14:val="none"/>
              </w:rPr>
              <w:t xml:space="preserve"> wykluczeniu </w:t>
            </w:r>
          </w:p>
        </w:tc>
      </w:tr>
      <w:bookmarkEnd w:id="2"/>
    </w:tbl>
    <w:p w14:paraId="589C05B9" w14:textId="77777777" w:rsidR="00730FC1" w:rsidRPr="002620F5" w:rsidRDefault="00730FC1" w:rsidP="00730FC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0"/>
          <w:szCs w:val="10"/>
          <w:u w:val="single"/>
          <w:lang w:eastAsia="pl-PL"/>
          <w14:ligatures w14:val="none"/>
        </w:rPr>
      </w:pPr>
    </w:p>
    <w:p w14:paraId="749475F3" w14:textId="77777777" w:rsidR="00730FC1" w:rsidRPr="002620F5" w:rsidRDefault="00730FC1" w:rsidP="00730FC1">
      <w:pPr>
        <w:numPr>
          <w:ilvl w:val="0"/>
          <w:numId w:val="52"/>
        </w:numPr>
        <w:spacing w:after="0" w:line="276" w:lineRule="auto"/>
        <w:ind w:left="426" w:hanging="283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x-none"/>
          <w14:ligatures w14:val="none"/>
        </w:rPr>
      </w:pPr>
      <w:r w:rsidRPr="002620F5">
        <w:rPr>
          <w:rFonts w:ascii="Arial" w:eastAsia="Calibri" w:hAnsi="Arial" w:cs="Arial"/>
          <w:kern w:val="1"/>
          <w:sz w:val="20"/>
          <w:szCs w:val="20"/>
          <w:lang w:val="x-none"/>
          <w14:ligatures w14:val="none"/>
        </w:rPr>
        <w:t xml:space="preserve">Oświadczam, że </w:t>
      </w:r>
      <w:r w:rsidRPr="002620F5">
        <w:rPr>
          <w:rFonts w:ascii="Arial" w:eastAsia="Calibri" w:hAnsi="Arial" w:cs="Arial"/>
          <w:b/>
          <w:bCs/>
          <w:kern w:val="1"/>
          <w:sz w:val="20"/>
          <w:szCs w:val="20"/>
          <w:lang w:val="x-none"/>
          <w14:ligatures w14:val="none"/>
        </w:rPr>
        <w:t>nie podlegam wykluczeniu</w:t>
      </w:r>
      <w:r w:rsidRPr="002620F5">
        <w:rPr>
          <w:rFonts w:ascii="Arial" w:eastAsia="Calibri" w:hAnsi="Arial" w:cs="Arial"/>
          <w:kern w:val="1"/>
          <w:sz w:val="20"/>
          <w:szCs w:val="20"/>
          <w:lang w:val="x-none"/>
          <w14:ligatures w14:val="none"/>
        </w:rPr>
        <w:t xml:space="preserve"> z postępowania na podstawie art. 108 ust. 1 ustawy </w:t>
      </w:r>
      <w:proofErr w:type="spellStart"/>
      <w:r w:rsidRPr="002620F5">
        <w:rPr>
          <w:rFonts w:ascii="Arial" w:eastAsia="Calibri" w:hAnsi="Arial" w:cs="Arial"/>
          <w:kern w:val="1"/>
          <w:sz w:val="20"/>
          <w:szCs w:val="20"/>
          <w:lang w:val="x-none"/>
          <w14:ligatures w14:val="none"/>
        </w:rPr>
        <w:t>Pzp</w:t>
      </w:r>
      <w:proofErr w:type="spellEnd"/>
      <w:r w:rsidRPr="002620F5">
        <w:rPr>
          <w:rFonts w:ascii="Arial" w:eastAsia="Calibri" w:hAnsi="Arial" w:cs="Arial"/>
          <w:kern w:val="1"/>
          <w:sz w:val="20"/>
          <w:szCs w:val="20"/>
          <w:lang w:val="x-none"/>
          <w14:ligatures w14:val="none"/>
        </w:rPr>
        <w:t>.</w:t>
      </w:r>
    </w:p>
    <w:p w14:paraId="7E7DF31E" w14:textId="0F977069" w:rsidR="00730FC1" w:rsidRPr="002620F5" w:rsidRDefault="00730FC1" w:rsidP="00730FC1">
      <w:pPr>
        <w:numPr>
          <w:ilvl w:val="0"/>
          <w:numId w:val="52"/>
        </w:numPr>
        <w:spacing w:after="0" w:line="276" w:lineRule="auto"/>
        <w:ind w:left="426" w:hanging="283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x-none"/>
          <w14:ligatures w14:val="none"/>
        </w:rPr>
      </w:pPr>
      <w:r w:rsidRPr="002620F5">
        <w:rPr>
          <w:rFonts w:ascii="Arial" w:eastAsia="Calibri" w:hAnsi="Arial" w:cs="Arial"/>
          <w:kern w:val="1"/>
          <w:sz w:val="20"/>
          <w:szCs w:val="20"/>
          <w:lang w:val="x-none"/>
          <w14:ligatures w14:val="none"/>
        </w:rPr>
        <w:t xml:space="preserve">Oświadczam, </w:t>
      </w:r>
      <w:r w:rsidRPr="002620F5">
        <w:rPr>
          <w:rFonts w:ascii="Arial" w:eastAsia="Calibri" w:hAnsi="Arial" w:cs="Arial"/>
          <w:kern w:val="1"/>
          <w:sz w:val="20"/>
          <w:lang w:val="x-none"/>
          <w14:ligatures w14:val="none"/>
        </w:rPr>
        <w:t xml:space="preserve">że </w:t>
      </w:r>
      <w:r w:rsidRPr="002620F5">
        <w:rPr>
          <w:rFonts w:ascii="Arial" w:eastAsia="Calibri" w:hAnsi="Arial" w:cs="Arial"/>
          <w:b/>
          <w:bCs/>
          <w:kern w:val="1"/>
          <w:sz w:val="20"/>
          <w:lang w:val="x-none"/>
          <w14:ligatures w14:val="none"/>
        </w:rPr>
        <w:t>nie zachodzą</w:t>
      </w:r>
      <w:r w:rsidRPr="002620F5">
        <w:rPr>
          <w:rFonts w:ascii="Arial" w:eastAsia="Calibri" w:hAnsi="Arial" w:cs="Arial"/>
          <w:kern w:val="1"/>
          <w:sz w:val="20"/>
          <w:lang w:val="x-none"/>
          <w14:ligatures w14:val="none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2620F5">
        <w:rPr>
          <w:rFonts w:ascii="Arial" w:eastAsia="Calibri" w:hAnsi="Arial" w:cs="Arial"/>
          <w:kern w:val="1"/>
          <w:sz w:val="20"/>
          <w:lang w:val="x-none"/>
          <w14:ligatures w14:val="none"/>
        </w:rPr>
        <w:t>t.j</w:t>
      </w:r>
      <w:proofErr w:type="spellEnd"/>
      <w:r w:rsidRPr="002620F5">
        <w:rPr>
          <w:rFonts w:ascii="Arial" w:eastAsia="Calibri" w:hAnsi="Arial" w:cs="Arial"/>
          <w:kern w:val="1"/>
          <w:sz w:val="20"/>
          <w:lang w:val="x-none"/>
          <w14:ligatures w14:val="none"/>
        </w:rPr>
        <w:t xml:space="preserve">. Dz. U. z 2023r. poz. </w:t>
      </w:r>
      <w:r w:rsidRPr="006A37C8">
        <w:rPr>
          <w:rFonts w:ascii="Arial" w:eastAsia="Calibri" w:hAnsi="Arial" w:cs="Arial"/>
          <w:kern w:val="1"/>
          <w:sz w:val="20"/>
          <w14:ligatures w14:val="none"/>
        </w:rPr>
        <w:t>1497</w:t>
      </w:r>
      <w:r w:rsidR="002620F5" w:rsidRPr="006A37C8">
        <w:rPr>
          <w:rFonts w:ascii="Arial" w:eastAsia="Calibri" w:hAnsi="Arial" w:cs="Arial"/>
          <w:kern w:val="1"/>
          <w:sz w:val="20"/>
          <w14:ligatures w14:val="none"/>
        </w:rPr>
        <w:t xml:space="preserve"> z </w:t>
      </w:r>
      <w:proofErr w:type="spellStart"/>
      <w:r w:rsidR="002620F5" w:rsidRPr="006A37C8">
        <w:rPr>
          <w:rFonts w:ascii="Arial" w:eastAsia="Calibri" w:hAnsi="Arial" w:cs="Arial"/>
          <w:kern w:val="1"/>
          <w:sz w:val="20"/>
          <w14:ligatures w14:val="none"/>
        </w:rPr>
        <w:t>późn</w:t>
      </w:r>
      <w:proofErr w:type="spellEnd"/>
      <w:r w:rsidR="002620F5" w:rsidRPr="006A37C8">
        <w:rPr>
          <w:rFonts w:ascii="Arial" w:eastAsia="Calibri" w:hAnsi="Arial" w:cs="Arial"/>
          <w:kern w:val="1"/>
          <w:sz w:val="20"/>
          <w14:ligatures w14:val="none"/>
        </w:rPr>
        <w:t>. zm.</w:t>
      </w:r>
      <w:r w:rsidRPr="006A37C8">
        <w:rPr>
          <w:rFonts w:ascii="Arial" w:eastAsia="Calibri" w:hAnsi="Arial" w:cs="Arial"/>
          <w:kern w:val="1"/>
          <w:sz w:val="20"/>
          <w:lang w:val="x-none"/>
          <w14:ligatures w14:val="none"/>
        </w:rPr>
        <w:t>)</w:t>
      </w:r>
      <w:r w:rsidRPr="006A37C8">
        <w:rPr>
          <w:rFonts w:ascii="Arial" w:eastAsia="Calibri" w:hAnsi="Arial" w:cs="Arial"/>
          <w:b/>
          <w:kern w:val="1"/>
          <w:sz w:val="20"/>
          <w:lang w:val="x-none"/>
          <w14:ligatures w14:val="none"/>
        </w:rPr>
        <w:t>*</w:t>
      </w:r>
      <w:r w:rsidRPr="006A37C8">
        <w:rPr>
          <w:rFonts w:ascii="Arial" w:eastAsia="Calibri" w:hAnsi="Arial" w:cs="Arial"/>
          <w:kern w:val="1"/>
          <w:sz w:val="20"/>
          <w:lang w:val="x-none"/>
          <w14:ligatures w14:val="none"/>
        </w:rPr>
        <w:t>.</w:t>
      </w:r>
    </w:p>
    <w:p w14:paraId="40E4D23D" w14:textId="77777777" w:rsidR="00730FC1" w:rsidRPr="002620F5" w:rsidRDefault="00730FC1" w:rsidP="00730FC1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kern w:val="1"/>
          <w:sz w:val="10"/>
          <w:szCs w:val="10"/>
          <w:lang w:val="x-none"/>
          <w14:ligatures w14:val="none"/>
        </w:rPr>
      </w:pPr>
    </w:p>
    <w:p w14:paraId="2562503E" w14:textId="77777777" w:rsidR="00730FC1" w:rsidRPr="002620F5" w:rsidRDefault="00730FC1" w:rsidP="00730FC1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</w:pP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>Pzp</w:t>
      </w:r>
      <w:proofErr w:type="spellEnd"/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 xml:space="preserve"> wyklucza się:</w:t>
      </w:r>
    </w:p>
    <w:p w14:paraId="47AD2B72" w14:textId="77777777" w:rsidR="00730FC1" w:rsidRPr="002620F5" w:rsidRDefault="00730FC1" w:rsidP="00730FC1">
      <w:pPr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</w:pP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>1)</w:t>
      </w: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894D8" w14:textId="77777777" w:rsidR="00730FC1" w:rsidRPr="002620F5" w:rsidRDefault="00730FC1" w:rsidP="00730FC1">
      <w:pPr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</w:pP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>2)</w:t>
      </w: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ab/>
        <w:t xml:space="preserve">wykonawcę oraz uczestnika konkursu, którego beneficjentem rzeczywistym w rozumieniu ustawy z dnia 1 marca 2018 r. </w:t>
      </w: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br/>
        <w:t xml:space="preserve">o przeciwdziałaniu praniu pieniędzy oraz finansowaniu terroryzmu (Dz. U. z 2022 r. poz. 593, </w:t>
      </w:r>
      <w:r w:rsidRPr="002620F5">
        <w:rPr>
          <w:rFonts w:ascii="Arial" w:eastAsia="Calibri" w:hAnsi="Arial" w:cs="Arial"/>
          <w:kern w:val="1"/>
          <w:sz w:val="16"/>
          <w:szCs w:val="18"/>
          <w14:ligatures w14:val="none"/>
        </w:rPr>
        <w:t xml:space="preserve">z </w:t>
      </w:r>
      <w:proofErr w:type="spellStart"/>
      <w:r w:rsidRPr="002620F5">
        <w:rPr>
          <w:rFonts w:ascii="Arial" w:eastAsia="Calibri" w:hAnsi="Arial" w:cs="Arial"/>
          <w:kern w:val="1"/>
          <w:sz w:val="16"/>
          <w:szCs w:val="18"/>
          <w14:ligatures w14:val="none"/>
        </w:rPr>
        <w:t>późn</w:t>
      </w:r>
      <w:proofErr w:type="spellEnd"/>
      <w:r w:rsidRPr="002620F5">
        <w:rPr>
          <w:rFonts w:ascii="Arial" w:eastAsia="Calibri" w:hAnsi="Arial" w:cs="Arial"/>
          <w:kern w:val="1"/>
          <w:sz w:val="16"/>
          <w:szCs w:val="18"/>
          <w14:ligatures w14:val="none"/>
        </w:rPr>
        <w:t xml:space="preserve">. </w:t>
      </w:r>
      <w:proofErr w:type="spellStart"/>
      <w:r w:rsidRPr="002620F5">
        <w:rPr>
          <w:rFonts w:ascii="Arial" w:eastAsia="Calibri" w:hAnsi="Arial" w:cs="Arial"/>
          <w:kern w:val="1"/>
          <w:sz w:val="16"/>
          <w:szCs w:val="18"/>
          <w14:ligatures w14:val="none"/>
        </w:rPr>
        <w:t>zm</w:t>
      </w:r>
      <w:proofErr w:type="spellEnd"/>
      <w:r w:rsidRPr="002620F5">
        <w:rPr>
          <w:rFonts w:ascii="Arial" w:eastAsia="Calibri" w:hAnsi="Arial" w:cs="Arial"/>
          <w:kern w:val="1"/>
          <w:sz w:val="16"/>
          <w:szCs w:val="18"/>
          <w14:ligatures w14:val="none"/>
        </w:rPr>
        <w:t>,</w:t>
      </w: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2319E8" w14:textId="77777777" w:rsidR="00730FC1" w:rsidRPr="002620F5" w:rsidRDefault="00730FC1" w:rsidP="00730FC1">
      <w:pPr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</w:pP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>3)</w:t>
      </w: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ab/>
        <w:t>wykonawcę oraz uczestnika konkursu, którego jednostką dominującą w rozumieniu art. 3 ust. 1 pkt 37 ustawy z dnia 29 września 1994 r. o rachunkowości (Dz. U. z 202</w:t>
      </w:r>
      <w:r w:rsidRPr="002620F5">
        <w:rPr>
          <w:rFonts w:ascii="Arial" w:eastAsia="Calibri" w:hAnsi="Arial" w:cs="Arial"/>
          <w:kern w:val="1"/>
          <w:sz w:val="16"/>
          <w:szCs w:val="18"/>
          <w14:ligatures w14:val="none"/>
        </w:rPr>
        <w:t>3</w:t>
      </w: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 xml:space="preserve"> r. poz.</w:t>
      </w:r>
      <w:r w:rsidRPr="002620F5">
        <w:rPr>
          <w:rFonts w:ascii="Arial" w:eastAsia="Calibri" w:hAnsi="Arial" w:cs="Arial"/>
          <w:kern w:val="1"/>
          <w:sz w:val="16"/>
          <w:szCs w:val="18"/>
          <w14:ligatures w14:val="none"/>
        </w:rPr>
        <w:t>120 i 295</w:t>
      </w:r>
      <w:r w:rsidRPr="002620F5"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A5A14A" w14:textId="77777777" w:rsidR="00730FC1" w:rsidRPr="002620F5" w:rsidRDefault="00730FC1" w:rsidP="00730FC1">
      <w:pPr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16"/>
          <w:szCs w:val="18"/>
          <w:lang w:val="x-none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730FC1" w:rsidRPr="002620F5" w14:paraId="7FF462F2" w14:textId="77777777" w:rsidTr="00921DDA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2295CB7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lang w:eastAsia="pl-PL"/>
                <w14:ligatures w14:val="none"/>
              </w:rPr>
            </w:pPr>
            <w:bookmarkStart w:id="3" w:name="_Hlk66727248"/>
            <w:r w:rsidRPr="002620F5">
              <w:rPr>
                <w:rFonts w:ascii="Arial" w:eastAsia="Calibri" w:hAnsi="Arial" w:cs="Arial"/>
                <w:b/>
                <w:kern w:val="0"/>
                <w:sz w:val="20"/>
                <w:lang w:eastAsia="pl-PL"/>
                <w14:ligatures w14:val="none"/>
              </w:rPr>
              <w:t xml:space="preserve">Jeżeli podmiot, w imieniu którego składane jest oświadczenie </w:t>
            </w:r>
            <w:r w:rsidRPr="002620F5">
              <w:rPr>
                <w:rFonts w:ascii="Arial" w:eastAsia="Calibri" w:hAnsi="Arial" w:cs="Arial"/>
                <w:b/>
                <w:kern w:val="0"/>
                <w:sz w:val="20"/>
                <w:u w:val="single"/>
                <w:lang w:eastAsia="pl-PL"/>
                <w14:ligatures w14:val="none"/>
              </w:rPr>
              <w:t>podlega</w:t>
            </w:r>
            <w:r w:rsidRPr="002620F5">
              <w:rPr>
                <w:rFonts w:ascii="Arial" w:eastAsia="Calibri" w:hAnsi="Arial" w:cs="Arial"/>
                <w:b/>
                <w:kern w:val="0"/>
                <w:sz w:val="20"/>
                <w:lang w:eastAsia="pl-PL"/>
                <w14:ligatures w14:val="none"/>
              </w:rPr>
              <w:t xml:space="preserve"> wykluczeniu </w:t>
            </w:r>
          </w:p>
          <w:p w14:paraId="77D6A13C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lang w:eastAsia="pl-PL"/>
                <w14:ligatures w14:val="none"/>
              </w:rPr>
            </w:pPr>
            <w:r w:rsidRPr="002620F5">
              <w:rPr>
                <w:rFonts w:ascii="Arial" w:eastAsia="Calibri" w:hAnsi="Arial" w:cs="Arial"/>
                <w:bCs/>
                <w:i/>
                <w:iCs/>
                <w:kern w:val="0"/>
                <w:sz w:val="16"/>
                <w:szCs w:val="18"/>
                <w:lang w:eastAsia="pl-PL"/>
                <w14:ligatures w14:val="none"/>
              </w:rPr>
              <w:t>(wypełnić, jeżeli dotyczy)</w:t>
            </w:r>
          </w:p>
        </w:tc>
      </w:tr>
      <w:bookmarkEnd w:id="3"/>
    </w:tbl>
    <w:p w14:paraId="5D84CA55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4A5318C9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0EAC529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pl-PL"/>
          <w14:ligatures w14:val="none"/>
        </w:rPr>
      </w:pPr>
    </w:p>
    <w:p w14:paraId="799AB68B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Jednocześnie oświadczam, że w związku z ww. okolicznością, na podstawie art. 110 ust. 2 ustawy 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 </w:t>
      </w:r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 xml:space="preserve">(środki naprawcze można wykazać tylko w przypadku podstawy wykluczenia z art. 108 ust. 1 pkt 1, 2 i 5 ustawy </w:t>
      </w:r>
      <w:proofErr w:type="spellStart"/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)</w:t>
      </w:r>
      <w:r w:rsidRPr="002620F5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: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F59EE0E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E56CA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i/>
          <w:strike/>
          <w:kern w:val="0"/>
          <w:sz w:val="16"/>
          <w:szCs w:val="16"/>
          <w:lang w:eastAsia="pl-PL"/>
          <w14:ligatures w14:val="none"/>
        </w:rPr>
      </w:pPr>
    </w:p>
    <w:p w14:paraId="59247D11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i/>
          <w:strike/>
          <w:kern w:val="0"/>
          <w:sz w:val="16"/>
          <w:szCs w:val="1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730FC1" w:rsidRPr="002620F5" w14:paraId="69A19F28" w14:textId="77777777" w:rsidTr="00921DDA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7DECE6A" w14:textId="77777777" w:rsidR="00730FC1" w:rsidRPr="002620F5" w:rsidRDefault="00730FC1" w:rsidP="00730F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kern w:val="0"/>
                <w:sz w:val="20"/>
                <w:lang w:eastAsia="pl-PL"/>
                <w14:ligatures w14:val="none"/>
              </w:rPr>
            </w:pPr>
            <w:r w:rsidRPr="002620F5">
              <w:rPr>
                <w:rFonts w:ascii="Arial" w:eastAsia="Calibri" w:hAnsi="Arial" w:cs="Arial"/>
                <w:b/>
                <w:bCs/>
                <w:iCs/>
                <w:kern w:val="0"/>
                <w:sz w:val="20"/>
                <w:lang w:eastAsia="pl-PL"/>
                <w14:ligatures w14:val="none"/>
              </w:rPr>
              <w:t>Oświadczenie dotyczące podanych informacji:</w:t>
            </w:r>
          </w:p>
        </w:tc>
      </w:tr>
    </w:tbl>
    <w:p w14:paraId="7863BBE3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2"/>
          <w:szCs w:val="12"/>
          <w:lang w:eastAsia="pl-PL"/>
          <w14:ligatures w14:val="none"/>
        </w:rPr>
      </w:pPr>
    </w:p>
    <w:p w14:paraId="252BE50F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powyższym oświadczeniu są aktualne 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FFF3204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2E7475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3D367E67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9BFD59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153278E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4254" w:firstLine="155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  <w:t xml:space="preserve">              </w:t>
      </w:r>
      <w:r w:rsidRPr="002620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</w:t>
      </w:r>
    </w:p>
    <w:p w14:paraId="1E2165E7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(opatrzyć kwalifikowanym podpisem elektronicznym, podpisem zaufanym lub podpisem osobistym)</w:t>
      </w:r>
    </w:p>
    <w:p w14:paraId="1B1C5BCD" w14:textId="36597EAE" w:rsidR="00730FC1" w:rsidRPr="002620F5" w:rsidRDefault="00730FC1" w:rsidP="00716590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firstLine="6804"/>
        <w:jc w:val="right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10286E81" w14:textId="77777777" w:rsidR="0047224B" w:rsidRPr="002620F5" w:rsidRDefault="0047224B">
      <w:pPr>
        <w:rPr>
          <w:rFonts w:ascii="Arial" w:hAnsi="Arial" w:cs="Arial"/>
        </w:rPr>
      </w:pPr>
    </w:p>
    <w:sectPr w:rsidR="0047224B" w:rsidRPr="002620F5" w:rsidSect="00730FC1">
      <w:headerReference w:type="default" r:id="rId7"/>
      <w:footerReference w:type="default" r:id="rId8"/>
      <w:footnotePr>
        <w:numRestart w:val="eachPage"/>
      </w:footnotePr>
      <w:pgSz w:w="11906" w:h="16838"/>
      <w:pgMar w:top="1134" w:right="1134" w:bottom="709" w:left="1134" w:header="284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861B" w14:textId="77777777" w:rsidR="00A06DCD" w:rsidRDefault="00A06DCD" w:rsidP="00730FC1">
      <w:pPr>
        <w:spacing w:after="0" w:line="240" w:lineRule="auto"/>
      </w:pPr>
      <w:r>
        <w:separator/>
      </w:r>
    </w:p>
  </w:endnote>
  <w:endnote w:type="continuationSeparator" w:id="0">
    <w:p w14:paraId="7F9DA0D8" w14:textId="77777777" w:rsidR="00A06DCD" w:rsidRDefault="00A06DCD" w:rsidP="0073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0F7" w14:textId="77777777" w:rsidR="00921DDA" w:rsidRDefault="00921DDA" w:rsidP="00921DDA">
    <w:pPr>
      <w:pStyle w:val="Stopka"/>
      <w:rPr>
        <w:rFonts w:ascii="Arial" w:hAnsi="Arial" w:cs="Arial"/>
        <w:sz w:val="20"/>
        <w:szCs w:val="16"/>
      </w:rPr>
    </w:pPr>
  </w:p>
  <w:p w14:paraId="6F20B163" w14:textId="77777777" w:rsidR="00921DDA" w:rsidRPr="002E3D20" w:rsidRDefault="00921DD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5442251D" w14:textId="77777777" w:rsidR="00921DDA" w:rsidRDefault="00921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0591" w14:textId="77777777" w:rsidR="00A06DCD" w:rsidRDefault="00A06DCD" w:rsidP="00730FC1">
      <w:pPr>
        <w:spacing w:after="0" w:line="240" w:lineRule="auto"/>
      </w:pPr>
      <w:r>
        <w:separator/>
      </w:r>
    </w:p>
  </w:footnote>
  <w:footnote w:type="continuationSeparator" w:id="0">
    <w:p w14:paraId="23B5A9ED" w14:textId="77777777" w:rsidR="00A06DCD" w:rsidRDefault="00A06DCD" w:rsidP="0073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FADE" w14:textId="77777777" w:rsidR="00921DDA" w:rsidRDefault="00921DDA" w:rsidP="00921DDA">
    <w:pPr>
      <w:pStyle w:val="Nagwek"/>
      <w:ind w:firstLine="709"/>
      <w:rPr>
        <w:rFonts w:ascii="Arial" w:hAnsi="Arial" w:cs="Arial"/>
        <w:b/>
        <w:iCs/>
        <w:sz w:val="20"/>
        <w:lang w:val="pl-PL"/>
      </w:rPr>
    </w:pPr>
  </w:p>
  <w:p w14:paraId="5936DF7A" w14:textId="77777777" w:rsidR="00921DDA" w:rsidRDefault="00921DDA">
    <w:pPr>
      <w:pStyle w:val="Nagwek"/>
      <w:rPr>
        <w:rFonts w:ascii="Arial" w:hAnsi="Arial" w:cs="Arial"/>
        <w:b/>
        <w:iCs/>
        <w:sz w:val="20"/>
      </w:rPr>
    </w:pPr>
  </w:p>
  <w:p w14:paraId="29283A71" w14:textId="77777777" w:rsidR="00921DDA" w:rsidRDefault="00921DDA">
    <w:pPr>
      <w:pStyle w:val="Nagwek"/>
      <w:rPr>
        <w:rFonts w:ascii="Arial" w:hAnsi="Arial" w:cs="Arial"/>
        <w:b/>
        <w:iCs/>
        <w:sz w:val="2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  <w:lang w:val="pl-PL"/>
      </w:rPr>
      <w:t>560</w:t>
    </w:r>
    <w:r w:rsidRPr="00B1194A">
      <w:rPr>
        <w:rFonts w:ascii="Arial" w:hAnsi="Arial" w:cs="Arial"/>
        <w:b/>
        <w:iCs/>
        <w:sz w:val="20"/>
      </w:rPr>
      <w:t>.202</w:t>
    </w:r>
    <w:r>
      <w:rPr>
        <w:rFonts w:ascii="Arial" w:hAnsi="Arial" w:cs="Arial"/>
        <w:b/>
        <w:iCs/>
        <w:sz w:val="20"/>
        <w:lang w:val="pl-PL"/>
      </w:rPr>
      <w:t>3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ED</w:t>
    </w:r>
  </w:p>
  <w:p w14:paraId="0756C2D7" w14:textId="77777777" w:rsidR="00921DDA" w:rsidRPr="001802B1" w:rsidRDefault="00921DDA">
    <w:pPr>
      <w:pStyle w:val="Nagwek"/>
      <w:rPr>
        <w:rFonts w:ascii="Arial" w:hAnsi="Arial" w:cs="Arial"/>
        <w:b/>
        <w:iCs/>
        <w:sz w:val="20"/>
        <w:lang w:val="pl-PL"/>
      </w:rPr>
    </w:pPr>
  </w:p>
  <w:p w14:paraId="267D7804" w14:textId="77777777" w:rsidR="00921DDA" w:rsidRPr="005224DC" w:rsidRDefault="00921DDA">
    <w:pPr>
      <w:pStyle w:val="Nagwek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121058"/>
    <w:name w:val="WW8Num1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" w15:restartNumberingAfterBreak="0">
    <w:nsid w:val="00000002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2806FB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77FEB9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A9443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singleLevel"/>
    <w:tmpl w:val="9C96CD94"/>
    <w:name w:val="WW8Num40"/>
    <w:lvl w:ilvl="0">
      <w:start w:val="1"/>
      <w:numFmt w:val="decimal"/>
      <w:lvlText w:val="%1."/>
      <w:lvlJc w:val="left"/>
      <w:pPr>
        <w:tabs>
          <w:tab w:val="num" w:pos="1472"/>
        </w:tabs>
        <w:ind w:left="2912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F28E4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C4FAE"/>
    <w:multiLevelType w:val="hybridMultilevel"/>
    <w:tmpl w:val="1F88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004E11"/>
    <w:multiLevelType w:val="hybridMultilevel"/>
    <w:tmpl w:val="6024D8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5" w15:restartNumberingAfterBreak="0">
    <w:nsid w:val="4FAE137D"/>
    <w:multiLevelType w:val="hybridMultilevel"/>
    <w:tmpl w:val="60B443D8"/>
    <w:lvl w:ilvl="0" w:tplc="181E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5887B46"/>
    <w:multiLevelType w:val="hybridMultilevel"/>
    <w:tmpl w:val="14FC69CE"/>
    <w:lvl w:ilvl="0" w:tplc="DF52F7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1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C97597F"/>
    <w:multiLevelType w:val="hybridMultilevel"/>
    <w:tmpl w:val="E4CCE3F6"/>
    <w:lvl w:ilvl="0" w:tplc="EF3A0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661F73C7"/>
    <w:multiLevelType w:val="multilevel"/>
    <w:tmpl w:val="086A4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6D628B"/>
    <w:multiLevelType w:val="hybridMultilevel"/>
    <w:tmpl w:val="1202132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C5A2A"/>
    <w:multiLevelType w:val="multilevel"/>
    <w:tmpl w:val="96CEFFA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3165299"/>
    <w:multiLevelType w:val="hybridMultilevel"/>
    <w:tmpl w:val="528C1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D0BD6"/>
    <w:multiLevelType w:val="hybridMultilevel"/>
    <w:tmpl w:val="98D6F7E6"/>
    <w:lvl w:ilvl="0" w:tplc="63DA20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61115">
    <w:abstractNumId w:val="65"/>
  </w:num>
  <w:num w:numId="2" w16cid:durableId="1820612497">
    <w:abstractNumId w:val="33"/>
  </w:num>
  <w:num w:numId="3" w16cid:durableId="948900656">
    <w:abstractNumId w:val="66"/>
  </w:num>
  <w:num w:numId="4" w16cid:durableId="1651055890">
    <w:abstractNumId w:val="63"/>
  </w:num>
  <w:num w:numId="5" w16cid:durableId="468741136">
    <w:abstractNumId w:val="75"/>
  </w:num>
  <w:num w:numId="6" w16cid:durableId="488834701">
    <w:abstractNumId w:val="10"/>
  </w:num>
  <w:num w:numId="7" w16cid:durableId="2105833838">
    <w:abstractNumId w:val="46"/>
  </w:num>
  <w:num w:numId="8" w16cid:durableId="45111122">
    <w:abstractNumId w:val="34"/>
  </w:num>
  <w:num w:numId="9" w16cid:durableId="1041513984">
    <w:abstractNumId w:val="8"/>
  </w:num>
  <w:num w:numId="10" w16cid:durableId="352075025">
    <w:abstractNumId w:val="57"/>
  </w:num>
  <w:num w:numId="11" w16cid:durableId="190193219">
    <w:abstractNumId w:val="12"/>
  </w:num>
  <w:num w:numId="12" w16cid:durableId="826164316">
    <w:abstractNumId w:val="69"/>
  </w:num>
  <w:num w:numId="13" w16cid:durableId="640303395">
    <w:abstractNumId w:val="21"/>
  </w:num>
  <w:num w:numId="14" w16cid:durableId="530266982">
    <w:abstractNumId w:val="54"/>
  </w:num>
  <w:num w:numId="15" w16cid:durableId="1860971098">
    <w:abstractNumId w:val="73"/>
  </w:num>
  <w:num w:numId="16" w16cid:durableId="1526745961">
    <w:abstractNumId w:val="19"/>
  </w:num>
  <w:num w:numId="17" w16cid:durableId="1504003806">
    <w:abstractNumId w:val="26"/>
  </w:num>
  <w:num w:numId="18" w16cid:durableId="284239471">
    <w:abstractNumId w:val="56"/>
  </w:num>
  <w:num w:numId="19" w16cid:durableId="1874726616">
    <w:abstractNumId w:val="52"/>
  </w:num>
  <w:num w:numId="20" w16cid:durableId="479658175">
    <w:abstractNumId w:val="18"/>
  </w:num>
  <w:num w:numId="21" w16cid:durableId="886188095">
    <w:abstractNumId w:val="25"/>
  </w:num>
  <w:num w:numId="22" w16cid:durableId="669144588">
    <w:abstractNumId w:val="13"/>
  </w:num>
  <w:num w:numId="23" w16cid:durableId="181870247">
    <w:abstractNumId w:val="29"/>
  </w:num>
  <w:num w:numId="24" w16cid:durableId="956107328">
    <w:abstractNumId w:val="48"/>
  </w:num>
  <w:num w:numId="25" w16cid:durableId="990329817">
    <w:abstractNumId w:val="61"/>
  </w:num>
  <w:num w:numId="26" w16cid:durableId="17940585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6317106">
    <w:abstractNumId w:val="30"/>
  </w:num>
  <w:num w:numId="28" w16cid:durableId="2008747662">
    <w:abstractNumId w:val="44"/>
  </w:num>
  <w:num w:numId="29" w16cid:durableId="1072628595">
    <w:abstractNumId w:val="15"/>
  </w:num>
  <w:num w:numId="30" w16cid:durableId="1473133410">
    <w:abstractNumId w:val="22"/>
  </w:num>
  <w:num w:numId="31" w16cid:durableId="1511605584">
    <w:abstractNumId w:val="37"/>
  </w:num>
  <w:num w:numId="32" w16cid:durableId="791051361">
    <w:abstractNumId w:val="7"/>
  </w:num>
  <w:num w:numId="33" w16cid:durableId="2017535013">
    <w:abstractNumId w:val="31"/>
  </w:num>
  <w:num w:numId="34" w16cid:durableId="967473709">
    <w:abstractNumId w:val="71"/>
  </w:num>
  <w:num w:numId="35" w16cid:durableId="804470798">
    <w:abstractNumId w:val="20"/>
  </w:num>
  <w:num w:numId="36" w16cid:durableId="789669540">
    <w:abstractNumId w:val="28"/>
  </w:num>
  <w:num w:numId="37" w16cid:durableId="1733427637">
    <w:abstractNumId w:val="36"/>
  </w:num>
  <w:num w:numId="38" w16cid:durableId="1878735519">
    <w:abstractNumId w:val="50"/>
  </w:num>
  <w:num w:numId="39" w16cid:durableId="2032608283">
    <w:abstractNumId w:val="38"/>
  </w:num>
  <w:num w:numId="40" w16cid:durableId="1598561653">
    <w:abstractNumId w:val="42"/>
  </w:num>
  <w:num w:numId="41" w16cid:durableId="523858945">
    <w:abstractNumId w:val="51"/>
  </w:num>
  <w:num w:numId="42" w16cid:durableId="1159007154">
    <w:abstractNumId w:val="64"/>
  </w:num>
  <w:num w:numId="43" w16cid:durableId="809902601">
    <w:abstractNumId w:val="68"/>
  </w:num>
  <w:num w:numId="44" w16cid:durableId="505511689">
    <w:abstractNumId w:val="24"/>
  </w:num>
  <w:num w:numId="45" w16cid:durableId="692847962">
    <w:abstractNumId w:val="39"/>
  </w:num>
  <w:num w:numId="46" w16cid:durableId="123274851">
    <w:abstractNumId w:val="16"/>
  </w:num>
  <w:num w:numId="47" w16cid:durableId="1309244559">
    <w:abstractNumId w:val="41"/>
  </w:num>
  <w:num w:numId="48" w16cid:durableId="627394482">
    <w:abstractNumId w:val="40"/>
  </w:num>
  <w:num w:numId="49" w16cid:durableId="251819584">
    <w:abstractNumId w:val="1"/>
  </w:num>
  <w:num w:numId="50" w16cid:durableId="1961571158">
    <w:abstractNumId w:val="59"/>
  </w:num>
  <w:num w:numId="51" w16cid:durableId="2109963092">
    <w:abstractNumId w:val="55"/>
  </w:num>
  <w:num w:numId="52" w16cid:durableId="849490713">
    <w:abstractNumId w:val="9"/>
  </w:num>
  <w:num w:numId="53" w16cid:durableId="788553995">
    <w:abstractNumId w:val="74"/>
  </w:num>
  <w:num w:numId="54" w16cid:durableId="1335955453">
    <w:abstractNumId w:val="17"/>
  </w:num>
  <w:num w:numId="55" w16cid:durableId="965625406">
    <w:abstractNumId w:val="60"/>
  </w:num>
  <w:num w:numId="56" w16cid:durableId="1829983051">
    <w:abstractNumId w:val="58"/>
  </w:num>
  <w:num w:numId="57" w16cid:durableId="1552960640">
    <w:abstractNumId w:val="72"/>
  </w:num>
  <w:num w:numId="58" w16cid:durableId="738984890">
    <w:abstractNumId w:val="67"/>
  </w:num>
  <w:num w:numId="59" w16cid:durableId="1495532414">
    <w:abstractNumId w:val="62"/>
  </w:num>
  <w:num w:numId="60" w16cid:durableId="1770463682">
    <w:abstractNumId w:val="11"/>
  </w:num>
  <w:num w:numId="61" w16cid:durableId="418405893">
    <w:abstractNumId w:val="23"/>
  </w:num>
  <w:num w:numId="62" w16cid:durableId="1172404940">
    <w:abstractNumId w:val="35"/>
  </w:num>
  <w:num w:numId="63" w16cid:durableId="1171337084">
    <w:abstractNumId w:val="45"/>
  </w:num>
  <w:num w:numId="64" w16cid:durableId="12801835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53891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12745809">
    <w:abstractNumId w:val="70"/>
  </w:num>
  <w:num w:numId="67" w16cid:durableId="290326734">
    <w:abstractNumId w:val="43"/>
  </w:num>
  <w:num w:numId="68" w16cid:durableId="960262255">
    <w:abstractNumId w:val="32"/>
  </w:num>
  <w:num w:numId="69" w16cid:durableId="1069038352">
    <w:abstractNumId w:val="49"/>
  </w:num>
  <w:num w:numId="70" w16cid:durableId="96602149">
    <w:abstractNumId w:val="53"/>
  </w:num>
  <w:num w:numId="71" w16cid:durableId="641037841">
    <w:abstractNumId w:val="76"/>
  </w:num>
  <w:num w:numId="72" w16cid:durableId="1163206334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1"/>
    <w:rsid w:val="000034FE"/>
    <w:rsid w:val="002620F5"/>
    <w:rsid w:val="0047224B"/>
    <w:rsid w:val="004B67F4"/>
    <w:rsid w:val="00514AA0"/>
    <w:rsid w:val="005501E7"/>
    <w:rsid w:val="006A37C8"/>
    <w:rsid w:val="006A4BAF"/>
    <w:rsid w:val="00716590"/>
    <w:rsid w:val="00730FC1"/>
    <w:rsid w:val="007B3CEA"/>
    <w:rsid w:val="00921DDA"/>
    <w:rsid w:val="009F7849"/>
    <w:rsid w:val="00A06DCD"/>
    <w:rsid w:val="00A93E1D"/>
    <w:rsid w:val="00AA75D6"/>
    <w:rsid w:val="00C46DBB"/>
    <w:rsid w:val="00DD6590"/>
    <w:rsid w:val="00F11EF4"/>
    <w:rsid w:val="00F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3818"/>
  <w15:chartTrackingRefBased/>
  <w15:docId w15:val="{5F38E54F-30EC-4638-AE1E-EB45BC8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F4"/>
  </w:style>
  <w:style w:type="paragraph" w:styleId="Nagwek1">
    <w:name w:val="heading 1"/>
    <w:basedOn w:val="Normalny"/>
    <w:next w:val="Normalny"/>
    <w:link w:val="Nagwek1Znak"/>
    <w:qFormat/>
    <w:rsid w:val="00730F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730F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30F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730FC1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30F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730FC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unhideWhenUsed/>
    <w:qFormat/>
    <w:rsid w:val="00730FC1"/>
    <w:pPr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730F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730FC1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F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30FC1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30FC1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30FC1"/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30FC1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30FC1"/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30FC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30FC1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30FC1"/>
    <w:rPr>
      <w:rFonts w:ascii="Arial" w:eastAsia="Times New Roman" w:hAnsi="Arial" w:cs="Arial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730FC1"/>
  </w:style>
  <w:style w:type="paragraph" w:styleId="Stopka">
    <w:name w:val="footer"/>
    <w:basedOn w:val="Normalny"/>
    <w:link w:val="StopkaZnak"/>
    <w:uiPriority w:val="99"/>
    <w:rsid w:val="00730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30FC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30FC1"/>
    <w:pPr>
      <w:spacing w:after="0" w:line="240" w:lineRule="auto"/>
      <w:ind w:left="851" w:hanging="851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730FC1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30FC1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730FC1"/>
  </w:style>
  <w:style w:type="character" w:styleId="Hipercze">
    <w:name w:val="Hyperlink"/>
    <w:uiPriority w:val="99"/>
    <w:rsid w:val="00730FC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30FC1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730FC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numbering" w:customStyle="1" w:styleId="Styl2">
    <w:name w:val="Styl2"/>
    <w:rsid w:val="00730FC1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730FC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730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Znak1ZnakZnakZnakZnakZnakZnak">
    <w:name w:val="Znak1 Znak Znak Znak Znak Znak Znak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2">
    <w:name w:val="Znak Znak2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Verdana">
    <w:name w:val="Normalny + Verdana"/>
    <w:aliases w:val="9 pt"/>
    <w:basedOn w:val="Normalny"/>
    <w:rsid w:val="00730FC1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imes New Roman"/>
      <w:kern w:val="0"/>
      <w:sz w:val="18"/>
      <w:szCs w:val="18"/>
      <w:lang w:eastAsia="pl-PL"/>
      <w14:ligatures w14:val="none"/>
    </w:rPr>
  </w:style>
  <w:style w:type="paragraph" w:customStyle="1" w:styleId="pkt">
    <w:name w:val="pkt"/>
    <w:basedOn w:val="Normalny"/>
    <w:rsid w:val="00730F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autoRedefine/>
    <w:qFormat/>
    <w:rsid w:val="00730FC1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730FC1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730FC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30FC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730FC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val="x-none"/>
      <w14:ligatures w14:val="none"/>
    </w:rPr>
  </w:style>
  <w:style w:type="paragraph" w:customStyle="1" w:styleId="Zawartotabeli">
    <w:name w:val="Zawartość tabeli"/>
    <w:basedOn w:val="Normalny"/>
    <w:rsid w:val="00730F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Zwykytekst">
    <w:name w:val="Plain Text"/>
    <w:basedOn w:val="Normalny"/>
    <w:link w:val="ZwykytekstZnak"/>
    <w:unhideWhenUsed/>
    <w:rsid w:val="00730FC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730FC1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rsid w:val="00730FC1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730FC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kapitzlist1">
    <w:name w:val="Akapit z listą1"/>
    <w:basedOn w:val="Normalny"/>
    <w:qFormat/>
    <w:rsid w:val="00730FC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efault">
    <w:name w:val="Default"/>
    <w:rsid w:val="00730FC1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730FC1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WW8Num7z3">
    <w:name w:val="WW8Num7z3"/>
    <w:rsid w:val="00730FC1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730F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30FC1"/>
    <w:rPr>
      <w:sz w:val="16"/>
      <w:szCs w:val="16"/>
    </w:rPr>
  </w:style>
  <w:style w:type="paragraph" w:styleId="Poprawka">
    <w:name w:val="Revision"/>
    <w:hidden/>
    <w:uiPriority w:val="99"/>
    <w:semiHidden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730FC1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730FC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30FC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730FC1"/>
    <w:rPr>
      <w:rFonts w:ascii="Calibri" w:eastAsia="Calibri" w:hAnsi="Calibri" w:cs="Times New Roman"/>
      <w:kern w:val="1"/>
      <w:lang w:val="x-none"/>
      <w14:ligatures w14:val="none"/>
    </w:rPr>
  </w:style>
  <w:style w:type="character" w:customStyle="1" w:styleId="alb">
    <w:name w:val="a_lb"/>
    <w:rsid w:val="00730FC1"/>
    <w:rPr>
      <w:rFonts w:cs="Times New Roman"/>
    </w:rPr>
  </w:style>
  <w:style w:type="paragraph" w:customStyle="1" w:styleId="text-justify">
    <w:name w:val="text-justify"/>
    <w:basedOn w:val="Normalny"/>
    <w:rsid w:val="0073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n-ref">
    <w:name w:val="fn-ref"/>
    <w:rsid w:val="00730FC1"/>
  </w:style>
  <w:style w:type="paragraph" w:customStyle="1" w:styleId="Akapitzlist20">
    <w:name w:val="Akapit z listą2"/>
    <w:basedOn w:val="Normalny"/>
    <w:uiPriority w:val="99"/>
    <w:rsid w:val="00730FC1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CM38">
    <w:name w:val="CM38"/>
    <w:basedOn w:val="Normalny"/>
    <w:next w:val="Normalny"/>
    <w:uiPriority w:val="99"/>
    <w:rsid w:val="00730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730FC1"/>
    <w:rPr>
      <w:vertAlign w:val="superscript"/>
    </w:rPr>
  </w:style>
  <w:style w:type="character" w:styleId="UyteHipercze">
    <w:name w:val="FollowedHyperlink"/>
    <w:rsid w:val="00730FC1"/>
    <w:rPr>
      <w:color w:val="954F72"/>
      <w:u w:val="single"/>
    </w:rPr>
  </w:style>
  <w:style w:type="paragraph" w:customStyle="1" w:styleId="Text1">
    <w:name w:val="Text 1"/>
    <w:basedOn w:val="Normalny"/>
    <w:rsid w:val="00730FC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Text1"/>
    <w:rsid w:val="00730FC1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Text1"/>
    <w:rsid w:val="00730FC1"/>
    <w:pPr>
      <w:numPr>
        <w:ilvl w:val="1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Text1"/>
    <w:rsid w:val="00730FC1"/>
    <w:pPr>
      <w:numPr>
        <w:ilvl w:val="2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Text1"/>
    <w:rsid w:val="00730FC1"/>
    <w:pPr>
      <w:numPr>
        <w:ilvl w:val="3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ChapterTitle">
    <w:name w:val="ChapterTitle"/>
    <w:basedOn w:val="Normalny"/>
    <w:next w:val="Normalny"/>
    <w:rsid w:val="00730FC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kern w:val="0"/>
      <w:sz w:val="32"/>
      <w:lang w:eastAsia="en-GB"/>
      <w14:ligatures w14:val="none"/>
    </w:rPr>
  </w:style>
  <w:style w:type="paragraph" w:customStyle="1" w:styleId="SectionTitle">
    <w:name w:val="SectionTitle"/>
    <w:basedOn w:val="Normalny"/>
    <w:next w:val="Nagwek1"/>
    <w:rsid w:val="00730FC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kern w:val="0"/>
      <w:sz w:val="28"/>
      <w:lang w:eastAsia="en-GB"/>
      <w14:ligatures w14:val="none"/>
    </w:rPr>
  </w:style>
  <w:style w:type="paragraph" w:customStyle="1" w:styleId="Annexetitre">
    <w:name w:val="Annexe titre"/>
    <w:basedOn w:val="Normalny"/>
    <w:next w:val="Normalny"/>
    <w:rsid w:val="00730FC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0"/>
      <w:sz w:val="24"/>
      <w:u w:val="single"/>
      <w:lang w:eastAsia="en-GB"/>
      <w14:ligatures w14:val="none"/>
    </w:rPr>
  </w:style>
  <w:style w:type="paragraph" w:customStyle="1" w:styleId="Zwykytekst3">
    <w:name w:val="Zwykły tekst3"/>
    <w:basedOn w:val="Normalny"/>
    <w:rsid w:val="00730FC1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WW-Zwykytekst">
    <w:name w:val="WW-Zwykły tekst"/>
    <w:basedOn w:val="Normalny"/>
    <w:rsid w:val="00730FC1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30FC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0FC1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Znak1ZnakZnakZnakZnakZnakZnak0">
    <w:name w:val="Znak1 Znak Znak Znak Znak Znak Znak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20">
    <w:name w:val="Znak Znak2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730FC1"/>
  </w:style>
  <w:style w:type="character" w:customStyle="1" w:styleId="apple-converted-space">
    <w:name w:val="apple-converted-space"/>
    <w:rsid w:val="0073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DRABIK</dc:creator>
  <cp:keywords/>
  <dc:description/>
  <cp:lastModifiedBy>EDYTA DRABIK</cp:lastModifiedBy>
  <cp:revision>4</cp:revision>
  <cp:lastPrinted>2023-10-23T08:09:00Z</cp:lastPrinted>
  <dcterms:created xsi:type="dcterms:W3CDTF">2023-10-25T05:45:00Z</dcterms:created>
  <dcterms:modified xsi:type="dcterms:W3CDTF">2023-10-25T10:28:00Z</dcterms:modified>
</cp:coreProperties>
</file>