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780C17AE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7F54F4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1</w:t>
      </w:r>
      <w:r w:rsidR="003842DF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7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77150365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3842DF">
        <w:rPr>
          <w:rFonts w:asciiTheme="minorHAnsi" w:eastAsia="Arial" w:hAnsiTheme="minorHAnsi" w:cstheme="minorHAnsi"/>
          <w:b/>
          <w:sz w:val="20"/>
          <w:szCs w:val="22"/>
        </w:rPr>
        <w:t xml:space="preserve">Zakup i sukcesywna dostawa środków do mycia i dezynfekcji powierzchni oraz inwazyjnych i nieinwazyjnych wyrobów medycznych </w:t>
      </w:r>
      <w:r w:rsidR="00BD6D12" w:rsidRPr="00BD6D12">
        <w:rPr>
          <w:rFonts w:asciiTheme="minorHAnsi" w:eastAsia="Arial" w:hAnsiTheme="minorHAnsi" w:cstheme="minorHAnsi"/>
          <w:b/>
          <w:sz w:val="20"/>
          <w:szCs w:val="22"/>
        </w:rPr>
        <w:t xml:space="preserve">dla SP ZOZ MSWiA </w:t>
      </w:r>
      <w:r w:rsidR="003842DF">
        <w:rPr>
          <w:rFonts w:asciiTheme="minorHAnsi" w:eastAsia="Arial" w:hAnsiTheme="minorHAnsi" w:cstheme="minorHAnsi"/>
          <w:b/>
          <w:sz w:val="20"/>
          <w:szCs w:val="22"/>
        </w:rPr>
        <w:br/>
      </w:r>
      <w:bookmarkStart w:id="0" w:name="_GoBack"/>
      <w:bookmarkEnd w:id="0"/>
      <w:r w:rsidR="00BD6D12" w:rsidRPr="00BD6D12">
        <w:rPr>
          <w:rFonts w:asciiTheme="minorHAnsi" w:eastAsia="Arial" w:hAnsiTheme="minorHAnsi" w:cstheme="minorHAnsi"/>
          <w:b/>
          <w:sz w:val="20"/>
          <w:szCs w:val="22"/>
        </w:rPr>
        <w:t>w Kielcach im. św. Jana Pawła II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22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2B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00C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2DF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88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4F4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12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73B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2</cp:revision>
  <cp:lastPrinted>2021-05-11T09:08:00Z</cp:lastPrinted>
  <dcterms:created xsi:type="dcterms:W3CDTF">2024-07-08T12:21:00Z</dcterms:created>
  <dcterms:modified xsi:type="dcterms:W3CDTF">2024-07-08T12:21:00Z</dcterms:modified>
</cp:coreProperties>
</file>