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23171C">
        <w:rPr>
          <w:rFonts w:ascii="Arial" w:hAnsi="Arial" w:cs="Arial"/>
          <w:b/>
        </w:rPr>
        <w:t>NIP</w:t>
      </w:r>
      <w:r w:rsidR="00CC4CB5" w:rsidRPr="00E05B32">
        <w:rPr>
          <w:rFonts w:ascii="Arial" w:hAnsi="Arial" w:cs="Arial"/>
          <w:b/>
        </w:rPr>
        <w:t>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0066B0" w:rsidRDefault="000066B0" w:rsidP="000066B0">
      <w:pPr>
        <w:keepNext/>
        <w:spacing w:before="40" w:after="120" w:line="276" w:lineRule="auto"/>
        <w:jc w:val="center"/>
        <w:rPr>
          <w:rFonts w:ascii="Arial" w:hAnsi="Arial"/>
          <w:b/>
          <w:bCs/>
          <w:sz w:val="28"/>
          <w:szCs w:val="28"/>
        </w:rPr>
      </w:pPr>
      <w:r w:rsidRPr="000066B0">
        <w:rPr>
          <w:rFonts w:ascii="Arial" w:hAnsi="Arial"/>
          <w:b/>
          <w:bCs/>
          <w:sz w:val="28"/>
          <w:szCs w:val="28"/>
        </w:rPr>
        <w:t>DOSTAW ŁOŻYSK I USZCZELNIACZY</w:t>
      </w: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E574D4">
        <w:rPr>
          <w:rFonts w:cs="Arial"/>
          <w:b/>
          <w:sz w:val="22"/>
          <w:szCs w:val="22"/>
        </w:rPr>
        <w:t xml:space="preserve">sukcesywnie, </w:t>
      </w:r>
      <w:r w:rsidR="005272E4">
        <w:rPr>
          <w:rFonts w:cs="Arial"/>
          <w:b/>
          <w:sz w:val="22"/>
          <w:szCs w:val="22"/>
        </w:rPr>
        <w:t>12</w:t>
      </w:r>
      <w:r w:rsidR="00E574D4">
        <w:rPr>
          <w:rFonts w:cs="Arial"/>
          <w:b/>
          <w:sz w:val="22"/>
          <w:szCs w:val="22"/>
        </w:rPr>
        <w:t xml:space="preserve"> miesięcy od dnia podpisania umowy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</w:t>
      </w:r>
      <w:bookmarkStart w:id="0" w:name="_GoBack"/>
      <w:bookmarkEnd w:id="0"/>
      <w:r w:rsidRPr="00E05B32">
        <w:rPr>
          <w:rFonts w:ascii="Arial" w:hAnsi="Arial" w:cs="Arial"/>
        </w:rPr>
        <w:t>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5272E4">
        <w:rPr>
          <w:rFonts w:cs="Arial"/>
          <w:szCs w:val="22"/>
        </w:rPr>
        <w:t>2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Spełniamy warunki udziału w postępowaniu określone w Dziale III pkt 1.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0066B0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Wypełniony załącznik 1A do S</w:t>
      </w:r>
      <w:r w:rsidR="0082763B" w:rsidRPr="00E05B32">
        <w:rPr>
          <w:rFonts w:cs="Arial"/>
          <w:bCs/>
          <w:sz w:val="20"/>
          <w:szCs w:val="22"/>
        </w:rPr>
        <w:t>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05" w:rsidRPr="00D11A05" w:rsidRDefault="000066B0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047</w:t>
    </w:r>
    <w:r w:rsidR="000F2883">
      <w:rPr>
        <w:rFonts w:ascii="Arial" w:hAnsi="Arial" w:cs="Arial"/>
        <w:sz w:val="28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066B0"/>
    <w:rsid w:val="000519C5"/>
    <w:rsid w:val="00075EBE"/>
    <w:rsid w:val="00087AE7"/>
    <w:rsid w:val="000B051A"/>
    <w:rsid w:val="000E2563"/>
    <w:rsid w:val="000F2883"/>
    <w:rsid w:val="001D616C"/>
    <w:rsid w:val="002011C3"/>
    <w:rsid w:val="0023171C"/>
    <w:rsid w:val="00333051"/>
    <w:rsid w:val="00362E38"/>
    <w:rsid w:val="00366660"/>
    <w:rsid w:val="0038648B"/>
    <w:rsid w:val="003F385F"/>
    <w:rsid w:val="004B15C9"/>
    <w:rsid w:val="004C1D3F"/>
    <w:rsid w:val="004D6215"/>
    <w:rsid w:val="005272E4"/>
    <w:rsid w:val="005524D7"/>
    <w:rsid w:val="00657DD2"/>
    <w:rsid w:val="006859EE"/>
    <w:rsid w:val="00776F5C"/>
    <w:rsid w:val="007C7000"/>
    <w:rsid w:val="007E440A"/>
    <w:rsid w:val="008116A6"/>
    <w:rsid w:val="0082763B"/>
    <w:rsid w:val="00951CD8"/>
    <w:rsid w:val="009652DE"/>
    <w:rsid w:val="009C0C97"/>
    <w:rsid w:val="009F1818"/>
    <w:rsid w:val="00A2453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C06ADA"/>
    <w:rsid w:val="00C8275E"/>
    <w:rsid w:val="00CA1AF5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730B"/>
    <w:rsid w:val="00F4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19458-0D4A-4D54-BA9E-94E0094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5</cp:revision>
  <dcterms:created xsi:type="dcterms:W3CDTF">2024-01-29T10:47:00Z</dcterms:created>
  <dcterms:modified xsi:type="dcterms:W3CDTF">2024-03-22T11:14:00Z</dcterms:modified>
</cp:coreProperties>
</file>