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26C2" w14:textId="70D601C0" w:rsidR="0020363A" w:rsidRDefault="0020363A" w:rsidP="0020363A">
      <w:pPr>
        <w:spacing w:after="0" w:line="240" w:lineRule="auto"/>
        <w:ind w:left="-6" w:hanging="11"/>
        <w:jc w:val="right"/>
        <w:rPr>
          <w:sz w:val="24"/>
          <w:szCs w:val="24"/>
        </w:rPr>
      </w:pPr>
      <w:r>
        <w:rPr>
          <w:sz w:val="24"/>
          <w:szCs w:val="24"/>
        </w:rPr>
        <w:t>Załącznik nr 2.</w:t>
      </w:r>
      <w:r w:rsidR="00B13843">
        <w:rPr>
          <w:sz w:val="24"/>
          <w:szCs w:val="24"/>
        </w:rPr>
        <w:t>3</w:t>
      </w:r>
      <w:r>
        <w:rPr>
          <w:sz w:val="24"/>
          <w:szCs w:val="24"/>
        </w:rPr>
        <w:t>. do SWZ</w:t>
      </w:r>
    </w:p>
    <w:p w14:paraId="5B34A14A" w14:textId="7E4C54EE" w:rsidR="0020363A" w:rsidRDefault="0020363A" w:rsidP="0020363A">
      <w:pPr>
        <w:spacing w:after="0" w:line="240" w:lineRule="auto"/>
        <w:ind w:left="-6" w:hanging="11"/>
        <w:jc w:val="right"/>
        <w:rPr>
          <w:sz w:val="24"/>
          <w:szCs w:val="24"/>
        </w:rPr>
      </w:pPr>
      <w:r>
        <w:rPr>
          <w:sz w:val="24"/>
          <w:szCs w:val="24"/>
        </w:rPr>
        <w:t>NS.270</w:t>
      </w:r>
      <w:r w:rsidR="00403B29">
        <w:rPr>
          <w:sz w:val="24"/>
          <w:szCs w:val="24"/>
        </w:rPr>
        <w:t>.12</w:t>
      </w:r>
      <w:r>
        <w:rPr>
          <w:sz w:val="24"/>
          <w:szCs w:val="24"/>
        </w:rPr>
        <w:t>.2023</w:t>
      </w:r>
    </w:p>
    <w:p w14:paraId="06BD5715" w14:textId="77777777" w:rsidR="00430B4C" w:rsidRPr="007E12B2" w:rsidRDefault="00430B4C" w:rsidP="00430B4C">
      <w:pPr>
        <w:spacing w:after="0" w:line="240" w:lineRule="auto"/>
        <w:ind w:left="11" w:hanging="11"/>
        <w:jc w:val="center"/>
        <w:rPr>
          <w:sz w:val="28"/>
          <w:szCs w:val="28"/>
        </w:rPr>
      </w:pPr>
      <w:r w:rsidRPr="007E12B2">
        <w:rPr>
          <w:sz w:val="28"/>
          <w:szCs w:val="28"/>
        </w:rPr>
        <w:t>OPIS PRZEDMIOTU ZAMÓWIENIA/</w:t>
      </w:r>
    </w:p>
    <w:p w14:paraId="28C275D4" w14:textId="77777777" w:rsidR="00430B4C" w:rsidRPr="007E12B2" w:rsidRDefault="00430B4C" w:rsidP="00430B4C">
      <w:pPr>
        <w:spacing w:after="0" w:line="240" w:lineRule="auto"/>
        <w:ind w:left="11" w:hanging="11"/>
        <w:jc w:val="center"/>
        <w:rPr>
          <w:sz w:val="22"/>
        </w:rPr>
      </w:pPr>
      <w:r w:rsidRPr="007E12B2">
        <w:rPr>
          <w:sz w:val="28"/>
          <w:szCs w:val="28"/>
        </w:rPr>
        <w:t>OPIS OFEROWANEGO SPRZĘTU</w:t>
      </w:r>
    </w:p>
    <w:p w14:paraId="472F1E81" w14:textId="77777777" w:rsidR="00430B4C" w:rsidRDefault="00430B4C" w:rsidP="00430B4C">
      <w:pPr>
        <w:spacing w:after="0" w:line="240" w:lineRule="auto"/>
        <w:ind w:left="11" w:hanging="11"/>
        <w:jc w:val="center"/>
        <w:rPr>
          <w:rFonts w:eastAsia="Times New Roman"/>
          <w:sz w:val="20"/>
          <w:szCs w:val="20"/>
        </w:rPr>
      </w:pPr>
      <w:r w:rsidRPr="005B051B">
        <w:rPr>
          <w:rFonts w:eastAsia="Times New Roman"/>
          <w:sz w:val="20"/>
          <w:szCs w:val="20"/>
        </w:rPr>
        <w:t>do postępowania w trybie przetargu nieograniczonego na dostawę</w:t>
      </w:r>
      <w:r>
        <w:rPr>
          <w:rFonts w:eastAsia="Times New Roman"/>
          <w:sz w:val="20"/>
          <w:szCs w:val="20"/>
        </w:rPr>
        <w:t xml:space="preserve"> </w:t>
      </w:r>
      <w:r w:rsidRPr="007E12B2">
        <w:rPr>
          <w:rFonts w:eastAsia="Times New Roman"/>
          <w:sz w:val="20"/>
          <w:szCs w:val="20"/>
        </w:rPr>
        <w:t>bezzałogowych statków powietrznych wraz z akcesoriam</w:t>
      </w:r>
      <w:r>
        <w:rPr>
          <w:rFonts w:eastAsia="Times New Roman"/>
          <w:sz w:val="20"/>
          <w:szCs w:val="20"/>
        </w:rPr>
        <w:t>i</w:t>
      </w:r>
    </w:p>
    <w:p w14:paraId="5712B46E" w14:textId="77777777" w:rsidR="00430B4C" w:rsidRDefault="00430B4C" w:rsidP="0020363A">
      <w:pPr>
        <w:spacing w:after="161"/>
        <w:ind w:left="-5"/>
        <w:rPr>
          <w:sz w:val="24"/>
          <w:szCs w:val="24"/>
          <w:u w:val="single"/>
        </w:rPr>
      </w:pPr>
    </w:p>
    <w:p w14:paraId="3EBA400E" w14:textId="6B848C99" w:rsidR="0020363A" w:rsidRPr="00C2040B" w:rsidRDefault="0020363A" w:rsidP="0020363A">
      <w:pPr>
        <w:spacing w:after="161"/>
        <w:ind w:left="-5"/>
        <w:rPr>
          <w:sz w:val="24"/>
          <w:szCs w:val="24"/>
          <w:u w:val="single"/>
        </w:rPr>
      </w:pPr>
      <w:r w:rsidRPr="00C2040B">
        <w:rPr>
          <w:sz w:val="24"/>
          <w:szCs w:val="24"/>
          <w:u w:val="single"/>
        </w:rPr>
        <w:t xml:space="preserve">Część </w:t>
      </w:r>
      <w:r>
        <w:rPr>
          <w:sz w:val="24"/>
          <w:szCs w:val="24"/>
          <w:u w:val="single"/>
        </w:rPr>
        <w:t>3</w:t>
      </w:r>
      <w:r w:rsidRPr="00C2040B">
        <w:rPr>
          <w:sz w:val="24"/>
          <w:szCs w:val="24"/>
          <w:u w:val="single"/>
        </w:rPr>
        <w:t>- dostawa bezzałogowych statków powietrznych wraz z akcesoriami TYP</w:t>
      </w:r>
      <w:r>
        <w:rPr>
          <w:sz w:val="24"/>
          <w:szCs w:val="24"/>
          <w:u w:val="single"/>
        </w:rPr>
        <w:t xml:space="preserve"> 3</w:t>
      </w:r>
    </w:p>
    <w:p w14:paraId="0A382D9C" w14:textId="782BA964" w:rsidR="0020363A" w:rsidRPr="00430B4C" w:rsidRDefault="0020363A" w:rsidP="0020363A">
      <w:pPr>
        <w:spacing w:after="183"/>
        <w:ind w:left="0" w:firstLine="0"/>
        <w:rPr>
          <w:b w:val="0"/>
          <w:bCs/>
          <w:color w:val="auto"/>
          <w:sz w:val="24"/>
          <w:szCs w:val="24"/>
        </w:rPr>
      </w:pPr>
      <w:r w:rsidRPr="00430B4C">
        <w:rPr>
          <w:b w:val="0"/>
          <w:bCs/>
          <w:sz w:val="24"/>
          <w:szCs w:val="24"/>
        </w:rPr>
        <w:t>Ilość</w:t>
      </w:r>
      <w:r w:rsidRPr="00430B4C">
        <w:rPr>
          <w:b w:val="0"/>
          <w:bCs/>
          <w:color w:val="auto"/>
          <w:sz w:val="24"/>
          <w:szCs w:val="24"/>
        </w:rPr>
        <w:t>:  10 szt.</w:t>
      </w:r>
    </w:p>
    <w:p w14:paraId="6B2DD18B" w14:textId="77777777" w:rsidR="009A22DD" w:rsidRDefault="009A22DD" w:rsidP="009A22DD">
      <w:pPr>
        <w:spacing w:after="160" w:line="256" w:lineRule="auto"/>
        <w:ind w:left="0" w:firstLine="0"/>
        <w:rPr>
          <w:rFonts w:eastAsiaTheme="minorHAnsi"/>
          <w:bCs/>
          <w:color w:val="auto"/>
          <w:kern w:val="2"/>
          <w:sz w:val="22"/>
          <w:lang w:eastAsia="en-US"/>
          <w14:ligatures w14:val="standardContextual"/>
        </w:rPr>
      </w:pPr>
    </w:p>
    <w:p w14:paraId="6B3A132E" w14:textId="07949BE8" w:rsidR="009A22DD" w:rsidRPr="00FA6B39" w:rsidRDefault="009A22DD" w:rsidP="009A22DD">
      <w:pPr>
        <w:spacing w:after="160" w:line="256" w:lineRule="auto"/>
        <w:ind w:left="0" w:firstLine="0"/>
        <w:rPr>
          <w:rFonts w:eastAsiaTheme="minorHAnsi"/>
          <w:bCs/>
          <w:color w:val="auto"/>
          <w:kern w:val="2"/>
          <w:sz w:val="22"/>
          <w:lang w:eastAsia="en-US"/>
          <w14:ligatures w14:val="standardContextual"/>
        </w:rPr>
      </w:pPr>
      <w:r w:rsidRPr="00FA6B39">
        <w:rPr>
          <w:rFonts w:eastAsiaTheme="minorHAnsi"/>
          <w:bCs/>
          <w:color w:val="auto"/>
          <w:kern w:val="2"/>
          <w:sz w:val="22"/>
          <w:lang w:eastAsia="en-US"/>
          <w14:ligatures w14:val="standardContextual"/>
        </w:rPr>
        <w:t>OFEROWANY SPRZĘT: PRODUCENT, MODEL/TYP:……………………………………………………………</w:t>
      </w:r>
    </w:p>
    <w:tbl>
      <w:tblPr>
        <w:tblStyle w:val="TableGrid"/>
        <w:tblW w:w="13715" w:type="dxa"/>
        <w:tblInd w:w="30" w:type="dxa"/>
        <w:tblCellMar>
          <w:top w:w="91" w:type="dxa"/>
          <w:left w:w="78" w:type="dxa"/>
          <w:right w:w="44" w:type="dxa"/>
        </w:tblCellMar>
        <w:tblLook w:val="04A0" w:firstRow="1" w:lastRow="0" w:firstColumn="1" w:lastColumn="0" w:noHBand="0" w:noVBand="1"/>
      </w:tblPr>
      <w:tblGrid>
        <w:gridCol w:w="638"/>
        <w:gridCol w:w="5281"/>
        <w:gridCol w:w="3402"/>
        <w:gridCol w:w="4394"/>
      </w:tblGrid>
      <w:tr w:rsidR="009A22DD" w14:paraId="235E47C3" w14:textId="77777777" w:rsidTr="009A22DD">
        <w:trPr>
          <w:trHeight w:val="79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55DAF" w14:textId="77777777" w:rsidR="009A22DD" w:rsidRDefault="009A22DD" w:rsidP="009A22DD">
            <w:pPr>
              <w:spacing w:after="0"/>
              <w:ind w:left="0" w:right="38" w:firstLine="0"/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8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DB19D" w14:textId="77777777" w:rsidR="009A22DD" w:rsidRPr="00C23989" w:rsidRDefault="009A22DD" w:rsidP="009A22DD">
            <w:pPr>
              <w:spacing w:after="0"/>
              <w:rPr>
                <w:rFonts w:eastAsia="Times New Roman"/>
                <w:b w:val="0"/>
                <w:sz w:val="24"/>
                <w:szCs w:val="24"/>
              </w:rPr>
            </w:pPr>
            <w:r w:rsidRPr="00C23989">
              <w:rPr>
                <w:rFonts w:eastAsia="Times New Roman"/>
                <w:sz w:val="24"/>
                <w:szCs w:val="24"/>
              </w:rPr>
              <w:t>SPECYFIKACJA TECHNICZNA SPRZĘTU</w:t>
            </w:r>
          </w:p>
          <w:p w14:paraId="7883B60A" w14:textId="77777777" w:rsidR="009A22DD" w:rsidRPr="00C23989" w:rsidRDefault="009A22DD" w:rsidP="009A22DD">
            <w:pPr>
              <w:snapToGrid w:val="0"/>
              <w:spacing w:after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</w:p>
          <w:p w14:paraId="3AB187E8" w14:textId="77777777" w:rsidR="009A22DD" w:rsidRDefault="009A22DD" w:rsidP="009A22DD">
            <w:pPr>
              <w:spacing w:after="0"/>
              <w:ind w:left="0" w:right="33" w:firstLine="0"/>
            </w:pPr>
            <w:r w:rsidRPr="00C23989">
              <w:rPr>
                <w:rFonts w:eastAsia="Times New Roman"/>
                <w:sz w:val="24"/>
                <w:szCs w:val="24"/>
              </w:rPr>
              <w:t>Parametry minimalne wymagane przez Zamawiającego</w:t>
            </w:r>
          </w:p>
          <w:p w14:paraId="6933948B" w14:textId="47B7A706" w:rsidR="009A22DD" w:rsidRDefault="009A22DD" w:rsidP="009A22DD">
            <w:pPr>
              <w:spacing w:after="0"/>
              <w:ind w:left="0" w:right="37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D2D75" w14:textId="77777777" w:rsidR="009A22DD" w:rsidRPr="00C2040B" w:rsidRDefault="009A22DD" w:rsidP="009A22DD">
            <w:pPr>
              <w:jc w:val="center"/>
              <w:rPr>
                <w:bCs/>
                <w:sz w:val="22"/>
              </w:rPr>
            </w:pPr>
            <w:r w:rsidRPr="00C2040B">
              <w:rPr>
                <w:bCs/>
                <w:sz w:val="22"/>
              </w:rPr>
              <w:t>Oferowane przez Wykonawcę</w:t>
            </w:r>
          </w:p>
          <w:p w14:paraId="123F59A2" w14:textId="236E40C6" w:rsidR="009A22DD" w:rsidRPr="00673466" w:rsidRDefault="009A22DD" w:rsidP="009A22DD">
            <w:pPr>
              <w:spacing w:after="0"/>
              <w:ind w:left="0" w:right="36" w:firstLine="0"/>
              <w:jc w:val="center"/>
              <w:rPr>
                <w:sz w:val="24"/>
                <w:szCs w:val="24"/>
              </w:rPr>
            </w:pPr>
          </w:p>
        </w:tc>
      </w:tr>
      <w:tr w:rsidR="009A22DD" w14:paraId="5BE4BB00" w14:textId="77777777" w:rsidTr="009A22DD">
        <w:trPr>
          <w:trHeight w:val="790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2210" w14:textId="77777777" w:rsidR="009A22DD" w:rsidRDefault="009A22DD" w:rsidP="009A22DD">
            <w:pPr>
              <w:spacing w:after="0"/>
              <w:ind w:left="0" w:right="38" w:firstLine="0"/>
              <w:jc w:val="center"/>
              <w:rPr>
                <w:sz w:val="20"/>
              </w:rPr>
            </w:pPr>
          </w:p>
        </w:tc>
        <w:tc>
          <w:tcPr>
            <w:tcW w:w="86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6641" w14:textId="77777777" w:rsidR="009A22DD" w:rsidRPr="00C23989" w:rsidRDefault="009A22DD" w:rsidP="009A22DD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5860E" w14:textId="1CF5E096" w:rsidR="009A22DD" w:rsidRDefault="009A22DD" w:rsidP="009A22DD">
            <w:pPr>
              <w:spacing w:after="0"/>
              <w:ind w:left="0" w:right="36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7E12B2">
              <w:rPr>
                <w:b w:val="0"/>
                <w:sz w:val="22"/>
              </w:rPr>
              <w:t>W każdej pozycji Wykonawca wpisuje oferowane parametry lub informację o spełnieniu wymagań „TAK/NIE”</w:t>
            </w:r>
          </w:p>
        </w:tc>
      </w:tr>
      <w:tr w:rsidR="009A22DD" w14:paraId="0CACB039" w14:textId="77777777" w:rsidTr="009A22DD">
        <w:trPr>
          <w:trHeight w:val="7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83F" w14:textId="77777777" w:rsidR="009A22DD" w:rsidRDefault="009A22DD" w:rsidP="005E3ED2">
            <w:pPr>
              <w:spacing w:after="0"/>
              <w:ind w:left="0" w:right="38" w:firstLine="0"/>
              <w:jc w:val="center"/>
              <w:rPr>
                <w:sz w:val="20"/>
              </w:rPr>
            </w:pPr>
          </w:p>
        </w:tc>
        <w:tc>
          <w:tcPr>
            <w:tcW w:w="8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C3C3" w14:textId="5EC6E9F9" w:rsidR="009A22DD" w:rsidRDefault="009A22DD" w:rsidP="009A22DD">
            <w:pPr>
              <w:spacing w:after="0"/>
              <w:ind w:left="0" w:right="37" w:firstLine="0"/>
              <w:rPr>
                <w:sz w:val="20"/>
              </w:rPr>
            </w:pPr>
            <w:r w:rsidRPr="00C23989">
              <w:rPr>
                <w:sz w:val="24"/>
                <w:szCs w:val="24"/>
              </w:rPr>
              <w:t xml:space="preserve">SPRZĘT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4D13" w14:textId="77777777" w:rsidR="009A22DD" w:rsidRDefault="009A22DD" w:rsidP="005E3ED2">
            <w:pPr>
              <w:spacing w:after="0"/>
              <w:ind w:left="0" w:right="36" w:firstLine="0"/>
              <w:jc w:val="center"/>
              <w:rPr>
                <w:sz w:val="24"/>
                <w:szCs w:val="24"/>
              </w:rPr>
            </w:pPr>
          </w:p>
          <w:p w14:paraId="4948E602" w14:textId="6C043F03" w:rsidR="009A22DD" w:rsidRPr="009A22DD" w:rsidRDefault="009A22DD" w:rsidP="005E3ED2">
            <w:pPr>
              <w:spacing w:after="0"/>
              <w:ind w:left="0" w:right="36" w:firstLine="0"/>
              <w:jc w:val="center"/>
              <w:rPr>
                <w:sz w:val="24"/>
                <w:szCs w:val="24"/>
              </w:rPr>
            </w:pPr>
            <w:r w:rsidRPr="009A22DD">
              <w:rPr>
                <w:sz w:val="24"/>
                <w:szCs w:val="24"/>
              </w:rPr>
              <w:t>SPRZĘT</w:t>
            </w:r>
          </w:p>
        </w:tc>
      </w:tr>
      <w:tr w:rsidR="00C23989" w14:paraId="3407F173" w14:textId="77777777" w:rsidTr="009A22DD">
        <w:trPr>
          <w:trHeight w:val="7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37D9" w14:textId="77777777" w:rsidR="00C23989" w:rsidRPr="00C23989" w:rsidRDefault="00C23989" w:rsidP="005E3ED2">
            <w:pPr>
              <w:spacing w:after="0"/>
              <w:ind w:left="0" w:right="38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C23989"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6210" w14:textId="77777777" w:rsidR="00C23989" w:rsidRPr="00DA1FA6" w:rsidRDefault="00C23989" w:rsidP="009A22DD">
            <w:pPr>
              <w:spacing w:after="120"/>
              <w:contextualSpacing/>
              <w:rPr>
                <w:b w:val="0"/>
                <w:bCs/>
                <w:sz w:val="24"/>
                <w:szCs w:val="24"/>
              </w:rPr>
            </w:pPr>
            <w:r w:rsidRPr="00BD04C5">
              <w:rPr>
                <w:b w:val="0"/>
                <w:bCs/>
                <w:sz w:val="24"/>
                <w:szCs w:val="24"/>
              </w:rPr>
              <w:t>Sprzęt fabrycznie nowy, nie starszy niż z 2023 r., umożliwiający  gotowość do pracy</w:t>
            </w:r>
          </w:p>
          <w:p w14:paraId="62D6DEAB" w14:textId="77777777" w:rsidR="00C23989" w:rsidRPr="00C23989" w:rsidRDefault="00C23989" w:rsidP="009A22DD">
            <w:pPr>
              <w:spacing w:after="0"/>
              <w:ind w:left="0" w:right="33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44AC" w14:textId="77777777" w:rsidR="00C23989" w:rsidRPr="00C23989" w:rsidRDefault="00C23989" w:rsidP="009A22DD">
            <w:pPr>
              <w:spacing w:after="0"/>
              <w:ind w:left="0" w:right="37" w:firstLine="0"/>
              <w:rPr>
                <w:b w:val="0"/>
                <w:bCs/>
                <w:sz w:val="24"/>
                <w:szCs w:val="24"/>
              </w:rPr>
            </w:pPr>
            <w:r w:rsidRPr="00C23989">
              <w:rPr>
                <w:b w:val="0"/>
                <w:bCs/>
                <w:sz w:val="24"/>
                <w:szCs w:val="24"/>
              </w:rPr>
              <w:t xml:space="preserve">Wymagane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72AC" w14:textId="77777777" w:rsidR="00C23989" w:rsidRDefault="00C23989" w:rsidP="005E3ED2">
            <w:pPr>
              <w:spacing w:after="0"/>
              <w:ind w:left="0" w:right="36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C23989" w14:paraId="232DB2E9" w14:textId="77777777" w:rsidTr="009A22DD">
        <w:trPr>
          <w:trHeight w:val="7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8EC3" w14:textId="77777777" w:rsidR="00C23989" w:rsidRPr="00C23989" w:rsidRDefault="00C23989" w:rsidP="005E3ED2">
            <w:pPr>
              <w:spacing w:after="0"/>
              <w:ind w:left="0" w:right="38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C23989"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9B57" w14:textId="77777777" w:rsidR="00C23989" w:rsidRPr="00BD04C5" w:rsidRDefault="00C23989" w:rsidP="009A22DD">
            <w:pPr>
              <w:spacing w:after="120"/>
              <w:contextualSpacing/>
              <w:rPr>
                <w:b w:val="0"/>
                <w:bCs/>
                <w:sz w:val="24"/>
                <w:szCs w:val="24"/>
              </w:rPr>
            </w:pPr>
            <w:r w:rsidRPr="00D46526">
              <w:rPr>
                <w:b w:val="0"/>
                <w:bCs/>
                <w:sz w:val="24"/>
                <w:szCs w:val="24"/>
              </w:rPr>
              <w:t>Sprzęt musi gwarantować precyzyjne i autonomiczne lądowanie oraz musi być fabrycznie wyposażony w system RTH („return to home”), umożliwiający automatyczny powrót do miejsca startu bądź lokalizacji aparatury sterującej/operatora,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46526">
              <w:rPr>
                <w:b w:val="0"/>
                <w:bCs/>
                <w:sz w:val="24"/>
                <w:szCs w:val="24"/>
              </w:rPr>
              <w:t>również w przypadku niskiego poziomu akumulatora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43E7" w14:textId="77777777" w:rsidR="00C23989" w:rsidRPr="00C23989" w:rsidRDefault="00C23989" w:rsidP="009A22DD">
            <w:pPr>
              <w:spacing w:after="0"/>
              <w:ind w:left="0" w:right="37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D2F3" w14:textId="77777777" w:rsidR="00C23989" w:rsidRDefault="00C23989" w:rsidP="005E3ED2">
            <w:pPr>
              <w:spacing w:after="0"/>
              <w:ind w:left="0" w:right="36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06233" w14:paraId="7DED5AD3" w14:textId="77777777" w:rsidTr="009A22DD">
        <w:trPr>
          <w:trHeight w:val="7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4739" w14:textId="77777777" w:rsidR="00D06233" w:rsidRDefault="00D06233" w:rsidP="005E3ED2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14:paraId="35FA207D" w14:textId="77777777" w:rsidR="00D06233" w:rsidRPr="00673466" w:rsidRDefault="00C23989" w:rsidP="005E3ED2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0623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1986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Wymiary - przekątna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19C7" w14:textId="77777777" w:rsidR="00D06233" w:rsidRPr="00D06233" w:rsidRDefault="00D06233" w:rsidP="009A22DD">
            <w:pPr>
              <w:spacing w:after="0"/>
              <w:ind w:left="1" w:firstLine="0"/>
              <w:rPr>
                <w:b w:val="0"/>
                <w:bCs/>
                <w:sz w:val="24"/>
                <w:szCs w:val="24"/>
              </w:rPr>
            </w:pPr>
            <w:r w:rsidRPr="00D06233">
              <w:rPr>
                <w:b w:val="0"/>
                <w:bCs/>
                <w:sz w:val="24"/>
                <w:szCs w:val="24"/>
              </w:rPr>
              <w:t>Maks. 690 mm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9095" w14:textId="77777777" w:rsidR="00D06233" w:rsidRDefault="00D06233" w:rsidP="005E3ED2">
            <w:pPr>
              <w:spacing w:after="0"/>
              <w:ind w:left="80" w:firstLine="0"/>
              <w:jc w:val="center"/>
            </w:pPr>
          </w:p>
        </w:tc>
      </w:tr>
      <w:tr w:rsidR="00D06233" w14:paraId="42774EBA" w14:textId="77777777" w:rsidTr="009A22DD">
        <w:trPr>
          <w:trHeight w:val="6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416D" w14:textId="77777777" w:rsidR="00D06233" w:rsidRPr="00673466" w:rsidRDefault="00C23989" w:rsidP="005E3ED2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4</w:t>
            </w:r>
            <w:r w:rsidR="00D06233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A4E0" w14:textId="77777777" w:rsidR="00D06233" w:rsidRPr="00673466" w:rsidRDefault="00D06233" w:rsidP="009A22DD">
            <w:pPr>
              <w:pStyle w:val="Akapitzlist"/>
              <w:spacing w:after="0"/>
              <w:ind w:left="0" w:right="543"/>
              <w:rPr>
                <w:rFonts w:ascii="Arial" w:hAnsi="Arial" w:cs="Arial"/>
                <w:sz w:val="24"/>
                <w:szCs w:val="24"/>
              </w:rPr>
            </w:pPr>
            <w:r w:rsidRPr="00673466">
              <w:rPr>
                <w:rFonts w:ascii="Arial" w:hAnsi="Arial" w:cs="Arial"/>
                <w:sz w:val="24"/>
                <w:szCs w:val="24"/>
              </w:rPr>
              <w:t>Waga (z akumulatorem, kartą pamięci i śmigłami)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FAA5" w14:textId="77777777" w:rsidR="00D06233" w:rsidRPr="00D06233" w:rsidRDefault="00D06233" w:rsidP="009A22DD">
            <w:pPr>
              <w:spacing w:after="0"/>
              <w:ind w:left="1" w:firstLine="0"/>
              <w:rPr>
                <w:b w:val="0"/>
                <w:bCs/>
                <w:sz w:val="24"/>
                <w:szCs w:val="24"/>
              </w:rPr>
            </w:pPr>
            <w:r w:rsidRPr="00D06233">
              <w:rPr>
                <w:b w:val="0"/>
                <w:bCs/>
                <w:sz w:val="24"/>
                <w:szCs w:val="24"/>
              </w:rPr>
              <w:t>Maks. 4000 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5A8B" w14:textId="77777777" w:rsidR="00D06233" w:rsidRDefault="00D06233" w:rsidP="005E3ED2">
            <w:pPr>
              <w:spacing w:after="0"/>
              <w:ind w:left="4" w:firstLine="0"/>
              <w:jc w:val="center"/>
            </w:pPr>
          </w:p>
        </w:tc>
      </w:tr>
      <w:tr w:rsidR="00D06233" w14:paraId="47C39543" w14:textId="77777777" w:rsidTr="009A22DD">
        <w:trPr>
          <w:trHeight w:val="7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4134D" w14:textId="77777777" w:rsidR="00D06233" w:rsidRPr="00673466" w:rsidRDefault="00C23989" w:rsidP="005E3ED2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5</w:t>
            </w:r>
            <w:r w:rsidR="00D06233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57A17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Częstotliwości pracy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9ADC7" w14:textId="77777777" w:rsidR="00D06233" w:rsidRPr="00673466" w:rsidRDefault="00D06233" w:rsidP="009A22DD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2.4000-2.4835 GHz</w:t>
            </w:r>
            <w:r w:rsidRPr="00673466">
              <w:rPr>
                <w:b w:val="0"/>
                <w:sz w:val="24"/>
                <w:szCs w:val="24"/>
              </w:rPr>
              <w:br/>
              <w:t>5.725-5.850 GHz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AC9B03" w14:textId="77777777" w:rsidR="00D06233" w:rsidRDefault="00D06233" w:rsidP="005E3ED2">
            <w:pPr>
              <w:spacing w:after="0"/>
              <w:ind w:left="4" w:firstLine="0"/>
              <w:jc w:val="center"/>
            </w:pPr>
          </w:p>
        </w:tc>
      </w:tr>
      <w:tr w:rsidR="00D06233" w14:paraId="322CD5AB" w14:textId="77777777" w:rsidTr="009A22DD">
        <w:trPr>
          <w:trHeight w:val="6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41F6A5" w14:textId="77777777" w:rsidR="00D06233" w:rsidRPr="00673466" w:rsidRDefault="00C2398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6</w:t>
            </w:r>
            <w:r w:rsidR="00D06233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FE079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Maksymalna prędkość kątowa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735535" w14:textId="77777777" w:rsidR="00D06233" w:rsidRPr="00D06233" w:rsidRDefault="00D06233" w:rsidP="009A22DD">
            <w:pPr>
              <w:spacing w:after="0"/>
              <w:ind w:left="1" w:firstLine="0"/>
              <w:rPr>
                <w:b w:val="0"/>
                <w:bCs/>
                <w:sz w:val="24"/>
                <w:szCs w:val="24"/>
              </w:rPr>
            </w:pPr>
            <w:r w:rsidRPr="00D06233">
              <w:rPr>
                <w:b w:val="0"/>
                <w:bCs/>
                <w:sz w:val="24"/>
                <w:szCs w:val="24"/>
              </w:rPr>
              <w:t>Min. Yaw 100°/s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87E29" w14:textId="77777777" w:rsidR="00D06233" w:rsidRDefault="00D06233" w:rsidP="005E3ED2">
            <w:pPr>
              <w:spacing w:after="0"/>
              <w:ind w:left="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7D9DA1CB" w14:textId="77777777" w:rsidTr="009A22DD">
        <w:trPr>
          <w:trHeight w:val="7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0DD4BD" w14:textId="77777777" w:rsidR="00D06233" w:rsidRPr="00673466" w:rsidRDefault="00C2398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7</w:t>
            </w:r>
            <w:r w:rsidR="00D06233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74BC7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color w:val="FFFFFF" w:themeColor="background1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Prędkość maksymalna bez wiatru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12C12C" w14:textId="77777777" w:rsidR="00D06233" w:rsidRPr="00D06233" w:rsidRDefault="00D06233" w:rsidP="009A22DD">
            <w:pPr>
              <w:spacing w:after="0"/>
              <w:ind w:left="1" w:firstLine="0"/>
              <w:rPr>
                <w:b w:val="0"/>
                <w:bCs/>
                <w:sz w:val="24"/>
                <w:szCs w:val="24"/>
              </w:rPr>
            </w:pPr>
            <w:r w:rsidRPr="00D06233">
              <w:rPr>
                <w:b w:val="0"/>
                <w:bCs/>
                <w:sz w:val="24"/>
                <w:szCs w:val="24"/>
              </w:rPr>
              <w:t>Min. 23 m/s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99173" w14:textId="77777777" w:rsidR="00D06233" w:rsidRDefault="00D06233" w:rsidP="005E3ED2">
            <w:pPr>
              <w:spacing w:after="0"/>
              <w:ind w:left="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09C2B043" w14:textId="77777777" w:rsidTr="009A22DD">
        <w:trPr>
          <w:trHeight w:val="6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4F1B8" w14:textId="77777777" w:rsidR="00D06233" w:rsidRPr="00673466" w:rsidRDefault="00C2398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8</w:t>
            </w:r>
            <w:r w:rsidR="00D06233" w:rsidRPr="0067346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C9D4D2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Odporność na wiatr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63FE0" w14:textId="77777777" w:rsidR="00D06233" w:rsidRPr="00673466" w:rsidRDefault="00D06233" w:rsidP="009A22DD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Min. 12 m/s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FD4812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1009CEF4" w14:textId="77777777" w:rsidTr="009A22DD">
        <w:trPr>
          <w:trHeight w:val="6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0A607" w14:textId="77777777" w:rsidR="00D06233" w:rsidRPr="00673466" w:rsidRDefault="00C2398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9</w:t>
            </w:r>
            <w:r w:rsidR="00D06233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E0A0D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Maksymalny czas lotu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744E58" w14:textId="77777777" w:rsidR="00D06233" w:rsidRPr="00673466" w:rsidRDefault="00D06233" w:rsidP="009A22DD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Pow. 4</w:t>
            </w:r>
            <w:r>
              <w:rPr>
                <w:b w:val="0"/>
                <w:sz w:val="24"/>
                <w:szCs w:val="24"/>
              </w:rPr>
              <w:t>0</w:t>
            </w:r>
            <w:r w:rsidRPr="00673466">
              <w:rPr>
                <w:b w:val="0"/>
                <w:sz w:val="24"/>
                <w:szCs w:val="24"/>
              </w:rPr>
              <w:t xml:space="preserve"> minut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E5398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33473A49" w14:textId="77777777" w:rsidTr="009A22DD">
        <w:trPr>
          <w:trHeight w:val="6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52D39" w14:textId="77777777" w:rsidR="00D06233" w:rsidRPr="00673466" w:rsidRDefault="00C2398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10</w:t>
            </w:r>
            <w:r w:rsidR="00D06233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4C197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GNSS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73AE8D" w14:textId="77777777" w:rsidR="00D06233" w:rsidRPr="00673466" w:rsidRDefault="00D06233" w:rsidP="009A22DD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Min. GPS+GLONASS+Galileo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C11E3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5F2A414A" w14:textId="77777777" w:rsidTr="009A22DD">
        <w:trPr>
          <w:trHeight w:val="61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3D012" w14:textId="77777777" w:rsidR="00D06233" w:rsidRPr="00673466" w:rsidRDefault="00C2398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11</w:t>
            </w:r>
            <w:r w:rsidR="00D06233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21C4E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Temperatura pracy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24A70A" w14:textId="77777777" w:rsidR="00D06233" w:rsidRPr="00673466" w:rsidRDefault="00D06233" w:rsidP="009A22DD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2</w:t>
            </w:r>
            <w:r w:rsidRPr="00673466">
              <w:rPr>
                <w:b w:val="0"/>
                <w:sz w:val="24"/>
                <w:szCs w:val="24"/>
              </w:rPr>
              <w:t xml:space="preserve">0°C do </w:t>
            </w:r>
            <w:r>
              <w:rPr>
                <w:b w:val="0"/>
                <w:sz w:val="24"/>
                <w:szCs w:val="24"/>
              </w:rPr>
              <w:t>5</w:t>
            </w:r>
            <w:r w:rsidRPr="00673466">
              <w:rPr>
                <w:b w:val="0"/>
                <w:sz w:val="24"/>
                <w:szCs w:val="24"/>
              </w:rPr>
              <w:t>0°C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290825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0595D965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17A984" w14:textId="77777777" w:rsidR="00D06233" w:rsidRPr="00673466" w:rsidRDefault="00D06233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C23989"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CF33E6" w14:textId="77777777" w:rsidR="00D06233" w:rsidRPr="00673466" w:rsidRDefault="00C23989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Urządzenie musi być wyposażone w fabryczne odpowiednie  oświetlenie nocne (światła lądowania), dioda stroboskopowa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6DDA4" w14:textId="77777777" w:rsidR="00D06233" w:rsidRPr="00673466" w:rsidRDefault="00C23989" w:rsidP="009A22DD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Wymagane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71A363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2D253878" w14:textId="77777777" w:rsidTr="009A22DD">
        <w:trPr>
          <w:trHeight w:val="55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C1B5A8" w14:textId="77777777" w:rsidR="00D06233" w:rsidRDefault="000B19ED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C23989">
              <w:rPr>
                <w:rFonts w:eastAsia="Calibri"/>
                <w:b w:val="0"/>
                <w:color w:val="auto"/>
                <w:sz w:val="24"/>
                <w:szCs w:val="24"/>
              </w:rPr>
              <w:t>3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2D031" w14:textId="77777777" w:rsidR="00D06233" w:rsidRPr="00D06233" w:rsidRDefault="00D06233" w:rsidP="009A22DD">
            <w:pPr>
              <w:spacing w:after="0"/>
              <w:ind w:left="4" w:firstLine="0"/>
              <w:rPr>
                <w:b w:val="0"/>
                <w:bCs/>
                <w:sz w:val="24"/>
                <w:szCs w:val="24"/>
              </w:rPr>
            </w:pPr>
            <w:r w:rsidRPr="00D06233">
              <w:rPr>
                <w:b w:val="0"/>
                <w:bCs/>
                <w:sz w:val="24"/>
                <w:szCs w:val="24"/>
              </w:rPr>
              <w:t>Stopień ochrony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D99955" w14:textId="77777777" w:rsidR="00D06233" w:rsidRPr="00D06233" w:rsidRDefault="00C23989" w:rsidP="009A22DD">
            <w:pPr>
              <w:spacing w:after="0"/>
              <w:ind w:left="1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Min. </w:t>
            </w:r>
            <w:r w:rsidR="00D06233" w:rsidRPr="00D06233">
              <w:rPr>
                <w:b w:val="0"/>
                <w:bCs/>
                <w:sz w:val="24"/>
                <w:szCs w:val="24"/>
              </w:rPr>
              <w:t>IP55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C07D4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34812E3F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40F2A" w14:textId="77777777" w:rsidR="00D06233" w:rsidRPr="00673466" w:rsidRDefault="00D06233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C23989">
              <w:rPr>
                <w:rFonts w:eastAsia="Calibri"/>
                <w:b w:val="0"/>
                <w:color w:val="auto"/>
                <w:sz w:val="24"/>
                <w:szCs w:val="24"/>
              </w:rPr>
              <w:t>4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F6813F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Sensor optyczny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C91032" w14:textId="77777777" w:rsidR="00D06233" w:rsidRPr="00673466" w:rsidRDefault="00D06233" w:rsidP="009A22DD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Wbudowany w drona (kamera szerokokątna, kamera z teleobiektywem, kamera termowizyjna)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F44DA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1B736EF8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7F290" w14:textId="77777777" w:rsidR="00D06233" w:rsidRPr="00673466" w:rsidRDefault="00D06233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lastRenderedPageBreak/>
              <w:t>1</w:t>
            </w:r>
            <w:r w:rsidR="00C23989">
              <w:rPr>
                <w:rFonts w:eastAsia="Calibri"/>
                <w:b w:val="0"/>
                <w:color w:val="auto"/>
                <w:sz w:val="24"/>
                <w:szCs w:val="24"/>
              </w:rPr>
              <w:t>5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169B0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Kamera szerokokątna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04393" w14:textId="77777777" w:rsidR="00D06233" w:rsidRPr="00D06233" w:rsidRDefault="00D06233" w:rsidP="009A22DD">
            <w:pPr>
              <w:spacing w:after="0" w:line="276" w:lineRule="auto"/>
              <w:ind w:left="130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06233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Sensor: 1/2-calowy </w:t>
            </w:r>
            <w:r w:rsidR="00C23989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E</w:t>
            </w:r>
            <w:r w:rsidRPr="00D06233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fektywna liczba pikseli</w:t>
            </w:r>
            <w:r w:rsidR="00C23989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 </w:t>
            </w:r>
            <w:r w:rsidRPr="00D06233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: 12 MP</w:t>
            </w:r>
          </w:p>
          <w:p w14:paraId="3EED58E9" w14:textId="77777777" w:rsidR="00C23989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 xml:space="preserve">Obiektyw: </w:t>
            </w:r>
            <w:r w:rsidR="00C23989">
              <w:rPr>
                <w:rFonts w:eastAsiaTheme="minorEastAsia"/>
                <w:b w:val="0"/>
                <w:sz w:val="24"/>
                <w:szCs w:val="24"/>
              </w:rPr>
              <w:t>pole widzenia min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 xml:space="preserve">: 84°, </w:t>
            </w:r>
          </w:p>
          <w:p w14:paraId="3278BBCF" w14:textId="353F6BE7" w:rsidR="00C23989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>Ekwiwalent formatu</w:t>
            </w:r>
            <w:r w:rsidR="00C23989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 xml:space="preserve">: 24 mm, </w:t>
            </w:r>
          </w:p>
          <w:p w14:paraId="5CC9D3E2" w14:textId="77777777" w:rsidR="00D06233" w:rsidRPr="00D06233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>Przysłona</w:t>
            </w:r>
            <w:r w:rsidR="00C23989">
              <w:rPr>
                <w:rFonts w:eastAsiaTheme="minorEastAsia"/>
                <w:b w:val="0"/>
                <w:sz w:val="24"/>
                <w:szCs w:val="24"/>
              </w:rPr>
              <w:t xml:space="preserve"> min 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>: f/2.8, Ostrość</w:t>
            </w:r>
            <w:r w:rsidR="00C23989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>: 1 m do ∞</w:t>
            </w:r>
          </w:p>
          <w:p w14:paraId="45D25D38" w14:textId="77777777" w:rsidR="00D06233" w:rsidRPr="00D06233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 xml:space="preserve"> ISO: 100-25600</w:t>
            </w:r>
          </w:p>
          <w:p w14:paraId="324EF833" w14:textId="77777777" w:rsidR="00D06233" w:rsidRPr="00D06233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CA2285">
              <w:rPr>
                <w:rFonts w:eastAsiaTheme="minorEastAsia"/>
                <w:b w:val="0"/>
                <w:sz w:val="24"/>
                <w:szCs w:val="24"/>
              </w:rPr>
              <w:t>Maksymalna rozdzielczość obrazu: 3840x2160</w:t>
            </w:r>
          </w:p>
          <w:p w14:paraId="1A94819D" w14:textId="77777777" w:rsidR="00D06233" w:rsidRPr="00673466" w:rsidRDefault="00D06233" w:rsidP="009A22DD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>Rozmiar zdjęcia</w:t>
            </w:r>
            <w:r w:rsidR="00C23989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>: 4000x3000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D29A5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774443B1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4D345" w14:textId="77777777" w:rsidR="00D06233" w:rsidRPr="00673466" w:rsidRDefault="00D06233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C23989">
              <w:rPr>
                <w:rFonts w:eastAsia="Calibri"/>
                <w:b w:val="0"/>
                <w:color w:val="auto"/>
                <w:sz w:val="24"/>
                <w:szCs w:val="24"/>
              </w:rPr>
              <w:t>6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D9DA3B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Kamera z teleobiektywem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5CCF1" w14:textId="77777777" w:rsidR="00D06233" w:rsidRPr="00D06233" w:rsidRDefault="00D06233" w:rsidP="009A22DD">
            <w:pPr>
              <w:spacing w:after="0" w:line="276" w:lineRule="auto"/>
              <w:ind w:left="130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06233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Sensor: 1/2-calowy, Efektywna liczba pikseli</w:t>
            </w:r>
            <w:r w:rsidR="00E12552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</w:t>
            </w:r>
            <w:r w:rsidRPr="00D06233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: 48 MP</w:t>
            </w:r>
          </w:p>
          <w:p w14:paraId="57E42CA4" w14:textId="77777777" w:rsidR="00E12552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 xml:space="preserve">Obiektyw: </w:t>
            </w:r>
            <w:r w:rsidR="00E12552">
              <w:rPr>
                <w:rFonts w:eastAsiaTheme="minorEastAsia"/>
                <w:b w:val="0"/>
                <w:sz w:val="24"/>
                <w:szCs w:val="24"/>
              </w:rPr>
              <w:t>pole widzenia min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 xml:space="preserve">: 15°, </w:t>
            </w:r>
          </w:p>
          <w:p w14:paraId="6791696A" w14:textId="77777777" w:rsidR="00E12552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>Ogniskowa</w:t>
            </w:r>
            <w:r w:rsidR="00E12552">
              <w:rPr>
                <w:rFonts w:eastAsiaTheme="minorEastAsia"/>
                <w:b w:val="0"/>
                <w:sz w:val="24"/>
                <w:szCs w:val="24"/>
              </w:rPr>
              <w:t xml:space="preserve"> min: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 xml:space="preserve"> 21-75 mm (Ekwiwalent formatu 113-405mm), </w:t>
            </w:r>
          </w:p>
          <w:p w14:paraId="5085FF8B" w14:textId="5D1B4C44" w:rsidR="00D06233" w:rsidRPr="00D06233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>Przysłona</w:t>
            </w:r>
            <w:r w:rsidR="00E12552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>: f/2.8-f/4.2, Ostrość</w:t>
            </w:r>
            <w:r w:rsidR="00E12552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>: od 5 m do ∞</w:t>
            </w:r>
          </w:p>
          <w:p w14:paraId="3FA950E3" w14:textId="77777777" w:rsidR="00D06233" w:rsidRPr="00D06233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 xml:space="preserve"> ISO:  100-25600</w:t>
            </w:r>
          </w:p>
          <w:p w14:paraId="5D90E2B0" w14:textId="77777777" w:rsidR="00D06233" w:rsidRPr="00D06233" w:rsidRDefault="00D06233" w:rsidP="009A22DD">
            <w:pPr>
              <w:tabs>
                <w:tab w:val="left" w:pos="6379"/>
              </w:tabs>
              <w:spacing w:after="0" w:line="300" w:lineRule="exact"/>
              <w:ind w:left="13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CA2285">
              <w:rPr>
                <w:rFonts w:eastAsiaTheme="minorEastAsia"/>
                <w:b w:val="0"/>
                <w:sz w:val="24"/>
                <w:szCs w:val="24"/>
              </w:rPr>
              <w:t>Maksymalna rozdzielczość obrazu: 3840x2160</w:t>
            </w:r>
          </w:p>
          <w:p w14:paraId="1A556C0E" w14:textId="7B49B440" w:rsidR="00D06233" w:rsidRPr="00D06233" w:rsidRDefault="00D06233" w:rsidP="009A22DD">
            <w:pPr>
              <w:spacing w:after="0" w:line="276" w:lineRule="auto"/>
              <w:ind w:left="130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06233">
              <w:rPr>
                <w:rFonts w:eastAsiaTheme="minorEastAsia"/>
                <w:b w:val="0"/>
                <w:sz w:val="24"/>
                <w:szCs w:val="24"/>
              </w:rPr>
              <w:t>Rozmiar zdjęcia</w:t>
            </w:r>
            <w:r w:rsidR="00E12552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06233">
              <w:rPr>
                <w:rFonts w:eastAsiaTheme="minorEastAsia"/>
                <w:b w:val="0"/>
                <w:sz w:val="24"/>
                <w:szCs w:val="24"/>
              </w:rPr>
              <w:t>: 8000x6000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F2110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2E523D85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5D830" w14:textId="77777777" w:rsidR="00D06233" w:rsidRPr="00673466" w:rsidRDefault="00D06233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lastRenderedPageBreak/>
              <w:t>1</w:t>
            </w:r>
            <w:r w:rsidR="00C23989">
              <w:rPr>
                <w:rFonts w:eastAsia="Calibri"/>
                <w:b w:val="0"/>
                <w:color w:val="auto"/>
                <w:sz w:val="24"/>
                <w:szCs w:val="24"/>
              </w:rPr>
              <w:t>7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358B7" w14:textId="77777777" w:rsidR="00D06233" w:rsidRPr="00D06233" w:rsidRDefault="00D06233" w:rsidP="009A22DD">
            <w:pPr>
              <w:spacing w:after="0"/>
              <w:ind w:left="4" w:firstLine="0"/>
              <w:rPr>
                <w:b w:val="0"/>
                <w:bCs/>
                <w:sz w:val="24"/>
                <w:szCs w:val="24"/>
              </w:rPr>
            </w:pPr>
            <w:r w:rsidRPr="00D06233">
              <w:rPr>
                <w:b w:val="0"/>
                <w:bCs/>
                <w:sz w:val="24"/>
                <w:szCs w:val="24"/>
              </w:rPr>
              <w:t>Kamera Termowizyjna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F55ED" w14:textId="77777777" w:rsidR="00D06233" w:rsidRPr="00D06233" w:rsidRDefault="00D06233" w:rsidP="009A22DD">
            <w:pPr>
              <w:pStyle w:val="Akapitzlist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06233">
              <w:rPr>
                <w:rFonts w:ascii="Arial" w:hAnsi="Arial" w:cs="Arial"/>
                <w:sz w:val="24"/>
                <w:szCs w:val="24"/>
              </w:rPr>
              <w:t>Niechłodzony mikrobolometr VOx</w:t>
            </w:r>
            <w:r w:rsidR="00CA22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E018B8" w14:textId="77777777" w:rsidR="00D06233" w:rsidRPr="00D06233" w:rsidRDefault="00D06233" w:rsidP="009A22DD">
            <w:pPr>
              <w:pStyle w:val="Akapitzlist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06233">
              <w:rPr>
                <w:rFonts w:ascii="Arial" w:hAnsi="Arial" w:cs="Arial"/>
                <w:sz w:val="24"/>
                <w:szCs w:val="24"/>
              </w:rPr>
              <w:t xml:space="preserve">Rozstaw pikseli </w:t>
            </w:r>
            <w:r w:rsidR="00CA2285">
              <w:rPr>
                <w:rFonts w:ascii="Arial" w:hAnsi="Arial" w:cs="Arial"/>
                <w:sz w:val="24"/>
                <w:szCs w:val="24"/>
              </w:rPr>
              <w:t xml:space="preserve"> min:</w:t>
            </w:r>
            <w:r w:rsidRPr="00D06233">
              <w:rPr>
                <w:rFonts w:ascii="Arial" w:hAnsi="Arial" w:cs="Arial"/>
                <w:sz w:val="24"/>
                <w:szCs w:val="24"/>
              </w:rPr>
              <w:t>12 μm</w:t>
            </w:r>
          </w:p>
          <w:p w14:paraId="1A2150D2" w14:textId="77777777" w:rsidR="00D06233" w:rsidRPr="00D06233" w:rsidRDefault="00D06233" w:rsidP="009A22DD">
            <w:pPr>
              <w:pStyle w:val="Akapitzlist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06233">
              <w:rPr>
                <w:rFonts w:ascii="Arial" w:hAnsi="Arial" w:cs="Arial"/>
                <w:sz w:val="24"/>
                <w:szCs w:val="24"/>
              </w:rPr>
              <w:t>Częstotliwość odświeżania</w:t>
            </w:r>
            <w:r w:rsidR="00CA2285">
              <w:rPr>
                <w:rFonts w:ascii="Arial" w:hAnsi="Arial" w:cs="Arial"/>
                <w:sz w:val="24"/>
                <w:szCs w:val="24"/>
              </w:rPr>
              <w:t xml:space="preserve"> min: </w:t>
            </w:r>
            <w:r w:rsidRPr="00D06233">
              <w:rPr>
                <w:rFonts w:ascii="Arial" w:hAnsi="Arial" w:cs="Arial"/>
                <w:sz w:val="24"/>
                <w:szCs w:val="24"/>
              </w:rPr>
              <w:t xml:space="preserve"> 30 Hz</w:t>
            </w:r>
          </w:p>
          <w:p w14:paraId="0B263E9E" w14:textId="77777777" w:rsidR="00CA2285" w:rsidRDefault="00D06233" w:rsidP="009A22DD">
            <w:pPr>
              <w:pStyle w:val="Akapitzlist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06233">
              <w:rPr>
                <w:rFonts w:ascii="Arial" w:hAnsi="Arial" w:cs="Arial"/>
                <w:sz w:val="24"/>
                <w:szCs w:val="24"/>
              </w:rPr>
              <w:t xml:space="preserve">Obiektyw </w:t>
            </w:r>
            <w:r w:rsidR="00CA2285">
              <w:rPr>
                <w:rFonts w:ascii="Arial" w:hAnsi="Arial" w:cs="Arial"/>
                <w:sz w:val="24"/>
                <w:szCs w:val="24"/>
              </w:rPr>
              <w:t>pole widzenia min</w:t>
            </w:r>
            <w:r w:rsidRPr="00D06233">
              <w:rPr>
                <w:rFonts w:ascii="Arial" w:hAnsi="Arial" w:cs="Arial"/>
                <w:sz w:val="24"/>
                <w:szCs w:val="24"/>
              </w:rPr>
              <w:t xml:space="preserve">: 61°, </w:t>
            </w:r>
          </w:p>
          <w:p w14:paraId="553CDAF6" w14:textId="77777777" w:rsidR="00CA2285" w:rsidRDefault="00CA2285" w:rsidP="009A22DD">
            <w:pPr>
              <w:pStyle w:val="Akapitzlist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06233" w:rsidRPr="00D06233">
              <w:rPr>
                <w:rFonts w:ascii="Arial" w:hAnsi="Arial" w:cs="Arial"/>
                <w:sz w:val="24"/>
                <w:szCs w:val="24"/>
              </w:rPr>
              <w:t>gniskowa</w:t>
            </w:r>
            <w:r>
              <w:rPr>
                <w:rFonts w:ascii="Arial" w:hAnsi="Arial" w:cs="Arial"/>
                <w:sz w:val="24"/>
                <w:szCs w:val="24"/>
              </w:rPr>
              <w:t xml:space="preserve"> min:</w:t>
            </w:r>
            <w:r w:rsidR="00D06233" w:rsidRPr="00D06233">
              <w:rPr>
                <w:rFonts w:ascii="Arial" w:hAnsi="Arial" w:cs="Arial"/>
                <w:sz w:val="24"/>
                <w:szCs w:val="24"/>
              </w:rPr>
              <w:t xml:space="preserve"> 9,1 mm ekwiwalent formatu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  <w:r w:rsidR="00D06233" w:rsidRPr="00D06233">
              <w:rPr>
                <w:rFonts w:ascii="Arial" w:hAnsi="Arial" w:cs="Arial"/>
                <w:sz w:val="24"/>
                <w:szCs w:val="24"/>
              </w:rPr>
              <w:t xml:space="preserve">: 40 mm, </w:t>
            </w:r>
          </w:p>
          <w:p w14:paraId="1AA8E59D" w14:textId="77777777" w:rsidR="00D06233" w:rsidRPr="00D06233" w:rsidRDefault="00CA2285" w:rsidP="009A22DD">
            <w:pPr>
              <w:pStyle w:val="Akapitzlist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06233">
              <w:rPr>
                <w:rFonts w:ascii="Arial" w:hAnsi="Arial" w:cs="Arial"/>
                <w:sz w:val="24"/>
                <w:szCs w:val="24"/>
              </w:rPr>
              <w:t>P</w:t>
            </w:r>
            <w:r w:rsidR="00D06233" w:rsidRPr="00D06233">
              <w:rPr>
                <w:rFonts w:ascii="Arial" w:hAnsi="Arial" w:cs="Arial"/>
                <w:sz w:val="24"/>
                <w:szCs w:val="24"/>
              </w:rPr>
              <w:t>rzysłona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  <w:r w:rsidR="00D06233" w:rsidRPr="00D06233">
              <w:rPr>
                <w:rFonts w:ascii="Arial" w:hAnsi="Arial" w:cs="Arial"/>
                <w:sz w:val="24"/>
                <w:szCs w:val="24"/>
              </w:rPr>
              <w:t>: f/1,0, ostrość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  <w:r w:rsidR="00D06233" w:rsidRPr="00D06233">
              <w:rPr>
                <w:rFonts w:ascii="Arial" w:hAnsi="Arial" w:cs="Arial"/>
                <w:sz w:val="24"/>
                <w:szCs w:val="24"/>
              </w:rPr>
              <w:t>: 5 m do ∞</w:t>
            </w:r>
          </w:p>
          <w:p w14:paraId="5C7D6E22" w14:textId="77777777" w:rsidR="00D06233" w:rsidRDefault="00D06233" w:rsidP="009A22DD">
            <w:pPr>
              <w:pStyle w:val="Akapitzlist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06233">
              <w:rPr>
                <w:rFonts w:ascii="Arial" w:hAnsi="Arial" w:cs="Arial"/>
                <w:sz w:val="24"/>
                <w:szCs w:val="24"/>
              </w:rPr>
              <w:t xml:space="preserve">Czułość ≤50 </w:t>
            </w:r>
            <w:hyperlink r:id="rId5" w:history="1">
              <w:r w:rsidRPr="002C371C">
                <w:rPr>
                  <w:rStyle w:val="Hipercze"/>
                  <w:rFonts w:ascii="Arial" w:hAnsi="Arial" w:cs="Arial"/>
                  <w:sz w:val="24"/>
                  <w:szCs w:val="24"/>
                </w:rPr>
                <w:t>mk@F1.1</w:t>
              </w:r>
            </w:hyperlink>
          </w:p>
          <w:p w14:paraId="52F6EDBC" w14:textId="77777777" w:rsidR="00D06233" w:rsidRPr="00D06233" w:rsidRDefault="00D06233" w:rsidP="009A22DD">
            <w:pPr>
              <w:pStyle w:val="Akapitzlist"/>
              <w:spacing w:after="0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06233">
              <w:rPr>
                <w:rFonts w:ascii="Arial" w:hAnsi="Arial" w:cs="Arial"/>
                <w:sz w:val="24"/>
                <w:szCs w:val="24"/>
              </w:rPr>
              <w:t xml:space="preserve">Rozdzielczość wideo </w:t>
            </w:r>
            <w:r w:rsidR="00CA2285">
              <w:rPr>
                <w:rFonts w:ascii="Arial" w:hAnsi="Arial" w:cs="Arial"/>
                <w:sz w:val="24"/>
                <w:szCs w:val="24"/>
              </w:rPr>
              <w:t xml:space="preserve">min: </w:t>
            </w:r>
            <w:r w:rsidRPr="00D06233">
              <w:rPr>
                <w:rFonts w:ascii="Arial" w:hAnsi="Arial" w:cs="Arial"/>
                <w:sz w:val="24"/>
                <w:szCs w:val="24"/>
              </w:rPr>
              <w:t>640×512@30fps</w:t>
            </w:r>
          </w:p>
          <w:p w14:paraId="660B27E7" w14:textId="77777777" w:rsidR="00D06233" w:rsidRPr="00D06233" w:rsidRDefault="00D06233" w:rsidP="009A22DD">
            <w:pPr>
              <w:pStyle w:val="Akapitzlist"/>
              <w:spacing w:after="0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06233">
              <w:rPr>
                <w:rFonts w:ascii="Arial" w:hAnsi="Arial" w:cs="Arial"/>
                <w:sz w:val="24"/>
                <w:szCs w:val="24"/>
              </w:rPr>
              <w:t>Możliwość wyboru palety kolorów (min. 10 palet)</w:t>
            </w:r>
          </w:p>
          <w:p w14:paraId="5506A441" w14:textId="77777777" w:rsidR="00D06233" w:rsidRPr="00D06233" w:rsidRDefault="00D06233" w:rsidP="009A22DD">
            <w:pPr>
              <w:pStyle w:val="Akapitzlist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06233">
              <w:rPr>
                <w:rFonts w:ascii="Arial" w:hAnsi="Arial" w:cs="Arial"/>
                <w:sz w:val="24"/>
                <w:szCs w:val="24"/>
              </w:rPr>
              <w:t>Możliwość pomiaru punktowego lub powierzchnniowego</w:t>
            </w:r>
          </w:p>
          <w:p w14:paraId="7AD83B8F" w14:textId="77777777" w:rsidR="00D06233" w:rsidRPr="00AD6C7D" w:rsidRDefault="00D06233" w:rsidP="009A22DD">
            <w:pPr>
              <w:pStyle w:val="Akapitzlist"/>
              <w:spacing w:after="0"/>
              <w:ind w:left="160" w:right="5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1D702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43AAC709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EF055" w14:textId="77777777" w:rsidR="00D06233" w:rsidRDefault="000B19ED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CA2285">
              <w:rPr>
                <w:rFonts w:eastAsia="Calibri"/>
                <w:b w:val="0"/>
                <w:color w:val="auto"/>
                <w:sz w:val="24"/>
                <w:szCs w:val="24"/>
              </w:rPr>
              <w:t>8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6BEA0" w14:textId="77777777" w:rsidR="00D06233" w:rsidRPr="00D06233" w:rsidRDefault="00D06233" w:rsidP="009A22DD">
            <w:pPr>
              <w:spacing w:after="0"/>
              <w:ind w:left="4" w:firstLine="0"/>
              <w:rPr>
                <w:b w:val="0"/>
                <w:bCs/>
                <w:sz w:val="24"/>
                <w:szCs w:val="24"/>
              </w:rPr>
            </w:pPr>
            <w:r w:rsidRPr="00D06233">
              <w:rPr>
                <w:b w:val="0"/>
                <w:bCs/>
                <w:sz w:val="24"/>
                <w:szCs w:val="24"/>
              </w:rPr>
              <w:t>Aparatura sterująca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6BE07C" w14:textId="77777777" w:rsidR="00D06233" w:rsidRPr="006A7410" w:rsidRDefault="006A7410" w:rsidP="009A22DD">
            <w:pPr>
              <w:pStyle w:val="Akapitzlist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6A7410">
              <w:rPr>
                <w:rFonts w:ascii="Arial" w:hAnsi="Arial" w:cs="Arial"/>
                <w:sz w:val="24"/>
                <w:szCs w:val="24"/>
              </w:rPr>
              <w:t>Z wbudowanym ekranem min. 7” o rozdzielczości min. 1920x1080, min. ilości klatek na sekundę na poziomie</w:t>
            </w:r>
            <w:r w:rsidR="00CA2285">
              <w:rPr>
                <w:rFonts w:ascii="Arial" w:hAnsi="Arial" w:cs="Arial"/>
                <w:sz w:val="24"/>
                <w:szCs w:val="24"/>
              </w:rPr>
              <w:t xml:space="preserve"> min:</w:t>
            </w:r>
            <w:r w:rsidRPr="006A7410">
              <w:rPr>
                <w:rFonts w:ascii="Arial" w:hAnsi="Arial" w:cs="Arial"/>
                <w:sz w:val="24"/>
                <w:szCs w:val="24"/>
              </w:rPr>
              <w:t xml:space="preserve"> 60 fps, jasności min.1150 nitów </w:t>
            </w:r>
            <w:r w:rsidRPr="006A7410">
              <w:rPr>
                <w:rFonts w:ascii="Arial" w:hAnsi="Arial" w:cs="Arial"/>
                <w:sz w:val="24"/>
                <w:szCs w:val="24"/>
              </w:rPr>
              <w:lastRenderedPageBreak/>
              <w:t>i umożliwiającą działanie min. 3 h. możliwość instalacji zewnętrznego akumulatora, spełniająca normy odporności min. IP54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8FBF4D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0457B307" w14:textId="77777777" w:rsidTr="009A22DD">
        <w:trPr>
          <w:trHeight w:val="7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28ADA" w14:textId="77777777" w:rsidR="00D06233" w:rsidRPr="00673466" w:rsidRDefault="000B19ED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CA2285">
              <w:rPr>
                <w:rFonts w:eastAsia="Calibri"/>
                <w:b w:val="0"/>
                <w:color w:val="auto"/>
                <w:sz w:val="24"/>
                <w:szCs w:val="24"/>
              </w:rPr>
              <w:t>9</w:t>
            </w:r>
            <w:r w:rsidR="00D06233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573DC" w14:textId="77777777" w:rsidR="00CA2285" w:rsidRPr="00DA1FA6" w:rsidRDefault="00CA2285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Sterowany g</w:t>
            </w:r>
            <w:r w:rsidRPr="00DA1FA6">
              <w:rPr>
                <w:b w:val="0"/>
                <w:sz w:val="24"/>
                <w:szCs w:val="24"/>
              </w:rPr>
              <w:t xml:space="preserve">imbal dedykowany do drona oraz zastosowanych kamer </w:t>
            </w:r>
          </w:p>
          <w:p w14:paraId="3B2A8E46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A0D49D" w14:textId="77777777" w:rsidR="00D06233" w:rsidRPr="00673466" w:rsidRDefault="00CA2285" w:rsidP="009A22DD">
            <w:pPr>
              <w:pStyle w:val="Akapitzlist"/>
              <w:spacing w:after="0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98C4A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CA2285" w14:paraId="4E0BECCC" w14:textId="77777777" w:rsidTr="009A22DD">
        <w:trPr>
          <w:trHeight w:val="97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7BB33D" w14:textId="77777777" w:rsidR="00CA2285" w:rsidRDefault="00CA2285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 xml:space="preserve">20.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04DAB" w14:textId="1D46AC59" w:rsidR="00CA2285" w:rsidRDefault="00CA2285" w:rsidP="009A22DD">
            <w:pPr>
              <w:spacing w:after="120"/>
              <w:rPr>
                <w:b w:val="0"/>
                <w:sz w:val="24"/>
                <w:szCs w:val="24"/>
              </w:rPr>
            </w:pPr>
            <w:r w:rsidRPr="00894E5B">
              <w:rPr>
                <w:b w:val="0"/>
                <w:bCs/>
                <w:sz w:val="24"/>
                <w:szCs w:val="24"/>
              </w:rPr>
              <w:t>Urządzenie powinno posiadać czujniki ruchowe, bezpieczeństwa i bezkolizyjnego lotu o polu pokrycia minimum 320 stopni.</w:t>
            </w:r>
            <w:r w:rsidRPr="00DA1FA6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80512A" w14:textId="77777777" w:rsidR="00CA2285" w:rsidRDefault="00CA2285" w:rsidP="009A22DD">
            <w:pPr>
              <w:pStyle w:val="Akapitzlist"/>
              <w:spacing w:after="0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6B35D" w14:textId="77777777" w:rsidR="00CA2285" w:rsidRDefault="00CA2285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1514B553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882B3F" w14:textId="77777777" w:rsidR="00D06233" w:rsidRPr="00673466" w:rsidRDefault="00CA2285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21</w:t>
            </w:r>
            <w:r w:rsidR="00D06233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EFE143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Akumulator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A184DB" w14:textId="77777777" w:rsidR="00D06233" w:rsidRPr="006A7410" w:rsidRDefault="006A7410" w:rsidP="009A22DD">
            <w:pPr>
              <w:shd w:val="clear" w:color="auto" w:fill="FFFFFF"/>
              <w:suppressAutoHyphens/>
              <w:ind w:left="13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6A7410">
              <w:rPr>
                <w:b w:val="0"/>
                <w:bCs/>
                <w:color w:val="000000" w:themeColor="text1"/>
                <w:sz w:val="24"/>
                <w:szCs w:val="24"/>
              </w:rPr>
              <w:t>Instalacja minimum dwóch akumulatorów w dronie (para) Pojemność min. 5800 mAh, Energia 120 Wh, Masa max. 700 g,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2A445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0CCA4353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7CE4DA" w14:textId="77777777" w:rsidR="00D06233" w:rsidRPr="00673466" w:rsidRDefault="00D06233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0B19ED">
              <w:rPr>
                <w:rFonts w:eastAsia="Calibri"/>
                <w:b w:val="0"/>
                <w:color w:val="auto"/>
                <w:sz w:val="24"/>
                <w:szCs w:val="24"/>
              </w:rPr>
              <w:t>9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465C6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Ładowarka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129F4" w14:textId="5BEA304B" w:rsidR="00D06233" w:rsidRPr="006A7410" w:rsidRDefault="006A7410" w:rsidP="009A22DD">
            <w:pPr>
              <w:shd w:val="clear" w:color="auto" w:fill="FFFFFF"/>
              <w:suppressAutoHyphens/>
              <w:ind w:left="13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6A741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Min. </w:t>
            </w:r>
            <w:r w:rsidR="009A22DD">
              <w:rPr>
                <w:b w:val="0"/>
                <w:bCs/>
                <w:color w:val="000000" w:themeColor="text1"/>
                <w:sz w:val="24"/>
                <w:szCs w:val="24"/>
              </w:rPr>
              <w:t>m</w:t>
            </w:r>
            <w:r w:rsidRPr="006A7410">
              <w:rPr>
                <w:b w:val="0"/>
                <w:bCs/>
                <w:color w:val="000000" w:themeColor="text1"/>
                <w:sz w:val="24"/>
                <w:szCs w:val="24"/>
              </w:rPr>
              <w:t>oc wyjściowa 500W możliwość podłączenia do ładowania min. 8 akumulatorów do drona i dwóch akumulatorów do aparatury sterującej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36B5B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06233" w14:paraId="64196C41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8582A5" w14:textId="77777777" w:rsidR="00D06233" w:rsidRPr="00673466" w:rsidRDefault="00D06233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 w:rsidR="003F7B67">
              <w:rPr>
                <w:rFonts w:eastAsia="Calibri"/>
                <w:b w:val="0"/>
                <w:color w:val="auto"/>
                <w:sz w:val="24"/>
                <w:szCs w:val="24"/>
              </w:rPr>
              <w:t>0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F1D653" w14:textId="77777777" w:rsidR="00D06233" w:rsidRPr="00673466" w:rsidRDefault="00D06233" w:rsidP="009A22DD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Skład zestawu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B7F495" w14:textId="77777777" w:rsidR="00CA2285" w:rsidRDefault="00CA2285" w:rsidP="009A22DD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66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Zestaw musi zawierać wszystkie elementy niezbędne do funkcjonowania/działania bezzałogowego statku powietrznego. Musi być </w:t>
            </w:r>
            <w:r w:rsidRPr="00DA1FA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lastRenderedPageBreak/>
              <w:t>fabrycznie nowy, nierozpakowany i nieaktywowany.</w:t>
            </w:r>
          </w:p>
          <w:p w14:paraId="7E2EEE70" w14:textId="77777777" w:rsidR="00CA2285" w:rsidRPr="00DA1FA6" w:rsidRDefault="00CA2285" w:rsidP="009A22DD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66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W zestawie powinny znaleźć się między innymi:</w:t>
            </w:r>
          </w:p>
          <w:p w14:paraId="697E37B2" w14:textId="77777777" w:rsidR="00D06233" w:rsidRPr="00673466" w:rsidRDefault="00CA2285" w:rsidP="009A22DD">
            <w:pPr>
              <w:shd w:val="clear" w:color="auto" w:fill="FFFFFF"/>
              <w:suppressAutoHyphens/>
              <w:ind w:left="130"/>
              <w:rPr>
                <w:b w:val="0"/>
                <w:color w:val="000000" w:themeColor="text1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Bezzałogowy statek powietrzny ze zintegrowaną kamerą, aparatura sterująca, akumulator, ładowarka, śmigła, niezbędne okablowanie, walizka transportowa, instrukcja min. </w:t>
            </w:r>
            <w:r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w</w:t>
            </w:r>
            <w:r w:rsidRPr="00DA1FA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języku angielskim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B8EFE" w14:textId="77777777" w:rsidR="00D06233" w:rsidRDefault="00D06233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</w:tbl>
    <w:p w14:paraId="765C16AE" w14:textId="77777777" w:rsidR="00D06233" w:rsidRDefault="00D06233" w:rsidP="00D06233">
      <w:pPr>
        <w:spacing w:after="0"/>
        <w:ind w:left="-1416" w:right="1024" w:firstLine="0"/>
      </w:pPr>
      <w:r>
        <w:t xml:space="preserve">   </w:t>
      </w:r>
    </w:p>
    <w:p w14:paraId="5E75B5EB" w14:textId="494FDEDF" w:rsidR="009A22DD" w:rsidRDefault="009A22DD" w:rsidP="009A22DD">
      <w:pPr>
        <w:ind w:right="543"/>
        <w:rPr>
          <w:sz w:val="28"/>
          <w:szCs w:val="28"/>
        </w:rPr>
      </w:pPr>
      <w:r>
        <w:rPr>
          <w:sz w:val="28"/>
          <w:szCs w:val="28"/>
        </w:rPr>
        <w:t>POZOSTAŁE WYMAGANIA</w:t>
      </w:r>
    </w:p>
    <w:p w14:paraId="79FCE25A" w14:textId="77777777" w:rsidR="009A22DD" w:rsidRDefault="009A22DD" w:rsidP="00D06233">
      <w:pPr>
        <w:spacing w:after="0"/>
        <w:ind w:left="-1416" w:right="1024" w:firstLine="0"/>
      </w:pPr>
    </w:p>
    <w:tbl>
      <w:tblPr>
        <w:tblStyle w:val="TableGrid"/>
        <w:tblW w:w="13715" w:type="dxa"/>
        <w:tblInd w:w="30" w:type="dxa"/>
        <w:tblCellMar>
          <w:top w:w="91" w:type="dxa"/>
          <w:left w:w="78" w:type="dxa"/>
          <w:right w:w="44" w:type="dxa"/>
        </w:tblCellMar>
        <w:tblLook w:val="04A0" w:firstRow="1" w:lastRow="0" w:firstColumn="1" w:lastColumn="0" w:noHBand="0" w:noVBand="1"/>
      </w:tblPr>
      <w:tblGrid>
        <w:gridCol w:w="638"/>
        <w:gridCol w:w="13077"/>
      </w:tblGrid>
      <w:tr w:rsidR="009A22DD" w14:paraId="6C863778" w14:textId="77777777" w:rsidTr="009A22DD">
        <w:trPr>
          <w:trHeight w:val="64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C8EB36" w14:textId="77777777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103D93" w14:textId="3A09CE5D" w:rsidR="009A22DD" w:rsidRDefault="009A22DD" w:rsidP="009A22DD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CB3849">
              <w:rPr>
                <w:sz w:val="24"/>
                <w:szCs w:val="24"/>
              </w:rPr>
              <w:t>SZKOLENIA</w:t>
            </w:r>
          </w:p>
        </w:tc>
      </w:tr>
      <w:tr w:rsidR="009A22DD" w14:paraId="336537C8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ADFDE" w14:textId="77777777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21.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0C842" w14:textId="77777777" w:rsidR="009A22DD" w:rsidRDefault="009A22DD" w:rsidP="00C2672D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Wykonawca zobowiązany jest do przeprowadzenia  szkolenia wstępnego, w wymiarze 5 godzin w każdym miejscu dostawy urządzeń.</w:t>
            </w:r>
          </w:p>
          <w:p w14:paraId="201F715B" w14:textId="77777777" w:rsidR="009A22DD" w:rsidRPr="00793EE3" w:rsidRDefault="009A22DD" w:rsidP="00C2672D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musi odbyć się do 5 dni od dnia dostarczenia sprzętu do miejsca dostawy.</w:t>
            </w:r>
          </w:p>
          <w:p w14:paraId="714C80C1" w14:textId="77777777" w:rsidR="009A22DD" w:rsidRDefault="009A22DD" w:rsidP="00C2672D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Do szkolenia wstępnego będą wyznaczone  max. 2 osoby w każdej jednostce LP</w:t>
            </w:r>
            <w:r>
              <w:rPr>
                <w:b w:val="0"/>
                <w:bCs/>
                <w:sz w:val="24"/>
                <w:szCs w:val="24"/>
              </w:rPr>
              <w:t>.</w:t>
            </w:r>
            <w:r w:rsidRPr="00793EE3">
              <w:rPr>
                <w:b w:val="0"/>
                <w:bCs/>
                <w:sz w:val="24"/>
                <w:szCs w:val="24"/>
              </w:rPr>
              <w:t xml:space="preserve">   </w:t>
            </w:r>
          </w:p>
          <w:p w14:paraId="1EF45E02" w14:textId="77777777" w:rsidR="009A22DD" w:rsidRPr="00793EE3" w:rsidRDefault="009A22DD" w:rsidP="00C2672D">
            <w:pPr>
              <w:spacing w:after="16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odbywa się w miejscu dostawy i ma charakter stacjonarny.</w:t>
            </w:r>
          </w:p>
          <w:p w14:paraId="1FC729CD" w14:textId="77777777" w:rsidR="009A22DD" w:rsidRPr="00793EE3" w:rsidRDefault="009A22DD" w:rsidP="00C2672D">
            <w:pPr>
              <w:spacing w:after="16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odbywa się z wykorzystaniem dostarczonego w ramach zamówienia sprzętu.</w:t>
            </w:r>
          </w:p>
          <w:p w14:paraId="369B645B" w14:textId="77777777" w:rsidR="009A22DD" w:rsidRPr="00793EE3" w:rsidRDefault="009A22DD" w:rsidP="00C2672D">
            <w:pPr>
              <w:spacing w:after="120"/>
              <w:ind w:left="0"/>
              <w:rPr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wstępne obejmuje następujące zagadnienia:</w:t>
            </w:r>
          </w:p>
          <w:p w14:paraId="0265CA75" w14:textId="77777777" w:rsidR="009A22DD" w:rsidRPr="00793EE3" w:rsidRDefault="009A22DD" w:rsidP="00601248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526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dron i osprzęt – prezentacja urządzeń</w:t>
            </w:r>
          </w:p>
          <w:p w14:paraId="1614A45A" w14:textId="77777777" w:rsidR="009A22DD" w:rsidRPr="00793EE3" w:rsidRDefault="009A22DD" w:rsidP="009A22DD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zasady składania urządzeń, montowanie w różnych konfiguracjach (dron – kamery)</w:t>
            </w:r>
          </w:p>
          <w:p w14:paraId="30F1CCDE" w14:textId="77777777" w:rsidR="009A22DD" w:rsidRPr="00793EE3" w:rsidRDefault="009A22DD" w:rsidP="009A22DD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przygotowanie do pracy: bezpieczne włączenie urządzeń, sprawdzenie poprawności połączeń, podstawowe  odczyty, źródła zasilania</w:t>
            </w:r>
          </w:p>
          <w:p w14:paraId="474D25A8" w14:textId="77777777" w:rsidR="009A22DD" w:rsidRPr="00793EE3" w:rsidRDefault="009A22DD" w:rsidP="009A22DD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lastRenderedPageBreak/>
              <w:t>podstawowe zasady bhp związane z obsługą urządzeń</w:t>
            </w:r>
          </w:p>
          <w:p w14:paraId="75AA8308" w14:textId="77777777" w:rsidR="009A22DD" w:rsidRPr="00793EE3" w:rsidRDefault="009A22DD" w:rsidP="009A22DD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podstawy prawa lotniczego</w:t>
            </w:r>
          </w:p>
          <w:p w14:paraId="2971C46A" w14:textId="77777777" w:rsidR="009A22DD" w:rsidRPr="00790ABE" w:rsidRDefault="009A22DD" w:rsidP="00C2672D">
            <w:pPr>
              <w:spacing w:after="160"/>
              <w:ind w:left="0"/>
              <w:rPr>
                <w:b w:val="0"/>
                <w:bCs/>
                <w:sz w:val="24"/>
                <w:szCs w:val="24"/>
              </w:rPr>
            </w:pPr>
            <w:r w:rsidRPr="00790ABE">
              <w:rPr>
                <w:b w:val="0"/>
                <w:bCs/>
                <w:sz w:val="24"/>
                <w:szCs w:val="24"/>
              </w:rPr>
              <w:t>Szkolenie musi być przeprowadzone przez osoby posiadające uprawnienia do wykonywania</w:t>
            </w:r>
            <w:r w:rsidRPr="00790ABE">
              <w:rPr>
                <w:sz w:val="24"/>
                <w:szCs w:val="24"/>
              </w:rPr>
              <w:t xml:space="preserve"> </w:t>
            </w:r>
            <w:r w:rsidRPr="00790ABE">
              <w:rPr>
                <w:b w:val="0"/>
                <w:bCs/>
                <w:sz w:val="24"/>
                <w:szCs w:val="24"/>
              </w:rPr>
              <w:t>lotów VLOS oraz  BVLOS .</w:t>
            </w:r>
          </w:p>
          <w:p w14:paraId="2DE18332" w14:textId="7AC09E97" w:rsidR="009A22DD" w:rsidRDefault="009A22DD" w:rsidP="00601248">
            <w:pPr>
              <w:spacing w:after="160"/>
              <w:ind w:left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Wykonawca odpowiada za wszelkie szkody powstałe w toku realizacji szkolenia, w tym w szczególności za uszkodzenia sprzętu, z wykorzystaniem którego odbywa się szkolenie.</w:t>
            </w:r>
          </w:p>
        </w:tc>
      </w:tr>
      <w:tr w:rsidR="009A22DD" w14:paraId="5DB959C5" w14:textId="77777777" w:rsidTr="00601248">
        <w:trPr>
          <w:trHeight w:val="6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19D37D" w14:textId="77777777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FBFD8" w14:textId="1D5E1FE8" w:rsidR="009A22DD" w:rsidRDefault="009A22DD" w:rsidP="00601248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CB3849">
              <w:rPr>
                <w:bCs/>
                <w:sz w:val="24"/>
                <w:szCs w:val="24"/>
              </w:rPr>
              <w:t>GWARANCJA I SERWIS</w:t>
            </w:r>
          </w:p>
        </w:tc>
      </w:tr>
      <w:tr w:rsidR="009A22DD" w14:paraId="7C1047C8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5C9FD" w14:textId="77777777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22.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A05F2" w14:textId="56C1DF19" w:rsidR="009A22DD" w:rsidRPr="00AA1FCD" w:rsidRDefault="009A22DD" w:rsidP="00C2672D">
            <w:pPr>
              <w:spacing w:after="0"/>
              <w:ind w:left="4" w:firstLine="0"/>
              <w:rPr>
                <w:b w:val="0"/>
                <w:color w:val="auto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 xml:space="preserve">BSP wraz z wyposażeniem musi pochodzić z legalnego kanału dystrybucji na rynek UE, być fabrycznie nowe i zapakowane w oryginalne, fabryczne opakowanie. </w:t>
            </w:r>
          </w:p>
          <w:p w14:paraId="04C2C6BF" w14:textId="77777777" w:rsidR="009A22DD" w:rsidRPr="00AA1FCD" w:rsidRDefault="009A22DD" w:rsidP="00C2672D">
            <w:pPr>
              <w:spacing w:after="0"/>
              <w:ind w:left="4" w:firstLine="0"/>
              <w:rPr>
                <w:b w:val="0"/>
                <w:color w:val="auto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 xml:space="preserve">Rozwiązania techniczne muszą pozwolić na wprowadzenie w przyszłości zmian/aktualizacji oprogramowania BSP. </w:t>
            </w:r>
          </w:p>
          <w:p w14:paraId="5D449DCB" w14:textId="66989BD8" w:rsidR="009A22DD" w:rsidRPr="00AA1FCD" w:rsidRDefault="009A22DD" w:rsidP="00C2672D">
            <w:pPr>
              <w:spacing w:after="0"/>
              <w:ind w:left="4" w:firstLine="0"/>
              <w:rPr>
                <w:b w:val="0"/>
                <w:color w:val="auto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 xml:space="preserve">W okresie trwania gwarancji Wykonawca zobowiązany jest udostępnić bezpłatnie aktualizacje oprogramowania do </w:t>
            </w:r>
          </w:p>
          <w:p w14:paraId="6AED2342" w14:textId="079F9E8A" w:rsidR="009A22DD" w:rsidRDefault="009A22DD" w:rsidP="00601248">
            <w:pPr>
              <w:spacing w:after="120"/>
              <w:ind w:left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>obsługi zestawu o ile takie aktualizacje będą dostępne.</w:t>
            </w:r>
          </w:p>
        </w:tc>
      </w:tr>
      <w:tr w:rsidR="009A22DD" w14:paraId="060EB0EC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EC7D5" w14:textId="77777777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23.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DFB0C" w14:textId="77777777" w:rsidR="009A22DD" w:rsidRPr="00033E41" w:rsidRDefault="009A22DD" w:rsidP="00C2672D">
            <w:pPr>
              <w:spacing w:after="0"/>
              <w:ind w:left="4" w:firstLine="0"/>
              <w:rPr>
                <w:bCs/>
                <w:color w:val="auto"/>
                <w:sz w:val="24"/>
                <w:szCs w:val="24"/>
              </w:rPr>
            </w:pPr>
            <w:r w:rsidRPr="00033E41">
              <w:rPr>
                <w:bCs/>
                <w:color w:val="auto"/>
                <w:sz w:val="24"/>
                <w:szCs w:val="24"/>
              </w:rPr>
              <w:t xml:space="preserve">Ubezpieczenie </w:t>
            </w:r>
          </w:p>
          <w:p w14:paraId="59CDACD0" w14:textId="32978F25" w:rsidR="009A22DD" w:rsidRPr="00033E41" w:rsidRDefault="00601248" w:rsidP="00C2672D">
            <w:pPr>
              <w:shd w:val="clear" w:color="auto" w:fill="FFFFFF"/>
              <w:suppressAutoHyphens/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033E41">
              <w:rPr>
                <w:b w:val="0"/>
                <w:color w:val="auto"/>
                <w:sz w:val="24"/>
                <w:szCs w:val="24"/>
              </w:rPr>
              <w:t xml:space="preserve">Wykonawca musi zapewnić pakiet ubezpieczenia </w:t>
            </w:r>
            <w:r w:rsidR="009A22DD" w:rsidRPr="00033E41">
              <w:rPr>
                <w:b w:val="0"/>
                <w:color w:val="auto"/>
                <w:sz w:val="24"/>
                <w:szCs w:val="24"/>
              </w:rPr>
              <w:t xml:space="preserve">na okres min. 24 miesięcy od dnia odbioru sprzętu, umożliwiający w ciągu roku min. 2 naprawy lub wymiany sprzętu, uszkodzonego w wyniku zderzenia, upadku do wody lub zakłóceń sygnału; </w:t>
            </w:r>
          </w:p>
          <w:p w14:paraId="426B89A5" w14:textId="77777777" w:rsidR="009A22DD" w:rsidRPr="00033E41" w:rsidRDefault="009A22DD" w:rsidP="00C2672D">
            <w:pPr>
              <w:shd w:val="clear" w:color="auto" w:fill="FFFFFF"/>
              <w:suppressAutoHyphens/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033E41">
              <w:rPr>
                <w:b w:val="0"/>
                <w:color w:val="auto"/>
                <w:sz w:val="24"/>
                <w:szCs w:val="24"/>
              </w:rPr>
              <w:t xml:space="preserve">koszt wymiany uszkodzonego BSP na nowy w ramach ubezpieczenia , nie może przekroczyć 15% wartości nowego urządzenia; </w:t>
            </w:r>
          </w:p>
          <w:p w14:paraId="328C4FDD" w14:textId="77777777" w:rsidR="009A22DD" w:rsidRPr="00033E41" w:rsidRDefault="009A22DD" w:rsidP="00C2672D">
            <w:pPr>
              <w:shd w:val="clear" w:color="auto" w:fill="FFFFFF"/>
              <w:suppressAutoHyphens/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033E41">
              <w:rPr>
                <w:b w:val="0"/>
                <w:color w:val="auto"/>
                <w:sz w:val="24"/>
                <w:szCs w:val="24"/>
              </w:rPr>
              <w:t>dostawca w ramach ubezpieczenia pokryje wszystkie koszty dostawy związane z naprawą/wymianą urządzenia.</w:t>
            </w:r>
          </w:p>
        </w:tc>
      </w:tr>
      <w:tr w:rsidR="009A22DD" w14:paraId="65908856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5EF60" w14:textId="77777777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24.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D0349" w14:textId="77777777" w:rsidR="00601248" w:rsidRPr="00C56FB5" w:rsidRDefault="00601248" w:rsidP="00601248">
            <w:pPr>
              <w:spacing w:after="0"/>
              <w:ind w:left="2" w:firstLine="0"/>
              <w:rPr>
                <w:rFonts w:eastAsia="Calibri"/>
                <w:bCs/>
                <w:sz w:val="24"/>
                <w:szCs w:val="24"/>
              </w:rPr>
            </w:pPr>
            <w:r w:rsidRPr="00C56FB5">
              <w:rPr>
                <w:rFonts w:eastAsia="Calibri"/>
                <w:bCs/>
                <w:sz w:val="24"/>
                <w:szCs w:val="24"/>
              </w:rPr>
              <w:t>Gwarancja</w:t>
            </w:r>
          </w:p>
          <w:p w14:paraId="1EF40314" w14:textId="77777777" w:rsidR="00601248" w:rsidRDefault="00601248" w:rsidP="00601248">
            <w:pPr>
              <w:spacing w:after="0"/>
              <w:ind w:left="2" w:firstLine="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Minimalny okres gwarancji na sprzęt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24 miesiące </w:t>
            </w:r>
          </w:p>
          <w:p w14:paraId="6CECE165" w14:textId="1226DDE6" w:rsidR="009A22DD" w:rsidRPr="00C861C5" w:rsidRDefault="00601248" w:rsidP="00601248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Minimalny okres gwarancji na akumulatory 12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miesi</w:t>
            </w:r>
            <w:r>
              <w:rPr>
                <w:rFonts w:eastAsia="Calibri"/>
                <w:b w:val="0"/>
                <w:sz w:val="24"/>
                <w:szCs w:val="24"/>
              </w:rPr>
              <w:t>ęcy</w:t>
            </w:r>
          </w:p>
        </w:tc>
      </w:tr>
      <w:tr w:rsidR="009A22DD" w14:paraId="26DFF952" w14:textId="77777777" w:rsidTr="00BA0007">
        <w:trPr>
          <w:trHeight w:val="62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B41A0" w14:textId="77777777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25.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AF779" w14:textId="77777777" w:rsidR="00601248" w:rsidRPr="00601248" w:rsidRDefault="00601248" w:rsidP="00601248">
            <w:pPr>
              <w:spacing w:after="0"/>
              <w:ind w:left="2" w:firstLine="0"/>
              <w:rPr>
                <w:rFonts w:eastAsia="Calibri"/>
                <w:bCs/>
                <w:sz w:val="24"/>
                <w:szCs w:val="24"/>
              </w:rPr>
            </w:pPr>
            <w:r w:rsidRPr="00601248">
              <w:rPr>
                <w:rFonts w:eastAsia="Calibri"/>
                <w:bCs/>
                <w:sz w:val="24"/>
                <w:szCs w:val="24"/>
              </w:rPr>
              <w:t>Serwis</w:t>
            </w:r>
          </w:p>
          <w:p w14:paraId="362BC3C8" w14:textId="6A7CC736" w:rsidR="009A22DD" w:rsidRPr="00C861C5" w:rsidRDefault="009A22DD" w:rsidP="00601248">
            <w:pPr>
              <w:spacing w:after="0"/>
              <w:ind w:left="2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14F30">
              <w:rPr>
                <w:rFonts w:eastAsia="Calibri"/>
                <w:b w:val="0"/>
                <w:sz w:val="24"/>
                <w:szCs w:val="24"/>
              </w:rPr>
              <w:t>Reakcja serwisu</w:t>
            </w:r>
            <w:r>
              <w:rPr>
                <w:rFonts w:eastAsia="Calibri"/>
                <w:b w:val="0"/>
                <w:sz w:val="24"/>
                <w:szCs w:val="24"/>
              </w:rPr>
              <w:t>(przyjęcie zgłoszenia)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min. 72 godziny od daty i godziny zgłoszenia awarii/reklamacji</w:t>
            </w:r>
            <w:r w:rsidR="00601248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</w:tr>
      <w:tr w:rsidR="009A22DD" w14:paraId="7F704FDF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C9900" w14:textId="77777777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26.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71903" w14:textId="77777777" w:rsidR="009A22DD" w:rsidRPr="00DA1FA6" w:rsidRDefault="009A22DD" w:rsidP="00601248">
            <w:pPr>
              <w:spacing w:after="0"/>
              <w:ind w:left="2" w:firstLine="0"/>
              <w:rPr>
                <w:rFonts w:eastAsia="Calibri"/>
                <w:b w:val="0"/>
                <w:sz w:val="24"/>
                <w:szCs w:val="24"/>
                <w:highlight w:val="yellow"/>
              </w:rPr>
            </w:pP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Maks. 14 dni na konkretną diagnozę uszkodzenia wraz z przekazaniem diagnozy zgłaszającemu od dnia dostarczenia do autoryzowanego serwisu. </w:t>
            </w:r>
          </w:p>
          <w:p w14:paraId="054651D1" w14:textId="4E165084" w:rsidR="009A22DD" w:rsidRPr="00C861C5" w:rsidRDefault="009A22DD" w:rsidP="00601248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A22DD" w14:paraId="5BB74629" w14:textId="77777777" w:rsidTr="00BA0007">
        <w:trPr>
          <w:trHeight w:val="74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51CDE" w14:textId="77777777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04EE6" w14:textId="471043F4" w:rsidR="009A22DD" w:rsidRPr="00C861C5" w:rsidRDefault="009A22DD" w:rsidP="00BA0007">
            <w:pPr>
              <w:spacing w:after="0"/>
              <w:ind w:left="2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14F30">
              <w:rPr>
                <w:rFonts w:eastAsia="Calibri"/>
                <w:b w:val="0"/>
                <w:color w:val="auto"/>
                <w:sz w:val="24"/>
                <w:szCs w:val="24"/>
              </w:rPr>
              <w:t xml:space="preserve">Całość/rozpatrzenie 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reklamacji(usunięcia awarii)  wraz ze zwrotem naprawionego sprzętu do 30 dni roboczych </w:t>
            </w:r>
            <w:r w:rsidRPr="00E14F30">
              <w:rPr>
                <w:rFonts w:eastAsia="Calibri"/>
                <w:b w:val="0"/>
                <w:color w:val="auto"/>
                <w:sz w:val="24"/>
                <w:szCs w:val="24"/>
              </w:rPr>
              <w:t>od dnia dostarczenia sprzętu do autoryzowanego serwisu.</w:t>
            </w:r>
          </w:p>
        </w:tc>
      </w:tr>
      <w:tr w:rsidR="009A22DD" w14:paraId="18826EC3" w14:textId="77777777" w:rsidTr="009A22DD">
        <w:trPr>
          <w:trHeight w:val="9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B74FA" w14:textId="117F04E0" w:rsidR="009A22DD" w:rsidRDefault="009A22D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 w:rsidR="00B546DB">
              <w:rPr>
                <w:rFonts w:eastAsia="Calibri"/>
                <w:b w:val="0"/>
                <w:color w:val="auto"/>
                <w:sz w:val="24"/>
                <w:szCs w:val="24"/>
              </w:rPr>
              <w:t>8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8AF867" w14:textId="19A9C1EB" w:rsidR="009A22DD" w:rsidRPr="000B19ED" w:rsidRDefault="009A22DD" w:rsidP="00BA0007">
            <w:pPr>
              <w:spacing w:after="0"/>
              <w:ind w:left="2" w:firstLine="0"/>
              <w:rPr>
                <w:rFonts w:eastAsia="Calibri"/>
                <w:b w:val="0"/>
                <w:bCs/>
                <w:sz w:val="24"/>
                <w:szCs w:val="24"/>
                <w:highlight w:val="yellow"/>
              </w:rPr>
            </w:pPr>
            <w:r w:rsidRPr="000B19ED">
              <w:rPr>
                <w:b w:val="0"/>
                <w:bCs/>
                <w:sz w:val="24"/>
                <w:szCs w:val="24"/>
              </w:rPr>
              <w:t>Autoryzacja wsparcia i serwisu</w:t>
            </w:r>
          </w:p>
          <w:p w14:paraId="4217B194" w14:textId="5A8CAF2A" w:rsidR="009A22DD" w:rsidRPr="006F4787" w:rsidRDefault="006F4787" w:rsidP="00BA0007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0" w:firstLine="0"/>
              <w:rPr>
                <w:rFonts w:eastAsiaTheme="minorEastAsia"/>
                <w:b w:val="0"/>
                <w:bCs/>
                <w:strike/>
                <w:color w:val="000000" w:themeColor="text1"/>
                <w:sz w:val="24"/>
                <w:szCs w:val="24"/>
              </w:rPr>
            </w:pPr>
            <w:r w:rsidRPr="00B2050F">
              <w:rPr>
                <w:b w:val="0"/>
                <w:bCs/>
                <w:color w:val="auto"/>
                <w:sz w:val="24"/>
                <w:szCs w:val="24"/>
              </w:rPr>
              <w:t>Wykonawca musi zapewnić wsparcie techniczne i serwis oferowanego sprzętu.</w:t>
            </w:r>
          </w:p>
        </w:tc>
      </w:tr>
    </w:tbl>
    <w:p w14:paraId="7AA666FC" w14:textId="77777777" w:rsidR="009A22DD" w:rsidRDefault="009A22DD" w:rsidP="009A22DD">
      <w:pPr>
        <w:spacing w:after="0"/>
        <w:ind w:left="0" w:right="1024" w:firstLine="0"/>
      </w:pPr>
    </w:p>
    <w:p w14:paraId="357D4B9B" w14:textId="7C6650B6" w:rsidR="00D06233" w:rsidRPr="00C861C5" w:rsidRDefault="00D06233" w:rsidP="00BA0007">
      <w:pPr>
        <w:ind w:left="0" w:right="54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B6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BA0007" w:rsidRPr="00A868F1">
        <w:rPr>
          <w:sz w:val="22"/>
        </w:rPr>
        <w:t>Wykaz a</w:t>
      </w:r>
      <w:r w:rsidRPr="00A868F1">
        <w:rPr>
          <w:rFonts w:eastAsiaTheme="minorEastAsia"/>
          <w:bCs/>
          <w:sz w:val="22"/>
        </w:rPr>
        <w:t xml:space="preserve">kcesoriów do bezzałogowego statku powietrznego </w:t>
      </w:r>
      <w:r w:rsidR="00BA0007" w:rsidRPr="00A868F1">
        <w:rPr>
          <w:rFonts w:eastAsiaTheme="minorEastAsia"/>
          <w:bCs/>
          <w:sz w:val="22"/>
        </w:rPr>
        <w:t>TYP 3</w:t>
      </w:r>
      <w:r>
        <w:rPr>
          <w:sz w:val="28"/>
          <w:szCs w:val="28"/>
        </w:rPr>
        <w:t xml:space="preserve">               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796"/>
      </w:tblGrid>
      <w:tr w:rsidR="00D06233" w:rsidRPr="00673466" w14:paraId="5FC20B5A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A3AB9" w14:textId="77777777" w:rsidR="00D06233" w:rsidRPr="00673466" w:rsidRDefault="00D06233" w:rsidP="005E3ED2">
            <w:pPr>
              <w:spacing w:after="0" w:line="276" w:lineRule="auto"/>
              <w:ind w:left="0" w:right="543" w:firstLine="0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67346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B94A3" w14:textId="778D4C7D" w:rsidR="00D06233" w:rsidRPr="00673466" w:rsidRDefault="00D06233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0" w:firstLine="0"/>
              <w:jc w:val="center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Nazwa Elementu – Element musi być kompatybilny z bezzałogowym statkiem powietrznym </w:t>
            </w:r>
            <w:r w:rsidR="00BA0007" w:rsidRPr="00033E41">
              <w:rPr>
                <w:rFonts w:eastAsiaTheme="minorEastAsia"/>
                <w:b w:val="0"/>
                <w:color w:val="auto"/>
                <w:sz w:val="24"/>
                <w:szCs w:val="24"/>
              </w:rPr>
              <w:t>oferowanym</w:t>
            </w:r>
            <w:r w:rsidRPr="00033E41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w części </w:t>
            </w:r>
            <w:r w:rsidR="00BA0007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D06233" w:rsidRPr="00673466" w14:paraId="1F55A3B0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A693E" w14:textId="77777777" w:rsidR="00D06233" w:rsidRPr="00673466" w:rsidRDefault="00D06233" w:rsidP="005E3ED2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4386F" w14:textId="77777777" w:rsidR="00D06233" w:rsidRPr="00673466" w:rsidRDefault="00D06233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Śmigła para (CW i CCW)</w:t>
            </w:r>
          </w:p>
        </w:tc>
      </w:tr>
      <w:tr w:rsidR="00D06233" w:rsidRPr="00673466" w14:paraId="015A7D3C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5549B" w14:textId="77777777" w:rsidR="00D06233" w:rsidRPr="00673466" w:rsidRDefault="006A7410" w:rsidP="005E3ED2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B8498" w14:textId="77777777" w:rsidR="00D06233" w:rsidRPr="00673466" w:rsidRDefault="006A7410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Akumulator </w:t>
            </w:r>
          </w:p>
        </w:tc>
      </w:tr>
    </w:tbl>
    <w:p w14:paraId="048EBDB8" w14:textId="77777777" w:rsidR="003F7B67" w:rsidRDefault="003F7B67" w:rsidP="003F7B67">
      <w:pPr>
        <w:ind w:right="543"/>
        <w:rPr>
          <w:sz w:val="24"/>
          <w:szCs w:val="24"/>
        </w:rPr>
      </w:pPr>
      <w:bookmarkStart w:id="0" w:name="_Hlk135123845"/>
      <w:r w:rsidRPr="00DC54E3">
        <w:rPr>
          <w:sz w:val="24"/>
          <w:szCs w:val="24"/>
        </w:rPr>
        <w:t>*ilość dodatkowych akcesoriów po 1kpl</w:t>
      </w:r>
      <w:r>
        <w:rPr>
          <w:sz w:val="24"/>
          <w:szCs w:val="24"/>
        </w:rPr>
        <w:t>.</w:t>
      </w:r>
      <w:r w:rsidRPr="00DC54E3">
        <w:rPr>
          <w:sz w:val="24"/>
          <w:szCs w:val="24"/>
        </w:rPr>
        <w:t xml:space="preserve"> na 1 BSP </w:t>
      </w:r>
    </w:p>
    <w:bookmarkEnd w:id="0"/>
    <w:p w14:paraId="7310E9EC" w14:textId="77777777" w:rsidR="003F7B67" w:rsidRDefault="003F7B67" w:rsidP="003F7B67">
      <w:pPr>
        <w:ind w:right="543"/>
        <w:rPr>
          <w:sz w:val="24"/>
          <w:szCs w:val="24"/>
        </w:rPr>
      </w:pPr>
    </w:p>
    <w:p w14:paraId="53303647" w14:textId="77777777" w:rsidR="00EF0A23" w:rsidRDefault="00EF0A23"/>
    <w:sectPr w:rsidR="00EF0A23" w:rsidSect="0020363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0430"/>
    <w:multiLevelType w:val="hybridMultilevel"/>
    <w:tmpl w:val="CC128C12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9">
      <w:start w:val="1"/>
      <w:numFmt w:val="lowerLetter"/>
      <w:lvlText w:val="%2."/>
      <w:lvlJc w:val="left"/>
      <w:pPr>
        <w:ind w:left="3164" w:hanging="360"/>
      </w:pPr>
    </w:lvl>
    <w:lvl w:ilvl="2" w:tplc="0415001B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" w15:restartNumberingAfterBreak="0">
    <w:nsid w:val="35D90F11"/>
    <w:multiLevelType w:val="hybridMultilevel"/>
    <w:tmpl w:val="89AE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73EF"/>
    <w:multiLevelType w:val="hybridMultilevel"/>
    <w:tmpl w:val="CC128C12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>
      <w:start w:val="1"/>
      <w:numFmt w:val="lowerLetter"/>
      <w:lvlText w:val="%2."/>
      <w:lvlJc w:val="left"/>
      <w:pPr>
        <w:ind w:left="3164" w:hanging="360"/>
      </w:pPr>
    </w:lvl>
    <w:lvl w:ilvl="2" w:tplc="FFFFFFFF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num w:numId="1" w16cid:durableId="530608647">
    <w:abstractNumId w:val="0"/>
  </w:num>
  <w:num w:numId="2" w16cid:durableId="755127762">
    <w:abstractNumId w:val="1"/>
  </w:num>
  <w:num w:numId="3" w16cid:durableId="1437675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33"/>
    <w:rsid w:val="00033E41"/>
    <w:rsid w:val="000B19ED"/>
    <w:rsid w:val="0020363A"/>
    <w:rsid w:val="002225E6"/>
    <w:rsid w:val="003F7B67"/>
    <w:rsid w:val="00403B29"/>
    <w:rsid w:val="00430B4C"/>
    <w:rsid w:val="00524084"/>
    <w:rsid w:val="00601248"/>
    <w:rsid w:val="006A7410"/>
    <w:rsid w:val="006F4787"/>
    <w:rsid w:val="007F425C"/>
    <w:rsid w:val="00813CDC"/>
    <w:rsid w:val="009A22DD"/>
    <w:rsid w:val="00A868F1"/>
    <w:rsid w:val="00B13843"/>
    <w:rsid w:val="00B2050F"/>
    <w:rsid w:val="00B546DB"/>
    <w:rsid w:val="00BA0007"/>
    <w:rsid w:val="00BF785D"/>
    <w:rsid w:val="00C23989"/>
    <w:rsid w:val="00CA2285"/>
    <w:rsid w:val="00D06233"/>
    <w:rsid w:val="00DD221F"/>
    <w:rsid w:val="00E12552"/>
    <w:rsid w:val="00EF0A23"/>
    <w:rsid w:val="00F2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685B"/>
  <w15:chartTrackingRefBased/>
  <w15:docId w15:val="{4F09CB00-C1EA-4E7C-8040-BAB1792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3"/>
    <w:pPr>
      <w:spacing w:after="1"/>
      <w:ind w:left="10" w:hanging="10"/>
    </w:pPr>
    <w:rPr>
      <w:rFonts w:ascii="Arial" w:eastAsia="Arial" w:hAnsi="Arial" w:cs="Arial"/>
      <w:b/>
      <w:color w:val="000000"/>
      <w:kern w:val="0"/>
      <w:sz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0623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Wyliczanie,Akapit z listą3,Akapit z listą31,Podsis rysunku,CW_Lista,L1"/>
    <w:basedOn w:val="Normalny"/>
    <w:link w:val="AkapitzlistZnak"/>
    <w:uiPriority w:val="34"/>
    <w:qFormat/>
    <w:rsid w:val="00D06233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b w:val="0"/>
      <w:color w:val="auto"/>
      <w:sz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qFormat/>
    <w:locked/>
    <w:rsid w:val="00D06233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062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7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7B67"/>
    <w:rPr>
      <w:rFonts w:ascii="Arial" w:eastAsia="Arial" w:hAnsi="Arial" w:cs="Arial"/>
      <w:b/>
      <w:color w:val="00000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1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@F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Kowalski ZUP Łódź</dc:creator>
  <cp:keywords/>
  <dc:description/>
  <cp:lastModifiedBy>Sylwia Świniarska</cp:lastModifiedBy>
  <cp:revision>20</cp:revision>
  <dcterms:created xsi:type="dcterms:W3CDTF">2023-03-27T11:06:00Z</dcterms:created>
  <dcterms:modified xsi:type="dcterms:W3CDTF">2023-06-28T09:32:00Z</dcterms:modified>
</cp:coreProperties>
</file>