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879BB" w14:textId="77777777" w:rsidR="009D7401" w:rsidRPr="00A352E4" w:rsidRDefault="009D7401" w:rsidP="009D7401">
      <w:pPr>
        <w:spacing w:after="0"/>
        <w:jc w:val="right"/>
        <w:rPr>
          <w:rFonts w:asciiTheme="majorHAnsi" w:hAnsiTheme="majorHAnsi"/>
          <w:b/>
          <w:bCs/>
        </w:rPr>
      </w:pPr>
      <w:r w:rsidRPr="00A352E4">
        <w:rPr>
          <w:rFonts w:asciiTheme="majorHAnsi" w:hAnsiTheme="majorHAnsi"/>
          <w:b/>
          <w:bCs/>
        </w:rPr>
        <w:t>Załącznik nr ________________</w:t>
      </w:r>
    </w:p>
    <w:p w14:paraId="62D2CDF4" w14:textId="77777777" w:rsidR="009D7401" w:rsidRPr="00A352E4" w:rsidRDefault="009D7401" w:rsidP="009D7401">
      <w:pPr>
        <w:jc w:val="center"/>
        <w:rPr>
          <w:rFonts w:asciiTheme="majorHAnsi" w:hAnsiTheme="majorHAnsi"/>
          <w:i/>
        </w:rPr>
      </w:pPr>
      <w:r w:rsidRPr="00A352E4">
        <w:rPr>
          <w:rFonts w:asciiTheme="majorHAnsi" w:hAnsiTheme="majorHAnsi"/>
          <w:b/>
          <w:bCs/>
        </w:rPr>
        <w:t>UMOWA</w:t>
      </w:r>
      <w:r w:rsidRPr="00A352E4">
        <w:rPr>
          <w:rFonts w:asciiTheme="majorHAnsi" w:hAnsiTheme="majorHAnsi"/>
        </w:rPr>
        <w:t xml:space="preserve"> nr </w:t>
      </w:r>
      <w:r w:rsidR="0071110A" w:rsidRPr="00A352E4">
        <w:rPr>
          <w:rFonts w:asciiTheme="majorHAnsi" w:hAnsiTheme="majorHAnsi"/>
          <w:b/>
        </w:rPr>
        <w:t>________________</w:t>
      </w:r>
      <w:r w:rsidRPr="00A352E4">
        <w:rPr>
          <w:rFonts w:asciiTheme="majorHAnsi" w:hAnsiTheme="majorHAnsi"/>
          <w:b/>
        </w:rPr>
        <w:t xml:space="preserve"> </w:t>
      </w:r>
      <w:r w:rsidRPr="00A352E4">
        <w:rPr>
          <w:rFonts w:asciiTheme="majorHAnsi" w:hAnsiTheme="majorHAnsi"/>
          <w:i/>
        </w:rPr>
        <w:t>(wzór)</w:t>
      </w:r>
    </w:p>
    <w:p w14:paraId="4C33ED5F" w14:textId="77777777" w:rsidR="009D7401" w:rsidRPr="00A352E4" w:rsidRDefault="009D7401" w:rsidP="009D7401">
      <w:pPr>
        <w:spacing w:after="0"/>
        <w:jc w:val="both"/>
        <w:rPr>
          <w:rFonts w:asciiTheme="majorHAnsi" w:hAnsiTheme="majorHAnsi"/>
          <w:b/>
          <w:bCs/>
        </w:rPr>
      </w:pPr>
      <w:r w:rsidRPr="00A352E4">
        <w:rPr>
          <w:rFonts w:asciiTheme="majorHAnsi" w:hAnsiTheme="majorHAnsi"/>
        </w:rPr>
        <w:t xml:space="preserve">zawarta w dniu </w:t>
      </w:r>
      <w:r w:rsidRPr="00A352E4">
        <w:rPr>
          <w:rFonts w:asciiTheme="majorHAnsi" w:hAnsiTheme="majorHAnsi"/>
          <w:b/>
          <w:bCs/>
        </w:rPr>
        <w:t xml:space="preserve">________________ </w:t>
      </w:r>
      <w:r w:rsidRPr="00A352E4">
        <w:rPr>
          <w:rFonts w:asciiTheme="majorHAnsi" w:hAnsiTheme="majorHAnsi"/>
        </w:rPr>
        <w:t xml:space="preserve"> w siedzibie </w:t>
      </w:r>
      <w:r w:rsidRPr="00A352E4">
        <w:rPr>
          <w:rFonts w:asciiTheme="majorHAnsi" w:hAnsiTheme="majorHAnsi"/>
          <w:b/>
          <w:bCs/>
        </w:rPr>
        <w:t xml:space="preserve">________________ </w:t>
      </w:r>
    </w:p>
    <w:p w14:paraId="7F262648" w14:textId="77777777" w:rsidR="009D7401" w:rsidRPr="00A352E4" w:rsidRDefault="009D7401" w:rsidP="009D7401">
      <w:pPr>
        <w:spacing w:after="0"/>
        <w:jc w:val="both"/>
        <w:rPr>
          <w:rFonts w:asciiTheme="majorHAnsi" w:hAnsiTheme="majorHAnsi"/>
        </w:rPr>
      </w:pPr>
      <w:r w:rsidRPr="00A352E4">
        <w:rPr>
          <w:rFonts w:asciiTheme="majorHAnsi" w:hAnsiTheme="majorHAnsi"/>
        </w:rPr>
        <w:t>pomiędzy:</w:t>
      </w:r>
    </w:p>
    <w:p w14:paraId="75979103" w14:textId="77777777" w:rsidR="009D7401" w:rsidRPr="00A352E4" w:rsidRDefault="009D7401" w:rsidP="009D7401">
      <w:pPr>
        <w:spacing w:after="0"/>
        <w:jc w:val="both"/>
        <w:rPr>
          <w:rFonts w:asciiTheme="majorHAnsi" w:hAnsiTheme="majorHAnsi"/>
          <w:b/>
          <w:bCs/>
        </w:rPr>
      </w:pPr>
      <w:bookmarkStart w:id="0" w:name="_Toc355675165"/>
      <w:bookmarkStart w:id="1" w:name="_Toc355675071"/>
      <w:bookmarkStart w:id="2" w:name="_Toc355641281"/>
      <w:bookmarkStart w:id="3" w:name="_Toc355641219"/>
      <w:bookmarkStart w:id="4" w:name="_Toc355641058"/>
      <w:r w:rsidRPr="00A352E4">
        <w:rPr>
          <w:rFonts w:asciiTheme="majorHAnsi" w:hAnsiTheme="majorHAnsi"/>
        </w:rPr>
        <w:t xml:space="preserve">Skarbem Państwa –Nadleśnictwem </w:t>
      </w:r>
      <w:r w:rsidRPr="00A352E4">
        <w:rPr>
          <w:rFonts w:asciiTheme="majorHAnsi" w:hAnsiTheme="majorHAnsi"/>
          <w:b/>
          <w:bCs/>
        </w:rPr>
        <w:t>________________</w:t>
      </w:r>
    </w:p>
    <w:p w14:paraId="52A31FD7" w14:textId="77777777" w:rsidR="009D7401" w:rsidRPr="00A352E4" w:rsidRDefault="009D7401" w:rsidP="009D7401">
      <w:pPr>
        <w:spacing w:after="0"/>
        <w:jc w:val="both"/>
        <w:rPr>
          <w:rFonts w:asciiTheme="majorHAnsi" w:hAnsiTheme="majorHAnsi"/>
        </w:rPr>
      </w:pPr>
      <w:r w:rsidRPr="00A352E4">
        <w:rPr>
          <w:rFonts w:asciiTheme="majorHAnsi" w:hAnsiTheme="majorHAnsi"/>
        </w:rPr>
        <w:t xml:space="preserve"> z siedzibą w </w:t>
      </w:r>
      <w:r w:rsidRPr="00A352E4">
        <w:rPr>
          <w:rFonts w:asciiTheme="majorHAnsi" w:hAnsiTheme="majorHAnsi"/>
          <w:b/>
          <w:bCs/>
        </w:rPr>
        <w:t xml:space="preserve">________________ </w:t>
      </w:r>
      <w:r w:rsidRPr="00A352E4">
        <w:rPr>
          <w:rFonts w:asciiTheme="majorHAnsi" w:hAnsiTheme="majorHAnsi"/>
        </w:rPr>
        <w:t xml:space="preserve">, ul. ________________, ________________, NIP ________________, REGON </w:t>
      </w:r>
      <w:r w:rsidRPr="00A352E4">
        <w:rPr>
          <w:rFonts w:asciiTheme="majorHAnsi" w:eastAsia="Cambria" w:hAnsiTheme="majorHAnsi" w:cs="Cambria"/>
        </w:rPr>
        <w:t>________________</w:t>
      </w:r>
      <w:r w:rsidRPr="00A352E4">
        <w:rPr>
          <w:rFonts w:asciiTheme="majorHAnsi" w:hAnsiTheme="majorHAnsi"/>
        </w:rPr>
        <w:t xml:space="preserve"> reprezentowanym przez:</w:t>
      </w:r>
    </w:p>
    <w:p w14:paraId="57096FC5" w14:textId="77777777" w:rsidR="009D7401" w:rsidRPr="00A352E4" w:rsidRDefault="009D7401" w:rsidP="009D7401">
      <w:pPr>
        <w:spacing w:after="0"/>
        <w:jc w:val="both"/>
        <w:outlineLvl w:val="0"/>
        <w:rPr>
          <w:rFonts w:asciiTheme="majorHAnsi" w:hAnsiTheme="majorHAnsi"/>
        </w:rPr>
      </w:pPr>
      <w:r w:rsidRPr="00A352E4">
        <w:rPr>
          <w:rFonts w:asciiTheme="majorHAnsi" w:hAnsiTheme="majorHAnsi"/>
        </w:rPr>
        <w:t>........................................... - Nadleśniczego Nadleśnictwa ________________</w:t>
      </w:r>
    </w:p>
    <w:bookmarkEnd w:id="0"/>
    <w:bookmarkEnd w:id="1"/>
    <w:bookmarkEnd w:id="2"/>
    <w:bookmarkEnd w:id="3"/>
    <w:bookmarkEnd w:id="4"/>
    <w:p w14:paraId="2011AB4A" w14:textId="77777777" w:rsidR="009D7401" w:rsidRPr="00A352E4" w:rsidRDefault="009D7401" w:rsidP="009D7401">
      <w:pPr>
        <w:spacing w:after="0"/>
        <w:jc w:val="both"/>
        <w:outlineLvl w:val="0"/>
        <w:rPr>
          <w:rFonts w:asciiTheme="majorHAnsi" w:hAnsiTheme="majorHAnsi"/>
        </w:rPr>
      </w:pPr>
      <w:r w:rsidRPr="00A352E4">
        <w:rPr>
          <w:rFonts w:asciiTheme="majorHAnsi" w:hAnsiTheme="majorHAnsi"/>
        </w:rPr>
        <w:t>a:</w:t>
      </w:r>
    </w:p>
    <w:p w14:paraId="60E4FDBD" w14:textId="77777777" w:rsidR="009D7401" w:rsidRPr="00A352E4" w:rsidRDefault="009D7401" w:rsidP="009D7401">
      <w:pPr>
        <w:spacing w:after="0"/>
        <w:jc w:val="both"/>
        <w:outlineLvl w:val="0"/>
        <w:rPr>
          <w:rFonts w:asciiTheme="majorHAnsi" w:hAnsiTheme="majorHAnsi"/>
          <w:vertAlign w:val="superscript"/>
        </w:rPr>
      </w:pPr>
      <w:r w:rsidRPr="00A352E4">
        <w:rPr>
          <w:rFonts w:asciiTheme="majorHAnsi" w:hAnsiTheme="majorHAnsi"/>
        </w:rPr>
        <w:t>*</w:t>
      </w:r>
      <w:r w:rsidRPr="00A352E4">
        <w:rPr>
          <w:rFonts w:asciiTheme="majorHAnsi" w:hAnsiTheme="majorHAnsi"/>
          <w:vertAlign w:val="superscript"/>
        </w:rPr>
        <w:t xml:space="preserve">w przypadku spółki akcyjnej </w:t>
      </w:r>
    </w:p>
    <w:p w14:paraId="4BE71CEB" w14:textId="77777777" w:rsidR="009D7401" w:rsidRPr="00A352E4" w:rsidRDefault="009D7401" w:rsidP="009D7401">
      <w:pPr>
        <w:pStyle w:val="Default"/>
        <w:jc w:val="both"/>
        <w:rPr>
          <w:rFonts w:asciiTheme="majorHAnsi" w:hAnsiTheme="majorHAnsi"/>
          <w:color w:val="auto"/>
          <w:sz w:val="22"/>
          <w:szCs w:val="22"/>
        </w:rPr>
      </w:pPr>
      <w:r w:rsidRPr="00A352E4">
        <w:rPr>
          <w:rFonts w:asciiTheme="majorHAnsi" w:hAnsiTheme="majorHAnsi"/>
          <w:color w:val="auto"/>
          <w:sz w:val="22"/>
          <w:szCs w:val="22"/>
        </w:rPr>
        <w:t xml:space="preserve">________________Spółka Akcyjna z siedzibą w ________________ ul. ________________., __-___________________, kapitał zakładowy ________________ zł wpłacony w kwocie ________________/ w całości, wpisaną do rejestru przedsiębiorców Krajowego Rejestru Sądowego prowadzonego przez Sąd Rejonowy ________________w ________________., ________________Wydział Gospodarczy Krajowego Rejestru Sądowego pod nr KRS ________________; NIP: ________________; REGON: ________________, reprezentowaną przy przez: </w:t>
      </w:r>
    </w:p>
    <w:p w14:paraId="7C4D345D" w14:textId="77777777" w:rsidR="009D7401" w:rsidRPr="00A352E4" w:rsidRDefault="009D7401" w:rsidP="009D7401">
      <w:pPr>
        <w:pStyle w:val="Default"/>
        <w:jc w:val="both"/>
        <w:rPr>
          <w:rFonts w:asciiTheme="majorHAnsi" w:hAnsiTheme="majorHAnsi"/>
          <w:color w:val="auto"/>
          <w:sz w:val="22"/>
          <w:szCs w:val="22"/>
        </w:rPr>
      </w:pPr>
      <w:r w:rsidRPr="00A352E4">
        <w:rPr>
          <w:rFonts w:asciiTheme="majorHAnsi" w:hAnsiTheme="majorHAnsi"/>
          <w:color w:val="auto"/>
          <w:sz w:val="22"/>
          <w:szCs w:val="22"/>
        </w:rPr>
        <w:t>______________</w:t>
      </w:r>
      <w:r w:rsidR="0071110A" w:rsidRPr="00A352E4">
        <w:rPr>
          <w:rFonts w:asciiTheme="majorHAnsi" w:hAnsiTheme="majorHAnsi"/>
          <w:color w:val="auto"/>
          <w:sz w:val="22"/>
          <w:szCs w:val="22"/>
        </w:rPr>
        <w:t>__________________</w:t>
      </w:r>
      <w:r w:rsidRPr="00A352E4">
        <w:rPr>
          <w:rFonts w:asciiTheme="majorHAnsi" w:hAnsiTheme="majorHAnsi"/>
          <w:color w:val="auto"/>
          <w:sz w:val="22"/>
          <w:szCs w:val="22"/>
        </w:rPr>
        <w:t>_</w:t>
      </w:r>
    </w:p>
    <w:p w14:paraId="38DEE18D" w14:textId="77777777" w:rsidR="009D7401" w:rsidRPr="00A352E4" w:rsidRDefault="009D7401" w:rsidP="009D7401">
      <w:pPr>
        <w:pStyle w:val="Default"/>
        <w:jc w:val="both"/>
        <w:rPr>
          <w:rFonts w:asciiTheme="majorHAnsi" w:hAnsiTheme="majorHAnsi"/>
          <w:color w:val="auto"/>
          <w:sz w:val="22"/>
          <w:szCs w:val="22"/>
        </w:rPr>
      </w:pPr>
      <w:r w:rsidRPr="00A352E4">
        <w:rPr>
          <w:rFonts w:asciiTheme="majorHAnsi" w:hAnsiTheme="majorHAnsi"/>
          <w:color w:val="auto"/>
          <w:sz w:val="22"/>
          <w:szCs w:val="22"/>
        </w:rPr>
        <w:t>_______</w:t>
      </w:r>
      <w:r w:rsidR="0071110A" w:rsidRPr="00A352E4">
        <w:rPr>
          <w:rFonts w:asciiTheme="majorHAnsi" w:hAnsiTheme="majorHAnsi"/>
          <w:color w:val="auto"/>
          <w:sz w:val="22"/>
          <w:szCs w:val="22"/>
        </w:rPr>
        <w:t>__________________</w:t>
      </w:r>
      <w:r w:rsidRPr="00A352E4">
        <w:rPr>
          <w:rFonts w:asciiTheme="majorHAnsi" w:hAnsiTheme="majorHAnsi"/>
          <w:color w:val="auto"/>
          <w:sz w:val="22"/>
          <w:szCs w:val="22"/>
        </w:rPr>
        <w:t>_________</w:t>
      </w:r>
    </w:p>
    <w:p w14:paraId="597FAB2C" w14:textId="77777777" w:rsidR="009D7401" w:rsidRPr="00A352E4" w:rsidRDefault="009D7401" w:rsidP="009D7401">
      <w:pPr>
        <w:pStyle w:val="Default"/>
        <w:jc w:val="both"/>
        <w:rPr>
          <w:rFonts w:asciiTheme="majorHAnsi" w:hAnsiTheme="majorHAnsi"/>
          <w:color w:val="auto"/>
          <w:sz w:val="22"/>
          <w:szCs w:val="22"/>
        </w:rPr>
      </w:pPr>
      <w:r w:rsidRPr="00A352E4">
        <w:rPr>
          <w:rFonts w:asciiTheme="majorHAnsi" w:hAnsiTheme="majorHAnsi"/>
          <w:color w:val="auto"/>
          <w:sz w:val="22"/>
          <w:szCs w:val="22"/>
        </w:rPr>
        <w:t>zwaną dalej „</w:t>
      </w:r>
      <w:r w:rsidRPr="00A352E4">
        <w:rPr>
          <w:rFonts w:asciiTheme="majorHAnsi" w:hAnsiTheme="majorHAnsi"/>
          <w:b/>
          <w:bCs/>
          <w:color w:val="auto"/>
          <w:sz w:val="22"/>
          <w:szCs w:val="22"/>
        </w:rPr>
        <w:t>Wykonawcą</w:t>
      </w:r>
      <w:r w:rsidRPr="00A352E4">
        <w:rPr>
          <w:rFonts w:asciiTheme="majorHAnsi" w:hAnsiTheme="majorHAnsi"/>
          <w:color w:val="auto"/>
          <w:sz w:val="22"/>
          <w:szCs w:val="22"/>
        </w:rPr>
        <w:t xml:space="preserve">”, </w:t>
      </w:r>
    </w:p>
    <w:p w14:paraId="11D6A5BB" w14:textId="77777777" w:rsidR="009D7401" w:rsidRPr="00A352E4" w:rsidRDefault="009D7401" w:rsidP="0071110A">
      <w:pPr>
        <w:spacing w:before="240" w:after="0"/>
        <w:jc w:val="both"/>
        <w:outlineLvl w:val="0"/>
        <w:rPr>
          <w:rFonts w:asciiTheme="majorHAnsi" w:hAnsiTheme="majorHAnsi"/>
          <w:vertAlign w:val="superscript"/>
        </w:rPr>
      </w:pPr>
      <w:r w:rsidRPr="00A352E4">
        <w:rPr>
          <w:rFonts w:asciiTheme="majorHAnsi" w:hAnsiTheme="majorHAnsi"/>
        </w:rPr>
        <w:t>*</w:t>
      </w:r>
      <w:r w:rsidRPr="00A352E4">
        <w:rPr>
          <w:rFonts w:asciiTheme="majorHAnsi" w:hAnsiTheme="majorHAnsi"/>
          <w:vertAlign w:val="superscript"/>
        </w:rPr>
        <w:t xml:space="preserve">w przypadku spółki z ograniczoną odpowiedzialnością </w:t>
      </w:r>
    </w:p>
    <w:p w14:paraId="72A0BC3D" w14:textId="77777777" w:rsidR="009D7401" w:rsidRPr="00A352E4" w:rsidRDefault="009D7401" w:rsidP="009D7401">
      <w:pPr>
        <w:pStyle w:val="Default"/>
        <w:jc w:val="both"/>
        <w:rPr>
          <w:rFonts w:asciiTheme="majorHAnsi" w:hAnsiTheme="majorHAnsi"/>
          <w:color w:val="auto"/>
          <w:sz w:val="22"/>
          <w:szCs w:val="22"/>
        </w:rPr>
      </w:pPr>
      <w:r w:rsidRPr="00A352E4">
        <w:rPr>
          <w:rFonts w:asciiTheme="majorHAnsi" w:hAnsiTheme="majorHAnsi"/>
          <w:color w:val="auto"/>
          <w:sz w:val="22"/>
          <w:szCs w:val="22"/>
        </w:rPr>
        <w:t xml:space="preserve">________________sp. z ograniczoną odpowiedzialnością z siedzibą w ________________ ul. ________________ ____-_____ ________________, kapitał zakładowy ________________ zł, wpisaną do rejestru przedsiębiorców Krajowego Rejestru Sądowego prowadzonego przez Sąd Rejonowy ________________w ________________, ________________ Wydział Gospodarczy Krajowego Rejestru Sądowego pod nr KRS ________________; NIP: ________________; REGON: </w:t>
      </w:r>
      <w:r w:rsidR="0071110A" w:rsidRPr="00A352E4">
        <w:rPr>
          <w:rFonts w:asciiTheme="majorHAnsi" w:hAnsiTheme="majorHAnsi"/>
          <w:color w:val="auto"/>
          <w:sz w:val="22"/>
          <w:szCs w:val="22"/>
        </w:rPr>
        <w:t>________________</w:t>
      </w:r>
      <w:r w:rsidRPr="00A352E4">
        <w:rPr>
          <w:rFonts w:asciiTheme="majorHAnsi" w:hAnsiTheme="majorHAnsi"/>
          <w:color w:val="auto"/>
          <w:sz w:val="22"/>
          <w:szCs w:val="22"/>
        </w:rPr>
        <w:t xml:space="preserve">, reprezentowaną przez: </w:t>
      </w:r>
    </w:p>
    <w:p w14:paraId="1B62710A" w14:textId="77777777" w:rsidR="0071110A" w:rsidRPr="00A352E4" w:rsidRDefault="0071110A" w:rsidP="0071110A">
      <w:pPr>
        <w:pStyle w:val="Default"/>
        <w:jc w:val="both"/>
        <w:rPr>
          <w:rFonts w:asciiTheme="majorHAnsi" w:hAnsiTheme="majorHAnsi"/>
          <w:color w:val="auto"/>
          <w:sz w:val="22"/>
          <w:szCs w:val="22"/>
        </w:rPr>
      </w:pPr>
      <w:r w:rsidRPr="00A352E4">
        <w:rPr>
          <w:rFonts w:asciiTheme="majorHAnsi" w:hAnsiTheme="majorHAnsi"/>
          <w:color w:val="auto"/>
          <w:sz w:val="22"/>
          <w:szCs w:val="22"/>
        </w:rPr>
        <w:t>_________________________________</w:t>
      </w:r>
    </w:p>
    <w:p w14:paraId="2A97504B" w14:textId="77777777" w:rsidR="0071110A" w:rsidRPr="00A352E4" w:rsidRDefault="0071110A" w:rsidP="0071110A">
      <w:pPr>
        <w:pStyle w:val="Default"/>
        <w:jc w:val="both"/>
        <w:rPr>
          <w:rFonts w:asciiTheme="majorHAnsi" w:hAnsiTheme="majorHAnsi"/>
          <w:color w:val="auto"/>
          <w:sz w:val="22"/>
          <w:szCs w:val="22"/>
        </w:rPr>
      </w:pPr>
      <w:r w:rsidRPr="00A352E4">
        <w:rPr>
          <w:rFonts w:asciiTheme="majorHAnsi" w:hAnsiTheme="majorHAnsi"/>
          <w:color w:val="auto"/>
          <w:sz w:val="22"/>
          <w:szCs w:val="22"/>
        </w:rPr>
        <w:t>__________________________________</w:t>
      </w:r>
    </w:p>
    <w:p w14:paraId="09F027EA" w14:textId="77777777" w:rsidR="009D7401" w:rsidRPr="00A352E4" w:rsidRDefault="009D7401" w:rsidP="0071110A">
      <w:pPr>
        <w:pStyle w:val="Default"/>
        <w:spacing w:after="240"/>
        <w:jc w:val="both"/>
        <w:rPr>
          <w:rFonts w:asciiTheme="majorHAnsi" w:hAnsiTheme="majorHAnsi"/>
          <w:color w:val="auto"/>
          <w:sz w:val="22"/>
          <w:szCs w:val="22"/>
        </w:rPr>
      </w:pPr>
      <w:r w:rsidRPr="00A352E4">
        <w:rPr>
          <w:rFonts w:asciiTheme="majorHAnsi" w:hAnsiTheme="majorHAnsi"/>
          <w:color w:val="auto"/>
          <w:sz w:val="22"/>
          <w:szCs w:val="22"/>
        </w:rPr>
        <w:t>zwaną dalej „</w:t>
      </w:r>
      <w:r w:rsidRPr="00A352E4">
        <w:rPr>
          <w:rFonts w:asciiTheme="majorHAnsi" w:hAnsiTheme="majorHAnsi"/>
          <w:b/>
          <w:bCs/>
          <w:color w:val="auto"/>
          <w:sz w:val="22"/>
          <w:szCs w:val="22"/>
        </w:rPr>
        <w:t>Wykonawcą</w:t>
      </w:r>
      <w:r w:rsidRPr="00A352E4">
        <w:rPr>
          <w:rFonts w:asciiTheme="majorHAnsi" w:hAnsiTheme="majorHAnsi"/>
          <w:color w:val="auto"/>
          <w:sz w:val="22"/>
          <w:szCs w:val="22"/>
        </w:rPr>
        <w:t xml:space="preserve">” </w:t>
      </w:r>
    </w:p>
    <w:p w14:paraId="5D37E73D" w14:textId="77777777" w:rsidR="0071110A" w:rsidRPr="00A352E4" w:rsidRDefault="0071110A" w:rsidP="0071110A">
      <w:pPr>
        <w:spacing w:after="0"/>
        <w:jc w:val="both"/>
        <w:outlineLvl w:val="0"/>
        <w:rPr>
          <w:rFonts w:asciiTheme="majorHAnsi" w:hAnsiTheme="majorHAnsi"/>
          <w:vertAlign w:val="superscript"/>
        </w:rPr>
      </w:pPr>
      <w:r w:rsidRPr="00A352E4">
        <w:rPr>
          <w:rFonts w:asciiTheme="majorHAnsi" w:hAnsiTheme="majorHAnsi"/>
        </w:rPr>
        <w:t>*</w:t>
      </w:r>
      <w:r w:rsidRPr="00A352E4">
        <w:rPr>
          <w:rFonts w:asciiTheme="majorHAnsi" w:hAnsiTheme="majorHAnsi"/>
          <w:vertAlign w:val="superscript"/>
        </w:rPr>
        <w:t xml:space="preserve">w przypadku spółki komandytowej (sp.z.o.o) </w:t>
      </w:r>
    </w:p>
    <w:p w14:paraId="44AF07F2" w14:textId="77777777" w:rsidR="009D7401" w:rsidRPr="00A352E4" w:rsidRDefault="0071110A" w:rsidP="009D7401">
      <w:pPr>
        <w:pStyle w:val="Default"/>
        <w:jc w:val="both"/>
        <w:rPr>
          <w:rFonts w:asciiTheme="majorHAnsi" w:hAnsiTheme="majorHAnsi"/>
          <w:color w:val="auto"/>
          <w:sz w:val="22"/>
          <w:szCs w:val="22"/>
        </w:rPr>
      </w:pP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spółka z ograniczoną odpowiedzialnością spółka komandytowa z siedzibą w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ul.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t>
      </w:r>
      <w:r w:rsidRPr="00A352E4">
        <w:rPr>
          <w:rFonts w:asciiTheme="majorHAnsi" w:hAnsiTheme="majorHAnsi"/>
          <w:color w:val="auto"/>
          <w:sz w:val="22"/>
          <w:szCs w:val="22"/>
        </w:rPr>
        <w:t>_____</w:t>
      </w:r>
      <w:r w:rsidR="009D7401" w:rsidRPr="00A352E4">
        <w:rPr>
          <w:rFonts w:asciiTheme="majorHAnsi" w:hAnsiTheme="majorHAnsi"/>
          <w:color w:val="auto"/>
          <w:sz w:val="22"/>
          <w:szCs w:val="22"/>
        </w:rPr>
        <w:t>-</w:t>
      </w:r>
      <w:r w:rsidRPr="00A352E4">
        <w:rPr>
          <w:rFonts w:asciiTheme="majorHAnsi" w:hAnsiTheme="majorHAnsi"/>
          <w:color w:val="auto"/>
          <w:sz w:val="22"/>
          <w:szCs w:val="22"/>
        </w:rPr>
        <w:t>_____</w:t>
      </w:r>
      <w:r w:rsidR="009D7401" w:rsidRPr="00A352E4">
        <w:rPr>
          <w:rFonts w:asciiTheme="majorHAnsi" w:hAnsiTheme="majorHAnsi"/>
          <w:color w:val="auto"/>
          <w:sz w:val="22"/>
          <w:szCs w:val="22"/>
        </w:rPr>
        <w:t xml:space="preserve">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wpisaną do rejestru przedsiębiorców Krajowego Rejestru Sądowego prowadzonego przez Sąd Rejonowy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Wydział Gospodarczy Krajowego Rejestru Sądowego pod nr KRS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NIP: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REGON: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reprezentowaną przez komplementariusza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spółka z ograniczoną odpowiedzialnością z siedzibą w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ul.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t>
      </w:r>
      <w:r w:rsidRPr="00A352E4">
        <w:rPr>
          <w:rFonts w:asciiTheme="majorHAnsi" w:hAnsiTheme="majorHAnsi"/>
          <w:color w:val="auto"/>
          <w:sz w:val="22"/>
          <w:szCs w:val="22"/>
        </w:rPr>
        <w:t>___</w:t>
      </w:r>
      <w:r w:rsidR="009D7401" w:rsidRPr="00A352E4">
        <w:rPr>
          <w:rFonts w:asciiTheme="majorHAnsi" w:hAnsiTheme="majorHAnsi"/>
          <w:color w:val="auto"/>
          <w:sz w:val="22"/>
          <w:szCs w:val="22"/>
        </w:rPr>
        <w:t>-</w:t>
      </w:r>
      <w:r w:rsidRPr="00A352E4">
        <w:rPr>
          <w:rFonts w:asciiTheme="majorHAnsi" w:hAnsiTheme="majorHAnsi"/>
          <w:color w:val="auto"/>
          <w:sz w:val="22"/>
          <w:szCs w:val="22"/>
        </w:rPr>
        <w:t>_____</w:t>
      </w:r>
      <w:r w:rsidR="009D7401" w:rsidRPr="00A352E4">
        <w:rPr>
          <w:rFonts w:asciiTheme="majorHAnsi" w:hAnsiTheme="majorHAnsi"/>
          <w:color w:val="auto"/>
          <w:sz w:val="22"/>
          <w:szCs w:val="22"/>
        </w:rPr>
        <w:t xml:space="preserve">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wpisana do rejestru przedsiębiorców Krajowego Rejestru Sądowego prowadzonego przez Sąd Rejonowy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Wydział Gospodarczy Krajowego Rejestru Sądowego pod nr KRS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NIP</w:t>
      </w:r>
      <w:r w:rsidRPr="00A352E4">
        <w:rPr>
          <w:rFonts w:asciiTheme="majorHAnsi" w:hAnsiTheme="majorHAnsi"/>
          <w:color w:val="auto"/>
          <w:sz w:val="22"/>
          <w:szCs w:val="22"/>
        </w:rPr>
        <w:t xml:space="preserve">________________ </w:t>
      </w:r>
      <w:r w:rsidR="009D7401" w:rsidRPr="00A352E4">
        <w:rPr>
          <w:rFonts w:asciiTheme="majorHAnsi" w:hAnsiTheme="majorHAnsi"/>
          <w:color w:val="auto"/>
          <w:sz w:val="22"/>
          <w:szCs w:val="22"/>
        </w:rPr>
        <w:t xml:space="preserve">REGON: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kapitał zakładowy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zł, reprezentowanego przez: </w:t>
      </w:r>
    </w:p>
    <w:p w14:paraId="09D0A144" w14:textId="77777777" w:rsidR="0071110A" w:rsidRPr="00A352E4" w:rsidRDefault="0071110A" w:rsidP="0071110A">
      <w:pPr>
        <w:pStyle w:val="Default"/>
        <w:jc w:val="both"/>
        <w:rPr>
          <w:rFonts w:asciiTheme="majorHAnsi" w:hAnsiTheme="majorHAnsi"/>
          <w:color w:val="auto"/>
          <w:sz w:val="22"/>
          <w:szCs w:val="22"/>
        </w:rPr>
      </w:pPr>
      <w:r w:rsidRPr="00A352E4">
        <w:rPr>
          <w:rFonts w:asciiTheme="majorHAnsi" w:hAnsiTheme="majorHAnsi"/>
          <w:color w:val="auto"/>
          <w:sz w:val="22"/>
          <w:szCs w:val="22"/>
        </w:rPr>
        <w:t>_________________________________</w:t>
      </w:r>
    </w:p>
    <w:p w14:paraId="23C752B8" w14:textId="77777777" w:rsidR="0071110A" w:rsidRPr="00A352E4" w:rsidRDefault="0071110A" w:rsidP="0071110A">
      <w:pPr>
        <w:pStyle w:val="Default"/>
        <w:jc w:val="both"/>
        <w:rPr>
          <w:rFonts w:asciiTheme="majorHAnsi" w:hAnsiTheme="majorHAnsi"/>
          <w:color w:val="auto"/>
          <w:sz w:val="22"/>
          <w:szCs w:val="22"/>
        </w:rPr>
      </w:pPr>
      <w:r w:rsidRPr="00A352E4">
        <w:rPr>
          <w:rFonts w:asciiTheme="majorHAnsi" w:hAnsiTheme="majorHAnsi"/>
          <w:color w:val="auto"/>
          <w:sz w:val="22"/>
          <w:szCs w:val="22"/>
        </w:rPr>
        <w:t>__________________________________</w:t>
      </w:r>
    </w:p>
    <w:p w14:paraId="30BD2C58" w14:textId="77777777" w:rsidR="009D7401" w:rsidRPr="00A352E4" w:rsidRDefault="009D7401" w:rsidP="009D7401">
      <w:pPr>
        <w:spacing w:after="0" w:line="240" w:lineRule="auto"/>
        <w:jc w:val="both"/>
        <w:rPr>
          <w:rFonts w:asciiTheme="majorHAnsi" w:hAnsiTheme="majorHAnsi"/>
          <w:b/>
          <w:bCs/>
        </w:rPr>
      </w:pPr>
      <w:r w:rsidRPr="00A352E4">
        <w:rPr>
          <w:rFonts w:asciiTheme="majorHAnsi" w:hAnsiTheme="majorHAnsi"/>
        </w:rPr>
        <w:t>zwaną dalej „</w:t>
      </w:r>
      <w:r w:rsidRPr="00A352E4">
        <w:rPr>
          <w:rFonts w:asciiTheme="majorHAnsi" w:hAnsiTheme="majorHAnsi"/>
          <w:b/>
          <w:bCs/>
        </w:rPr>
        <w:t>Wykonawcą</w:t>
      </w:r>
    </w:p>
    <w:p w14:paraId="645AFB17" w14:textId="77777777" w:rsidR="0071110A" w:rsidRPr="00A352E4" w:rsidRDefault="0071110A" w:rsidP="0071110A">
      <w:pPr>
        <w:spacing w:before="240" w:after="0"/>
        <w:jc w:val="both"/>
        <w:outlineLvl w:val="0"/>
        <w:rPr>
          <w:rFonts w:asciiTheme="majorHAnsi" w:hAnsiTheme="majorHAnsi"/>
          <w:vertAlign w:val="superscript"/>
        </w:rPr>
      </w:pPr>
      <w:r w:rsidRPr="00A352E4">
        <w:rPr>
          <w:rFonts w:asciiTheme="majorHAnsi" w:hAnsiTheme="majorHAnsi"/>
        </w:rPr>
        <w:t>*</w:t>
      </w:r>
      <w:r w:rsidRPr="00A352E4">
        <w:rPr>
          <w:rFonts w:asciiTheme="majorHAnsi" w:hAnsiTheme="majorHAnsi"/>
          <w:vertAlign w:val="superscript"/>
        </w:rPr>
        <w:t xml:space="preserve">w przypadku osób fizycznych  </w:t>
      </w:r>
    </w:p>
    <w:p w14:paraId="115F9A5E" w14:textId="77777777" w:rsidR="009D7401" w:rsidRPr="00A352E4" w:rsidRDefault="0071110A" w:rsidP="009D7401">
      <w:pPr>
        <w:pStyle w:val="Default"/>
        <w:jc w:val="both"/>
        <w:rPr>
          <w:rFonts w:asciiTheme="majorHAnsi" w:hAnsiTheme="majorHAnsi"/>
          <w:color w:val="auto"/>
          <w:sz w:val="22"/>
          <w:szCs w:val="22"/>
        </w:rPr>
      </w:pPr>
      <w:r w:rsidRPr="00A352E4">
        <w:rPr>
          <w:rFonts w:asciiTheme="majorHAnsi" w:hAnsiTheme="majorHAnsi"/>
          <w:color w:val="auto"/>
          <w:sz w:val="22"/>
          <w:szCs w:val="22"/>
        </w:rPr>
        <w:t xml:space="preserve">________________ </w:t>
      </w:r>
      <w:r w:rsidR="009D7401" w:rsidRPr="00A352E4">
        <w:rPr>
          <w:rFonts w:asciiTheme="majorHAnsi" w:hAnsiTheme="majorHAnsi"/>
          <w:color w:val="auto"/>
          <w:sz w:val="22"/>
          <w:szCs w:val="22"/>
        </w:rPr>
        <w:t xml:space="preserve">(imię nazwisko) prowadzącą(ym) działalność gospodarczą pod firmą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(wraz z imieniem i nazwiskiem jak w CEIDG), stałe miejsce wykonywania działalności gospodarczej: ul.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t>
      </w:r>
      <w:r w:rsidRPr="00A352E4">
        <w:rPr>
          <w:rFonts w:asciiTheme="majorHAnsi" w:hAnsiTheme="majorHAnsi"/>
          <w:color w:val="auto"/>
          <w:sz w:val="22"/>
          <w:szCs w:val="22"/>
        </w:rPr>
        <w:t>___</w:t>
      </w:r>
      <w:r w:rsidR="009D7401" w:rsidRPr="00A352E4">
        <w:rPr>
          <w:rFonts w:asciiTheme="majorHAnsi" w:hAnsiTheme="majorHAnsi"/>
          <w:color w:val="auto"/>
          <w:sz w:val="22"/>
          <w:szCs w:val="22"/>
        </w:rPr>
        <w:t>-</w:t>
      </w:r>
      <w:r w:rsidRPr="00A352E4">
        <w:rPr>
          <w:rFonts w:asciiTheme="majorHAnsi" w:hAnsiTheme="majorHAnsi"/>
          <w:color w:val="auto"/>
          <w:sz w:val="22"/>
          <w:szCs w:val="22"/>
        </w:rPr>
        <w:t>_____</w:t>
      </w:r>
      <w:r w:rsidR="009D7401" w:rsidRPr="00A352E4">
        <w:rPr>
          <w:rFonts w:asciiTheme="majorHAnsi" w:hAnsiTheme="majorHAnsi"/>
          <w:color w:val="auto"/>
          <w:sz w:val="22"/>
          <w:szCs w:val="22"/>
        </w:rPr>
        <w:t xml:space="preserve">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wpisaną(ym) do </w:t>
      </w:r>
      <w:r w:rsidR="009D7401" w:rsidRPr="00A352E4">
        <w:rPr>
          <w:rFonts w:asciiTheme="majorHAnsi" w:hAnsiTheme="majorHAnsi"/>
          <w:color w:val="auto"/>
          <w:sz w:val="22"/>
          <w:szCs w:val="22"/>
        </w:rPr>
        <w:lastRenderedPageBreak/>
        <w:t xml:space="preserve">Centralnej Ewidencji i Informacji o Działalności Gospodarczej, NIP </w:t>
      </w:r>
      <w:r w:rsidRPr="00A352E4">
        <w:rPr>
          <w:rFonts w:asciiTheme="majorHAnsi" w:hAnsiTheme="majorHAnsi"/>
          <w:color w:val="auto"/>
          <w:sz w:val="22"/>
          <w:szCs w:val="22"/>
        </w:rPr>
        <w:t xml:space="preserve">________________ </w:t>
      </w:r>
      <w:r w:rsidR="009D7401" w:rsidRPr="00A352E4">
        <w:rPr>
          <w:rFonts w:asciiTheme="majorHAnsi" w:hAnsiTheme="majorHAnsi"/>
          <w:color w:val="auto"/>
          <w:sz w:val="22"/>
          <w:szCs w:val="22"/>
        </w:rPr>
        <w:t>REGON</w:t>
      </w:r>
      <w:r w:rsidRPr="00A352E4">
        <w:rPr>
          <w:rFonts w:asciiTheme="majorHAnsi" w:hAnsiTheme="majorHAnsi"/>
          <w:color w:val="auto"/>
          <w:sz w:val="22"/>
          <w:szCs w:val="22"/>
        </w:rPr>
        <w:t xml:space="preserve"> ________________ </w:t>
      </w:r>
      <w:r w:rsidR="009D7401" w:rsidRPr="00A352E4">
        <w:rPr>
          <w:rFonts w:asciiTheme="majorHAnsi" w:hAnsiTheme="majorHAnsi"/>
          <w:color w:val="auto"/>
          <w:sz w:val="22"/>
          <w:szCs w:val="22"/>
        </w:rPr>
        <w:t xml:space="preserve">reprezentowaną(ego) przez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działającą(ego) osobiście </w:t>
      </w:r>
    </w:p>
    <w:p w14:paraId="1BB1C90A" w14:textId="77777777" w:rsidR="009D7401" w:rsidRPr="00A352E4" w:rsidRDefault="009D7401" w:rsidP="009D7401">
      <w:pPr>
        <w:pStyle w:val="Default"/>
        <w:jc w:val="both"/>
        <w:rPr>
          <w:rFonts w:asciiTheme="majorHAnsi" w:hAnsiTheme="majorHAnsi"/>
          <w:color w:val="auto"/>
          <w:sz w:val="22"/>
          <w:szCs w:val="22"/>
        </w:rPr>
      </w:pPr>
      <w:r w:rsidRPr="00A352E4">
        <w:rPr>
          <w:rFonts w:asciiTheme="majorHAnsi" w:hAnsiTheme="majorHAnsi"/>
          <w:color w:val="auto"/>
          <w:sz w:val="22"/>
          <w:szCs w:val="22"/>
        </w:rPr>
        <w:t>zwanego/zwaną dalej „</w:t>
      </w:r>
      <w:r w:rsidRPr="00A352E4">
        <w:rPr>
          <w:rFonts w:asciiTheme="majorHAnsi" w:hAnsiTheme="majorHAnsi"/>
          <w:b/>
          <w:bCs/>
          <w:color w:val="auto"/>
          <w:sz w:val="22"/>
          <w:szCs w:val="22"/>
        </w:rPr>
        <w:t>Wykonawcą</w:t>
      </w:r>
      <w:r w:rsidRPr="00A352E4">
        <w:rPr>
          <w:rFonts w:asciiTheme="majorHAnsi" w:hAnsiTheme="majorHAnsi"/>
          <w:color w:val="auto"/>
          <w:sz w:val="22"/>
          <w:szCs w:val="22"/>
        </w:rPr>
        <w:t xml:space="preserve">” </w:t>
      </w:r>
    </w:p>
    <w:p w14:paraId="0E7A43A7" w14:textId="77777777" w:rsidR="0071110A" w:rsidRPr="00A352E4" w:rsidRDefault="0071110A" w:rsidP="0071110A">
      <w:pPr>
        <w:spacing w:before="240" w:after="0"/>
        <w:jc w:val="both"/>
        <w:outlineLvl w:val="0"/>
        <w:rPr>
          <w:rFonts w:asciiTheme="majorHAnsi" w:hAnsiTheme="majorHAnsi"/>
          <w:vertAlign w:val="superscript"/>
        </w:rPr>
      </w:pPr>
      <w:r w:rsidRPr="00A352E4">
        <w:rPr>
          <w:rFonts w:asciiTheme="majorHAnsi" w:hAnsiTheme="majorHAnsi"/>
        </w:rPr>
        <w:t>*</w:t>
      </w:r>
      <w:r w:rsidRPr="00A352E4">
        <w:rPr>
          <w:rFonts w:asciiTheme="majorHAnsi" w:hAnsiTheme="majorHAnsi"/>
          <w:vertAlign w:val="superscript"/>
        </w:rPr>
        <w:t xml:space="preserve">w przypadku spółki cywilnej </w:t>
      </w:r>
    </w:p>
    <w:p w14:paraId="038207EE" w14:textId="77777777" w:rsidR="009D7401" w:rsidRPr="00A352E4" w:rsidRDefault="0071110A" w:rsidP="009D7401">
      <w:pPr>
        <w:pStyle w:val="Default"/>
        <w:jc w:val="both"/>
        <w:rPr>
          <w:rFonts w:asciiTheme="majorHAnsi" w:hAnsiTheme="majorHAnsi"/>
          <w:color w:val="auto"/>
          <w:sz w:val="22"/>
          <w:szCs w:val="22"/>
        </w:rPr>
      </w:pPr>
      <w:r w:rsidRPr="00A352E4">
        <w:rPr>
          <w:rFonts w:asciiTheme="majorHAnsi" w:hAnsiTheme="majorHAnsi"/>
          <w:color w:val="auto"/>
          <w:sz w:val="22"/>
          <w:szCs w:val="22"/>
        </w:rPr>
        <w:t xml:space="preserve">________________ </w:t>
      </w:r>
      <w:r w:rsidR="009D7401" w:rsidRPr="00A352E4">
        <w:rPr>
          <w:rFonts w:asciiTheme="majorHAnsi" w:hAnsiTheme="majorHAnsi"/>
          <w:color w:val="auto"/>
          <w:sz w:val="22"/>
          <w:szCs w:val="22"/>
        </w:rPr>
        <w:t xml:space="preserve">(imię nazwisko) prowadzącą(ym) działalność gospodarczą pod firmą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(wraz z imieniem i nazwiskiem jak w CEIDG), stałe miejsce wykonywania działalności gospodarczej: ul.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t>
      </w:r>
      <w:r w:rsidRPr="00A352E4">
        <w:rPr>
          <w:rFonts w:asciiTheme="majorHAnsi" w:hAnsiTheme="majorHAnsi"/>
          <w:color w:val="auto"/>
          <w:sz w:val="22"/>
          <w:szCs w:val="22"/>
        </w:rPr>
        <w:t>______</w:t>
      </w:r>
      <w:r w:rsidR="009D7401" w:rsidRPr="00A352E4">
        <w:rPr>
          <w:rFonts w:asciiTheme="majorHAnsi" w:hAnsiTheme="majorHAnsi"/>
          <w:color w:val="auto"/>
          <w:sz w:val="22"/>
          <w:szCs w:val="22"/>
        </w:rPr>
        <w:t>-</w:t>
      </w:r>
      <w:r w:rsidRPr="00A352E4">
        <w:rPr>
          <w:rFonts w:asciiTheme="majorHAnsi" w:hAnsiTheme="majorHAnsi"/>
          <w:color w:val="auto"/>
          <w:sz w:val="22"/>
          <w:szCs w:val="22"/>
        </w:rPr>
        <w:t>_______</w:t>
      </w:r>
      <w:r w:rsidR="009D7401" w:rsidRPr="00A352E4">
        <w:rPr>
          <w:rFonts w:asciiTheme="majorHAnsi" w:hAnsiTheme="majorHAnsi"/>
          <w:color w:val="auto"/>
          <w:sz w:val="22"/>
          <w:szCs w:val="22"/>
        </w:rPr>
        <w:t xml:space="preserve">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wpisaną(ym) do Centralnej Ewidencji i Informacji o Działalności Gospodarczej, NIP .</w:t>
      </w:r>
      <w:r w:rsidRPr="00A352E4">
        <w:rPr>
          <w:rFonts w:asciiTheme="majorHAnsi" w:hAnsiTheme="majorHAnsi"/>
          <w:color w:val="auto"/>
        </w:rPr>
        <w:t xml:space="preserve"> </w:t>
      </w:r>
      <w:r w:rsidRPr="00A352E4">
        <w:rPr>
          <w:rFonts w:asciiTheme="majorHAnsi" w:hAnsiTheme="majorHAnsi"/>
          <w:color w:val="auto"/>
          <w:sz w:val="22"/>
          <w:szCs w:val="22"/>
        </w:rPr>
        <w:t xml:space="preserve">________________ </w:t>
      </w:r>
      <w:r w:rsidR="009D7401" w:rsidRPr="00A352E4">
        <w:rPr>
          <w:rFonts w:asciiTheme="majorHAnsi" w:hAnsiTheme="majorHAnsi"/>
          <w:color w:val="auto"/>
          <w:sz w:val="22"/>
          <w:szCs w:val="22"/>
        </w:rPr>
        <w:t>REGON</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t>
      </w:r>
    </w:p>
    <w:p w14:paraId="2E76FA06" w14:textId="77777777" w:rsidR="009D7401" w:rsidRPr="00A352E4" w:rsidRDefault="009D7401" w:rsidP="009D7401">
      <w:pPr>
        <w:pStyle w:val="Default"/>
        <w:jc w:val="both"/>
        <w:rPr>
          <w:rFonts w:asciiTheme="majorHAnsi" w:hAnsiTheme="majorHAnsi"/>
          <w:color w:val="auto"/>
          <w:sz w:val="22"/>
          <w:szCs w:val="22"/>
        </w:rPr>
      </w:pPr>
      <w:r w:rsidRPr="00A352E4">
        <w:rPr>
          <w:rFonts w:asciiTheme="majorHAnsi" w:hAnsiTheme="majorHAnsi"/>
          <w:color w:val="auto"/>
          <w:sz w:val="22"/>
          <w:szCs w:val="22"/>
        </w:rPr>
        <w:t xml:space="preserve">i </w:t>
      </w:r>
    </w:p>
    <w:p w14:paraId="25627360" w14:textId="77777777" w:rsidR="009D7401" w:rsidRPr="00A352E4" w:rsidRDefault="0071110A" w:rsidP="009D7401">
      <w:pPr>
        <w:pStyle w:val="Default"/>
        <w:jc w:val="both"/>
        <w:rPr>
          <w:rFonts w:asciiTheme="majorHAnsi" w:hAnsiTheme="majorHAnsi"/>
          <w:color w:val="auto"/>
          <w:sz w:val="22"/>
          <w:szCs w:val="22"/>
        </w:rPr>
      </w:pP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(imię nazwisko) prowadzącą(ym) działalność gospodarczą pod firmą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(wraz z imieniem i nazwiskiem jak w CEIDG), stałe miejsce wykonywania działalności gospodarczej: ul.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t>
      </w:r>
      <w:r w:rsidRPr="00A352E4">
        <w:rPr>
          <w:rFonts w:asciiTheme="majorHAnsi" w:hAnsiTheme="majorHAnsi"/>
          <w:color w:val="auto"/>
          <w:sz w:val="22"/>
          <w:szCs w:val="22"/>
        </w:rPr>
        <w:t>___</w:t>
      </w:r>
      <w:r w:rsidR="009D7401" w:rsidRPr="00A352E4">
        <w:rPr>
          <w:rFonts w:asciiTheme="majorHAnsi" w:hAnsiTheme="majorHAnsi"/>
          <w:color w:val="auto"/>
          <w:sz w:val="22"/>
          <w:szCs w:val="22"/>
        </w:rPr>
        <w:t>-</w:t>
      </w:r>
      <w:r w:rsidRPr="00A352E4">
        <w:rPr>
          <w:rFonts w:asciiTheme="majorHAnsi" w:hAnsiTheme="majorHAnsi"/>
          <w:color w:val="auto"/>
          <w:sz w:val="22"/>
          <w:szCs w:val="22"/>
        </w:rPr>
        <w:t>____</w:t>
      </w:r>
      <w:r w:rsidR="009D7401" w:rsidRPr="00A352E4">
        <w:rPr>
          <w:rFonts w:asciiTheme="majorHAnsi" w:hAnsiTheme="majorHAnsi"/>
          <w:color w:val="auto"/>
          <w:sz w:val="22"/>
          <w:szCs w:val="22"/>
        </w:rPr>
        <w:t xml:space="preserve"> </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wpisaną(ym) do Centralnej Ewidencji i Informacji o Działalności Gospodarczej, NIP </w:t>
      </w:r>
      <w:r w:rsidRPr="00A352E4">
        <w:rPr>
          <w:rFonts w:asciiTheme="majorHAnsi" w:hAnsiTheme="majorHAnsi"/>
          <w:color w:val="auto"/>
          <w:sz w:val="22"/>
          <w:szCs w:val="22"/>
        </w:rPr>
        <w:t xml:space="preserve">________________ </w:t>
      </w:r>
      <w:r w:rsidR="009D7401" w:rsidRPr="00A352E4">
        <w:rPr>
          <w:rFonts w:asciiTheme="majorHAnsi" w:hAnsiTheme="majorHAnsi"/>
          <w:color w:val="auto"/>
          <w:sz w:val="22"/>
          <w:szCs w:val="22"/>
        </w:rPr>
        <w:t>REGON</w:t>
      </w:r>
      <w:r w:rsidRPr="00A352E4">
        <w:rPr>
          <w:rFonts w:asciiTheme="majorHAnsi" w:hAnsiTheme="majorHAnsi"/>
          <w:color w:val="auto"/>
          <w:sz w:val="22"/>
          <w:szCs w:val="22"/>
        </w:rPr>
        <w:t>________________</w:t>
      </w:r>
      <w:r w:rsidR="009D7401" w:rsidRPr="00A352E4">
        <w:rPr>
          <w:rFonts w:asciiTheme="majorHAnsi" w:hAnsiTheme="majorHAnsi"/>
          <w:color w:val="auto"/>
          <w:sz w:val="22"/>
          <w:szCs w:val="22"/>
        </w:rPr>
        <w:t xml:space="preserve">, </w:t>
      </w:r>
    </w:p>
    <w:p w14:paraId="4CF0F062" w14:textId="77777777" w:rsidR="009D7401" w:rsidRPr="00A352E4" w:rsidRDefault="009D7401" w:rsidP="009D7401">
      <w:pPr>
        <w:pStyle w:val="Default"/>
        <w:jc w:val="both"/>
        <w:rPr>
          <w:rFonts w:asciiTheme="majorHAnsi" w:hAnsiTheme="majorHAnsi"/>
          <w:color w:val="auto"/>
          <w:sz w:val="22"/>
          <w:szCs w:val="22"/>
        </w:rPr>
      </w:pPr>
      <w:r w:rsidRPr="00A352E4">
        <w:rPr>
          <w:rFonts w:asciiTheme="majorHAnsi" w:hAnsiTheme="majorHAnsi"/>
          <w:color w:val="auto"/>
          <w:sz w:val="22"/>
          <w:szCs w:val="22"/>
        </w:rPr>
        <w:t>prowadzącymi wspólnie działalność gospodarczą w formie spółki cywilnej pod nazwą</w:t>
      </w:r>
      <w:r w:rsidR="0071110A" w:rsidRPr="00A352E4">
        <w:rPr>
          <w:rFonts w:asciiTheme="majorHAnsi" w:hAnsiTheme="majorHAnsi"/>
          <w:color w:val="auto"/>
          <w:sz w:val="22"/>
          <w:szCs w:val="22"/>
        </w:rPr>
        <w:t xml:space="preserve"> ________________</w:t>
      </w:r>
      <w:r w:rsidRPr="00A352E4">
        <w:rPr>
          <w:rFonts w:asciiTheme="majorHAnsi" w:hAnsiTheme="majorHAnsi"/>
          <w:color w:val="auto"/>
          <w:sz w:val="22"/>
          <w:szCs w:val="22"/>
        </w:rPr>
        <w:t xml:space="preserve"> s.c. (imiona i nazwiska wspólników), ul. </w:t>
      </w:r>
      <w:r w:rsidR="0071110A" w:rsidRPr="00A352E4">
        <w:rPr>
          <w:rFonts w:asciiTheme="majorHAnsi" w:hAnsiTheme="majorHAnsi"/>
          <w:color w:val="auto"/>
          <w:sz w:val="22"/>
          <w:szCs w:val="22"/>
        </w:rPr>
        <w:t>________________</w:t>
      </w:r>
      <w:r w:rsidRPr="00A352E4">
        <w:rPr>
          <w:rFonts w:asciiTheme="majorHAnsi" w:hAnsiTheme="majorHAnsi"/>
          <w:color w:val="auto"/>
          <w:sz w:val="22"/>
          <w:szCs w:val="22"/>
        </w:rPr>
        <w:t xml:space="preserve">, </w:t>
      </w:r>
      <w:r w:rsidR="0071110A" w:rsidRPr="00A352E4">
        <w:rPr>
          <w:rFonts w:asciiTheme="majorHAnsi" w:hAnsiTheme="majorHAnsi"/>
          <w:color w:val="auto"/>
          <w:sz w:val="22"/>
          <w:szCs w:val="22"/>
        </w:rPr>
        <w:t>___</w:t>
      </w:r>
      <w:r w:rsidRPr="00A352E4">
        <w:rPr>
          <w:rFonts w:asciiTheme="majorHAnsi" w:hAnsiTheme="majorHAnsi"/>
          <w:color w:val="auto"/>
          <w:sz w:val="22"/>
          <w:szCs w:val="22"/>
        </w:rPr>
        <w:t>-</w:t>
      </w:r>
      <w:r w:rsidR="0071110A" w:rsidRPr="00A352E4">
        <w:rPr>
          <w:rFonts w:asciiTheme="majorHAnsi" w:hAnsiTheme="majorHAnsi"/>
          <w:color w:val="auto"/>
          <w:sz w:val="22"/>
          <w:szCs w:val="22"/>
        </w:rPr>
        <w:t>____</w:t>
      </w:r>
      <w:r w:rsidRPr="00A352E4">
        <w:rPr>
          <w:rFonts w:asciiTheme="majorHAnsi" w:hAnsiTheme="majorHAnsi"/>
          <w:color w:val="auto"/>
          <w:sz w:val="22"/>
          <w:szCs w:val="22"/>
        </w:rPr>
        <w:t xml:space="preserve"> </w:t>
      </w:r>
      <w:r w:rsidR="0071110A" w:rsidRPr="00A352E4">
        <w:rPr>
          <w:rFonts w:asciiTheme="majorHAnsi" w:hAnsiTheme="majorHAnsi"/>
          <w:color w:val="auto"/>
          <w:sz w:val="22"/>
          <w:szCs w:val="22"/>
        </w:rPr>
        <w:t>________________</w:t>
      </w:r>
      <w:r w:rsidRPr="00A352E4">
        <w:rPr>
          <w:rFonts w:asciiTheme="majorHAnsi" w:hAnsiTheme="majorHAnsi"/>
          <w:color w:val="auto"/>
          <w:sz w:val="22"/>
          <w:szCs w:val="22"/>
        </w:rPr>
        <w:t xml:space="preserve">, NIP </w:t>
      </w:r>
      <w:r w:rsidR="0071110A" w:rsidRPr="00A352E4">
        <w:rPr>
          <w:rFonts w:asciiTheme="majorHAnsi" w:hAnsiTheme="majorHAnsi"/>
          <w:color w:val="auto"/>
          <w:sz w:val="22"/>
          <w:szCs w:val="22"/>
        </w:rPr>
        <w:t>________________</w:t>
      </w:r>
      <w:r w:rsidRPr="00A352E4">
        <w:rPr>
          <w:rFonts w:asciiTheme="majorHAnsi" w:hAnsiTheme="majorHAnsi"/>
          <w:color w:val="auto"/>
          <w:sz w:val="22"/>
          <w:szCs w:val="22"/>
        </w:rPr>
        <w:t xml:space="preserve">, REGON </w:t>
      </w:r>
      <w:r w:rsidR="0071110A" w:rsidRPr="00A352E4">
        <w:rPr>
          <w:rFonts w:asciiTheme="majorHAnsi" w:hAnsiTheme="majorHAnsi"/>
          <w:color w:val="auto"/>
          <w:sz w:val="22"/>
          <w:szCs w:val="22"/>
        </w:rPr>
        <w:t>________________</w:t>
      </w:r>
      <w:r w:rsidRPr="00A352E4">
        <w:rPr>
          <w:rFonts w:asciiTheme="majorHAnsi" w:hAnsiTheme="majorHAnsi"/>
          <w:color w:val="auto"/>
          <w:sz w:val="22"/>
          <w:szCs w:val="22"/>
        </w:rPr>
        <w:t xml:space="preserve"> reprezentowanymi przez </w:t>
      </w:r>
      <w:r w:rsidR="0071110A" w:rsidRPr="00A352E4">
        <w:rPr>
          <w:rFonts w:asciiTheme="majorHAnsi" w:hAnsiTheme="majorHAnsi"/>
          <w:color w:val="auto"/>
          <w:sz w:val="22"/>
          <w:szCs w:val="22"/>
        </w:rPr>
        <w:t>________________</w:t>
      </w:r>
      <w:r w:rsidRPr="00A352E4">
        <w:rPr>
          <w:rFonts w:asciiTheme="majorHAnsi" w:hAnsiTheme="majorHAnsi"/>
          <w:color w:val="auto"/>
          <w:sz w:val="22"/>
          <w:szCs w:val="22"/>
        </w:rPr>
        <w:t xml:space="preserve">/ działającymi osobiście: </w:t>
      </w:r>
    </w:p>
    <w:p w14:paraId="5242B685" w14:textId="77777777" w:rsidR="0071110A" w:rsidRPr="00A352E4" w:rsidRDefault="0071110A" w:rsidP="0071110A">
      <w:pPr>
        <w:pStyle w:val="Default"/>
        <w:jc w:val="both"/>
        <w:rPr>
          <w:rFonts w:asciiTheme="majorHAnsi" w:hAnsiTheme="majorHAnsi"/>
          <w:color w:val="auto"/>
          <w:sz w:val="22"/>
          <w:szCs w:val="22"/>
        </w:rPr>
      </w:pPr>
      <w:r w:rsidRPr="00A352E4">
        <w:rPr>
          <w:rFonts w:asciiTheme="majorHAnsi" w:hAnsiTheme="majorHAnsi"/>
          <w:color w:val="auto"/>
          <w:sz w:val="22"/>
          <w:szCs w:val="22"/>
        </w:rPr>
        <w:t>_________________________________</w:t>
      </w:r>
    </w:p>
    <w:p w14:paraId="6460DAC4" w14:textId="77777777" w:rsidR="0071110A" w:rsidRPr="00A352E4" w:rsidRDefault="0071110A" w:rsidP="0071110A">
      <w:pPr>
        <w:pStyle w:val="Default"/>
        <w:jc w:val="both"/>
        <w:rPr>
          <w:rFonts w:asciiTheme="majorHAnsi" w:hAnsiTheme="majorHAnsi"/>
          <w:color w:val="auto"/>
          <w:sz w:val="22"/>
          <w:szCs w:val="22"/>
        </w:rPr>
      </w:pPr>
      <w:r w:rsidRPr="00A352E4">
        <w:rPr>
          <w:rFonts w:asciiTheme="majorHAnsi" w:hAnsiTheme="majorHAnsi"/>
          <w:color w:val="auto"/>
          <w:sz w:val="22"/>
          <w:szCs w:val="22"/>
        </w:rPr>
        <w:t>__________________________________</w:t>
      </w:r>
    </w:p>
    <w:p w14:paraId="72B571DC" w14:textId="77777777" w:rsidR="009D7401" w:rsidRPr="00A352E4" w:rsidRDefault="009D7401" w:rsidP="009D7401">
      <w:pPr>
        <w:spacing w:after="0"/>
        <w:jc w:val="both"/>
        <w:rPr>
          <w:rFonts w:asciiTheme="majorHAnsi" w:hAnsiTheme="majorHAnsi"/>
        </w:rPr>
      </w:pPr>
    </w:p>
    <w:p w14:paraId="35DDEAE6" w14:textId="77777777" w:rsidR="009D7401" w:rsidRPr="00A352E4" w:rsidRDefault="009D7401" w:rsidP="009D7401">
      <w:pPr>
        <w:spacing w:after="0"/>
        <w:jc w:val="both"/>
        <w:rPr>
          <w:rFonts w:asciiTheme="majorHAnsi" w:hAnsiTheme="majorHAnsi"/>
        </w:rPr>
      </w:pPr>
      <w:r w:rsidRPr="00A352E4">
        <w:rPr>
          <w:rFonts w:asciiTheme="majorHAnsi" w:hAnsiTheme="majorHAnsi"/>
        </w:rPr>
        <w:t xml:space="preserve">zwaną w dalszej części Umowy </w:t>
      </w:r>
      <w:r w:rsidRPr="00A352E4">
        <w:rPr>
          <w:rFonts w:asciiTheme="majorHAnsi" w:hAnsiTheme="majorHAnsi"/>
          <w:b/>
        </w:rPr>
        <w:t>Wykonawcą</w:t>
      </w:r>
      <w:r w:rsidRPr="00A352E4">
        <w:rPr>
          <w:rFonts w:asciiTheme="majorHAnsi" w:hAnsiTheme="majorHAnsi"/>
        </w:rPr>
        <w:t>,</w:t>
      </w:r>
    </w:p>
    <w:p w14:paraId="1D895BA3" w14:textId="77777777" w:rsidR="009D7401" w:rsidRPr="00A352E4" w:rsidRDefault="009D7401" w:rsidP="009D7401">
      <w:pPr>
        <w:spacing w:after="0"/>
        <w:jc w:val="both"/>
        <w:rPr>
          <w:rFonts w:asciiTheme="majorHAnsi" w:hAnsiTheme="majorHAnsi"/>
        </w:rPr>
      </w:pPr>
      <w:r w:rsidRPr="00A352E4">
        <w:rPr>
          <w:rFonts w:asciiTheme="majorHAnsi" w:hAnsiTheme="majorHAnsi"/>
        </w:rPr>
        <w:t>reprezentowaną przez:</w:t>
      </w:r>
    </w:p>
    <w:p w14:paraId="398D4D23" w14:textId="77777777" w:rsidR="0071110A" w:rsidRPr="00A352E4" w:rsidRDefault="0071110A" w:rsidP="009A5453">
      <w:pPr>
        <w:pStyle w:val="Default"/>
        <w:numPr>
          <w:ilvl w:val="0"/>
          <w:numId w:val="2"/>
        </w:numPr>
        <w:jc w:val="both"/>
        <w:rPr>
          <w:rFonts w:asciiTheme="majorHAnsi" w:hAnsiTheme="majorHAnsi"/>
          <w:color w:val="auto"/>
          <w:sz w:val="22"/>
          <w:szCs w:val="22"/>
        </w:rPr>
      </w:pPr>
      <w:r w:rsidRPr="00A352E4">
        <w:rPr>
          <w:rFonts w:asciiTheme="majorHAnsi" w:hAnsiTheme="majorHAnsi"/>
          <w:color w:val="auto"/>
          <w:sz w:val="22"/>
          <w:szCs w:val="22"/>
        </w:rPr>
        <w:t>_________________________________</w:t>
      </w:r>
    </w:p>
    <w:p w14:paraId="7CD51825" w14:textId="77777777" w:rsidR="0071110A" w:rsidRPr="00A352E4" w:rsidRDefault="0071110A" w:rsidP="009A5453">
      <w:pPr>
        <w:pStyle w:val="Default"/>
        <w:numPr>
          <w:ilvl w:val="0"/>
          <w:numId w:val="2"/>
        </w:numPr>
        <w:jc w:val="both"/>
        <w:rPr>
          <w:rFonts w:asciiTheme="majorHAnsi" w:hAnsiTheme="majorHAnsi"/>
          <w:color w:val="auto"/>
          <w:sz w:val="22"/>
          <w:szCs w:val="22"/>
        </w:rPr>
      </w:pPr>
      <w:r w:rsidRPr="00A352E4">
        <w:rPr>
          <w:rFonts w:asciiTheme="majorHAnsi" w:hAnsiTheme="majorHAnsi"/>
          <w:color w:val="auto"/>
          <w:sz w:val="22"/>
          <w:szCs w:val="22"/>
        </w:rPr>
        <w:t>__________________________________</w:t>
      </w:r>
    </w:p>
    <w:p w14:paraId="160C3AE1" w14:textId="77777777" w:rsidR="0071110A" w:rsidRPr="00A352E4" w:rsidRDefault="0071110A" w:rsidP="0071110A">
      <w:pPr>
        <w:spacing w:before="240" w:after="0"/>
        <w:jc w:val="both"/>
        <w:outlineLvl w:val="0"/>
        <w:rPr>
          <w:rFonts w:asciiTheme="majorHAnsi" w:hAnsiTheme="majorHAnsi"/>
          <w:vertAlign w:val="superscript"/>
        </w:rPr>
      </w:pPr>
      <w:r w:rsidRPr="00A352E4">
        <w:rPr>
          <w:rFonts w:asciiTheme="majorHAnsi" w:hAnsiTheme="majorHAnsi"/>
        </w:rPr>
        <w:t>*</w:t>
      </w:r>
      <w:r w:rsidRPr="00A352E4">
        <w:rPr>
          <w:rFonts w:asciiTheme="majorHAnsi" w:hAnsiTheme="majorHAnsi"/>
          <w:vertAlign w:val="superscript"/>
        </w:rPr>
        <w:t xml:space="preserve">w przypadku osób fizycznych wpisanych do Centralnej Ewidencji i Informacji o Działalności Gospodarczej) </w:t>
      </w:r>
    </w:p>
    <w:p w14:paraId="6E3B91E4" w14:textId="77777777" w:rsidR="009D7401" w:rsidRPr="00A352E4" w:rsidRDefault="009D7401" w:rsidP="0071110A">
      <w:pPr>
        <w:spacing w:before="120" w:after="0"/>
        <w:jc w:val="both"/>
        <w:rPr>
          <w:rFonts w:asciiTheme="majorHAnsi" w:hAnsiTheme="majorHAnsi"/>
        </w:rPr>
      </w:pPr>
      <w:r w:rsidRPr="00A352E4">
        <w:rPr>
          <w:rFonts w:asciiTheme="majorHAnsi" w:hAnsiTheme="majorHAnsi"/>
          <w:i/>
        </w:rPr>
        <w:t>(imię i nazwisko)</w:t>
      </w:r>
      <w:r w:rsidRPr="00A352E4">
        <w:rPr>
          <w:rFonts w:asciiTheme="majorHAnsi" w:hAnsiTheme="majorHAnsi"/>
        </w:rPr>
        <w:t xml:space="preserve"> </w:t>
      </w:r>
      <w:r w:rsidR="0071110A" w:rsidRPr="00A352E4">
        <w:rPr>
          <w:rFonts w:asciiTheme="majorHAnsi" w:hAnsiTheme="majorHAnsi"/>
        </w:rPr>
        <w:t>________________</w:t>
      </w:r>
      <w:r w:rsidRPr="00A352E4">
        <w:rPr>
          <w:rFonts w:asciiTheme="majorHAnsi" w:hAnsiTheme="majorHAnsi"/>
        </w:rPr>
        <w:t xml:space="preserve">, przedsiębiorcą prowadzącym działalność gospodarczą pod firmą </w:t>
      </w:r>
      <w:r w:rsidR="0071110A" w:rsidRPr="00A352E4">
        <w:rPr>
          <w:rFonts w:asciiTheme="majorHAnsi" w:hAnsiTheme="majorHAnsi"/>
        </w:rPr>
        <w:t>________________</w:t>
      </w:r>
      <w:r w:rsidRPr="00A352E4">
        <w:rPr>
          <w:rFonts w:asciiTheme="majorHAnsi" w:hAnsiTheme="majorHAnsi"/>
        </w:rPr>
        <w:t xml:space="preserve">, z siedzibą w </w:t>
      </w:r>
      <w:r w:rsidR="0071110A" w:rsidRPr="00A352E4">
        <w:rPr>
          <w:rFonts w:asciiTheme="majorHAnsi" w:hAnsiTheme="majorHAnsi"/>
        </w:rPr>
        <w:t>________________</w:t>
      </w:r>
      <w:r w:rsidRPr="00A352E4">
        <w:rPr>
          <w:rFonts w:asciiTheme="majorHAnsi" w:hAnsiTheme="majorHAnsi"/>
        </w:rPr>
        <w:t xml:space="preserve"> przy ulicy </w:t>
      </w:r>
      <w:r w:rsidR="0071110A" w:rsidRPr="00A352E4">
        <w:rPr>
          <w:rFonts w:asciiTheme="majorHAnsi" w:hAnsiTheme="majorHAnsi"/>
        </w:rPr>
        <w:t>________________</w:t>
      </w:r>
      <w:r w:rsidRPr="00A352E4">
        <w:rPr>
          <w:rFonts w:asciiTheme="majorHAnsi" w:hAnsiTheme="majorHAnsi"/>
        </w:rPr>
        <w:t xml:space="preserve">, wpisanym do Centralnej Ewidencji i Informacji o Działalności Gospodarczej, NIP: </w:t>
      </w:r>
      <w:r w:rsidR="0071110A" w:rsidRPr="00A352E4">
        <w:rPr>
          <w:rFonts w:asciiTheme="majorHAnsi" w:hAnsiTheme="majorHAnsi"/>
        </w:rPr>
        <w:t>________________</w:t>
      </w:r>
      <w:r w:rsidRPr="00A352E4">
        <w:rPr>
          <w:rFonts w:asciiTheme="majorHAnsi" w:hAnsiTheme="majorHAnsi"/>
        </w:rPr>
        <w:t xml:space="preserve">, REGON: </w:t>
      </w:r>
      <w:r w:rsidR="0071110A" w:rsidRPr="00A352E4">
        <w:rPr>
          <w:rFonts w:asciiTheme="majorHAnsi" w:hAnsiTheme="majorHAnsi"/>
        </w:rPr>
        <w:t>________________</w:t>
      </w:r>
      <w:r w:rsidRPr="00A352E4">
        <w:rPr>
          <w:rFonts w:asciiTheme="majorHAnsi" w:hAnsiTheme="majorHAnsi"/>
        </w:rPr>
        <w:t>działającym osobiście</w:t>
      </w:r>
    </w:p>
    <w:p w14:paraId="7E58D4F4" w14:textId="77777777" w:rsidR="0071110A" w:rsidRPr="00A352E4" w:rsidRDefault="0071110A" w:rsidP="0071110A">
      <w:pPr>
        <w:spacing w:before="120" w:after="0"/>
        <w:jc w:val="both"/>
        <w:rPr>
          <w:rFonts w:asciiTheme="majorHAnsi" w:hAnsiTheme="majorHAnsi"/>
        </w:rPr>
      </w:pPr>
    </w:p>
    <w:p w14:paraId="30EEA208" w14:textId="77777777" w:rsidR="00EA04B4" w:rsidRPr="00A352E4" w:rsidRDefault="009D7401" w:rsidP="00FE1CD1">
      <w:pPr>
        <w:spacing w:after="0"/>
        <w:jc w:val="both"/>
        <w:rPr>
          <w:rFonts w:asciiTheme="majorHAnsi" w:hAnsiTheme="majorHAnsi"/>
        </w:rPr>
      </w:pPr>
      <w:r w:rsidRPr="00A352E4">
        <w:rPr>
          <w:rFonts w:asciiTheme="majorHAnsi" w:hAnsiTheme="majorHAnsi"/>
        </w:rPr>
        <w:t xml:space="preserve">zwanym w dalszej części Umowy </w:t>
      </w:r>
      <w:r w:rsidRPr="00A352E4">
        <w:rPr>
          <w:rFonts w:asciiTheme="majorHAnsi" w:hAnsiTheme="majorHAnsi"/>
          <w:b/>
        </w:rPr>
        <w:t>Wykonawcą</w:t>
      </w:r>
      <w:r w:rsidRPr="00A352E4">
        <w:rPr>
          <w:rFonts w:asciiTheme="majorHAnsi" w:hAnsiTheme="majorHAnsi"/>
        </w:rPr>
        <w:t>,</w:t>
      </w:r>
      <w:r w:rsidR="00FE1CD1" w:rsidRPr="00A352E4">
        <w:rPr>
          <w:rFonts w:asciiTheme="majorHAnsi" w:hAnsiTheme="majorHAnsi"/>
        </w:rPr>
        <w:t xml:space="preserve"> </w:t>
      </w:r>
      <w:r w:rsidRPr="00A352E4">
        <w:rPr>
          <w:rFonts w:asciiTheme="majorHAnsi" w:hAnsiTheme="majorHAnsi"/>
        </w:rPr>
        <w:t xml:space="preserve">zaś wspólnie zwanymi dalej </w:t>
      </w:r>
      <w:r w:rsidRPr="00A352E4">
        <w:rPr>
          <w:rFonts w:asciiTheme="majorHAnsi" w:hAnsiTheme="majorHAnsi"/>
          <w:b/>
        </w:rPr>
        <w:t>„Stronami”</w:t>
      </w:r>
      <w:r w:rsidR="00EA04B4" w:rsidRPr="00A352E4">
        <w:rPr>
          <w:rFonts w:asciiTheme="majorHAnsi" w:hAnsiTheme="majorHAnsi"/>
        </w:rPr>
        <w:t>, a każdy z osobna „</w:t>
      </w:r>
      <w:r w:rsidR="00EA04B4" w:rsidRPr="00A352E4">
        <w:rPr>
          <w:rFonts w:asciiTheme="majorHAnsi" w:hAnsiTheme="majorHAnsi"/>
          <w:b/>
          <w:bCs/>
        </w:rPr>
        <w:t>Stroną</w:t>
      </w:r>
      <w:r w:rsidR="00EA04B4" w:rsidRPr="00A352E4">
        <w:rPr>
          <w:rFonts w:asciiTheme="majorHAnsi" w:hAnsiTheme="majorHAnsi"/>
        </w:rPr>
        <w:t xml:space="preserve">”. </w:t>
      </w:r>
    </w:p>
    <w:p w14:paraId="4DCADD74" w14:textId="77777777" w:rsidR="00FE1CD1" w:rsidRPr="00A352E4" w:rsidRDefault="00FE1CD1" w:rsidP="00FE1CD1">
      <w:pPr>
        <w:spacing w:after="0"/>
        <w:jc w:val="both"/>
        <w:rPr>
          <w:rFonts w:asciiTheme="majorHAnsi" w:hAnsiTheme="majorHAnsi"/>
        </w:rPr>
      </w:pPr>
    </w:p>
    <w:p w14:paraId="7A9E8F17" w14:textId="77777777" w:rsidR="00FE1CD1" w:rsidRPr="00A352E4" w:rsidRDefault="00FE1CD1" w:rsidP="003C643C">
      <w:pPr>
        <w:spacing w:after="0"/>
        <w:jc w:val="center"/>
        <w:rPr>
          <w:rFonts w:asciiTheme="majorHAnsi" w:hAnsiTheme="majorHAnsi"/>
          <w:b/>
        </w:rPr>
      </w:pPr>
      <w:r w:rsidRPr="00A352E4">
        <w:rPr>
          <w:rFonts w:asciiTheme="majorHAnsi" w:hAnsiTheme="majorHAnsi"/>
          <w:b/>
        </w:rPr>
        <w:t>Preambuła</w:t>
      </w:r>
    </w:p>
    <w:p w14:paraId="2FE47166" w14:textId="77777777" w:rsidR="00131D4B" w:rsidRPr="00A352E4" w:rsidRDefault="00131D4B" w:rsidP="00131D4B">
      <w:pPr>
        <w:spacing w:after="0" w:line="240" w:lineRule="auto"/>
        <w:jc w:val="both"/>
        <w:rPr>
          <w:rFonts w:asciiTheme="majorHAnsi" w:hAnsiTheme="majorHAnsi"/>
        </w:rPr>
      </w:pPr>
      <w:r w:rsidRPr="00A352E4">
        <w:rPr>
          <w:rFonts w:asciiTheme="majorHAnsi" w:hAnsiTheme="majorHAnsi"/>
        </w:rPr>
        <w:t xml:space="preserve">W wyniku dokonania wyboru oferty Wykonawcy jako oferty najkorzystniejszej („Oferta”), złożonej w postępowaniu o udzielenie zamówienia publicznego pn: "„ ________________ ” przeprowadzonym w trybie ________________  („Postępowanie”), na podstawie przepisów ustawy z dnia 11 września 2019 r. Prawo zamówień publicznych  (Dz. U. z </w:t>
      </w:r>
      <w:r w:rsidR="003C643C" w:rsidRPr="00A352E4">
        <w:rPr>
          <w:rFonts w:asciiTheme="majorHAnsi" w:hAnsiTheme="majorHAnsi"/>
        </w:rPr>
        <w:t>2021.1129 t.j.</w:t>
      </w:r>
      <w:r w:rsidRPr="00A352E4">
        <w:rPr>
          <w:rFonts w:asciiTheme="majorHAnsi" w:hAnsiTheme="majorHAnsi"/>
        </w:rPr>
        <w:t>.– „PZP”), została zawarta umowa („Umowa”) następującej treści:</w:t>
      </w:r>
    </w:p>
    <w:p w14:paraId="69DF1C43" w14:textId="77777777" w:rsidR="00FE1CD1" w:rsidRPr="00A352E4" w:rsidRDefault="00FE1CD1" w:rsidP="00FE1CD1">
      <w:pPr>
        <w:spacing w:after="0"/>
        <w:jc w:val="both"/>
        <w:rPr>
          <w:rFonts w:asciiTheme="majorHAnsi" w:hAnsiTheme="majorHAnsi"/>
        </w:rPr>
      </w:pPr>
    </w:p>
    <w:p w14:paraId="2F4C17BF" w14:textId="77777777" w:rsidR="00EA04B4" w:rsidRPr="00A352E4" w:rsidRDefault="00EA04B4" w:rsidP="003C643C">
      <w:pPr>
        <w:pStyle w:val="Default"/>
        <w:jc w:val="center"/>
        <w:rPr>
          <w:rFonts w:asciiTheme="majorHAnsi" w:hAnsiTheme="majorHAnsi"/>
          <w:color w:val="auto"/>
          <w:sz w:val="22"/>
          <w:szCs w:val="22"/>
        </w:rPr>
      </w:pPr>
      <w:r w:rsidRPr="00A352E4">
        <w:rPr>
          <w:rFonts w:asciiTheme="majorHAnsi" w:hAnsiTheme="majorHAnsi"/>
          <w:b/>
          <w:bCs/>
          <w:color w:val="auto"/>
          <w:sz w:val="22"/>
          <w:szCs w:val="22"/>
        </w:rPr>
        <w:t>§ 1. PRZEDMIOT UMOWY</w:t>
      </w:r>
    </w:p>
    <w:p w14:paraId="1537D953" w14:textId="77777777" w:rsidR="00EA04B4" w:rsidRPr="001A12C7" w:rsidRDefault="00EA04B4" w:rsidP="001A12C7">
      <w:pPr>
        <w:pStyle w:val="Default"/>
        <w:numPr>
          <w:ilvl w:val="0"/>
          <w:numId w:val="3"/>
        </w:numPr>
        <w:ind w:left="426" w:hanging="426"/>
        <w:jc w:val="both"/>
        <w:rPr>
          <w:rFonts w:asciiTheme="majorHAnsi" w:hAnsiTheme="majorHAnsi"/>
          <w:color w:val="auto"/>
          <w:sz w:val="22"/>
          <w:szCs w:val="22"/>
        </w:rPr>
      </w:pPr>
      <w:r w:rsidRPr="00A352E4">
        <w:rPr>
          <w:rFonts w:asciiTheme="majorHAnsi" w:hAnsiTheme="majorHAnsi"/>
          <w:color w:val="auto"/>
          <w:sz w:val="22"/>
          <w:szCs w:val="22"/>
        </w:rPr>
        <w:t xml:space="preserve">Przedmiotem Umowy jest </w:t>
      </w:r>
      <w:r w:rsidR="001A12C7" w:rsidRPr="001A12C7">
        <w:rPr>
          <w:rFonts w:asciiTheme="majorHAnsi" w:hAnsiTheme="majorHAnsi"/>
          <w:color w:val="auto"/>
          <w:sz w:val="22"/>
          <w:szCs w:val="22"/>
        </w:rPr>
        <w:t xml:space="preserve">Pełnienie funkcji inspektora nadzoru w </w:t>
      </w:r>
      <w:bookmarkStart w:id="5" w:name="_Hlk84432902"/>
      <w:r w:rsidR="001A12C7" w:rsidRPr="001A12C7">
        <w:rPr>
          <w:rFonts w:asciiTheme="majorHAnsi" w:hAnsiTheme="majorHAnsi"/>
          <w:color w:val="auto"/>
          <w:sz w:val="22"/>
          <w:szCs w:val="22"/>
        </w:rPr>
        <w:t xml:space="preserve">zadaniu "Przebudowa, rozbudowa, nadbudowa 2 budynków administracyjnobiurowych Nadleśnictwa Bielsk wraz z połączeniem funkcjonalno-przestrzennym tych budynków, wraz z niezbędnymi budowlami i urządzeniami budowlanymi, niezbędną infrastrukturą techniczną i zagospodarowaniem terenu"  </w:t>
      </w:r>
      <w:bookmarkEnd w:id="5"/>
      <w:r w:rsidRPr="001A12C7">
        <w:rPr>
          <w:rFonts w:asciiTheme="majorHAnsi" w:hAnsiTheme="majorHAnsi"/>
          <w:color w:val="auto"/>
          <w:sz w:val="22"/>
          <w:szCs w:val="22"/>
        </w:rPr>
        <w:t xml:space="preserve">na rzecz Zamawiającego </w:t>
      </w:r>
      <w:r w:rsidR="00131D4B" w:rsidRPr="001A12C7">
        <w:rPr>
          <w:rFonts w:asciiTheme="majorHAnsi" w:hAnsiTheme="majorHAnsi"/>
          <w:color w:val="auto"/>
          <w:sz w:val="22"/>
          <w:szCs w:val="22"/>
        </w:rPr>
        <w:t xml:space="preserve">________________  </w:t>
      </w:r>
      <w:r w:rsidRPr="001A12C7">
        <w:rPr>
          <w:rFonts w:asciiTheme="majorHAnsi" w:hAnsiTheme="majorHAnsi"/>
          <w:color w:val="auto"/>
          <w:sz w:val="22"/>
          <w:szCs w:val="22"/>
        </w:rPr>
        <w:t>(„</w:t>
      </w:r>
      <w:r w:rsidRPr="001A12C7">
        <w:rPr>
          <w:rFonts w:asciiTheme="majorHAnsi" w:hAnsiTheme="majorHAnsi"/>
          <w:b/>
          <w:bCs/>
          <w:color w:val="auto"/>
          <w:sz w:val="22"/>
          <w:szCs w:val="22"/>
        </w:rPr>
        <w:t>Obiekt</w:t>
      </w:r>
      <w:r w:rsidRPr="001A12C7">
        <w:rPr>
          <w:rFonts w:asciiTheme="majorHAnsi" w:hAnsiTheme="majorHAnsi"/>
          <w:color w:val="auto"/>
          <w:sz w:val="22"/>
          <w:szCs w:val="22"/>
        </w:rPr>
        <w:t xml:space="preserve">”) </w:t>
      </w:r>
    </w:p>
    <w:p w14:paraId="1A98FDF3" w14:textId="77777777" w:rsidR="00EA04B4" w:rsidRPr="001A12C7" w:rsidRDefault="00EA04B4" w:rsidP="009A5453">
      <w:pPr>
        <w:pStyle w:val="Default"/>
        <w:numPr>
          <w:ilvl w:val="0"/>
          <w:numId w:val="3"/>
        </w:numPr>
        <w:ind w:left="426" w:hanging="426"/>
        <w:jc w:val="both"/>
        <w:rPr>
          <w:rFonts w:asciiTheme="majorHAnsi" w:hAnsiTheme="majorHAnsi"/>
          <w:color w:val="auto"/>
          <w:sz w:val="22"/>
          <w:szCs w:val="22"/>
        </w:rPr>
      </w:pPr>
      <w:r w:rsidRPr="001A12C7">
        <w:rPr>
          <w:rFonts w:asciiTheme="majorHAnsi" w:hAnsiTheme="majorHAnsi"/>
          <w:color w:val="auto"/>
          <w:sz w:val="22"/>
          <w:szCs w:val="22"/>
        </w:rPr>
        <w:t xml:space="preserve">Przedmiot Umowy obejmuje: </w:t>
      </w:r>
    </w:p>
    <w:p w14:paraId="695C37CA"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lastRenderedPageBreak/>
        <w:t xml:space="preserve">Sprawdzenie opracowanego przez wykonawcę robót budowlanych harmonogramu rzeczowo – finansowego robót budowlanych oraz przygotowanie propozycji ewentualnych niezbędnych zmian i modyfikacji tego dokumentu. </w:t>
      </w:r>
    </w:p>
    <w:p w14:paraId="11D52218"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Przygotowanie i sprawdzenie dokumentów związanych z  przekazaniem terenu budowy.</w:t>
      </w:r>
    </w:p>
    <w:p w14:paraId="3889A0CD"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Kontrolę procesu budowy oraz zapisów w dzienniku budowy w zakresie</w:t>
      </w:r>
      <w:r w:rsidRPr="00751B68">
        <w:rPr>
          <w:rFonts w:asciiTheme="majorHAnsi" w:hAnsiTheme="majorHAnsi" w:cs="Times New Roman"/>
          <w:b/>
          <w:bCs/>
          <w:sz w:val="22"/>
        </w:rPr>
        <w:t xml:space="preserve"> </w:t>
      </w:r>
      <w:r w:rsidRPr="00751B68">
        <w:rPr>
          <w:rFonts w:asciiTheme="majorHAnsi" w:hAnsiTheme="majorHAnsi" w:cs="Times New Roman"/>
          <w:sz w:val="22"/>
        </w:rPr>
        <w:t>obsługi geodezyjnej oraz oświadczeń uprawnionych osób wykonujących samodzielne funkcje techniczne.</w:t>
      </w:r>
    </w:p>
    <w:p w14:paraId="12EAA727"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Pełną koordynację działań, w zakresie współpracy z projektantami oraz rozwiązywanie problemów w przypadku wystąpienia jakichkolwiek trudności w realizacji robót wg dokumentacji technicznej i konieczności zatwierdzenia rozwiązań dodatkowych lub zamiennych, z zastrzeżeniem punktów 16-18 poniżej.</w:t>
      </w:r>
    </w:p>
    <w:p w14:paraId="4F1B2C01"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Reprezentowanie Zamawiającego na budowie oraz kontrolowanie zgodności realizacji budowy w szczególności z pozwoleniem na budowę, dokumentacją projektową, techniczną, warunkami technicznymi wykonania robót, obowiązującymi przepisami, aktualną wiedzą techniczną, prawem budowlanym i innymi przepisami w tym zakresie.</w:t>
      </w:r>
    </w:p>
    <w:p w14:paraId="6073FBFA"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Kontrolę zgodności realizacji z zapisami umowy o realizacji Zadania inwestycyjnego w szczególności z harmonogramem rzeczowo-finansowym.</w:t>
      </w:r>
    </w:p>
    <w:p w14:paraId="5C9688F3"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 xml:space="preserve">Kontrolę jakości i ilości wykonanych robót budowlanych, ich częściowych odbiorów oraz kontrolę jakości zastosowanych materiałów i ich zgodności z dokumentacją projektową oraz obowiązującymi przepisami o dopuszczeniu do obrotu. </w:t>
      </w:r>
    </w:p>
    <w:p w14:paraId="1610B808"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b/>
          <w:sz w:val="22"/>
        </w:rPr>
        <w:t xml:space="preserve">Nadzorowanie i egzekwowanie wykonywania robót przez wykonawcę robót budowlanych zgodnie z zasadami wiedzy technicznej, zapisami umowy o roboty budowlane dotyczące realizacji Zadania inwestycyjnego, właściwymi przepisami prawa w tym ustawą Prawo Budowlane i przepisami z nim związanymi, Ustawą Prawo Zamówień Publicznych, dokumentacją projektową, warunkami technicznymi wykonania robót, ustalonymi terminami realizacji, obowiązującymi normami, zasadami oraz przepisami prawa polskiego, a także udzielanymi na ich podstawie wytycznymi, w szczególności dotyczącymi procedur i standardów realizacji inwestycji. </w:t>
      </w:r>
    </w:p>
    <w:p w14:paraId="1A70D803"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 xml:space="preserve">Sprawdzanie jakości wykonywanych robót budowlanych i stosowania przy wykonywaniu robót wyrobów, zgodnie z art. 10 prawa budowlanego. </w:t>
      </w:r>
    </w:p>
    <w:p w14:paraId="761B9B0A"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Kontrolę, czy stosowane przez wykonawcę robót budowlanych wyroby są dopuszczone do obrotu i stosowania w budownictwie zgodnie z prawem budowlanym oraz archiwizowanie dokumentów potwierdzających dopuszczenie tych materiałów do obrotu i stosowania w budownictwie</w:t>
      </w:r>
      <w:r w:rsidRPr="00751B68">
        <w:rPr>
          <w:rFonts w:asciiTheme="majorHAnsi" w:hAnsiTheme="majorHAnsi" w:cs="Times New Roman"/>
          <w:b/>
          <w:bCs/>
          <w:sz w:val="22"/>
        </w:rPr>
        <w:t>.</w:t>
      </w:r>
    </w:p>
    <w:p w14:paraId="1C17D86E"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Sprawdzanie i terminowe dokonywanie odbiorów robót budowlanych zanikających lub ulegających zakryciu.</w:t>
      </w:r>
    </w:p>
    <w:p w14:paraId="59D6A8EF"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W zakresie uzgodnionym z Zamawiającym, stałe, co najmniej co tygodniowe prowadzenie cyfrowej dokumentacji fotograficznej wykonanych robót, w szczególności zanikających, oraz w przypadkach wystąpienia ewentualnych usterek a także przekazywanie Zamawiającemu sukcesywnie kopii dokumentacji.</w:t>
      </w:r>
    </w:p>
    <w:p w14:paraId="1B1BC2C7"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Sprawdzanie prawidłowości protokołu odbioru robót oraz faktury wykonawcy robót budowlanych pod względem merytorycznym, formalno-rachunkowym oraz zgodności z zawartą umową z wykonawcą robót budowlanych,</w:t>
      </w:r>
    </w:p>
    <w:p w14:paraId="130BF9A1"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 xml:space="preserve">Pisemne powiadamianie Zamawiającego o wszelkich odbiorach robót prowadzonych przez wykonawcę robót budowlanych. </w:t>
      </w:r>
    </w:p>
    <w:p w14:paraId="4D7444D8"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 xml:space="preserve">Zgłaszanie projektantowi zastrzeżeń do dokumentacji zgłoszonych przez wykonawcę robót budowlanych i wyegzekwowanie od projektanta stosownych poprawek, uszczegółowień, rozwiązań projektowych i innych czynności niezbędnych do prawidłowej realizacji robót, oraz przebiegu procesu inwestycyjnego, dokonanie z nim stosownych uzgodnień i wyjaśnień, wzywanie projektanta na budowę. </w:t>
      </w:r>
    </w:p>
    <w:p w14:paraId="0081E485"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 xml:space="preserve">Kwalifikowanie zasadności wykonania ewentualnych robót dodatkowych w uzgodnieniu z Zamawiającym, oraz dokonywanie ich wyceny wstępnej w zakresie </w:t>
      </w:r>
      <w:r w:rsidRPr="00751B68">
        <w:rPr>
          <w:rFonts w:asciiTheme="majorHAnsi" w:hAnsiTheme="majorHAnsi" w:cs="Times New Roman"/>
          <w:sz w:val="22"/>
        </w:rPr>
        <w:lastRenderedPageBreak/>
        <w:t>umożliwiającym przygotowanie zlecenia  zgodnie z ustawą prawo zamówień publicznych oraz sprawdzenie wycen dokonywanych przez wykonawcę robót budowlanych.</w:t>
      </w:r>
    </w:p>
    <w:p w14:paraId="122871D3"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 xml:space="preserve">W  przypadku robót, które nie są objęte dokumentacją projektową lub zmian sugerowanych przez wykonawcę robót budowlanych, uzgodnienie z Zamawiającym procedury postępowania lub informowania o odrzuceniu sugerowanych zmian, przy czym Wykonawca nie jest władny, bez uprzedniej konsultacji z Zamawiającym, odrzucać ani zatwierdzać dodatkowe roboty lub zmiany, które pociągną za sobą zmiany finansowe lub terminowe Zadania inwestycyjnego oraz zmiany w przedmiocie kontraktu budowlanego. </w:t>
      </w:r>
    </w:p>
    <w:p w14:paraId="34A36546"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b/>
          <w:sz w:val="22"/>
        </w:rPr>
      </w:pPr>
      <w:r w:rsidRPr="00751B68">
        <w:rPr>
          <w:rFonts w:asciiTheme="majorHAnsi" w:hAnsiTheme="majorHAnsi" w:cs="Times New Roman"/>
          <w:b/>
          <w:sz w:val="22"/>
        </w:rPr>
        <w:t xml:space="preserve">Ocena i weryfikacja propozycji robót dodatkowych, uzupełniających lub zamiennych zgłaszanych przez wykonawcę robót budowlanych, w tym przygotowanie kosztorysów, przedmiarów i uzyskanie wymaganych uzgodnień. </w:t>
      </w:r>
    </w:p>
    <w:p w14:paraId="7B71078E"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b/>
          <w:sz w:val="22"/>
        </w:rPr>
      </w:pPr>
      <w:r w:rsidRPr="00751B68">
        <w:rPr>
          <w:rFonts w:asciiTheme="majorHAnsi" w:hAnsiTheme="majorHAnsi" w:cs="Times New Roman"/>
          <w:b/>
          <w:sz w:val="22"/>
        </w:rPr>
        <w:t xml:space="preserve">W przypadku gdy zajdzie konieczność wykonania robót budowlanych niezbędnych do uzyskania pozwolenia na użytkowanie nadzorowanej inwestycji (Zadania inwestycyjnego), a nie objętych podstawowym zakresem wykonawcy robót budowlanych, Wykonawca zobowiązany będzie do szczegółowego przeanalizowania zakresu tych robót i wskazania ich Zamawiającemu oraz przygotowania dokumentacji niezbędnej do zlecenia ich wykonawcy robót budowlanych. </w:t>
      </w:r>
    </w:p>
    <w:p w14:paraId="3A3BC1F8"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W przypadku wystąpienia robót dodatkowych lub zamiennych prowadzenie nadzoru inwestorskiego nad ich realizacją w ramach zawartej Umowy, bez dodatkowego wynagrodzenia.</w:t>
      </w:r>
    </w:p>
    <w:p w14:paraId="218D0E34"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 xml:space="preserve">Opracowanie protokołów konieczności oraz opinii i uzasadnień: </w:t>
      </w:r>
    </w:p>
    <w:p w14:paraId="3B66A2D4" w14:textId="77777777" w:rsidR="00751B68" w:rsidRPr="00751B68" w:rsidRDefault="00751B68" w:rsidP="00751B68">
      <w:pPr>
        <w:pStyle w:val="Akapitzlist"/>
        <w:numPr>
          <w:ilvl w:val="1"/>
          <w:numId w:val="47"/>
        </w:numPr>
        <w:spacing w:after="0" w:line="240" w:lineRule="auto"/>
        <w:ind w:left="709"/>
        <w:rPr>
          <w:rFonts w:asciiTheme="majorHAnsi" w:hAnsiTheme="majorHAnsi" w:cs="Times New Roman"/>
          <w:sz w:val="22"/>
        </w:rPr>
      </w:pPr>
      <w:r w:rsidRPr="00751B68">
        <w:rPr>
          <w:rFonts w:asciiTheme="majorHAnsi" w:hAnsiTheme="majorHAnsi" w:cs="Times New Roman"/>
          <w:sz w:val="22"/>
        </w:rPr>
        <w:t xml:space="preserve">na roboty uzupełniające i dodatkowe, nieprzewidziane i nieuwzględnione w dokumentacji projektowej warunkujące wykonanie robót objętych umową o roboty budowlane oraz uzyskanie ich zatwierdzenia przez Zamawiającego. </w:t>
      </w:r>
    </w:p>
    <w:p w14:paraId="6B8172DC" w14:textId="77777777" w:rsidR="00751B68" w:rsidRPr="00751B68" w:rsidRDefault="00751B68" w:rsidP="00751B68">
      <w:pPr>
        <w:numPr>
          <w:ilvl w:val="1"/>
          <w:numId w:val="47"/>
        </w:numPr>
        <w:spacing w:after="0" w:line="240" w:lineRule="auto"/>
        <w:ind w:left="709"/>
        <w:jc w:val="both"/>
        <w:rPr>
          <w:rFonts w:asciiTheme="majorHAnsi" w:eastAsia="Times New Roman" w:hAnsiTheme="majorHAnsi" w:cs="Times New Roman"/>
        </w:rPr>
      </w:pPr>
      <w:r w:rsidRPr="00751B68">
        <w:rPr>
          <w:rFonts w:asciiTheme="majorHAnsi" w:eastAsia="Times New Roman" w:hAnsiTheme="majorHAnsi" w:cs="Times New Roman"/>
        </w:rPr>
        <w:t>na roboty zamienne wraz z opracowaniem dokumentacji zamiennej potwierdzonej przez projektantów oraz uzyskanie ich zatwierdzenia przez Zamawiającego.</w:t>
      </w:r>
    </w:p>
    <w:p w14:paraId="60204593"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 xml:space="preserve">Pisemne informowanie Zamawiającego o problemach, jakie wystąpiły, jak również o problemach przewidywanych, sposobach ich uniknięcia lub niezbędnych działaniach korygujących. </w:t>
      </w:r>
    </w:p>
    <w:p w14:paraId="511A08B8"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Żądanie od kierownika budowy lub kierownika robót wstrzymania dalszych robót budowlanych w przypadku, gdyby ich kontynuacja mogła wywołać zagrożenie lub spowodować niedopuszczalną niezgodność z dokumentacją projektową lub pozwoleniem na budowę.</w:t>
      </w:r>
    </w:p>
    <w:p w14:paraId="6ECD5F65"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 xml:space="preserve">Ułatwianie polubownego rozstrzygania sporów. </w:t>
      </w:r>
    </w:p>
    <w:p w14:paraId="57D19CC0"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Organizowanie i prowadzenie okresowych narad koordynacyjnych na budowie, w terminach uzgodnionych z Zamawiającym i wykonawcami robót budowlanych, nie rzadziej niż raz na 2 tygodnie, włącznie z przygotowaniem i archiwizacją protokołów ze wszystkich formalnych narad, dotyczących bieżących i przyszłych robót (w razie konieczności), w których udział brać będą wykonawca robót budowlanych, Zamawiający, jak również zapewnienie wdrażania podjętych decyzji wpływających na postęp i terminowość wykonywanych robót. W przypadkach koniecznych Zamawiający ma prawo żądać zwołania narady w określonym przez siebie terminie.</w:t>
      </w:r>
    </w:p>
    <w:p w14:paraId="1F7763B8"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Inspektor zobowiązuje się przygotować raport początkowy i dostarczyć go Zamawiającemu w terminie do 30 dni od dnia podpisania Umowy. Raport ten powinien zawierać:</w:t>
      </w:r>
    </w:p>
    <w:p w14:paraId="423947E2" w14:textId="77777777" w:rsidR="00751B68" w:rsidRPr="00751B68" w:rsidRDefault="00751B68" w:rsidP="00751B68">
      <w:pPr>
        <w:numPr>
          <w:ilvl w:val="0"/>
          <w:numId w:val="48"/>
        </w:numPr>
        <w:tabs>
          <w:tab w:val="left" w:pos="360"/>
        </w:tabs>
        <w:spacing w:after="0" w:line="240" w:lineRule="auto"/>
        <w:ind w:left="709"/>
        <w:jc w:val="both"/>
        <w:rPr>
          <w:rFonts w:asciiTheme="majorHAnsi" w:eastAsia="Times New Roman" w:hAnsiTheme="majorHAnsi" w:cs="Times New Roman"/>
        </w:rPr>
      </w:pPr>
      <w:r w:rsidRPr="00751B68">
        <w:rPr>
          <w:rFonts w:asciiTheme="majorHAnsi" w:eastAsia="Times New Roman" w:hAnsiTheme="majorHAnsi" w:cs="Times New Roman"/>
        </w:rPr>
        <w:t>informacje na temat prac przygotowawczych i mobilizacyjnych;</w:t>
      </w:r>
    </w:p>
    <w:p w14:paraId="2A87923A" w14:textId="77777777" w:rsidR="00751B68" w:rsidRPr="00751B68" w:rsidRDefault="00751B68" w:rsidP="00751B68">
      <w:pPr>
        <w:numPr>
          <w:ilvl w:val="0"/>
          <w:numId w:val="48"/>
        </w:numPr>
        <w:tabs>
          <w:tab w:val="left" w:pos="360"/>
        </w:tabs>
        <w:spacing w:after="0" w:line="240" w:lineRule="auto"/>
        <w:ind w:left="709"/>
        <w:jc w:val="both"/>
        <w:rPr>
          <w:rFonts w:asciiTheme="majorHAnsi" w:eastAsia="Times New Roman" w:hAnsiTheme="majorHAnsi" w:cs="Times New Roman"/>
        </w:rPr>
      </w:pPr>
      <w:r w:rsidRPr="00751B68">
        <w:rPr>
          <w:rFonts w:asciiTheme="majorHAnsi" w:eastAsia="Times New Roman" w:hAnsiTheme="majorHAnsi" w:cs="Times New Roman"/>
        </w:rPr>
        <w:t>szczegółowy plan prac, rozkład pracy Inspektorów nadzoru;</w:t>
      </w:r>
    </w:p>
    <w:p w14:paraId="2E018ED7" w14:textId="77777777" w:rsidR="00751B68" w:rsidRPr="00751B68" w:rsidRDefault="00751B68" w:rsidP="00751B68">
      <w:pPr>
        <w:numPr>
          <w:ilvl w:val="0"/>
          <w:numId w:val="48"/>
        </w:numPr>
        <w:tabs>
          <w:tab w:val="left" w:pos="360"/>
        </w:tabs>
        <w:spacing w:after="0" w:line="240" w:lineRule="auto"/>
        <w:ind w:left="709"/>
        <w:jc w:val="both"/>
        <w:rPr>
          <w:rFonts w:asciiTheme="majorHAnsi" w:eastAsia="Times New Roman" w:hAnsiTheme="majorHAnsi" w:cs="Times New Roman"/>
        </w:rPr>
      </w:pPr>
      <w:r w:rsidRPr="00751B68">
        <w:rPr>
          <w:rFonts w:asciiTheme="majorHAnsi" w:eastAsia="Times New Roman" w:hAnsiTheme="majorHAnsi" w:cs="Times New Roman"/>
        </w:rPr>
        <w:t>szczegółową metodologię wykonywania Usługi.</w:t>
      </w:r>
    </w:p>
    <w:p w14:paraId="0CD1AACC" w14:textId="77777777" w:rsidR="00751B68" w:rsidRPr="00751B68" w:rsidRDefault="00751B68" w:rsidP="00751B68">
      <w:pPr>
        <w:numPr>
          <w:ilvl w:val="0"/>
          <w:numId w:val="48"/>
        </w:numPr>
        <w:tabs>
          <w:tab w:val="left" w:pos="360"/>
        </w:tabs>
        <w:spacing w:after="0" w:line="240" w:lineRule="auto"/>
        <w:ind w:left="709"/>
        <w:jc w:val="both"/>
        <w:rPr>
          <w:rFonts w:asciiTheme="majorHAnsi" w:hAnsiTheme="majorHAnsi" w:cs="Times New Roman"/>
        </w:rPr>
      </w:pPr>
      <w:r w:rsidRPr="00751B68">
        <w:rPr>
          <w:rFonts w:asciiTheme="majorHAnsi" w:eastAsia="Times New Roman" w:hAnsiTheme="majorHAnsi" w:cs="Times New Roman"/>
        </w:rPr>
        <w:t>wzory dokumentów, które będą obowiązywały w trakcie realizacji robót oraz w okresie zgłaszania wad;</w:t>
      </w:r>
    </w:p>
    <w:p w14:paraId="6291FBAB" w14:textId="77777777" w:rsidR="00751B68" w:rsidRPr="00751B68" w:rsidRDefault="00751B68" w:rsidP="00751B68">
      <w:pPr>
        <w:numPr>
          <w:ilvl w:val="0"/>
          <w:numId w:val="48"/>
        </w:numPr>
        <w:tabs>
          <w:tab w:val="left" w:pos="360"/>
        </w:tabs>
        <w:spacing w:after="0" w:line="240" w:lineRule="auto"/>
        <w:ind w:left="709"/>
        <w:jc w:val="both"/>
        <w:rPr>
          <w:rFonts w:asciiTheme="majorHAnsi" w:hAnsiTheme="majorHAnsi" w:cs="Times New Roman"/>
        </w:rPr>
      </w:pPr>
      <w:r w:rsidRPr="00751B68">
        <w:rPr>
          <w:rFonts w:asciiTheme="majorHAnsi" w:eastAsia="Times New Roman" w:hAnsiTheme="majorHAnsi" w:cs="Times New Roman"/>
        </w:rPr>
        <w:t>procedury i zasady BHP</w:t>
      </w:r>
    </w:p>
    <w:p w14:paraId="1570CBBB"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lastRenderedPageBreak/>
        <w:t>Inspektor zobowiązany jest przekazywać Zamawiającemu raporty miesięczne dotyczące nadzorowanych robót w terminie do 10 dnia każdego miesiąca po zakończeniu miesiąca którego dotyczy. Raporty miesięczne zawierać powinny sprawozdanie z działalności Wykonawcy robót na budowie. Raport miesięczny obejmuje zakres prac zrealizowanych w okresie sprawozdawczym tj. od chwili sporządzenia poprzedniego raportu miesięcznego. W raporcie należy uwzględnić roboty zakończone i rozpoczęte w okresie sprawozdawczym, roboty planowane, podwykonawstwo, zasoby ludzkie, sprzęt. Powinny być uwzględnione zagadnienia, które bezpośrednio dotyczą budowy, nadzorowanej przez Inżyniera jak problemy BHP, kontrola jakości, analiza zgodności postępu robót z harmonogramem rzeczowo-finansowym, napotkane trudności i środki zaradcze, zmiany i roszczenia.  Jeżeli Zamawiający nie przekaże na piśmie żadnych uwag do raportów w terminie 14 dni od daty ich otrzymania, raporty będą uważane za zatwierdzone przez Zamawiającego.</w:t>
      </w:r>
    </w:p>
    <w:p w14:paraId="23447B09"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Zamawiający wymaga, aby w ramach realizowanej umowy został zapewniony stały Nadzór Inwestorski na placu budowy.</w:t>
      </w:r>
    </w:p>
    <w:p w14:paraId="1530C14B"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W przypadku stwierdzenia uszkodzeń ciągów komunikacyjnych bądź budynków zlokalizowanych w sąsiedztwie budowy przez sprzęt budowlany/na skutek trwających robót, Inspektor Nadzoru zobowiązany jest do zgłaszania Wykonawcy potrzeby dokonywania napraw i  nadzorowanie ich.</w:t>
      </w:r>
    </w:p>
    <w:p w14:paraId="0A74167E"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 xml:space="preserve">Sprawdzanie dokumentów składanych przez oraz w imieniu Inwestora dotyczących przyłączenia mediów oraz rozruchu instalacji i urządzeń w budynku. </w:t>
      </w:r>
    </w:p>
    <w:p w14:paraId="228F94C0"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Wydawanie kierownikowi budowy lub kierownikowi robót poleceń, potwierdzonych  wpisem do dziennika budowy, dotyczących usunięcia nieprawidłowości lub zagrożeń, wykonania prób lub badań, także tych wymagających odkrycia robót lub elementów zakrytych, przedstawienia ekspertyz dotyczących prowadzonych robót budowlanych oraz informacji i dokumentów potwierdzających zastosowanie przy wykonywaniu robót budowlanych wyrobów, zgodnie z art. 10 prawa budowlanego, a także informacji i dokumentów potwierdzających dopuszczenie do stosowania urządzeń technicznych.</w:t>
      </w:r>
    </w:p>
    <w:p w14:paraId="794A4D55"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Żądanie od kierownika budowy lub kierownika robót, dokonania poprawek bądź ponownego wykonania wadliwie wykonanych robót.</w:t>
      </w:r>
    </w:p>
    <w:p w14:paraId="3285AFF0"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Uczestniczenie w próbach i odbiorach technicznych instalacji, urządzeń technicznych i przewodów kominowych oraz przygotowanie i udział w czynnościach odbioru gotowych obiektów budowlanych i przekazywanie ich do użytkowania a także archiwizowanie wszystkich protokołów prób i badań przeprowadzonych w trakcie budowy.</w:t>
      </w:r>
    </w:p>
    <w:p w14:paraId="4DBB5FFB"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 xml:space="preserve">Potwierdzanie faktycznie wykonanych robót i usunięcia wad oraz przygotowanie dokumentów do odbioru końcowego, sprawdzanie kompletności przedstawionych przez wykonawcę dokumentów i zaświadczeń wymaganych przez Zamawiającego i niezbędnych do przeprowadzenia odbioru. </w:t>
      </w:r>
    </w:p>
    <w:p w14:paraId="285DF933"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Przygotowanie Zadania inwestycyjnego do odbioru końcowego w ciągu 14 dni od daty zgłoszenia przez wykonawcę zakończenia robót budowlanych, w tym przygotowanie niezbędnych dokumentów zgodnie z obowiązującymi przepisami.</w:t>
      </w:r>
    </w:p>
    <w:p w14:paraId="382DEB46"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Przyjęcie od wykonawcy robót budowlanych inwentaryzacji powykonawczej uzbrojenia terenu i usytuowania obiektów kubaturowych oraz skompletowanej całościowej dokumentacji powykonawczej i  sprawdzenie jej kompletności poprzez dokonanie stosownej adnotacji.</w:t>
      </w:r>
    </w:p>
    <w:p w14:paraId="54A7BCC9"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Przygotowanie i uczestniczenie w odbiorze końcowym, włącznie z przekazaniem zakończonego Zadania inwestycyjnego Zamawiającemu, jego ostatecznym rozliczeniem i pełną dokumentacją.</w:t>
      </w:r>
    </w:p>
    <w:p w14:paraId="42025B7D" w14:textId="5A4AEA5C" w:rsidR="00751B68" w:rsidRPr="00751B68" w:rsidRDefault="00154786" w:rsidP="00751B68">
      <w:pPr>
        <w:pStyle w:val="Akapitzlist"/>
        <w:numPr>
          <w:ilvl w:val="1"/>
          <w:numId w:val="49"/>
        </w:numPr>
        <w:spacing w:after="0" w:line="240" w:lineRule="auto"/>
        <w:ind w:left="709"/>
        <w:rPr>
          <w:rFonts w:asciiTheme="majorHAnsi" w:hAnsiTheme="majorHAnsi" w:cs="Times New Roman"/>
          <w:sz w:val="22"/>
        </w:rPr>
      </w:pPr>
      <w:r>
        <w:rPr>
          <w:rFonts w:asciiTheme="majorHAnsi" w:hAnsiTheme="majorHAnsi" w:cs="Times New Roman"/>
          <w:sz w:val="22"/>
        </w:rPr>
        <w:t>Przeprowadzenie procesu</w:t>
      </w:r>
      <w:r w:rsidR="00751B68" w:rsidRPr="00751B68">
        <w:rPr>
          <w:rFonts w:asciiTheme="majorHAnsi" w:hAnsiTheme="majorHAnsi" w:cs="Times New Roman"/>
          <w:sz w:val="22"/>
        </w:rPr>
        <w:t xml:space="preserve"> usunięcia przez projektanta i wykonawcę robót budowlanych usterek oraz </w:t>
      </w:r>
      <w:r w:rsidR="00112E5A" w:rsidRPr="008650B6">
        <w:rPr>
          <w:rFonts w:asciiTheme="majorHAnsi" w:hAnsiTheme="majorHAnsi" w:cs="Times New Roman"/>
          <w:sz w:val="22"/>
        </w:rPr>
        <w:t>wad, nieprawidłowości, poprawek</w:t>
      </w:r>
      <w:r w:rsidR="00751B68" w:rsidRPr="00751B68">
        <w:rPr>
          <w:rFonts w:asciiTheme="majorHAnsi" w:hAnsiTheme="majorHAnsi" w:cs="Times New Roman"/>
          <w:sz w:val="22"/>
        </w:rPr>
        <w:t xml:space="preserve"> stwierdzonych komisyjnie w trakcie odbioru końcowego.</w:t>
      </w:r>
    </w:p>
    <w:p w14:paraId="6F7C9689" w14:textId="1636E63F"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 xml:space="preserve">Wnioskowanie </w:t>
      </w:r>
      <w:r w:rsidR="00154786">
        <w:rPr>
          <w:rFonts w:asciiTheme="majorHAnsi" w:hAnsiTheme="majorHAnsi" w:cs="Times New Roman"/>
          <w:sz w:val="22"/>
        </w:rPr>
        <w:t xml:space="preserve">do Zamawiającego </w:t>
      </w:r>
      <w:r w:rsidRPr="00751B68">
        <w:rPr>
          <w:rFonts w:asciiTheme="majorHAnsi" w:hAnsiTheme="majorHAnsi" w:cs="Times New Roman"/>
          <w:sz w:val="22"/>
        </w:rPr>
        <w:t>o dochodzenie należnych kar umownych za</w:t>
      </w:r>
      <w:r w:rsidR="006B4087">
        <w:rPr>
          <w:rFonts w:asciiTheme="majorHAnsi" w:hAnsiTheme="majorHAnsi" w:cs="Times New Roman"/>
          <w:sz w:val="22"/>
        </w:rPr>
        <w:t xml:space="preserve"> niewykonanie lub</w:t>
      </w:r>
      <w:r w:rsidRPr="00751B68">
        <w:rPr>
          <w:rFonts w:asciiTheme="majorHAnsi" w:hAnsiTheme="majorHAnsi" w:cs="Times New Roman"/>
          <w:sz w:val="22"/>
        </w:rPr>
        <w:t xml:space="preserve"> nienależyte lub  nieterminowe wykonanie zobowiązań umownych</w:t>
      </w:r>
      <w:r w:rsidR="00154786">
        <w:rPr>
          <w:rFonts w:asciiTheme="majorHAnsi" w:hAnsiTheme="majorHAnsi" w:cs="Times New Roman"/>
          <w:sz w:val="22"/>
        </w:rPr>
        <w:t xml:space="preserve"> </w:t>
      </w:r>
      <w:r w:rsidR="00154786">
        <w:rPr>
          <w:rFonts w:asciiTheme="majorHAnsi" w:hAnsiTheme="majorHAnsi" w:cs="Times New Roman"/>
          <w:sz w:val="22"/>
        </w:rPr>
        <w:lastRenderedPageBreak/>
        <w:t>na roboty budowlane</w:t>
      </w:r>
      <w:r w:rsidRPr="00751B68">
        <w:rPr>
          <w:rFonts w:asciiTheme="majorHAnsi" w:hAnsiTheme="majorHAnsi" w:cs="Times New Roman"/>
          <w:sz w:val="22"/>
        </w:rPr>
        <w:t>, w tym</w:t>
      </w:r>
      <w:r w:rsidR="00154786">
        <w:rPr>
          <w:rFonts w:asciiTheme="majorHAnsi" w:hAnsiTheme="majorHAnsi" w:cs="Times New Roman"/>
          <w:sz w:val="22"/>
        </w:rPr>
        <w:t xml:space="preserve"> </w:t>
      </w:r>
      <w:r w:rsidR="00154786" w:rsidRPr="00154786">
        <w:rPr>
          <w:rFonts w:asciiTheme="majorHAnsi" w:hAnsiTheme="majorHAnsi" w:cs="Times New Roman"/>
          <w:sz w:val="22"/>
        </w:rPr>
        <w:t>przygotowanie stosownej dokumentacji wraz ze wskazaniem okoliczności faktycznych uzasadniających nałożenie kary umownej oraz podstawy jej nałożenia wynikającej z umowy, a także obliczenie kwoty należnej kary umownej oraz wartości poniesionej przez zamawiającego szkody w przypadku jej wystąpienia celem ewentualnego dochodzenia odszkodowania uzupełniającego</w:t>
      </w:r>
      <w:r w:rsidRPr="00751B68">
        <w:rPr>
          <w:rFonts w:asciiTheme="majorHAnsi" w:hAnsiTheme="majorHAnsi" w:cs="Times New Roman"/>
          <w:sz w:val="22"/>
        </w:rPr>
        <w:t>i obliczenie wysokości należnych kar i odszkodowań.</w:t>
      </w:r>
    </w:p>
    <w:p w14:paraId="19A7F497" w14:textId="24E8502B"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Przygotowanie materiałów związanych z naliczaniem kar umownych oraz odszkodowań uzupełniających od wykonawcy robót budowlanych za nienależyte lub nieterminowe  wykonanie zobowiązań umownych</w:t>
      </w:r>
      <w:r w:rsidR="00112E5A">
        <w:rPr>
          <w:rFonts w:asciiTheme="majorHAnsi" w:hAnsiTheme="majorHAnsi" w:cs="Times New Roman"/>
          <w:sz w:val="22"/>
        </w:rPr>
        <w:t>.</w:t>
      </w:r>
      <w:r w:rsidR="00112E5A" w:rsidRPr="00751B68" w:rsidDel="00112E5A">
        <w:rPr>
          <w:rFonts w:asciiTheme="majorHAnsi" w:hAnsiTheme="majorHAnsi" w:cs="Times New Roman"/>
          <w:sz w:val="22"/>
        </w:rPr>
        <w:t xml:space="preserve"> </w:t>
      </w:r>
    </w:p>
    <w:p w14:paraId="5B5F1135"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Bieżącą kontrolę kosztów Zadania inwestycyjnego i podejmowanie stosownych działań aby koszty umowne Zadania inwestycyjnego nie zostały przekroczone.</w:t>
      </w:r>
    </w:p>
    <w:p w14:paraId="6923FB9D"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Kontrolę umów i rozliczeń wykonawcy robót budowlanych  z jego Podwykonawcami.</w:t>
      </w:r>
    </w:p>
    <w:p w14:paraId="24789C50"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Każdorazowe uzyskanie pisemnego potwierdzenia Zamawiającego przed wydaniem poleceń mających wpływ na zmianę kosztów i terminów Zadania inwestycyjnego.</w:t>
      </w:r>
    </w:p>
    <w:p w14:paraId="42118094"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Pisemne informowanie Zamawiającego o terminach zakrycia robót podlegających zakryciu oraz o terminie wykonania robót zanikających.</w:t>
      </w:r>
    </w:p>
    <w:p w14:paraId="347E8D9A"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Informowanie Zamawiającego o stwierdzonych wadach, kontrolowanie i potwierdzenie ich usunięcia.</w:t>
      </w:r>
    </w:p>
    <w:p w14:paraId="760B0CA2" w14:textId="77777777" w:rsidR="00751B68" w:rsidRPr="00751B68" w:rsidRDefault="00751B68" w:rsidP="00751B68">
      <w:pPr>
        <w:pStyle w:val="Akapitzlist"/>
        <w:numPr>
          <w:ilvl w:val="1"/>
          <w:numId w:val="49"/>
        </w:numPr>
        <w:spacing w:after="0" w:line="240" w:lineRule="auto"/>
        <w:ind w:left="709"/>
        <w:rPr>
          <w:rFonts w:asciiTheme="majorHAnsi" w:hAnsiTheme="majorHAnsi" w:cs="Times New Roman"/>
          <w:sz w:val="22"/>
        </w:rPr>
      </w:pPr>
      <w:r w:rsidRPr="00751B68">
        <w:rPr>
          <w:rFonts w:asciiTheme="majorHAnsi" w:hAnsiTheme="majorHAnsi" w:cs="Times New Roman"/>
          <w:sz w:val="22"/>
        </w:rPr>
        <w:t>Nadzorowanie i pisemne informowanie Zamawiającego o zabezpieczeniach stosowanych na terenie Zadania inwestycyjnego, przeciwdziałania nieprawidłowościom mogącym spowodować zagrożenia dla osób przebywających na terenie, na którym realizowane będą prace budowlane.</w:t>
      </w:r>
    </w:p>
    <w:p w14:paraId="20F08BD4" w14:textId="77777777" w:rsidR="00751B68" w:rsidRPr="00751B68" w:rsidRDefault="00751B68" w:rsidP="00751B68">
      <w:pPr>
        <w:pStyle w:val="Akapitzlist"/>
        <w:numPr>
          <w:ilvl w:val="1"/>
          <w:numId w:val="49"/>
        </w:numPr>
        <w:spacing w:after="0" w:line="240" w:lineRule="auto"/>
        <w:ind w:left="709"/>
        <w:rPr>
          <w:rFonts w:asciiTheme="majorHAnsi" w:hAnsiTheme="majorHAnsi"/>
          <w:sz w:val="22"/>
        </w:rPr>
      </w:pPr>
      <w:r w:rsidRPr="00751B68">
        <w:rPr>
          <w:rFonts w:asciiTheme="majorHAnsi" w:hAnsiTheme="majorHAnsi" w:cs="Times New Roman"/>
          <w:sz w:val="22"/>
        </w:rPr>
        <w:t>Niezwłocznie przeanalizowanie i uwzględnienie uwag i zastrzeżeń Zamawiającego dotyczących Zadania inwestycyjnego, które Zamawiający ma prawo zgłaszać w każdym czasie, oraz zawiadamianie Zamawiającego o podjętych działaniach i ich skutkach.</w:t>
      </w:r>
    </w:p>
    <w:p w14:paraId="01BEE176" w14:textId="77777777" w:rsidR="001A12C7" w:rsidRPr="001A12C7" w:rsidRDefault="001A12C7" w:rsidP="001A12C7">
      <w:pPr>
        <w:pStyle w:val="Default"/>
        <w:numPr>
          <w:ilvl w:val="0"/>
          <w:numId w:val="3"/>
        </w:numPr>
        <w:ind w:left="426" w:hanging="426"/>
        <w:jc w:val="both"/>
        <w:rPr>
          <w:rFonts w:asciiTheme="majorHAnsi" w:eastAsia="Times New Roman" w:hAnsiTheme="majorHAnsi" w:cs="Times New Roman"/>
          <w:bCs/>
          <w:sz w:val="22"/>
          <w:szCs w:val="22"/>
          <w:lang w:eastAsia="pl-PL"/>
        </w:rPr>
      </w:pPr>
      <w:r w:rsidRPr="001A12C7">
        <w:rPr>
          <w:rFonts w:asciiTheme="majorHAnsi" w:eastAsia="Times New Roman" w:hAnsiTheme="majorHAnsi" w:cs="Times New Roman"/>
          <w:bCs/>
          <w:sz w:val="22"/>
          <w:szCs w:val="22"/>
          <w:lang w:eastAsia="pl-PL"/>
        </w:rPr>
        <w:t>Pełnienie nadzoru inwestorskiego w okresie rękojmi i gwarancji, obowiązujących w 96 miesięcy) od odbioru końcowego realizacji Zadania inwestycyjnego, obejmujących:</w:t>
      </w:r>
    </w:p>
    <w:p w14:paraId="12DC1229" w14:textId="77777777" w:rsidR="001A12C7" w:rsidRPr="001A12C7" w:rsidRDefault="001A12C7" w:rsidP="004717E8">
      <w:pPr>
        <w:pStyle w:val="Akapitzlist"/>
        <w:numPr>
          <w:ilvl w:val="0"/>
          <w:numId w:val="20"/>
        </w:numPr>
        <w:tabs>
          <w:tab w:val="left" w:pos="142"/>
          <w:tab w:val="left" w:pos="851"/>
        </w:tabs>
        <w:spacing w:after="0" w:line="240" w:lineRule="auto"/>
        <w:ind w:left="851"/>
        <w:rPr>
          <w:rFonts w:asciiTheme="majorHAnsi" w:eastAsia="Times New Roman" w:hAnsiTheme="majorHAnsi" w:cs="Times New Roman"/>
          <w:bCs/>
          <w:sz w:val="22"/>
        </w:rPr>
      </w:pPr>
      <w:r w:rsidRPr="001A12C7">
        <w:rPr>
          <w:rFonts w:asciiTheme="majorHAnsi" w:eastAsia="Times New Roman" w:hAnsiTheme="majorHAnsi" w:cs="Times New Roman"/>
          <w:bCs/>
          <w:sz w:val="22"/>
        </w:rPr>
        <w:t xml:space="preserve">Nadzorowanie robót usterkowych wszystkich branż oraz robót poprawkowych wszystkich branż, pojawiających się w okresie rękojmi lub gwarancji, dokonując kontroli czy są wykonane należycie i w wyznaczonych terminach. </w:t>
      </w:r>
    </w:p>
    <w:p w14:paraId="1FB15B68" w14:textId="497B8637" w:rsidR="001A12C7" w:rsidRDefault="001A12C7" w:rsidP="004717E8">
      <w:pPr>
        <w:pStyle w:val="Akapitzlist"/>
        <w:numPr>
          <w:ilvl w:val="0"/>
          <w:numId w:val="20"/>
        </w:numPr>
        <w:tabs>
          <w:tab w:val="left" w:pos="851"/>
        </w:tabs>
        <w:spacing w:after="0" w:line="240" w:lineRule="auto"/>
        <w:ind w:left="851"/>
        <w:rPr>
          <w:rFonts w:asciiTheme="majorHAnsi" w:eastAsia="Times New Roman" w:hAnsiTheme="majorHAnsi" w:cs="Times New Roman"/>
          <w:sz w:val="22"/>
        </w:rPr>
      </w:pPr>
      <w:r w:rsidRPr="001A12C7">
        <w:rPr>
          <w:rFonts w:asciiTheme="majorHAnsi" w:eastAsia="Times New Roman" w:hAnsiTheme="majorHAnsi" w:cs="Times New Roman"/>
          <w:sz w:val="22"/>
        </w:rPr>
        <w:t>Udział w komisjach powoływanych do stwierdzenia ujawnionych wad w okresie gwarancji i rękojmi udzielonej</w:t>
      </w:r>
      <w:bookmarkStart w:id="6" w:name="_GoBack"/>
      <w:bookmarkEnd w:id="6"/>
      <w:r w:rsidRPr="001A12C7">
        <w:rPr>
          <w:rFonts w:asciiTheme="majorHAnsi" w:eastAsia="Times New Roman" w:hAnsiTheme="majorHAnsi" w:cs="Times New Roman"/>
          <w:sz w:val="22"/>
        </w:rPr>
        <w:t xml:space="preserve"> przez wykonawcę robót budowlanych, egzekwowanie ich usunięcia i  sporządzanie stosownych protokołów.</w:t>
      </w:r>
    </w:p>
    <w:p w14:paraId="55AC258B" w14:textId="568C7639" w:rsidR="00751B68" w:rsidRPr="00751B68" w:rsidRDefault="00751B68" w:rsidP="00751B68">
      <w:pPr>
        <w:pStyle w:val="Default"/>
        <w:numPr>
          <w:ilvl w:val="0"/>
          <w:numId w:val="3"/>
        </w:numPr>
        <w:ind w:left="426" w:hanging="426"/>
        <w:jc w:val="both"/>
        <w:rPr>
          <w:rFonts w:asciiTheme="majorHAnsi" w:hAnsiTheme="majorHAnsi"/>
          <w:color w:val="auto"/>
          <w:sz w:val="22"/>
          <w:szCs w:val="22"/>
        </w:rPr>
      </w:pPr>
      <w:r w:rsidRPr="001A12C7">
        <w:rPr>
          <w:rFonts w:asciiTheme="majorHAnsi" w:hAnsiTheme="majorHAnsi"/>
          <w:color w:val="auto"/>
          <w:sz w:val="22"/>
          <w:szCs w:val="22"/>
        </w:rPr>
        <w:t>Zakres wykonywanych w ramach Umowy prac („</w:t>
      </w:r>
      <w:r w:rsidRPr="001A12C7">
        <w:rPr>
          <w:rFonts w:asciiTheme="majorHAnsi" w:hAnsiTheme="majorHAnsi"/>
          <w:bCs/>
          <w:color w:val="auto"/>
          <w:sz w:val="22"/>
          <w:szCs w:val="22"/>
        </w:rPr>
        <w:t>Prace</w:t>
      </w:r>
      <w:r w:rsidRPr="001A12C7">
        <w:rPr>
          <w:rFonts w:asciiTheme="majorHAnsi" w:hAnsiTheme="majorHAnsi"/>
          <w:color w:val="auto"/>
          <w:sz w:val="22"/>
          <w:szCs w:val="22"/>
        </w:rPr>
        <w:t xml:space="preserve">”) obejmuje w </w:t>
      </w:r>
      <w:r>
        <w:rPr>
          <w:rFonts w:asciiTheme="majorHAnsi" w:hAnsiTheme="majorHAnsi"/>
          <w:color w:val="auto"/>
          <w:sz w:val="22"/>
          <w:szCs w:val="22"/>
        </w:rPr>
        <w:t>szczególności z</w:t>
      </w:r>
      <w:r w:rsidRPr="00751B68">
        <w:rPr>
          <w:rFonts w:asciiTheme="majorHAnsi" w:eastAsia="BookAntiqua" w:hAnsiTheme="majorHAnsi" w:cstheme="minorHAnsi"/>
          <w:bCs/>
          <w:sz w:val="22"/>
          <w:szCs w:val="22"/>
        </w:rPr>
        <w:t xml:space="preserve">akres usług pełnionych przez Wykonawcę powinien być realizowany w szczególności według wytycznych zawartych w ustawie z dnia 7 lipca 1994 roku Prawo Budowlane  oraz zgodnie z pozostałymi przepisami obowiązującymi w tym zakresie. </w:t>
      </w:r>
    </w:p>
    <w:p w14:paraId="720C6B36" w14:textId="77777777" w:rsidR="001A12C7" w:rsidRPr="00744D59" w:rsidRDefault="001A12C7" w:rsidP="001A12C7">
      <w:pPr>
        <w:tabs>
          <w:tab w:val="left" w:pos="851"/>
        </w:tabs>
        <w:spacing w:after="0" w:line="240" w:lineRule="auto"/>
        <w:jc w:val="both"/>
        <w:rPr>
          <w:rFonts w:ascii="Times New Roman" w:eastAsia="Times New Roman" w:hAnsi="Times New Roman" w:cs="Times New Roman"/>
          <w:lang w:eastAsia="pl-PL"/>
        </w:rPr>
      </w:pPr>
    </w:p>
    <w:p w14:paraId="4F3504EA" w14:textId="77777777" w:rsidR="00751B68" w:rsidRPr="00A352E4" w:rsidRDefault="00EA04B4" w:rsidP="00751B68">
      <w:pPr>
        <w:pStyle w:val="Default"/>
        <w:spacing w:before="240"/>
        <w:jc w:val="center"/>
        <w:rPr>
          <w:rFonts w:asciiTheme="majorHAnsi" w:hAnsiTheme="majorHAnsi"/>
          <w:color w:val="auto"/>
          <w:sz w:val="22"/>
          <w:szCs w:val="22"/>
        </w:rPr>
      </w:pPr>
      <w:r w:rsidRPr="00A352E4">
        <w:rPr>
          <w:rFonts w:asciiTheme="majorHAnsi" w:hAnsiTheme="majorHAnsi"/>
          <w:b/>
          <w:bCs/>
          <w:color w:val="auto"/>
          <w:sz w:val="22"/>
          <w:szCs w:val="22"/>
        </w:rPr>
        <w:t xml:space="preserve">§ 2. </w:t>
      </w:r>
      <w:r w:rsidR="00751B68" w:rsidRPr="00A352E4">
        <w:rPr>
          <w:rFonts w:asciiTheme="majorHAnsi" w:hAnsiTheme="majorHAnsi"/>
          <w:b/>
          <w:bCs/>
          <w:color w:val="auto"/>
          <w:sz w:val="22"/>
          <w:szCs w:val="22"/>
        </w:rPr>
        <w:t>TERMIN REALIZACJI UMOWY</w:t>
      </w:r>
    </w:p>
    <w:p w14:paraId="400A7327" w14:textId="77777777" w:rsidR="00751B68" w:rsidRPr="001A12C7" w:rsidRDefault="00751B68" w:rsidP="00751B68">
      <w:pPr>
        <w:numPr>
          <w:ilvl w:val="0"/>
          <w:numId w:val="5"/>
        </w:numPr>
        <w:spacing w:after="0" w:line="240" w:lineRule="auto"/>
        <w:ind w:left="284" w:hanging="284"/>
        <w:jc w:val="both"/>
        <w:rPr>
          <w:rFonts w:asciiTheme="majorHAnsi" w:hAnsiTheme="majorHAnsi"/>
          <w:szCs w:val="20"/>
        </w:rPr>
      </w:pPr>
      <w:r w:rsidRPr="001A12C7">
        <w:rPr>
          <w:rFonts w:asciiTheme="majorHAnsi" w:hAnsiTheme="majorHAnsi"/>
          <w:szCs w:val="20"/>
        </w:rPr>
        <w:t>Wykonawca zobowiązuje się pełnić umówioną funkcję inspektora nadzoru inwestorskiego dla Zadania inwestycyjnego w okresie od dnia zawarcia Umowy do upływu terminu obowiązywania  gwarancji  i rękojmi na roboty budowlane dotyczące Zadania inwestycyjnego.</w:t>
      </w:r>
    </w:p>
    <w:p w14:paraId="6BF07974" w14:textId="77777777" w:rsidR="00751B68" w:rsidRPr="001A12C7" w:rsidRDefault="00751B68" w:rsidP="00751B68">
      <w:pPr>
        <w:numPr>
          <w:ilvl w:val="0"/>
          <w:numId w:val="5"/>
        </w:numPr>
        <w:spacing w:after="0" w:line="240" w:lineRule="auto"/>
        <w:ind w:left="284" w:hanging="284"/>
        <w:jc w:val="both"/>
        <w:rPr>
          <w:rFonts w:asciiTheme="majorHAnsi" w:hAnsiTheme="majorHAnsi"/>
          <w:szCs w:val="20"/>
        </w:rPr>
      </w:pPr>
      <w:r w:rsidRPr="001A12C7">
        <w:rPr>
          <w:rFonts w:asciiTheme="majorHAnsi" w:hAnsiTheme="majorHAnsi"/>
          <w:szCs w:val="20"/>
        </w:rPr>
        <w:t xml:space="preserve">Przewidywany termin zakończenia realizacji Zadania inwestycyjnego  ustala się na </w:t>
      </w:r>
      <w:r>
        <w:rPr>
          <w:rFonts w:asciiTheme="majorHAnsi" w:hAnsiTheme="majorHAnsi"/>
          <w:szCs w:val="20"/>
        </w:rPr>
        <w:t>600 dni</w:t>
      </w:r>
      <w:r w:rsidRPr="001A12C7">
        <w:rPr>
          <w:rFonts w:asciiTheme="majorHAnsi" w:hAnsiTheme="majorHAnsi"/>
          <w:szCs w:val="20"/>
        </w:rPr>
        <w:t xml:space="preserve"> od daty podpisania umowy. Termin zakończenia realizacji Zadania inwestycyjnego rozumiany jest jako data podpisania protokołu odbioru końcowego robót budowlanych.    </w:t>
      </w:r>
    </w:p>
    <w:p w14:paraId="037052A0" w14:textId="77777777" w:rsidR="00751B68" w:rsidRPr="001A12C7" w:rsidRDefault="00751B68" w:rsidP="00751B68">
      <w:pPr>
        <w:numPr>
          <w:ilvl w:val="0"/>
          <w:numId w:val="5"/>
        </w:numPr>
        <w:spacing w:after="0" w:line="240" w:lineRule="auto"/>
        <w:ind w:left="284" w:hanging="284"/>
        <w:jc w:val="both"/>
        <w:rPr>
          <w:rFonts w:asciiTheme="majorHAnsi" w:hAnsiTheme="majorHAnsi"/>
          <w:szCs w:val="20"/>
        </w:rPr>
      </w:pPr>
      <w:r w:rsidRPr="001A12C7">
        <w:rPr>
          <w:rFonts w:asciiTheme="majorHAnsi" w:hAnsiTheme="majorHAnsi"/>
          <w:szCs w:val="20"/>
        </w:rPr>
        <w:t>Określone powyżej terminy mają jedynie wstępny charakter informacyjny. W przypadku przedłużenia terminu realizacji robót budowlanych, Wykonawca będzie pełnił funkcję inspektora nadzoru inwestorskiego w zakresie określonym w Umowie, w ramach  Wynagrodzenia, do czasu zakończenia i odbioru wszystkich robót realizowanych  w  ramach  umowy  o  roboty  budowlane dotyczącej Zadania inwestycyjnego,  ewentualnych   robót  dodatkowych i zamiennych.</w:t>
      </w:r>
    </w:p>
    <w:p w14:paraId="071E84CB" w14:textId="1ABB23B6" w:rsidR="00751B68" w:rsidRPr="008650B6" w:rsidRDefault="00751B68" w:rsidP="00112E5A">
      <w:pPr>
        <w:numPr>
          <w:ilvl w:val="0"/>
          <w:numId w:val="5"/>
        </w:numPr>
        <w:spacing w:after="0" w:line="240" w:lineRule="auto"/>
        <w:ind w:left="284" w:hanging="284"/>
        <w:jc w:val="both"/>
        <w:rPr>
          <w:color w:val="FF0000"/>
        </w:rPr>
      </w:pPr>
      <w:r w:rsidRPr="001A12C7">
        <w:rPr>
          <w:rFonts w:asciiTheme="majorHAnsi" w:hAnsiTheme="majorHAnsi"/>
          <w:szCs w:val="20"/>
        </w:rPr>
        <w:lastRenderedPageBreak/>
        <w:t>Wykonawca będzie pełnił swoją funkcję w ustalonym w umowie zakresie również w okresie gwarancji i rękojmi na roboty budowlane</w:t>
      </w:r>
      <w:r w:rsidR="00112E5A" w:rsidRPr="00112E5A">
        <w:t xml:space="preserve"> </w:t>
      </w:r>
      <w:r w:rsidR="00112E5A" w:rsidRPr="0003451C">
        <w:t>tj. przez okres 96 miesięcy od daty protokolarnego odbioru końcowego inwestycji.</w:t>
      </w:r>
      <w:r w:rsidRPr="00112E5A">
        <w:rPr>
          <w:rFonts w:asciiTheme="majorHAnsi" w:hAnsiTheme="majorHAnsi"/>
          <w:szCs w:val="20"/>
        </w:rPr>
        <w:t xml:space="preserve"> – w ramach wynagrodzenia umownego.</w:t>
      </w:r>
    </w:p>
    <w:p w14:paraId="38D909DB" w14:textId="77777777" w:rsidR="00751B68" w:rsidRPr="00A352E4" w:rsidRDefault="00751B68" w:rsidP="00751B68">
      <w:pPr>
        <w:numPr>
          <w:ilvl w:val="0"/>
          <w:numId w:val="5"/>
        </w:numPr>
        <w:spacing w:after="0" w:line="240" w:lineRule="auto"/>
        <w:ind w:left="284" w:hanging="284"/>
        <w:jc w:val="both"/>
        <w:rPr>
          <w:rFonts w:asciiTheme="majorHAnsi" w:hAnsiTheme="majorHAnsi"/>
          <w:szCs w:val="20"/>
        </w:rPr>
      </w:pPr>
      <w:r w:rsidRPr="00A352E4">
        <w:rPr>
          <w:rFonts w:asciiTheme="majorHAnsi" w:hAnsiTheme="majorHAnsi"/>
          <w:szCs w:val="20"/>
        </w:rPr>
        <w:t xml:space="preserve">Powyższe nie uchybia możliwości wykonywania uprawnień wynikających z umowy po terminie, o którym mowa w zdaniu poprzednim, jak również możliwości przedłużenia okresu realizacji zamówienia w drodze zmiany umowy. </w:t>
      </w:r>
    </w:p>
    <w:p w14:paraId="52D291A3" w14:textId="4E9542EB" w:rsidR="00EA04B4" w:rsidRPr="00A352E4" w:rsidRDefault="00962483" w:rsidP="00751B68">
      <w:pPr>
        <w:pStyle w:val="Default"/>
        <w:spacing w:before="240"/>
        <w:jc w:val="center"/>
        <w:rPr>
          <w:rFonts w:asciiTheme="majorHAnsi" w:hAnsiTheme="majorHAnsi"/>
          <w:color w:val="auto"/>
          <w:sz w:val="22"/>
          <w:szCs w:val="22"/>
        </w:rPr>
      </w:pPr>
      <w:r w:rsidRPr="00A352E4">
        <w:rPr>
          <w:rFonts w:asciiTheme="majorHAnsi" w:hAnsiTheme="majorHAnsi"/>
          <w:b/>
          <w:bCs/>
          <w:color w:val="auto"/>
          <w:sz w:val="22"/>
          <w:szCs w:val="22"/>
        </w:rPr>
        <w:t xml:space="preserve">§ 3 </w:t>
      </w:r>
      <w:r w:rsidR="00EA04B4" w:rsidRPr="00A352E4">
        <w:rPr>
          <w:rFonts w:asciiTheme="majorHAnsi" w:hAnsiTheme="majorHAnsi"/>
          <w:b/>
          <w:bCs/>
          <w:color w:val="auto"/>
          <w:sz w:val="22"/>
          <w:szCs w:val="22"/>
        </w:rPr>
        <w:t>ZOBOWIĄZANIA I UPRAWNIENIA ZAMAWIAJĄCEGO</w:t>
      </w:r>
    </w:p>
    <w:p w14:paraId="732A0522" w14:textId="77777777" w:rsidR="001A12C7" w:rsidRPr="001A12C7" w:rsidRDefault="001A12C7" w:rsidP="004717E8">
      <w:pPr>
        <w:numPr>
          <w:ilvl w:val="3"/>
          <w:numId w:val="21"/>
        </w:numPr>
        <w:tabs>
          <w:tab w:val="left" w:pos="426"/>
        </w:tabs>
        <w:spacing w:before="120" w:after="0" w:line="240" w:lineRule="auto"/>
        <w:ind w:right="-1" w:hanging="2880"/>
        <w:jc w:val="both"/>
        <w:rPr>
          <w:rFonts w:asciiTheme="majorHAnsi" w:eastAsia="Times New Roman" w:hAnsiTheme="majorHAnsi" w:cs="Times New Roman"/>
          <w:lang w:eastAsia="pl-PL"/>
        </w:rPr>
      </w:pPr>
      <w:r w:rsidRPr="001A12C7">
        <w:rPr>
          <w:rFonts w:asciiTheme="majorHAnsi" w:eastAsia="Times New Roman" w:hAnsiTheme="majorHAnsi" w:cs="Times New Roman"/>
          <w:lang w:eastAsia="pl-PL"/>
        </w:rPr>
        <w:t>Zamawiający zobowiązuje się:</w:t>
      </w:r>
    </w:p>
    <w:p w14:paraId="2E13F146" w14:textId="77777777" w:rsidR="001A12C7" w:rsidRPr="001A12C7" w:rsidRDefault="001A12C7" w:rsidP="004717E8">
      <w:pPr>
        <w:widowControl w:val="0"/>
        <w:numPr>
          <w:ilvl w:val="0"/>
          <w:numId w:val="22"/>
        </w:numPr>
        <w:spacing w:before="60" w:after="0" w:line="240" w:lineRule="auto"/>
        <w:ind w:right="23"/>
        <w:jc w:val="both"/>
        <w:rPr>
          <w:rFonts w:asciiTheme="majorHAnsi" w:eastAsia="Times New Roman" w:hAnsiTheme="majorHAnsi" w:cs="Times New Roman"/>
          <w:bCs/>
          <w:lang w:eastAsia="pl-PL"/>
        </w:rPr>
      </w:pPr>
      <w:r w:rsidRPr="001A12C7">
        <w:rPr>
          <w:rFonts w:asciiTheme="majorHAnsi" w:eastAsia="Times New Roman" w:hAnsiTheme="majorHAnsi" w:cs="Times New Roman"/>
          <w:bCs/>
          <w:lang w:eastAsia="pl-PL"/>
        </w:rPr>
        <w:t>dostarczyć Wykonawcy 1 (jedną) kserokopię umowy o roboty budowlane,</w:t>
      </w:r>
    </w:p>
    <w:p w14:paraId="4E1BD116" w14:textId="77777777" w:rsidR="001A12C7" w:rsidRPr="001A12C7" w:rsidRDefault="001A12C7" w:rsidP="004717E8">
      <w:pPr>
        <w:widowControl w:val="0"/>
        <w:numPr>
          <w:ilvl w:val="0"/>
          <w:numId w:val="22"/>
        </w:numPr>
        <w:tabs>
          <w:tab w:val="num" w:pos="1080"/>
        </w:tabs>
        <w:spacing w:before="60" w:after="0" w:line="240" w:lineRule="auto"/>
        <w:ind w:right="23"/>
        <w:jc w:val="both"/>
        <w:rPr>
          <w:rFonts w:asciiTheme="majorHAnsi" w:eastAsia="Times New Roman" w:hAnsiTheme="majorHAnsi" w:cs="Times New Roman"/>
          <w:bCs/>
          <w:lang w:eastAsia="pl-PL"/>
        </w:rPr>
      </w:pPr>
      <w:r w:rsidRPr="001A12C7">
        <w:rPr>
          <w:rFonts w:asciiTheme="majorHAnsi" w:eastAsia="Times New Roman" w:hAnsiTheme="majorHAnsi" w:cs="Times New Roman"/>
          <w:bCs/>
          <w:lang w:eastAsia="pl-PL"/>
        </w:rPr>
        <w:t>zapewnić dostęp do pozostałych posiadanych materiałów niezbędnych do prawidłowego realizowania Umowy,</w:t>
      </w:r>
    </w:p>
    <w:p w14:paraId="1C311DD9" w14:textId="77777777" w:rsidR="001A12C7" w:rsidRPr="001A12C7" w:rsidRDefault="001A12C7" w:rsidP="004717E8">
      <w:pPr>
        <w:widowControl w:val="0"/>
        <w:numPr>
          <w:ilvl w:val="0"/>
          <w:numId w:val="22"/>
        </w:numPr>
        <w:tabs>
          <w:tab w:val="num" w:pos="1080"/>
        </w:tabs>
        <w:spacing w:before="60" w:after="0" w:line="240" w:lineRule="auto"/>
        <w:ind w:right="23"/>
        <w:jc w:val="both"/>
        <w:rPr>
          <w:rFonts w:asciiTheme="majorHAnsi" w:eastAsia="Times New Roman" w:hAnsiTheme="majorHAnsi" w:cs="Times New Roman"/>
          <w:bCs/>
          <w:lang w:eastAsia="pl-PL"/>
        </w:rPr>
      </w:pPr>
      <w:r w:rsidRPr="001A12C7">
        <w:rPr>
          <w:rFonts w:asciiTheme="majorHAnsi" w:eastAsia="Times New Roman" w:hAnsiTheme="majorHAnsi" w:cs="Times New Roman"/>
          <w:bCs/>
          <w:lang w:eastAsia="pl-PL"/>
        </w:rPr>
        <w:t>pomóc w nawiązaniu współpracy z władzami lokalnymi i instytucjami, których zezwolenia i decyzje wymagane będą w związku z realizacją umowy o roboty budowlane,</w:t>
      </w:r>
    </w:p>
    <w:p w14:paraId="3B9D650A" w14:textId="77777777" w:rsidR="001A12C7" w:rsidRPr="001A12C7" w:rsidRDefault="001A12C7" w:rsidP="004717E8">
      <w:pPr>
        <w:widowControl w:val="0"/>
        <w:numPr>
          <w:ilvl w:val="0"/>
          <w:numId w:val="22"/>
        </w:numPr>
        <w:tabs>
          <w:tab w:val="num" w:pos="1080"/>
        </w:tabs>
        <w:spacing w:before="60" w:after="0" w:line="240" w:lineRule="auto"/>
        <w:jc w:val="both"/>
        <w:rPr>
          <w:rFonts w:asciiTheme="majorHAnsi" w:eastAsia="Times New Roman" w:hAnsiTheme="majorHAnsi" w:cs="Times New Roman"/>
          <w:lang w:eastAsia="pl-PL"/>
        </w:rPr>
      </w:pPr>
      <w:r w:rsidRPr="001A12C7">
        <w:rPr>
          <w:rFonts w:asciiTheme="majorHAnsi" w:eastAsia="Times New Roman" w:hAnsiTheme="majorHAnsi" w:cs="Times New Roman"/>
          <w:lang w:eastAsia="pl-PL"/>
        </w:rPr>
        <w:t xml:space="preserve">przekazać posiadaną dokumentację projektową i wszelkie jej aktualizacje i uzupełnienia po 1 (jednym) egzemplarzu wersji papierowej i wersji elektronicznej, </w:t>
      </w:r>
    </w:p>
    <w:p w14:paraId="203A0F92" w14:textId="77777777" w:rsidR="001A12C7" w:rsidRPr="001A12C7" w:rsidRDefault="001A12C7" w:rsidP="004717E8">
      <w:pPr>
        <w:numPr>
          <w:ilvl w:val="3"/>
          <w:numId w:val="21"/>
        </w:numPr>
        <w:tabs>
          <w:tab w:val="num" w:pos="426"/>
        </w:tabs>
        <w:spacing w:before="120" w:after="0" w:line="240" w:lineRule="auto"/>
        <w:ind w:left="426" w:right="-1" w:hanging="426"/>
        <w:jc w:val="both"/>
        <w:rPr>
          <w:rFonts w:asciiTheme="majorHAnsi" w:eastAsia="Times New Roman" w:hAnsiTheme="majorHAnsi" w:cs="Times New Roman"/>
          <w:lang w:eastAsia="pl-PL"/>
        </w:rPr>
      </w:pPr>
      <w:r w:rsidRPr="001A12C7">
        <w:rPr>
          <w:rFonts w:asciiTheme="majorHAnsi" w:eastAsia="Times New Roman" w:hAnsiTheme="majorHAnsi" w:cs="Times New Roman"/>
          <w:lang w:eastAsia="pl-PL"/>
        </w:rPr>
        <w:t>Zamawiający dokona zapłaty za wykonanie przedmiotu Umowy, w terminach zgodnych z Umową.</w:t>
      </w:r>
    </w:p>
    <w:p w14:paraId="6E740CD5" w14:textId="77777777" w:rsidR="00EA04B4" w:rsidRPr="00A352E4" w:rsidRDefault="00EA04B4" w:rsidP="003C643C">
      <w:pPr>
        <w:pStyle w:val="Default"/>
        <w:spacing w:before="240"/>
        <w:jc w:val="center"/>
        <w:rPr>
          <w:rFonts w:asciiTheme="majorHAnsi" w:hAnsiTheme="majorHAnsi"/>
          <w:color w:val="auto"/>
          <w:sz w:val="22"/>
          <w:szCs w:val="22"/>
        </w:rPr>
      </w:pPr>
      <w:r w:rsidRPr="00A352E4">
        <w:rPr>
          <w:rFonts w:asciiTheme="majorHAnsi" w:hAnsiTheme="majorHAnsi"/>
          <w:b/>
          <w:bCs/>
          <w:color w:val="auto"/>
          <w:sz w:val="22"/>
          <w:szCs w:val="22"/>
        </w:rPr>
        <w:t>§ 4. ZOBOWIĄZANIA WYKONAWCY</w:t>
      </w:r>
    </w:p>
    <w:p w14:paraId="751D3B71" w14:textId="77777777" w:rsidR="001A12C7" w:rsidRPr="001A12C7" w:rsidRDefault="001A12C7" w:rsidP="001A12C7">
      <w:pPr>
        <w:tabs>
          <w:tab w:val="left" w:pos="-993"/>
          <w:tab w:val="left" w:pos="-851"/>
          <w:tab w:val="left" w:pos="-709"/>
          <w:tab w:val="left" w:pos="142"/>
          <w:tab w:val="left" w:pos="360"/>
        </w:tabs>
        <w:spacing w:before="120"/>
        <w:ind w:left="142" w:right="22"/>
        <w:jc w:val="both"/>
        <w:rPr>
          <w:rFonts w:asciiTheme="majorHAnsi" w:hAnsiTheme="majorHAnsi" w:cs="Times New Roman"/>
        </w:rPr>
      </w:pPr>
      <w:r w:rsidRPr="001A12C7">
        <w:rPr>
          <w:rFonts w:asciiTheme="majorHAnsi" w:hAnsiTheme="majorHAnsi" w:cs="Times New Roman"/>
        </w:rPr>
        <w:t>Wykonanie Umowy</w:t>
      </w:r>
    </w:p>
    <w:p w14:paraId="7D7E45D3" w14:textId="77777777" w:rsidR="001A12C7" w:rsidRPr="001A12C7" w:rsidRDefault="001A12C7" w:rsidP="004717E8">
      <w:pPr>
        <w:pStyle w:val="Akapitzlist"/>
        <w:numPr>
          <w:ilvl w:val="0"/>
          <w:numId w:val="23"/>
        </w:numPr>
        <w:tabs>
          <w:tab w:val="left" w:pos="-993"/>
          <w:tab w:val="left" w:pos="-851"/>
          <w:tab w:val="left" w:pos="-709"/>
          <w:tab w:val="left" w:pos="10103"/>
          <w:tab w:val="left" w:pos="10823"/>
          <w:tab w:val="left" w:pos="11543"/>
          <w:tab w:val="left" w:pos="12263"/>
          <w:tab w:val="left" w:pos="12983"/>
          <w:tab w:val="left" w:pos="13703"/>
        </w:tabs>
        <w:spacing w:before="120" w:after="0" w:line="240" w:lineRule="auto"/>
        <w:ind w:right="22"/>
        <w:rPr>
          <w:rFonts w:asciiTheme="majorHAnsi" w:hAnsiTheme="majorHAnsi" w:cs="Times New Roman"/>
          <w:sz w:val="22"/>
        </w:rPr>
      </w:pPr>
      <w:r w:rsidRPr="001A12C7">
        <w:rPr>
          <w:rFonts w:asciiTheme="majorHAnsi" w:hAnsiTheme="majorHAnsi" w:cs="Times New Roman"/>
          <w:sz w:val="22"/>
        </w:rPr>
        <w:t xml:space="preserve">Wykonawca oświadcza, iż posiada odpowiednie wykształcenie techniczne i praktykę zawodową, dostosowane do rodzaju, stopnia skomplikowania działalności i innych wymagań związanych z wykonywaną funkcją, konieczne dla wykonywania samodzielnych funkcji technicznych w budownictwie, stwierdzone uprawnieniami budowlanymi w rozumieniu Prawa budowlanego, w zakresie niezbędnym do pełnienia umówionej funkcji inspektora nadzoru inwestorskiego, oraz wpis do centralnego rejestru osób posiadających uprawnienia budowlane, jak również oświadcza, że zapewni nadzór inwestorski we wszystkich branżach jakie zawiera dokumentacja budowlana a usługa zostanie wykonana zgodnie z właściwymi przepisami, w tym przepisami Prawa budowlanego.  </w:t>
      </w:r>
    </w:p>
    <w:p w14:paraId="70499F85" w14:textId="77777777" w:rsidR="001A12C7" w:rsidRPr="001A12C7" w:rsidRDefault="001A12C7" w:rsidP="004717E8">
      <w:pPr>
        <w:pStyle w:val="Akapitzlist"/>
        <w:numPr>
          <w:ilvl w:val="0"/>
          <w:numId w:val="23"/>
        </w:numPr>
        <w:tabs>
          <w:tab w:val="left" w:pos="-993"/>
          <w:tab w:val="left" w:pos="-851"/>
          <w:tab w:val="left" w:pos="-709"/>
          <w:tab w:val="left" w:pos="10103"/>
          <w:tab w:val="left" w:pos="10823"/>
          <w:tab w:val="left" w:pos="11543"/>
          <w:tab w:val="left" w:pos="12263"/>
          <w:tab w:val="left" w:pos="12983"/>
          <w:tab w:val="left" w:pos="13703"/>
        </w:tabs>
        <w:spacing w:before="120" w:after="0" w:line="240" w:lineRule="auto"/>
        <w:ind w:right="22"/>
        <w:rPr>
          <w:rFonts w:asciiTheme="majorHAnsi" w:hAnsiTheme="majorHAnsi" w:cs="Times New Roman"/>
          <w:sz w:val="22"/>
        </w:rPr>
      </w:pPr>
      <w:r w:rsidRPr="001A12C7">
        <w:rPr>
          <w:rFonts w:asciiTheme="majorHAnsi" w:hAnsiTheme="majorHAnsi" w:cs="Times New Roman"/>
          <w:sz w:val="22"/>
        </w:rPr>
        <w:t>Wykonawca oświadcza, że jest członkiem właściwej izby samorządu zawodowego.</w:t>
      </w:r>
    </w:p>
    <w:p w14:paraId="5379927F" w14:textId="77777777" w:rsidR="001A12C7" w:rsidRPr="001A12C7" w:rsidRDefault="001A12C7" w:rsidP="004717E8">
      <w:pPr>
        <w:pStyle w:val="Akapitzlist"/>
        <w:numPr>
          <w:ilvl w:val="0"/>
          <w:numId w:val="23"/>
        </w:numPr>
        <w:tabs>
          <w:tab w:val="left" w:pos="-993"/>
          <w:tab w:val="left" w:pos="-851"/>
          <w:tab w:val="left" w:pos="-709"/>
          <w:tab w:val="left" w:pos="10103"/>
          <w:tab w:val="left" w:pos="10823"/>
          <w:tab w:val="left" w:pos="11543"/>
          <w:tab w:val="left" w:pos="12263"/>
          <w:tab w:val="left" w:pos="12983"/>
          <w:tab w:val="left" w:pos="13703"/>
        </w:tabs>
        <w:spacing w:before="120" w:after="0" w:line="240" w:lineRule="auto"/>
        <w:ind w:right="22"/>
        <w:rPr>
          <w:rFonts w:asciiTheme="majorHAnsi" w:hAnsiTheme="majorHAnsi" w:cs="Times New Roman"/>
          <w:sz w:val="22"/>
        </w:rPr>
      </w:pPr>
      <w:r w:rsidRPr="001A12C7">
        <w:rPr>
          <w:rFonts w:asciiTheme="majorHAnsi" w:hAnsiTheme="majorHAnsi" w:cs="Times New Roman"/>
          <w:sz w:val="22"/>
        </w:rPr>
        <w:t>Wykonawca oświadcza, że posiada ubezpieczenie odpowiedzialności cywilnej, polisa OC Wykonawcy stanowi Załącznik nr 2 do Umowy.</w:t>
      </w:r>
    </w:p>
    <w:p w14:paraId="79F6029A" w14:textId="77777777" w:rsidR="001A12C7" w:rsidRPr="001A12C7" w:rsidRDefault="001A12C7" w:rsidP="004717E8">
      <w:pPr>
        <w:pStyle w:val="Akapitzlist"/>
        <w:numPr>
          <w:ilvl w:val="0"/>
          <w:numId w:val="23"/>
        </w:numPr>
        <w:tabs>
          <w:tab w:val="left" w:pos="-993"/>
          <w:tab w:val="left" w:pos="-851"/>
          <w:tab w:val="left" w:pos="-709"/>
          <w:tab w:val="left" w:pos="10103"/>
          <w:tab w:val="left" w:pos="10823"/>
          <w:tab w:val="left" w:pos="11543"/>
          <w:tab w:val="left" w:pos="12263"/>
          <w:tab w:val="left" w:pos="12983"/>
          <w:tab w:val="left" w:pos="13703"/>
        </w:tabs>
        <w:spacing w:before="120" w:after="0" w:line="240" w:lineRule="auto"/>
        <w:ind w:right="22"/>
        <w:rPr>
          <w:rFonts w:asciiTheme="majorHAnsi" w:hAnsiTheme="majorHAnsi" w:cs="Times New Roman"/>
          <w:sz w:val="22"/>
        </w:rPr>
      </w:pPr>
      <w:r w:rsidRPr="001A12C7">
        <w:rPr>
          <w:rFonts w:asciiTheme="majorHAnsi" w:hAnsiTheme="majorHAnsi" w:cs="Times New Roman"/>
          <w:sz w:val="22"/>
        </w:rPr>
        <w:t>Wykonawca zobowiązuje się wykonać Umowę zgodnie z jej warunkami, Specyfikacją Warunków Zamówienia oraz ofertą złożoną przez Wykonawcę, z należytą starannością i pilnością, dbając o właściwą organizację pracy, bezpieczeństwo i jakość, kierując się interesem ekonomicznym Zamawiającego i obowiązującymi przepisami oraz zgodnie z zasadami wiedzy technicznej i inżynierskiej. We wszystkich sprawach związanych z Umową Wykonawca zawsze będzie popierał i chronił interesy Zamawiającego w kontaktach z osobami trzecimi.</w:t>
      </w:r>
    </w:p>
    <w:p w14:paraId="6DCEC06F" w14:textId="77777777" w:rsidR="001A12C7" w:rsidRPr="001A12C7" w:rsidRDefault="001A12C7" w:rsidP="001A12C7">
      <w:pPr>
        <w:pStyle w:val="Akapitzlist"/>
        <w:tabs>
          <w:tab w:val="left" w:pos="-993"/>
          <w:tab w:val="left" w:pos="-851"/>
          <w:tab w:val="left" w:pos="-709"/>
          <w:tab w:val="left" w:pos="10103"/>
          <w:tab w:val="left" w:pos="10823"/>
          <w:tab w:val="left" w:pos="11543"/>
          <w:tab w:val="left" w:pos="12263"/>
          <w:tab w:val="left" w:pos="12983"/>
          <w:tab w:val="left" w:pos="13703"/>
        </w:tabs>
        <w:spacing w:before="120"/>
        <w:ind w:right="22"/>
        <w:rPr>
          <w:rFonts w:asciiTheme="majorHAnsi" w:hAnsiTheme="majorHAnsi" w:cs="Times New Roman"/>
          <w:sz w:val="22"/>
        </w:rPr>
      </w:pPr>
    </w:p>
    <w:p w14:paraId="2FB95125" w14:textId="77777777" w:rsidR="001A12C7" w:rsidRPr="001A12C7" w:rsidRDefault="001A12C7" w:rsidP="001A12C7">
      <w:pPr>
        <w:tabs>
          <w:tab w:val="left" w:pos="-993"/>
          <w:tab w:val="left" w:pos="-851"/>
          <w:tab w:val="left" w:pos="-709"/>
          <w:tab w:val="left" w:pos="10103"/>
          <w:tab w:val="left" w:pos="10823"/>
          <w:tab w:val="left" w:pos="11543"/>
          <w:tab w:val="left" w:pos="12263"/>
          <w:tab w:val="left" w:pos="12983"/>
          <w:tab w:val="left" w:pos="13703"/>
        </w:tabs>
        <w:spacing w:before="120"/>
        <w:ind w:left="142" w:right="22"/>
        <w:jc w:val="both"/>
        <w:rPr>
          <w:rFonts w:asciiTheme="majorHAnsi" w:hAnsiTheme="majorHAnsi" w:cs="Times New Roman"/>
        </w:rPr>
      </w:pPr>
      <w:r w:rsidRPr="001A12C7">
        <w:rPr>
          <w:rFonts w:asciiTheme="majorHAnsi" w:hAnsiTheme="majorHAnsi" w:cs="Times New Roman"/>
        </w:rPr>
        <w:t>Poufność</w:t>
      </w:r>
    </w:p>
    <w:p w14:paraId="736AC4CA" w14:textId="77777777" w:rsidR="001A12C7" w:rsidRPr="001A12C7" w:rsidRDefault="001A12C7" w:rsidP="004717E8">
      <w:pPr>
        <w:pStyle w:val="Akapitzlist"/>
        <w:numPr>
          <w:ilvl w:val="0"/>
          <w:numId w:val="23"/>
        </w:num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after="0" w:line="240" w:lineRule="auto"/>
        <w:ind w:right="22"/>
        <w:rPr>
          <w:rFonts w:asciiTheme="majorHAnsi" w:hAnsiTheme="majorHAnsi" w:cs="Times New Roman"/>
          <w:sz w:val="22"/>
        </w:rPr>
      </w:pPr>
      <w:r w:rsidRPr="001A12C7">
        <w:rPr>
          <w:rFonts w:asciiTheme="majorHAnsi" w:hAnsiTheme="majorHAnsi" w:cs="Times New Roman"/>
          <w:sz w:val="22"/>
        </w:rPr>
        <w:t>Wykonawca zobowiązuje się nie ujawniać żadnych informacji, w tym poufnych i zastrzeżonych, związanych z wykonywaniem Umowy bez uprzedniej pisemnej zgody Zamawiającego, chyba że ujawnienie informacji wynika z obowiązujących przepisów prawa.</w:t>
      </w:r>
    </w:p>
    <w:p w14:paraId="620C7D1B" w14:textId="77777777" w:rsidR="001A12C7" w:rsidRPr="001A12C7" w:rsidRDefault="001A12C7" w:rsidP="004717E8">
      <w:pPr>
        <w:pStyle w:val="Akapitzlist"/>
        <w:numPr>
          <w:ilvl w:val="0"/>
          <w:numId w:val="23"/>
        </w:num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after="0" w:line="240" w:lineRule="auto"/>
        <w:ind w:right="23"/>
        <w:rPr>
          <w:rFonts w:asciiTheme="majorHAnsi" w:hAnsiTheme="majorHAnsi" w:cs="Times New Roman"/>
          <w:sz w:val="22"/>
        </w:rPr>
      </w:pPr>
      <w:r w:rsidRPr="001A12C7">
        <w:rPr>
          <w:rFonts w:asciiTheme="majorHAnsi" w:hAnsiTheme="majorHAnsi" w:cs="Times New Roman"/>
          <w:sz w:val="22"/>
        </w:rPr>
        <w:lastRenderedPageBreak/>
        <w:t>Wykonawca oraz jego personel zachowają tajemnicę zawodową i służbową przez okres trwania Umowy oraz po jej zakończeniu. W związku z tym, zarówno Wykonawca jak i zatrudniony przez niego personel, nie będą przekazywać ani rozpowszechniać osobom trzecim informacji uzyskanych w związku z wykonywaniem Umowy chyba, że uzyskają na to uprzednio pisemną zgodę Zamawiającego. Ponadto nie będą oni wykorzystywać do innych celów niż wykonanie przedmiotu Umowy żadnych przekazanych im lub uzyskanych w inny sposób informacji oraz wyników opracowań, prób i badań przeprowadzonych w trakcie i w celu wykonania Umowy.</w:t>
      </w:r>
    </w:p>
    <w:p w14:paraId="14285B3D" w14:textId="77777777" w:rsidR="001A12C7" w:rsidRPr="001A12C7" w:rsidRDefault="001A12C7" w:rsidP="001A12C7">
      <w:p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ind w:left="426" w:right="22" w:hanging="142"/>
        <w:jc w:val="both"/>
        <w:rPr>
          <w:rFonts w:asciiTheme="majorHAnsi" w:hAnsiTheme="majorHAnsi" w:cs="Times New Roman"/>
        </w:rPr>
      </w:pPr>
      <w:r w:rsidRPr="001A12C7">
        <w:rPr>
          <w:rFonts w:asciiTheme="majorHAnsi" w:hAnsiTheme="majorHAnsi" w:cs="Times New Roman"/>
        </w:rPr>
        <w:t>Odszkodowanie na rzecz Zamawiającego</w:t>
      </w:r>
    </w:p>
    <w:p w14:paraId="6B40F23F" w14:textId="5AFE90D2" w:rsidR="001A12C7" w:rsidRPr="001A12C7" w:rsidRDefault="001A12C7" w:rsidP="004717E8">
      <w:pPr>
        <w:pStyle w:val="Akapitzlist"/>
        <w:numPr>
          <w:ilvl w:val="0"/>
          <w:numId w:val="23"/>
        </w:num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after="0" w:line="240" w:lineRule="auto"/>
        <w:ind w:right="22"/>
        <w:rPr>
          <w:rFonts w:asciiTheme="majorHAnsi" w:hAnsiTheme="majorHAnsi" w:cs="Times New Roman"/>
          <w:sz w:val="22"/>
        </w:rPr>
      </w:pPr>
      <w:r w:rsidRPr="001A12C7">
        <w:rPr>
          <w:rFonts w:asciiTheme="majorHAnsi" w:hAnsiTheme="majorHAnsi" w:cs="Times New Roman"/>
          <w:sz w:val="22"/>
        </w:rPr>
        <w:t xml:space="preserve">Wykonawca będzie zobowiązany zarówno podczas trwania, jak i po zakończeniu Umowy, do </w:t>
      </w:r>
      <w:r w:rsidR="00EB33DD">
        <w:rPr>
          <w:rFonts w:asciiTheme="majorHAnsi" w:hAnsiTheme="majorHAnsi" w:cs="Times New Roman"/>
          <w:sz w:val="22"/>
        </w:rPr>
        <w:t>zapłaty</w:t>
      </w:r>
      <w:r w:rsidRPr="001A12C7">
        <w:rPr>
          <w:rFonts w:asciiTheme="majorHAnsi" w:hAnsiTheme="majorHAnsi" w:cs="Times New Roman"/>
          <w:sz w:val="22"/>
        </w:rPr>
        <w:t xml:space="preserve"> odszkodowania na rzecz Zamawiającego z tytułu niewykonania lub nienależytego wykonania Umowy, powstałych z tego tytułu szkód i utraconych korzyści, jeżeli te szkody i utracone korzyści nastąpiły w wyniku </w:t>
      </w:r>
      <w:r w:rsidR="00EB33DD" w:rsidRPr="00EB33DD">
        <w:rPr>
          <w:rFonts w:asciiTheme="majorHAnsi" w:hAnsiTheme="majorHAnsi" w:cs="Times New Roman"/>
          <w:color w:val="FF0000"/>
          <w:sz w:val="22"/>
        </w:rPr>
        <w:t xml:space="preserve">działań bądź zaniechań Wykonawcy </w:t>
      </w:r>
      <w:r w:rsidRPr="001A12C7">
        <w:rPr>
          <w:rFonts w:asciiTheme="majorHAnsi" w:hAnsiTheme="majorHAnsi" w:cs="Times New Roman"/>
          <w:sz w:val="22"/>
        </w:rPr>
        <w:t>lub odstąpienia od Umowy przez Wykonawcę łącznie z wykorzystaniem lub naruszeniem praw autorskich lub patentowych będących własnością osoby trzeciej. Zamawiający jest uprawniony do dochodzenia odszkodowania we wszystkich innych przypadkach wynikających z przepisów prawa.</w:t>
      </w:r>
    </w:p>
    <w:p w14:paraId="359A58D8" w14:textId="77777777" w:rsidR="001A12C7" w:rsidRPr="001A12C7" w:rsidRDefault="001A12C7" w:rsidP="001A12C7">
      <w:p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ind w:left="360" w:right="22"/>
        <w:jc w:val="both"/>
        <w:rPr>
          <w:rFonts w:asciiTheme="majorHAnsi" w:hAnsiTheme="majorHAnsi" w:cs="Times New Roman"/>
        </w:rPr>
      </w:pPr>
      <w:r w:rsidRPr="001A12C7">
        <w:rPr>
          <w:rFonts w:asciiTheme="majorHAnsi" w:hAnsiTheme="majorHAnsi" w:cs="Times New Roman"/>
        </w:rPr>
        <w:t xml:space="preserve">Odpowiedzialność Wykonawcy </w:t>
      </w:r>
    </w:p>
    <w:p w14:paraId="7D4F16FB" w14:textId="743FB462" w:rsidR="001A12C7" w:rsidRPr="001A12C7" w:rsidRDefault="001A12C7" w:rsidP="004717E8">
      <w:pPr>
        <w:pStyle w:val="Akapitzlist"/>
        <w:widowControl w:val="0"/>
        <w:numPr>
          <w:ilvl w:val="0"/>
          <w:numId w:val="23"/>
        </w:numPr>
        <w:tabs>
          <w:tab w:val="left" w:pos="-993"/>
          <w:tab w:val="left" w:pos="-851"/>
          <w:tab w:val="left" w:pos="-709"/>
          <w:tab w:val="num" w:pos="705"/>
          <w:tab w:val="left" w:pos="8663"/>
          <w:tab w:val="left" w:pos="9383"/>
          <w:tab w:val="left" w:pos="10103"/>
          <w:tab w:val="left" w:pos="10823"/>
          <w:tab w:val="left" w:pos="11543"/>
          <w:tab w:val="left" w:pos="12263"/>
          <w:tab w:val="left" w:pos="12983"/>
          <w:tab w:val="left" w:pos="13703"/>
        </w:tabs>
        <w:spacing w:before="120" w:after="0" w:line="240" w:lineRule="auto"/>
        <w:ind w:right="22"/>
        <w:rPr>
          <w:rFonts w:asciiTheme="majorHAnsi" w:hAnsiTheme="majorHAnsi" w:cs="Times New Roman"/>
          <w:sz w:val="22"/>
        </w:rPr>
      </w:pPr>
      <w:r w:rsidRPr="001A12C7">
        <w:rPr>
          <w:rFonts w:asciiTheme="majorHAnsi" w:hAnsiTheme="majorHAnsi" w:cs="Times New Roman"/>
          <w:sz w:val="22"/>
        </w:rPr>
        <w:tab/>
        <w:t xml:space="preserve">Wykonawca </w:t>
      </w:r>
      <w:r w:rsidR="00883FFB">
        <w:rPr>
          <w:rFonts w:asciiTheme="majorHAnsi" w:hAnsiTheme="majorHAnsi" w:cs="Times New Roman"/>
          <w:sz w:val="22"/>
        </w:rPr>
        <w:t>ponosi odpowiedzialność z tytułu rękojmi za wady fizyczne i prawne obiektu powstałe w wyniku błędów w nadzorze inwest</w:t>
      </w:r>
      <w:r w:rsidR="007E3983">
        <w:rPr>
          <w:rFonts w:asciiTheme="majorHAnsi" w:hAnsiTheme="majorHAnsi" w:cs="Times New Roman"/>
          <w:sz w:val="22"/>
        </w:rPr>
        <w:t>orskim</w:t>
      </w:r>
      <w:r w:rsidR="00883FFB">
        <w:rPr>
          <w:rFonts w:asciiTheme="majorHAnsi" w:hAnsiTheme="majorHAnsi" w:cs="Times New Roman"/>
          <w:sz w:val="22"/>
        </w:rPr>
        <w:t xml:space="preserve"> do momentu wygaśnięcia okresu gwarancji i rękojmi </w:t>
      </w:r>
      <w:r w:rsidR="007E3983">
        <w:rPr>
          <w:rFonts w:asciiTheme="majorHAnsi" w:hAnsiTheme="majorHAnsi" w:cs="Times New Roman"/>
          <w:sz w:val="22"/>
        </w:rPr>
        <w:t xml:space="preserve">inwestycji </w:t>
      </w:r>
      <w:r w:rsidR="00112E5A" w:rsidRPr="008650B6">
        <w:rPr>
          <w:rFonts w:asciiTheme="majorHAnsi" w:hAnsiTheme="majorHAnsi" w:cs="Times New Roman"/>
          <w:sz w:val="22"/>
        </w:rPr>
        <w:t xml:space="preserve">Przebudowa, rozbudowa, nadbudowa 2 budynków administracyjnobiurowych Nadleśnictwa Bielsk wraz z połączeniem funkcjonalno-przestrzennym tych budynków, wraz z niezbędnymi budowlami i urządzeniami budowlanymi, niezbędną infrastrukturą techniczną i zagospodarowaniem terenu </w:t>
      </w:r>
      <w:r w:rsidR="007E3983">
        <w:rPr>
          <w:rFonts w:asciiTheme="majorHAnsi" w:hAnsiTheme="majorHAnsi" w:cs="Times New Roman"/>
          <w:sz w:val="22"/>
        </w:rPr>
        <w:t xml:space="preserve">w szczególności </w:t>
      </w:r>
      <w:r w:rsidRPr="001A12C7">
        <w:rPr>
          <w:rFonts w:asciiTheme="majorHAnsi" w:hAnsiTheme="majorHAnsi" w:cs="Times New Roman"/>
          <w:sz w:val="22"/>
        </w:rPr>
        <w:t xml:space="preserve">będzie odpowiedzialny wobec Zamawiającego za wykonanie </w:t>
      </w:r>
      <w:r w:rsidR="007E3983">
        <w:rPr>
          <w:rFonts w:asciiTheme="majorHAnsi" w:hAnsiTheme="majorHAnsi" w:cs="Times New Roman"/>
          <w:sz w:val="22"/>
        </w:rPr>
        <w:t xml:space="preserve">przedmiotu </w:t>
      </w:r>
      <w:r w:rsidRPr="001A12C7">
        <w:rPr>
          <w:rFonts w:asciiTheme="majorHAnsi" w:hAnsiTheme="majorHAnsi" w:cs="Times New Roman"/>
          <w:sz w:val="22"/>
        </w:rPr>
        <w:t xml:space="preserve">Umowy zgodnie z aktualnie obowiązującymi w Polsce przepisami, </w:t>
      </w:r>
      <w:r w:rsidR="007E3983">
        <w:rPr>
          <w:rFonts w:asciiTheme="majorHAnsi" w:hAnsiTheme="majorHAnsi" w:cs="Times New Roman"/>
          <w:sz w:val="22"/>
        </w:rPr>
        <w:t xml:space="preserve">w tym </w:t>
      </w:r>
      <w:r w:rsidRPr="001A12C7">
        <w:rPr>
          <w:rFonts w:asciiTheme="majorHAnsi" w:hAnsiTheme="majorHAnsi" w:cs="Times New Roman"/>
          <w:sz w:val="22"/>
        </w:rPr>
        <w:t xml:space="preserve">ustawą Prawo budowlane, ustawą o planowaniu i zagospodarowaniu przestrzennym, ustawą Prawo zamówień publicznych, ustawą Prawo ochrony środowiska, ustawą Prawo wodne, ustawą o odpadach, kodeksem cywilnym oraz zgodnie z warunkami umowy o roboty budowlane obejmującej Zadanie inwestycyjne, innymi przepisami w tym zakresie. Wszystkie opracowania wykonane przez Wykonawcę sporządzane będą w języku polskim. </w:t>
      </w:r>
    </w:p>
    <w:p w14:paraId="5E318415" w14:textId="2A6D13F7" w:rsidR="001A12C7" w:rsidRPr="001A12C7" w:rsidRDefault="001A12C7" w:rsidP="004717E8">
      <w:pPr>
        <w:pStyle w:val="Akapitzlist"/>
        <w:widowControl w:val="0"/>
        <w:numPr>
          <w:ilvl w:val="0"/>
          <w:numId w:val="23"/>
        </w:numPr>
        <w:tabs>
          <w:tab w:val="left" w:pos="-993"/>
          <w:tab w:val="left" w:pos="-851"/>
          <w:tab w:val="left" w:pos="-709"/>
          <w:tab w:val="left" w:pos="9383"/>
          <w:tab w:val="left" w:pos="10103"/>
          <w:tab w:val="left" w:pos="10823"/>
          <w:tab w:val="left" w:pos="11543"/>
          <w:tab w:val="left" w:pos="12263"/>
          <w:tab w:val="left" w:pos="12983"/>
          <w:tab w:val="left" w:pos="13703"/>
        </w:tabs>
        <w:spacing w:before="120" w:after="0" w:line="240" w:lineRule="auto"/>
        <w:ind w:right="22"/>
        <w:rPr>
          <w:rFonts w:asciiTheme="majorHAnsi" w:hAnsiTheme="majorHAnsi" w:cs="Times New Roman"/>
          <w:sz w:val="22"/>
        </w:rPr>
      </w:pPr>
      <w:r w:rsidRPr="001A12C7">
        <w:rPr>
          <w:rFonts w:asciiTheme="majorHAnsi" w:hAnsiTheme="majorHAnsi" w:cs="Times New Roman"/>
          <w:sz w:val="22"/>
        </w:rPr>
        <w:t xml:space="preserve">Wykonawca zobowiązuje się usunąć wady </w:t>
      </w:r>
      <w:r w:rsidR="00EB33DD" w:rsidRPr="00EB33DD">
        <w:rPr>
          <w:rFonts w:asciiTheme="majorHAnsi" w:hAnsiTheme="majorHAnsi" w:cs="Times New Roman"/>
          <w:color w:val="FF0000"/>
          <w:sz w:val="22"/>
        </w:rPr>
        <w:t>oraz dokonać</w:t>
      </w:r>
      <w:r w:rsidRPr="001A12C7">
        <w:rPr>
          <w:rFonts w:asciiTheme="majorHAnsi" w:hAnsiTheme="majorHAnsi" w:cs="Times New Roman"/>
          <w:sz w:val="22"/>
        </w:rPr>
        <w:t xml:space="preserve"> poprawek i uzupełnień</w:t>
      </w:r>
      <w:r w:rsidR="00112E5A">
        <w:rPr>
          <w:rFonts w:asciiTheme="majorHAnsi" w:hAnsiTheme="majorHAnsi" w:cs="Times New Roman"/>
          <w:sz w:val="22"/>
        </w:rPr>
        <w:t xml:space="preserve"> w terminie 5 dni</w:t>
      </w:r>
      <w:r w:rsidRPr="001A12C7">
        <w:rPr>
          <w:rFonts w:asciiTheme="majorHAnsi" w:hAnsiTheme="majorHAnsi" w:cs="Times New Roman"/>
          <w:sz w:val="22"/>
        </w:rPr>
        <w:t xml:space="preserve"> we wszystkich przygotowanych i opracowanych przez siebie dokumentach w ramach Wynagrodzenia</w:t>
      </w:r>
      <w:r w:rsidR="00EB33DD">
        <w:rPr>
          <w:rFonts w:asciiTheme="majorHAnsi" w:hAnsiTheme="majorHAnsi" w:cs="Times New Roman"/>
          <w:sz w:val="22"/>
        </w:rPr>
        <w:t xml:space="preserve"> określonego w </w:t>
      </w:r>
      <w:r w:rsidR="008E0519" w:rsidRPr="008650B6">
        <w:rPr>
          <w:rFonts w:asciiTheme="majorHAnsi" w:hAnsiTheme="majorHAnsi" w:cs="Times New Roman"/>
          <w:sz w:val="22"/>
        </w:rPr>
        <w:t>§ 7 ust. 2</w:t>
      </w:r>
      <w:r w:rsidR="00112E5A" w:rsidRPr="008650B6">
        <w:rPr>
          <w:rFonts w:asciiTheme="majorHAnsi" w:hAnsiTheme="majorHAnsi" w:cs="Times New Roman"/>
          <w:sz w:val="22"/>
        </w:rPr>
        <w:t xml:space="preserve"> w przypadku nieusunięcia wad w przedmiocie umowy we wskazanym wyżej terminie, zamawiający ma prawo zlecić wykonanie zastępcze ( przez które rozumie się zlecenie wykonania czynności podmiotowi trzeciemu ) na ryzyko i koszt wykonawcy, zachowując jednocześnie roszczenie o naprawienie szkody oraz uprawnienie do obciążenia wykonawcy karą umowną</w:t>
      </w:r>
      <w:r w:rsidR="00112E5A">
        <w:t xml:space="preserve"> </w:t>
      </w:r>
    </w:p>
    <w:p w14:paraId="2CA4FEDC" w14:textId="77777777" w:rsidR="001A12C7" w:rsidRPr="001A12C7" w:rsidRDefault="001A12C7" w:rsidP="004717E8">
      <w:pPr>
        <w:pStyle w:val="Akapitzlist"/>
        <w:widowControl w:val="0"/>
        <w:numPr>
          <w:ilvl w:val="0"/>
          <w:numId w:val="23"/>
        </w:numPr>
        <w:tabs>
          <w:tab w:val="left" w:pos="-993"/>
          <w:tab w:val="left" w:pos="-851"/>
          <w:tab w:val="left" w:pos="-709"/>
          <w:tab w:val="left" w:pos="9383"/>
          <w:tab w:val="left" w:pos="10103"/>
          <w:tab w:val="left" w:pos="10823"/>
          <w:tab w:val="left" w:pos="11543"/>
          <w:tab w:val="left" w:pos="12263"/>
          <w:tab w:val="left" w:pos="12983"/>
          <w:tab w:val="left" w:pos="13703"/>
        </w:tabs>
        <w:spacing w:before="120" w:after="0" w:line="240" w:lineRule="auto"/>
        <w:ind w:right="22"/>
        <w:rPr>
          <w:rFonts w:asciiTheme="majorHAnsi" w:hAnsiTheme="majorHAnsi" w:cs="Times New Roman"/>
          <w:sz w:val="22"/>
        </w:rPr>
      </w:pPr>
      <w:r w:rsidRPr="001A12C7">
        <w:rPr>
          <w:rFonts w:asciiTheme="majorHAnsi" w:hAnsiTheme="majorHAnsi" w:cs="Times New Roman"/>
          <w:sz w:val="22"/>
        </w:rPr>
        <w:t>Na każde żądanie Zamawiającego, Wykonawca zobowiązany jest udostępnić lub wydać wszelkie dokumenty związane z wykonywaniem Umowy. W tym celu Wykonawca zezwoli osobie upoważnionej przez Zamawiającego, skontrolować lub zbadać dokumentację dotyczącą wykonywania Umowy oraz sporządzić z niej kopie zarówno podczas, jak i po  wykonaniu usług wynikających z Umowy.</w:t>
      </w:r>
    </w:p>
    <w:p w14:paraId="50D2009B" w14:textId="77777777" w:rsidR="001A12C7" w:rsidRPr="001A12C7" w:rsidRDefault="001A12C7" w:rsidP="004717E8">
      <w:pPr>
        <w:pStyle w:val="Akapitzlist"/>
        <w:widowControl w:val="0"/>
        <w:numPr>
          <w:ilvl w:val="0"/>
          <w:numId w:val="23"/>
        </w:numPr>
        <w:tabs>
          <w:tab w:val="left" w:pos="-993"/>
          <w:tab w:val="left" w:pos="-851"/>
          <w:tab w:val="left" w:pos="-709"/>
          <w:tab w:val="left" w:pos="9383"/>
          <w:tab w:val="left" w:pos="10103"/>
          <w:tab w:val="left" w:pos="10823"/>
          <w:tab w:val="left" w:pos="11543"/>
          <w:tab w:val="left" w:pos="12263"/>
          <w:tab w:val="left" w:pos="12983"/>
          <w:tab w:val="left" w:pos="13703"/>
        </w:tabs>
        <w:spacing w:before="120" w:after="0" w:line="240" w:lineRule="auto"/>
        <w:ind w:right="22"/>
        <w:rPr>
          <w:rFonts w:asciiTheme="majorHAnsi" w:hAnsiTheme="majorHAnsi" w:cs="Times New Roman"/>
          <w:sz w:val="22"/>
        </w:rPr>
      </w:pPr>
      <w:r w:rsidRPr="001A12C7">
        <w:rPr>
          <w:rFonts w:asciiTheme="majorHAnsi" w:hAnsiTheme="majorHAnsi" w:cs="Times New Roman"/>
          <w:sz w:val="22"/>
        </w:rPr>
        <w:t xml:space="preserve">Dokumenty otrzymane od Zamawiającego w trakcie trwania Umowy Wykonawca zwróci Zamawiającemu razem z przekazaniem raportu końcowego sporządzonego dla umowy </w:t>
      </w:r>
      <w:r w:rsidRPr="001A12C7">
        <w:rPr>
          <w:rFonts w:asciiTheme="majorHAnsi" w:hAnsiTheme="majorHAnsi" w:cs="Times New Roman"/>
          <w:sz w:val="22"/>
        </w:rPr>
        <w:br/>
        <w:t>o roboty budowlane, dotyczącej Zadania inwestycyjnego.</w:t>
      </w:r>
    </w:p>
    <w:p w14:paraId="236E2D7A" w14:textId="77777777" w:rsidR="001A12C7" w:rsidRPr="001A12C7" w:rsidRDefault="001A12C7" w:rsidP="004717E8">
      <w:pPr>
        <w:pStyle w:val="Akapitzlist"/>
        <w:widowControl w:val="0"/>
        <w:numPr>
          <w:ilvl w:val="0"/>
          <w:numId w:val="23"/>
        </w:numPr>
        <w:tabs>
          <w:tab w:val="left" w:pos="-993"/>
          <w:tab w:val="left" w:pos="-851"/>
          <w:tab w:val="left" w:pos="-709"/>
          <w:tab w:val="left" w:pos="9383"/>
          <w:tab w:val="left" w:pos="10103"/>
          <w:tab w:val="left" w:pos="10823"/>
          <w:tab w:val="left" w:pos="11543"/>
          <w:tab w:val="left" w:pos="12263"/>
          <w:tab w:val="left" w:pos="12983"/>
          <w:tab w:val="left" w:pos="13703"/>
        </w:tabs>
        <w:spacing w:before="120" w:after="0" w:line="240" w:lineRule="auto"/>
        <w:ind w:right="22"/>
        <w:rPr>
          <w:rFonts w:asciiTheme="majorHAnsi" w:hAnsiTheme="majorHAnsi" w:cs="Times New Roman"/>
          <w:sz w:val="22"/>
        </w:rPr>
      </w:pPr>
      <w:r w:rsidRPr="001A12C7">
        <w:rPr>
          <w:rFonts w:asciiTheme="majorHAnsi" w:hAnsiTheme="majorHAnsi" w:cs="Times New Roman"/>
          <w:sz w:val="22"/>
        </w:rPr>
        <w:t xml:space="preserve">Wykonawca będzie prowadził pełną, dokładną i systematyczną dokumentację, w takiej formie i tak szczegółowo, jak będzie to wynikało z przyjętych zobowiązań, wytycznych </w:t>
      </w:r>
      <w:r w:rsidRPr="001A12C7">
        <w:rPr>
          <w:rFonts w:asciiTheme="majorHAnsi" w:hAnsiTheme="majorHAnsi" w:cs="Times New Roman"/>
          <w:sz w:val="22"/>
        </w:rPr>
        <w:lastRenderedPageBreak/>
        <w:t>i przepisów prawa.</w:t>
      </w:r>
    </w:p>
    <w:p w14:paraId="54D35BC3" w14:textId="77777777" w:rsidR="001A12C7" w:rsidRPr="001A12C7" w:rsidRDefault="001A12C7" w:rsidP="004717E8">
      <w:pPr>
        <w:pStyle w:val="Akapitzlist"/>
        <w:widowControl w:val="0"/>
        <w:numPr>
          <w:ilvl w:val="0"/>
          <w:numId w:val="23"/>
        </w:numPr>
        <w:tabs>
          <w:tab w:val="left" w:pos="-993"/>
          <w:tab w:val="left" w:pos="-851"/>
          <w:tab w:val="left" w:pos="-709"/>
          <w:tab w:val="left" w:pos="9383"/>
          <w:tab w:val="left" w:pos="10103"/>
          <w:tab w:val="left" w:pos="10823"/>
          <w:tab w:val="left" w:pos="11543"/>
          <w:tab w:val="left" w:pos="12263"/>
          <w:tab w:val="left" w:pos="12983"/>
          <w:tab w:val="left" w:pos="13703"/>
        </w:tabs>
        <w:spacing w:before="120" w:after="0" w:line="240" w:lineRule="auto"/>
        <w:ind w:right="22"/>
        <w:rPr>
          <w:rFonts w:asciiTheme="majorHAnsi" w:hAnsiTheme="majorHAnsi" w:cs="Times New Roman"/>
          <w:sz w:val="22"/>
        </w:rPr>
      </w:pPr>
      <w:r w:rsidRPr="001A12C7">
        <w:rPr>
          <w:rFonts w:asciiTheme="majorHAnsi" w:hAnsiTheme="majorHAnsi" w:cs="Times New Roman"/>
          <w:sz w:val="22"/>
        </w:rPr>
        <w:t>Wykonawca nie może powierzyć wykonywania przedmiotu Umowy osobom trzecim, bez uprzedniej pisemnej zgody Zamawiającego.</w:t>
      </w:r>
    </w:p>
    <w:p w14:paraId="4B743BC1" w14:textId="77777777" w:rsidR="001A12C7" w:rsidRPr="001A12C7" w:rsidRDefault="001A12C7" w:rsidP="004717E8">
      <w:pPr>
        <w:pStyle w:val="Akapitzlist"/>
        <w:numPr>
          <w:ilvl w:val="0"/>
          <w:numId w:val="23"/>
        </w:numPr>
        <w:spacing w:after="0" w:line="240" w:lineRule="auto"/>
        <w:rPr>
          <w:rFonts w:asciiTheme="majorHAnsi" w:hAnsiTheme="majorHAnsi" w:cs="Times New Roman"/>
          <w:sz w:val="22"/>
        </w:rPr>
      </w:pPr>
      <w:r w:rsidRPr="001A12C7">
        <w:rPr>
          <w:rFonts w:asciiTheme="majorHAnsi" w:hAnsiTheme="majorHAnsi" w:cs="Times New Roman"/>
          <w:sz w:val="22"/>
        </w:rPr>
        <w:t xml:space="preserve">Wykonawca oświadcza, iż dysponuje osobami uprawnionymi do wykonywania samodzielnych funkcji technicznych w budownictwie, posiadającymi odpowiednie wykształcenie techniczne i praktykę zawodową, </w:t>
      </w:r>
      <w:r w:rsidRPr="001A12C7">
        <w:rPr>
          <w:rFonts w:asciiTheme="majorHAnsi" w:hAnsiTheme="majorHAnsi" w:cs="Times New Roman"/>
          <w:color w:val="333333"/>
          <w:sz w:val="22"/>
          <w:shd w:val="clear" w:color="auto" w:fill="FFFFFF"/>
        </w:rPr>
        <w:t xml:space="preserve">dostosowane do rodzaju, stopnia skomplikowania działalności i innych wymagań związanych z wykonywaną funkcją, </w:t>
      </w:r>
      <w:r w:rsidRPr="001A12C7">
        <w:rPr>
          <w:rFonts w:asciiTheme="majorHAnsi" w:hAnsiTheme="majorHAnsi" w:cs="Times New Roman"/>
          <w:sz w:val="22"/>
        </w:rPr>
        <w:t>stwierdzone uprawnieniami budowlanymi, w rozumieniu Prawa budowlanego, niezbędnymi do wykonywania nadzoru inwestorskiego w zakresie Zadania inwestycyjnego.</w:t>
      </w:r>
    </w:p>
    <w:p w14:paraId="452534E1" w14:textId="77777777" w:rsidR="003C643C" w:rsidRPr="00A352E4" w:rsidRDefault="003C643C" w:rsidP="003C643C">
      <w:pPr>
        <w:pStyle w:val="Default"/>
        <w:tabs>
          <w:tab w:val="left" w:pos="426"/>
        </w:tabs>
        <w:ind w:left="284"/>
        <w:jc w:val="both"/>
        <w:rPr>
          <w:rFonts w:asciiTheme="majorHAnsi" w:hAnsiTheme="majorHAnsi"/>
          <w:color w:val="auto"/>
          <w:sz w:val="22"/>
          <w:szCs w:val="22"/>
        </w:rPr>
      </w:pPr>
    </w:p>
    <w:p w14:paraId="62DAE4E4" w14:textId="5AC4B76D" w:rsidR="00751B68" w:rsidRDefault="00EA04B4" w:rsidP="00751B68">
      <w:pPr>
        <w:pStyle w:val="Default"/>
        <w:spacing w:before="240"/>
        <w:jc w:val="center"/>
        <w:rPr>
          <w:rFonts w:asciiTheme="majorHAnsi" w:hAnsiTheme="majorHAnsi"/>
          <w:b/>
          <w:bCs/>
          <w:color w:val="auto"/>
          <w:sz w:val="22"/>
          <w:szCs w:val="22"/>
        </w:rPr>
      </w:pPr>
      <w:r w:rsidRPr="00A352E4">
        <w:rPr>
          <w:rFonts w:asciiTheme="majorHAnsi" w:hAnsiTheme="majorHAnsi"/>
          <w:b/>
          <w:bCs/>
          <w:color w:val="auto"/>
          <w:sz w:val="22"/>
          <w:szCs w:val="22"/>
        </w:rPr>
        <w:t xml:space="preserve">§ 5. </w:t>
      </w:r>
      <w:r w:rsidR="00751B68">
        <w:rPr>
          <w:rFonts w:asciiTheme="majorHAnsi" w:hAnsiTheme="majorHAnsi"/>
          <w:b/>
          <w:bCs/>
          <w:color w:val="auto"/>
          <w:sz w:val="22"/>
          <w:szCs w:val="22"/>
        </w:rPr>
        <w:t>HARMONOGRAM</w:t>
      </w:r>
    </w:p>
    <w:p w14:paraId="47973471" w14:textId="59210573" w:rsidR="00EA04B4" w:rsidRPr="00A352E4" w:rsidRDefault="00EA04B4" w:rsidP="00751B68">
      <w:pPr>
        <w:pStyle w:val="Default"/>
        <w:spacing w:before="240"/>
        <w:jc w:val="center"/>
        <w:rPr>
          <w:rFonts w:asciiTheme="majorHAnsi" w:hAnsiTheme="majorHAnsi"/>
          <w:szCs w:val="20"/>
        </w:rPr>
      </w:pPr>
      <w:r w:rsidRPr="00A352E4">
        <w:rPr>
          <w:rFonts w:asciiTheme="majorHAnsi" w:hAnsiTheme="majorHAnsi"/>
        </w:rPr>
        <w:t>Wykonawca jest zobowiązany wykonać Umowę według następującego harmonogramu („</w:t>
      </w:r>
      <w:r w:rsidRPr="00A352E4">
        <w:rPr>
          <w:rFonts w:asciiTheme="majorHAnsi" w:hAnsiTheme="majorHAnsi"/>
          <w:b/>
          <w:bCs/>
        </w:rPr>
        <w:t>Harmonogram bazowy</w:t>
      </w:r>
      <w:r w:rsidRPr="00A352E4">
        <w:rPr>
          <w:rFonts w:asciiTheme="majorHAnsi" w:hAnsiTheme="majorHAnsi"/>
        </w:rPr>
        <w:t xml:space="preserve">”): </w:t>
      </w:r>
    </w:p>
    <w:p w14:paraId="0EC3B73C" w14:textId="77777777" w:rsidR="00EA04B4" w:rsidRPr="00A352E4" w:rsidRDefault="00EA04B4" w:rsidP="00EA04B4">
      <w:pPr>
        <w:pStyle w:val="Default"/>
        <w:jc w:val="both"/>
        <w:rPr>
          <w:rFonts w:asciiTheme="majorHAnsi" w:hAnsiTheme="majorHAnsi"/>
          <w:color w:val="auto"/>
          <w:sz w:val="22"/>
          <w:szCs w:val="22"/>
        </w:rPr>
      </w:pPr>
    </w:p>
    <w:p w14:paraId="055926A8" w14:textId="77777777" w:rsidR="00EA04B4" w:rsidRPr="00A352E4" w:rsidRDefault="00EA04B4" w:rsidP="009D7401">
      <w:pPr>
        <w:spacing w:line="240" w:lineRule="auto"/>
        <w:jc w:val="both"/>
        <w:rPr>
          <w:rFonts w:asciiTheme="majorHAnsi" w:hAnsiTheme="majorHAnsi"/>
        </w:rPr>
      </w:pPr>
      <w:r w:rsidRPr="00A352E4">
        <w:rPr>
          <w:rFonts w:asciiTheme="majorHAnsi" w:hAnsiTheme="majorHAnsi"/>
        </w:rPr>
        <w:t>Tabela „Harmonogram bazowy”</w:t>
      </w:r>
    </w:p>
    <w:tbl>
      <w:tblPr>
        <w:tblW w:w="0" w:type="auto"/>
        <w:tblBorders>
          <w:top w:val="nil"/>
          <w:left w:val="nil"/>
          <w:bottom w:val="nil"/>
          <w:right w:val="nil"/>
        </w:tblBorders>
        <w:tblLayout w:type="fixed"/>
        <w:tblLook w:val="0000" w:firstRow="0" w:lastRow="0" w:firstColumn="0" w:lastColumn="0" w:noHBand="0" w:noVBand="0"/>
      </w:tblPr>
      <w:tblGrid>
        <w:gridCol w:w="2883"/>
        <w:gridCol w:w="2883"/>
        <w:gridCol w:w="2883"/>
      </w:tblGrid>
      <w:tr w:rsidR="00A352E4" w:rsidRPr="00A352E4" w14:paraId="29928540" w14:textId="77777777" w:rsidTr="002568FF">
        <w:trPr>
          <w:trHeight w:val="267"/>
        </w:trPr>
        <w:tc>
          <w:tcPr>
            <w:tcW w:w="2883" w:type="dxa"/>
            <w:tcBorders>
              <w:top w:val="single" w:sz="4" w:space="0" w:color="auto"/>
              <w:left w:val="single" w:sz="4" w:space="0" w:color="auto"/>
              <w:bottom w:val="single" w:sz="4" w:space="0" w:color="auto"/>
            </w:tcBorders>
          </w:tcPr>
          <w:p w14:paraId="482CB4CD" w14:textId="77777777" w:rsidR="00EA04B4" w:rsidRPr="00A352E4" w:rsidRDefault="00EA04B4" w:rsidP="002568FF">
            <w:pPr>
              <w:pStyle w:val="Default"/>
              <w:jc w:val="both"/>
              <w:rPr>
                <w:rFonts w:asciiTheme="majorHAnsi" w:hAnsiTheme="majorHAnsi"/>
                <w:color w:val="auto"/>
                <w:sz w:val="22"/>
                <w:szCs w:val="22"/>
              </w:rPr>
            </w:pPr>
            <w:r w:rsidRPr="00A352E4">
              <w:rPr>
                <w:rFonts w:asciiTheme="majorHAnsi" w:hAnsiTheme="majorHAnsi"/>
                <w:b/>
                <w:bCs/>
                <w:color w:val="auto"/>
                <w:sz w:val="22"/>
                <w:szCs w:val="22"/>
              </w:rPr>
              <w:t xml:space="preserve">Lp. </w:t>
            </w:r>
            <w:r w:rsidR="002568FF" w:rsidRPr="00A352E4">
              <w:rPr>
                <w:rFonts w:asciiTheme="majorHAnsi" w:hAnsiTheme="majorHAnsi"/>
                <w:b/>
                <w:bCs/>
                <w:color w:val="auto"/>
                <w:sz w:val="22"/>
                <w:szCs w:val="22"/>
              </w:rPr>
              <w:t xml:space="preserve"> </w:t>
            </w:r>
            <w:r w:rsidRPr="00A352E4">
              <w:rPr>
                <w:rFonts w:asciiTheme="majorHAnsi" w:hAnsiTheme="majorHAnsi"/>
                <w:b/>
                <w:bCs/>
                <w:color w:val="auto"/>
                <w:sz w:val="22"/>
                <w:szCs w:val="22"/>
              </w:rPr>
              <w:t xml:space="preserve">(pozycja) </w:t>
            </w:r>
          </w:p>
        </w:tc>
        <w:tc>
          <w:tcPr>
            <w:tcW w:w="2883" w:type="dxa"/>
            <w:tcBorders>
              <w:top w:val="single" w:sz="4" w:space="0" w:color="auto"/>
              <w:bottom w:val="single" w:sz="4" w:space="0" w:color="auto"/>
            </w:tcBorders>
          </w:tcPr>
          <w:p w14:paraId="7620F808" w14:textId="77777777" w:rsidR="00EA04B4" w:rsidRPr="00A352E4" w:rsidRDefault="00EA04B4" w:rsidP="00EA04B4">
            <w:pPr>
              <w:pStyle w:val="Default"/>
              <w:jc w:val="both"/>
              <w:rPr>
                <w:rFonts w:asciiTheme="majorHAnsi" w:hAnsiTheme="majorHAnsi"/>
                <w:color w:val="auto"/>
                <w:sz w:val="22"/>
                <w:szCs w:val="22"/>
              </w:rPr>
            </w:pPr>
            <w:r w:rsidRPr="00A352E4">
              <w:rPr>
                <w:rFonts w:asciiTheme="majorHAnsi" w:hAnsiTheme="majorHAnsi"/>
                <w:b/>
                <w:bCs/>
                <w:color w:val="auto"/>
                <w:sz w:val="22"/>
                <w:szCs w:val="22"/>
              </w:rPr>
              <w:t xml:space="preserve">Czynność </w:t>
            </w:r>
          </w:p>
        </w:tc>
        <w:tc>
          <w:tcPr>
            <w:tcW w:w="2883" w:type="dxa"/>
            <w:tcBorders>
              <w:top w:val="single" w:sz="4" w:space="0" w:color="auto"/>
              <w:bottom w:val="single" w:sz="4" w:space="0" w:color="auto"/>
              <w:right w:val="single" w:sz="4" w:space="0" w:color="auto"/>
            </w:tcBorders>
          </w:tcPr>
          <w:p w14:paraId="69D849C2" w14:textId="77777777" w:rsidR="00EA04B4" w:rsidRPr="00A352E4" w:rsidRDefault="00EA04B4" w:rsidP="00EA04B4">
            <w:pPr>
              <w:pStyle w:val="Default"/>
              <w:jc w:val="both"/>
              <w:rPr>
                <w:rFonts w:asciiTheme="majorHAnsi" w:hAnsiTheme="majorHAnsi"/>
                <w:color w:val="auto"/>
                <w:sz w:val="22"/>
                <w:szCs w:val="22"/>
              </w:rPr>
            </w:pPr>
            <w:r w:rsidRPr="00A352E4">
              <w:rPr>
                <w:rFonts w:asciiTheme="majorHAnsi" w:hAnsiTheme="majorHAnsi"/>
                <w:b/>
                <w:bCs/>
                <w:color w:val="auto"/>
                <w:sz w:val="22"/>
                <w:szCs w:val="22"/>
              </w:rPr>
              <w:t xml:space="preserve">Termin </w:t>
            </w:r>
          </w:p>
        </w:tc>
      </w:tr>
      <w:tr w:rsidR="00A352E4" w:rsidRPr="00A352E4" w14:paraId="0922E273" w14:textId="77777777" w:rsidTr="002568FF">
        <w:trPr>
          <w:trHeight w:val="208"/>
        </w:trPr>
        <w:tc>
          <w:tcPr>
            <w:tcW w:w="2883" w:type="dxa"/>
            <w:tcBorders>
              <w:top w:val="single" w:sz="4" w:space="0" w:color="auto"/>
              <w:left w:val="single" w:sz="4" w:space="0" w:color="auto"/>
              <w:bottom w:val="single" w:sz="4" w:space="0" w:color="auto"/>
            </w:tcBorders>
          </w:tcPr>
          <w:p w14:paraId="750E9FB2" w14:textId="77777777" w:rsidR="00EA04B4" w:rsidRPr="00A352E4" w:rsidRDefault="00EA04B4" w:rsidP="00EA04B4">
            <w:pPr>
              <w:pStyle w:val="Default"/>
              <w:jc w:val="both"/>
              <w:rPr>
                <w:rFonts w:asciiTheme="majorHAnsi" w:hAnsiTheme="majorHAnsi"/>
                <w:color w:val="auto"/>
                <w:sz w:val="22"/>
                <w:szCs w:val="22"/>
              </w:rPr>
            </w:pPr>
          </w:p>
          <w:p w14:paraId="4D115963" w14:textId="77777777" w:rsidR="00EA04B4" w:rsidRPr="00A352E4" w:rsidRDefault="00EA04B4" w:rsidP="00EA04B4">
            <w:pPr>
              <w:pStyle w:val="Default"/>
              <w:jc w:val="both"/>
              <w:rPr>
                <w:rFonts w:asciiTheme="majorHAnsi" w:hAnsiTheme="majorHAnsi"/>
                <w:color w:val="auto"/>
                <w:sz w:val="22"/>
                <w:szCs w:val="22"/>
              </w:rPr>
            </w:pPr>
            <w:r w:rsidRPr="00A352E4">
              <w:rPr>
                <w:rFonts w:asciiTheme="majorHAnsi" w:hAnsiTheme="majorHAnsi"/>
                <w:b/>
                <w:bCs/>
                <w:color w:val="auto"/>
                <w:sz w:val="22"/>
                <w:szCs w:val="22"/>
              </w:rPr>
              <w:t xml:space="preserve">1. </w:t>
            </w:r>
          </w:p>
          <w:p w14:paraId="2D9F1032" w14:textId="77777777" w:rsidR="00EA04B4" w:rsidRPr="00A352E4" w:rsidRDefault="00EA04B4" w:rsidP="00EA04B4">
            <w:pPr>
              <w:pStyle w:val="Default"/>
              <w:jc w:val="both"/>
              <w:rPr>
                <w:rFonts w:asciiTheme="majorHAnsi" w:hAnsiTheme="majorHAnsi"/>
                <w:color w:val="auto"/>
                <w:sz w:val="22"/>
                <w:szCs w:val="22"/>
              </w:rPr>
            </w:pPr>
          </w:p>
        </w:tc>
        <w:tc>
          <w:tcPr>
            <w:tcW w:w="2883" w:type="dxa"/>
            <w:tcBorders>
              <w:top w:val="single" w:sz="4" w:space="0" w:color="auto"/>
              <w:bottom w:val="single" w:sz="4" w:space="0" w:color="auto"/>
            </w:tcBorders>
          </w:tcPr>
          <w:p w14:paraId="4A3D10DA" w14:textId="77777777" w:rsidR="00EA04B4" w:rsidRPr="00A352E4" w:rsidRDefault="00EA04B4" w:rsidP="00EA04B4">
            <w:pPr>
              <w:pStyle w:val="Default"/>
              <w:jc w:val="both"/>
              <w:rPr>
                <w:rFonts w:asciiTheme="majorHAnsi" w:hAnsiTheme="majorHAnsi"/>
                <w:color w:val="auto"/>
                <w:sz w:val="22"/>
                <w:szCs w:val="22"/>
              </w:rPr>
            </w:pPr>
            <w:r w:rsidRPr="00A352E4">
              <w:rPr>
                <w:rFonts w:asciiTheme="majorHAnsi" w:hAnsiTheme="majorHAnsi"/>
                <w:color w:val="auto"/>
                <w:sz w:val="22"/>
                <w:szCs w:val="22"/>
              </w:rPr>
              <w:t xml:space="preserve">Rozpoczęcie Prac objętych przedmiotem Umowy. </w:t>
            </w:r>
          </w:p>
        </w:tc>
        <w:tc>
          <w:tcPr>
            <w:tcW w:w="2883" w:type="dxa"/>
            <w:tcBorders>
              <w:top w:val="single" w:sz="4" w:space="0" w:color="auto"/>
              <w:bottom w:val="single" w:sz="4" w:space="0" w:color="auto"/>
              <w:right w:val="single" w:sz="4" w:space="0" w:color="auto"/>
            </w:tcBorders>
          </w:tcPr>
          <w:p w14:paraId="23BC4800" w14:textId="77777777" w:rsidR="00EA04B4" w:rsidRPr="00A352E4" w:rsidRDefault="00EA04B4" w:rsidP="00EA04B4">
            <w:pPr>
              <w:pStyle w:val="Default"/>
              <w:jc w:val="both"/>
              <w:rPr>
                <w:rFonts w:asciiTheme="majorHAnsi" w:hAnsiTheme="majorHAnsi"/>
                <w:color w:val="auto"/>
                <w:sz w:val="22"/>
                <w:szCs w:val="22"/>
              </w:rPr>
            </w:pPr>
            <w:r w:rsidRPr="00A352E4">
              <w:rPr>
                <w:rFonts w:asciiTheme="majorHAnsi" w:hAnsiTheme="majorHAnsi"/>
                <w:color w:val="auto"/>
                <w:sz w:val="22"/>
                <w:szCs w:val="22"/>
              </w:rPr>
              <w:t xml:space="preserve">Data podpisania Umowy. </w:t>
            </w:r>
          </w:p>
        </w:tc>
      </w:tr>
      <w:tr w:rsidR="00A352E4" w:rsidRPr="00A352E4" w14:paraId="45BFCF6A" w14:textId="77777777" w:rsidTr="002568FF">
        <w:trPr>
          <w:trHeight w:val="323"/>
        </w:trPr>
        <w:tc>
          <w:tcPr>
            <w:tcW w:w="2883" w:type="dxa"/>
            <w:tcBorders>
              <w:top w:val="single" w:sz="4" w:space="0" w:color="auto"/>
              <w:left w:val="single" w:sz="4" w:space="0" w:color="auto"/>
              <w:bottom w:val="single" w:sz="4" w:space="0" w:color="auto"/>
            </w:tcBorders>
          </w:tcPr>
          <w:p w14:paraId="1A55FCF8" w14:textId="77777777" w:rsidR="00EA04B4" w:rsidRPr="00A352E4" w:rsidRDefault="00EA04B4" w:rsidP="00EA04B4">
            <w:pPr>
              <w:pStyle w:val="Default"/>
              <w:jc w:val="both"/>
              <w:rPr>
                <w:rFonts w:asciiTheme="majorHAnsi" w:hAnsiTheme="majorHAnsi"/>
                <w:color w:val="auto"/>
                <w:sz w:val="22"/>
                <w:szCs w:val="22"/>
              </w:rPr>
            </w:pPr>
          </w:p>
          <w:p w14:paraId="6FD6697E" w14:textId="77777777" w:rsidR="00EA04B4" w:rsidRPr="00A352E4" w:rsidRDefault="00EA04B4" w:rsidP="00EA04B4">
            <w:pPr>
              <w:pStyle w:val="Default"/>
              <w:jc w:val="both"/>
              <w:rPr>
                <w:rFonts w:asciiTheme="majorHAnsi" w:hAnsiTheme="majorHAnsi"/>
                <w:color w:val="auto"/>
                <w:sz w:val="22"/>
                <w:szCs w:val="22"/>
              </w:rPr>
            </w:pPr>
            <w:r w:rsidRPr="00A352E4">
              <w:rPr>
                <w:rFonts w:asciiTheme="majorHAnsi" w:hAnsiTheme="majorHAnsi"/>
                <w:b/>
                <w:bCs/>
                <w:color w:val="auto"/>
                <w:sz w:val="22"/>
                <w:szCs w:val="22"/>
              </w:rPr>
              <w:t xml:space="preserve">2. </w:t>
            </w:r>
          </w:p>
          <w:p w14:paraId="0F99F7D8" w14:textId="77777777" w:rsidR="00EA04B4" w:rsidRPr="00A352E4" w:rsidRDefault="00EA04B4" w:rsidP="00EA04B4">
            <w:pPr>
              <w:pStyle w:val="Default"/>
              <w:jc w:val="both"/>
              <w:rPr>
                <w:rFonts w:asciiTheme="majorHAnsi" w:hAnsiTheme="majorHAnsi"/>
                <w:color w:val="auto"/>
                <w:sz w:val="22"/>
                <w:szCs w:val="22"/>
              </w:rPr>
            </w:pPr>
          </w:p>
        </w:tc>
        <w:tc>
          <w:tcPr>
            <w:tcW w:w="2883" w:type="dxa"/>
            <w:tcBorders>
              <w:top w:val="single" w:sz="4" w:space="0" w:color="auto"/>
              <w:bottom w:val="single" w:sz="4" w:space="0" w:color="auto"/>
            </w:tcBorders>
          </w:tcPr>
          <w:p w14:paraId="20C5D0B1" w14:textId="3D9EC751" w:rsidR="00EA04B4" w:rsidRPr="00A352E4" w:rsidRDefault="00751B68" w:rsidP="00EA04B4">
            <w:pPr>
              <w:pStyle w:val="Default"/>
              <w:jc w:val="both"/>
              <w:rPr>
                <w:rFonts w:asciiTheme="majorHAnsi" w:hAnsiTheme="majorHAnsi"/>
                <w:color w:val="auto"/>
                <w:sz w:val="22"/>
                <w:szCs w:val="22"/>
              </w:rPr>
            </w:pPr>
            <w:r>
              <w:rPr>
                <w:rFonts w:asciiTheme="majorHAnsi" w:hAnsiTheme="majorHAnsi"/>
                <w:color w:val="auto"/>
                <w:sz w:val="22"/>
                <w:szCs w:val="22"/>
              </w:rPr>
              <w:t>Przekazanie placu budowy</w:t>
            </w:r>
          </w:p>
        </w:tc>
        <w:tc>
          <w:tcPr>
            <w:tcW w:w="2883" w:type="dxa"/>
            <w:tcBorders>
              <w:top w:val="single" w:sz="4" w:space="0" w:color="auto"/>
              <w:bottom w:val="single" w:sz="4" w:space="0" w:color="auto"/>
              <w:right w:val="single" w:sz="4" w:space="0" w:color="auto"/>
            </w:tcBorders>
          </w:tcPr>
          <w:p w14:paraId="5FE3EB1E" w14:textId="77777777" w:rsidR="00EA04B4" w:rsidRPr="00A352E4" w:rsidRDefault="00EA04B4" w:rsidP="00EA04B4">
            <w:pPr>
              <w:pStyle w:val="Default"/>
              <w:jc w:val="both"/>
              <w:rPr>
                <w:rFonts w:asciiTheme="majorHAnsi" w:hAnsiTheme="majorHAnsi"/>
                <w:color w:val="auto"/>
                <w:sz w:val="22"/>
                <w:szCs w:val="22"/>
              </w:rPr>
            </w:pPr>
          </w:p>
        </w:tc>
      </w:tr>
      <w:tr w:rsidR="00A352E4" w:rsidRPr="00A352E4" w14:paraId="10D039F3" w14:textId="77777777" w:rsidTr="002568FF">
        <w:trPr>
          <w:trHeight w:val="93"/>
        </w:trPr>
        <w:tc>
          <w:tcPr>
            <w:tcW w:w="2883" w:type="dxa"/>
            <w:tcBorders>
              <w:top w:val="single" w:sz="4" w:space="0" w:color="auto"/>
              <w:left w:val="single" w:sz="4" w:space="0" w:color="auto"/>
              <w:bottom w:val="single" w:sz="4" w:space="0" w:color="auto"/>
            </w:tcBorders>
          </w:tcPr>
          <w:p w14:paraId="073CC66E" w14:textId="77777777" w:rsidR="00EA04B4" w:rsidRPr="00A352E4" w:rsidRDefault="00EA04B4" w:rsidP="00EA04B4">
            <w:pPr>
              <w:pStyle w:val="Default"/>
              <w:jc w:val="both"/>
              <w:rPr>
                <w:rFonts w:asciiTheme="majorHAnsi" w:hAnsiTheme="majorHAnsi"/>
                <w:color w:val="auto"/>
                <w:sz w:val="22"/>
                <w:szCs w:val="22"/>
              </w:rPr>
            </w:pPr>
          </w:p>
          <w:p w14:paraId="4195260E" w14:textId="6177DAE7" w:rsidR="00EA04B4" w:rsidRPr="00A352E4" w:rsidRDefault="00751B68" w:rsidP="00EA04B4">
            <w:pPr>
              <w:pStyle w:val="Default"/>
              <w:jc w:val="both"/>
              <w:rPr>
                <w:rFonts w:asciiTheme="majorHAnsi" w:hAnsiTheme="majorHAnsi"/>
                <w:color w:val="auto"/>
                <w:sz w:val="22"/>
                <w:szCs w:val="22"/>
              </w:rPr>
            </w:pPr>
            <w:r>
              <w:rPr>
                <w:rFonts w:asciiTheme="majorHAnsi" w:hAnsiTheme="majorHAnsi"/>
                <w:b/>
                <w:bCs/>
                <w:color w:val="auto"/>
                <w:sz w:val="22"/>
                <w:szCs w:val="22"/>
              </w:rPr>
              <w:t>3</w:t>
            </w:r>
            <w:r w:rsidR="00EA04B4" w:rsidRPr="00A352E4">
              <w:rPr>
                <w:rFonts w:asciiTheme="majorHAnsi" w:hAnsiTheme="majorHAnsi"/>
                <w:b/>
                <w:bCs/>
                <w:color w:val="auto"/>
                <w:sz w:val="22"/>
                <w:szCs w:val="22"/>
              </w:rPr>
              <w:t xml:space="preserve">. </w:t>
            </w:r>
          </w:p>
          <w:p w14:paraId="11E1B47D" w14:textId="77777777" w:rsidR="00EA04B4" w:rsidRPr="00A352E4" w:rsidRDefault="00EA04B4" w:rsidP="00EA04B4">
            <w:pPr>
              <w:pStyle w:val="Default"/>
              <w:jc w:val="both"/>
              <w:rPr>
                <w:rFonts w:asciiTheme="majorHAnsi" w:hAnsiTheme="majorHAnsi"/>
                <w:color w:val="auto"/>
                <w:sz w:val="22"/>
                <w:szCs w:val="22"/>
              </w:rPr>
            </w:pPr>
          </w:p>
        </w:tc>
        <w:tc>
          <w:tcPr>
            <w:tcW w:w="2883" w:type="dxa"/>
            <w:tcBorders>
              <w:top w:val="single" w:sz="4" w:space="0" w:color="auto"/>
              <w:bottom w:val="single" w:sz="4" w:space="0" w:color="auto"/>
            </w:tcBorders>
          </w:tcPr>
          <w:p w14:paraId="1AD5EB3D" w14:textId="77777777" w:rsidR="00EA04B4" w:rsidRPr="00A352E4" w:rsidRDefault="00EA04B4" w:rsidP="00EA04B4">
            <w:pPr>
              <w:pStyle w:val="Default"/>
              <w:jc w:val="both"/>
              <w:rPr>
                <w:rFonts w:asciiTheme="majorHAnsi" w:hAnsiTheme="majorHAnsi"/>
                <w:color w:val="auto"/>
                <w:sz w:val="22"/>
                <w:szCs w:val="22"/>
              </w:rPr>
            </w:pPr>
            <w:r w:rsidRPr="00A352E4">
              <w:rPr>
                <w:rFonts w:asciiTheme="majorHAnsi" w:hAnsiTheme="majorHAnsi"/>
                <w:color w:val="auto"/>
                <w:sz w:val="22"/>
                <w:szCs w:val="22"/>
              </w:rPr>
              <w:t xml:space="preserve">Przekazanie dokumentacji powykonawczej. </w:t>
            </w:r>
          </w:p>
          <w:p w14:paraId="1BAE561C" w14:textId="77777777" w:rsidR="00B60FD9" w:rsidRPr="00A352E4" w:rsidRDefault="00B60FD9" w:rsidP="00EA04B4">
            <w:pPr>
              <w:pStyle w:val="Default"/>
              <w:jc w:val="both"/>
              <w:rPr>
                <w:rFonts w:asciiTheme="majorHAnsi" w:hAnsiTheme="majorHAnsi"/>
                <w:color w:val="auto"/>
                <w:sz w:val="22"/>
                <w:szCs w:val="22"/>
              </w:rPr>
            </w:pPr>
          </w:p>
          <w:p w14:paraId="0A2A2693" w14:textId="77777777" w:rsidR="00B60FD9" w:rsidRPr="00A352E4" w:rsidRDefault="00B60FD9" w:rsidP="00EA04B4">
            <w:pPr>
              <w:pStyle w:val="Default"/>
              <w:jc w:val="both"/>
              <w:rPr>
                <w:rFonts w:asciiTheme="majorHAnsi" w:hAnsiTheme="majorHAnsi"/>
                <w:color w:val="auto"/>
                <w:sz w:val="22"/>
                <w:szCs w:val="22"/>
              </w:rPr>
            </w:pPr>
          </w:p>
        </w:tc>
        <w:tc>
          <w:tcPr>
            <w:tcW w:w="2883" w:type="dxa"/>
            <w:tcBorders>
              <w:top w:val="single" w:sz="4" w:space="0" w:color="auto"/>
              <w:bottom w:val="single" w:sz="4" w:space="0" w:color="auto"/>
              <w:right w:val="single" w:sz="4" w:space="0" w:color="auto"/>
            </w:tcBorders>
          </w:tcPr>
          <w:p w14:paraId="0E1683F0" w14:textId="77777777" w:rsidR="00EA04B4" w:rsidRPr="00A352E4" w:rsidRDefault="00EA04B4" w:rsidP="00EA04B4">
            <w:pPr>
              <w:pStyle w:val="Default"/>
              <w:jc w:val="both"/>
              <w:rPr>
                <w:rFonts w:asciiTheme="majorHAnsi" w:hAnsiTheme="majorHAnsi"/>
                <w:color w:val="auto"/>
                <w:sz w:val="22"/>
                <w:szCs w:val="22"/>
              </w:rPr>
            </w:pPr>
          </w:p>
        </w:tc>
      </w:tr>
      <w:tr w:rsidR="00A352E4" w:rsidRPr="00A352E4" w14:paraId="157C4204" w14:textId="77777777" w:rsidTr="002568FF">
        <w:trPr>
          <w:trHeight w:val="208"/>
        </w:trPr>
        <w:tc>
          <w:tcPr>
            <w:tcW w:w="2883" w:type="dxa"/>
            <w:tcBorders>
              <w:top w:val="single" w:sz="4" w:space="0" w:color="auto"/>
              <w:left w:val="single" w:sz="4" w:space="0" w:color="auto"/>
              <w:bottom w:val="single" w:sz="4" w:space="0" w:color="auto"/>
            </w:tcBorders>
          </w:tcPr>
          <w:p w14:paraId="1F4BD5C1" w14:textId="77777777" w:rsidR="00EA04B4" w:rsidRPr="00A352E4" w:rsidRDefault="00EA04B4" w:rsidP="00EA04B4">
            <w:pPr>
              <w:pStyle w:val="Default"/>
              <w:jc w:val="both"/>
              <w:rPr>
                <w:rFonts w:asciiTheme="majorHAnsi" w:hAnsiTheme="majorHAnsi"/>
                <w:color w:val="auto"/>
                <w:sz w:val="22"/>
                <w:szCs w:val="22"/>
              </w:rPr>
            </w:pPr>
          </w:p>
          <w:p w14:paraId="3B54029D" w14:textId="49937FD6" w:rsidR="00EA04B4" w:rsidRPr="00A352E4" w:rsidRDefault="00751B68" w:rsidP="00EA04B4">
            <w:pPr>
              <w:pStyle w:val="Default"/>
              <w:jc w:val="both"/>
              <w:rPr>
                <w:rFonts w:asciiTheme="majorHAnsi" w:hAnsiTheme="majorHAnsi"/>
                <w:color w:val="auto"/>
                <w:sz w:val="22"/>
                <w:szCs w:val="22"/>
              </w:rPr>
            </w:pPr>
            <w:r>
              <w:rPr>
                <w:rFonts w:asciiTheme="majorHAnsi" w:hAnsiTheme="majorHAnsi"/>
                <w:b/>
                <w:bCs/>
                <w:color w:val="auto"/>
                <w:sz w:val="22"/>
                <w:szCs w:val="22"/>
              </w:rPr>
              <w:t>4</w:t>
            </w:r>
            <w:r w:rsidR="00EA04B4" w:rsidRPr="00A352E4">
              <w:rPr>
                <w:rFonts w:asciiTheme="majorHAnsi" w:hAnsiTheme="majorHAnsi"/>
                <w:b/>
                <w:bCs/>
                <w:color w:val="auto"/>
                <w:sz w:val="22"/>
                <w:szCs w:val="22"/>
              </w:rPr>
              <w:t xml:space="preserve">. </w:t>
            </w:r>
          </w:p>
          <w:p w14:paraId="20F50F0A" w14:textId="77777777" w:rsidR="00EA04B4" w:rsidRPr="00A352E4" w:rsidRDefault="00EA04B4" w:rsidP="00EA04B4">
            <w:pPr>
              <w:pStyle w:val="Default"/>
              <w:jc w:val="both"/>
              <w:rPr>
                <w:rFonts w:asciiTheme="majorHAnsi" w:hAnsiTheme="majorHAnsi"/>
                <w:color w:val="auto"/>
                <w:sz w:val="22"/>
                <w:szCs w:val="22"/>
              </w:rPr>
            </w:pPr>
          </w:p>
        </w:tc>
        <w:tc>
          <w:tcPr>
            <w:tcW w:w="2883" w:type="dxa"/>
            <w:tcBorders>
              <w:top w:val="single" w:sz="4" w:space="0" w:color="auto"/>
              <w:bottom w:val="single" w:sz="4" w:space="0" w:color="auto"/>
            </w:tcBorders>
          </w:tcPr>
          <w:p w14:paraId="744EA97A" w14:textId="2C7E7ABD" w:rsidR="00EA04B4" w:rsidRPr="00A352E4" w:rsidRDefault="00EA04B4" w:rsidP="00EA04B4">
            <w:pPr>
              <w:pStyle w:val="Default"/>
              <w:jc w:val="both"/>
              <w:rPr>
                <w:rFonts w:asciiTheme="majorHAnsi" w:hAnsiTheme="majorHAnsi"/>
                <w:color w:val="auto"/>
                <w:sz w:val="22"/>
                <w:szCs w:val="22"/>
              </w:rPr>
            </w:pPr>
            <w:r w:rsidRPr="00A352E4">
              <w:rPr>
                <w:rFonts w:asciiTheme="majorHAnsi" w:hAnsiTheme="majorHAnsi"/>
                <w:color w:val="auto"/>
                <w:sz w:val="22"/>
                <w:szCs w:val="22"/>
              </w:rPr>
              <w:t>Zakończenie wszystkich Prac objętych przedmiotem Umowy</w:t>
            </w:r>
            <w:r w:rsidR="00751B68">
              <w:rPr>
                <w:rFonts w:asciiTheme="majorHAnsi" w:hAnsiTheme="majorHAnsi"/>
                <w:color w:val="auto"/>
                <w:sz w:val="22"/>
                <w:szCs w:val="22"/>
              </w:rPr>
              <w:t xml:space="preserve"> na roboty budowlane</w:t>
            </w:r>
            <w:r w:rsidRPr="00A352E4">
              <w:rPr>
                <w:rFonts w:asciiTheme="majorHAnsi" w:hAnsiTheme="majorHAnsi"/>
                <w:color w:val="auto"/>
                <w:sz w:val="22"/>
                <w:szCs w:val="22"/>
              </w:rPr>
              <w:t xml:space="preserve">, odbiór końcowy, i przekazanie obiektu do eksploatacji. </w:t>
            </w:r>
          </w:p>
        </w:tc>
        <w:tc>
          <w:tcPr>
            <w:tcW w:w="2883" w:type="dxa"/>
            <w:tcBorders>
              <w:top w:val="single" w:sz="4" w:space="0" w:color="auto"/>
              <w:bottom w:val="single" w:sz="4" w:space="0" w:color="auto"/>
              <w:right w:val="single" w:sz="4" w:space="0" w:color="auto"/>
            </w:tcBorders>
          </w:tcPr>
          <w:p w14:paraId="08C8AC07" w14:textId="77777777" w:rsidR="00EA04B4" w:rsidRPr="00A352E4" w:rsidRDefault="00EA04B4" w:rsidP="00EA04B4">
            <w:pPr>
              <w:pStyle w:val="Default"/>
              <w:jc w:val="both"/>
              <w:rPr>
                <w:rFonts w:asciiTheme="majorHAnsi" w:hAnsiTheme="majorHAnsi"/>
                <w:color w:val="auto"/>
                <w:sz w:val="22"/>
                <w:szCs w:val="22"/>
              </w:rPr>
            </w:pPr>
          </w:p>
        </w:tc>
      </w:tr>
      <w:tr w:rsidR="00EA04B4" w:rsidRPr="00A352E4" w14:paraId="56CE0117" w14:textId="77777777" w:rsidTr="002568FF">
        <w:trPr>
          <w:trHeight w:val="439"/>
        </w:trPr>
        <w:tc>
          <w:tcPr>
            <w:tcW w:w="2883" w:type="dxa"/>
            <w:tcBorders>
              <w:top w:val="single" w:sz="4" w:space="0" w:color="auto"/>
              <w:left w:val="single" w:sz="4" w:space="0" w:color="auto"/>
              <w:bottom w:val="single" w:sz="4" w:space="0" w:color="auto"/>
            </w:tcBorders>
          </w:tcPr>
          <w:p w14:paraId="5AFD5324" w14:textId="77777777" w:rsidR="00EA04B4" w:rsidRPr="00A352E4" w:rsidRDefault="00EA04B4" w:rsidP="00EA04B4">
            <w:pPr>
              <w:pStyle w:val="Default"/>
              <w:jc w:val="both"/>
              <w:rPr>
                <w:rFonts w:asciiTheme="majorHAnsi" w:hAnsiTheme="majorHAnsi"/>
                <w:color w:val="auto"/>
                <w:sz w:val="22"/>
                <w:szCs w:val="22"/>
              </w:rPr>
            </w:pPr>
          </w:p>
          <w:p w14:paraId="436B750E" w14:textId="15C38105" w:rsidR="00EA04B4" w:rsidRPr="00A352E4" w:rsidRDefault="00751B68" w:rsidP="00EA04B4">
            <w:pPr>
              <w:pStyle w:val="Default"/>
              <w:jc w:val="both"/>
              <w:rPr>
                <w:rFonts w:asciiTheme="majorHAnsi" w:hAnsiTheme="majorHAnsi"/>
                <w:color w:val="auto"/>
                <w:sz w:val="22"/>
                <w:szCs w:val="22"/>
              </w:rPr>
            </w:pPr>
            <w:r>
              <w:rPr>
                <w:rFonts w:asciiTheme="majorHAnsi" w:hAnsiTheme="majorHAnsi"/>
                <w:b/>
                <w:bCs/>
                <w:color w:val="auto"/>
                <w:sz w:val="22"/>
                <w:szCs w:val="22"/>
              </w:rPr>
              <w:t>5</w:t>
            </w:r>
            <w:r w:rsidR="00EA04B4" w:rsidRPr="00A352E4">
              <w:rPr>
                <w:rFonts w:asciiTheme="majorHAnsi" w:hAnsiTheme="majorHAnsi"/>
                <w:b/>
                <w:bCs/>
                <w:color w:val="auto"/>
                <w:sz w:val="22"/>
                <w:szCs w:val="22"/>
              </w:rPr>
              <w:t xml:space="preserve">. </w:t>
            </w:r>
          </w:p>
          <w:p w14:paraId="0C765FEC" w14:textId="77777777" w:rsidR="00EA04B4" w:rsidRPr="00A352E4" w:rsidRDefault="00EA04B4" w:rsidP="00EA04B4">
            <w:pPr>
              <w:pStyle w:val="Default"/>
              <w:jc w:val="both"/>
              <w:rPr>
                <w:rFonts w:asciiTheme="majorHAnsi" w:hAnsiTheme="majorHAnsi"/>
                <w:color w:val="auto"/>
                <w:sz w:val="22"/>
                <w:szCs w:val="22"/>
              </w:rPr>
            </w:pPr>
          </w:p>
        </w:tc>
        <w:tc>
          <w:tcPr>
            <w:tcW w:w="2883" w:type="dxa"/>
            <w:tcBorders>
              <w:top w:val="single" w:sz="4" w:space="0" w:color="auto"/>
              <w:bottom w:val="single" w:sz="4" w:space="0" w:color="auto"/>
            </w:tcBorders>
          </w:tcPr>
          <w:p w14:paraId="344A9F4D" w14:textId="77777777" w:rsidR="00EA04B4" w:rsidRPr="00A352E4" w:rsidRDefault="00EA04B4" w:rsidP="002568FF">
            <w:pPr>
              <w:pStyle w:val="Default"/>
              <w:rPr>
                <w:rFonts w:asciiTheme="majorHAnsi" w:hAnsiTheme="majorHAnsi"/>
                <w:color w:val="auto"/>
                <w:sz w:val="22"/>
                <w:szCs w:val="22"/>
              </w:rPr>
            </w:pPr>
            <w:r w:rsidRPr="00A352E4">
              <w:rPr>
                <w:rFonts w:asciiTheme="majorHAnsi" w:hAnsiTheme="majorHAnsi"/>
                <w:color w:val="auto"/>
                <w:sz w:val="22"/>
                <w:szCs w:val="22"/>
              </w:rPr>
              <w:t xml:space="preserve">Realizacja prac naprawczych przedmiotu Umowy w okresie gwarancyjnym wynikających z zidentyfikowanych usterek/wad i realizacji zapisów protokołów przeglądów gwarancyjnych. </w:t>
            </w:r>
          </w:p>
        </w:tc>
        <w:tc>
          <w:tcPr>
            <w:tcW w:w="2883" w:type="dxa"/>
            <w:tcBorders>
              <w:top w:val="single" w:sz="4" w:space="0" w:color="auto"/>
              <w:bottom w:val="single" w:sz="4" w:space="0" w:color="auto"/>
              <w:right w:val="single" w:sz="4" w:space="0" w:color="auto"/>
            </w:tcBorders>
          </w:tcPr>
          <w:p w14:paraId="2DCE1A26" w14:textId="77777777" w:rsidR="00EA04B4" w:rsidRPr="00A352E4" w:rsidRDefault="00EA04B4" w:rsidP="00FA3B66">
            <w:pPr>
              <w:pStyle w:val="Default"/>
              <w:jc w:val="both"/>
              <w:rPr>
                <w:rFonts w:asciiTheme="majorHAnsi" w:hAnsiTheme="majorHAnsi"/>
                <w:color w:val="auto"/>
                <w:sz w:val="22"/>
                <w:szCs w:val="22"/>
              </w:rPr>
            </w:pPr>
            <w:r w:rsidRPr="00A352E4">
              <w:rPr>
                <w:rFonts w:asciiTheme="majorHAnsi" w:hAnsiTheme="majorHAnsi"/>
                <w:color w:val="auto"/>
                <w:sz w:val="22"/>
                <w:szCs w:val="22"/>
              </w:rPr>
              <w:t xml:space="preserve">Przez okres </w:t>
            </w:r>
            <w:r w:rsidR="00FA3B66">
              <w:rPr>
                <w:rFonts w:asciiTheme="majorHAnsi" w:hAnsiTheme="majorHAnsi"/>
                <w:color w:val="auto"/>
                <w:sz w:val="22"/>
                <w:szCs w:val="22"/>
              </w:rPr>
              <w:t xml:space="preserve">96 miesięcy </w:t>
            </w:r>
            <w:r w:rsidRPr="00A352E4">
              <w:rPr>
                <w:rFonts w:asciiTheme="majorHAnsi" w:hAnsiTheme="majorHAnsi"/>
                <w:color w:val="auto"/>
                <w:sz w:val="22"/>
                <w:szCs w:val="22"/>
              </w:rPr>
              <w:t xml:space="preserve">od daty odbioru końcowego prac. </w:t>
            </w:r>
          </w:p>
        </w:tc>
      </w:tr>
    </w:tbl>
    <w:p w14:paraId="380CAEAA" w14:textId="77777777" w:rsidR="00EA04B4" w:rsidRPr="00A352E4" w:rsidRDefault="00EA04B4" w:rsidP="00EA04B4">
      <w:pPr>
        <w:pStyle w:val="Default"/>
        <w:jc w:val="both"/>
        <w:rPr>
          <w:rFonts w:asciiTheme="majorHAnsi" w:hAnsiTheme="majorHAnsi"/>
          <w:color w:val="auto"/>
          <w:sz w:val="22"/>
          <w:szCs w:val="22"/>
        </w:rPr>
      </w:pPr>
    </w:p>
    <w:p w14:paraId="59958B65" w14:textId="77777777" w:rsidR="00EA04B4" w:rsidRPr="00A352E4" w:rsidRDefault="00EA04B4" w:rsidP="004717E8">
      <w:pPr>
        <w:pStyle w:val="Default"/>
        <w:numPr>
          <w:ilvl w:val="0"/>
          <w:numId w:val="5"/>
        </w:numPr>
        <w:ind w:left="284" w:hanging="284"/>
        <w:jc w:val="both"/>
        <w:rPr>
          <w:rFonts w:asciiTheme="majorHAnsi" w:hAnsiTheme="majorHAnsi"/>
          <w:color w:val="auto"/>
          <w:sz w:val="22"/>
          <w:szCs w:val="22"/>
        </w:rPr>
      </w:pPr>
      <w:r w:rsidRPr="00A352E4">
        <w:rPr>
          <w:rFonts w:asciiTheme="majorHAnsi" w:hAnsiTheme="majorHAnsi"/>
          <w:color w:val="auto"/>
          <w:sz w:val="22"/>
          <w:szCs w:val="22"/>
        </w:rPr>
        <w:t xml:space="preserve">Zamawiający zastrzega sobie prawo do wprowadzenia zmian do szczegółowego harmonogramu realizacji Prac, po wcześniejszych uzgodnieniach pomiędzy Stronami, ze względu na bieżące potrzeby produkcyjne Zamawiającego lub wynikające z konieczności skoordynowania wielu projektów prowadzonych na obiektach Zamawiającego. </w:t>
      </w:r>
    </w:p>
    <w:p w14:paraId="59118126" w14:textId="77777777" w:rsidR="00EA04B4" w:rsidRPr="00A352E4" w:rsidRDefault="00EA04B4" w:rsidP="004717E8">
      <w:pPr>
        <w:pStyle w:val="Default"/>
        <w:numPr>
          <w:ilvl w:val="0"/>
          <w:numId w:val="5"/>
        </w:numPr>
        <w:spacing w:after="240"/>
        <w:ind w:left="284" w:hanging="284"/>
        <w:jc w:val="both"/>
        <w:rPr>
          <w:rFonts w:asciiTheme="majorHAnsi" w:hAnsiTheme="majorHAnsi"/>
          <w:color w:val="auto"/>
          <w:sz w:val="22"/>
          <w:szCs w:val="22"/>
        </w:rPr>
      </w:pPr>
      <w:r w:rsidRPr="00A352E4">
        <w:rPr>
          <w:rFonts w:asciiTheme="majorHAnsi" w:hAnsiTheme="majorHAnsi"/>
          <w:color w:val="auto"/>
          <w:sz w:val="22"/>
          <w:szCs w:val="22"/>
        </w:rPr>
        <w:t xml:space="preserve">Wprowadzenie zmian do szczegółowego harmonogramu realizacji Prac, uzgodnionych między Stronami, nie wymaga aneksowania Umowy, o ile nie wpłynie na dotrzymanie terminów wskazanych w Harmonogramie bazowym. </w:t>
      </w:r>
    </w:p>
    <w:p w14:paraId="0F947862" w14:textId="77777777" w:rsidR="00EA04B4" w:rsidRPr="00A352E4" w:rsidRDefault="00EA04B4" w:rsidP="00B60FD9">
      <w:pPr>
        <w:pStyle w:val="Default"/>
        <w:jc w:val="center"/>
        <w:rPr>
          <w:rFonts w:asciiTheme="majorHAnsi" w:hAnsiTheme="majorHAnsi"/>
          <w:color w:val="auto"/>
          <w:sz w:val="22"/>
          <w:szCs w:val="22"/>
        </w:rPr>
      </w:pPr>
      <w:r w:rsidRPr="00A352E4">
        <w:rPr>
          <w:rFonts w:asciiTheme="majorHAnsi" w:hAnsiTheme="majorHAnsi"/>
          <w:b/>
          <w:bCs/>
          <w:color w:val="auto"/>
          <w:sz w:val="22"/>
          <w:szCs w:val="22"/>
        </w:rPr>
        <w:lastRenderedPageBreak/>
        <w:t>§ 6. PRZEDSTAWICIELE STRON</w:t>
      </w:r>
    </w:p>
    <w:p w14:paraId="4DDAF874" w14:textId="77777777" w:rsidR="002568FF" w:rsidRPr="00A352E4" w:rsidRDefault="00EA04B4" w:rsidP="004717E8">
      <w:pPr>
        <w:pStyle w:val="Default"/>
        <w:numPr>
          <w:ilvl w:val="0"/>
          <w:numId w:val="6"/>
        </w:numPr>
        <w:ind w:left="284" w:hanging="295"/>
        <w:jc w:val="both"/>
        <w:rPr>
          <w:rFonts w:asciiTheme="majorHAnsi" w:hAnsiTheme="majorHAnsi"/>
          <w:color w:val="auto"/>
          <w:sz w:val="22"/>
          <w:szCs w:val="22"/>
        </w:rPr>
      </w:pPr>
      <w:r w:rsidRPr="00A352E4">
        <w:rPr>
          <w:rFonts w:asciiTheme="majorHAnsi" w:hAnsiTheme="majorHAnsi"/>
          <w:color w:val="auto"/>
          <w:sz w:val="22"/>
          <w:szCs w:val="22"/>
        </w:rPr>
        <w:t xml:space="preserve">W sprawach dotyczących realizacji Umowy Zamawiający ustanawia następujących przedstawicieli, (umocowanych do działania samodzielnie): </w:t>
      </w:r>
    </w:p>
    <w:p w14:paraId="647A6476" w14:textId="77777777" w:rsidR="002568FF" w:rsidRPr="00A352E4" w:rsidRDefault="002568FF" w:rsidP="002568FF">
      <w:pPr>
        <w:pStyle w:val="Default"/>
        <w:ind w:left="284"/>
        <w:jc w:val="both"/>
        <w:rPr>
          <w:rFonts w:asciiTheme="majorHAnsi" w:hAnsiTheme="majorHAnsi"/>
          <w:color w:val="auto"/>
          <w:sz w:val="22"/>
          <w:szCs w:val="22"/>
        </w:rPr>
      </w:pPr>
      <w:r w:rsidRPr="00A352E4">
        <w:rPr>
          <w:rFonts w:asciiTheme="majorHAnsi" w:hAnsiTheme="majorHAnsi"/>
          <w:color w:val="auto"/>
          <w:sz w:val="22"/>
          <w:szCs w:val="22"/>
        </w:rPr>
        <w:t>________________ tel ________________ e-mail ________________</w:t>
      </w:r>
    </w:p>
    <w:p w14:paraId="466CF967" w14:textId="77777777" w:rsidR="002568FF" w:rsidRPr="00A352E4" w:rsidRDefault="002568FF" w:rsidP="002568FF">
      <w:pPr>
        <w:pStyle w:val="Default"/>
        <w:ind w:left="284"/>
        <w:jc w:val="both"/>
        <w:rPr>
          <w:rFonts w:asciiTheme="majorHAnsi" w:hAnsiTheme="majorHAnsi"/>
          <w:color w:val="auto"/>
          <w:sz w:val="22"/>
          <w:szCs w:val="22"/>
        </w:rPr>
      </w:pPr>
      <w:r w:rsidRPr="00A352E4">
        <w:rPr>
          <w:rFonts w:asciiTheme="majorHAnsi" w:hAnsiTheme="majorHAnsi"/>
          <w:color w:val="auto"/>
          <w:sz w:val="22"/>
          <w:szCs w:val="22"/>
        </w:rPr>
        <w:t>________________ tel ________________ e-mail ________________</w:t>
      </w:r>
    </w:p>
    <w:p w14:paraId="5DA8CBE4" w14:textId="77777777" w:rsidR="00EA04B4" w:rsidRPr="00A352E4" w:rsidRDefault="00EA04B4" w:rsidP="004717E8">
      <w:pPr>
        <w:pStyle w:val="Default"/>
        <w:numPr>
          <w:ilvl w:val="0"/>
          <w:numId w:val="6"/>
        </w:numPr>
        <w:ind w:left="284" w:hanging="295"/>
        <w:jc w:val="both"/>
        <w:rPr>
          <w:rFonts w:asciiTheme="majorHAnsi" w:hAnsiTheme="majorHAnsi"/>
          <w:color w:val="auto"/>
          <w:sz w:val="22"/>
          <w:szCs w:val="22"/>
        </w:rPr>
      </w:pPr>
      <w:r w:rsidRPr="00A352E4">
        <w:rPr>
          <w:rFonts w:asciiTheme="majorHAnsi" w:hAnsiTheme="majorHAnsi"/>
          <w:color w:val="auto"/>
          <w:sz w:val="22"/>
          <w:szCs w:val="22"/>
        </w:rPr>
        <w:t xml:space="preserve">W sprawach dotyczących realizacji Umowy Wykonawca ustanawia następujących przedstawicieli, (umocowanych do działania samodzielnie): 1) ds. handlowych: </w:t>
      </w:r>
    </w:p>
    <w:p w14:paraId="2FA2E41D" w14:textId="77777777" w:rsidR="002568FF" w:rsidRPr="00A352E4" w:rsidRDefault="002568FF" w:rsidP="002568FF">
      <w:pPr>
        <w:pStyle w:val="Default"/>
        <w:ind w:left="284"/>
        <w:jc w:val="both"/>
        <w:rPr>
          <w:rFonts w:asciiTheme="majorHAnsi" w:hAnsiTheme="majorHAnsi"/>
          <w:color w:val="auto"/>
          <w:sz w:val="22"/>
          <w:szCs w:val="22"/>
        </w:rPr>
      </w:pPr>
      <w:r w:rsidRPr="00A352E4">
        <w:rPr>
          <w:rFonts w:asciiTheme="majorHAnsi" w:hAnsiTheme="majorHAnsi"/>
          <w:color w:val="auto"/>
          <w:sz w:val="22"/>
          <w:szCs w:val="22"/>
        </w:rPr>
        <w:t>________________ tel ________________ e-mail ________________</w:t>
      </w:r>
    </w:p>
    <w:p w14:paraId="1715F0CC" w14:textId="77777777" w:rsidR="002568FF" w:rsidRPr="00A352E4" w:rsidRDefault="002568FF" w:rsidP="002568FF">
      <w:pPr>
        <w:pStyle w:val="Default"/>
        <w:ind w:left="284"/>
        <w:jc w:val="both"/>
        <w:rPr>
          <w:rFonts w:asciiTheme="majorHAnsi" w:hAnsiTheme="majorHAnsi"/>
          <w:color w:val="auto"/>
          <w:sz w:val="22"/>
          <w:szCs w:val="22"/>
        </w:rPr>
      </w:pPr>
      <w:r w:rsidRPr="00A352E4">
        <w:rPr>
          <w:rFonts w:asciiTheme="majorHAnsi" w:hAnsiTheme="majorHAnsi"/>
          <w:color w:val="auto"/>
          <w:sz w:val="22"/>
          <w:szCs w:val="22"/>
        </w:rPr>
        <w:t>________________ tel ________________ e-mail ________________</w:t>
      </w:r>
    </w:p>
    <w:p w14:paraId="3FC387CB" w14:textId="77777777" w:rsidR="00EA04B4" w:rsidRPr="00A352E4" w:rsidRDefault="00EA04B4" w:rsidP="004717E8">
      <w:pPr>
        <w:pStyle w:val="Default"/>
        <w:numPr>
          <w:ilvl w:val="0"/>
          <w:numId w:val="6"/>
        </w:numPr>
        <w:ind w:left="284" w:hanging="295"/>
        <w:jc w:val="both"/>
        <w:rPr>
          <w:rFonts w:asciiTheme="majorHAnsi" w:hAnsiTheme="majorHAnsi"/>
          <w:color w:val="auto"/>
          <w:sz w:val="22"/>
          <w:szCs w:val="22"/>
        </w:rPr>
      </w:pPr>
      <w:r w:rsidRPr="00A352E4">
        <w:rPr>
          <w:rFonts w:asciiTheme="majorHAnsi" w:hAnsiTheme="majorHAnsi"/>
          <w:color w:val="auto"/>
          <w:sz w:val="22"/>
          <w:szCs w:val="22"/>
        </w:rPr>
        <w:t xml:space="preserve">Obok lub zamiast przedstawicieli Stron wymienionych w ust. 1 Strony mogą ustanowić innych swoich przedstawicieli w sprawach dotyczących realizacji Umowy. Ustanowienie innego przedstawiciela staje się wiążące dla drugiej Strony z chwilą powiadomienia jej o tym na piśmie i potwierdzenia przez Stronę powiadamianą otrzymania ww. informacji. Zmiana taka nie wymaga sporządzenia aneksu do Umowy. </w:t>
      </w:r>
    </w:p>
    <w:p w14:paraId="4B3D4DBD" w14:textId="77777777" w:rsidR="00B60FD9" w:rsidRPr="00A352E4" w:rsidRDefault="00B60FD9" w:rsidP="00B60FD9">
      <w:pPr>
        <w:pStyle w:val="Default"/>
        <w:spacing w:before="240"/>
        <w:jc w:val="center"/>
        <w:rPr>
          <w:rFonts w:asciiTheme="majorHAnsi" w:hAnsiTheme="majorHAnsi"/>
          <w:b/>
          <w:bCs/>
          <w:color w:val="auto"/>
          <w:sz w:val="22"/>
          <w:szCs w:val="22"/>
        </w:rPr>
      </w:pPr>
    </w:p>
    <w:p w14:paraId="09DC2115" w14:textId="77777777" w:rsidR="00EA04B4" w:rsidRPr="00A352E4" w:rsidRDefault="00EA04B4" w:rsidP="00B60FD9">
      <w:pPr>
        <w:pStyle w:val="Default"/>
        <w:spacing w:before="240"/>
        <w:jc w:val="center"/>
        <w:rPr>
          <w:rFonts w:asciiTheme="majorHAnsi" w:hAnsiTheme="majorHAnsi"/>
          <w:color w:val="auto"/>
          <w:sz w:val="22"/>
          <w:szCs w:val="22"/>
        </w:rPr>
      </w:pPr>
      <w:r w:rsidRPr="00A352E4">
        <w:rPr>
          <w:rFonts w:asciiTheme="majorHAnsi" w:hAnsiTheme="majorHAnsi"/>
          <w:b/>
          <w:bCs/>
          <w:color w:val="auto"/>
          <w:sz w:val="22"/>
          <w:szCs w:val="22"/>
        </w:rPr>
        <w:t>§ 7. WYNAGRODZENIE</w:t>
      </w:r>
    </w:p>
    <w:p w14:paraId="5CEDD8CD" w14:textId="77777777" w:rsidR="00FA3B66" w:rsidRPr="00744D59" w:rsidRDefault="00FA3B66" w:rsidP="004717E8">
      <w:pPr>
        <w:numPr>
          <w:ilvl w:val="0"/>
          <w:numId w:val="24"/>
        </w:numPr>
        <w:tabs>
          <w:tab w:val="left" w:pos="426"/>
          <w:tab w:val="center" w:pos="4536"/>
          <w:tab w:val="right" w:pos="9072"/>
        </w:tabs>
        <w:spacing w:before="120" w:after="0" w:line="240" w:lineRule="auto"/>
        <w:ind w:left="426"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Z tytułu realizacji Umowy ustala się wynagrodzenie ryczałtowe zgodnie ze złożoną ofertą.</w:t>
      </w:r>
    </w:p>
    <w:p w14:paraId="2BA316D4" w14:textId="77777777" w:rsidR="00FA3B66" w:rsidRPr="00744D59" w:rsidRDefault="00FA3B66" w:rsidP="004717E8">
      <w:pPr>
        <w:numPr>
          <w:ilvl w:val="0"/>
          <w:numId w:val="24"/>
        </w:numPr>
        <w:tabs>
          <w:tab w:val="left" w:pos="426"/>
          <w:tab w:val="center" w:pos="4536"/>
          <w:tab w:val="right" w:pos="9072"/>
        </w:tabs>
        <w:spacing w:before="60" w:after="0" w:line="240" w:lineRule="auto"/>
        <w:ind w:hanging="720"/>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Całkowite wynagrodzenie Wykonawcy, dalej „Wynagrodzenie”, wynosi:</w:t>
      </w:r>
    </w:p>
    <w:p w14:paraId="2AAF7B23" w14:textId="77777777" w:rsidR="00FA3B66" w:rsidRPr="00744D59" w:rsidRDefault="00FA3B66" w:rsidP="00FA3B66">
      <w:pPr>
        <w:spacing w:after="0" w:line="360" w:lineRule="auto"/>
        <w:ind w:right="99" w:firstLine="390"/>
        <w:jc w:val="both"/>
        <w:rPr>
          <w:rFonts w:ascii="Times New Roman" w:eastAsia="Times New Roman" w:hAnsi="Times New Roman" w:cs="Times New Roman"/>
          <w:b/>
          <w:lang w:eastAsia="pl-PL"/>
        </w:rPr>
      </w:pPr>
      <w:r w:rsidRPr="00744D59">
        <w:rPr>
          <w:rFonts w:ascii="Times New Roman" w:eastAsia="Times New Roman" w:hAnsi="Times New Roman" w:cs="Times New Roman"/>
          <w:b/>
          <w:lang w:eastAsia="pl-PL"/>
        </w:rPr>
        <w:t>netto:</w:t>
      </w:r>
      <w:r w:rsidRPr="00744D59">
        <w:rPr>
          <w:rFonts w:ascii="Times New Roman" w:eastAsia="Times New Roman" w:hAnsi="Times New Roman" w:cs="Times New Roman"/>
          <w:b/>
          <w:lang w:eastAsia="pl-PL"/>
        </w:rPr>
        <w:tab/>
      </w:r>
      <w:r w:rsidRPr="00744D59">
        <w:rPr>
          <w:rFonts w:ascii="Times New Roman" w:eastAsia="Times New Roman" w:hAnsi="Times New Roman" w:cs="Times New Roman"/>
          <w:b/>
          <w:lang w:eastAsia="pl-PL"/>
        </w:rPr>
        <w:tab/>
      </w:r>
      <w:r w:rsidRPr="00744D59">
        <w:rPr>
          <w:rFonts w:ascii="Times New Roman" w:eastAsia="Times New Roman" w:hAnsi="Times New Roman" w:cs="Times New Roman"/>
          <w:b/>
          <w:bCs/>
          <w:lang w:eastAsia="pl-PL"/>
        </w:rPr>
        <w:t xml:space="preserve">……………. zł (słownie: ……………….) </w:t>
      </w:r>
    </w:p>
    <w:p w14:paraId="2913C96E" w14:textId="77777777" w:rsidR="00FA3B66" w:rsidRPr="00744D59" w:rsidRDefault="00FA3B66" w:rsidP="00FA3B66">
      <w:pPr>
        <w:spacing w:after="0" w:line="360" w:lineRule="auto"/>
        <w:ind w:right="99" w:firstLine="390"/>
        <w:jc w:val="both"/>
        <w:rPr>
          <w:rFonts w:ascii="Times New Roman" w:eastAsia="Times New Roman" w:hAnsi="Times New Roman" w:cs="Times New Roman"/>
          <w:b/>
          <w:lang w:eastAsia="pl-PL"/>
        </w:rPr>
      </w:pPr>
      <w:r w:rsidRPr="00744D59">
        <w:rPr>
          <w:rFonts w:ascii="Times New Roman" w:eastAsia="Times New Roman" w:hAnsi="Times New Roman" w:cs="Times New Roman"/>
          <w:b/>
          <w:lang w:eastAsia="pl-PL"/>
        </w:rPr>
        <w:t>podatek VAT:</w:t>
      </w:r>
      <w:r w:rsidRPr="00744D59">
        <w:rPr>
          <w:rFonts w:ascii="Times New Roman" w:eastAsia="Times New Roman" w:hAnsi="Times New Roman" w:cs="Times New Roman"/>
          <w:b/>
          <w:lang w:eastAsia="pl-PL"/>
        </w:rPr>
        <w:tab/>
      </w:r>
      <w:r w:rsidRPr="00744D59">
        <w:rPr>
          <w:rFonts w:ascii="Times New Roman" w:eastAsia="Times New Roman" w:hAnsi="Times New Roman" w:cs="Times New Roman"/>
          <w:b/>
          <w:bCs/>
          <w:lang w:eastAsia="pl-PL"/>
        </w:rPr>
        <w:t>……………. zł (słownie: ……………</w:t>
      </w:r>
      <w:r>
        <w:rPr>
          <w:rFonts w:ascii="Times New Roman" w:eastAsia="Times New Roman" w:hAnsi="Times New Roman" w:cs="Times New Roman"/>
          <w:b/>
          <w:bCs/>
          <w:lang w:eastAsia="pl-PL"/>
        </w:rPr>
        <w:t>.</w:t>
      </w:r>
      <w:r w:rsidRPr="00744D59">
        <w:rPr>
          <w:rFonts w:ascii="Times New Roman" w:eastAsia="Times New Roman" w:hAnsi="Times New Roman" w:cs="Times New Roman"/>
          <w:b/>
          <w:bCs/>
          <w:lang w:eastAsia="pl-PL"/>
        </w:rPr>
        <w:t>…)</w:t>
      </w:r>
    </w:p>
    <w:p w14:paraId="77234106" w14:textId="77777777" w:rsidR="00FA3B66" w:rsidRPr="00744D59" w:rsidRDefault="00FA3B66" w:rsidP="00FA3B66">
      <w:pPr>
        <w:spacing w:after="0" w:line="360" w:lineRule="auto"/>
        <w:ind w:right="99" w:firstLine="390"/>
        <w:jc w:val="both"/>
        <w:rPr>
          <w:rFonts w:ascii="Times New Roman" w:eastAsia="Times New Roman" w:hAnsi="Times New Roman" w:cs="Times New Roman"/>
          <w:b/>
          <w:lang w:eastAsia="pl-PL"/>
        </w:rPr>
      </w:pPr>
      <w:r w:rsidRPr="00744D59">
        <w:rPr>
          <w:rFonts w:ascii="Times New Roman" w:eastAsia="Times New Roman" w:hAnsi="Times New Roman" w:cs="Times New Roman"/>
          <w:b/>
          <w:lang w:eastAsia="pl-PL"/>
        </w:rPr>
        <w:t>brutto:</w:t>
      </w:r>
      <w:r w:rsidRPr="00744D59">
        <w:rPr>
          <w:rFonts w:ascii="Times New Roman" w:eastAsia="Times New Roman" w:hAnsi="Times New Roman" w:cs="Times New Roman"/>
          <w:b/>
          <w:lang w:eastAsia="pl-PL"/>
        </w:rPr>
        <w:tab/>
      </w:r>
      <w:r w:rsidRPr="00744D59">
        <w:rPr>
          <w:rFonts w:ascii="Times New Roman" w:eastAsia="Times New Roman" w:hAnsi="Times New Roman" w:cs="Times New Roman"/>
          <w:b/>
          <w:lang w:eastAsia="pl-PL"/>
        </w:rPr>
        <w:tab/>
      </w:r>
      <w:r w:rsidRPr="00744D59">
        <w:rPr>
          <w:rFonts w:ascii="Times New Roman" w:eastAsia="Times New Roman" w:hAnsi="Times New Roman" w:cs="Times New Roman"/>
          <w:b/>
          <w:bCs/>
          <w:lang w:eastAsia="pl-PL"/>
        </w:rPr>
        <w:t>……………… zł</w:t>
      </w:r>
      <w:r w:rsidRPr="00744D59">
        <w:rPr>
          <w:rFonts w:ascii="Times New Roman" w:eastAsia="Times New Roman" w:hAnsi="Times New Roman" w:cs="Times New Roman"/>
          <w:b/>
          <w:lang w:eastAsia="pl-PL"/>
        </w:rPr>
        <w:t xml:space="preserve"> (słownie : …………………………………………….. złotych)</w:t>
      </w:r>
      <w:r w:rsidRPr="00744D59">
        <w:rPr>
          <w:rFonts w:ascii="Times New Roman" w:eastAsia="Times New Roman" w:hAnsi="Times New Roman" w:cs="Times New Roman"/>
          <w:b/>
          <w:lang w:eastAsia="pl-PL"/>
        </w:rPr>
        <w:tab/>
      </w:r>
    </w:p>
    <w:p w14:paraId="0BF4E699" w14:textId="35A3A46D" w:rsidR="00FA3B66" w:rsidRPr="008E0519" w:rsidRDefault="00FA3B66" w:rsidP="008650B6">
      <w:pPr>
        <w:numPr>
          <w:ilvl w:val="0"/>
          <w:numId w:val="24"/>
        </w:numPr>
        <w:spacing w:before="60" w:after="0" w:line="240" w:lineRule="auto"/>
        <w:ind w:left="426"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Wynagrodzenie wyczerpuje wszelkie należności Wykonawcy wobec Zamawiającego związane z realizacją Umowy, w tym także zwrot wszelkich kosztów poniesionych przez Wykonawcę, w tym</w:t>
      </w:r>
      <w:r w:rsidR="008E0519">
        <w:rPr>
          <w:rFonts w:ascii="Times New Roman" w:eastAsia="Times New Roman" w:hAnsi="Times New Roman" w:cs="Times New Roman"/>
          <w:lang w:eastAsia="pl-PL"/>
        </w:rPr>
        <w:t xml:space="preserve"> </w:t>
      </w:r>
      <w:r w:rsidRPr="008E0519">
        <w:rPr>
          <w:rFonts w:ascii="Times New Roman" w:eastAsia="Times New Roman" w:hAnsi="Times New Roman" w:cs="Times New Roman"/>
          <w:lang w:eastAsia="pl-PL"/>
        </w:rPr>
        <w:t xml:space="preserve">obejmujących  wszystkie koszty związane z wykonaniem usług Wykonawcy w ramach Umowy łącznie ze wszelkimi możliwymi kosztami za wykonanie czynności, które Wykonawca jest zobowiązany wykonać celem prawidłowej i definitywnej realizacji Umowy i osiągnięcia jej celu. </w:t>
      </w:r>
    </w:p>
    <w:p w14:paraId="4D3F2398" w14:textId="77777777" w:rsidR="00FA3B66" w:rsidRPr="0075731D" w:rsidRDefault="00FA3B66" w:rsidP="004717E8">
      <w:pPr>
        <w:numPr>
          <w:ilvl w:val="0"/>
          <w:numId w:val="24"/>
        </w:numPr>
        <w:spacing w:before="60" w:after="0" w:line="240" w:lineRule="auto"/>
        <w:ind w:left="426"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Wynagrodzenie nie podlega zwiększeniu i obejmuje czynności nadzoru inwestorskiego wykonywane w czasie obowiązywania gwarancji i rękojmi</w:t>
      </w:r>
      <w:r>
        <w:rPr>
          <w:rFonts w:ascii="Times New Roman" w:eastAsia="Times New Roman" w:hAnsi="Times New Roman" w:cs="Times New Roman"/>
          <w:lang w:eastAsia="pl-PL"/>
        </w:rPr>
        <w:t xml:space="preserve"> </w:t>
      </w:r>
      <w:r w:rsidRPr="0075731D">
        <w:rPr>
          <w:rFonts w:ascii="Times New Roman" w:eastAsia="Times New Roman" w:hAnsi="Times New Roman" w:cs="Times New Roman"/>
          <w:lang w:eastAsia="pl-PL"/>
        </w:rPr>
        <w:t>oraz nadzór inwestorski nad robotami dodatkowymi i/ lub zamiennymi w przypadku ich wystąpienia. W przypadku gdy realizacja robót nie dojdzie do skutku wynagrodzenie Wykonawcy ulegnie stosownemu obniżeniu przy uwzględnieniu tej części robót, które nie zostaną wykonane.</w:t>
      </w:r>
    </w:p>
    <w:p w14:paraId="0A4557E9" w14:textId="77777777" w:rsidR="00FA3B66" w:rsidRPr="009923A9" w:rsidRDefault="00FA3B66" w:rsidP="004717E8">
      <w:pPr>
        <w:numPr>
          <w:ilvl w:val="0"/>
          <w:numId w:val="24"/>
        </w:numPr>
        <w:spacing w:before="60" w:after="0" w:line="240" w:lineRule="auto"/>
        <w:ind w:left="426" w:hanging="426"/>
        <w:jc w:val="both"/>
        <w:rPr>
          <w:rFonts w:ascii="Times New Roman" w:eastAsia="Times New Roman" w:hAnsi="Times New Roman" w:cs="Times New Roman"/>
          <w:lang w:eastAsia="pl-PL"/>
        </w:rPr>
      </w:pPr>
      <w:r w:rsidRPr="009923A9">
        <w:rPr>
          <w:rFonts w:ascii="Times New Roman" w:eastAsia="Times New Roman" w:hAnsi="Times New Roman" w:cs="Times New Roman"/>
          <w:lang w:eastAsia="pl-PL"/>
        </w:rPr>
        <w:t>Wynagrodzenie nie będzie podlegać waloryzacji z tytułu inflacji, ani też z tytułu żadnych urzędowych zmian podatków, ceł i opłat za wyjątkiem urzędowej zmiany podatku VAT, z zastrzeżeniem</w:t>
      </w:r>
      <w:r w:rsidRPr="00744D59">
        <w:rPr>
          <w:rFonts w:ascii="Times New Roman" w:eastAsia="Times New Roman" w:hAnsi="Times New Roman" w:cs="Times New Roman"/>
          <w:lang w:eastAsia="pl-PL"/>
        </w:rPr>
        <w:t xml:space="preserve"> </w:t>
      </w:r>
      <w:r w:rsidRPr="00744D59">
        <w:rPr>
          <w:rFonts w:ascii="Times New Roman" w:hAnsi="Times New Roman" w:cs="Times New Roman"/>
          <w:w w:val="105"/>
        </w:rPr>
        <w:t>§ 12 ust. 1 lit. g-i Umowy</w:t>
      </w:r>
      <w:r w:rsidRPr="009923A9">
        <w:rPr>
          <w:rFonts w:ascii="Times New Roman" w:eastAsia="Times New Roman" w:hAnsi="Times New Roman" w:cs="Times New Roman"/>
          <w:lang w:eastAsia="pl-PL"/>
        </w:rPr>
        <w:t>. W przypadku urzędowej zmiany podatku VAT wynagrodzenie zostanie odpowiednio zmienione przy uwzględnieniu zapłaconej przed zmianą podatku części wynagrodzenia.</w:t>
      </w:r>
    </w:p>
    <w:p w14:paraId="214A4962" w14:textId="77777777" w:rsidR="00EA04B4" w:rsidRPr="00A352E4" w:rsidRDefault="00EA04B4" w:rsidP="00B60FD9">
      <w:pPr>
        <w:pStyle w:val="Default"/>
        <w:spacing w:before="240"/>
        <w:jc w:val="center"/>
        <w:rPr>
          <w:rFonts w:asciiTheme="majorHAnsi" w:hAnsiTheme="majorHAnsi"/>
          <w:color w:val="auto"/>
          <w:sz w:val="22"/>
          <w:szCs w:val="22"/>
        </w:rPr>
      </w:pPr>
      <w:r w:rsidRPr="00A352E4">
        <w:rPr>
          <w:rFonts w:asciiTheme="majorHAnsi" w:hAnsiTheme="majorHAnsi"/>
          <w:b/>
          <w:bCs/>
          <w:color w:val="auto"/>
          <w:sz w:val="22"/>
          <w:szCs w:val="22"/>
        </w:rPr>
        <w:t>§ 8. WARUNKI PŁATNOŚCI</w:t>
      </w:r>
    </w:p>
    <w:p w14:paraId="39EDEFDF" w14:textId="77777777" w:rsidR="00FA3B66" w:rsidRPr="00744D59" w:rsidRDefault="00FA3B66" w:rsidP="004717E8">
      <w:pPr>
        <w:numPr>
          <w:ilvl w:val="0"/>
          <w:numId w:val="26"/>
        </w:numPr>
        <w:tabs>
          <w:tab w:val="left" w:pos="426"/>
          <w:tab w:val="center" w:pos="4536"/>
          <w:tab w:val="right" w:pos="9072"/>
        </w:tabs>
        <w:spacing w:before="60" w:after="0" w:line="240" w:lineRule="auto"/>
        <w:ind w:left="426" w:hanging="426"/>
        <w:jc w:val="both"/>
        <w:rPr>
          <w:rFonts w:ascii="Times New Roman" w:eastAsia="Times New Roman" w:hAnsi="Times New Roman" w:cs="Times New Roman"/>
          <w:lang w:eastAsia="pl-PL"/>
        </w:rPr>
      </w:pPr>
      <w:r w:rsidRPr="00744D59">
        <w:rPr>
          <w:rFonts w:ascii="Times New Roman" w:eastAsia="Times New Roman" w:hAnsi="Times New Roman" w:cs="Times New Roman"/>
          <w:lang w:eastAsia="pl-PL"/>
        </w:rPr>
        <w:t>Wynagrodzenie będzie płatne częściami, w następujący sposób:</w:t>
      </w:r>
    </w:p>
    <w:p w14:paraId="78180B7C" w14:textId="750E59D5" w:rsidR="00FA3B66" w:rsidRPr="00744D59" w:rsidRDefault="00FA3B66" w:rsidP="004717E8">
      <w:pPr>
        <w:numPr>
          <w:ilvl w:val="0"/>
          <w:numId w:val="25"/>
        </w:numPr>
        <w:tabs>
          <w:tab w:val="left" w:pos="709"/>
        </w:tabs>
        <w:autoSpaceDE w:val="0"/>
        <w:autoSpaceDN w:val="0"/>
        <w:adjustRightInd w:val="0"/>
        <w:spacing w:before="120" w:after="120" w:line="240" w:lineRule="auto"/>
        <w:ind w:left="709" w:hanging="425"/>
        <w:jc w:val="both"/>
        <w:rPr>
          <w:rFonts w:ascii="Times New Roman" w:eastAsia="Times New Roman" w:hAnsi="Times New Roman" w:cs="Times New Roman"/>
          <w:lang w:eastAsia="pl-PL"/>
        </w:rPr>
      </w:pPr>
      <w:r w:rsidRPr="00744D59">
        <w:rPr>
          <w:rFonts w:ascii="Times New Roman" w:eastAsia="Times New Roman" w:hAnsi="Times New Roman" w:cs="Times New Roman"/>
          <w:b/>
          <w:bCs/>
          <w:lang w:eastAsia="pl-PL"/>
        </w:rPr>
        <w:t xml:space="preserve">Płatności częściowe </w:t>
      </w:r>
      <w:r w:rsidRPr="00744D59">
        <w:rPr>
          <w:rFonts w:ascii="Times New Roman" w:eastAsia="Times New Roman" w:hAnsi="Times New Roman" w:cs="Times New Roman"/>
          <w:lang w:eastAsia="pl-PL"/>
        </w:rPr>
        <w:t>–</w:t>
      </w:r>
      <w:r w:rsidRPr="00744D59">
        <w:rPr>
          <w:rFonts w:ascii="Times New Roman" w:eastAsia="Times New Roman" w:hAnsi="Times New Roman" w:cs="Times New Roman"/>
          <w:bCs/>
          <w:lang w:eastAsia="pl-PL"/>
        </w:rPr>
        <w:t xml:space="preserve"> do 90% kwoty Wynagrodzenia, dokonywane będą </w:t>
      </w:r>
      <w:r w:rsidRPr="00744D59">
        <w:rPr>
          <w:rFonts w:ascii="Times New Roman" w:eastAsia="Times New Roman" w:hAnsi="Times New Roman" w:cs="Times New Roman"/>
          <w:b/>
          <w:bCs/>
          <w:lang w:eastAsia="pl-PL"/>
        </w:rPr>
        <w:t xml:space="preserve">nie częściej niż raz na </w:t>
      </w:r>
      <w:r>
        <w:rPr>
          <w:rFonts w:ascii="Times New Roman" w:eastAsia="Times New Roman" w:hAnsi="Times New Roman" w:cs="Times New Roman"/>
          <w:b/>
          <w:bCs/>
          <w:lang w:eastAsia="pl-PL"/>
        </w:rPr>
        <w:t xml:space="preserve">dwa </w:t>
      </w:r>
      <w:r w:rsidRPr="00744D59">
        <w:rPr>
          <w:rFonts w:ascii="Times New Roman" w:eastAsia="Times New Roman" w:hAnsi="Times New Roman" w:cs="Times New Roman"/>
          <w:b/>
          <w:bCs/>
          <w:lang w:eastAsia="pl-PL"/>
        </w:rPr>
        <w:t>miesiąc</w:t>
      </w:r>
      <w:r>
        <w:rPr>
          <w:rFonts w:ascii="Times New Roman" w:eastAsia="Times New Roman" w:hAnsi="Times New Roman" w:cs="Times New Roman"/>
          <w:b/>
          <w:bCs/>
          <w:lang w:eastAsia="pl-PL"/>
        </w:rPr>
        <w:t>e</w:t>
      </w:r>
      <w:r w:rsidRPr="00744D59">
        <w:rPr>
          <w:rFonts w:ascii="Times New Roman" w:eastAsia="Times New Roman" w:hAnsi="Times New Roman" w:cs="Times New Roman"/>
          <w:b/>
          <w:bCs/>
          <w:lang w:eastAsia="pl-PL"/>
        </w:rPr>
        <w:t>, w wysokości wynikającej ze stosunku procentowego proporcjona</w:t>
      </w:r>
      <w:r>
        <w:rPr>
          <w:rFonts w:ascii="Times New Roman" w:eastAsia="Times New Roman" w:hAnsi="Times New Roman" w:cs="Times New Roman"/>
          <w:b/>
          <w:bCs/>
          <w:lang w:eastAsia="pl-PL"/>
        </w:rPr>
        <w:t>lnego do wartości wykonanych i odebranych</w:t>
      </w:r>
      <w:r w:rsidRPr="00744D59">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protok</w:t>
      </w:r>
      <w:r w:rsidR="005F6A97">
        <w:rPr>
          <w:rFonts w:ascii="Times New Roman" w:eastAsia="Times New Roman" w:hAnsi="Times New Roman" w:cs="Times New Roman"/>
          <w:b/>
          <w:bCs/>
          <w:lang w:eastAsia="pl-PL"/>
        </w:rPr>
        <w:t>o</w:t>
      </w:r>
      <w:r>
        <w:rPr>
          <w:rFonts w:ascii="Times New Roman" w:eastAsia="Times New Roman" w:hAnsi="Times New Roman" w:cs="Times New Roman"/>
          <w:b/>
          <w:bCs/>
          <w:lang w:eastAsia="pl-PL"/>
        </w:rPr>
        <w:t xml:space="preserve">larnie od Wykonawcy </w:t>
      </w:r>
      <w:r w:rsidRPr="00744D59">
        <w:rPr>
          <w:rFonts w:ascii="Times New Roman" w:eastAsia="Times New Roman" w:hAnsi="Times New Roman" w:cs="Times New Roman"/>
          <w:b/>
          <w:bCs/>
          <w:lang w:eastAsia="pl-PL"/>
        </w:rPr>
        <w:t>robót budowlanych.</w:t>
      </w:r>
      <w:r w:rsidRPr="00744D59">
        <w:rPr>
          <w:rFonts w:ascii="Times New Roman" w:eastAsia="Times New Roman" w:hAnsi="Times New Roman" w:cs="Times New Roman"/>
          <w:bCs/>
          <w:lang w:eastAsia="pl-PL"/>
        </w:rPr>
        <w:t xml:space="preserve"> </w:t>
      </w:r>
      <w:r w:rsidRPr="009923A9">
        <w:rPr>
          <w:rFonts w:ascii="Times New Roman" w:eastAsia="Times New Roman" w:hAnsi="Times New Roman" w:cs="Times New Roman"/>
          <w:bCs/>
          <w:lang w:eastAsia="pl-PL"/>
        </w:rPr>
        <w:t>Podstawą do wystawienia faktury częściowej za pełnienie nadzoru będzie zatwierdzony przez Zamawiającego raport miesięczny z pracy Wykonawcy.</w:t>
      </w:r>
      <w:r w:rsidRPr="00744D59">
        <w:rPr>
          <w:rFonts w:ascii="Times New Roman" w:eastAsia="Times New Roman" w:hAnsi="Times New Roman" w:cs="Times New Roman"/>
          <w:bCs/>
          <w:lang w:eastAsia="pl-PL"/>
        </w:rPr>
        <w:t xml:space="preserve"> Ostatnia płatność częściowa liczona będzie tak, aby do zapłaty pozostało 10% Wynagrodzenia. </w:t>
      </w:r>
    </w:p>
    <w:p w14:paraId="4D7D8D35" w14:textId="77777777" w:rsidR="00FA3B66" w:rsidRPr="00744D59" w:rsidRDefault="00FA3B66" w:rsidP="004717E8">
      <w:pPr>
        <w:numPr>
          <w:ilvl w:val="0"/>
          <w:numId w:val="25"/>
        </w:numPr>
        <w:tabs>
          <w:tab w:val="left" w:pos="709"/>
        </w:tabs>
        <w:autoSpaceDE w:val="0"/>
        <w:autoSpaceDN w:val="0"/>
        <w:adjustRightInd w:val="0"/>
        <w:spacing w:before="120" w:after="120" w:line="240" w:lineRule="auto"/>
        <w:ind w:left="709"/>
        <w:jc w:val="both"/>
        <w:rPr>
          <w:rFonts w:ascii="Times New Roman" w:eastAsia="Times New Roman" w:hAnsi="Times New Roman" w:cs="Times New Roman"/>
          <w:bCs/>
          <w:lang w:eastAsia="pl-PL"/>
        </w:rPr>
      </w:pPr>
      <w:r w:rsidRPr="00744D59">
        <w:rPr>
          <w:rFonts w:ascii="Times New Roman" w:eastAsia="Times New Roman" w:hAnsi="Times New Roman" w:cs="Times New Roman"/>
          <w:b/>
          <w:bCs/>
          <w:lang w:eastAsia="pl-PL"/>
        </w:rPr>
        <w:lastRenderedPageBreak/>
        <w:t xml:space="preserve">Płatność końcowa </w:t>
      </w:r>
      <w:r w:rsidRPr="00744D59">
        <w:rPr>
          <w:rFonts w:ascii="Times New Roman" w:eastAsia="Times New Roman" w:hAnsi="Times New Roman" w:cs="Times New Roman"/>
          <w:lang w:eastAsia="pl-PL"/>
        </w:rPr>
        <w:t>– w wysokości 10%</w:t>
      </w:r>
      <w:r w:rsidRPr="00744D59">
        <w:rPr>
          <w:rFonts w:ascii="Times New Roman" w:eastAsia="Times New Roman" w:hAnsi="Times New Roman" w:cs="Times New Roman"/>
          <w:bCs/>
          <w:lang w:eastAsia="pl-PL"/>
        </w:rPr>
        <w:t xml:space="preserve"> kwoty Wynagrodzenia zostanie wypłacona po zakończeniu i odbiorze</w:t>
      </w:r>
      <w:r w:rsidRPr="00744D59">
        <w:rPr>
          <w:rFonts w:ascii="Times New Roman" w:eastAsia="Times New Roman" w:hAnsi="Times New Roman" w:cs="Times New Roman"/>
          <w:b/>
          <w:bCs/>
          <w:iCs/>
          <w:lang w:eastAsia="pl-PL"/>
        </w:rPr>
        <w:t xml:space="preserve"> końcowym </w:t>
      </w:r>
      <w:r>
        <w:rPr>
          <w:rFonts w:ascii="Times New Roman" w:eastAsia="Times New Roman" w:hAnsi="Times New Roman" w:cs="Times New Roman"/>
          <w:b/>
          <w:bCs/>
          <w:iCs/>
          <w:lang w:eastAsia="pl-PL"/>
        </w:rPr>
        <w:t xml:space="preserve">pogwarancyjnym </w:t>
      </w:r>
      <w:r w:rsidRPr="00744D59">
        <w:rPr>
          <w:rFonts w:ascii="Times New Roman" w:eastAsia="Times New Roman" w:hAnsi="Times New Roman" w:cs="Times New Roman"/>
          <w:b/>
          <w:bCs/>
          <w:iCs/>
          <w:lang w:eastAsia="pl-PL"/>
        </w:rPr>
        <w:t xml:space="preserve">robót </w:t>
      </w:r>
      <w:r w:rsidRPr="00C46973">
        <w:rPr>
          <w:rFonts w:ascii="Times New Roman" w:eastAsia="Times New Roman" w:hAnsi="Times New Roman" w:cs="Times New Roman"/>
          <w:b/>
          <w:bCs/>
          <w:iCs/>
          <w:lang w:eastAsia="pl-PL"/>
        </w:rPr>
        <w:t xml:space="preserve">budowlanych </w:t>
      </w:r>
      <w:r w:rsidRPr="009923A9">
        <w:rPr>
          <w:rFonts w:ascii="Times New Roman" w:eastAsia="Times New Roman" w:hAnsi="Times New Roman" w:cs="Times New Roman"/>
          <w:b/>
          <w:bCs/>
          <w:iCs/>
          <w:lang w:eastAsia="pl-PL"/>
        </w:rPr>
        <w:t>oraz zakończeniu i odbiorze wszystkich robót objętych nadzorem inwestorskim, w tym również ewentualnych robót dodatkowych i</w:t>
      </w:r>
      <w:r>
        <w:rPr>
          <w:rFonts w:ascii="Times New Roman" w:eastAsia="Times New Roman" w:hAnsi="Times New Roman" w:cs="Times New Roman"/>
          <w:b/>
          <w:bCs/>
          <w:iCs/>
          <w:lang w:eastAsia="pl-PL"/>
        </w:rPr>
        <w:t xml:space="preserve"> zamiennych</w:t>
      </w:r>
      <w:r w:rsidRPr="00C46973">
        <w:rPr>
          <w:rFonts w:ascii="Times New Roman" w:eastAsia="Times New Roman" w:hAnsi="Times New Roman" w:cs="Times New Roman"/>
          <w:b/>
          <w:bCs/>
          <w:iCs/>
          <w:lang w:eastAsia="pl-PL"/>
        </w:rPr>
        <w:t xml:space="preserve">. </w:t>
      </w:r>
    </w:p>
    <w:p w14:paraId="649EF927" w14:textId="77777777" w:rsidR="00EA04B4" w:rsidRPr="00A352E4" w:rsidRDefault="00EA04B4" w:rsidP="00FA3B66">
      <w:pPr>
        <w:pStyle w:val="Default"/>
        <w:ind w:left="284"/>
        <w:jc w:val="both"/>
        <w:rPr>
          <w:rFonts w:asciiTheme="majorHAnsi" w:hAnsiTheme="majorHAnsi"/>
          <w:color w:val="auto"/>
          <w:sz w:val="22"/>
          <w:szCs w:val="22"/>
        </w:rPr>
      </w:pPr>
      <w:r w:rsidRPr="00A352E4">
        <w:rPr>
          <w:rFonts w:asciiTheme="majorHAnsi" w:hAnsiTheme="majorHAnsi"/>
          <w:color w:val="auto"/>
          <w:sz w:val="22"/>
          <w:szCs w:val="22"/>
        </w:rPr>
        <w:t xml:space="preserve">Płatności wynikające z faktur wystawionych przez Wykonawcę za należycie wykonane Prace Zamawiający zrealizuje przelewem na rachunek bankowy Wykonawcy nr </w:t>
      </w:r>
      <w:r w:rsidRPr="00A352E4">
        <w:rPr>
          <w:rFonts w:asciiTheme="majorHAnsi" w:hAnsiTheme="majorHAnsi"/>
          <w:b/>
          <w:color w:val="auto"/>
          <w:sz w:val="22"/>
          <w:szCs w:val="22"/>
        </w:rPr>
        <w:t>[nr konta]</w:t>
      </w:r>
      <w:r w:rsidRPr="00A352E4">
        <w:rPr>
          <w:rFonts w:asciiTheme="majorHAnsi" w:hAnsiTheme="majorHAnsi"/>
          <w:color w:val="auto"/>
          <w:sz w:val="22"/>
          <w:szCs w:val="22"/>
        </w:rPr>
        <w:t xml:space="preserve"> prowadzony przez </w:t>
      </w:r>
      <w:r w:rsidRPr="00A352E4">
        <w:rPr>
          <w:rFonts w:asciiTheme="majorHAnsi" w:hAnsiTheme="majorHAnsi"/>
          <w:b/>
          <w:color w:val="auto"/>
          <w:sz w:val="22"/>
          <w:szCs w:val="22"/>
        </w:rPr>
        <w:t>[nazwa banku]</w:t>
      </w:r>
      <w:r w:rsidRPr="00A352E4">
        <w:rPr>
          <w:rFonts w:asciiTheme="majorHAnsi" w:hAnsiTheme="majorHAnsi"/>
          <w:color w:val="auto"/>
          <w:sz w:val="22"/>
          <w:szCs w:val="22"/>
        </w:rPr>
        <w:t xml:space="preserve"> w terminie </w:t>
      </w:r>
      <w:r w:rsidR="00FA3B66">
        <w:rPr>
          <w:rFonts w:asciiTheme="majorHAnsi" w:hAnsiTheme="majorHAnsi"/>
          <w:color w:val="auto"/>
          <w:sz w:val="22"/>
          <w:szCs w:val="22"/>
        </w:rPr>
        <w:t>14</w:t>
      </w:r>
      <w:r w:rsidR="00892882" w:rsidRPr="00A352E4">
        <w:rPr>
          <w:rFonts w:asciiTheme="majorHAnsi" w:hAnsiTheme="majorHAnsi"/>
          <w:color w:val="auto"/>
          <w:sz w:val="22"/>
          <w:szCs w:val="22"/>
        </w:rPr>
        <w:t xml:space="preserve"> </w:t>
      </w:r>
      <w:r w:rsidRPr="00A352E4">
        <w:rPr>
          <w:rFonts w:asciiTheme="majorHAnsi" w:hAnsiTheme="majorHAnsi"/>
          <w:color w:val="auto"/>
          <w:sz w:val="22"/>
          <w:szCs w:val="22"/>
        </w:rPr>
        <w:t xml:space="preserve">dni od daty dostarczenia Zamawiającemu prawidłowo wystawionej faktury. Dla uniknięcia wątpliwości Strony postanawiają, że: </w:t>
      </w:r>
    </w:p>
    <w:p w14:paraId="41C93146" w14:textId="77777777" w:rsidR="00EA04B4" w:rsidRPr="00A352E4" w:rsidRDefault="00EA04B4" w:rsidP="004717E8">
      <w:pPr>
        <w:pStyle w:val="Default"/>
        <w:numPr>
          <w:ilvl w:val="1"/>
          <w:numId w:val="7"/>
        </w:numPr>
        <w:ind w:hanging="436"/>
        <w:jc w:val="both"/>
        <w:rPr>
          <w:rFonts w:asciiTheme="majorHAnsi" w:hAnsiTheme="majorHAnsi"/>
          <w:color w:val="auto"/>
          <w:sz w:val="22"/>
          <w:szCs w:val="22"/>
        </w:rPr>
      </w:pPr>
      <w:r w:rsidRPr="00A352E4">
        <w:rPr>
          <w:rFonts w:asciiTheme="majorHAnsi" w:hAnsiTheme="majorHAnsi"/>
          <w:color w:val="auto"/>
          <w:sz w:val="22"/>
          <w:szCs w:val="22"/>
        </w:rPr>
        <w:t xml:space="preserve">Zamawiający zrealizuje płatność na rachunek bankowy wskazany przez Wykonawcę zgodny z wykazem podmiotów prowadzonym przez Szefa Krajowej Administracji Skarbowej, o którym mowa w art. 96b ust.1 ustawy z dnia 11 marca 2004 r. o podatku od towarów i usług. W przypadku, gdy numer rachunku bankowego Wykonawcy, o którym mowa powyżej, nie będzie znajdować się w wykazie podmiotów prowadzonym przez Szefa Krajowej Administracji Skarbowej Zamawiający: </w:t>
      </w:r>
    </w:p>
    <w:p w14:paraId="5E7417AE" w14:textId="77777777" w:rsidR="00EA04B4" w:rsidRPr="00A352E4" w:rsidRDefault="00EA04B4" w:rsidP="00892882">
      <w:pPr>
        <w:pStyle w:val="Default"/>
        <w:numPr>
          <w:ilvl w:val="0"/>
          <w:numId w:val="1"/>
        </w:numPr>
        <w:ind w:left="993" w:hanging="284"/>
        <w:jc w:val="both"/>
        <w:rPr>
          <w:rFonts w:asciiTheme="majorHAnsi" w:hAnsiTheme="majorHAnsi"/>
          <w:color w:val="auto"/>
          <w:sz w:val="22"/>
          <w:szCs w:val="22"/>
        </w:rPr>
      </w:pPr>
      <w:r w:rsidRPr="00A352E4">
        <w:rPr>
          <w:rFonts w:asciiTheme="majorHAnsi" w:hAnsiTheme="majorHAnsi"/>
          <w:color w:val="auto"/>
          <w:sz w:val="22"/>
          <w:szCs w:val="22"/>
        </w:rPr>
        <w:t xml:space="preserve"> zrealizuje płatność na rachunek bankowy wskazany przez Wykonawcę powyżej, z</w:t>
      </w:r>
      <w:r w:rsidR="00892882" w:rsidRPr="00A352E4">
        <w:rPr>
          <w:rFonts w:asciiTheme="majorHAnsi" w:hAnsiTheme="majorHAnsi"/>
          <w:color w:val="auto"/>
          <w:sz w:val="22"/>
          <w:szCs w:val="22"/>
        </w:rPr>
        <w:t> </w:t>
      </w:r>
      <w:r w:rsidRPr="00A352E4">
        <w:rPr>
          <w:rFonts w:asciiTheme="majorHAnsi" w:hAnsiTheme="majorHAnsi"/>
          <w:color w:val="auto"/>
          <w:sz w:val="22"/>
          <w:szCs w:val="22"/>
        </w:rPr>
        <w:t xml:space="preserve">zastrzeżeniem pkt </w:t>
      </w:r>
      <w:r w:rsidR="00892882" w:rsidRPr="00A352E4">
        <w:rPr>
          <w:rFonts w:asciiTheme="majorHAnsi" w:hAnsiTheme="majorHAnsi"/>
          <w:color w:val="auto"/>
          <w:sz w:val="22"/>
          <w:szCs w:val="22"/>
        </w:rPr>
        <w:t>1.</w:t>
      </w:r>
      <w:r w:rsidRPr="00A352E4">
        <w:rPr>
          <w:rFonts w:asciiTheme="majorHAnsi" w:hAnsiTheme="majorHAnsi"/>
          <w:color w:val="auto"/>
          <w:sz w:val="22"/>
          <w:szCs w:val="22"/>
        </w:rPr>
        <w:t xml:space="preserve">4. Jednocześnie Zamawiający złoży przy pierwszej zapłacie należności zawiadomienie o tym fakcie do właściwego dla Zamawiającego naczelnika urzędu skarbowego, w terminie 7 dni od dnia zlecenia przelewu, </w:t>
      </w:r>
    </w:p>
    <w:p w14:paraId="26BD5278" w14:textId="77777777" w:rsidR="00EA04B4" w:rsidRPr="00A352E4" w:rsidRDefault="00EA04B4" w:rsidP="00925C09">
      <w:pPr>
        <w:pStyle w:val="Default"/>
        <w:numPr>
          <w:ilvl w:val="0"/>
          <w:numId w:val="1"/>
        </w:numPr>
        <w:ind w:left="993" w:hanging="284"/>
        <w:jc w:val="both"/>
        <w:rPr>
          <w:rFonts w:asciiTheme="majorHAnsi" w:hAnsiTheme="majorHAnsi"/>
          <w:color w:val="auto"/>
          <w:sz w:val="22"/>
          <w:szCs w:val="22"/>
        </w:rPr>
      </w:pPr>
      <w:r w:rsidRPr="00A352E4">
        <w:rPr>
          <w:rFonts w:asciiTheme="majorHAnsi" w:hAnsiTheme="majorHAnsi"/>
          <w:color w:val="auto"/>
          <w:sz w:val="22"/>
          <w:szCs w:val="22"/>
        </w:rPr>
        <w:t xml:space="preserve">zawiadomi Wykonawcę za pomocą poczty e-mail o nie znajdowaniu się numeru rachunku bankowego, o którym mowa powyżej, w wykazie prowadzonym przez Szefa Krajowej Administracji Skarbowej. </w:t>
      </w:r>
    </w:p>
    <w:p w14:paraId="48117A6B" w14:textId="1A3784E0" w:rsidR="00EA04B4" w:rsidRPr="00A352E4" w:rsidRDefault="00EA04B4" w:rsidP="004717E8">
      <w:pPr>
        <w:pStyle w:val="Default"/>
        <w:numPr>
          <w:ilvl w:val="1"/>
          <w:numId w:val="7"/>
        </w:numPr>
        <w:ind w:hanging="436"/>
        <w:jc w:val="both"/>
        <w:rPr>
          <w:rFonts w:asciiTheme="majorHAnsi" w:hAnsiTheme="majorHAnsi"/>
          <w:color w:val="auto"/>
          <w:sz w:val="22"/>
          <w:szCs w:val="22"/>
        </w:rPr>
      </w:pPr>
      <w:r w:rsidRPr="00A352E4">
        <w:rPr>
          <w:rFonts w:asciiTheme="majorHAnsi" w:hAnsiTheme="majorHAnsi"/>
          <w:color w:val="auto"/>
          <w:sz w:val="22"/>
          <w:szCs w:val="22"/>
        </w:rPr>
        <w:t xml:space="preserve">Zamawiający nie będzie miał obowiązku zapłaty faktury wcześniej niż w terminie </w:t>
      </w:r>
      <w:r w:rsidR="00627E12" w:rsidRPr="00A352E4">
        <w:rPr>
          <w:rFonts w:asciiTheme="majorHAnsi" w:hAnsiTheme="majorHAnsi"/>
          <w:color w:val="auto"/>
          <w:sz w:val="22"/>
          <w:szCs w:val="22"/>
        </w:rPr>
        <w:t xml:space="preserve">21 </w:t>
      </w:r>
      <w:r w:rsidRPr="00A352E4">
        <w:rPr>
          <w:rFonts w:asciiTheme="majorHAnsi" w:hAnsiTheme="majorHAnsi"/>
          <w:color w:val="auto"/>
          <w:sz w:val="22"/>
          <w:szCs w:val="22"/>
        </w:rPr>
        <w:t xml:space="preserve">dni od daty podpisania protokołu finansowego odbioru częściowego/końcowego Prac, których dana faktura dotyczy, a w przypadku, o którym mowa w pkt </w:t>
      </w:r>
      <w:r w:rsidR="00925C09" w:rsidRPr="00A352E4">
        <w:rPr>
          <w:rFonts w:asciiTheme="majorHAnsi" w:hAnsiTheme="majorHAnsi"/>
          <w:color w:val="auto"/>
          <w:sz w:val="22"/>
          <w:szCs w:val="22"/>
        </w:rPr>
        <w:t>1.</w:t>
      </w:r>
      <w:r w:rsidRPr="00A352E4">
        <w:rPr>
          <w:rFonts w:asciiTheme="majorHAnsi" w:hAnsiTheme="majorHAnsi"/>
          <w:color w:val="auto"/>
          <w:sz w:val="22"/>
          <w:szCs w:val="22"/>
        </w:rPr>
        <w:t xml:space="preserve">4 poniżej, nie wcześniej niż w terminie </w:t>
      </w:r>
      <w:r w:rsidR="00E27F21">
        <w:rPr>
          <w:rFonts w:asciiTheme="majorHAnsi" w:hAnsiTheme="majorHAnsi"/>
          <w:color w:val="auto"/>
          <w:sz w:val="22"/>
          <w:szCs w:val="22"/>
        </w:rPr>
        <w:t>14</w:t>
      </w:r>
      <w:r w:rsidR="00627E12" w:rsidRPr="00A352E4">
        <w:rPr>
          <w:rFonts w:asciiTheme="majorHAnsi" w:hAnsiTheme="majorHAnsi"/>
          <w:color w:val="auto"/>
          <w:sz w:val="22"/>
          <w:szCs w:val="22"/>
        </w:rPr>
        <w:t xml:space="preserve"> </w:t>
      </w:r>
      <w:r w:rsidRPr="00A352E4">
        <w:rPr>
          <w:rFonts w:asciiTheme="majorHAnsi" w:hAnsiTheme="majorHAnsi"/>
          <w:color w:val="auto"/>
          <w:sz w:val="22"/>
          <w:szCs w:val="22"/>
        </w:rPr>
        <w:t xml:space="preserve">dni od daty wskazania przez Wykonawcę nowego rachunku bankowego znajdującego się w wykazie podmiotów prowadzonym przez Szefa Krajowej Administracji Skarbowej (dotyczy płatności objętych obligatoryjnym mechanizmem podzielonej płatności). </w:t>
      </w:r>
    </w:p>
    <w:p w14:paraId="619236E2" w14:textId="77777777" w:rsidR="00EA04B4" w:rsidRPr="00A352E4" w:rsidRDefault="00EA04B4" w:rsidP="004717E8">
      <w:pPr>
        <w:pStyle w:val="Default"/>
        <w:numPr>
          <w:ilvl w:val="1"/>
          <w:numId w:val="7"/>
        </w:numPr>
        <w:ind w:hanging="436"/>
        <w:jc w:val="both"/>
        <w:rPr>
          <w:rFonts w:asciiTheme="majorHAnsi" w:hAnsiTheme="majorHAnsi"/>
          <w:color w:val="auto"/>
          <w:sz w:val="22"/>
          <w:szCs w:val="22"/>
        </w:rPr>
      </w:pPr>
      <w:r w:rsidRPr="00A352E4">
        <w:rPr>
          <w:rFonts w:asciiTheme="majorHAnsi" w:hAnsiTheme="majorHAnsi"/>
          <w:color w:val="auto"/>
          <w:sz w:val="22"/>
          <w:szCs w:val="22"/>
        </w:rPr>
        <w:t xml:space="preserve">Zamawiający zastosuje mechanizm podzielonej płatności (MPP), w każdym przypadku, w którym będzie obowiązany do jego stosowania zgodnie z obowiązującymi przepisami z uwzględnieniem postanowień pkt </w:t>
      </w:r>
      <w:r w:rsidR="00925C09" w:rsidRPr="00A352E4">
        <w:rPr>
          <w:rFonts w:asciiTheme="majorHAnsi" w:hAnsiTheme="majorHAnsi"/>
          <w:color w:val="auto"/>
          <w:sz w:val="22"/>
          <w:szCs w:val="22"/>
        </w:rPr>
        <w:t>1.</w:t>
      </w:r>
      <w:r w:rsidRPr="00A352E4">
        <w:rPr>
          <w:rFonts w:asciiTheme="majorHAnsi" w:hAnsiTheme="majorHAnsi"/>
          <w:color w:val="auto"/>
          <w:sz w:val="22"/>
          <w:szCs w:val="22"/>
        </w:rPr>
        <w:t xml:space="preserve">2 i </w:t>
      </w:r>
      <w:r w:rsidR="00925C09" w:rsidRPr="00A352E4">
        <w:rPr>
          <w:rFonts w:asciiTheme="majorHAnsi" w:hAnsiTheme="majorHAnsi"/>
          <w:color w:val="auto"/>
          <w:sz w:val="22"/>
          <w:szCs w:val="22"/>
        </w:rPr>
        <w:t>1.</w:t>
      </w:r>
      <w:r w:rsidRPr="00A352E4">
        <w:rPr>
          <w:rFonts w:asciiTheme="majorHAnsi" w:hAnsiTheme="majorHAnsi"/>
          <w:color w:val="auto"/>
          <w:sz w:val="22"/>
          <w:szCs w:val="22"/>
        </w:rPr>
        <w:t xml:space="preserve">4. W pozostałych przypadkach Zamawiający, według swojego wyboru, ma prawo przy realizacji przelewu zastosować mechanizm podzielonej płatności (MPP). </w:t>
      </w:r>
    </w:p>
    <w:p w14:paraId="4150580A" w14:textId="77777777" w:rsidR="00EA04B4" w:rsidRPr="00A352E4" w:rsidRDefault="00EA04B4" w:rsidP="004717E8">
      <w:pPr>
        <w:pStyle w:val="Default"/>
        <w:numPr>
          <w:ilvl w:val="1"/>
          <w:numId w:val="7"/>
        </w:numPr>
        <w:ind w:hanging="436"/>
        <w:jc w:val="both"/>
        <w:rPr>
          <w:rFonts w:asciiTheme="majorHAnsi" w:hAnsiTheme="majorHAnsi"/>
          <w:color w:val="auto"/>
          <w:sz w:val="22"/>
          <w:szCs w:val="22"/>
        </w:rPr>
      </w:pPr>
      <w:r w:rsidRPr="00A352E4">
        <w:rPr>
          <w:rFonts w:asciiTheme="majorHAnsi" w:hAnsiTheme="majorHAnsi"/>
          <w:color w:val="auto"/>
          <w:sz w:val="22"/>
          <w:szCs w:val="22"/>
        </w:rPr>
        <w:t xml:space="preserve">W przypadku, gdy rachunek bankowy wskazany przez Wykonawcę w pkt </w:t>
      </w:r>
      <w:r w:rsidR="00925C09" w:rsidRPr="00A352E4">
        <w:rPr>
          <w:rFonts w:asciiTheme="majorHAnsi" w:hAnsiTheme="majorHAnsi"/>
          <w:color w:val="auto"/>
          <w:sz w:val="22"/>
          <w:szCs w:val="22"/>
        </w:rPr>
        <w:t>1.</w:t>
      </w:r>
      <w:r w:rsidRPr="00A352E4">
        <w:rPr>
          <w:rFonts w:asciiTheme="majorHAnsi" w:hAnsiTheme="majorHAnsi"/>
          <w:color w:val="auto"/>
          <w:sz w:val="22"/>
          <w:szCs w:val="22"/>
        </w:rPr>
        <w:t>1 uniemożliwia zastosowanie obligatoryjnego mechanizmu podzielonej płatności (MPP), o</w:t>
      </w:r>
      <w:r w:rsidR="00925C09" w:rsidRPr="00A352E4">
        <w:rPr>
          <w:rFonts w:asciiTheme="majorHAnsi" w:hAnsiTheme="majorHAnsi"/>
          <w:color w:val="auto"/>
          <w:sz w:val="22"/>
          <w:szCs w:val="22"/>
        </w:rPr>
        <w:t> </w:t>
      </w:r>
      <w:r w:rsidRPr="00A352E4">
        <w:rPr>
          <w:rFonts w:asciiTheme="majorHAnsi" w:hAnsiTheme="majorHAnsi"/>
          <w:color w:val="auto"/>
          <w:sz w:val="22"/>
          <w:szCs w:val="22"/>
        </w:rPr>
        <w:t xml:space="preserve"> tórym mowa w art. 108a ust. 1a ustawy o VAT, Zamawiający wstrzyma realizację płatności do czasu wskazania przez Wykonawcę nowego rachunku bankowego, o którym mowa w art. 108e ustawy o VAT, umożliwiającego płatność z zastosowaniem mechanizmu podzielonej płatności, na co Wykonawca niniejszym wyraża zgodę i nie wnosi zastrzeżeń. W takim przypadku Wykonawca zrzeka się prawa do żądania odsetek za opóźnienie w płatności za okres od pierwszego dnia po upływie terminu płatności ustalonego zgodnie z pkt 2 do 7-ego dnia od daty powiadomienia Zamawiającego o</w:t>
      </w:r>
      <w:r w:rsidR="00925C09" w:rsidRPr="00A352E4">
        <w:rPr>
          <w:rFonts w:asciiTheme="majorHAnsi" w:hAnsiTheme="majorHAnsi"/>
          <w:color w:val="auto"/>
          <w:sz w:val="22"/>
          <w:szCs w:val="22"/>
        </w:rPr>
        <w:t> </w:t>
      </w:r>
      <w:r w:rsidRPr="00A352E4">
        <w:rPr>
          <w:rFonts w:asciiTheme="majorHAnsi" w:hAnsiTheme="majorHAnsi"/>
          <w:color w:val="auto"/>
          <w:sz w:val="22"/>
          <w:szCs w:val="22"/>
        </w:rPr>
        <w:t xml:space="preserve">numerze rachunku spełniającego wymogi, o których mowa w zdaniu poprzednim. </w:t>
      </w:r>
    </w:p>
    <w:p w14:paraId="424E4C9A" w14:textId="77777777" w:rsidR="00EA04B4" w:rsidRPr="00A352E4" w:rsidRDefault="00EA04B4" w:rsidP="004717E8">
      <w:pPr>
        <w:pStyle w:val="Default"/>
        <w:numPr>
          <w:ilvl w:val="0"/>
          <w:numId w:val="7"/>
        </w:numPr>
        <w:tabs>
          <w:tab w:val="left" w:pos="0"/>
        </w:tabs>
        <w:ind w:left="284" w:hanging="284"/>
        <w:jc w:val="both"/>
        <w:rPr>
          <w:rFonts w:asciiTheme="majorHAnsi" w:hAnsiTheme="majorHAnsi"/>
          <w:color w:val="auto"/>
          <w:sz w:val="22"/>
          <w:szCs w:val="22"/>
        </w:rPr>
      </w:pPr>
      <w:r w:rsidRPr="00A352E4">
        <w:rPr>
          <w:rFonts w:asciiTheme="majorHAnsi" w:hAnsiTheme="majorHAnsi"/>
          <w:color w:val="auto"/>
          <w:sz w:val="22"/>
          <w:szCs w:val="22"/>
        </w:rPr>
        <w:t xml:space="preserve">Za dzień zapłaty faktury uznaje się dzień obciążenia rachunku bankowego Zamawiającego. </w:t>
      </w:r>
    </w:p>
    <w:p w14:paraId="50DD8909" w14:textId="77777777" w:rsidR="00925C09" w:rsidRDefault="00EA04B4" w:rsidP="004717E8">
      <w:pPr>
        <w:pStyle w:val="Default"/>
        <w:numPr>
          <w:ilvl w:val="0"/>
          <w:numId w:val="7"/>
        </w:numPr>
        <w:tabs>
          <w:tab w:val="left" w:pos="0"/>
        </w:tabs>
        <w:spacing w:after="240"/>
        <w:ind w:left="284" w:hanging="284"/>
        <w:jc w:val="both"/>
        <w:rPr>
          <w:rFonts w:asciiTheme="majorHAnsi" w:hAnsiTheme="majorHAnsi"/>
          <w:color w:val="auto"/>
          <w:sz w:val="22"/>
          <w:szCs w:val="22"/>
        </w:rPr>
      </w:pPr>
      <w:r w:rsidRPr="00A352E4">
        <w:rPr>
          <w:rFonts w:asciiTheme="majorHAnsi" w:hAnsiTheme="majorHAnsi"/>
          <w:color w:val="auto"/>
          <w:sz w:val="22"/>
          <w:szCs w:val="22"/>
        </w:rPr>
        <w:t>Z zastrzeżeniem postanowień ust. 1, Wykonawca może w toku wykonywania Umowy powiadomić Zamawiającego o zmianie swojego rachunku bankowego, na który realizowane mają być płatności wynikające z Umowy. Powiadomienie takie powinno nastąpić na piśmie i</w:t>
      </w:r>
      <w:r w:rsidR="00925C09" w:rsidRPr="00A352E4">
        <w:rPr>
          <w:rFonts w:asciiTheme="majorHAnsi" w:hAnsiTheme="majorHAnsi"/>
          <w:color w:val="auto"/>
          <w:sz w:val="22"/>
          <w:szCs w:val="22"/>
        </w:rPr>
        <w:t> </w:t>
      </w:r>
      <w:r w:rsidRPr="00A352E4">
        <w:rPr>
          <w:rFonts w:asciiTheme="majorHAnsi" w:hAnsiTheme="majorHAnsi"/>
          <w:color w:val="auto"/>
          <w:sz w:val="22"/>
          <w:szCs w:val="22"/>
        </w:rPr>
        <w:t xml:space="preserve">być podpisane przez osoby uprawnione do reprezentowania Wykonawcy lub odpowiednio przez niego umocowane. Zmiana taka staje się skuteczna z dniem potwierdzenia przez Zamawiającego pisemnie lub pocztą elektroniczną otrzymania od Wykonawcy powiadomienia, o którym mowa powyżej i nie wymaga sporządzenia aneksu do Umowy. Powiadomienie wraz ze stosownym dokumentem potwierdzającym </w:t>
      </w:r>
      <w:r w:rsidRPr="00A352E4">
        <w:rPr>
          <w:rFonts w:asciiTheme="majorHAnsi" w:hAnsiTheme="majorHAnsi"/>
          <w:color w:val="auto"/>
          <w:sz w:val="22"/>
          <w:szCs w:val="22"/>
        </w:rPr>
        <w:lastRenderedPageBreak/>
        <w:t>umocowanie do reprezentowania Wykonawcy winno być przesłane przez Wykonawcę na adres</w:t>
      </w:r>
      <w:r w:rsidR="00925C09" w:rsidRPr="00A352E4">
        <w:rPr>
          <w:rFonts w:asciiTheme="majorHAnsi" w:hAnsiTheme="majorHAnsi"/>
          <w:color w:val="auto"/>
          <w:sz w:val="22"/>
          <w:szCs w:val="22"/>
        </w:rPr>
        <w:t xml:space="preserve"> siedziby Zamawiającego. </w:t>
      </w:r>
    </w:p>
    <w:p w14:paraId="5DDEF6FC" w14:textId="77777777" w:rsidR="00FA3B66" w:rsidRPr="00A352E4" w:rsidRDefault="00FA3B66" w:rsidP="004717E8">
      <w:pPr>
        <w:pStyle w:val="Default"/>
        <w:numPr>
          <w:ilvl w:val="0"/>
          <w:numId w:val="7"/>
        </w:numPr>
        <w:tabs>
          <w:tab w:val="left" w:pos="0"/>
        </w:tabs>
        <w:spacing w:after="240"/>
        <w:ind w:left="284" w:hanging="284"/>
        <w:jc w:val="both"/>
        <w:rPr>
          <w:rFonts w:asciiTheme="majorHAnsi" w:hAnsiTheme="majorHAnsi"/>
          <w:color w:val="auto"/>
          <w:sz w:val="22"/>
          <w:szCs w:val="22"/>
        </w:rPr>
      </w:pPr>
      <w:r w:rsidRPr="00A352E4">
        <w:rPr>
          <w:rFonts w:asciiTheme="majorHAnsi" w:hAnsiTheme="majorHAnsi"/>
          <w:color w:val="auto"/>
          <w:sz w:val="22"/>
          <w:szCs w:val="22"/>
        </w:rPr>
        <w:t xml:space="preserve">W fakturach jako nabywcę Wykonawca wskazuje: Skarb Państwa - Państwowe Gospodarstwo Leśne Lasy Państwowe Nadleśnictwo Bielsk w Bielsku Podlaskim, ul. F. Żwirki i S. Wigury 61, 17 -100 Bielsk Podlaski  i przesyła je do: </w:t>
      </w:r>
      <w:hyperlink r:id="rId8" w:history="1">
        <w:r w:rsidRPr="00A352E4">
          <w:rPr>
            <w:rFonts w:asciiTheme="majorHAnsi" w:hAnsiTheme="majorHAnsi"/>
            <w:color w:val="auto"/>
            <w:sz w:val="22"/>
            <w:szCs w:val="22"/>
          </w:rPr>
          <w:t>bielsk.faktura@bialystok.lasy.gov.pl</w:t>
        </w:r>
      </w:hyperlink>
    </w:p>
    <w:p w14:paraId="4DB5FDC8" w14:textId="77777777" w:rsidR="00FA3B66" w:rsidRPr="00A352E4" w:rsidRDefault="00FA3B66" w:rsidP="004717E8">
      <w:pPr>
        <w:pStyle w:val="Default"/>
        <w:numPr>
          <w:ilvl w:val="0"/>
          <w:numId w:val="7"/>
        </w:numPr>
        <w:tabs>
          <w:tab w:val="left" w:pos="0"/>
        </w:tabs>
        <w:spacing w:after="240"/>
        <w:ind w:left="284" w:hanging="284"/>
        <w:jc w:val="both"/>
        <w:rPr>
          <w:rFonts w:asciiTheme="majorHAnsi" w:hAnsiTheme="majorHAnsi"/>
          <w:color w:val="auto"/>
          <w:sz w:val="22"/>
          <w:szCs w:val="22"/>
        </w:rPr>
      </w:pPr>
      <w:r w:rsidRPr="00A352E4">
        <w:rPr>
          <w:rFonts w:asciiTheme="majorHAnsi" w:hAnsiTheme="majorHAnsi"/>
          <w:color w:val="auto"/>
          <w:sz w:val="22"/>
          <w:szCs w:val="22"/>
        </w:rPr>
        <w:t>Zamawiający umożliwia Wykonawcy przesyłanie faktur, faktur korygujących, duplikatów faktur oraz not księgowych w formie elektronicznej. W celu przesyłania ww. dokumentów drogą elektroniczną.</w:t>
      </w:r>
    </w:p>
    <w:p w14:paraId="59D5D27F" w14:textId="41258E28" w:rsidR="00FA3B66" w:rsidRPr="00A352E4" w:rsidRDefault="00FA3B66" w:rsidP="004717E8">
      <w:pPr>
        <w:pStyle w:val="Default"/>
        <w:numPr>
          <w:ilvl w:val="0"/>
          <w:numId w:val="7"/>
        </w:numPr>
        <w:tabs>
          <w:tab w:val="left" w:pos="0"/>
        </w:tabs>
        <w:spacing w:after="240"/>
        <w:ind w:left="284" w:hanging="284"/>
        <w:jc w:val="both"/>
        <w:rPr>
          <w:rFonts w:asciiTheme="majorHAnsi" w:hAnsiTheme="majorHAnsi"/>
          <w:color w:val="auto"/>
          <w:sz w:val="22"/>
          <w:szCs w:val="22"/>
        </w:rPr>
      </w:pPr>
      <w:r w:rsidRPr="00A352E4">
        <w:rPr>
          <w:rFonts w:asciiTheme="majorHAnsi" w:hAnsiTheme="majorHAnsi"/>
          <w:color w:val="auto"/>
          <w:sz w:val="22"/>
          <w:szCs w:val="22"/>
        </w:rPr>
        <w:t xml:space="preserve">Zamawiający wyraża zgodę na przesyłanie faktur, duplikatów tych faktur oraz ich korekt,  w formie elektronicznej i oświadcza, że adresem e-mail właściwym do przesyłania faktur jest </w:t>
      </w:r>
      <w:hyperlink r:id="rId9" w:history="1">
        <w:r w:rsidRPr="00A352E4">
          <w:rPr>
            <w:rFonts w:asciiTheme="majorHAnsi" w:hAnsiTheme="majorHAnsi"/>
            <w:color w:val="auto"/>
            <w:sz w:val="22"/>
            <w:szCs w:val="22"/>
          </w:rPr>
          <w:t>bielsk.faktura@bialystok.lasy.gov.pl</w:t>
        </w:r>
      </w:hyperlink>
    </w:p>
    <w:p w14:paraId="7AF9411A" w14:textId="1AEAAFCF" w:rsidR="00FA3B66" w:rsidRPr="00A352E4" w:rsidRDefault="00FA3B66" w:rsidP="004717E8">
      <w:pPr>
        <w:pStyle w:val="Default"/>
        <w:numPr>
          <w:ilvl w:val="0"/>
          <w:numId w:val="7"/>
        </w:numPr>
        <w:tabs>
          <w:tab w:val="left" w:pos="0"/>
        </w:tabs>
        <w:spacing w:after="240"/>
        <w:ind w:left="284" w:hanging="284"/>
        <w:jc w:val="both"/>
        <w:rPr>
          <w:rFonts w:asciiTheme="majorHAnsi" w:hAnsiTheme="majorHAnsi"/>
          <w:color w:val="auto"/>
          <w:sz w:val="22"/>
          <w:szCs w:val="22"/>
        </w:rPr>
      </w:pPr>
      <w:r w:rsidRPr="00A352E4">
        <w:rPr>
          <w:rFonts w:asciiTheme="majorHAnsi" w:hAnsiTheme="majorHAnsi"/>
          <w:color w:val="auto"/>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w:t>
      </w:r>
      <w:r w:rsidR="002E4540" w:rsidRPr="009172A0">
        <w:rPr>
          <w:rFonts w:asciiTheme="majorHAnsi" w:hAnsiTheme="majorHAnsi"/>
          <w:color w:val="auto"/>
          <w:sz w:val="22"/>
          <w:szCs w:val="22"/>
        </w:rPr>
        <w:t>2020 poz. 1666</w:t>
      </w:r>
      <w:r w:rsidRPr="00A352E4">
        <w:rPr>
          <w:rFonts w:asciiTheme="majorHAnsi" w:hAnsiTheme="majorHAnsi"/>
          <w:color w:val="auto"/>
          <w:sz w:val="22"/>
          <w:szCs w:val="22"/>
        </w:rPr>
        <w:t xml:space="preserve"> z późn. zm. – „Ustawa o Fakturowaniu”).</w:t>
      </w:r>
    </w:p>
    <w:p w14:paraId="47438306" w14:textId="77777777" w:rsidR="00FA3B66" w:rsidRPr="00A352E4" w:rsidRDefault="00FA3B66" w:rsidP="004717E8">
      <w:pPr>
        <w:pStyle w:val="Default"/>
        <w:numPr>
          <w:ilvl w:val="0"/>
          <w:numId w:val="7"/>
        </w:numPr>
        <w:tabs>
          <w:tab w:val="left" w:pos="0"/>
        </w:tabs>
        <w:spacing w:after="240"/>
        <w:ind w:left="284" w:hanging="284"/>
        <w:jc w:val="both"/>
        <w:rPr>
          <w:rFonts w:asciiTheme="majorHAnsi" w:hAnsiTheme="majorHAnsi"/>
          <w:color w:val="auto"/>
          <w:sz w:val="22"/>
          <w:szCs w:val="22"/>
        </w:rPr>
      </w:pPr>
      <w:r w:rsidRPr="00A352E4">
        <w:rPr>
          <w:rFonts w:asciiTheme="majorHAnsi" w:hAnsiTheme="majorHAnsi"/>
          <w:color w:val="auto"/>
          <w:sz w:val="22"/>
          <w:szCs w:val="22"/>
        </w:rPr>
        <w:t xml:space="preserve">W przypadku wystawienia ustrukturyzowanej faktury elektronicznej, o której mowa w ust. 14,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04064B55" w14:textId="77777777" w:rsidR="00FA3B66" w:rsidRPr="00A352E4" w:rsidRDefault="00FA3B66" w:rsidP="004717E8">
      <w:pPr>
        <w:pStyle w:val="Default"/>
        <w:numPr>
          <w:ilvl w:val="0"/>
          <w:numId w:val="7"/>
        </w:numPr>
        <w:tabs>
          <w:tab w:val="left" w:pos="0"/>
        </w:tabs>
        <w:spacing w:after="240"/>
        <w:ind w:left="284" w:hanging="284"/>
        <w:jc w:val="both"/>
        <w:rPr>
          <w:rFonts w:asciiTheme="majorHAnsi" w:hAnsiTheme="majorHAnsi"/>
          <w:color w:val="auto"/>
          <w:sz w:val="22"/>
          <w:szCs w:val="22"/>
        </w:rPr>
      </w:pPr>
      <w:r w:rsidRPr="00A352E4">
        <w:rPr>
          <w:rFonts w:asciiTheme="majorHAnsi" w:hAnsiTheme="majorHAnsi"/>
          <w:color w:val="auto"/>
          <w:sz w:val="22"/>
          <w:szCs w:val="22"/>
        </w:rPr>
        <w:t xml:space="preserve">Ustrukturyzowaną fakturę elektroniczną należy wysyłać na następujący adres Zamawiającego na PEF: </w:t>
      </w:r>
      <w:r w:rsidRPr="00FA3B66">
        <w:rPr>
          <w:rFonts w:asciiTheme="majorHAnsi" w:hAnsiTheme="majorHAnsi"/>
          <w:color w:val="auto"/>
          <w:sz w:val="22"/>
          <w:szCs w:val="22"/>
        </w:rPr>
        <w:t>NIP 5430201181</w:t>
      </w:r>
      <w:r w:rsidRPr="00A352E4">
        <w:rPr>
          <w:rFonts w:asciiTheme="majorHAnsi" w:hAnsiTheme="majorHAnsi"/>
          <w:color w:val="auto"/>
          <w:sz w:val="22"/>
          <w:szCs w:val="22"/>
        </w:rPr>
        <w:t xml:space="preserve"> .</w:t>
      </w:r>
    </w:p>
    <w:p w14:paraId="0084C0AB" w14:textId="77777777" w:rsidR="00FA3B66" w:rsidRPr="00A352E4" w:rsidRDefault="00FA3B66" w:rsidP="004717E8">
      <w:pPr>
        <w:pStyle w:val="Default"/>
        <w:numPr>
          <w:ilvl w:val="0"/>
          <w:numId w:val="7"/>
        </w:numPr>
        <w:tabs>
          <w:tab w:val="left" w:pos="0"/>
        </w:tabs>
        <w:spacing w:after="240"/>
        <w:ind w:left="284" w:hanging="284"/>
        <w:jc w:val="both"/>
        <w:rPr>
          <w:rFonts w:asciiTheme="majorHAnsi" w:hAnsiTheme="majorHAnsi"/>
          <w:color w:val="auto"/>
          <w:sz w:val="22"/>
          <w:szCs w:val="22"/>
        </w:rPr>
      </w:pPr>
      <w:r w:rsidRPr="00A352E4">
        <w:rPr>
          <w:rFonts w:asciiTheme="majorHAnsi" w:hAnsiTheme="majorHAnsi"/>
          <w:color w:val="auto"/>
          <w:sz w:val="22"/>
          <w:szCs w:val="22"/>
        </w:rPr>
        <w:t>Za chwilę doręczenia ustrukturyzowanej faktury elektronicznej uznawać się będzie chwilę wprowadzenia prawidłowo wystawionej faktury, zawierającej wszystkie elementy, o których mowa w ust. 14 powyżej, do konta Zamawiającego na PEF, w sposób umożliwiający Zamawiającemu zapoznanie się z jej treścią.</w:t>
      </w:r>
    </w:p>
    <w:p w14:paraId="50E6F711" w14:textId="77777777" w:rsidR="00FA3B66" w:rsidRPr="00A352E4" w:rsidRDefault="00FA3B66" w:rsidP="004717E8">
      <w:pPr>
        <w:pStyle w:val="Default"/>
        <w:numPr>
          <w:ilvl w:val="0"/>
          <w:numId w:val="7"/>
        </w:numPr>
        <w:tabs>
          <w:tab w:val="left" w:pos="0"/>
        </w:tabs>
        <w:spacing w:after="240"/>
        <w:ind w:left="284" w:hanging="284"/>
        <w:jc w:val="both"/>
        <w:rPr>
          <w:rFonts w:asciiTheme="majorHAnsi" w:hAnsiTheme="majorHAnsi"/>
          <w:color w:val="auto"/>
          <w:sz w:val="22"/>
          <w:szCs w:val="22"/>
        </w:rPr>
      </w:pPr>
      <w:r w:rsidRPr="00A352E4">
        <w:rPr>
          <w:rFonts w:asciiTheme="majorHAnsi" w:hAnsiTheme="majorHAnsi"/>
          <w:color w:val="auto"/>
          <w:sz w:val="22"/>
          <w:szCs w:val="22"/>
        </w:rPr>
        <w:t xml:space="preserve">Zamawiający i Wykonawca oświadczają, że są czynnymi podatnikami podatku VAT. W przypadku, gdy Wykonawcą jest podmiot zagraniczny składa on Zamawiającemu oświadczenie, że jest podatnikiem podatku od wartości dodanej jednocześnie podając numer identyfikacji podatkowej VAT UE. [postanowienie to i poniższe mają zastosowanie w przypadku, zagranicznego Wykonawcy niezarejestrowanego jako czynny podatnik VAT i/lub nieposiadającego siedziby na terytorium RP]. </w:t>
      </w:r>
    </w:p>
    <w:p w14:paraId="47A12AC1" w14:textId="77777777" w:rsidR="00FA3B66" w:rsidRPr="00A352E4" w:rsidRDefault="00FA3B66" w:rsidP="004717E8">
      <w:pPr>
        <w:pStyle w:val="Default"/>
        <w:numPr>
          <w:ilvl w:val="0"/>
          <w:numId w:val="7"/>
        </w:numPr>
        <w:tabs>
          <w:tab w:val="left" w:pos="0"/>
        </w:tabs>
        <w:spacing w:after="240"/>
        <w:ind w:left="284" w:hanging="284"/>
        <w:jc w:val="both"/>
        <w:rPr>
          <w:rFonts w:asciiTheme="majorHAnsi" w:hAnsiTheme="majorHAnsi"/>
          <w:color w:val="auto"/>
          <w:sz w:val="22"/>
          <w:szCs w:val="22"/>
        </w:rPr>
      </w:pPr>
      <w:r w:rsidRPr="00A352E4">
        <w:rPr>
          <w:rFonts w:asciiTheme="majorHAnsi" w:hAnsiTheme="majorHAnsi"/>
          <w:color w:val="auto"/>
          <w:sz w:val="22"/>
          <w:szCs w:val="22"/>
        </w:rPr>
        <w:t xml:space="preserve">Wykonawca oświadcza, że zgodnie z art. 3 ust. 2 ustawy z dnia 15 lutego 1992 r. o podatku dochodowym od osób prawnych (t.j. Dz.U. z 2020 r. poz. 1406 z późn. zm.) lub zgodnie z art. 3 ust. 2a ustawy z dnia 26 lipca 1991 r. o podatku dochodowym od osób fizycznych (t.j. Dz.U. z 2020 r., poz. 1426 z późn. zm.) podlega ograniczonemu obowiązkowi podatkowemu na terytorium Rzeczypospolitej Polskiej – nie jest polskim rezydentem podatkowym. </w:t>
      </w:r>
    </w:p>
    <w:p w14:paraId="0CF21751" w14:textId="77777777" w:rsidR="00FA3B66" w:rsidRPr="00A352E4" w:rsidRDefault="00FA3B66" w:rsidP="004717E8">
      <w:pPr>
        <w:pStyle w:val="Default"/>
        <w:numPr>
          <w:ilvl w:val="0"/>
          <w:numId w:val="7"/>
        </w:numPr>
        <w:tabs>
          <w:tab w:val="left" w:pos="0"/>
        </w:tabs>
        <w:spacing w:after="240"/>
        <w:ind w:left="284" w:hanging="284"/>
        <w:jc w:val="both"/>
        <w:rPr>
          <w:rFonts w:asciiTheme="majorHAnsi" w:hAnsiTheme="majorHAnsi"/>
          <w:color w:val="auto"/>
          <w:sz w:val="22"/>
          <w:szCs w:val="22"/>
        </w:rPr>
      </w:pPr>
      <w:r w:rsidRPr="00A352E4">
        <w:rPr>
          <w:rFonts w:asciiTheme="majorHAnsi" w:hAnsiTheme="majorHAnsi"/>
          <w:color w:val="auto"/>
          <w:sz w:val="22"/>
          <w:szCs w:val="22"/>
        </w:rPr>
        <w:t xml:space="preserve">W przypadku wypłaty należności przez Zamawiającego na rzecz Wykonawcy z tytułów wymienionych w art. 21 ust. 1 ustawy o podatku dochodowym od osób prawnych, tj. należności, z którymi wiązać się może obowiązek poboru zryczałtowanego podatku </w:t>
      </w:r>
      <w:r w:rsidRPr="00A352E4">
        <w:rPr>
          <w:rFonts w:asciiTheme="majorHAnsi" w:hAnsiTheme="majorHAnsi"/>
          <w:color w:val="auto"/>
          <w:sz w:val="22"/>
          <w:szCs w:val="22"/>
        </w:rPr>
        <w:lastRenderedPageBreak/>
        <w:t xml:space="preserve">dochodowego od osób prawnych lub art. 29 ust. 1 ustawy o podatku dochodowym od osób fizycznych, tzw. podatku u źródła, ustala się w tym zakresie następujące zasady rozliczeń: </w:t>
      </w:r>
    </w:p>
    <w:p w14:paraId="3E7532CD" w14:textId="00E60031" w:rsidR="00FA3B66" w:rsidRPr="00A352E4" w:rsidRDefault="009172A0" w:rsidP="00FA3B66">
      <w:pPr>
        <w:pStyle w:val="Default"/>
        <w:ind w:left="993" w:hanging="567"/>
        <w:jc w:val="both"/>
        <w:rPr>
          <w:rFonts w:asciiTheme="majorHAnsi" w:hAnsiTheme="majorHAnsi"/>
          <w:color w:val="auto"/>
          <w:sz w:val="22"/>
          <w:szCs w:val="22"/>
        </w:rPr>
      </w:pPr>
      <w:r>
        <w:rPr>
          <w:rFonts w:asciiTheme="majorHAnsi" w:hAnsiTheme="majorHAnsi"/>
          <w:color w:val="auto"/>
          <w:sz w:val="22"/>
          <w:szCs w:val="22"/>
        </w:rPr>
        <w:t>13</w:t>
      </w:r>
      <w:r w:rsidR="00FA3B66" w:rsidRPr="00A352E4">
        <w:rPr>
          <w:rFonts w:asciiTheme="majorHAnsi" w:hAnsiTheme="majorHAnsi"/>
          <w:color w:val="auto"/>
          <w:sz w:val="22"/>
          <w:szCs w:val="22"/>
        </w:rPr>
        <w:t>.1</w:t>
      </w:r>
      <w:r w:rsidR="00FA3B66" w:rsidRPr="00A352E4">
        <w:rPr>
          <w:rFonts w:asciiTheme="majorHAnsi" w:hAnsiTheme="majorHAnsi"/>
          <w:color w:val="auto"/>
          <w:sz w:val="22"/>
          <w:szCs w:val="22"/>
        </w:rPr>
        <w:tab/>
        <w:t xml:space="preserve">Przedmiot świadczeń, z którymi związana jest wypłata należności, o których mowa w ust. </w:t>
      </w:r>
      <w:r w:rsidR="00FA3B66">
        <w:rPr>
          <w:rFonts w:asciiTheme="majorHAnsi" w:hAnsiTheme="majorHAnsi"/>
          <w:color w:val="auto"/>
          <w:sz w:val="22"/>
          <w:szCs w:val="22"/>
        </w:rPr>
        <w:t>14</w:t>
      </w:r>
      <w:r w:rsidR="00FA3B66" w:rsidRPr="00A352E4">
        <w:rPr>
          <w:rFonts w:asciiTheme="majorHAnsi" w:hAnsiTheme="majorHAnsi"/>
          <w:color w:val="auto"/>
          <w:sz w:val="22"/>
          <w:szCs w:val="22"/>
        </w:rPr>
        <w:t xml:space="preserve">, wynika z Umowy. W przypadku wystąpienia wątpliwości, co do tytułów świadczeń, z którymi związana jest wypłata należności, Zamawiający i Wykonawca porozumieją się w tym zakresie, przy czym ze względu na ryzyko podatkowe odpowiedzialności Zamawiającego, jako płatnika, decydujące znaczenie będzie miało stanowisko Zamawiającego. </w:t>
      </w:r>
    </w:p>
    <w:p w14:paraId="312ABB0A" w14:textId="6E9C20B4" w:rsidR="00FA3B66" w:rsidRPr="00A352E4" w:rsidRDefault="00FA3B66" w:rsidP="00FA3B66">
      <w:pPr>
        <w:pStyle w:val="Default"/>
        <w:ind w:left="993" w:hanging="567"/>
        <w:jc w:val="both"/>
        <w:rPr>
          <w:rFonts w:asciiTheme="majorHAnsi" w:hAnsiTheme="majorHAnsi"/>
          <w:color w:val="auto"/>
          <w:sz w:val="22"/>
          <w:szCs w:val="22"/>
        </w:rPr>
      </w:pPr>
      <w:r>
        <w:rPr>
          <w:rFonts w:asciiTheme="majorHAnsi" w:hAnsiTheme="majorHAnsi"/>
          <w:color w:val="auto"/>
          <w:sz w:val="22"/>
          <w:szCs w:val="22"/>
        </w:rPr>
        <w:t>1</w:t>
      </w:r>
      <w:r w:rsidR="009172A0">
        <w:rPr>
          <w:rFonts w:asciiTheme="majorHAnsi" w:hAnsiTheme="majorHAnsi"/>
          <w:color w:val="auto"/>
          <w:sz w:val="22"/>
          <w:szCs w:val="22"/>
        </w:rPr>
        <w:t>3</w:t>
      </w:r>
      <w:r w:rsidRPr="00A352E4">
        <w:rPr>
          <w:rFonts w:asciiTheme="majorHAnsi" w:hAnsiTheme="majorHAnsi"/>
          <w:color w:val="auto"/>
          <w:sz w:val="22"/>
          <w:szCs w:val="22"/>
        </w:rPr>
        <w:t>.2</w:t>
      </w:r>
      <w:r w:rsidRPr="00A352E4">
        <w:rPr>
          <w:rFonts w:asciiTheme="majorHAnsi" w:hAnsiTheme="majorHAnsi"/>
          <w:color w:val="auto"/>
          <w:sz w:val="22"/>
          <w:szCs w:val="22"/>
        </w:rPr>
        <w:tab/>
        <w:t xml:space="preserve">przypadku powstania obowiązku poboru zryczałtowanego podatku dochodowego od osób prawnych, Zamawiający naliczy i potrąci w dniu dokonania wypłaty zryczałtowany podatek dochodowy od osób prawnych z kwoty wynagrodzenia należnego Wykonawcy. </w:t>
      </w:r>
    </w:p>
    <w:p w14:paraId="3B0B10B8" w14:textId="207BDF0F" w:rsidR="00FA3B66" w:rsidRPr="00A352E4" w:rsidRDefault="00FA3B66" w:rsidP="00E27F21">
      <w:pPr>
        <w:pStyle w:val="Default"/>
        <w:ind w:left="993" w:hanging="567"/>
        <w:jc w:val="both"/>
        <w:rPr>
          <w:rFonts w:asciiTheme="majorHAnsi" w:hAnsiTheme="majorHAnsi"/>
          <w:color w:val="auto"/>
          <w:sz w:val="22"/>
          <w:szCs w:val="22"/>
        </w:rPr>
      </w:pPr>
      <w:r>
        <w:rPr>
          <w:rFonts w:asciiTheme="majorHAnsi" w:hAnsiTheme="majorHAnsi"/>
          <w:color w:val="auto"/>
          <w:sz w:val="22"/>
          <w:szCs w:val="22"/>
        </w:rPr>
        <w:t>1</w:t>
      </w:r>
      <w:r w:rsidR="009172A0">
        <w:rPr>
          <w:rFonts w:asciiTheme="majorHAnsi" w:hAnsiTheme="majorHAnsi"/>
          <w:color w:val="auto"/>
          <w:sz w:val="22"/>
          <w:szCs w:val="22"/>
        </w:rPr>
        <w:t>3</w:t>
      </w:r>
      <w:r w:rsidRPr="00A352E4">
        <w:rPr>
          <w:rFonts w:asciiTheme="majorHAnsi" w:hAnsiTheme="majorHAnsi"/>
          <w:color w:val="auto"/>
          <w:sz w:val="22"/>
          <w:szCs w:val="22"/>
        </w:rPr>
        <w:t>.3</w:t>
      </w:r>
      <w:r w:rsidR="00E27F21">
        <w:rPr>
          <w:rFonts w:asciiTheme="majorHAnsi" w:hAnsiTheme="majorHAnsi"/>
          <w:color w:val="auto"/>
          <w:sz w:val="22"/>
          <w:szCs w:val="22"/>
        </w:rPr>
        <w:tab/>
      </w:r>
      <w:r w:rsidRPr="00A352E4">
        <w:rPr>
          <w:rFonts w:asciiTheme="majorHAnsi" w:hAnsiTheme="majorHAnsi"/>
          <w:color w:val="auto"/>
          <w:sz w:val="22"/>
          <w:szCs w:val="22"/>
        </w:rPr>
        <w:t xml:space="preserve">Dla uniknięcia wątpliwości, rok podatkowy Zamawiającego oznacza okres od dnia 1 stycznia do dnia 31 grudnia danego roku kalendarzowego. </w:t>
      </w:r>
    </w:p>
    <w:p w14:paraId="328D2694" w14:textId="600EE534" w:rsidR="00FA3B66" w:rsidRPr="00A352E4" w:rsidRDefault="00FA3B66" w:rsidP="004717E8">
      <w:pPr>
        <w:pStyle w:val="Default"/>
        <w:numPr>
          <w:ilvl w:val="0"/>
          <w:numId w:val="7"/>
        </w:numPr>
        <w:tabs>
          <w:tab w:val="left" w:pos="0"/>
        </w:tabs>
        <w:spacing w:after="240"/>
        <w:ind w:left="284" w:hanging="284"/>
        <w:jc w:val="both"/>
        <w:rPr>
          <w:rFonts w:asciiTheme="majorHAnsi" w:hAnsiTheme="majorHAnsi"/>
          <w:color w:val="auto"/>
          <w:sz w:val="22"/>
          <w:szCs w:val="22"/>
        </w:rPr>
      </w:pPr>
      <w:r w:rsidRPr="00A352E4">
        <w:rPr>
          <w:rFonts w:asciiTheme="majorHAnsi" w:hAnsiTheme="majorHAnsi"/>
          <w:color w:val="auto"/>
          <w:sz w:val="22"/>
          <w:szCs w:val="22"/>
        </w:rPr>
        <w:t xml:space="preserve">W przypadku, gdy wypłata należności, o której mowa ust. </w:t>
      </w:r>
      <w:r w:rsidR="00E27F21">
        <w:rPr>
          <w:rFonts w:asciiTheme="majorHAnsi" w:hAnsiTheme="majorHAnsi"/>
          <w:color w:val="auto"/>
          <w:sz w:val="22"/>
          <w:szCs w:val="22"/>
        </w:rPr>
        <w:t xml:space="preserve">17 i 18 </w:t>
      </w:r>
      <w:r w:rsidRPr="00A352E4">
        <w:rPr>
          <w:rFonts w:asciiTheme="majorHAnsi" w:hAnsiTheme="majorHAnsi"/>
          <w:color w:val="auto"/>
          <w:sz w:val="22"/>
          <w:szCs w:val="22"/>
        </w:rPr>
        <w:t xml:space="preserve"> dokonywana będzie na rzecz Wykonawcy prowadzącego działalność poprzez położony na terytorium Rzeczypospolitej Polskiej zagraniczny zakład, Zamawiający nie pobiera zryczałtowanego podatku od dokonywanych wypłat pod warunkiem udokumentowania miejsca siedziby Wykonawcy prowadzącego działalność poprzez położony na terytorium Rzeczypospolitej Polskiej zagraniczny zakład, uzyskanym od niego certyfikatem rezydencji, oraz uzyskania pisemnego oświadczenia, że należności te związane są z działalnością tego zakładu (oświadczenie powinno zawierać dane identyfikujące Wykonawcy prowadzącego działalność poprzez położony na terytorium Rzeczypospolitej Polskiej zagraniczny zakład, a w szczególności pełną nazwę, adres i numer identyfikacji podatkowej podatnika oraz adres zagranicznego zakładu Wykonawcy). </w:t>
      </w:r>
    </w:p>
    <w:p w14:paraId="6C0DDD65" w14:textId="77777777" w:rsidR="00FA3B66" w:rsidRPr="00A352E4" w:rsidRDefault="00FA3B66" w:rsidP="004717E8">
      <w:pPr>
        <w:pStyle w:val="Default"/>
        <w:numPr>
          <w:ilvl w:val="0"/>
          <w:numId w:val="7"/>
        </w:numPr>
        <w:tabs>
          <w:tab w:val="left" w:pos="0"/>
        </w:tabs>
        <w:spacing w:after="240"/>
        <w:ind w:left="284" w:hanging="284"/>
        <w:jc w:val="both"/>
        <w:rPr>
          <w:rFonts w:asciiTheme="majorHAnsi" w:hAnsiTheme="majorHAnsi"/>
          <w:color w:val="auto"/>
          <w:sz w:val="22"/>
          <w:szCs w:val="22"/>
        </w:rPr>
      </w:pPr>
      <w:r w:rsidRPr="00A352E4">
        <w:rPr>
          <w:rFonts w:asciiTheme="majorHAnsi" w:hAnsiTheme="majorHAnsi"/>
          <w:color w:val="auto"/>
          <w:sz w:val="22"/>
          <w:szCs w:val="22"/>
        </w:rPr>
        <w:t xml:space="preserve">Zamawiający obowiązany jest do przekazywania Wykonawcy informacji o dokonanych wypłatach i pobranym podatku w terminie do końca trzeciego miesiąca roku następującego po roku podatkowym, w którym dokonano wypłat należności, o których mowa w ust. </w:t>
      </w:r>
      <w:r>
        <w:rPr>
          <w:rFonts w:asciiTheme="majorHAnsi" w:hAnsiTheme="majorHAnsi"/>
          <w:color w:val="auto"/>
          <w:sz w:val="22"/>
          <w:szCs w:val="22"/>
        </w:rPr>
        <w:t>14</w:t>
      </w:r>
      <w:r w:rsidRPr="00A352E4">
        <w:rPr>
          <w:rFonts w:asciiTheme="majorHAnsi" w:hAnsiTheme="majorHAnsi"/>
          <w:color w:val="auto"/>
          <w:sz w:val="22"/>
          <w:szCs w:val="22"/>
        </w:rPr>
        <w:t xml:space="preserve">. </w:t>
      </w:r>
    </w:p>
    <w:p w14:paraId="6AF35F87" w14:textId="77777777" w:rsidR="00FA3B66" w:rsidRPr="00A352E4" w:rsidRDefault="00FA3B66" w:rsidP="004717E8">
      <w:pPr>
        <w:pStyle w:val="Default"/>
        <w:numPr>
          <w:ilvl w:val="0"/>
          <w:numId w:val="7"/>
        </w:numPr>
        <w:tabs>
          <w:tab w:val="left" w:pos="0"/>
        </w:tabs>
        <w:spacing w:after="240"/>
        <w:ind w:left="284" w:hanging="284"/>
        <w:jc w:val="both"/>
        <w:rPr>
          <w:rFonts w:asciiTheme="majorHAnsi" w:hAnsiTheme="majorHAnsi"/>
          <w:color w:val="auto"/>
          <w:sz w:val="22"/>
          <w:szCs w:val="22"/>
        </w:rPr>
      </w:pPr>
      <w:r w:rsidRPr="00A352E4">
        <w:rPr>
          <w:rFonts w:asciiTheme="majorHAnsi" w:hAnsiTheme="majorHAnsi"/>
          <w:color w:val="auto"/>
          <w:sz w:val="22"/>
          <w:szCs w:val="22"/>
        </w:rPr>
        <w:t xml:space="preserve">W przypadku, gdy Wykonawca w związku z realizacją Przedmiotu Kontraktu wypłacać będzie wynagrodzenie osobom fizycznym będącym nierezydentami za świadczenie na rzecz Wykonawcy usług (wykonania pracy), w dniu rozpoczęcia prac Wykonawca dostarczy Zamawiającemu listę tych osób fizycznych. Lista, o której mowa w poprzednim zdaniu, zwana dalej: „Listą osób delegowanych”, będzie zawierała następujące informacje: </w:t>
      </w:r>
    </w:p>
    <w:p w14:paraId="15A4B75B" w14:textId="77777777" w:rsidR="00FA3B66" w:rsidRPr="00A352E4" w:rsidRDefault="00FA3B66" w:rsidP="004717E8">
      <w:pPr>
        <w:pStyle w:val="Default"/>
        <w:numPr>
          <w:ilvl w:val="1"/>
          <w:numId w:val="9"/>
        </w:numPr>
        <w:ind w:left="993" w:hanging="426"/>
        <w:jc w:val="both"/>
        <w:rPr>
          <w:rFonts w:asciiTheme="majorHAnsi" w:hAnsiTheme="majorHAnsi"/>
          <w:color w:val="auto"/>
          <w:sz w:val="22"/>
          <w:szCs w:val="22"/>
        </w:rPr>
      </w:pPr>
      <w:r w:rsidRPr="00A352E4">
        <w:rPr>
          <w:rFonts w:asciiTheme="majorHAnsi" w:hAnsiTheme="majorHAnsi"/>
          <w:color w:val="auto"/>
          <w:sz w:val="22"/>
          <w:szCs w:val="22"/>
        </w:rPr>
        <w:t xml:space="preserve">Nazwisko i imię, </w:t>
      </w:r>
    </w:p>
    <w:p w14:paraId="6B1AD487" w14:textId="77777777" w:rsidR="00FA3B66" w:rsidRPr="00A352E4" w:rsidRDefault="00FA3B66" w:rsidP="004717E8">
      <w:pPr>
        <w:pStyle w:val="Default"/>
        <w:numPr>
          <w:ilvl w:val="1"/>
          <w:numId w:val="9"/>
        </w:numPr>
        <w:ind w:left="993" w:hanging="426"/>
        <w:jc w:val="both"/>
        <w:rPr>
          <w:rFonts w:asciiTheme="majorHAnsi" w:hAnsiTheme="majorHAnsi"/>
          <w:color w:val="auto"/>
          <w:sz w:val="22"/>
          <w:szCs w:val="22"/>
        </w:rPr>
      </w:pPr>
      <w:r w:rsidRPr="00A352E4">
        <w:rPr>
          <w:rFonts w:asciiTheme="majorHAnsi" w:hAnsiTheme="majorHAnsi"/>
          <w:color w:val="auto"/>
          <w:sz w:val="22"/>
          <w:szCs w:val="22"/>
        </w:rPr>
        <w:t xml:space="preserve">Data urodzenia, </w:t>
      </w:r>
    </w:p>
    <w:p w14:paraId="7F584144" w14:textId="77777777" w:rsidR="00FA3B66" w:rsidRPr="00A352E4" w:rsidRDefault="00FA3B66" w:rsidP="004717E8">
      <w:pPr>
        <w:pStyle w:val="Default"/>
        <w:numPr>
          <w:ilvl w:val="1"/>
          <w:numId w:val="9"/>
        </w:numPr>
        <w:ind w:left="993" w:hanging="426"/>
        <w:jc w:val="both"/>
        <w:rPr>
          <w:rFonts w:asciiTheme="majorHAnsi" w:hAnsiTheme="majorHAnsi"/>
          <w:color w:val="auto"/>
          <w:sz w:val="22"/>
          <w:szCs w:val="22"/>
        </w:rPr>
      </w:pPr>
      <w:r w:rsidRPr="00A352E4">
        <w:rPr>
          <w:rFonts w:asciiTheme="majorHAnsi" w:hAnsiTheme="majorHAnsi"/>
          <w:color w:val="auto"/>
          <w:sz w:val="22"/>
          <w:szCs w:val="22"/>
        </w:rPr>
        <w:t xml:space="preserve">Imię ojca, </w:t>
      </w:r>
    </w:p>
    <w:p w14:paraId="77CCC237" w14:textId="77777777" w:rsidR="00FA3B66" w:rsidRPr="00A352E4" w:rsidRDefault="00FA3B66" w:rsidP="004717E8">
      <w:pPr>
        <w:pStyle w:val="Default"/>
        <w:numPr>
          <w:ilvl w:val="1"/>
          <w:numId w:val="9"/>
        </w:numPr>
        <w:ind w:left="993" w:hanging="426"/>
        <w:jc w:val="both"/>
        <w:rPr>
          <w:rFonts w:asciiTheme="majorHAnsi" w:hAnsiTheme="majorHAnsi"/>
          <w:color w:val="auto"/>
          <w:sz w:val="22"/>
          <w:szCs w:val="22"/>
        </w:rPr>
      </w:pPr>
      <w:r w:rsidRPr="00A352E4">
        <w:rPr>
          <w:rFonts w:asciiTheme="majorHAnsi" w:hAnsiTheme="majorHAnsi"/>
          <w:color w:val="auto"/>
          <w:sz w:val="22"/>
          <w:szCs w:val="22"/>
        </w:rPr>
        <w:t xml:space="preserve">Imię matki, </w:t>
      </w:r>
    </w:p>
    <w:p w14:paraId="0543A335" w14:textId="77777777" w:rsidR="00FA3B66" w:rsidRPr="00A352E4" w:rsidRDefault="00FA3B66" w:rsidP="004717E8">
      <w:pPr>
        <w:pStyle w:val="Default"/>
        <w:numPr>
          <w:ilvl w:val="1"/>
          <w:numId w:val="9"/>
        </w:numPr>
        <w:ind w:left="993" w:hanging="426"/>
        <w:jc w:val="both"/>
        <w:rPr>
          <w:rFonts w:asciiTheme="majorHAnsi" w:hAnsiTheme="majorHAnsi"/>
          <w:color w:val="auto"/>
          <w:sz w:val="22"/>
          <w:szCs w:val="22"/>
        </w:rPr>
      </w:pPr>
      <w:r w:rsidRPr="00A352E4">
        <w:rPr>
          <w:rFonts w:asciiTheme="majorHAnsi" w:hAnsiTheme="majorHAnsi"/>
          <w:color w:val="auto"/>
          <w:sz w:val="22"/>
          <w:szCs w:val="22"/>
        </w:rPr>
        <w:t xml:space="preserve">Identyfikator podatkowy, </w:t>
      </w:r>
    </w:p>
    <w:p w14:paraId="0ED8D909" w14:textId="77777777" w:rsidR="00FA3B66" w:rsidRPr="00A352E4" w:rsidRDefault="00FA3B66" w:rsidP="004717E8">
      <w:pPr>
        <w:pStyle w:val="Default"/>
        <w:numPr>
          <w:ilvl w:val="1"/>
          <w:numId w:val="9"/>
        </w:numPr>
        <w:ind w:left="993" w:hanging="426"/>
        <w:jc w:val="both"/>
        <w:rPr>
          <w:rFonts w:asciiTheme="majorHAnsi" w:hAnsiTheme="majorHAnsi"/>
          <w:color w:val="auto"/>
          <w:sz w:val="22"/>
          <w:szCs w:val="22"/>
        </w:rPr>
      </w:pPr>
      <w:r w:rsidRPr="00A352E4">
        <w:rPr>
          <w:rFonts w:asciiTheme="majorHAnsi" w:hAnsiTheme="majorHAnsi"/>
          <w:color w:val="auto"/>
          <w:sz w:val="22"/>
          <w:szCs w:val="22"/>
        </w:rPr>
        <w:t xml:space="preserve">Numer paszportu lub innego dokumentu stwierdzającego tożsamość, </w:t>
      </w:r>
    </w:p>
    <w:p w14:paraId="300AEB43" w14:textId="77777777" w:rsidR="00FA3B66" w:rsidRPr="00A352E4" w:rsidRDefault="00FA3B66" w:rsidP="004717E8">
      <w:pPr>
        <w:pStyle w:val="Default"/>
        <w:numPr>
          <w:ilvl w:val="1"/>
          <w:numId w:val="9"/>
        </w:numPr>
        <w:ind w:left="993" w:hanging="426"/>
        <w:jc w:val="both"/>
        <w:rPr>
          <w:rFonts w:asciiTheme="majorHAnsi" w:hAnsiTheme="majorHAnsi"/>
          <w:color w:val="auto"/>
          <w:sz w:val="22"/>
          <w:szCs w:val="22"/>
        </w:rPr>
      </w:pPr>
      <w:r w:rsidRPr="00A352E4">
        <w:rPr>
          <w:rFonts w:asciiTheme="majorHAnsi" w:hAnsiTheme="majorHAnsi"/>
          <w:color w:val="auto"/>
          <w:sz w:val="22"/>
          <w:szCs w:val="22"/>
        </w:rPr>
        <w:t xml:space="preserve">Datę rozpoczęcia świadczenia usług (wykonywania pracy) na rzecz Zamawiającego na terenie Rzeczpospolitej Polskiej, </w:t>
      </w:r>
    </w:p>
    <w:p w14:paraId="2DF03DA3" w14:textId="77777777" w:rsidR="00FA3B66" w:rsidRPr="00A352E4" w:rsidRDefault="00FA3B66" w:rsidP="004717E8">
      <w:pPr>
        <w:pStyle w:val="Default"/>
        <w:numPr>
          <w:ilvl w:val="1"/>
          <w:numId w:val="9"/>
        </w:numPr>
        <w:ind w:left="993" w:hanging="426"/>
        <w:jc w:val="both"/>
        <w:rPr>
          <w:rFonts w:asciiTheme="majorHAnsi" w:hAnsiTheme="majorHAnsi"/>
          <w:color w:val="auto"/>
          <w:sz w:val="22"/>
          <w:szCs w:val="22"/>
        </w:rPr>
      </w:pPr>
      <w:r w:rsidRPr="00A352E4">
        <w:rPr>
          <w:rFonts w:asciiTheme="majorHAnsi" w:hAnsiTheme="majorHAnsi"/>
          <w:color w:val="auto"/>
          <w:sz w:val="22"/>
          <w:szCs w:val="22"/>
        </w:rPr>
        <w:t xml:space="preserve">Rodzaj otrzymywanej wypłaty (jednorazowa, roczna, półroczna, kwartalna, miesięczna, tygodniowa, inna), </w:t>
      </w:r>
    </w:p>
    <w:p w14:paraId="747956F3" w14:textId="77777777" w:rsidR="00FA3B66" w:rsidRPr="00A352E4" w:rsidRDefault="00FA3B66" w:rsidP="004717E8">
      <w:pPr>
        <w:pStyle w:val="Default"/>
        <w:numPr>
          <w:ilvl w:val="1"/>
          <w:numId w:val="9"/>
        </w:numPr>
        <w:ind w:left="993" w:hanging="426"/>
        <w:jc w:val="both"/>
        <w:rPr>
          <w:rFonts w:asciiTheme="majorHAnsi" w:hAnsiTheme="majorHAnsi"/>
          <w:color w:val="auto"/>
          <w:sz w:val="22"/>
          <w:szCs w:val="22"/>
        </w:rPr>
      </w:pPr>
      <w:r w:rsidRPr="00A352E4">
        <w:rPr>
          <w:rFonts w:asciiTheme="majorHAnsi" w:hAnsiTheme="majorHAnsi"/>
          <w:color w:val="auto"/>
          <w:sz w:val="22"/>
          <w:szCs w:val="22"/>
        </w:rPr>
        <w:t xml:space="preserve">Forma wypłaty (gotówka, czek, przelew, inna), </w:t>
      </w:r>
    </w:p>
    <w:p w14:paraId="6E09A614" w14:textId="77777777" w:rsidR="00FA3B66" w:rsidRPr="00A352E4" w:rsidRDefault="00FA3B66" w:rsidP="004717E8">
      <w:pPr>
        <w:pStyle w:val="Default"/>
        <w:numPr>
          <w:ilvl w:val="1"/>
          <w:numId w:val="9"/>
        </w:numPr>
        <w:ind w:left="993" w:hanging="426"/>
        <w:jc w:val="both"/>
        <w:rPr>
          <w:rFonts w:asciiTheme="majorHAnsi" w:hAnsiTheme="majorHAnsi"/>
          <w:color w:val="auto"/>
          <w:sz w:val="22"/>
          <w:szCs w:val="22"/>
        </w:rPr>
      </w:pPr>
      <w:r w:rsidRPr="00A352E4">
        <w:rPr>
          <w:rFonts w:asciiTheme="majorHAnsi" w:hAnsiTheme="majorHAnsi"/>
          <w:color w:val="auto"/>
          <w:sz w:val="22"/>
          <w:szCs w:val="22"/>
        </w:rPr>
        <w:t xml:space="preserve">Przewidywany czas pobytu na terenie RP, </w:t>
      </w:r>
    </w:p>
    <w:p w14:paraId="03354C93" w14:textId="77777777" w:rsidR="00FA3B66" w:rsidRPr="00A352E4" w:rsidRDefault="00FA3B66" w:rsidP="00FA3B66">
      <w:pPr>
        <w:pStyle w:val="Default"/>
        <w:spacing w:before="240"/>
        <w:ind w:left="284"/>
        <w:jc w:val="both"/>
        <w:rPr>
          <w:rFonts w:asciiTheme="majorHAnsi" w:hAnsiTheme="majorHAnsi"/>
          <w:color w:val="auto"/>
          <w:sz w:val="22"/>
          <w:szCs w:val="22"/>
        </w:rPr>
      </w:pPr>
      <w:r w:rsidRPr="00A352E4">
        <w:rPr>
          <w:rFonts w:asciiTheme="majorHAnsi" w:hAnsiTheme="majorHAnsi"/>
          <w:color w:val="auto"/>
          <w:sz w:val="22"/>
          <w:szCs w:val="22"/>
        </w:rPr>
        <w:t xml:space="preserve">Ponadto, Wykonawca poinformuje Zamawiającego o dokonaniu wypłaty wynagrodzenia na rzecz wskazanych powyżej osób fizycznych lub wskaże dane podmiotu, który zrealizuje tę płatność. </w:t>
      </w:r>
    </w:p>
    <w:p w14:paraId="2EC747E5" w14:textId="77777777" w:rsidR="00FA3B66" w:rsidRPr="00A352E4" w:rsidRDefault="00FA3B66" w:rsidP="004717E8">
      <w:pPr>
        <w:pStyle w:val="Default"/>
        <w:numPr>
          <w:ilvl w:val="0"/>
          <w:numId w:val="7"/>
        </w:numPr>
        <w:tabs>
          <w:tab w:val="left" w:pos="0"/>
        </w:tabs>
        <w:spacing w:after="240"/>
        <w:ind w:left="284" w:hanging="284"/>
        <w:jc w:val="both"/>
        <w:rPr>
          <w:rFonts w:asciiTheme="majorHAnsi" w:hAnsiTheme="majorHAnsi"/>
          <w:color w:val="auto"/>
          <w:sz w:val="22"/>
          <w:szCs w:val="22"/>
        </w:rPr>
      </w:pPr>
      <w:r w:rsidRPr="00A352E4">
        <w:rPr>
          <w:rFonts w:asciiTheme="majorHAnsi" w:hAnsiTheme="majorHAnsi"/>
          <w:color w:val="auto"/>
          <w:sz w:val="22"/>
          <w:szCs w:val="22"/>
        </w:rPr>
        <w:lastRenderedPageBreak/>
        <w:t xml:space="preserve">W przypadku wypłaty wynagrodzenia na rzecz osób fizycznych niebędących polskimi rezydentami podatkowymi, o których mowa w ust. 24 powyżej, przez podmiot inny niż Wykonawca, Listę osób delegowanych należy uzupełnić o następuję dane podmiotu delegującego: </w:t>
      </w:r>
    </w:p>
    <w:p w14:paraId="2E1DE147" w14:textId="77777777" w:rsidR="00FA3B66" w:rsidRPr="00A352E4" w:rsidRDefault="00FA3B66" w:rsidP="004717E8">
      <w:pPr>
        <w:pStyle w:val="Default"/>
        <w:numPr>
          <w:ilvl w:val="0"/>
          <w:numId w:val="10"/>
        </w:numPr>
        <w:jc w:val="both"/>
        <w:rPr>
          <w:rFonts w:asciiTheme="majorHAnsi" w:hAnsiTheme="majorHAnsi"/>
          <w:color w:val="auto"/>
          <w:sz w:val="22"/>
          <w:szCs w:val="22"/>
        </w:rPr>
      </w:pPr>
      <w:r w:rsidRPr="00A352E4">
        <w:rPr>
          <w:rFonts w:asciiTheme="majorHAnsi" w:hAnsiTheme="majorHAnsi"/>
          <w:color w:val="auto"/>
          <w:sz w:val="22"/>
          <w:szCs w:val="22"/>
        </w:rPr>
        <w:t xml:space="preserve">Nazwa pełna lub nazwisko i imię, </w:t>
      </w:r>
    </w:p>
    <w:p w14:paraId="4B583D67" w14:textId="77777777" w:rsidR="00FA3B66" w:rsidRPr="00A352E4" w:rsidRDefault="00FA3B66" w:rsidP="004717E8">
      <w:pPr>
        <w:pStyle w:val="Default"/>
        <w:numPr>
          <w:ilvl w:val="0"/>
          <w:numId w:val="10"/>
        </w:numPr>
        <w:jc w:val="both"/>
        <w:rPr>
          <w:rFonts w:asciiTheme="majorHAnsi" w:hAnsiTheme="majorHAnsi"/>
          <w:color w:val="auto"/>
          <w:sz w:val="22"/>
          <w:szCs w:val="22"/>
        </w:rPr>
      </w:pPr>
      <w:r w:rsidRPr="00A352E4">
        <w:rPr>
          <w:rFonts w:asciiTheme="majorHAnsi" w:hAnsiTheme="majorHAnsi"/>
          <w:color w:val="auto"/>
          <w:sz w:val="22"/>
          <w:szCs w:val="22"/>
        </w:rPr>
        <w:t xml:space="preserve">Adres siedziby lub adres miejsca zamieszkania (w przypadku, gdy delegującym jest inna osoba fizyczna), </w:t>
      </w:r>
    </w:p>
    <w:p w14:paraId="133885BE" w14:textId="77777777" w:rsidR="00FA3B66" w:rsidRPr="00A352E4" w:rsidRDefault="00FA3B66" w:rsidP="004717E8">
      <w:pPr>
        <w:pStyle w:val="Default"/>
        <w:numPr>
          <w:ilvl w:val="0"/>
          <w:numId w:val="10"/>
        </w:numPr>
        <w:jc w:val="both"/>
        <w:rPr>
          <w:rFonts w:asciiTheme="majorHAnsi" w:hAnsiTheme="majorHAnsi"/>
          <w:color w:val="auto"/>
          <w:sz w:val="22"/>
          <w:szCs w:val="22"/>
        </w:rPr>
      </w:pPr>
      <w:r w:rsidRPr="00A352E4">
        <w:rPr>
          <w:rFonts w:asciiTheme="majorHAnsi" w:hAnsiTheme="majorHAnsi"/>
          <w:color w:val="auto"/>
          <w:sz w:val="22"/>
          <w:szCs w:val="22"/>
        </w:rPr>
        <w:t xml:space="preserve">Numer identyfikacyjny, </w:t>
      </w:r>
    </w:p>
    <w:p w14:paraId="7A6F7E05" w14:textId="77777777" w:rsidR="00FA3B66" w:rsidRPr="00A352E4" w:rsidRDefault="00FA3B66" w:rsidP="004717E8">
      <w:pPr>
        <w:pStyle w:val="Default"/>
        <w:numPr>
          <w:ilvl w:val="0"/>
          <w:numId w:val="10"/>
        </w:numPr>
        <w:jc w:val="both"/>
        <w:rPr>
          <w:rFonts w:asciiTheme="majorHAnsi" w:hAnsiTheme="majorHAnsi"/>
          <w:color w:val="auto"/>
          <w:sz w:val="22"/>
          <w:szCs w:val="22"/>
        </w:rPr>
      </w:pPr>
      <w:r w:rsidRPr="00A352E4">
        <w:rPr>
          <w:rFonts w:asciiTheme="majorHAnsi" w:hAnsiTheme="majorHAnsi"/>
          <w:color w:val="auto"/>
          <w:sz w:val="22"/>
          <w:szCs w:val="22"/>
        </w:rPr>
        <w:t xml:space="preserve">Imię ojca i imię matki (w przypadku, gdy delegującym jest inna osoba fizyczna), </w:t>
      </w:r>
    </w:p>
    <w:p w14:paraId="22428845" w14:textId="77777777" w:rsidR="00FA3B66" w:rsidRPr="00A352E4" w:rsidRDefault="00FA3B66" w:rsidP="004717E8">
      <w:pPr>
        <w:pStyle w:val="Default"/>
        <w:numPr>
          <w:ilvl w:val="0"/>
          <w:numId w:val="10"/>
        </w:numPr>
        <w:jc w:val="both"/>
        <w:rPr>
          <w:rFonts w:asciiTheme="majorHAnsi" w:hAnsiTheme="majorHAnsi"/>
          <w:color w:val="auto"/>
          <w:sz w:val="22"/>
          <w:szCs w:val="22"/>
        </w:rPr>
      </w:pPr>
      <w:r w:rsidRPr="00A352E4">
        <w:rPr>
          <w:rFonts w:asciiTheme="majorHAnsi" w:hAnsiTheme="majorHAnsi"/>
          <w:color w:val="auto"/>
          <w:sz w:val="22"/>
          <w:szCs w:val="22"/>
        </w:rPr>
        <w:t xml:space="preserve">Numer paszportu lub innego dokumentu stwierdzającego tożsamość, (w przypadku, gdy delegującym jest inna osoba fizyczna). </w:t>
      </w:r>
    </w:p>
    <w:p w14:paraId="6D727BAE" w14:textId="26167C41" w:rsidR="00FA3B66" w:rsidRPr="00FA3B66" w:rsidRDefault="00FA3B66" w:rsidP="004717E8">
      <w:pPr>
        <w:pStyle w:val="Default"/>
        <w:numPr>
          <w:ilvl w:val="0"/>
          <w:numId w:val="7"/>
        </w:numPr>
        <w:tabs>
          <w:tab w:val="left" w:pos="0"/>
        </w:tabs>
        <w:spacing w:after="240"/>
        <w:ind w:left="284" w:hanging="284"/>
        <w:jc w:val="both"/>
        <w:rPr>
          <w:rFonts w:asciiTheme="majorHAnsi" w:hAnsiTheme="majorHAnsi"/>
          <w:color w:val="auto"/>
          <w:sz w:val="22"/>
          <w:szCs w:val="22"/>
        </w:rPr>
      </w:pPr>
      <w:r w:rsidRPr="00A352E4">
        <w:rPr>
          <w:rFonts w:asciiTheme="majorHAnsi" w:hAnsiTheme="majorHAnsi"/>
          <w:color w:val="auto"/>
          <w:sz w:val="22"/>
          <w:szCs w:val="22"/>
        </w:rPr>
        <w:t xml:space="preserve">Wymagania Zamawiającego określone w ust. </w:t>
      </w:r>
      <w:r>
        <w:rPr>
          <w:rFonts w:asciiTheme="majorHAnsi" w:hAnsiTheme="majorHAnsi"/>
          <w:color w:val="auto"/>
          <w:sz w:val="22"/>
          <w:szCs w:val="22"/>
        </w:rPr>
        <w:t>1</w:t>
      </w:r>
      <w:r w:rsidR="00E27F21">
        <w:rPr>
          <w:rFonts w:asciiTheme="majorHAnsi" w:hAnsiTheme="majorHAnsi"/>
          <w:color w:val="auto"/>
          <w:sz w:val="22"/>
          <w:szCs w:val="22"/>
        </w:rPr>
        <w:t>6</w:t>
      </w:r>
      <w:r w:rsidRPr="00A352E4">
        <w:rPr>
          <w:rFonts w:asciiTheme="majorHAnsi" w:hAnsiTheme="majorHAnsi"/>
          <w:color w:val="auto"/>
          <w:sz w:val="22"/>
          <w:szCs w:val="22"/>
        </w:rPr>
        <w:t xml:space="preserve"> i </w:t>
      </w:r>
      <w:r>
        <w:rPr>
          <w:rFonts w:asciiTheme="majorHAnsi" w:hAnsiTheme="majorHAnsi"/>
          <w:color w:val="auto"/>
          <w:sz w:val="22"/>
          <w:szCs w:val="22"/>
        </w:rPr>
        <w:t>1</w:t>
      </w:r>
      <w:r w:rsidR="00E27F21">
        <w:rPr>
          <w:rFonts w:asciiTheme="majorHAnsi" w:hAnsiTheme="majorHAnsi"/>
          <w:color w:val="auto"/>
          <w:sz w:val="22"/>
          <w:szCs w:val="22"/>
        </w:rPr>
        <w:t>7</w:t>
      </w:r>
      <w:r w:rsidRPr="00A352E4">
        <w:rPr>
          <w:rFonts w:asciiTheme="majorHAnsi" w:hAnsiTheme="majorHAnsi"/>
          <w:color w:val="auto"/>
          <w:sz w:val="22"/>
          <w:szCs w:val="22"/>
        </w:rPr>
        <w:t xml:space="preserve"> wynikają z art. 82a §1 ustawy z dnia 29 sierpnia 1997 r. ordynacja podatkowa i zostaną wykorzystane w celu sporządzenia i dostarczenia do organów podatkowych „Informacji o wynagrodzeniach wypłacanych przez podmiot będący nierezydentem osobom fizycznym będącym nierezydentami za świadczenia na rzecz rezydenta usług (wykonania pracy)” – formularz ORD-W1. </w:t>
      </w:r>
    </w:p>
    <w:p w14:paraId="5BFFC064" w14:textId="77777777" w:rsidR="00FA3B66" w:rsidRPr="00744D59" w:rsidRDefault="00EA04B4" w:rsidP="00FA3B66">
      <w:pPr>
        <w:keepNext/>
        <w:spacing w:after="0" w:line="240" w:lineRule="auto"/>
        <w:ind w:right="74"/>
        <w:jc w:val="center"/>
        <w:rPr>
          <w:rFonts w:ascii="Times New Roman" w:eastAsia="Times New Roman" w:hAnsi="Times New Roman" w:cs="Times New Roman"/>
          <w:b/>
          <w:bCs/>
          <w:lang w:eastAsia="pl-PL"/>
        </w:rPr>
      </w:pPr>
      <w:r w:rsidRPr="00A352E4">
        <w:rPr>
          <w:rFonts w:asciiTheme="majorHAnsi" w:hAnsiTheme="majorHAnsi"/>
          <w:b/>
          <w:bCs/>
        </w:rPr>
        <w:t xml:space="preserve">§ 9. </w:t>
      </w:r>
      <w:r w:rsidR="00FA3B66" w:rsidRPr="00744D59">
        <w:rPr>
          <w:rFonts w:ascii="Times New Roman" w:eastAsia="Times New Roman" w:hAnsi="Times New Roman" w:cs="Times New Roman"/>
          <w:b/>
          <w:bCs/>
          <w:lang w:eastAsia="pl-PL"/>
        </w:rPr>
        <w:t>RAPORTY</w:t>
      </w:r>
    </w:p>
    <w:p w14:paraId="7D8491AB" w14:textId="77777777" w:rsidR="00EA04B4" w:rsidRPr="00D237E4" w:rsidRDefault="00EA04B4" w:rsidP="00B60FD9">
      <w:pPr>
        <w:pStyle w:val="Default"/>
        <w:tabs>
          <w:tab w:val="left" w:pos="0"/>
        </w:tabs>
        <w:jc w:val="center"/>
        <w:rPr>
          <w:rFonts w:asciiTheme="majorHAnsi" w:hAnsiTheme="majorHAnsi"/>
          <w:color w:val="auto"/>
          <w:sz w:val="22"/>
          <w:szCs w:val="22"/>
        </w:rPr>
      </w:pPr>
    </w:p>
    <w:p w14:paraId="61D5490D" w14:textId="77777777" w:rsidR="00D237E4" w:rsidRPr="00D237E4" w:rsidRDefault="00D237E4" w:rsidP="004717E8">
      <w:pPr>
        <w:numPr>
          <w:ilvl w:val="0"/>
          <w:numId w:val="28"/>
        </w:numPr>
        <w:tabs>
          <w:tab w:val="left" w:pos="360"/>
        </w:tabs>
        <w:spacing w:after="0" w:line="240" w:lineRule="auto"/>
        <w:ind w:left="357" w:hanging="357"/>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Wykonawca zobowiązuje się przygotować raport początkowy i dostarczyć go Zamawiającemu w terminie do 30 dni od dnia zawarcia Umowy. Raport ten powinien zawierać:</w:t>
      </w:r>
    </w:p>
    <w:p w14:paraId="4E606258" w14:textId="77777777" w:rsidR="00D237E4" w:rsidRPr="00D237E4" w:rsidRDefault="00D237E4" w:rsidP="004717E8">
      <w:pPr>
        <w:numPr>
          <w:ilvl w:val="0"/>
          <w:numId w:val="29"/>
        </w:numPr>
        <w:tabs>
          <w:tab w:val="left" w:pos="360"/>
        </w:tabs>
        <w:spacing w:after="0" w:line="240" w:lineRule="auto"/>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informacje na temat prac przygotowawczych i mobilizacyjnych;</w:t>
      </w:r>
    </w:p>
    <w:p w14:paraId="62A9B603" w14:textId="77777777" w:rsidR="00D237E4" w:rsidRPr="00D237E4" w:rsidRDefault="00D237E4" w:rsidP="004717E8">
      <w:pPr>
        <w:numPr>
          <w:ilvl w:val="0"/>
          <w:numId w:val="29"/>
        </w:numPr>
        <w:tabs>
          <w:tab w:val="left" w:pos="360"/>
        </w:tabs>
        <w:spacing w:after="0" w:line="240" w:lineRule="auto"/>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szczegółowy plan prac, rozkład pracy inspektorów nadzoru inwestorskiego różnych specjalności;</w:t>
      </w:r>
    </w:p>
    <w:p w14:paraId="23B88E72" w14:textId="77777777" w:rsidR="00D237E4" w:rsidRPr="00D237E4" w:rsidRDefault="00D237E4" w:rsidP="004717E8">
      <w:pPr>
        <w:numPr>
          <w:ilvl w:val="0"/>
          <w:numId w:val="29"/>
        </w:numPr>
        <w:tabs>
          <w:tab w:val="left" w:pos="360"/>
        </w:tabs>
        <w:spacing w:after="0" w:line="240" w:lineRule="auto"/>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szczegółową metodologię wykonywania usługi stanowiącej przedmiot Umowy;</w:t>
      </w:r>
    </w:p>
    <w:p w14:paraId="7A3D80D4" w14:textId="77777777" w:rsidR="00D237E4" w:rsidRPr="00D237E4" w:rsidRDefault="00D237E4" w:rsidP="004717E8">
      <w:pPr>
        <w:numPr>
          <w:ilvl w:val="0"/>
          <w:numId w:val="29"/>
        </w:numPr>
        <w:tabs>
          <w:tab w:val="left" w:pos="360"/>
        </w:tabs>
        <w:spacing w:after="0" w:line="240" w:lineRule="auto"/>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wzory dokumentów, które będą obowiązywały w trakcie realizacji robót oraz w okresie zgłaszania wad;</w:t>
      </w:r>
    </w:p>
    <w:p w14:paraId="248447EB" w14:textId="77777777" w:rsidR="00D237E4" w:rsidRPr="00D237E4" w:rsidRDefault="00D237E4" w:rsidP="004717E8">
      <w:pPr>
        <w:numPr>
          <w:ilvl w:val="0"/>
          <w:numId w:val="29"/>
        </w:numPr>
        <w:tabs>
          <w:tab w:val="left" w:pos="360"/>
        </w:tabs>
        <w:spacing w:after="0" w:line="240" w:lineRule="auto"/>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procedury i zasady BHP.</w:t>
      </w:r>
    </w:p>
    <w:p w14:paraId="01C7C270" w14:textId="77777777" w:rsidR="00D237E4" w:rsidRPr="00D237E4" w:rsidRDefault="00D237E4" w:rsidP="004717E8">
      <w:pPr>
        <w:numPr>
          <w:ilvl w:val="0"/>
          <w:numId w:val="28"/>
        </w:numPr>
        <w:tabs>
          <w:tab w:val="left" w:pos="360"/>
        </w:tabs>
        <w:spacing w:before="60" w:after="0" w:line="240" w:lineRule="auto"/>
        <w:ind w:left="357" w:hanging="357"/>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 xml:space="preserve">Wykonawca zobowiązany jest przekazywać Zamawiającemu </w:t>
      </w:r>
      <w:r w:rsidRPr="00D237E4">
        <w:rPr>
          <w:rFonts w:asciiTheme="majorHAnsi" w:eastAsia="Times New Roman" w:hAnsiTheme="majorHAnsi" w:cs="Times New Roman"/>
          <w:b/>
          <w:lang w:eastAsia="pl-PL"/>
        </w:rPr>
        <w:t>raporty miesięczne dotyczące nadzorowanych robót budowlanych oraz wykonanych czynności pracy Inspektora nadzoru</w:t>
      </w:r>
      <w:r w:rsidRPr="00D237E4">
        <w:rPr>
          <w:rFonts w:asciiTheme="majorHAnsi" w:eastAsia="Times New Roman" w:hAnsiTheme="majorHAnsi" w:cs="Times New Roman"/>
          <w:lang w:eastAsia="pl-PL"/>
        </w:rPr>
        <w:t xml:space="preserve"> w terminie do 10 dnia każdego miesiąca po zakończeniu miesiąca, którego dotyczy zgodnie z poniższym podziałem:</w:t>
      </w:r>
    </w:p>
    <w:p w14:paraId="677B01C6" w14:textId="77777777" w:rsidR="00D237E4" w:rsidRPr="00D237E4" w:rsidRDefault="00D237E4" w:rsidP="004717E8">
      <w:pPr>
        <w:numPr>
          <w:ilvl w:val="1"/>
          <w:numId w:val="27"/>
        </w:numPr>
        <w:tabs>
          <w:tab w:val="left" w:pos="360"/>
        </w:tabs>
        <w:spacing w:before="60" w:after="0" w:line="240" w:lineRule="auto"/>
        <w:ind w:left="709"/>
        <w:contextualSpacing/>
        <w:jc w:val="both"/>
        <w:rPr>
          <w:rFonts w:asciiTheme="majorHAnsi" w:eastAsia="Times New Roman" w:hAnsiTheme="majorHAnsi" w:cs="Times New Roman"/>
          <w:lang w:eastAsia="pl-PL"/>
        </w:rPr>
      </w:pPr>
      <w:r w:rsidRPr="00D237E4">
        <w:rPr>
          <w:rFonts w:asciiTheme="majorHAnsi" w:eastAsia="Times New Roman" w:hAnsiTheme="majorHAnsi" w:cs="Times New Roman"/>
          <w:b/>
          <w:lang w:eastAsia="pl-PL"/>
        </w:rPr>
        <w:t>W zakresie nadzorowanych robót</w:t>
      </w:r>
      <w:r w:rsidRPr="00D237E4">
        <w:rPr>
          <w:rFonts w:asciiTheme="majorHAnsi" w:eastAsia="Times New Roman" w:hAnsiTheme="majorHAnsi" w:cs="Times New Roman"/>
          <w:lang w:eastAsia="pl-PL"/>
        </w:rPr>
        <w:t xml:space="preserve"> raport zawierać powinien sprawozdanie z działalności Wykonawcy robót na budowie, zakres prac zrealizowanych w okresie sprawozdawczym tj. od chwili sporządzenia poprzedniego raportu miesięcznego. W raporcie należy uwzględnić roboty zakończone i rozpoczęte w okresie sprawozdawczym, roboty planowane, podwykonawstwo, zasoby ludzkie, sprzęt. Powinny być uwzględnione zagadnienia, które bezpośrednio dotyczą budowy, nadzorowanej przez Wykonawcę jak problemy BHP, kontrola jakości, analiza zgodności postępu robót z harmonogramem rzeczowo-finansowym, napotkane trudności i środki zaradcze, zmiany i roszczenia.  Jeżeli Zamawiający nie przekaże na piśmie żadnych uwag do raportów w terminie 14 dni od daty ich otrzymania, raporty będą uważane za zatwierdzone przez Zamawiającego.</w:t>
      </w:r>
    </w:p>
    <w:p w14:paraId="750006E2" w14:textId="77777777" w:rsidR="00D237E4" w:rsidRPr="00D237E4" w:rsidRDefault="00D237E4" w:rsidP="004717E8">
      <w:pPr>
        <w:numPr>
          <w:ilvl w:val="1"/>
          <w:numId w:val="27"/>
        </w:numPr>
        <w:tabs>
          <w:tab w:val="left" w:pos="360"/>
        </w:tabs>
        <w:spacing w:before="60" w:after="0" w:line="240" w:lineRule="auto"/>
        <w:ind w:left="709"/>
        <w:contextualSpacing/>
        <w:jc w:val="both"/>
        <w:rPr>
          <w:rFonts w:asciiTheme="majorHAnsi" w:eastAsia="Times New Roman" w:hAnsiTheme="majorHAnsi" w:cs="Times New Roman"/>
          <w:lang w:eastAsia="pl-PL"/>
        </w:rPr>
      </w:pPr>
      <w:r w:rsidRPr="00D237E4">
        <w:rPr>
          <w:rFonts w:asciiTheme="majorHAnsi" w:eastAsia="Times New Roman" w:hAnsiTheme="majorHAnsi" w:cs="Times New Roman"/>
          <w:b/>
          <w:lang w:eastAsia="pl-PL"/>
        </w:rPr>
        <w:t>W zakresie wykonanych czynności Wykonawcy</w:t>
      </w:r>
      <w:r w:rsidRPr="00D237E4">
        <w:rPr>
          <w:rFonts w:asciiTheme="majorHAnsi" w:eastAsia="Times New Roman" w:hAnsiTheme="majorHAnsi" w:cs="Times New Roman"/>
          <w:lang w:eastAsia="pl-PL"/>
        </w:rPr>
        <w:t xml:space="preserve"> raport powinien zawierać opis działań oraz decyzji podjętych przez Wykonawcę w okresie objętym raportem, jak również plan działań w przyszłości. Raporty powinny zawierać również:</w:t>
      </w:r>
    </w:p>
    <w:p w14:paraId="1D1509E9" w14:textId="77777777" w:rsidR="00D237E4" w:rsidRPr="00D237E4" w:rsidRDefault="00D237E4" w:rsidP="004717E8">
      <w:pPr>
        <w:numPr>
          <w:ilvl w:val="0"/>
          <w:numId w:val="31"/>
        </w:numPr>
        <w:tabs>
          <w:tab w:val="left" w:pos="360"/>
        </w:tabs>
        <w:spacing w:before="60" w:after="0" w:line="240" w:lineRule="auto"/>
        <w:ind w:left="1134"/>
        <w:contextualSpacing/>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syntetyczny opis działań zrealizowanych przez Wykonawcę robót na budowie (krótkie podsumowanie) – pokazanie stanu zaawansowania (w oparciu o wymagane wskaźniki) zarówno rzeczowego jak i finansowego inwestycji,</w:t>
      </w:r>
    </w:p>
    <w:p w14:paraId="4B29E239" w14:textId="77777777" w:rsidR="00D237E4" w:rsidRPr="00D237E4" w:rsidRDefault="00D237E4" w:rsidP="004717E8">
      <w:pPr>
        <w:numPr>
          <w:ilvl w:val="0"/>
          <w:numId w:val="31"/>
        </w:numPr>
        <w:tabs>
          <w:tab w:val="left" w:pos="360"/>
        </w:tabs>
        <w:spacing w:before="60" w:after="0" w:line="240" w:lineRule="auto"/>
        <w:ind w:left="1134"/>
        <w:contextualSpacing/>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syntetyczny opis zagrożeń powstałych na budowie i propozycje działań podjętych w celu ich wyeliminowania.</w:t>
      </w:r>
    </w:p>
    <w:p w14:paraId="20D86F7D" w14:textId="77777777" w:rsidR="00D237E4" w:rsidRPr="00D237E4" w:rsidRDefault="00D237E4" w:rsidP="00D237E4">
      <w:pPr>
        <w:tabs>
          <w:tab w:val="left" w:pos="851"/>
        </w:tabs>
        <w:spacing w:before="60" w:after="0" w:line="240" w:lineRule="auto"/>
        <w:ind w:left="851"/>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lastRenderedPageBreak/>
        <w:t>Jeżeli Zamawiający nie przekaże na piśmie żadnych uwag do raportów w terminie 7 dni od daty ich otrzymania, raporty będą uważane za zatwierdzone przez Zamawiającego i będą stanowiły dla Wykonawcy podstawę do wystawienia faktury częściowej Inspektora nadzoru.</w:t>
      </w:r>
    </w:p>
    <w:p w14:paraId="2A39CC87" w14:textId="77777777" w:rsidR="00D237E4" w:rsidRPr="00D237E4" w:rsidRDefault="00D237E4" w:rsidP="004717E8">
      <w:pPr>
        <w:numPr>
          <w:ilvl w:val="0"/>
          <w:numId w:val="27"/>
        </w:numPr>
        <w:spacing w:before="60" w:after="0" w:line="240" w:lineRule="auto"/>
        <w:ind w:left="357" w:hanging="357"/>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 xml:space="preserve">Wykonawca zobowiązany jest przekazać Zamawiającemu </w:t>
      </w:r>
      <w:r w:rsidRPr="00D237E4">
        <w:rPr>
          <w:rFonts w:asciiTheme="majorHAnsi" w:eastAsia="Times New Roman" w:hAnsiTheme="majorHAnsi" w:cs="Times New Roman"/>
          <w:b/>
          <w:lang w:eastAsia="pl-PL"/>
        </w:rPr>
        <w:t>raport końcowy dotyczący nadzorowanych robót</w:t>
      </w:r>
      <w:r w:rsidRPr="00D237E4">
        <w:rPr>
          <w:rFonts w:asciiTheme="majorHAnsi" w:eastAsia="Times New Roman" w:hAnsiTheme="majorHAnsi" w:cs="Times New Roman"/>
          <w:lang w:eastAsia="pl-PL"/>
        </w:rPr>
        <w:t xml:space="preserve"> w terminie 21 dni od zakończenia robót budowlanych.</w:t>
      </w:r>
      <w:r w:rsidRPr="00D237E4">
        <w:rPr>
          <w:rFonts w:asciiTheme="majorHAnsi" w:hAnsiTheme="majorHAnsi" w:cs="Times New Roman"/>
        </w:rPr>
        <w:t xml:space="preserve"> </w:t>
      </w:r>
      <w:r w:rsidRPr="00D237E4">
        <w:rPr>
          <w:rFonts w:asciiTheme="majorHAnsi" w:eastAsia="Times New Roman" w:hAnsiTheme="majorHAnsi" w:cs="Times New Roman"/>
          <w:lang w:eastAsia="pl-PL"/>
        </w:rPr>
        <w:t>Raport winien zawierać pełne podsumowanie wszystkich działań podjętych podczas realizacji nadzorowanego Zadania inwestycyjnego. Raport końcowy będzie zawierał w szczególności:</w:t>
      </w:r>
    </w:p>
    <w:p w14:paraId="066820C7" w14:textId="77777777" w:rsidR="00D237E4" w:rsidRPr="00D237E4" w:rsidRDefault="00D237E4" w:rsidP="004717E8">
      <w:pPr>
        <w:numPr>
          <w:ilvl w:val="0"/>
          <w:numId w:val="30"/>
        </w:numPr>
        <w:tabs>
          <w:tab w:val="left" w:pos="360"/>
        </w:tabs>
        <w:spacing w:before="60" w:after="0" w:line="240" w:lineRule="auto"/>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pełny opis postępu prac oraz zebranie wyników wszystkich raportów miesięcznych,</w:t>
      </w:r>
    </w:p>
    <w:p w14:paraId="63BE1B94" w14:textId="77777777" w:rsidR="00D237E4" w:rsidRPr="00D237E4" w:rsidRDefault="00D237E4" w:rsidP="004717E8">
      <w:pPr>
        <w:numPr>
          <w:ilvl w:val="0"/>
          <w:numId w:val="30"/>
        </w:numPr>
        <w:tabs>
          <w:tab w:val="left" w:pos="360"/>
        </w:tabs>
        <w:spacing w:before="60" w:after="0" w:line="240" w:lineRule="auto"/>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analizę finansową wykonania umowy o roboty budowlane, dotyczącej Zadania inwestycyjnego,</w:t>
      </w:r>
    </w:p>
    <w:p w14:paraId="0F34D9D4" w14:textId="77777777" w:rsidR="00D237E4" w:rsidRPr="00D237E4" w:rsidRDefault="00D237E4" w:rsidP="004717E8">
      <w:pPr>
        <w:numPr>
          <w:ilvl w:val="0"/>
          <w:numId w:val="30"/>
        </w:numPr>
        <w:tabs>
          <w:tab w:val="left" w:pos="360"/>
        </w:tabs>
        <w:spacing w:before="60" w:after="0" w:line="240" w:lineRule="auto"/>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wyniki sprawdzenia i zatwierdzenia dokumentacji powykonawczej,</w:t>
      </w:r>
    </w:p>
    <w:p w14:paraId="7995646B" w14:textId="77777777" w:rsidR="00D237E4" w:rsidRPr="00D237E4" w:rsidRDefault="00D237E4" w:rsidP="004717E8">
      <w:pPr>
        <w:numPr>
          <w:ilvl w:val="0"/>
          <w:numId w:val="30"/>
        </w:numPr>
        <w:tabs>
          <w:tab w:val="left" w:pos="360"/>
        </w:tabs>
        <w:spacing w:before="60" w:after="0" w:line="240" w:lineRule="auto"/>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krytyczną analizę wszystkich ważniejszych problemów i podjętych działań naprawczych.</w:t>
      </w:r>
    </w:p>
    <w:p w14:paraId="733A44DE" w14:textId="77777777" w:rsidR="00D237E4" w:rsidRPr="00D237E4" w:rsidRDefault="00D237E4" w:rsidP="00D237E4">
      <w:pPr>
        <w:tabs>
          <w:tab w:val="left" w:pos="360"/>
        </w:tabs>
        <w:spacing w:before="60" w:after="0" w:line="240" w:lineRule="auto"/>
        <w:ind w:left="357"/>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Jeżeli Zamawiający nie przekaże na piśmie żadnych uwag do raportu końcowego w terminie 14 dni od daty jego otrzymania, raport będzie uważany za zatwierdzony przez Zamawiającego.</w:t>
      </w:r>
    </w:p>
    <w:p w14:paraId="1D70FD59" w14:textId="77777777" w:rsidR="00D237E4" w:rsidRPr="00D237E4" w:rsidRDefault="00D237E4" w:rsidP="004717E8">
      <w:pPr>
        <w:numPr>
          <w:ilvl w:val="0"/>
          <w:numId w:val="27"/>
        </w:numPr>
        <w:spacing w:before="60" w:after="0" w:line="240" w:lineRule="auto"/>
        <w:ind w:left="357" w:hanging="357"/>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Wykonawca sporządzi także każdy inny dokument (lub go uzgodni, zatwierdzi, zaopiniuje bądź podejmie inne niezbędne czynności z tym związane), którego obowiązek sporządzenia wynikać będzie z  obowiązujących przepisów prawa.</w:t>
      </w:r>
    </w:p>
    <w:p w14:paraId="12B40D30" w14:textId="77777777" w:rsidR="00D237E4" w:rsidRPr="00D237E4" w:rsidRDefault="00D237E4" w:rsidP="004717E8">
      <w:pPr>
        <w:numPr>
          <w:ilvl w:val="0"/>
          <w:numId w:val="27"/>
        </w:numPr>
        <w:spacing w:before="60" w:after="0" w:line="240" w:lineRule="auto"/>
        <w:ind w:left="357" w:hanging="357"/>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W przypadku odrzucenia przez Zamawiającego któregokolwiek z raportów, Wykonawca przedłoży poprawiony raport uwzględniający uwagi Zamawiającego w ciągu 7 dni od odrzucenia. Raport poprawiony traktuje się jako nowo złożony i podlega on ponownej ocenie Zamawiającego.</w:t>
      </w:r>
    </w:p>
    <w:p w14:paraId="206A935A" w14:textId="77777777" w:rsidR="00EA04B4" w:rsidRPr="00A352E4" w:rsidRDefault="00EA04B4" w:rsidP="00B60FD9">
      <w:pPr>
        <w:pStyle w:val="Default"/>
        <w:spacing w:before="240"/>
        <w:jc w:val="center"/>
        <w:rPr>
          <w:rFonts w:asciiTheme="majorHAnsi" w:hAnsiTheme="majorHAnsi"/>
          <w:b/>
          <w:bCs/>
          <w:color w:val="auto"/>
          <w:sz w:val="22"/>
          <w:szCs w:val="22"/>
        </w:rPr>
      </w:pPr>
      <w:r w:rsidRPr="00A352E4">
        <w:rPr>
          <w:rFonts w:asciiTheme="majorHAnsi" w:hAnsiTheme="majorHAnsi"/>
          <w:b/>
          <w:bCs/>
          <w:color w:val="auto"/>
          <w:sz w:val="22"/>
          <w:szCs w:val="22"/>
        </w:rPr>
        <w:t xml:space="preserve">§ 10. </w:t>
      </w:r>
      <w:r w:rsidR="00532413" w:rsidRPr="00A352E4">
        <w:rPr>
          <w:rFonts w:asciiTheme="majorHAnsi" w:hAnsiTheme="majorHAnsi"/>
          <w:b/>
          <w:bCs/>
          <w:color w:val="auto"/>
          <w:sz w:val="22"/>
          <w:szCs w:val="22"/>
        </w:rPr>
        <w:t xml:space="preserve">KORZYSTANIE Z </w:t>
      </w:r>
      <w:r w:rsidRPr="00A352E4">
        <w:rPr>
          <w:rFonts w:asciiTheme="majorHAnsi" w:hAnsiTheme="majorHAnsi"/>
          <w:b/>
          <w:bCs/>
          <w:color w:val="auto"/>
          <w:sz w:val="22"/>
          <w:szCs w:val="22"/>
        </w:rPr>
        <w:t>PODWYKONAWC</w:t>
      </w:r>
      <w:r w:rsidR="00532413" w:rsidRPr="00A352E4">
        <w:rPr>
          <w:rFonts w:asciiTheme="majorHAnsi" w:hAnsiTheme="majorHAnsi"/>
          <w:b/>
          <w:bCs/>
          <w:color w:val="auto"/>
          <w:sz w:val="22"/>
          <w:szCs w:val="22"/>
        </w:rPr>
        <w:t>ÓW</w:t>
      </w:r>
    </w:p>
    <w:p w14:paraId="33A39DEA" w14:textId="77777777" w:rsidR="00532413" w:rsidRPr="00A352E4" w:rsidRDefault="00532413" w:rsidP="004717E8">
      <w:pPr>
        <w:pStyle w:val="Default"/>
        <w:numPr>
          <w:ilvl w:val="0"/>
          <w:numId w:val="11"/>
        </w:numPr>
        <w:ind w:left="426" w:hanging="426"/>
        <w:jc w:val="both"/>
        <w:rPr>
          <w:rFonts w:asciiTheme="majorHAnsi" w:hAnsiTheme="majorHAnsi"/>
          <w:bCs/>
          <w:color w:val="auto"/>
          <w:sz w:val="22"/>
          <w:szCs w:val="22"/>
        </w:rPr>
      </w:pPr>
      <w:r w:rsidRPr="00A352E4">
        <w:rPr>
          <w:rFonts w:asciiTheme="majorHAnsi" w:hAnsiTheme="majorHAnsi"/>
          <w:bCs/>
          <w:color w:val="auto"/>
          <w:sz w:val="22"/>
          <w:szCs w:val="22"/>
        </w:rPr>
        <w:t>Wykonawca może zaangażować do wykonania Umowy Podwykonawców. Wykonawca nie może powierzyć realizacji całości Umowy Podwykonawcy.</w:t>
      </w:r>
    </w:p>
    <w:p w14:paraId="26EDF905" w14:textId="77777777" w:rsidR="00532413" w:rsidRPr="00A352E4" w:rsidRDefault="00532413" w:rsidP="004717E8">
      <w:pPr>
        <w:pStyle w:val="Default"/>
        <w:numPr>
          <w:ilvl w:val="0"/>
          <w:numId w:val="11"/>
        </w:numPr>
        <w:ind w:left="426" w:hanging="426"/>
        <w:jc w:val="both"/>
        <w:rPr>
          <w:rFonts w:asciiTheme="majorHAnsi" w:hAnsiTheme="majorHAnsi"/>
          <w:bCs/>
          <w:color w:val="auto"/>
          <w:sz w:val="22"/>
          <w:szCs w:val="22"/>
        </w:rPr>
      </w:pPr>
      <w:r w:rsidRPr="00A352E4">
        <w:rPr>
          <w:rFonts w:asciiTheme="majorHAnsi" w:hAnsiTheme="majorHAnsi"/>
          <w:bCs/>
          <w:color w:val="auto"/>
          <w:sz w:val="22"/>
          <w:szCs w:val="22"/>
        </w:rPr>
        <w:t xml:space="preserve">Podwykonawcy oraz Dalsi Podwykonawcy wraz z przypisanymi im zakresami Prac, które Wykonawca powierzy im do zrealizowania, zostali określeni w Załączniku nr </w:t>
      </w:r>
      <w:r w:rsidR="00B855F3" w:rsidRPr="00A352E4">
        <w:rPr>
          <w:rFonts w:asciiTheme="majorHAnsi" w:hAnsiTheme="majorHAnsi"/>
          <w:bCs/>
          <w:color w:val="auto"/>
          <w:sz w:val="22"/>
          <w:szCs w:val="22"/>
        </w:rPr>
        <w:t>4</w:t>
      </w:r>
      <w:r w:rsidRPr="00A352E4">
        <w:rPr>
          <w:rFonts w:asciiTheme="majorHAnsi" w:hAnsiTheme="majorHAnsi"/>
          <w:bCs/>
          <w:color w:val="auto"/>
          <w:sz w:val="22"/>
          <w:szCs w:val="22"/>
        </w:rPr>
        <w:t xml:space="preserve"> do Umowy. </w:t>
      </w:r>
    </w:p>
    <w:p w14:paraId="1276F495" w14:textId="77777777" w:rsidR="00532413" w:rsidRPr="00A352E4" w:rsidRDefault="00532413" w:rsidP="004717E8">
      <w:pPr>
        <w:pStyle w:val="Default"/>
        <w:numPr>
          <w:ilvl w:val="0"/>
          <w:numId w:val="11"/>
        </w:numPr>
        <w:ind w:left="426" w:hanging="426"/>
        <w:jc w:val="both"/>
        <w:rPr>
          <w:rFonts w:asciiTheme="majorHAnsi" w:hAnsiTheme="majorHAnsi"/>
          <w:bCs/>
          <w:color w:val="auto"/>
          <w:sz w:val="22"/>
          <w:szCs w:val="22"/>
        </w:rPr>
      </w:pPr>
      <w:r w:rsidRPr="00A352E4">
        <w:rPr>
          <w:rFonts w:asciiTheme="majorHAnsi" w:hAnsiTheme="majorHAnsi"/>
          <w:bCs/>
          <w:color w:val="auto"/>
          <w:sz w:val="22"/>
          <w:szCs w:val="22"/>
        </w:rPr>
        <w:t xml:space="preserve">Zaangażowanie Podwykonawców oraz Dalszych Podwykonawców, którzy nie byli wymienieni w Załączniku nr </w:t>
      </w:r>
      <w:r w:rsidR="00B855F3" w:rsidRPr="00A352E4">
        <w:rPr>
          <w:rFonts w:asciiTheme="majorHAnsi" w:hAnsiTheme="majorHAnsi"/>
          <w:bCs/>
          <w:color w:val="auto"/>
          <w:sz w:val="22"/>
          <w:szCs w:val="22"/>
        </w:rPr>
        <w:t>4</w:t>
      </w:r>
      <w:r w:rsidRPr="00A352E4">
        <w:rPr>
          <w:rFonts w:asciiTheme="majorHAnsi" w:hAnsiTheme="majorHAnsi"/>
          <w:bCs/>
          <w:color w:val="auto"/>
          <w:sz w:val="22"/>
          <w:szCs w:val="22"/>
        </w:rPr>
        <w:t xml:space="preserve"> do Umowy wymaga uprzedniej pisemnej zgody Zamawiającego.</w:t>
      </w:r>
    </w:p>
    <w:p w14:paraId="7891C1B5" w14:textId="77777777" w:rsidR="00532413" w:rsidRPr="00A352E4" w:rsidRDefault="00532413" w:rsidP="004717E8">
      <w:pPr>
        <w:pStyle w:val="Default"/>
        <w:numPr>
          <w:ilvl w:val="0"/>
          <w:numId w:val="11"/>
        </w:numPr>
        <w:ind w:left="426" w:hanging="426"/>
        <w:jc w:val="both"/>
        <w:rPr>
          <w:rFonts w:asciiTheme="majorHAnsi" w:hAnsiTheme="majorHAnsi"/>
          <w:bCs/>
          <w:color w:val="auto"/>
          <w:sz w:val="22"/>
          <w:szCs w:val="22"/>
        </w:rPr>
      </w:pPr>
      <w:r w:rsidRPr="00A352E4">
        <w:rPr>
          <w:rFonts w:asciiTheme="majorHAnsi" w:hAnsiTheme="majorHAnsi"/>
          <w:bCs/>
          <w:color w:val="auto"/>
          <w:sz w:val="22"/>
          <w:szCs w:val="22"/>
        </w:rPr>
        <w:t>Podwykonawcy/Podwykonawcy/Dalsi Podwykonawcy muszą wykazać się doświadczeniem i odpowiednimi zasobami koniecznymi do realizacji zleconych im Prac. Dokumenty potwierdzające ich doświadczenie lub zasoby zostaną przekazane przez Wykonawcę Przedstawicielowi Zamawiającego na żądanie Zamawiającego przed rozpoczęciem Prac. W szczególności w przypadku zastąpienia dotychczasowego Podwykonawcy/Podwykonawcy, którego doświadczenie lub zasoby potwierdzały spełnienie warunków udziału w postępowaniu o udzielenie zamówienia przez Wykonawcę i wybór jego Oferty jako najkorzystniejszej, Wykonawca zobowiązany jest dostarczyć dokumenty potwierdzające spełnienie tych warunków w takim samym zakresie przez nowe podmioty lub wykazać zgodnie z zasadami opisanymi powyżej, że Wykonawca sam spełnia te warunki.</w:t>
      </w:r>
    </w:p>
    <w:p w14:paraId="0AC124D5" w14:textId="77777777" w:rsidR="00532413" w:rsidRPr="00A352E4" w:rsidRDefault="00532413" w:rsidP="004717E8">
      <w:pPr>
        <w:pStyle w:val="Default"/>
        <w:numPr>
          <w:ilvl w:val="0"/>
          <w:numId w:val="11"/>
        </w:numPr>
        <w:ind w:left="426" w:hanging="426"/>
        <w:jc w:val="both"/>
        <w:rPr>
          <w:rFonts w:asciiTheme="majorHAnsi" w:hAnsiTheme="majorHAnsi"/>
          <w:bCs/>
          <w:color w:val="auto"/>
          <w:sz w:val="22"/>
          <w:szCs w:val="22"/>
        </w:rPr>
      </w:pPr>
      <w:r w:rsidRPr="00A352E4">
        <w:rPr>
          <w:rFonts w:asciiTheme="majorHAnsi" w:hAnsiTheme="majorHAnsi"/>
          <w:bCs/>
          <w:color w:val="auto"/>
          <w:sz w:val="22"/>
          <w:szCs w:val="22"/>
        </w:rPr>
        <w:t>Wykonawca zapewnia, iż Podwykonawcy i Dalsi Podwykonawcy będą przestrzegać wszelkich postanowień niniejszej Umowy. W związku z tym Wykonawca zobowiązany jest do wprowadzenia do swoich umów z Podwykonawcami Obiektowymi zapisów dotyczących przestrzegania Wymagań BHP i Zasad Gospodarki Odpadami Zamawiającego. Ponadto Wykonawca zobowiązany jest do wymagania od swoich Podwykonawców, aby w umowach które będą oni zawierać z Dalszymi Podwykonawcami Obiektowymi zawarte zostały zapisy dotyczące przestrzegania Wymagań BHP i Zasad Gospodarki Odpadami.</w:t>
      </w:r>
    </w:p>
    <w:p w14:paraId="2EAEBE65" w14:textId="77777777" w:rsidR="00532413" w:rsidRPr="00A352E4" w:rsidRDefault="00532413" w:rsidP="004717E8">
      <w:pPr>
        <w:pStyle w:val="Default"/>
        <w:numPr>
          <w:ilvl w:val="0"/>
          <w:numId w:val="11"/>
        </w:numPr>
        <w:ind w:left="426" w:hanging="426"/>
        <w:jc w:val="both"/>
        <w:rPr>
          <w:rFonts w:asciiTheme="majorHAnsi" w:hAnsiTheme="majorHAnsi"/>
          <w:bCs/>
          <w:color w:val="auto"/>
          <w:sz w:val="22"/>
          <w:szCs w:val="22"/>
        </w:rPr>
      </w:pPr>
      <w:r w:rsidRPr="00A352E4">
        <w:rPr>
          <w:rFonts w:asciiTheme="majorHAnsi" w:hAnsiTheme="majorHAnsi"/>
          <w:bCs/>
          <w:color w:val="auto"/>
          <w:sz w:val="22"/>
          <w:szCs w:val="22"/>
        </w:rPr>
        <w:lastRenderedPageBreak/>
        <w:t>Wykonawca odpowiada wobec Zamawiającego za wybór Podwykonawcy oraz Dalszego Podwykonawcy, a także za wszelkie działania lub zaniechania swoich Podwykonawców, Dalszych Podwykonawców jak za swoje działania lub zaniechania.</w:t>
      </w:r>
    </w:p>
    <w:p w14:paraId="00CAF952" w14:textId="61E7BE31" w:rsidR="00532413" w:rsidRPr="00A352E4" w:rsidRDefault="00532413" w:rsidP="004717E8">
      <w:pPr>
        <w:pStyle w:val="Default"/>
        <w:numPr>
          <w:ilvl w:val="0"/>
          <w:numId w:val="11"/>
        </w:numPr>
        <w:ind w:left="426" w:hanging="426"/>
        <w:jc w:val="both"/>
        <w:rPr>
          <w:rFonts w:asciiTheme="majorHAnsi" w:hAnsiTheme="majorHAnsi"/>
          <w:bCs/>
          <w:color w:val="auto"/>
          <w:sz w:val="22"/>
          <w:szCs w:val="22"/>
        </w:rPr>
      </w:pPr>
      <w:r w:rsidRPr="00A352E4">
        <w:rPr>
          <w:rFonts w:asciiTheme="majorHAnsi" w:hAnsiTheme="majorHAnsi"/>
          <w:bCs/>
          <w:color w:val="auto"/>
          <w:sz w:val="22"/>
          <w:szCs w:val="22"/>
        </w:rPr>
        <w:t xml:space="preserve">Wykonawca zobowiązany jest przekazać Zamawiającemu oraz na bieżąco aktualizować listę osób </w:t>
      </w:r>
      <w:r w:rsidR="001855A5">
        <w:rPr>
          <w:rFonts w:asciiTheme="majorHAnsi" w:hAnsiTheme="majorHAnsi"/>
          <w:bCs/>
          <w:color w:val="auto"/>
          <w:sz w:val="22"/>
          <w:szCs w:val="22"/>
        </w:rPr>
        <w:t>za pomocą których realizuje umowę,</w:t>
      </w:r>
      <w:r w:rsidR="001855A5" w:rsidRPr="00A352E4">
        <w:rPr>
          <w:rFonts w:asciiTheme="majorHAnsi" w:hAnsiTheme="majorHAnsi"/>
          <w:bCs/>
          <w:color w:val="auto"/>
          <w:sz w:val="22"/>
          <w:szCs w:val="22"/>
        </w:rPr>
        <w:t xml:space="preserve"> </w:t>
      </w:r>
      <w:r w:rsidRPr="00A352E4">
        <w:rPr>
          <w:rFonts w:asciiTheme="majorHAnsi" w:hAnsiTheme="majorHAnsi"/>
          <w:bCs/>
          <w:color w:val="auto"/>
          <w:sz w:val="22"/>
          <w:szCs w:val="22"/>
        </w:rPr>
        <w:t>przez Wykonawcę, jego Podwykonawców i Dalszych Podwykonawców Obiektowych.</w:t>
      </w:r>
    </w:p>
    <w:p w14:paraId="3D205A49" w14:textId="77777777" w:rsidR="00D237E4" w:rsidRPr="00A352E4" w:rsidRDefault="00D237E4" w:rsidP="00F64A07">
      <w:pPr>
        <w:pStyle w:val="Default"/>
        <w:ind w:left="567" w:hanging="567"/>
        <w:jc w:val="both"/>
        <w:rPr>
          <w:rFonts w:asciiTheme="majorHAnsi" w:hAnsiTheme="majorHAnsi"/>
          <w:color w:val="auto"/>
          <w:sz w:val="22"/>
          <w:szCs w:val="22"/>
        </w:rPr>
      </w:pPr>
    </w:p>
    <w:p w14:paraId="1D346F40" w14:textId="77777777" w:rsidR="00D237E4" w:rsidRPr="00744D59" w:rsidRDefault="00EA04B4" w:rsidP="00D237E4">
      <w:pPr>
        <w:keepNext/>
        <w:spacing w:after="0" w:line="288" w:lineRule="auto"/>
        <w:ind w:right="74"/>
        <w:jc w:val="center"/>
        <w:rPr>
          <w:rFonts w:ascii="Times New Roman" w:eastAsia="Times New Roman" w:hAnsi="Times New Roman" w:cs="Times New Roman"/>
          <w:b/>
          <w:bCs/>
          <w:lang w:eastAsia="pl-PL"/>
        </w:rPr>
      </w:pPr>
      <w:r w:rsidRPr="00A352E4">
        <w:rPr>
          <w:rFonts w:asciiTheme="majorHAnsi" w:hAnsiTheme="majorHAnsi"/>
          <w:b/>
          <w:bCs/>
        </w:rPr>
        <w:t xml:space="preserve">§ 11. </w:t>
      </w:r>
      <w:r w:rsidR="00D237E4" w:rsidRPr="00744D59">
        <w:rPr>
          <w:rFonts w:ascii="Times New Roman" w:eastAsia="Times New Roman" w:hAnsi="Times New Roman" w:cs="Times New Roman"/>
          <w:b/>
          <w:bCs/>
          <w:lang w:eastAsia="pl-PL"/>
        </w:rPr>
        <w:t>NADZÓR NAD PRAWIDŁOWYM WYKONANIEM UMOWY</w:t>
      </w:r>
    </w:p>
    <w:p w14:paraId="7F9C9DB9" w14:textId="77777777" w:rsidR="00D237E4" w:rsidRPr="00D237E4" w:rsidRDefault="00D237E4" w:rsidP="004717E8">
      <w:pPr>
        <w:numPr>
          <w:ilvl w:val="2"/>
          <w:numId w:val="32"/>
        </w:numPr>
        <w:tabs>
          <w:tab w:val="num" w:pos="284"/>
        </w:tabs>
        <w:spacing w:before="60" w:after="0" w:line="240" w:lineRule="auto"/>
        <w:ind w:left="357" w:right="74" w:hanging="357"/>
        <w:jc w:val="both"/>
        <w:rPr>
          <w:rFonts w:ascii="Cambria" w:eastAsia="Times New Roman" w:hAnsi="Cambria" w:cs="Times New Roman"/>
          <w:lang w:eastAsia="pl-PL"/>
        </w:rPr>
      </w:pPr>
      <w:r w:rsidRPr="00D237E4">
        <w:rPr>
          <w:rFonts w:ascii="Cambria" w:eastAsia="Times New Roman" w:hAnsi="Cambria" w:cs="Times New Roman"/>
          <w:lang w:eastAsia="pl-PL"/>
        </w:rPr>
        <w:t>Każde polecenie, zawiadomienie, zgoda, decyzja, zatwierdzenie, zaświadczenie, uzgodnienie bądź inny przejaw komunikacji Zamawiającego z Wykonawcą, będzie dokonywane w formie pisemnej.</w:t>
      </w:r>
    </w:p>
    <w:p w14:paraId="365BBA3E" w14:textId="77777777" w:rsidR="00D237E4" w:rsidRPr="00D237E4" w:rsidRDefault="00D237E4" w:rsidP="004717E8">
      <w:pPr>
        <w:numPr>
          <w:ilvl w:val="2"/>
          <w:numId w:val="32"/>
        </w:numPr>
        <w:tabs>
          <w:tab w:val="clear" w:pos="2340"/>
          <w:tab w:val="num" w:pos="426"/>
        </w:tabs>
        <w:spacing w:before="60" w:after="0" w:line="240" w:lineRule="auto"/>
        <w:ind w:left="357" w:right="74" w:hanging="357"/>
        <w:jc w:val="both"/>
        <w:rPr>
          <w:rFonts w:ascii="Cambria" w:eastAsia="Times New Roman" w:hAnsi="Cambria" w:cs="Times New Roman"/>
          <w:lang w:eastAsia="pl-PL"/>
        </w:rPr>
      </w:pPr>
      <w:r w:rsidRPr="00D237E4">
        <w:rPr>
          <w:rFonts w:ascii="Cambria" w:eastAsia="Times New Roman" w:hAnsi="Cambria" w:cs="Times New Roman"/>
          <w:lang w:eastAsia="pl-PL"/>
        </w:rPr>
        <w:t xml:space="preserve">Osobą upoważnioną do kontaktów oraz nadzorowania wykonywania Umowy w imieniu Zamawiającego jest ….......................  </w:t>
      </w:r>
    </w:p>
    <w:p w14:paraId="7804B60F" w14:textId="77777777" w:rsidR="00D237E4" w:rsidRPr="00D237E4" w:rsidRDefault="00D237E4" w:rsidP="004717E8">
      <w:pPr>
        <w:numPr>
          <w:ilvl w:val="2"/>
          <w:numId w:val="32"/>
        </w:numPr>
        <w:tabs>
          <w:tab w:val="clear" w:pos="2340"/>
          <w:tab w:val="num" w:pos="426"/>
        </w:tabs>
        <w:spacing w:before="60" w:after="0" w:line="240" w:lineRule="auto"/>
        <w:ind w:left="357" w:right="74" w:hanging="357"/>
        <w:jc w:val="both"/>
        <w:rPr>
          <w:rFonts w:ascii="Cambria" w:eastAsia="Times New Roman" w:hAnsi="Cambria" w:cs="Times New Roman"/>
          <w:lang w:eastAsia="pl-PL"/>
        </w:rPr>
      </w:pPr>
      <w:r w:rsidRPr="00D237E4">
        <w:rPr>
          <w:rFonts w:ascii="Cambria" w:eastAsia="Times New Roman" w:hAnsi="Cambria" w:cs="Times New Roman"/>
          <w:lang w:eastAsia="pl-PL"/>
        </w:rPr>
        <w:t>Osobą upoważnioną do kontaktów oraz nadzorowania wykonywania Umowy (koordynatorem)  w imieniu Wykonawcy jest …………………….</w:t>
      </w:r>
    </w:p>
    <w:p w14:paraId="67C95FF9" w14:textId="77777777" w:rsidR="00D237E4" w:rsidRPr="00D237E4" w:rsidRDefault="00D237E4" w:rsidP="004717E8">
      <w:pPr>
        <w:numPr>
          <w:ilvl w:val="2"/>
          <w:numId w:val="32"/>
        </w:numPr>
        <w:tabs>
          <w:tab w:val="clear" w:pos="2340"/>
          <w:tab w:val="num" w:pos="426"/>
        </w:tabs>
        <w:spacing w:before="60" w:after="0" w:line="240" w:lineRule="auto"/>
        <w:ind w:left="357" w:right="74" w:hanging="357"/>
        <w:jc w:val="both"/>
        <w:rPr>
          <w:rFonts w:ascii="Cambria" w:eastAsia="Times New Roman" w:hAnsi="Cambria" w:cs="Times New Roman"/>
          <w:lang w:eastAsia="pl-PL"/>
        </w:rPr>
      </w:pPr>
      <w:r w:rsidRPr="00D237E4">
        <w:rPr>
          <w:rFonts w:ascii="Cambria" w:eastAsia="Times New Roman" w:hAnsi="Cambria" w:cs="Times New Roman"/>
          <w:lang w:eastAsia="pl-PL"/>
        </w:rPr>
        <w:t>Każda ze Stron oświadcza, iż reprezentujące ją osoby są umocowane przez Strony do dokonywania czynności faktycznych związanych z wykonywaniem Umowy. Osoby wymienione w  ust. 2 i 3 niniejszego paragrafu nie są upoważnione do dokonywania zmian w Umowie.</w:t>
      </w:r>
    </w:p>
    <w:p w14:paraId="3373BD7B" w14:textId="77777777" w:rsidR="00D237E4" w:rsidRPr="00D237E4" w:rsidRDefault="00D237E4" w:rsidP="004717E8">
      <w:pPr>
        <w:numPr>
          <w:ilvl w:val="2"/>
          <w:numId w:val="32"/>
        </w:numPr>
        <w:tabs>
          <w:tab w:val="clear" w:pos="2340"/>
          <w:tab w:val="num" w:pos="426"/>
        </w:tabs>
        <w:spacing w:before="60" w:after="0" w:line="240" w:lineRule="auto"/>
        <w:ind w:left="357" w:right="74" w:hanging="357"/>
        <w:jc w:val="both"/>
        <w:rPr>
          <w:rFonts w:ascii="Cambria" w:eastAsia="Times New Roman" w:hAnsi="Cambria" w:cs="Times New Roman"/>
          <w:lang w:eastAsia="pl-PL"/>
        </w:rPr>
      </w:pPr>
      <w:r w:rsidRPr="00D237E4">
        <w:rPr>
          <w:rFonts w:ascii="Cambria" w:eastAsia="Times New Roman" w:hAnsi="Cambria" w:cs="Times New Roman"/>
          <w:lang w:eastAsia="pl-PL"/>
        </w:rPr>
        <w:t>Korespondencja w ramach Umowy pomiędzy Zamawiającym a Wykonawcą będzie prowadzona zgodnie z postanowieniami ust. 1 powyżej w języku polskim, będzie zawierać nazwę i numer Umowy oraz będzie wysłana pocztą, pocztą elektroniczną lub doręczona osobiście.</w:t>
      </w:r>
    </w:p>
    <w:p w14:paraId="7A38F258" w14:textId="77777777" w:rsidR="00D237E4" w:rsidRPr="00D237E4" w:rsidRDefault="00D237E4" w:rsidP="004717E8">
      <w:pPr>
        <w:numPr>
          <w:ilvl w:val="2"/>
          <w:numId w:val="32"/>
        </w:numPr>
        <w:tabs>
          <w:tab w:val="clear" w:pos="2340"/>
          <w:tab w:val="num" w:pos="284"/>
          <w:tab w:val="num" w:pos="426"/>
        </w:tabs>
        <w:spacing w:before="60" w:after="0" w:line="240" w:lineRule="auto"/>
        <w:ind w:left="357" w:right="74" w:hanging="357"/>
        <w:jc w:val="both"/>
        <w:rPr>
          <w:rFonts w:ascii="Cambria" w:eastAsia="Times New Roman" w:hAnsi="Cambria" w:cs="Times New Roman"/>
          <w:lang w:eastAsia="pl-PL"/>
        </w:rPr>
      </w:pPr>
      <w:r w:rsidRPr="00D237E4">
        <w:rPr>
          <w:rFonts w:ascii="Cambria" w:eastAsia="Times New Roman" w:hAnsi="Cambria" w:cs="Times New Roman"/>
          <w:lang w:eastAsia="pl-PL"/>
        </w:rPr>
        <w:t xml:space="preserve"> Każde polecenie Zamawiającego przekazane ustnie Wykonawcy jest skuteczne od momentu jego przekazania i będzie potwierdzone pisemnie lub elektronicznie w terminie 1 (jednego) dnia roboczego od jego przekazania.</w:t>
      </w:r>
    </w:p>
    <w:p w14:paraId="75B611ED" w14:textId="77777777" w:rsidR="00D237E4" w:rsidRDefault="00D237E4" w:rsidP="004717E8">
      <w:pPr>
        <w:numPr>
          <w:ilvl w:val="2"/>
          <w:numId w:val="32"/>
        </w:numPr>
        <w:tabs>
          <w:tab w:val="clear" w:pos="2340"/>
          <w:tab w:val="num" w:pos="426"/>
        </w:tabs>
        <w:spacing w:before="60" w:after="0" w:line="240" w:lineRule="auto"/>
        <w:ind w:left="357" w:right="74" w:hanging="357"/>
        <w:jc w:val="both"/>
        <w:rPr>
          <w:rFonts w:ascii="Cambria" w:eastAsia="Times New Roman" w:hAnsi="Cambria" w:cs="Times New Roman"/>
          <w:lang w:eastAsia="pl-PL"/>
        </w:rPr>
      </w:pPr>
      <w:r w:rsidRPr="00D237E4">
        <w:rPr>
          <w:rFonts w:ascii="Cambria" w:eastAsia="Times New Roman" w:hAnsi="Cambria" w:cs="Times New Roman"/>
          <w:lang w:eastAsia="pl-PL"/>
        </w:rPr>
        <w:t>Wykonawca zobowiązany jest do stosowania się do poleceń Zamawiającego. W przypadku, kiedy Wykonawca stwierdzi, że polecenie Zamawiającego wykracza poza uprawnienia Zamawiającego lub poza zakres Umowy, w terminie 2 (dwóch) dni od dnia otrzymania takiego polecenia powiadomi pisemnie o tym Zamawiającego, przedstawiając swoje stanowisko.</w:t>
      </w:r>
    </w:p>
    <w:p w14:paraId="64DAA9F4" w14:textId="77777777" w:rsidR="00D237E4" w:rsidRPr="00D237E4" w:rsidRDefault="00D237E4" w:rsidP="00D237E4">
      <w:pPr>
        <w:spacing w:before="60" w:after="0" w:line="240" w:lineRule="auto"/>
        <w:ind w:left="357" w:right="74"/>
        <w:jc w:val="both"/>
        <w:rPr>
          <w:rFonts w:ascii="Cambria" w:eastAsia="Times New Roman" w:hAnsi="Cambria" w:cs="Times New Roman"/>
          <w:lang w:eastAsia="pl-PL"/>
        </w:rPr>
      </w:pPr>
    </w:p>
    <w:p w14:paraId="33B6F565" w14:textId="77777777" w:rsidR="00D237E4" w:rsidRDefault="00EA04B4" w:rsidP="00D237E4">
      <w:pPr>
        <w:spacing w:after="0" w:line="240" w:lineRule="auto"/>
        <w:ind w:hanging="709"/>
        <w:jc w:val="center"/>
        <w:rPr>
          <w:rFonts w:ascii="Times New Roman" w:eastAsia="Times New Roman" w:hAnsi="Times New Roman" w:cs="Times New Roman"/>
          <w:b/>
          <w:bCs/>
          <w:lang w:eastAsia="pl-PL"/>
        </w:rPr>
      </w:pPr>
      <w:r w:rsidRPr="00A352E4">
        <w:rPr>
          <w:rFonts w:asciiTheme="majorHAnsi" w:hAnsiTheme="majorHAnsi"/>
          <w:b/>
          <w:bCs/>
        </w:rPr>
        <w:t xml:space="preserve">§ 12. </w:t>
      </w:r>
      <w:r w:rsidR="00D237E4" w:rsidRPr="00744D59">
        <w:rPr>
          <w:rFonts w:ascii="Times New Roman" w:eastAsia="Times New Roman" w:hAnsi="Times New Roman" w:cs="Times New Roman"/>
          <w:b/>
          <w:bCs/>
          <w:lang w:eastAsia="pl-PL"/>
        </w:rPr>
        <w:t>SOLIDARNA ODPOWIEDZIALNOŚĆ</w:t>
      </w:r>
    </w:p>
    <w:p w14:paraId="0CF0F1EC" w14:textId="77777777" w:rsidR="00D237E4" w:rsidRPr="00744D59" w:rsidRDefault="00D237E4" w:rsidP="00D237E4">
      <w:pPr>
        <w:spacing w:after="0" w:line="240" w:lineRule="auto"/>
        <w:ind w:hanging="709"/>
        <w:jc w:val="center"/>
        <w:rPr>
          <w:rFonts w:ascii="Times New Roman" w:eastAsia="Times New Roman" w:hAnsi="Times New Roman" w:cs="Times New Roman"/>
          <w:b/>
          <w:bCs/>
          <w:lang w:eastAsia="pl-PL"/>
        </w:rPr>
      </w:pPr>
    </w:p>
    <w:p w14:paraId="127D9020" w14:textId="77777777" w:rsidR="00D237E4" w:rsidRPr="009923A9" w:rsidRDefault="00D237E4" w:rsidP="004717E8">
      <w:pPr>
        <w:numPr>
          <w:ilvl w:val="0"/>
          <w:numId w:val="33"/>
        </w:numPr>
        <w:tabs>
          <w:tab w:val="clear" w:pos="357"/>
          <w:tab w:val="num" w:pos="426"/>
        </w:tabs>
        <w:spacing w:before="60" w:after="0" w:line="240" w:lineRule="auto"/>
        <w:ind w:left="720" w:right="74" w:hanging="360"/>
        <w:jc w:val="both"/>
        <w:rPr>
          <w:rFonts w:ascii="Times New Roman" w:eastAsia="Times New Roman" w:hAnsi="Times New Roman" w:cs="Times New Roman"/>
          <w:lang w:eastAsia="pl-PL"/>
        </w:rPr>
      </w:pPr>
      <w:r w:rsidRPr="009923A9">
        <w:rPr>
          <w:rFonts w:ascii="Times New Roman" w:eastAsia="Times New Roman" w:hAnsi="Times New Roman" w:cs="Times New Roman"/>
          <w:lang w:eastAsia="pl-PL"/>
        </w:rPr>
        <w:t>Wykonawcy realizujący Umowę wspólnie, jako Wykonawca, są solidarnie odpowiedzialni za jej należyte wykonanie oraz za wniesienie zabezpieczenia należytego wykonania umowy.</w:t>
      </w:r>
    </w:p>
    <w:p w14:paraId="760EE799" w14:textId="77777777" w:rsidR="00D237E4" w:rsidRPr="009923A9" w:rsidRDefault="00D237E4" w:rsidP="004717E8">
      <w:pPr>
        <w:numPr>
          <w:ilvl w:val="0"/>
          <w:numId w:val="33"/>
        </w:numPr>
        <w:tabs>
          <w:tab w:val="clear" w:pos="357"/>
          <w:tab w:val="num" w:pos="426"/>
        </w:tabs>
        <w:spacing w:before="60" w:after="0" w:line="240" w:lineRule="auto"/>
        <w:ind w:left="720" w:right="74" w:hanging="360"/>
        <w:jc w:val="both"/>
        <w:rPr>
          <w:rFonts w:ascii="Times New Roman" w:eastAsia="Times New Roman" w:hAnsi="Times New Roman" w:cs="Times New Roman"/>
          <w:lang w:eastAsia="pl-PL"/>
        </w:rPr>
      </w:pPr>
      <w:r w:rsidRPr="009923A9">
        <w:rPr>
          <w:rFonts w:ascii="Times New Roman" w:eastAsia="Times New Roman" w:hAnsi="Times New Roman" w:cs="Times New Roman"/>
          <w:lang w:eastAsia="pl-PL"/>
        </w:rPr>
        <w:t>Postanowienia Umowy dotyczące Wykonawcy stosuje się odpowiednio do wykonawców realizujących wspólnie Umowę.</w:t>
      </w:r>
    </w:p>
    <w:p w14:paraId="34D7DFD4" w14:textId="77777777" w:rsidR="00D237E4" w:rsidRPr="009923A9" w:rsidRDefault="00D237E4" w:rsidP="004717E8">
      <w:pPr>
        <w:numPr>
          <w:ilvl w:val="0"/>
          <w:numId w:val="33"/>
        </w:numPr>
        <w:tabs>
          <w:tab w:val="clear" w:pos="357"/>
          <w:tab w:val="num" w:pos="426"/>
        </w:tabs>
        <w:spacing w:before="60" w:after="0" w:line="240" w:lineRule="auto"/>
        <w:ind w:left="720" w:right="74" w:hanging="360"/>
        <w:jc w:val="both"/>
        <w:rPr>
          <w:rFonts w:ascii="Times New Roman" w:eastAsia="Times New Roman" w:hAnsi="Times New Roman" w:cs="Times New Roman"/>
          <w:lang w:eastAsia="pl-PL"/>
        </w:rPr>
      </w:pPr>
      <w:r w:rsidRPr="009923A9">
        <w:rPr>
          <w:rFonts w:ascii="Times New Roman" w:eastAsia="Times New Roman" w:hAnsi="Times New Roman" w:cs="Times New Roman"/>
          <w:lang w:eastAsia="pl-PL"/>
        </w:rPr>
        <w:t>W przypadku wypowiedzenia Umowy przez któregokolwiek z wykonawców realizujących wspólnie Umowę, jego upadłości, likwidacji lub innych przyczyn uniemożliwiających mu realizację Umowy przez okres dłuższy niż 30 dni, pozostali wykonawcy w terminie 7 dni od wystąpienia danego zdarzenia, powiadomią o powyższym fakcie Zamawiającego. W sytuacjach wskazanych wyżej, z wyjątkiem sytuacji dotyczącej ogłoszenia upadłości,  Zamawiający ma prawo złożyć oświadczenie o wypowiedzeniu Umowy wobec wszystkich pozostałych wykonawców realizujących Umowę wspólnie. W takim przypadku żaden z wykonawców realizujących Umowę wspólnie nie będzie uprawniony wobec Zamawiającego do odszkodo</w:t>
      </w:r>
      <w:r>
        <w:rPr>
          <w:rFonts w:ascii="Times New Roman" w:eastAsia="Times New Roman" w:hAnsi="Times New Roman" w:cs="Times New Roman"/>
          <w:lang w:eastAsia="pl-PL"/>
        </w:rPr>
        <w:t xml:space="preserve">wania z jakiegokolwiek tytułu, </w:t>
      </w:r>
      <w:r w:rsidRPr="009923A9">
        <w:rPr>
          <w:rFonts w:ascii="Times New Roman" w:eastAsia="Times New Roman" w:hAnsi="Times New Roman" w:cs="Times New Roman"/>
          <w:lang w:eastAsia="pl-PL"/>
        </w:rPr>
        <w:t xml:space="preserve">w tym z tytułu wypowiedzenia Umowy przez Zamawiającego. Oświadczenie Zamawiającego o wypowiedzeniu Umowy winno zostać złożone w terminie 14 dni od daty powzięcia wiedzy o wystąpieniu </w:t>
      </w:r>
      <w:r w:rsidRPr="009923A9">
        <w:rPr>
          <w:rFonts w:ascii="Times New Roman" w:eastAsia="Times New Roman" w:hAnsi="Times New Roman" w:cs="Times New Roman"/>
          <w:lang w:eastAsia="pl-PL"/>
        </w:rPr>
        <w:lastRenderedPageBreak/>
        <w:t>okoliczności uprawniającej do jego złożenia, bądź w terminie 14 dni od daty dokonania powiadomienia przez pozostałych wykonawców.</w:t>
      </w:r>
    </w:p>
    <w:p w14:paraId="58B29C9C" w14:textId="77777777" w:rsidR="00D237E4" w:rsidRPr="009923A9" w:rsidRDefault="00D237E4" w:rsidP="004717E8">
      <w:pPr>
        <w:numPr>
          <w:ilvl w:val="0"/>
          <w:numId w:val="33"/>
        </w:numPr>
        <w:tabs>
          <w:tab w:val="clear" w:pos="357"/>
          <w:tab w:val="num" w:pos="426"/>
        </w:tabs>
        <w:spacing w:before="60" w:after="0" w:line="240" w:lineRule="auto"/>
        <w:ind w:left="720" w:right="74" w:hanging="360"/>
        <w:rPr>
          <w:rFonts w:ascii="Times New Roman" w:eastAsia="Times New Roman" w:hAnsi="Times New Roman" w:cs="Times New Roman"/>
          <w:b/>
          <w:bCs/>
          <w:lang w:eastAsia="pl-PL"/>
        </w:rPr>
      </w:pPr>
      <w:r w:rsidRPr="009923A9">
        <w:rPr>
          <w:rFonts w:ascii="Times New Roman" w:eastAsia="Times New Roman" w:hAnsi="Times New Roman" w:cs="Times New Roman"/>
          <w:lang w:eastAsia="pl-PL"/>
        </w:rPr>
        <w:t>Z tytułu wypowiedze</w:t>
      </w:r>
      <w:r>
        <w:rPr>
          <w:rFonts w:ascii="Times New Roman" w:eastAsia="Times New Roman" w:hAnsi="Times New Roman" w:cs="Times New Roman"/>
          <w:lang w:eastAsia="pl-PL"/>
        </w:rPr>
        <w:t xml:space="preserve">nia Umowy przez któregokolwiek </w:t>
      </w:r>
      <w:r w:rsidRPr="009923A9">
        <w:rPr>
          <w:rFonts w:ascii="Times New Roman" w:eastAsia="Times New Roman" w:hAnsi="Times New Roman" w:cs="Times New Roman"/>
          <w:lang w:eastAsia="pl-PL"/>
        </w:rPr>
        <w:t>z wykonawców realizujących wspólnie Umowę z przyczyn niezawinionych przez Zamaw</w:t>
      </w:r>
      <w:r w:rsidRPr="00DE67C5">
        <w:rPr>
          <w:rFonts w:ascii="Times New Roman" w:eastAsia="Times New Roman" w:hAnsi="Times New Roman" w:cs="Times New Roman"/>
          <w:lang w:eastAsia="pl-PL"/>
        </w:rPr>
        <w:t>iaj</w:t>
      </w:r>
      <w:r w:rsidRPr="009923A9">
        <w:rPr>
          <w:rFonts w:ascii="Times New Roman" w:eastAsia="Times New Roman" w:hAnsi="Times New Roman" w:cs="Times New Roman"/>
          <w:lang w:eastAsia="pl-PL"/>
        </w:rPr>
        <w:t>ącego lub z tytułu wypowiedzenia Umowy przez Zamawiającego z przyczyn opisanych w ust. 3 powyżej, wykonawcy realizujący Umowę wspólnie, zapłacą solidarnie na rzecz Zamawiającego karę umowną w wysokości 10 % Wynagrodzenia brutto.</w:t>
      </w:r>
    </w:p>
    <w:p w14:paraId="572EE948" w14:textId="77777777" w:rsidR="00D237E4" w:rsidRPr="00744D59" w:rsidRDefault="00D237E4" w:rsidP="00D237E4">
      <w:pPr>
        <w:keepNext/>
        <w:spacing w:before="120"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 10</w:t>
      </w:r>
    </w:p>
    <w:p w14:paraId="3DB85C7A" w14:textId="77777777" w:rsidR="00D237E4" w:rsidRPr="00744D59" w:rsidRDefault="00D237E4" w:rsidP="00D237E4">
      <w:pPr>
        <w:keepNext/>
        <w:spacing w:after="0" w:line="240" w:lineRule="auto"/>
        <w:ind w:right="74"/>
        <w:jc w:val="center"/>
        <w:rPr>
          <w:rFonts w:ascii="Times New Roman" w:eastAsia="Times New Roman" w:hAnsi="Times New Roman" w:cs="Times New Roman"/>
          <w:b/>
          <w:bCs/>
          <w:lang w:eastAsia="pl-PL"/>
        </w:rPr>
      </w:pPr>
      <w:r w:rsidRPr="00744D59">
        <w:rPr>
          <w:rFonts w:ascii="Times New Roman" w:eastAsia="Times New Roman" w:hAnsi="Times New Roman" w:cs="Times New Roman"/>
          <w:b/>
          <w:bCs/>
          <w:lang w:eastAsia="pl-PL"/>
        </w:rPr>
        <w:t>ZABEZPIECZENIE NALEŻYTEGO WYKONANIA UMOWY</w:t>
      </w:r>
    </w:p>
    <w:p w14:paraId="64C08EAF" w14:textId="4AA23B82" w:rsidR="00D237E4" w:rsidRPr="00D237E4" w:rsidRDefault="00D237E4" w:rsidP="004717E8">
      <w:pPr>
        <w:pStyle w:val="Akapitzlist"/>
        <w:numPr>
          <w:ilvl w:val="0"/>
          <w:numId w:val="34"/>
        </w:numPr>
        <w:tabs>
          <w:tab w:val="clear" w:pos="720"/>
          <w:tab w:val="num" w:pos="1134"/>
        </w:tabs>
        <w:spacing w:before="180" w:after="0" w:line="240" w:lineRule="auto"/>
        <w:ind w:left="284" w:right="74"/>
        <w:rPr>
          <w:rFonts w:asciiTheme="majorHAnsi" w:hAnsiTheme="majorHAnsi" w:cs="Times New Roman"/>
          <w:sz w:val="22"/>
        </w:rPr>
      </w:pPr>
      <w:r w:rsidRPr="00D237E4">
        <w:rPr>
          <w:rFonts w:asciiTheme="majorHAnsi" w:hAnsiTheme="majorHAnsi" w:cs="Times New Roman"/>
          <w:sz w:val="22"/>
        </w:rPr>
        <w:t xml:space="preserve">Wykonawca przed podpisaniem Umowy wnosi zabezpieczenie należytego wykonania umowy w wysokości ……………………. zł (słownie …………………………………………… złotych), co stanowi </w:t>
      </w:r>
      <w:r w:rsidR="009172A0">
        <w:rPr>
          <w:rFonts w:asciiTheme="majorHAnsi" w:hAnsiTheme="majorHAnsi" w:cs="Times New Roman"/>
          <w:sz w:val="22"/>
        </w:rPr>
        <w:t>4</w:t>
      </w:r>
      <w:r w:rsidRPr="00D237E4">
        <w:rPr>
          <w:rFonts w:asciiTheme="majorHAnsi" w:hAnsiTheme="majorHAnsi" w:cs="Times New Roman"/>
          <w:sz w:val="22"/>
        </w:rPr>
        <w:t>% Wynagrodzenia w formie ……………………..</w:t>
      </w:r>
    </w:p>
    <w:p w14:paraId="4A2EABA9" w14:textId="77777777" w:rsidR="00D237E4" w:rsidRPr="00D237E4" w:rsidRDefault="00D237E4" w:rsidP="004717E8">
      <w:pPr>
        <w:numPr>
          <w:ilvl w:val="0"/>
          <w:numId w:val="34"/>
        </w:numPr>
        <w:tabs>
          <w:tab w:val="clear" w:pos="720"/>
          <w:tab w:val="num" w:pos="360"/>
        </w:tabs>
        <w:spacing w:before="120" w:after="0" w:line="240" w:lineRule="auto"/>
        <w:ind w:left="360" w:right="74"/>
        <w:jc w:val="both"/>
        <w:rPr>
          <w:rFonts w:asciiTheme="majorHAnsi" w:hAnsiTheme="majorHAnsi" w:cs="Times New Roman"/>
        </w:rPr>
      </w:pPr>
      <w:r w:rsidRPr="00D237E4">
        <w:rPr>
          <w:rFonts w:asciiTheme="majorHAnsi" w:hAnsiTheme="majorHAnsi" w:cs="Times New Roman"/>
        </w:rPr>
        <w:t>Zabezpieczenie należytego wykonania umowy zostanie zwrócone w następujący sposób.:</w:t>
      </w:r>
    </w:p>
    <w:p w14:paraId="7B7C554C" w14:textId="4CFD9AA9" w:rsidR="00D237E4" w:rsidRPr="00D237E4" w:rsidRDefault="00D237E4" w:rsidP="004717E8">
      <w:pPr>
        <w:numPr>
          <w:ilvl w:val="1"/>
          <w:numId w:val="34"/>
        </w:numPr>
        <w:tabs>
          <w:tab w:val="num" w:pos="567"/>
        </w:tabs>
        <w:spacing w:before="120" w:after="0" w:line="240" w:lineRule="auto"/>
        <w:ind w:left="567" w:right="74" w:hanging="283"/>
        <w:jc w:val="both"/>
        <w:rPr>
          <w:rFonts w:asciiTheme="majorHAnsi" w:hAnsiTheme="majorHAnsi" w:cs="Times New Roman"/>
        </w:rPr>
      </w:pPr>
      <w:r w:rsidRPr="00D237E4">
        <w:rPr>
          <w:rFonts w:asciiTheme="majorHAnsi" w:hAnsiTheme="majorHAnsi" w:cs="Times New Roman"/>
        </w:rPr>
        <w:t xml:space="preserve"> </w:t>
      </w:r>
      <w:r w:rsidR="00F15C4E">
        <w:rPr>
          <w:rFonts w:asciiTheme="majorHAnsi" w:hAnsiTheme="majorHAnsi" w:cs="Times New Roman"/>
        </w:rPr>
        <w:t xml:space="preserve">100 </w:t>
      </w:r>
      <w:r w:rsidRPr="00D237E4">
        <w:rPr>
          <w:rFonts w:asciiTheme="majorHAnsi" w:hAnsiTheme="majorHAnsi" w:cs="Times New Roman"/>
        </w:rPr>
        <w:t xml:space="preserve">% zabezpieczenia należytego wykonania umowy zostanie zwrócone w terminie 30 dni od daty podpisania protokołu odbioru końcowego Zadania inwestycyjnego i zatwierdzenia przez Zamawiającego raportu końcowego Wykonawcy. </w:t>
      </w:r>
    </w:p>
    <w:p w14:paraId="3AC0C0D4" w14:textId="6FC39828" w:rsidR="00D237E4" w:rsidRPr="00D237E4" w:rsidRDefault="00D237E4" w:rsidP="004717E8">
      <w:pPr>
        <w:numPr>
          <w:ilvl w:val="0"/>
          <w:numId w:val="34"/>
        </w:numPr>
        <w:tabs>
          <w:tab w:val="clear" w:pos="720"/>
          <w:tab w:val="num" w:pos="360"/>
        </w:tabs>
        <w:spacing w:before="120" w:after="0" w:line="240" w:lineRule="auto"/>
        <w:ind w:left="360" w:right="74"/>
        <w:jc w:val="both"/>
        <w:rPr>
          <w:rFonts w:asciiTheme="majorHAnsi" w:hAnsiTheme="majorHAnsi" w:cs="Times New Roman"/>
        </w:rPr>
      </w:pPr>
      <w:r w:rsidRPr="00D237E4">
        <w:rPr>
          <w:rFonts w:asciiTheme="majorHAnsi" w:hAnsiTheme="majorHAnsi" w:cs="Times New Roman"/>
        </w:rPr>
        <w:t xml:space="preserve">Wykonawca w okresie realizacji Umowy może dokonać zamiany wniesionego zabezpieczenia należytego wykonania umowy na jedną lub kilka form dopuszczonych w </w:t>
      </w:r>
      <w:r w:rsidRPr="009172A0">
        <w:rPr>
          <w:rFonts w:asciiTheme="majorHAnsi" w:hAnsiTheme="majorHAnsi" w:cs="Times New Roman"/>
        </w:rPr>
        <w:t>SWZ.</w:t>
      </w:r>
    </w:p>
    <w:p w14:paraId="0FB26141" w14:textId="77777777" w:rsidR="00D237E4" w:rsidRPr="00D237E4" w:rsidRDefault="00D237E4" w:rsidP="00D237E4">
      <w:pPr>
        <w:keepNext/>
        <w:spacing w:before="120" w:after="0" w:line="240" w:lineRule="auto"/>
        <w:ind w:right="74"/>
        <w:jc w:val="center"/>
        <w:rPr>
          <w:rFonts w:asciiTheme="majorHAnsi" w:eastAsia="Times New Roman" w:hAnsiTheme="majorHAnsi" w:cs="Times New Roman"/>
          <w:b/>
          <w:bCs/>
          <w:lang w:eastAsia="pl-PL"/>
        </w:rPr>
      </w:pPr>
      <w:r w:rsidRPr="00D237E4">
        <w:rPr>
          <w:rFonts w:asciiTheme="majorHAnsi" w:eastAsia="Times New Roman" w:hAnsiTheme="majorHAnsi" w:cs="Times New Roman"/>
          <w:b/>
          <w:bCs/>
          <w:lang w:eastAsia="pl-PL"/>
        </w:rPr>
        <w:t>§ 11</w:t>
      </w:r>
    </w:p>
    <w:p w14:paraId="4949C517" w14:textId="77777777" w:rsidR="00D237E4" w:rsidRPr="00D237E4" w:rsidRDefault="00D237E4" w:rsidP="00D237E4">
      <w:pPr>
        <w:autoSpaceDE w:val="0"/>
        <w:autoSpaceDN w:val="0"/>
        <w:adjustRightInd w:val="0"/>
        <w:spacing w:before="36" w:after="0" w:line="240" w:lineRule="auto"/>
        <w:jc w:val="center"/>
        <w:rPr>
          <w:rFonts w:asciiTheme="majorHAnsi" w:eastAsia="Times New Roman" w:hAnsiTheme="majorHAnsi" w:cs="Times New Roman"/>
          <w:b/>
          <w:bCs/>
          <w:lang w:eastAsia="pl-PL"/>
        </w:rPr>
      </w:pPr>
      <w:r w:rsidRPr="00D237E4">
        <w:rPr>
          <w:rFonts w:asciiTheme="majorHAnsi" w:eastAsia="Times New Roman" w:hAnsiTheme="majorHAnsi" w:cs="Times New Roman"/>
          <w:b/>
          <w:bCs/>
          <w:lang w:eastAsia="pl-PL"/>
        </w:rPr>
        <w:t>AUTORSKIE PRAWA MAJĄTKOWE</w:t>
      </w:r>
    </w:p>
    <w:p w14:paraId="2E1AF253" w14:textId="77777777" w:rsidR="00D237E4" w:rsidRPr="00D237E4" w:rsidRDefault="00D237E4" w:rsidP="00D237E4">
      <w:pPr>
        <w:autoSpaceDE w:val="0"/>
        <w:autoSpaceDN w:val="0"/>
        <w:adjustRightInd w:val="0"/>
        <w:spacing w:before="36" w:after="0" w:line="240" w:lineRule="auto"/>
        <w:jc w:val="center"/>
        <w:rPr>
          <w:rFonts w:asciiTheme="majorHAnsi" w:eastAsia="Times New Roman" w:hAnsiTheme="majorHAnsi" w:cs="Times New Roman"/>
          <w:b/>
          <w:bCs/>
          <w:lang w:eastAsia="pl-PL"/>
        </w:rPr>
      </w:pPr>
    </w:p>
    <w:p w14:paraId="5ACF345D" w14:textId="77777777" w:rsidR="00D237E4" w:rsidRPr="00D237E4" w:rsidRDefault="00D237E4" w:rsidP="004717E8">
      <w:pPr>
        <w:numPr>
          <w:ilvl w:val="1"/>
          <w:numId w:val="43"/>
        </w:numPr>
        <w:tabs>
          <w:tab w:val="clear" w:pos="1440"/>
          <w:tab w:val="left" w:pos="284"/>
        </w:tabs>
        <w:autoSpaceDE w:val="0"/>
        <w:autoSpaceDN w:val="0"/>
        <w:adjustRightInd w:val="0"/>
        <w:spacing w:after="100" w:line="240" w:lineRule="auto"/>
        <w:ind w:left="0" w:firstLine="0"/>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 xml:space="preserve">Zgodnie z ustawą z dnia 4 lutego 1994 r. o prawie autorskim i prawach pokrewnych </w:t>
      </w:r>
      <w:r w:rsidRPr="00D237E4">
        <w:rPr>
          <w:rFonts w:asciiTheme="majorHAnsi" w:eastAsia="Times New Roman" w:hAnsiTheme="majorHAnsi" w:cs="Times New Roman"/>
          <w:i/>
          <w:iCs/>
          <w:lang w:eastAsia="pl-PL"/>
        </w:rPr>
        <w:t xml:space="preserve"> </w:t>
      </w:r>
      <w:r w:rsidRPr="00D237E4">
        <w:rPr>
          <w:rFonts w:asciiTheme="majorHAnsi" w:eastAsia="Times New Roman" w:hAnsiTheme="majorHAnsi" w:cs="Times New Roman"/>
          <w:lang w:eastAsia="pl-PL"/>
        </w:rPr>
        <w:t>Wykonawca oświadcza, że posiada nieograniczone prawa autorskie do dokumentacji sporządzonej w wyniku realizacji przedmiotu Umowy (t.j. m. in.: Raporty inspektora nadzoru i inne sporządzone dokumenty), posiada prawo dysponowania nimi na wszelkich polach eksploatacji, o których mowa w art. 50 ustawy o prawie autorskim i prawach pokrewnych, oświadcza, że powyższe prawa autorskie nie są i nie będą ograniczone oraz nie naruszają praw osób trzecich oraz przenosi na Zamawiającego autorskie prawa majątkowe na niżej wymienionych polach eksploatacji:</w:t>
      </w:r>
    </w:p>
    <w:p w14:paraId="5A18C84C" w14:textId="77777777" w:rsidR="00D237E4" w:rsidRPr="00D237E4" w:rsidRDefault="00D237E4" w:rsidP="004717E8">
      <w:pPr>
        <w:widowControl w:val="0"/>
        <w:numPr>
          <w:ilvl w:val="0"/>
          <w:numId w:val="44"/>
        </w:numPr>
        <w:autoSpaceDE w:val="0"/>
        <w:autoSpaceDN w:val="0"/>
        <w:adjustRightInd w:val="0"/>
        <w:spacing w:after="80" w:line="240" w:lineRule="auto"/>
        <w:ind w:left="426" w:hanging="426"/>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w zakresie utrwalania i zwielokrotniania przedmiotu umowy, przy użyciu każdej możliwej techniki, w tym do wytwarzania egzemplarzy techniką drukarską, reprograficzną, zapisu magnetycznego, techniką cyfrową lub inną techniką,</w:t>
      </w:r>
    </w:p>
    <w:p w14:paraId="03C8F6C3" w14:textId="77777777" w:rsidR="00D237E4" w:rsidRPr="00D237E4" w:rsidRDefault="00D237E4" w:rsidP="004717E8">
      <w:pPr>
        <w:widowControl w:val="0"/>
        <w:numPr>
          <w:ilvl w:val="0"/>
          <w:numId w:val="44"/>
        </w:numPr>
        <w:tabs>
          <w:tab w:val="left" w:pos="426"/>
        </w:tabs>
        <w:autoSpaceDE w:val="0"/>
        <w:autoSpaceDN w:val="0"/>
        <w:adjustRightInd w:val="0"/>
        <w:spacing w:after="80" w:line="240" w:lineRule="auto"/>
        <w:ind w:left="426" w:hanging="426"/>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w zakresie rozpowszechniania przedmiotu umowy w sposób inny niż określony w pkt a) wraz z udzieleniem upoważnienia do wykonywania praw zależnych do przedmiotu umowy,</w:t>
      </w:r>
    </w:p>
    <w:p w14:paraId="4FAF4093" w14:textId="77777777" w:rsidR="00D237E4" w:rsidRPr="00D237E4" w:rsidRDefault="00D237E4" w:rsidP="004717E8">
      <w:pPr>
        <w:widowControl w:val="0"/>
        <w:numPr>
          <w:ilvl w:val="0"/>
          <w:numId w:val="44"/>
        </w:numPr>
        <w:tabs>
          <w:tab w:val="left" w:pos="426"/>
        </w:tabs>
        <w:autoSpaceDE w:val="0"/>
        <w:autoSpaceDN w:val="0"/>
        <w:adjustRightInd w:val="0"/>
        <w:spacing w:after="80" w:line="240" w:lineRule="auto"/>
        <w:ind w:left="426" w:hanging="426"/>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w zakresie obrotu oryginałem lub egzemplarzami, na których przedmiot umowy utrwalono.</w:t>
      </w:r>
    </w:p>
    <w:p w14:paraId="114D27EA" w14:textId="77777777" w:rsidR="00D237E4" w:rsidRPr="00D237E4" w:rsidRDefault="00D237E4" w:rsidP="009172A0">
      <w:pPr>
        <w:numPr>
          <w:ilvl w:val="1"/>
          <w:numId w:val="43"/>
        </w:numPr>
        <w:tabs>
          <w:tab w:val="clear" w:pos="1440"/>
          <w:tab w:val="left" w:pos="284"/>
        </w:tabs>
        <w:autoSpaceDE w:val="0"/>
        <w:autoSpaceDN w:val="0"/>
        <w:adjustRightInd w:val="0"/>
        <w:spacing w:after="100" w:line="240" w:lineRule="auto"/>
        <w:ind w:left="0" w:firstLine="0"/>
        <w:jc w:val="both"/>
        <w:rPr>
          <w:rFonts w:asciiTheme="majorHAnsi" w:eastAsia="Times New Roman" w:hAnsiTheme="majorHAnsi" w:cs="Times New Roman"/>
          <w:lang w:eastAsia="pl-PL"/>
        </w:rPr>
      </w:pPr>
      <w:r w:rsidRPr="00D237E4">
        <w:rPr>
          <w:rFonts w:asciiTheme="majorHAnsi" w:eastAsia="Times New Roman" w:hAnsiTheme="majorHAnsi" w:cs="Times New Roman"/>
          <w:lang w:eastAsia="pl-PL"/>
        </w:rPr>
        <w:t>Wykonawca przenosi na Zamawiającego autorskie prawa majątkowe do dokumentacji określonej w ust.1 powyżej na polach eksploatacji, o których mowa w ust. 1 powyżej, bezwarunkowo, bez ograniczeń czasowych i terytorialnych, z chwilą przekazania przez Wykonawcę dokumentacji i jej odebrania przez Zamawiającego wraz z prawem do wielokrotnego bezterminowego wykorzystania.</w:t>
      </w:r>
    </w:p>
    <w:p w14:paraId="5800EDAF" w14:textId="77777777" w:rsidR="00D237E4" w:rsidRPr="00D237E4" w:rsidRDefault="00D237E4" w:rsidP="009172A0">
      <w:pPr>
        <w:numPr>
          <w:ilvl w:val="1"/>
          <w:numId w:val="43"/>
        </w:numPr>
        <w:tabs>
          <w:tab w:val="clear" w:pos="1440"/>
          <w:tab w:val="left" w:pos="284"/>
        </w:tabs>
        <w:autoSpaceDE w:val="0"/>
        <w:autoSpaceDN w:val="0"/>
        <w:adjustRightInd w:val="0"/>
        <w:spacing w:after="100" w:line="240" w:lineRule="auto"/>
        <w:ind w:left="0" w:firstLine="0"/>
        <w:jc w:val="both"/>
        <w:rPr>
          <w:rFonts w:asciiTheme="majorHAnsi" w:eastAsia="Times New Roman" w:hAnsiTheme="majorHAnsi" w:cs="Times New Roman"/>
          <w:lang w:eastAsia="pl-PL"/>
        </w:rPr>
      </w:pPr>
      <w:r w:rsidRPr="009172A0">
        <w:rPr>
          <w:rFonts w:asciiTheme="majorHAnsi" w:eastAsia="Times New Roman" w:hAnsiTheme="majorHAnsi" w:cs="Times New Roman"/>
          <w:lang w:eastAsia="pl-PL"/>
        </w:rPr>
        <w:t>Równocześnie Wykonawca przenosi na rzecz Zamawiającego własność wszelkich egzemplarzy lub nośników, na których utrwalono dokumentację określoną w ust. 1 powyżej a także udziela upoważnienia do wykonywania praw zależnych do ww. dokumentacji.</w:t>
      </w:r>
    </w:p>
    <w:p w14:paraId="17008A14" w14:textId="50D5CFE8" w:rsidR="00783FBA" w:rsidRPr="008650B6" w:rsidRDefault="00D237E4" w:rsidP="00783FBA">
      <w:pPr>
        <w:numPr>
          <w:ilvl w:val="1"/>
          <w:numId w:val="43"/>
        </w:numPr>
        <w:tabs>
          <w:tab w:val="clear" w:pos="1440"/>
          <w:tab w:val="left" w:pos="284"/>
        </w:tabs>
        <w:autoSpaceDE w:val="0"/>
        <w:autoSpaceDN w:val="0"/>
        <w:adjustRightInd w:val="0"/>
        <w:spacing w:after="100" w:line="240" w:lineRule="auto"/>
        <w:ind w:left="0" w:firstLine="0"/>
        <w:jc w:val="both"/>
        <w:rPr>
          <w:rFonts w:asciiTheme="majorHAnsi" w:eastAsia="Times New Roman" w:hAnsiTheme="majorHAnsi" w:cs="Times New Roman"/>
          <w:lang w:eastAsia="pl-PL"/>
        </w:rPr>
      </w:pPr>
      <w:r w:rsidRPr="00E27F21">
        <w:rPr>
          <w:rFonts w:asciiTheme="majorHAnsi" w:eastAsia="Times New Roman" w:hAnsiTheme="majorHAnsi" w:cs="Times New Roman"/>
          <w:lang w:eastAsia="pl-PL"/>
        </w:rPr>
        <w:t xml:space="preserve">Wynagrodzenie za przeniesienie autorskich praw majątkowych dokumentacji określonej w ust. 1 powyżej,  za udzielenie upoważnienia do wykonywania praw zależnych oraz za </w:t>
      </w:r>
      <w:r w:rsidRPr="00E27F21">
        <w:rPr>
          <w:rFonts w:asciiTheme="majorHAnsi" w:eastAsia="Times New Roman" w:hAnsiTheme="majorHAnsi" w:cs="Times New Roman"/>
          <w:lang w:eastAsia="pl-PL"/>
        </w:rPr>
        <w:lastRenderedPageBreak/>
        <w:t>przeniesienie własności egzemplarzy zostało uwzględnione w Wynagrodzeniu</w:t>
      </w:r>
      <w:r w:rsidR="00C86306" w:rsidRPr="00E27F21">
        <w:rPr>
          <w:rFonts w:asciiTheme="majorHAnsi" w:eastAsia="Times New Roman" w:hAnsiTheme="majorHAnsi" w:cs="Times New Roman"/>
          <w:lang w:eastAsia="pl-PL"/>
        </w:rPr>
        <w:t xml:space="preserve"> wskazanym w </w:t>
      </w:r>
      <w:r w:rsidR="00783FBA" w:rsidRPr="008650B6">
        <w:rPr>
          <w:rFonts w:asciiTheme="majorHAnsi" w:eastAsia="Times New Roman" w:hAnsiTheme="majorHAnsi" w:cs="Times New Roman"/>
          <w:lang w:eastAsia="pl-PL"/>
        </w:rPr>
        <w:t xml:space="preserve">§ </w:t>
      </w:r>
      <w:r w:rsidR="00E27F21" w:rsidRPr="008650B6">
        <w:rPr>
          <w:rFonts w:asciiTheme="majorHAnsi" w:eastAsia="Times New Roman" w:hAnsiTheme="majorHAnsi" w:cs="Times New Roman"/>
          <w:lang w:eastAsia="pl-PL"/>
        </w:rPr>
        <w:t>7 ust.</w:t>
      </w:r>
      <w:r w:rsidR="00F15C4E">
        <w:rPr>
          <w:rFonts w:asciiTheme="majorHAnsi" w:eastAsia="Times New Roman" w:hAnsiTheme="majorHAnsi" w:cs="Times New Roman"/>
          <w:lang w:eastAsia="pl-PL"/>
        </w:rPr>
        <w:t xml:space="preserve"> 2</w:t>
      </w:r>
    </w:p>
    <w:p w14:paraId="36AB3CD3" w14:textId="23D755BA" w:rsidR="00D237E4" w:rsidRPr="00E27F21" w:rsidRDefault="00D237E4" w:rsidP="00783FBA">
      <w:pPr>
        <w:tabs>
          <w:tab w:val="left" w:pos="284"/>
        </w:tabs>
        <w:autoSpaceDE w:val="0"/>
        <w:autoSpaceDN w:val="0"/>
        <w:adjustRightInd w:val="0"/>
        <w:spacing w:after="100" w:line="240" w:lineRule="auto"/>
        <w:jc w:val="both"/>
        <w:rPr>
          <w:rFonts w:asciiTheme="majorHAnsi" w:eastAsia="Times New Roman" w:hAnsiTheme="majorHAnsi" w:cs="Times New Roman"/>
          <w:lang w:eastAsia="pl-PL"/>
        </w:rPr>
      </w:pPr>
    </w:p>
    <w:p w14:paraId="624933DB" w14:textId="77777777" w:rsidR="00D237E4" w:rsidRPr="008E0519" w:rsidRDefault="00D237E4" w:rsidP="00D237E4">
      <w:pPr>
        <w:keepNext/>
        <w:spacing w:before="120" w:after="0" w:line="240" w:lineRule="auto"/>
        <w:ind w:right="74"/>
        <w:jc w:val="center"/>
        <w:rPr>
          <w:rFonts w:asciiTheme="majorHAnsi" w:eastAsia="Times New Roman" w:hAnsiTheme="majorHAnsi" w:cs="Times New Roman"/>
          <w:b/>
          <w:bCs/>
          <w:lang w:eastAsia="pl-PL"/>
        </w:rPr>
      </w:pPr>
      <w:r w:rsidRPr="008E0519">
        <w:rPr>
          <w:rFonts w:asciiTheme="majorHAnsi" w:eastAsia="Times New Roman" w:hAnsiTheme="majorHAnsi" w:cs="Times New Roman"/>
          <w:b/>
          <w:bCs/>
          <w:lang w:eastAsia="pl-PL"/>
        </w:rPr>
        <w:t>§ 12</w:t>
      </w:r>
    </w:p>
    <w:p w14:paraId="2D574428" w14:textId="77777777" w:rsidR="00D237E4" w:rsidRPr="008E0519" w:rsidRDefault="00D237E4" w:rsidP="00D237E4">
      <w:pPr>
        <w:keepNext/>
        <w:spacing w:after="0" w:line="240" w:lineRule="auto"/>
        <w:ind w:right="74"/>
        <w:jc w:val="center"/>
        <w:rPr>
          <w:rFonts w:asciiTheme="majorHAnsi" w:eastAsia="Times New Roman" w:hAnsiTheme="majorHAnsi" w:cs="Times New Roman"/>
          <w:b/>
          <w:bCs/>
          <w:lang w:eastAsia="pl-PL"/>
        </w:rPr>
      </w:pPr>
      <w:r w:rsidRPr="008E0519">
        <w:rPr>
          <w:rFonts w:asciiTheme="majorHAnsi" w:eastAsia="Times New Roman" w:hAnsiTheme="majorHAnsi" w:cs="Times New Roman"/>
          <w:b/>
          <w:bCs/>
          <w:lang w:eastAsia="pl-PL"/>
        </w:rPr>
        <w:t>ZMIANY</w:t>
      </w:r>
    </w:p>
    <w:p w14:paraId="07DE8614" w14:textId="77777777" w:rsidR="00D237E4" w:rsidRPr="008E0519" w:rsidRDefault="00D237E4" w:rsidP="004717E8">
      <w:pPr>
        <w:numPr>
          <w:ilvl w:val="0"/>
          <w:numId w:val="38"/>
        </w:numPr>
        <w:tabs>
          <w:tab w:val="clear" w:pos="720"/>
          <w:tab w:val="num" w:pos="284"/>
        </w:tabs>
        <w:autoSpaceDE w:val="0"/>
        <w:autoSpaceDN w:val="0"/>
        <w:adjustRightInd w:val="0"/>
        <w:spacing w:before="120" w:after="120" w:line="240" w:lineRule="auto"/>
        <w:ind w:left="360" w:right="72"/>
        <w:jc w:val="both"/>
        <w:rPr>
          <w:rFonts w:asciiTheme="majorHAnsi" w:eastAsia="Times New Roman" w:hAnsiTheme="majorHAnsi" w:cs="Times New Roman"/>
          <w:lang w:eastAsia="pl-PL"/>
        </w:rPr>
      </w:pPr>
      <w:r w:rsidRPr="008E0519">
        <w:rPr>
          <w:rFonts w:asciiTheme="majorHAnsi" w:eastAsia="Times New Roman" w:hAnsiTheme="majorHAnsi" w:cs="Times New Roman"/>
          <w:noProof/>
          <w:lang w:eastAsia="pl-PL"/>
        </w:rPr>
        <w:t xml:space="preserve">Zamawiający przewiduje możliwość dokonania zmian postanowień Umowy w zakresie: </w:t>
      </w:r>
    </w:p>
    <w:p w14:paraId="7ECA750B" w14:textId="77777777" w:rsidR="00D237E4" w:rsidRPr="008E0519" w:rsidRDefault="00D237E4" w:rsidP="004717E8">
      <w:pPr>
        <w:numPr>
          <w:ilvl w:val="0"/>
          <w:numId w:val="39"/>
        </w:numPr>
        <w:tabs>
          <w:tab w:val="left" w:pos="851"/>
        </w:tabs>
        <w:spacing w:after="0" w:line="240" w:lineRule="auto"/>
        <w:ind w:left="850" w:hanging="425"/>
        <w:jc w:val="both"/>
        <w:rPr>
          <w:rFonts w:asciiTheme="majorHAnsi" w:eastAsia="Times New Roman" w:hAnsiTheme="majorHAnsi" w:cs="Times New Roman"/>
          <w:noProof/>
          <w:lang w:eastAsia="pl-PL"/>
        </w:rPr>
      </w:pPr>
      <w:r w:rsidRPr="008E0519">
        <w:rPr>
          <w:rFonts w:asciiTheme="majorHAnsi" w:eastAsia="Times New Roman" w:hAnsiTheme="majorHAnsi" w:cs="Times New Roman"/>
          <w:noProof/>
          <w:lang w:eastAsia="pl-PL"/>
        </w:rPr>
        <w:t>zmiany stawki podatku VAT w trakcie obowiązywania Umowy,</w:t>
      </w:r>
    </w:p>
    <w:p w14:paraId="37F927A6" w14:textId="77777777" w:rsidR="00D237E4" w:rsidRPr="008E0519" w:rsidRDefault="00D237E4" w:rsidP="004717E8">
      <w:pPr>
        <w:numPr>
          <w:ilvl w:val="0"/>
          <w:numId w:val="39"/>
        </w:numPr>
        <w:tabs>
          <w:tab w:val="left" w:pos="851"/>
        </w:tabs>
        <w:spacing w:after="0" w:line="240" w:lineRule="auto"/>
        <w:ind w:left="850" w:hanging="425"/>
        <w:jc w:val="both"/>
        <w:rPr>
          <w:rFonts w:asciiTheme="majorHAnsi" w:eastAsia="Times New Roman" w:hAnsiTheme="majorHAnsi" w:cs="Times New Roman"/>
          <w:noProof/>
          <w:lang w:eastAsia="pl-PL"/>
        </w:rPr>
      </w:pPr>
      <w:r w:rsidRPr="008E0519">
        <w:rPr>
          <w:rFonts w:asciiTheme="majorHAnsi" w:eastAsia="Times New Roman" w:hAnsiTheme="majorHAnsi" w:cs="Times New Roman"/>
          <w:noProof/>
          <w:lang w:eastAsia="pl-PL"/>
        </w:rPr>
        <w:t xml:space="preserve">zmiany osób, które będą uczestniczyć w wykonaniu zamówienia, </w:t>
      </w:r>
    </w:p>
    <w:p w14:paraId="6C72E07F" w14:textId="77777777" w:rsidR="00D237E4" w:rsidRPr="008E0519" w:rsidRDefault="00D237E4" w:rsidP="004717E8">
      <w:pPr>
        <w:numPr>
          <w:ilvl w:val="0"/>
          <w:numId w:val="39"/>
        </w:numPr>
        <w:tabs>
          <w:tab w:val="left" w:pos="851"/>
        </w:tabs>
        <w:spacing w:after="0" w:line="240" w:lineRule="auto"/>
        <w:ind w:left="850" w:hanging="425"/>
        <w:jc w:val="both"/>
        <w:rPr>
          <w:rFonts w:asciiTheme="majorHAnsi" w:eastAsia="Times New Roman" w:hAnsiTheme="majorHAnsi" w:cs="Times New Roman"/>
          <w:noProof/>
          <w:lang w:eastAsia="pl-PL"/>
        </w:rPr>
      </w:pPr>
      <w:r w:rsidRPr="008E0519">
        <w:rPr>
          <w:rFonts w:asciiTheme="majorHAnsi" w:eastAsia="Times New Roman" w:hAnsiTheme="majorHAnsi" w:cs="Times New Roman"/>
          <w:noProof/>
          <w:lang w:eastAsia="pl-PL"/>
        </w:rPr>
        <w:t>zmiany terminu realizacji zamówienia,</w:t>
      </w:r>
    </w:p>
    <w:p w14:paraId="0E1B5623" w14:textId="77777777" w:rsidR="00D237E4" w:rsidRPr="008E0519" w:rsidRDefault="00D237E4" w:rsidP="004717E8">
      <w:pPr>
        <w:numPr>
          <w:ilvl w:val="0"/>
          <w:numId w:val="39"/>
        </w:numPr>
        <w:tabs>
          <w:tab w:val="left" w:pos="851"/>
        </w:tabs>
        <w:spacing w:after="0" w:line="240" w:lineRule="auto"/>
        <w:ind w:left="850" w:hanging="425"/>
        <w:jc w:val="both"/>
        <w:rPr>
          <w:rFonts w:asciiTheme="majorHAnsi" w:eastAsia="Times New Roman" w:hAnsiTheme="majorHAnsi" w:cs="Times New Roman"/>
          <w:noProof/>
          <w:lang w:eastAsia="pl-PL"/>
        </w:rPr>
      </w:pPr>
      <w:r w:rsidRPr="008E0519">
        <w:rPr>
          <w:rFonts w:asciiTheme="majorHAnsi" w:eastAsia="Times New Roman" w:hAnsiTheme="majorHAnsi" w:cs="Times New Roman"/>
          <w:noProof/>
          <w:lang w:eastAsia="pl-PL"/>
        </w:rPr>
        <w:t xml:space="preserve">ograniczenia zakresu usług </w:t>
      </w:r>
      <w:r w:rsidRPr="008E0519">
        <w:rPr>
          <w:rFonts w:asciiTheme="majorHAnsi" w:eastAsia="Times New Roman" w:hAnsiTheme="majorHAnsi" w:cs="Times New Roman"/>
          <w:lang w:eastAsia="pl-PL"/>
        </w:rPr>
        <w:t>Wykonawcy</w:t>
      </w:r>
      <w:r w:rsidRPr="008E0519">
        <w:rPr>
          <w:rFonts w:asciiTheme="majorHAnsi" w:eastAsia="Times New Roman" w:hAnsiTheme="majorHAnsi" w:cs="Times New Roman"/>
          <w:noProof/>
          <w:lang w:eastAsia="pl-PL"/>
        </w:rPr>
        <w:t xml:space="preserve"> w przypadku zaistnienia okoliczności, które spowodują, że realizacja umowy o roboty budowlane  lub jej części nie dojdzie do skutku, o ten zakres robót, który nie został wykonany i związanej z tym zmiany wysokości wynagrodzenia. </w:t>
      </w:r>
    </w:p>
    <w:p w14:paraId="49C422B4" w14:textId="77777777" w:rsidR="00D237E4" w:rsidRPr="008E0519" w:rsidRDefault="00D237E4" w:rsidP="004717E8">
      <w:pPr>
        <w:numPr>
          <w:ilvl w:val="0"/>
          <w:numId w:val="39"/>
        </w:numPr>
        <w:tabs>
          <w:tab w:val="left" w:pos="851"/>
        </w:tabs>
        <w:spacing w:after="0" w:line="240" w:lineRule="auto"/>
        <w:ind w:left="850" w:hanging="425"/>
        <w:jc w:val="both"/>
        <w:rPr>
          <w:rFonts w:asciiTheme="majorHAnsi" w:eastAsia="Times New Roman" w:hAnsiTheme="majorHAnsi" w:cs="Times New Roman"/>
          <w:noProof/>
          <w:lang w:eastAsia="pl-PL"/>
        </w:rPr>
      </w:pPr>
      <w:r w:rsidRPr="008E0519">
        <w:rPr>
          <w:rFonts w:asciiTheme="majorHAnsi" w:eastAsia="Times New Roman" w:hAnsiTheme="majorHAnsi" w:cs="Times New Roman"/>
          <w:noProof/>
          <w:lang w:eastAsia="pl-PL"/>
        </w:rPr>
        <w:t xml:space="preserve">zmiany dotyczące treści o charakterze informacyjno-instrukcyjnym, niezbędnych dla sprawnej realizacji umowy, w szczególności zmian adresów (w tym adresu poczty elektronicznej), numerów telefonów, faksu, numeru konta bankowego, etc. </w:t>
      </w:r>
    </w:p>
    <w:p w14:paraId="047430C1" w14:textId="77777777" w:rsidR="00D237E4" w:rsidRPr="008E0519" w:rsidRDefault="00D237E4" w:rsidP="004717E8">
      <w:pPr>
        <w:numPr>
          <w:ilvl w:val="0"/>
          <w:numId w:val="39"/>
        </w:numPr>
        <w:tabs>
          <w:tab w:val="left" w:pos="851"/>
        </w:tabs>
        <w:spacing w:after="0" w:line="240" w:lineRule="auto"/>
        <w:ind w:left="850" w:hanging="425"/>
        <w:jc w:val="both"/>
        <w:rPr>
          <w:rFonts w:asciiTheme="majorHAnsi" w:eastAsia="Times New Roman" w:hAnsiTheme="majorHAnsi" w:cs="Times New Roman"/>
          <w:noProof/>
          <w:lang w:eastAsia="pl-PL"/>
        </w:rPr>
      </w:pPr>
      <w:r w:rsidRPr="008E0519">
        <w:rPr>
          <w:rFonts w:asciiTheme="majorHAnsi" w:eastAsia="Times New Roman" w:hAnsiTheme="majorHAnsi" w:cs="Times New Roman"/>
          <w:noProof/>
          <w:lang w:eastAsia="pl-PL"/>
        </w:rPr>
        <w:t xml:space="preserve">zmiany podmiotu, którego Wykonawca wykazał w Ofercie jako podmiot, z którego zasobów Wykonawca będzie korzystał przy wykonywaniu zamówienia. </w:t>
      </w:r>
      <w:r w:rsidRPr="008E0519">
        <w:rPr>
          <w:rFonts w:asciiTheme="majorHAnsi" w:eastAsia="Times New Roman" w:hAnsiTheme="majorHAnsi" w:cs="Times New Roman"/>
          <w:lang w:eastAsia="pl-PL"/>
        </w:rPr>
        <w:t xml:space="preserve">W przypadku zmiany podmiotu, który Wykonawca wykazał w Ofercie jako podmiot, który oddał Wykonawcy niezbędne zasoby na okres korzystania z nich przy wykonywaniu niniejszego zamówienia, Wykonawca winien przekazać Zamawiającemu pisemne oświadczenie, że dysponuje własnymi zasobami spełniającymi warunki określone w SWZ lub zobowiązanie nowego podmiotu, do udostępnienia Wykonawcy co najmniej takich samych zasobów na okres korzystania z nich przy wykonywaniu przedmiotowego zamówienia. Brak takiego zobowiązania należy traktować jako brak zgody ze strony Zamawiającego na zmianę wykazanego w Ofercie podmiotu i stanowić będzie naruszenie warunków Umowy przez Wykonawcę. </w:t>
      </w:r>
    </w:p>
    <w:p w14:paraId="787F1C06" w14:textId="514BB951" w:rsidR="00D237E4" w:rsidRPr="008E0519" w:rsidRDefault="00D237E4" w:rsidP="004717E8">
      <w:pPr>
        <w:numPr>
          <w:ilvl w:val="0"/>
          <w:numId w:val="39"/>
        </w:numPr>
        <w:tabs>
          <w:tab w:val="left" w:pos="851"/>
        </w:tabs>
        <w:spacing w:after="0" w:line="240" w:lineRule="auto"/>
        <w:ind w:left="850" w:hanging="425"/>
        <w:jc w:val="both"/>
        <w:rPr>
          <w:rFonts w:asciiTheme="majorHAnsi" w:eastAsia="Times New Roman" w:hAnsiTheme="majorHAnsi" w:cs="Times New Roman"/>
          <w:noProof/>
          <w:lang w:eastAsia="pl-PL"/>
        </w:rPr>
      </w:pPr>
      <w:r w:rsidRPr="008E0519">
        <w:rPr>
          <w:rFonts w:asciiTheme="majorHAnsi" w:hAnsiTheme="majorHAnsi" w:cs="Times New Roman"/>
        </w:rPr>
        <w:t>Zmiany wynagrodzenia na wniosek Wykonawcy – w przypadku zmiany wysokości minimalnego wynagrodzenia za pracę lub minimalnej stawki godzinowej ustalonych na podstawie art. 2 ust. 3–5 ustawy z dnia 10 października 2002 r. o minimalnym wynagrodzeniu za pracę ewentualna zmiana będzie dotyczyła jedynie osób skierowanych do wykonania przedmiotu Umowy, których wysokość wynagrodzenia jest równa minimalnemu wynagrodzeniu za pracę lub których stawka godzinowa jest równa minimalnej stawce godzinowej</w:t>
      </w:r>
      <w:r w:rsidR="00C86306" w:rsidRPr="008E0519">
        <w:rPr>
          <w:rFonts w:asciiTheme="majorHAnsi" w:hAnsiTheme="majorHAnsi" w:cs="Times New Roman"/>
        </w:rPr>
        <w:t xml:space="preserve"> - jeżeli zmiany te będą miały wpływ na koszty wykonania zamówienia przez Wykonawcę,</w:t>
      </w:r>
    </w:p>
    <w:p w14:paraId="3F63100F" w14:textId="61113170" w:rsidR="00D237E4" w:rsidRPr="008E0519" w:rsidRDefault="00D237E4" w:rsidP="004717E8">
      <w:pPr>
        <w:numPr>
          <w:ilvl w:val="0"/>
          <w:numId w:val="39"/>
        </w:numPr>
        <w:tabs>
          <w:tab w:val="left" w:pos="851"/>
        </w:tabs>
        <w:spacing w:after="0" w:line="240" w:lineRule="auto"/>
        <w:ind w:left="850" w:hanging="425"/>
        <w:jc w:val="both"/>
        <w:rPr>
          <w:rFonts w:asciiTheme="majorHAnsi" w:eastAsia="Times New Roman" w:hAnsiTheme="majorHAnsi" w:cs="Times New Roman"/>
          <w:noProof/>
          <w:lang w:eastAsia="pl-PL"/>
        </w:rPr>
      </w:pPr>
      <w:r w:rsidRPr="008E0519">
        <w:rPr>
          <w:rFonts w:asciiTheme="majorHAnsi" w:hAnsiTheme="majorHAnsi" w:cs="Times New Roman"/>
        </w:rPr>
        <w:t>Zmiany wynagrodzenia na wniosek Wykonawcy lub Zamawiającego – w przypadku zmiany zasad podlegania ubezpieczeniom społecznym lub ubezpieczeniu zdrowotnemu lub wysokości stawki składki na ubezpieczenia społeczne lub zdrowotne</w:t>
      </w:r>
      <w:r w:rsidR="00C86306" w:rsidRPr="008E0519">
        <w:rPr>
          <w:rFonts w:asciiTheme="majorHAnsi" w:hAnsiTheme="majorHAnsi" w:cs="Times New Roman"/>
        </w:rPr>
        <w:t xml:space="preserve"> - jeżeli zmiany te będą miały wpływ na koszty wykonania zamówienia przez Wykonawcę,</w:t>
      </w:r>
    </w:p>
    <w:p w14:paraId="566BEF48" w14:textId="77777777" w:rsidR="00D237E4" w:rsidRPr="00E27F21" w:rsidRDefault="00D237E4" w:rsidP="004717E8">
      <w:pPr>
        <w:numPr>
          <w:ilvl w:val="0"/>
          <w:numId w:val="39"/>
        </w:numPr>
        <w:tabs>
          <w:tab w:val="left" w:pos="851"/>
        </w:tabs>
        <w:spacing w:after="0" w:line="240" w:lineRule="auto"/>
        <w:ind w:left="850" w:hanging="425"/>
        <w:jc w:val="both"/>
        <w:rPr>
          <w:rFonts w:asciiTheme="majorHAnsi" w:eastAsia="Times New Roman" w:hAnsiTheme="majorHAnsi" w:cs="Times New Roman"/>
          <w:noProof/>
          <w:lang w:eastAsia="pl-PL"/>
        </w:rPr>
      </w:pPr>
      <w:r w:rsidRPr="008E0519">
        <w:rPr>
          <w:rFonts w:asciiTheme="majorHAnsi" w:hAnsiTheme="majorHAnsi" w:cs="Times New Roman"/>
        </w:rPr>
        <w:t xml:space="preserve">zmiany zasad gromadzenia i wysokości wpłat do pracowniczych planów kapitałowych, o których mowa w </w:t>
      </w:r>
      <w:hyperlink r:id="rId10" w:anchor="/document/18781862?cm=DOCUMENT" w:tgtFrame="_blank" w:history="1">
        <w:r w:rsidRPr="00E27F21">
          <w:rPr>
            <w:rStyle w:val="Hipercze"/>
            <w:rFonts w:asciiTheme="majorHAnsi" w:hAnsiTheme="majorHAnsi" w:cs="Times New Roman"/>
          </w:rPr>
          <w:t>ustawie</w:t>
        </w:r>
      </w:hyperlink>
      <w:r w:rsidRPr="00E27F21">
        <w:rPr>
          <w:rFonts w:asciiTheme="majorHAnsi" w:hAnsiTheme="majorHAnsi" w:cs="Times New Roman"/>
        </w:rPr>
        <w:t xml:space="preserve"> z dnia 4 października 2018 r. o pracowniczych planach kapitałowych- </w:t>
      </w:r>
      <w:bookmarkStart w:id="7" w:name="_Hlk84166255"/>
      <w:r w:rsidRPr="00E27F21">
        <w:rPr>
          <w:rFonts w:asciiTheme="majorHAnsi" w:hAnsiTheme="majorHAnsi" w:cs="Times New Roman"/>
        </w:rPr>
        <w:t>jeżeli zmiany te będą miały wpływ na koszty wykonania zamówienia przez Wykonawcę</w:t>
      </w:r>
      <w:bookmarkEnd w:id="7"/>
      <w:r w:rsidRPr="00E27F21">
        <w:rPr>
          <w:rFonts w:asciiTheme="majorHAnsi" w:hAnsiTheme="majorHAnsi" w:cs="Times New Roman"/>
        </w:rPr>
        <w:t>.</w:t>
      </w:r>
    </w:p>
    <w:p w14:paraId="05C78336" w14:textId="77777777" w:rsidR="00D237E4" w:rsidRPr="008E0519" w:rsidRDefault="00D237E4" w:rsidP="004717E8">
      <w:pPr>
        <w:numPr>
          <w:ilvl w:val="0"/>
          <w:numId w:val="39"/>
        </w:numPr>
        <w:tabs>
          <w:tab w:val="left" w:pos="851"/>
        </w:tabs>
        <w:spacing w:after="0" w:line="240" w:lineRule="auto"/>
        <w:ind w:left="850" w:hanging="425"/>
        <w:jc w:val="both"/>
        <w:rPr>
          <w:rFonts w:asciiTheme="majorHAnsi" w:eastAsia="Times New Roman" w:hAnsiTheme="majorHAnsi" w:cs="Times New Roman"/>
          <w:noProof/>
          <w:lang w:eastAsia="pl-PL"/>
        </w:rPr>
      </w:pPr>
      <w:r w:rsidRPr="008E0519">
        <w:rPr>
          <w:rFonts w:asciiTheme="majorHAnsi" w:hAnsiTheme="majorHAnsi" w:cs="Times New Roman"/>
        </w:rPr>
        <w:t xml:space="preserve">We wniosku, o którym mowa w § 12 ust. 1 lit. g), h) lub i) strona wnioskująca o zmianę ma obowiązek szczegółowo uzasadnić wpływ zmiany na koszty wykonania zamówienia przez Wykonawcę. Druga strona ma prawo do weryfikacji zasadności wniosku. Wniosek musi być złożony w terminie 30 dni od wejścia w życie przepisów powodujących zmianę. Wykonawca wraz z wnioskiem, o którym mowa powyżej, winien przedłożyć ostatni dostępny Imienny raport miesięczny o należnych składkach i wypłaconych świadczeniach (ZUS RCA), dla każdej osoby, dla której </w:t>
      </w:r>
      <w:r w:rsidRPr="008E0519">
        <w:rPr>
          <w:rFonts w:asciiTheme="majorHAnsi" w:hAnsiTheme="majorHAnsi" w:cs="Times New Roman"/>
        </w:rPr>
        <w:lastRenderedPageBreak/>
        <w:t>Wykonawca składa wniosek o zmianę. Wynagrodzenie będzie podlegało zmianie, w przypadkach, o których mowa w § 12 ust. 1  lit. g), h), i) od miesiąca, w którym weszły w życie przepisy dokonujące te zmiany.</w:t>
      </w:r>
    </w:p>
    <w:p w14:paraId="5201713A" w14:textId="77777777" w:rsidR="00D237E4" w:rsidRPr="008E0519" w:rsidRDefault="00D237E4" w:rsidP="004717E8">
      <w:pPr>
        <w:pStyle w:val="Akapitzlist"/>
        <w:numPr>
          <w:ilvl w:val="0"/>
          <w:numId w:val="39"/>
        </w:numPr>
        <w:tabs>
          <w:tab w:val="num" w:pos="709"/>
        </w:tabs>
        <w:spacing w:after="80" w:line="276" w:lineRule="auto"/>
        <w:rPr>
          <w:rFonts w:asciiTheme="majorHAnsi" w:hAnsiTheme="majorHAnsi" w:cs="Times New Roman"/>
          <w:noProof/>
          <w:sz w:val="22"/>
        </w:rPr>
      </w:pPr>
      <w:r w:rsidRPr="008E0519">
        <w:rPr>
          <w:rFonts w:asciiTheme="majorHAnsi" w:hAnsiTheme="majorHAnsi" w:cs="Times New Roman"/>
          <w:w w:val="105"/>
          <w:sz w:val="22"/>
        </w:rPr>
        <w:t>w sytuacji, gdy na termin realizacji przedmiotu umowy wpłyną lub będą mogły mieć wpływ okoliczności związane z wystąpieniem wirusa SARS-CoV-2 lub choroby wywołanej tym wirusem (COVID-19), dotyczące w</w:t>
      </w:r>
      <w:r w:rsidRPr="008E0519">
        <w:rPr>
          <w:rFonts w:asciiTheme="majorHAnsi" w:hAnsiTheme="majorHAnsi" w:cs="Times New Roman"/>
          <w:spacing w:val="-40"/>
          <w:w w:val="105"/>
          <w:sz w:val="22"/>
        </w:rPr>
        <w:t xml:space="preserve"> </w:t>
      </w:r>
      <w:r w:rsidRPr="008E0519">
        <w:rPr>
          <w:rFonts w:asciiTheme="majorHAnsi" w:hAnsiTheme="majorHAnsi" w:cs="Times New Roman"/>
          <w:w w:val="105"/>
          <w:sz w:val="22"/>
        </w:rPr>
        <w:t>szczególności:</w:t>
      </w:r>
    </w:p>
    <w:p w14:paraId="1C61AA45" w14:textId="77777777" w:rsidR="00D237E4" w:rsidRPr="008E0519" w:rsidRDefault="00D237E4" w:rsidP="004717E8">
      <w:pPr>
        <w:pStyle w:val="Akapitzlist"/>
        <w:widowControl w:val="0"/>
        <w:numPr>
          <w:ilvl w:val="3"/>
          <w:numId w:val="39"/>
        </w:numPr>
        <w:tabs>
          <w:tab w:val="clear" w:pos="2880"/>
          <w:tab w:val="num" w:pos="1134"/>
        </w:tabs>
        <w:autoSpaceDE w:val="0"/>
        <w:autoSpaceDN w:val="0"/>
        <w:spacing w:before="25" w:after="0" w:line="276" w:lineRule="auto"/>
        <w:ind w:left="1134"/>
        <w:rPr>
          <w:rFonts w:asciiTheme="majorHAnsi" w:hAnsiTheme="majorHAnsi" w:cs="Times New Roman"/>
          <w:sz w:val="22"/>
        </w:rPr>
      </w:pPr>
      <w:r w:rsidRPr="008E0519">
        <w:rPr>
          <w:rFonts w:asciiTheme="majorHAnsi" w:hAnsiTheme="majorHAnsi" w:cs="Times New Roman"/>
          <w:w w:val="105"/>
          <w:sz w:val="22"/>
        </w:rPr>
        <w:t xml:space="preserve">nieobecności pracowników lub osób świadczących pracę za wynagrodzeniem na innej podstawie niż stosunek pracy, które uczestniczą lub </w:t>
      </w:r>
      <w:r w:rsidRPr="008E0519">
        <w:rPr>
          <w:rFonts w:asciiTheme="majorHAnsi" w:hAnsiTheme="majorHAnsi" w:cs="Times New Roman"/>
          <w:spacing w:val="-3"/>
          <w:w w:val="105"/>
          <w:sz w:val="22"/>
        </w:rPr>
        <w:t xml:space="preserve">mogłyby </w:t>
      </w:r>
      <w:r w:rsidRPr="008E0519">
        <w:rPr>
          <w:rFonts w:asciiTheme="majorHAnsi" w:hAnsiTheme="majorHAnsi" w:cs="Times New Roman"/>
          <w:w w:val="105"/>
          <w:sz w:val="22"/>
        </w:rPr>
        <w:t>uczestniczyć w realizacji przedmiotu</w:t>
      </w:r>
      <w:r w:rsidRPr="008E0519">
        <w:rPr>
          <w:rFonts w:asciiTheme="majorHAnsi" w:hAnsiTheme="majorHAnsi" w:cs="Times New Roman"/>
          <w:spacing w:val="8"/>
          <w:w w:val="105"/>
          <w:sz w:val="22"/>
        </w:rPr>
        <w:t xml:space="preserve"> </w:t>
      </w:r>
      <w:r w:rsidRPr="008E0519">
        <w:rPr>
          <w:rFonts w:asciiTheme="majorHAnsi" w:hAnsiTheme="majorHAnsi" w:cs="Times New Roman"/>
          <w:w w:val="105"/>
          <w:sz w:val="22"/>
        </w:rPr>
        <w:t>umowy;</w:t>
      </w:r>
    </w:p>
    <w:p w14:paraId="69CDD7A1" w14:textId="77777777" w:rsidR="00D237E4" w:rsidRPr="008E0519" w:rsidRDefault="00D237E4" w:rsidP="004717E8">
      <w:pPr>
        <w:pStyle w:val="Akapitzlist"/>
        <w:widowControl w:val="0"/>
        <w:numPr>
          <w:ilvl w:val="3"/>
          <w:numId w:val="39"/>
        </w:numPr>
        <w:tabs>
          <w:tab w:val="clear" w:pos="2880"/>
          <w:tab w:val="num" w:pos="1134"/>
        </w:tabs>
        <w:autoSpaceDE w:val="0"/>
        <w:autoSpaceDN w:val="0"/>
        <w:spacing w:before="25" w:after="0" w:line="276" w:lineRule="auto"/>
        <w:ind w:left="1134"/>
        <w:rPr>
          <w:rFonts w:asciiTheme="majorHAnsi" w:hAnsiTheme="majorHAnsi" w:cs="Times New Roman"/>
          <w:sz w:val="22"/>
        </w:rPr>
      </w:pPr>
      <w:r w:rsidRPr="008E0519">
        <w:rPr>
          <w:rFonts w:asciiTheme="majorHAnsi" w:hAnsiTheme="majorHAnsi" w:cs="Times New Roman"/>
          <w:w w:val="105"/>
          <w:sz w:val="22"/>
        </w:rPr>
        <w:t>decyzji wydanych przez Głównego Inspektora Sanitarnego lub działającego z jego upoważnienia państwowego wojewódzkiego inspektora sanitarnego, w związku z przeciwdziałaniem COVID-19, nakładających na Wykonawcę obowiązek</w:t>
      </w:r>
      <w:r w:rsidRPr="008E0519">
        <w:rPr>
          <w:rFonts w:asciiTheme="majorHAnsi" w:hAnsiTheme="majorHAnsi" w:cs="Times New Roman"/>
          <w:spacing w:val="-11"/>
          <w:w w:val="105"/>
          <w:sz w:val="22"/>
        </w:rPr>
        <w:t xml:space="preserve"> </w:t>
      </w:r>
      <w:r w:rsidRPr="008E0519">
        <w:rPr>
          <w:rFonts w:asciiTheme="majorHAnsi" w:hAnsiTheme="majorHAnsi" w:cs="Times New Roman"/>
          <w:w w:val="105"/>
          <w:sz w:val="22"/>
        </w:rPr>
        <w:t>podjęcia</w:t>
      </w:r>
      <w:r w:rsidRPr="008E0519">
        <w:rPr>
          <w:rFonts w:asciiTheme="majorHAnsi" w:hAnsiTheme="majorHAnsi" w:cs="Times New Roman"/>
          <w:spacing w:val="-13"/>
          <w:w w:val="105"/>
          <w:sz w:val="22"/>
        </w:rPr>
        <w:t xml:space="preserve"> </w:t>
      </w:r>
      <w:r w:rsidRPr="008E0519">
        <w:rPr>
          <w:rFonts w:asciiTheme="majorHAnsi" w:hAnsiTheme="majorHAnsi" w:cs="Times New Roman"/>
          <w:w w:val="105"/>
          <w:sz w:val="22"/>
        </w:rPr>
        <w:t>określonych</w:t>
      </w:r>
      <w:r w:rsidRPr="008E0519">
        <w:rPr>
          <w:rFonts w:asciiTheme="majorHAnsi" w:hAnsiTheme="majorHAnsi" w:cs="Times New Roman"/>
          <w:spacing w:val="-11"/>
          <w:w w:val="105"/>
          <w:sz w:val="22"/>
        </w:rPr>
        <w:t xml:space="preserve"> </w:t>
      </w:r>
      <w:r w:rsidRPr="008E0519">
        <w:rPr>
          <w:rFonts w:asciiTheme="majorHAnsi" w:hAnsiTheme="majorHAnsi" w:cs="Times New Roman"/>
          <w:w w:val="105"/>
          <w:sz w:val="22"/>
        </w:rPr>
        <w:t>czynności</w:t>
      </w:r>
      <w:r w:rsidRPr="008E0519">
        <w:rPr>
          <w:rFonts w:asciiTheme="majorHAnsi" w:hAnsiTheme="majorHAnsi" w:cs="Times New Roman"/>
          <w:spacing w:val="-9"/>
          <w:w w:val="105"/>
          <w:sz w:val="22"/>
        </w:rPr>
        <w:t xml:space="preserve"> </w:t>
      </w:r>
      <w:r w:rsidRPr="008E0519">
        <w:rPr>
          <w:rFonts w:asciiTheme="majorHAnsi" w:hAnsiTheme="majorHAnsi" w:cs="Times New Roman"/>
          <w:w w:val="105"/>
          <w:sz w:val="22"/>
        </w:rPr>
        <w:t>zapobiegawczych</w:t>
      </w:r>
      <w:r w:rsidRPr="008E0519">
        <w:rPr>
          <w:rFonts w:asciiTheme="majorHAnsi" w:hAnsiTheme="majorHAnsi" w:cs="Times New Roman"/>
          <w:spacing w:val="-21"/>
          <w:w w:val="105"/>
          <w:sz w:val="22"/>
        </w:rPr>
        <w:t xml:space="preserve"> </w:t>
      </w:r>
      <w:r w:rsidRPr="008E0519">
        <w:rPr>
          <w:rFonts w:asciiTheme="majorHAnsi" w:hAnsiTheme="majorHAnsi" w:cs="Times New Roman"/>
          <w:w w:val="105"/>
          <w:sz w:val="22"/>
        </w:rPr>
        <w:t>lub</w:t>
      </w:r>
      <w:r w:rsidRPr="008E0519">
        <w:rPr>
          <w:rFonts w:asciiTheme="majorHAnsi" w:hAnsiTheme="majorHAnsi" w:cs="Times New Roman"/>
          <w:spacing w:val="-19"/>
          <w:w w:val="105"/>
          <w:sz w:val="22"/>
        </w:rPr>
        <w:t xml:space="preserve"> </w:t>
      </w:r>
      <w:r w:rsidRPr="008E0519">
        <w:rPr>
          <w:rFonts w:asciiTheme="majorHAnsi" w:hAnsiTheme="majorHAnsi" w:cs="Times New Roman"/>
          <w:w w:val="105"/>
          <w:sz w:val="22"/>
        </w:rPr>
        <w:t>kontrolnych;</w:t>
      </w:r>
    </w:p>
    <w:p w14:paraId="18D62F08" w14:textId="77777777" w:rsidR="00D237E4" w:rsidRPr="008E0519" w:rsidRDefault="00D237E4" w:rsidP="004717E8">
      <w:pPr>
        <w:pStyle w:val="Akapitzlist"/>
        <w:widowControl w:val="0"/>
        <w:numPr>
          <w:ilvl w:val="3"/>
          <w:numId w:val="39"/>
        </w:numPr>
        <w:tabs>
          <w:tab w:val="clear" w:pos="2880"/>
          <w:tab w:val="num" w:pos="1134"/>
        </w:tabs>
        <w:autoSpaceDE w:val="0"/>
        <w:autoSpaceDN w:val="0"/>
        <w:spacing w:before="25" w:after="0" w:line="276" w:lineRule="auto"/>
        <w:ind w:left="1134"/>
        <w:rPr>
          <w:rFonts w:asciiTheme="majorHAnsi" w:hAnsiTheme="majorHAnsi" w:cs="Times New Roman"/>
          <w:sz w:val="22"/>
        </w:rPr>
      </w:pPr>
      <w:r w:rsidRPr="008E0519">
        <w:rPr>
          <w:rFonts w:asciiTheme="majorHAnsi" w:hAnsiTheme="majorHAnsi" w:cs="Times New Roman"/>
          <w:w w:val="105"/>
          <w:sz w:val="22"/>
        </w:rPr>
        <w:t xml:space="preserve"> poleceń wydanych przez wojewodów lub decyzji wydanych przez Prezesa Rady</w:t>
      </w:r>
      <w:r w:rsidRPr="008E0519">
        <w:rPr>
          <w:rFonts w:asciiTheme="majorHAnsi" w:hAnsiTheme="majorHAnsi" w:cs="Times New Roman"/>
          <w:spacing w:val="-15"/>
          <w:w w:val="105"/>
          <w:sz w:val="22"/>
        </w:rPr>
        <w:t xml:space="preserve"> </w:t>
      </w:r>
      <w:r w:rsidRPr="008E0519">
        <w:rPr>
          <w:rFonts w:asciiTheme="majorHAnsi" w:hAnsiTheme="majorHAnsi" w:cs="Times New Roman"/>
          <w:w w:val="105"/>
          <w:sz w:val="22"/>
        </w:rPr>
        <w:t>Ministrów</w:t>
      </w:r>
      <w:r w:rsidRPr="008E0519">
        <w:rPr>
          <w:rFonts w:asciiTheme="majorHAnsi" w:hAnsiTheme="majorHAnsi" w:cs="Times New Roman"/>
          <w:spacing w:val="-6"/>
          <w:w w:val="105"/>
          <w:sz w:val="22"/>
        </w:rPr>
        <w:t xml:space="preserve"> </w:t>
      </w:r>
      <w:r w:rsidRPr="008E0519">
        <w:rPr>
          <w:rFonts w:asciiTheme="majorHAnsi" w:hAnsiTheme="majorHAnsi" w:cs="Times New Roman"/>
          <w:w w:val="105"/>
          <w:sz w:val="22"/>
        </w:rPr>
        <w:t>związanych</w:t>
      </w:r>
      <w:r w:rsidRPr="008E0519">
        <w:rPr>
          <w:rFonts w:asciiTheme="majorHAnsi" w:hAnsiTheme="majorHAnsi" w:cs="Times New Roman"/>
          <w:spacing w:val="-3"/>
          <w:w w:val="105"/>
          <w:sz w:val="22"/>
        </w:rPr>
        <w:t xml:space="preserve"> </w:t>
      </w:r>
      <w:r w:rsidRPr="008E0519">
        <w:rPr>
          <w:rFonts w:asciiTheme="majorHAnsi" w:hAnsiTheme="majorHAnsi" w:cs="Times New Roman"/>
          <w:w w:val="105"/>
          <w:sz w:val="22"/>
        </w:rPr>
        <w:t>z</w:t>
      </w:r>
      <w:r w:rsidRPr="008E0519">
        <w:rPr>
          <w:rFonts w:asciiTheme="majorHAnsi" w:hAnsiTheme="majorHAnsi" w:cs="Times New Roman"/>
          <w:spacing w:val="-10"/>
          <w:w w:val="105"/>
          <w:sz w:val="22"/>
        </w:rPr>
        <w:t xml:space="preserve"> </w:t>
      </w:r>
      <w:r w:rsidRPr="008E0519">
        <w:rPr>
          <w:rFonts w:asciiTheme="majorHAnsi" w:hAnsiTheme="majorHAnsi" w:cs="Times New Roman"/>
          <w:w w:val="105"/>
          <w:sz w:val="22"/>
        </w:rPr>
        <w:t>przeciwdziałaniem</w:t>
      </w:r>
      <w:r w:rsidRPr="008E0519">
        <w:rPr>
          <w:rFonts w:asciiTheme="majorHAnsi" w:hAnsiTheme="majorHAnsi" w:cs="Times New Roman"/>
          <w:spacing w:val="-5"/>
          <w:w w:val="105"/>
          <w:sz w:val="22"/>
        </w:rPr>
        <w:t xml:space="preserve"> </w:t>
      </w:r>
      <w:r w:rsidRPr="008E0519">
        <w:rPr>
          <w:rFonts w:asciiTheme="majorHAnsi" w:hAnsiTheme="majorHAnsi" w:cs="Times New Roman"/>
          <w:w w:val="105"/>
          <w:sz w:val="22"/>
        </w:rPr>
        <w:t>COVID-19,</w:t>
      </w:r>
      <w:r w:rsidRPr="008E0519">
        <w:rPr>
          <w:rFonts w:asciiTheme="majorHAnsi" w:hAnsiTheme="majorHAnsi" w:cs="Times New Roman"/>
          <w:spacing w:val="-1"/>
          <w:w w:val="105"/>
          <w:sz w:val="22"/>
        </w:rPr>
        <w:t xml:space="preserve"> </w:t>
      </w:r>
      <w:r w:rsidRPr="008E0519">
        <w:rPr>
          <w:rFonts w:asciiTheme="majorHAnsi" w:hAnsiTheme="majorHAnsi" w:cs="Times New Roman"/>
          <w:w w:val="105"/>
          <w:sz w:val="22"/>
        </w:rPr>
        <w:t>o</w:t>
      </w:r>
      <w:r w:rsidRPr="008E0519">
        <w:rPr>
          <w:rFonts w:asciiTheme="majorHAnsi" w:hAnsiTheme="majorHAnsi" w:cs="Times New Roman"/>
          <w:spacing w:val="-13"/>
          <w:w w:val="105"/>
          <w:sz w:val="22"/>
        </w:rPr>
        <w:t xml:space="preserve"> </w:t>
      </w:r>
      <w:r w:rsidRPr="008E0519">
        <w:rPr>
          <w:rFonts w:asciiTheme="majorHAnsi" w:hAnsiTheme="majorHAnsi" w:cs="Times New Roman"/>
          <w:w w:val="105"/>
          <w:sz w:val="22"/>
        </w:rPr>
        <w:t>których</w:t>
      </w:r>
      <w:r w:rsidRPr="008E0519">
        <w:rPr>
          <w:rFonts w:asciiTheme="majorHAnsi" w:hAnsiTheme="majorHAnsi" w:cs="Times New Roman"/>
          <w:spacing w:val="-11"/>
          <w:w w:val="105"/>
          <w:sz w:val="22"/>
        </w:rPr>
        <w:t xml:space="preserve"> </w:t>
      </w:r>
      <w:r w:rsidRPr="008E0519">
        <w:rPr>
          <w:rFonts w:asciiTheme="majorHAnsi" w:hAnsiTheme="majorHAnsi" w:cs="Times New Roman"/>
          <w:w w:val="105"/>
          <w:sz w:val="22"/>
        </w:rPr>
        <w:t xml:space="preserve">mowa w art. 11 ust. 1 i 2 ustawy z dnia 2 marca 2020 r. o szczególnych rozwiązaniach związanych z zapobieganiem, </w:t>
      </w:r>
      <w:r w:rsidRPr="008E0519">
        <w:rPr>
          <w:rFonts w:asciiTheme="majorHAnsi" w:hAnsiTheme="majorHAnsi" w:cs="Times New Roman"/>
          <w:spacing w:val="-3"/>
          <w:w w:val="105"/>
          <w:sz w:val="22"/>
        </w:rPr>
        <w:t xml:space="preserve">przeciwdziałaniem </w:t>
      </w:r>
      <w:r w:rsidRPr="008E0519">
        <w:rPr>
          <w:rFonts w:asciiTheme="majorHAnsi" w:hAnsiTheme="majorHAnsi" w:cs="Times New Roman"/>
          <w:w w:val="105"/>
          <w:sz w:val="22"/>
        </w:rPr>
        <w:t>i zwalczaniem COVID-19, innych chorób zakaźnych oraz wywołanych nimi sytuacji kryzysowych;</w:t>
      </w:r>
    </w:p>
    <w:p w14:paraId="6BD6FCD4" w14:textId="77777777" w:rsidR="00D237E4" w:rsidRPr="008E0519" w:rsidRDefault="00D237E4" w:rsidP="004717E8">
      <w:pPr>
        <w:pStyle w:val="Akapitzlist"/>
        <w:widowControl w:val="0"/>
        <w:numPr>
          <w:ilvl w:val="3"/>
          <w:numId w:val="39"/>
        </w:numPr>
        <w:tabs>
          <w:tab w:val="clear" w:pos="2880"/>
          <w:tab w:val="num" w:pos="1134"/>
        </w:tabs>
        <w:autoSpaceDE w:val="0"/>
        <w:autoSpaceDN w:val="0"/>
        <w:spacing w:before="25" w:after="0" w:line="276" w:lineRule="auto"/>
        <w:ind w:left="1134"/>
        <w:rPr>
          <w:rFonts w:asciiTheme="majorHAnsi" w:hAnsiTheme="majorHAnsi" w:cs="Times New Roman"/>
          <w:sz w:val="22"/>
        </w:rPr>
      </w:pPr>
      <w:r w:rsidRPr="008E0519">
        <w:rPr>
          <w:rFonts w:asciiTheme="majorHAnsi" w:hAnsiTheme="majorHAnsi" w:cs="Times New Roman"/>
          <w:w w:val="105"/>
          <w:sz w:val="22"/>
        </w:rPr>
        <w:t>wstrzymania dostaw produktów, komponentów produktu lub materiałów, trudności w dostępie do sprzętu lub trudności w realizacji usług transportowych;</w:t>
      </w:r>
    </w:p>
    <w:p w14:paraId="31AE3053" w14:textId="77777777" w:rsidR="00D237E4" w:rsidRPr="008E0519" w:rsidRDefault="00D237E4" w:rsidP="004717E8">
      <w:pPr>
        <w:pStyle w:val="Akapitzlist"/>
        <w:widowControl w:val="0"/>
        <w:numPr>
          <w:ilvl w:val="3"/>
          <w:numId w:val="39"/>
        </w:numPr>
        <w:tabs>
          <w:tab w:val="clear" w:pos="2880"/>
          <w:tab w:val="num" w:pos="1134"/>
        </w:tabs>
        <w:autoSpaceDE w:val="0"/>
        <w:autoSpaceDN w:val="0"/>
        <w:spacing w:before="25" w:after="0" w:line="276" w:lineRule="auto"/>
        <w:ind w:left="1134"/>
        <w:rPr>
          <w:rFonts w:asciiTheme="majorHAnsi" w:hAnsiTheme="majorHAnsi" w:cs="Times New Roman"/>
          <w:sz w:val="22"/>
        </w:rPr>
      </w:pPr>
      <w:r w:rsidRPr="008E0519">
        <w:rPr>
          <w:rFonts w:asciiTheme="majorHAnsi" w:hAnsiTheme="majorHAnsi" w:cs="Times New Roman"/>
          <w:w w:val="105"/>
          <w:sz w:val="22"/>
        </w:rPr>
        <w:t>innych okolicz</w:t>
      </w:r>
      <w:r w:rsidRPr="008E0519">
        <w:rPr>
          <w:rFonts w:asciiTheme="majorHAnsi" w:hAnsiTheme="majorHAnsi" w:cs="Times New Roman"/>
          <w:spacing w:val="-5"/>
          <w:w w:val="105"/>
          <w:sz w:val="22"/>
        </w:rPr>
        <w:t xml:space="preserve">ności, </w:t>
      </w:r>
      <w:r w:rsidRPr="008E0519">
        <w:rPr>
          <w:rFonts w:asciiTheme="majorHAnsi" w:hAnsiTheme="majorHAnsi" w:cs="Times New Roman"/>
          <w:w w:val="105"/>
          <w:sz w:val="22"/>
        </w:rPr>
        <w:t>które uniemożliwiają bądź w istotnym stopniu ograniczają możliwość wykonania umowy zgodnie z jej</w:t>
      </w:r>
      <w:r w:rsidRPr="008E0519">
        <w:rPr>
          <w:rFonts w:asciiTheme="majorHAnsi" w:hAnsiTheme="majorHAnsi" w:cs="Times New Roman"/>
          <w:spacing w:val="-22"/>
          <w:w w:val="105"/>
          <w:sz w:val="22"/>
        </w:rPr>
        <w:t xml:space="preserve"> </w:t>
      </w:r>
      <w:r w:rsidRPr="008E0519">
        <w:rPr>
          <w:rFonts w:asciiTheme="majorHAnsi" w:hAnsiTheme="majorHAnsi" w:cs="Times New Roman"/>
          <w:w w:val="105"/>
          <w:sz w:val="22"/>
        </w:rPr>
        <w:t>treścią.</w:t>
      </w:r>
    </w:p>
    <w:p w14:paraId="0280BBCB" w14:textId="77777777" w:rsidR="00D237E4" w:rsidRPr="008E0519" w:rsidRDefault="00D237E4" w:rsidP="004717E8">
      <w:pPr>
        <w:pStyle w:val="Akapitzlist"/>
        <w:widowControl w:val="0"/>
        <w:numPr>
          <w:ilvl w:val="3"/>
          <w:numId w:val="39"/>
        </w:numPr>
        <w:tabs>
          <w:tab w:val="clear" w:pos="2880"/>
          <w:tab w:val="num" w:pos="1134"/>
        </w:tabs>
        <w:autoSpaceDE w:val="0"/>
        <w:autoSpaceDN w:val="0"/>
        <w:spacing w:before="25" w:after="0" w:line="276" w:lineRule="auto"/>
        <w:ind w:left="1134"/>
        <w:rPr>
          <w:rFonts w:asciiTheme="majorHAnsi" w:hAnsiTheme="majorHAnsi" w:cs="Times New Roman"/>
          <w:sz w:val="22"/>
        </w:rPr>
      </w:pPr>
      <w:r w:rsidRPr="008E0519">
        <w:rPr>
          <w:rFonts w:asciiTheme="majorHAnsi" w:hAnsiTheme="majorHAnsi" w:cs="Times New Roman"/>
          <w:w w:val="110"/>
          <w:sz w:val="22"/>
        </w:rPr>
        <w:t>Wprowadzenie zmian, o których mowa lit. k niniejszego paragrafu wymaga przedłożenia przez Wykonawcę informacji o wpływie okoliczności związanych z wystąpieniem</w:t>
      </w:r>
      <w:r w:rsidRPr="008E0519">
        <w:rPr>
          <w:rFonts w:asciiTheme="majorHAnsi" w:hAnsiTheme="majorHAnsi" w:cs="Times New Roman"/>
          <w:spacing w:val="-4"/>
          <w:w w:val="110"/>
          <w:sz w:val="22"/>
        </w:rPr>
        <w:t xml:space="preserve"> </w:t>
      </w:r>
      <w:r w:rsidRPr="008E0519">
        <w:rPr>
          <w:rFonts w:asciiTheme="majorHAnsi" w:hAnsiTheme="majorHAnsi" w:cs="Times New Roman"/>
          <w:w w:val="110"/>
          <w:sz w:val="22"/>
        </w:rPr>
        <w:t>wirusa</w:t>
      </w:r>
      <w:r w:rsidRPr="008E0519">
        <w:rPr>
          <w:rFonts w:asciiTheme="majorHAnsi" w:hAnsiTheme="majorHAnsi" w:cs="Times New Roman"/>
          <w:spacing w:val="-17"/>
          <w:w w:val="110"/>
          <w:sz w:val="22"/>
        </w:rPr>
        <w:t xml:space="preserve"> </w:t>
      </w:r>
      <w:r w:rsidRPr="008E0519">
        <w:rPr>
          <w:rFonts w:asciiTheme="majorHAnsi" w:hAnsiTheme="majorHAnsi" w:cs="Times New Roman"/>
          <w:w w:val="110"/>
          <w:sz w:val="22"/>
        </w:rPr>
        <w:t>SARS-CoV-2</w:t>
      </w:r>
      <w:r w:rsidRPr="008E0519">
        <w:rPr>
          <w:rFonts w:asciiTheme="majorHAnsi" w:hAnsiTheme="majorHAnsi" w:cs="Times New Roman"/>
          <w:spacing w:val="-4"/>
          <w:w w:val="110"/>
          <w:sz w:val="22"/>
        </w:rPr>
        <w:t xml:space="preserve"> </w:t>
      </w:r>
      <w:r w:rsidRPr="008E0519">
        <w:rPr>
          <w:rFonts w:asciiTheme="majorHAnsi" w:hAnsiTheme="majorHAnsi" w:cs="Times New Roman"/>
          <w:w w:val="110"/>
          <w:sz w:val="22"/>
        </w:rPr>
        <w:t>lub</w:t>
      </w:r>
      <w:r w:rsidRPr="008E0519">
        <w:rPr>
          <w:rFonts w:asciiTheme="majorHAnsi" w:hAnsiTheme="majorHAnsi" w:cs="Times New Roman"/>
          <w:spacing w:val="-13"/>
          <w:w w:val="110"/>
          <w:sz w:val="22"/>
        </w:rPr>
        <w:t xml:space="preserve"> </w:t>
      </w:r>
      <w:r w:rsidRPr="008E0519">
        <w:rPr>
          <w:rFonts w:asciiTheme="majorHAnsi" w:hAnsiTheme="majorHAnsi" w:cs="Times New Roman"/>
          <w:w w:val="110"/>
          <w:sz w:val="22"/>
        </w:rPr>
        <w:t>choroby</w:t>
      </w:r>
      <w:r w:rsidRPr="008E0519">
        <w:rPr>
          <w:rFonts w:asciiTheme="majorHAnsi" w:hAnsiTheme="majorHAnsi" w:cs="Times New Roman"/>
          <w:spacing w:val="-11"/>
          <w:w w:val="110"/>
          <w:sz w:val="22"/>
        </w:rPr>
        <w:t xml:space="preserve"> </w:t>
      </w:r>
      <w:r w:rsidRPr="008E0519">
        <w:rPr>
          <w:rFonts w:asciiTheme="majorHAnsi" w:hAnsiTheme="majorHAnsi" w:cs="Times New Roman"/>
          <w:w w:val="110"/>
          <w:sz w:val="22"/>
        </w:rPr>
        <w:t>wywołanej</w:t>
      </w:r>
      <w:r w:rsidRPr="008E0519">
        <w:rPr>
          <w:rFonts w:asciiTheme="majorHAnsi" w:hAnsiTheme="majorHAnsi" w:cs="Times New Roman"/>
          <w:spacing w:val="-9"/>
          <w:w w:val="110"/>
          <w:sz w:val="22"/>
        </w:rPr>
        <w:t xml:space="preserve"> </w:t>
      </w:r>
      <w:r w:rsidRPr="008E0519">
        <w:rPr>
          <w:rFonts w:asciiTheme="majorHAnsi" w:hAnsiTheme="majorHAnsi" w:cs="Times New Roman"/>
          <w:w w:val="110"/>
          <w:sz w:val="22"/>
        </w:rPr>
        <w:t>tym</w:t>
      </w:r>
      <w:r w:rsidRPr="008E0519">
        <w:rPr>
          <w:rFonts w:asciiTheme="majorHAnsi" w:hAnsiTheme="majorHAnsi" w:cs="Times New Roman"/>
          <w:spacing w:val="-17"/>
          <w:w w:val="110"/>
          <w:sz w:val="22"/>
        </w:rPr>
        <w:t xml:space="preserve"> </w:t>
      </w:r>
      <w:r w:rsidRPr="008E0519">
        <w:rPr>
          <w:rFonts w:asciiTheme="majorHAnsi" w:hAnsiTheme="majorHAnsi" w:cs="Times New Roman"/>
          <w:w w:val="110"/>
          <w:sz w:val="22"/>
        </w:rPr>
        <w:t>wirusem</w:t>
      </w:r>
      <w:r w:rsidRPr="008E0519">
        <w:rPr>
          <w:rFonts w:asciiTheme="majorHAnsi" w:hAnsiTheme="majorHAnsi" w:cs="Times New Roman"/>
          <w:spacing w:val="-6"/>
          <w:w w:val="110"/>
          <w:sz w:val="22"/>
        </w:rPr>
        <w:t xml:space="preserve"> </w:t>
      </w:r>
      <w:r w:rsidRPr="008E0519">
        <w:rPr>
          <w:rFonts w:asciiTheme="majorHAnsi" w:hAnsiTheme="majorHAnsi" w:cs="Times New Roman"/>
          <w:w w:val="110"/>
          <w:sz w:val="22"/>
        </w:rPr>
        <w:t>(COVID-19)</w:t>
      </w:r>
      <w:r w:rsidRPr="008E0519">
        <w:rPr>
          <w:rFonts w:asciiTheme="majorHAnsi" w:hAnsiTheme="majorHAnsi" w:cs="Times New Roman"/>
          <w:spacing w:val="-7"/>
          <w:w w:val="110"/>
          <w:sz w:val="22"/>
        </w:rPr>
        <w:t xml:space="preserve"> </w:t>
      </w:r>
      <w:r w:rsidRPr="008E0519">
        <w:rPr>
          <w:rFonts w:asciiTheme="majorHAnsi" w:hAnsiTheme="majorHAnsi" w:cs="Times New Roman"/>
          <w:w w:val="110"/>
          <w:sz w:val="22"/>
        </w:rPr>
        <w:t>na należyte wykonanie umowy oraz potwierdzenia okoliczności, na które powołuje się Wykonawca, poprzez stosowne oświadczenia lub</w:t>
      </w:r>
      <w:r w:rsidRPr="008E0519">
        <w:rPr>
          <w:rFonts w:asciiTheme="majorHAnsi" w:hAnsiTheme="majorHAnsi" w:cs="Times New Roman"/>
          <w:spacing w:val="16"/>
          <w:w w:val="110"/>
          <w:sz w:val="22"/>
        </w:rPr>
        <w:t xml:space="preserve"> </w:t>
      </w:r>
      <w:r w:rsidRPr="008E0519">
        <w:rPr>
          <w:rFonts w:asciiTheme="majorHAnsi" w:hAnsiTheme="majorHAnsi" w:cs="Times New Roman"/>
          <w:w w:val="110"/>
          <w:sz w:val="22"/>
        </w:rPr>
        <w:t>dokumenty.</w:t>
      </w:r>
    </w:p>
    <w:p w14:paraId="1FB113D8" w14:textId="77777777" w:rsidR="00D237E4" w:rsidRPr="008E0519" w:rsidRDefault="00D237E4" w:rsidP="004717E8">
      <w:pPr>
        <w:pStyle w:val="Akapitzlist"/>
        <w:numPr>
          <w:ilvl w:val="0"/>
          <w:numId w:val="39"/>
        </w:numPr>
        <w:spacing w:after="0" w:line="276" w:lineRule="auto"/>
        <w:rPr>
          <w:rFonts w:asciiTheme="majorHAnsi" w:hAnsiTheme="majorHAnsi" w:cs="Times New Roman"/>
          <w:noProof/>
          <w:sz w:val="22"/>
        </w:rPr>
      </w:pPr>
      <w:r w:rsidRPr="008E0519">
        <w:rPr>
          <w:rFonts w:asciiTheme="majorHAnsi" w:hAnsiTheme="majorHAnsi" w:cs="Times New Roman"/>
          <w:sz w:val="22"/>
        </w:rPr>
        <w:t>Zamawiający dopuszcza zmianę wysokości wynagrodzenia Wykonawcy w przypadku ustawowej zmiany stawki podatku od towarów i usług.</w:t>
      </w:r>
    </w:p>
    <w:p w14:paraId="675308AE" w14:textId="77777777" w:rsidR="00D237E4" w:rsidRPr="008E0519" w:rsidRDefault="00D237E4" w:rsidP="004717E8">
      <w:pPr>
        <w:pStyle w:val="Akapitzlist"/>
        <w:numPr>
          <w:ilvl w:val="0"/>
          <w:numId w:val="39"/>
        </w:numPr>
        <w:spacing w:after="0" w:line="276" w:lineRule="auto"/>
        <w:rPr>
          <w:rFonts w:asciiTheme="majorHAnsi" w:hAnsiTheme="majorHAnsi" w:cs="Times New Roman"/>
          <w:noProof/>
          <w:sz w:val="22"/>
        </w:rPr>
      </w:pPr>
      <w:r w:rsidRPr="008E0519">
        <w:rPr>
          <w:rFonts w:asciiTheme="majorHAnsi" w:hAnsiTheme="majorHAnsi" w:cs="Times New Roman"/>
          <w:sz w:val="22"/>
        </w:rPr>
        <w:t>Zmiany do umowy będą dokonywane w formie pisemnej pod rygorem nieważności.</w:t>
      </w:r>
    </w:p>
    <w:p w14:paraId="7780E96D" w14:textId="77777777" w:rsidR="00D237E4" w:rsidRPr="008E0519" w:rsidRDefault="00D237E4" w:rsidP="00D237E4">
      <w:pPr>
        <w:tabs>
          <w:tab w:val="left" w:pos="851"/>
        </w:tabs>
        <w:spacing w:after="0" w:line="240" w:lineRule="auto"/>
        <w:ind w:left="850"/>
        <w:jc w:val="both"/>
        <w:rPr>
          <w:rFonts w:asciiTheme="majorHAnsi" w:eastAsia="Times New Roman" w:hAnsiTheme="majorHAnsi" w:cs="Times New Roman"/>
          <w:noProof/>
          <w:lang w:eastAsia="pl-PL"/>
        </w:rPr>
      </w:pPr>
    </w:p>
    <w:p w14:paraId="27880238" w14:textId="77777777" w:rsidR="00D237E4" w:rsidRPr="008E0519" w:rsidRDefault="00D237E4" w:rsidP="004717E8">
      <w:pPr>
        <w:numPr>
          <w:ilvl w:val="0"/>
          <w:numId w:val="38"/>
        </w:numPr>
        <w:tabs>
          <w:tab w:val="clear" w:pos="720"/>
          <w:tab w:val="num" w:pos="426"/>
        </w:tabs>
        <w:autoSpaceDE w:val="0"/>
        <w:autoSpaceDN w:val="0"/>
        <w:adjustRightInd w:val="0"/>
        <w:spacing w:before="120" w:after="120" w:line="240" w:lineRule="auto"/>
        <w:ind w:left="357" w:right="74" w:hanging="357"/>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W okresie wykonywania Umowy Wykonawca zobowiązany jest zapewnić ciągłość pracy swojej oraz inspektorów nadzoru wszystkich specjalności. W przypadku choroby, urlopu lub innej przeszkody w wypełnianiu przez inspektora nadzoru obowiązków lub też niewłaściwego wywiązywania się przez niego z obowiązków określonych Umową bądź rezygnacji, Wykonawca zobowiązany jest do zapewnienia odpowiedniego zastępstwa przez osobę posiadającą stosowne kwalifikacje.</w:t>
      </w:r>
    </w:p>
    <w:p w14:paraId="27C9EF7E" w14:textId="77777777" w:rsidR="00D237E4" w:rsidRPr="008E0519" w:rsidRDefault="00D237E4" w:rsidP="004717E8">
      <w:pPr>
        <w:numPr>
          <w:ilvl w:val="0"/>
          <w:numId w:val="38"/>
        </w:numPr>
        <w:tabs>
          <w:tab w:val="clear" w:pos="720"/>
          <w:tab w:val="num" w:pos="426"/>
        </w:tabs>
        <w:autoSpaceDE w:val="0"/>
        <w:autoSpaceDN w:val="0"/>
        <w:adjustRightInd w:val="0"/>
        <w:spacing w:before="120" w:after="120" w:line="240" w:lineRule="auto"/>
        <w:ind w:left="357" w:right="74" w:hanging="357"/>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Wykonawca jest zobowiązany w terminie 7 dni przedstawić Zamawiającemu do zatwierdzenia odpowiedniego kandydata do zastąpienia inspektora nadzoru. Brak zatwierdzenia tego kandydata przez Zamawiającego powoduje, iż Wykonawca ma obowiązek przedstawienia kolejnego, aż do zatwierdzenia kandydata na inspektora nadzoru przez Zamawiającego, w formie pisemnej.</w:t>
      </w:r>
    </w:p>
    <w:p w14:paraId="08F583C0" w14:textId="77777777" w:rsidR="00D237E4" w:rsidRPr="008E0519" w:rsidRDefault="00D237E4" w:rsidP="004717E8">
      <w:pPr>
        <w:widowControl w:val="0"/>
        <w:numPr>
          <w:ilvl w:val="0"/>
          <w:numId w:val="38"/>
        </w:numPr>
        <w:tabs>
          <w:tab w:val="clear" w:pos="720"/>
          <w:tab w:val="left" w:pos="426"/>
        </w:tabs>
        <w:autoSpaceDE w:val="0"/>
        <w:autoSpaceDN w:val="0"/>
        <w:adjustRightInd w:val="0"/>
        <w:spacing w:before="97" w:after="0" w:line="240" w:lineRule="auto"/>
        <w:ind w:left="426"/>
        <w:jc w:val="both"/>
        <w:rPr>
          <w:rFonts w:asciiTheme="majorHAnsi" w:eastAsia="Times New Roman" w:hAnsiTheme="majorHAnsi" w:cs="Times New Roman"/>
          <w:color w:val="000000" w:themeColor="text1"/>
          <w:lang w:eastAsia="pl-PL"/>
        </w:rPr>
      </w:pPr>
      <w:r w:rsidRPr="008E0519">
        <w:rPr>
          <w:rFonts w:asciiTheme="majorHAnsi" w:eastAsia="Times New Roman" w:hAnsiTheme="majorHAnsi" w:cs="Times New Roman"/>
          <w:color w:val="000000" w:themeColor="text1"/>
          <w:lang w:eastAsia="pl-PL"/>
        </w:rPr>
        <w:t>Niezależnie od zmian o których mowa w ust. 1 wprowadza się zasady dokonywania zmian wysokości wynagrodzenia należnego Wykonawcy, zgodnie z art. 439 ustawy Pzp:</w:t>
      </w:r>
    </w:p>
    <w:p w14:paraId="2B2C7500" w14:textId="77777777" w:rsidR="00D237E4" w:rsidRPr="008E0519" w:rsidRDefault="00D237E4" w:rsidP="004717E8">
      <w:pPr>
        <w:pStyle w:val="Akapitzlist"/>
        <w:widowControl w:val="0"/>
        <w:numPr>
          <w:ilvl w:val="0"/>
          <w:numId w:val="46"/>
        </w:numPr>
        <w:tabs>
          <w:tab w:val="left" w:pos="426"/>
        </w:tabs>
        <w:autoSpaceDE w:val="0"/>
        <w:autoSpaceDN w:val="0"/>
        <w:adjustRightInd w:val="0"/>
        <w:spacing w:before="97" w:after="0" w:line="240" w:lineRule="auto"/>
        <w:rPr>
          <w:rFonts w:asciiTheme="majorHAnsi" w:hAnsiTheme="majorHAnsi" w:cs="Times New Roman"/>
          <w:color w:val="000000" w:themeColor="text1"/>
          <w:sz w:val="22"/>
        </w:rPr>
      </w:pPr>
      <w:r w:rsidRPr="008E0519">
        <w:rPr>
          <w:rFonts w:asciiTheme="majorHAnsi" w:hAnsiTheme="majorHAnsi" w:cs="Times New Roman"/>
          <w:color w:val="000000" w:themeColor="text1"/>
          <w:sz w:val="22"/>
        </w:rPr>
        <w:t xml:space="preserve">wartość publikowanego wskaźnika przekraczająca 3,0% uprawnia Strony umowy </w:t>
      </w:r>
      <w:r w:rsidRPr="008E0519">
        <w:rPr>
          <w:rFonts w:asciiTheme="majorHAnsi" w:hAnsiTheme="majorHAnsi" w:cs="Times New Roman"/>
          <w:color w:val="000000" w:themeColor="text1"/>
          <w:sz w:val="22"/>
        </w:rPr>
        <w:lastRenderedPageBreak/>
        <w:t xml:space="preserve">do żądania zmiany wynagrodzenia, przy czym początkowy termin ustalenia zmiany wynagrodzenia przypada po upływie 12 m-cy od daty zawarcia Umowy; </w:t>
      </w:r>
    </w:p>
    <w:p w14:paraId="63913F43" w14:textId="77777777" w:rsidR="00D237E4" w:rsidRPr="008E0519" w:rsidRDefault="00D237E4" w:rsidP="004717E8">
      <w:pPr>
        <w:pStyle w:val="Akapitzlist"/>
        <w:widowControl w:val="0"/>
        <w:numPr>
          <w:ilvl w:val="0"/>
          <w:numId w:val="46"/>
        </w:numPr>
        <w:tabs>
          <w:tab w:val="left" w:pos="426"/>
        </w:tabs>
        <w:autoSpaceDE w:val="0"/>
        <w:autoSpaceDN w:val="0"/>
        <w:adjustRightInd w:val="0"/>
        <w:spacing w:before="97" w:after="0" w:line="240" w:lineRule="auto"/>
        <w:rPr>
          <w:rFonts w:asciiTheme="majorHAnsi" w:hAnsiTheme="majorHAnsi" w:cs="Times New Roman"/>
          <w:color w:val="000000" w:themeColor="text1"/>
          <w:sz w:val="22"/>
        </w:rPr>
      </w:pPr>
      <w:r w:rsidRPr="008E0519">
        <w:rPr>
          <w:rFonts w:asciiTheme="majorHAnsi" w:hAnsiTheme="majorHAnsi" w:cs="Times New Roman"/>
          <w:color w:val="000000" w:themeColor="text1"/>
          <w:sz w:val="22"/>
        </w:rPr>
        <w:t>zmiana wysokości wynagrodzenia  dotyczy tylko tej części wynagrodzenia, która przysługuje Wykonawcy za wykonanie tej części Przedmiotu umowy, której odbiór przypadł po upływie roku od daty zawarcia Umowy;</w:t>
      </w:r>
    </w:p>
    <w:p w14:paraId="5634EB5E" w14:textId="77777777" w:rsidR="00D237E4" w:rsidRPr="008E0519" w:rsidRDefault="00D237E4" w:rsidP="004717E8">
      <w:pPr>
        <w:pStyle w:val="Akapitzlist"/>
        <w:widowControl w:val="0"/>
        <w:numPr>
          <w:ilvl w:val="0"/>
          <w:numId w:val="46"/>
        </w:numPr>
        <w:tabs>
          <w:tab w:val="left" w:pos="426"/>
        </w:tabs>
        <w:autoSpaceDE w:val="0"/>
        <w:autoSpaceDN w:val="0"/>
        <w:adjustRightInd w:val="0"/>
        <w:spacing w:before="97" w:after="0" w:line="240" w:lineRule="auto"/>
        <w:rPr>
          <w:rFonts w:asciiTheme="majorHAnsi" w:hAnsiTheme="majorHAnsi" w:cs="Times New Roman"/>
          <w:color w:val="000000" w:themeColor="text1"/>
          <w:sz w:val="22"/>
        </w:rPr>
      </w:pPr>
      <w:r w:rsidRPr="008E0519">
        <w:rPr>
          <w:rFonts w:asciiTheme="majorHAnsi" w:hAnsiTheme="majorHAnsi" w:cs="Times New Roman"/>
          <w:color w:val="000000" w:themeColor="text1"/>
          <w:sz w:val="22"/>
        </w:rPr>
        <w:t>maksymalną wartość zmiany wynagrodzenia, jaką dopuszcza zamawiający w efekcie zastosowania postanowień o zasadach wprowadzania zmian wysokości wynagrodzenia wynosi 5%.</w:t>
      </w:r>
    </w:p>
    <w:p w14:paraId="473662EB" w14:textId="77777777" w:rsidR="00D237E4" w:rsidRPr="008E0519" w:rsidRDefault="00D237E4" w:rsidP="004717E8">
      <w:pPr>
        <w:widowControl w:val="0"/>
        <w:numPr>
          <w:ilvl w:val="0"/>
          <w:numId w:val="38"/>
        </w:numPr>
        <w:tabs>
          <w:tab w:val="clear" w:pos="720"/>
          <w:tab w:val="left" w:pos="426"/>
        </w:tabs>
        <w:autoSpaceDE w:val="0"/>
        <w:autoSpaceDN w:val="0"/>
        <w:adjustRightInd w:val="0"/>
        <w:spacing w:before="97" w:after="0" w:line="240" w:lineRule="auto"/>
        <w:ind w:left="426"/>
        <w:jc w:val="both"/>
        <w:rPr>
          <w:rFonts w:asciiTheme="majorHAnsi" w:eastAsia="Times New Roman" w:hAnsiTheme="majorHAnsi" w:cs="Times New Roman"/>
          <w:color w:val="000000" w:themeColor="text1"/>
          <w:lang w:eastAsia="pl-PL"/>
        </w:rPr>
      </w:pPr>
      <w:r w:rsidRPr="008E0519">
        <w:rPr>
          <w:rFonts w:asciiTheme="majorHAnsi" w:hAnsiTheme="majorHAnsi" w:cs="Times New Roman"/>
          <w:color w:val="000000" w:themeColor="text1"/>
        </w:rPr>
        <w:t>Wykonawca, którego wynagrodzenie zostało zmienione zgodnie z ust. 4 zobowiązany jest do zmiany wynagrodzenia przysługującego podwykonawcy, z którym zawarł umowę, w zakresie odpowiadającym zmianom cen materiałów lub kosztów dotyczących zobowiązania podwykonawcy.</w:t>
      </w:r>
    </w:p>
    <w:p w14:paraId="0C7DAF2F" w14:textId="77777777" w:rsidR="00D237E4" w:rsidRPr="008E0519" w:rsidRDefault="00D237E4" w:rsidP="00D237E4">
      <w:pPr>
        <w:autoSpaceDE w:val="0"/>
        <w:autoSpaceDN w:val="0"/>
        <w:adjustRightInd w:val="0"/>
        <w:spacing w:before="120" w:after="120" w:line="240" w:lineRule="auto"/>
        <w:ind w:left="357" w:right="74"/>
        <w:jc w:val="both"/>
        <w:rPr>
          <w:rFonts w:asciiTheme="majorHAnsi" w:eastAsia="Times New Roman" w:hAnsiTheme="majorHAnsi" w:cs="Times New Roman"/>
          <w:lang w:eastAsia="pl-PL"/>
        </w:rPr>
      </w:pPr>
    </w:p>
    <w:p w14:paraId="4CB6616F" w14:textId="77777777" w:rsidR="00D237E4" w:rsidRPr="008E0519" w:rsidRDefault="00D237E4" w:rsidP="00D237E4">
      <w:pPr>
        <w:keepNext/>
        <w:spacing w:before="120" w:after="0" w:line="240" w:lineRule="auto"/>
        <w:ind w:right="74"/>
        <w:jc w:val="center"/>
        <w:rPr>
          <w:rFonts w:asciiTheme="majorHAnsi" w:eastAsia="Times New Roman" w:hAnsiTheme="majorHAnsi" w:cs="Times New Roman"/>
          <w:b/>
          <w:bCs/>
          <w:lang w:eastAsia="pl-PL"/>
        </w:rPr>
      </w:pPr>
      <w:r w:rsidRPr="008E0519">
        <w:rPr>
          <w:rFonts w:asciiTheme="majorHAnsi" w:eastAsia="Times New Roman" w:hAnsiTheme="majorHAnsi" w:cs="Times New Roman"/>
          <w:b/>
          <w:bCs/>
          <w:lang w:eastAsia="pl-PL"/>
        </w:rPr>
        <w:t>§ 13</w:t>
      </w:r>
    </w:p>
    <w:p w14:paraId="0BC4C47B" w14:textId="77777777" w:rsidR="00D237E4" w:rsidRPr="008E0519" w:rsidRDefault="00D237E4" w:rsidP="00D237E4">
      <w:pPr>
        <w:keepNext/>
        <w:spacing w:after="0" w:line="240" w:lineRule="auto"/>
        <w:ind w:right="74"/>
        <w:jc w:val="center"/>
        <w:rPr>
          <w:rFonts w:asciiTheme="majorHAnsi" w:eastAsia="Times New Roman" w:hAnsiTheme="majorHAnsi" w:cs="Times New Roman"/>
          <w:b/>
          <w:bCs/>
          <w:lang w:eastAsia="pl-PL"/>
        </w:rPr>
      </w:pPr>
      <w:r w:rsidRPr="008E0519">
        <w:rPr>
          <w:rFonts w:asciiTheme="majorHAnsi" w:eastAsia="Times New Roman" w:hAnsiTheme="majorHAnsi" w:cs="Times New Roman"/>
          <w:b/>
          <w:bCs/>
          <w:lang w:eastAsia="pl-PL"/>
        </w:rPr>
        <w:t>ROZWIĄZANIE UMOWY</w:t>
      </w:r>
    </w:p>
    <w:p w14:paraId="16B25E67" w14:textId="77777777" w:rsidR="00D237E4" w:rsidRPr="008E0519" w:rsidRDefault="00D237E4" w:rsidP="004717E8">
      <w:pPr>
        <w:numPr>
          <w:ilvl w:val="0"/>
          <w:numId w:val="37"/>
        </w:numPr>
        <w:tabs>
          <w:tab w:val="clear" w:pos="720"/>
          <w:tab w:val="left" w:pos="360"/>
          <w:tab w:val="num" w:pos="426"/>
        </w:tabs>
        <w:autoSpaceDE w:val="0"/>
        <w:autoSpaceDN w:val="0"/>
        <w:adjustRightInd w:val="0"/>
        <w:spacing w:before="60" w:after="0" w:line="240" w:lineRule="auto"/>
        <w:ind w:left="426"/>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Zamawiający może wypowiedzieć Umowę ze skutkiem natychmiastowym, składając Wykonawcy pisemne oświadczenie wraz z uzasadnieniem, jeżeli:</w:t>
      </w:r>
    </w:p>
    <w:p w14:paraId="53DC6657" w14:textId="77777777" w:rsidR="00D237E4" w:rsidRPr="00E27F21" w:rsidRDefault="00D237E4" w:rsidP="004717E8">
      <w:pPr>
        <w:numPr>
          <w:ilvl w:val="0"/>
          <w:numId w:val="40"/>
        </w:numPr>
        <w:tabs>
          <w:tab w:val="num" w:pos="900"/>
        </w:tabs>
        <w:autoSpaceDE w:val="0"/>
        <w:autoSpaceDN w:val="0"/>
        <w:adjustRightInd w:val="0"/>
        <w:spacing w:before="60" w:after="0" w:line="240" w:lineRule="auto"/>
        <w:ind w:left="900" w:hanging="540"/>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 xml:space="preserve">Wykonawca będzie w zwłoce z dochowaniem ustalonych Umową terminów </w:t>
      </w:r>
      <w:r w:rsidRPr="00E27F21">
        <w:rPr>
          <w:rFonts w:asciiTheme="majorHAnsi" w:eastAsia="Times New Roman" w:hAnsiTheme="majorHAnsi" w:cs="Times New Roman"/>
          <w:lang w:eastAsia="pl-PL"/>
        </w:rPr>
        <w:t>realizacji Umowy lub jej poszczególnych elementów o więcej niż 30 dni kalendarzowych.</w:t>
      </w:r>
    </w:p>
    <w:p w14:paraId="494EF80A" w14:textId="77777777" w:rsidR="00D237E4" w:rsidRPr="008E0519" w:rsidRDefault="00D237E4" w:rsidP="004717E8">
      <w:pPr>
        <w:numPr>
          <w:ilvl w:val="0"/>
          <w:numId w:val="40"/>
        </w:numPr>
        <w:tabs>
          <w:tab w:val="num" w:pos="900"/>
        </w:tabs>
        <w:autoSpaceDE w:val="0"/>
        <w:autoSpaceDN w:val="0"/>
        <w:adjustRightInd w:val="0"/>
        <w:spacing w:before="60" w:after="0" w:line="240" w:lineRule="auto"/>
        <w:ind w:left="900" w:hanging="540"/>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 xml:space="preserve">Wykonawca z własnej winy przerwie realizację Umowy i nie podejmie jej realizacji </w:t>
      </w:r>
      <w:r w:rsidRPr="008E0519">
        <w:rPr>
          <w:rFonts w:asciiTheme="majorHAnsi" w:eastAsia="Times New Roman" w:hAnsiTheme="majorHAnsi" w:cs="Times New Roman"/>
          <w:lang w:eastAsia="pl-PL"/>
        </w:rPr>
        <w:br/>
        <w:t>przez okres kolejnych 14 dni kalendarzowych,</w:t>
      </w:r>
    </w:p>
    <w:p w14:paraId="758E68B4" w14:textId="77777777" w:rsidR="00D237E4" w:rsidRPr="008E0519" w:rsidRDefault="00D237E4" w:rsidP="004717E8">
      <w:pPr>
        <w:numPr>
          <w:ilvl w:val="0"/>
          <w:numId w:val="40"/>
        </w:numPr>
        <w:tabs>
          <w:tab w:val="num" w:pos="900"/>
        </w:tabs>
        <w:autoSpaceDE w:val="0"/>
        <w:autoSpaceDN w:val="0"/>
        <w:adjustRightInd w:val="0"/>
        <w:spacing w:before="60" w:after="0" w:line="240" w:lineRule="auto"/>
        <w:ind w:left="900" w:hanging="540"/>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Wykonawca nie wywiązuje się ze swoich zobowiązań wynikających z  Umowy lub wykonuje czynności niezgodnie z Umową. Zamawiający wyznaczy odpowiedni termin i wezwie Wykonawcę do wykonywania Umowy lub zmiany sposobu prowadzenia czynności określonych Umową,  a Wykonawca w terminie tym odpowiednich zmian nie dokona, przy czym termin wyznaczony Wykonawcy nie może wynosić mniej niż 14 dni od daty doręczenia wezwania.</w:t>
      </w:r>
    </w:p>
    <w:p w14:paraId="7353AFC2" w14:textId="77777777" w:rsidR="00D237E4" w:rsidRPr="008E0519" w:rsidRDefault="00D237E4" w:rsidP="004717E8">
      <w:pPr>
        <w:numPr>
          <w:ilvl w:val="0"/>
          <w:numId w:val="37"/>
        </w:numPr>
        <w:tabs>
          <w:tab w:val="clear" w:pos="720"/>
          <w:tab w:val="num" w:pos="567"/>
        </w:tabs>
        <w:autoSpaceDE w:val="0"/>
        <w:autoSpaceDN w:val="0"/>
        <w:adjustRightInd w:val="0"/>
        <w:spacing w:before="60" w:after="0" w:line="240" w:lineRule="auto"/>
        <w:ind w:left="567" w:hanging="354"/>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Oprócz przypadków wskazanych w ust. 1 niniejszego paragrafu Strony są uprawnione do wypowiedzenia umowy z ważnych powodów zgodnie z przepisami kodeksu cywilnego.</w:t>
      </w:r>
    </w:p>
    <w:p w14:paraId="6C8A94BE" w14:textId="3A6BDCCA" w:rsidR="00D237E4" w:rsidRPr="00E27F21" w:rsidRDefault="00D237E4" w:rsidP="004717E8">
      <w:pPr>
        <w:numPr>
          <w:ilvl w:val="0"/>
          <w:numId w:val="37"/>
        </w:numPr>
        <w:tabs>
          <w:tab w:val="clear" w:pos="720"/>
          <w:tab w:val="num" w:pos="567"/>
        </w:tabs>
        <w:autoSpaceDE w:val="0"/>
        <w:autoSpaceDN w:val="0"/>
        <w:adjustRightInd w:val="0"/>
        <w:spacing w:before="60" w:after="0" w:line="240" w:lineRule="auto"/>
        <w:ind w:left="567" w:hanging="354"/>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 xml:space="preserve">Zamawiającemu przysługuje prawo odstąpienia od Umowy w przypadkach określonych </w:t>
      </w:r>
      <w:r w:rsidR="008650B6">
        <w:t xml:space="preserve">art. 456 </w:t>
      </w:r>
      <w:r w:rsidRPr="008E0519">
        <w:rPr>
          <w:rFonts w:asciiTheme="majorHAnsi" w:eastAsia="Times New Roman" w:hAnsiTheme="majorHAnsi" w:cs="Times New Roman"/>
          <w:lang w:eastAsia="pl-PL"/>
        </w:rPr>
        <w:t>w ustawie Prawo zamówień publicznych, odstąpienie powinno nastąpić w formie pisemnego oświadczenia zawierającego uzasadnienie.</w:t>
      </w:r>
    </w:p>
    <w:p w14:paraId="1B793330" w14:textId="77777777" w:rsidR="00D237E4" w:rsidRPr="00E27F21" w:rsidRDefault="00D237E4" w:rsidP="004717E8">
      <w:pPr>
        <w:numPr>
          <w:ilvl w:val="0"/>
          <w:numId w:val="37"/>
        </w:numPr>
        <w:tabs>
          <w:tab w:val="clear" w:pos="720"/>
          <w:tab w:val="num" w:pos="567"/>
        </w:tabs>
        <w:autoSpaceDE w:val="0"/>
        <w:autoSpaceDN w:val="0"/>
        <w:adjustRightInd w:val="0"/>
        <w:spacing w:before="60" w:after="0" w:line="240" w:lineRule="auto"/>
        <w:ind w:left="567" w:hanging="354"/>
        <w:jc w:val="both"/>
        <w:rPr>
          <w:rFonts w:asciiTheme="majorHAnsi" w:eastAsia="Times New Roman" w:hAnsiTheme="majorHAnsi" w:cs="Times New Roman"/>
          <w:lang w:eastAsia="pl-PL"/>
        </w:rPr>
      </w:pPr>
      <w:r w:rsidRPr="00E27F21">
        <w:rPr>
          <w:rFonts w:asciiTheme="majorHAnsi" w:eastAsia="Times New Roman" w:hAnsiTheme="majorHAnsi" w:cs="Times New Roman"/>
          <w:lang w:eastAsia="pl-PL"/>
        </w:rPr>
        <w:t>Po złożeniu oświadczenia o odstąpieniu od Umowy albo wypowiedzeniu Umowy, Wykonawca podejmie niezwłocznie działania mające na celu zakończenie świadczenia usług w zorganizowany i sprawny sposób umożliwiający zminimalizowanie kosztów i zabezpieczenie prac w celu sprawnego i profesjonalnego przekazania zadań związanych z realizacją Umowy Zamawiającemu lub osobie przez niego wskazanej.</w:t>
      </w:r>
    </w:p>
    <w:p w14:paraId="13AD7D26" w14:textId="77777777" w:rsidR="00D237E4" w:rsidRPr="008E0519" w:rsidRDefault="00D237E4" w:rsidP="004717E8">
      <w:pPr>
        <w:numPr>
          <w:ilvl w:val="0"/>
          <w:numId w:val="37"/>
        </w:numPr>
        <w:tabs>
          <w:tab w:val="clear" w:pos="720"/>
          <w:tab w:val="num" w:pos="567"/>
        </w:tabs>
        <w:autoSpaceDE w:val="0"/>
        <w:autoSpaceDN w:val="0"/>
        <w:adjustRightInd w:val="0"/>
        <w:spacing w:before="60" w:after="0" w:line="240" w:lineRule="auto"/>
        <w:ind w:left="567" w:hanging="354"/>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Przedstawiciel Zamawiającego poświadczy, w możliwie najkrótszym terminie, wysokość należnego Wykonawcy wynagrodzenia w dacie odstąpienia od Umowy albo wypowiedzenia Umowy.</w:t>
      </w:r>
    </w:p>
    <w:p w14:paraId="01A6E3F0" w14:textId="77777777" w:rsidR="00D237E4" w:rsidRPr="008E0519" w:rsidRDefault="00D237E4" w:rsidP="004717E8">
      <w:pPr>
        <w:numPr>
          <w:ilvl w:val="0"/>
          <w:numId w:val="37"/>
        </w:numPr>
        <w:tabs>
          <w:tab w:val="clear" w:pos="720"/>
          <w:tab w:val="num" w:pos="567"/>
        </w:tabs>
        <w:autoSpaceDE w:val="0"/>
        <w:autoSpaceDN w:val="0"/>
        <w:adjustRightInd w:val="0"/>
        <w:spacing w:before="60" w:after="0" w:line="240" w:lineRule="auto"/>
        <w:ind w:left="567" w:hanging="354"/>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Żadna ze Stron nie będzie uznana winną naruszenia swoich zobowiązań wynikających z Umowy, jeżeli wykonanie takich zobowiązań będzie uniemożliwione przez jakiekolwiek okoliczności siły wyższej, powstałe po dacie podpisania Umowy.</w:t>
      </w:r>
    </w:p>
    <w:p w14:paraId="7A832C73" w14:textId="0498FC2D" w:rsidR="00D237E4" w:rsidRPr="008E0519" w:rsidRDefault="00D237E4" w:rsidP="00D237E4">
      <w:pPr>
        <w:tabs>
          <w:tab w:val="num" w:pos="567"/>
        </w:tabs>
        <w:spacing w:before="60" w:after="0" w:line="240" w:lineRule="auto"/>
        <w:ind w:left="567" w:hanging="354"/>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ab/>
        <w:t>Termin „siła wyższa” oznacza w szczególności wydarzenia lub okoliczności</w:t>
      </w:r>
      <w:r w:rsidR="003B4CDE">
        <w:rPr>
          <w:rFonts w:asciiTheme="majorHAnsi" w:eastAsia="Times New Roman" w:hAnsiTheme="majorHAnsi" w:cs="Times New Roman"/>
          <w:lang w:eastAsia="pl-PL"/>
        </w:rPr>
        <w:t xml:space="preserve"> o charakterze zewnętrznym, nieuchronne, nadzwyczajne, niemożliwe do przewidzenia, w szczególności klęski żywiołowe, akty odpowiednich władz oraz działania zbrojne – o ile wywierają skutek w postaci braku możliwości wywiązania się z umowy</w:t>
      </w:r>
      <w:r w:rsidRPr="008E0519">
        <w:rPr>
          <w:rFonts w:asciiTheme="majorHAnsi" w:eastAsia="Times New Roman" w:hAnsiTheme="majorHAnsi" w:cs="Times New Roman"/>
          <w:lang w:eastAsia="pl-PL"/>
        </w:rPr>
        <w:t>:</w:t>
      </w:r>
    </w:p>
    <w:p w14:paraId="730308C8" w14:textId="77777777" w:rsidR="00D237E4" w:rsidRPr="008E0519" w:rsidRDefault="00D237E4" w:rsidP="004717E8">
      <w:pPr>
        <w:numPr>
          <w:ilvl w:val="0"/>
          <w:numId w:val="37"/>
        </w:numPr>
        <w:tabs>
          <w:tab w:val="clear" w:pos="720"/>
          <w:tab w:val="num" w:pos="567"/>
        </w:tabs>
        <w:autoSpaceDE w:val="0"/>
        <w:autoSpaceDN w:val="0"/>
        <w:adjustRightInd w:val="0"/>
        <w:spacing w:before="60" w:after="0" w:line="240" w:lineRule="auto"/>
        <w:ind w:left="567" w:hanging="354"/>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lastRenderedPageBreak/>
        <w:t>Obie strony nie ponoszą odpowiedzialności za odstąpienie od Umowy z powodu</w:t>
      </w:r>
      <w:r w:rsidRPr="008E0519">
        <w:rPr>
          <w:rFonts w:asciiTheme="majorHAnsi" w:eastAsia="Times New Roman" w:hAnsiTheme="majorHAnsi" w:cs="Times New Roman"/>
          <w:lang w:eastAsia="pl-PL"/>
        </w:rPr>
        <w:br/>
        <w:t>niewypełniania zobowiązań wynikających z zapisów umowy, jeżeli niewypełnianie</w:t>
      </w:r>
      <w:r w:rsidRPr="008E0519">
        <w:rPr>
          <w:rFonts w:asciiTheme="majorHAnsi" w:eastAsia="Times New Roman" w:hAnsiTheme="majorHAnsi" w:cs="Times New Roman"/>
          <w:lang w:eastAsia="pl-PL"/>
        </w:rPr>
        <w:br/>
        <w:t xml:space="preserve">zobowiązań  jest wynikiem zdarzenia siły wyższej. </w:t>
      </w:r>
    </w:p>
    <w:p w14:paraId="5674D924" w14:textId="77777777" w:rsidR="00D237E4" w:rsidRPr="008E0519" w:rsidRDefault="00D237E4" w:rsidP="00D237E4">
      <w:pPr>
        <w:pStyle w:val="Akapitzlist"/>
        <w:keepNext/>
        <w:spacing w:before="120"/>
        <w:ind w:right="74"/>
        <w:jc w:val="center"/>
        <w:rPr>
          <w:rFonts w:asciiTheme="majorHAnsi" w:hAnsiTheme="majorHAnsi" w:cs="Times New Roman"/>
          <w:b/>
          <w:bCs/>
          <w:sz w:val="22"/>
        </w:rPr>
      </w:pPr>
      <w:r w:rsidRPr="008E0519">
        <w:rPr>
          <w:rFonts w:asciiTheme="majorHAnsi" w:hAnsiTheme="majorHAnsi" w:cs="Times New Roman"/>
          <w:b/>
          <w:bCs/>
          <w:sz w:val="22"/>
        </w:rPr>
        <w:t>§ 14</w:t>
      </w:r>
    </w:p>
    <w:p w14:paraId="5BBB16EA" w14:textId="77777777" w:rsidR="00D237E4" w:rsidRPr="008E0519" w:rsidRDefault="00D237E4" w:rsidP="00D237E4">
      <w:pPr>
        <w:keepNext/>
        <w:spacing w:after="0" w:line="240" w:lineRule="auto"/>
        <w:ind w:right="74"/>
        <w:jc w:val="center"/>
        <w:rPr>
          <w:rFonts w:asciiTheme="majorHAnsi" w:eastAsia="Times New Roman" w:hAnsiTheme="majorHAnsi" w:cs="Times New Roman"/>
          <w:b/>
          <w:bCs/>
          <w:lang w:eastAsia="pl-PL"/>
        </w:rPr>
      </w:pPr>
      <w:r w:rsidRPr="008E0519">
        <w:rPr>
          <w:rFonts w:asciiTheme="majorHAnsi" w:eastAsia="Times New Roman" w:hAnsiTheme="majorHAnsi" w:cs="Times New Roman"/>
          <w:b/>
          <w:bCs/>
          <w:lang w:eastAsia="pl-PL"/>
        </w:rPr>
        <w:t>KARY UMOWNE</w:t>
      </w:r>
    </w:p>
    <w:p w14:paraId="336AEADF" w14:textId="77777777" w:rsidR="00D237E4" w:rsidRPr="008E0519" w:rsidRDefault="00D237E4" w:rsidP="004717E8">
      <w:pPr>
        <w:numPr>
          <w:ilvl w:val="3"/>
          <w:numId w:val="42"/>
        </w:numPr>
        <w:tabs>
          <w:tab w:val="left" w:pos="360"/>
        </w:tabs>
        <w:autoSpaceDE w:val="0"/>
        <w:autoSpaceDN w:val="0"/>
        <w:adjustRightInd w:val="0"/>
        <w:spacing w:before="60" w:after="0" w:line="240" w:lineRule="auto"/>
        <w:ind w:left="360"/>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Strony postanawiają, że naprawienie szkody z tytułu niewykonania lub nienależytego wykonania Umowy nastąpi przez zapłatę kar umownych.</w:t>
      </w:r>
    </w:p>
    <w:p w14:paraId="27C13B04" w14:textId="77777777" w:rsidR="00D237E4" w:rsidRPr="008E0519" w:rsidRDefault="00D237E4" w:rsidP="004717E8">
      <w:pPr>
        <w:numPr>
          <w:ilvl w:val="3"/>
          <w:numId w:val="42"/>
        </w:numPr>
        <w:tabs>
          <w:tab w:val="left" w:pos="360"/>
        </w:tabs>
        <w:autoSpaceDE w:val="0"/>
        <w:autoSpaceDN w:val="0"/>
        <w:adjustRightInd w:val="0"/>
        <w:spacing w:before="60" w:after="0" w:line="240" w:lineRule="auto"/>
        <w:ind w:left="360"/>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Kary umowne będą naliczane w następujących przypadkach i wysokościach:</w:t>
      </w:r>
    </w:p>
    <w:p w14:paraId="3B01BF4D" w14:textId="77777777" w:rsidR="00D237E4" w:rsidRPr="008E0519" w:rsidRDefault="00D237E4" w:rsidP="004717E8">
      <w:pPr>
        <w:numPr>
          <w:ilvl w:val="0"/>
          <w:numId w:val="41"/>
        </w:numPr>
        <w:tabs>
          <w:tab w:val="num" w:pos="720"/>
        </w:tabs>
        <w:autoSpaceDE w:val="0"/>
        <w:autoSpaceDN w:val="0"/>
        <w:adjustRightInd w:val="0"/>
        <w:spacing w:before="60" w:after="0" w:line="240" w:lineRule="auto"/>
        <w:ind w:left="720"/>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Wykonawca zapłaci Zamawiającemu karę umowną w wypadku wypowiedzenia Umowy przez Zamawiającego wskutek okoliczności opisanych w § 13 ust. 1 Umowy, za które odpowiada Wykonawca, w wysokości 20% Wynagrodzenia brutto;</w:t>
      </w:r>
    </w:p>
    <w:p w14:paraId="4D14C550" w14:textId="2D28D5E7" w:rsidR="00D237E4" w:rsidRPr="008E0519" w:rsidRDefault="00D237E4" w:rsidP="004717E8">
      <w:pPr>
        <w:numPr>
          <w:ilvl w:val="0"/>
          <w:numId w:val="41"/>
        </w:numPr>
        <w:tabs>
          <w:tab w:val="num" w:pos="720"/>
        </w:tabs>
        <w:autoSpaceDE w:val="0"/>
        <w:autoSpaceDN w:val="0"/>
        <w:adjustRightInd w:val="0"/>
        <w:spacing w:before="60" w:after="0" w:line="240" w:lineRule="auto"/>
        <w:ind w:left="720"/>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Wykonawca zapłaci Zamawiającemu kary umowne za zwłokę w wykonywaniu terminowych obowiązków wynikających z Umowy w wysokości 0</w:t>
      </w:r>
      <w:r w:rsidR="008E0519">
        <w:rPr>
          <w:rFonts w:asciiTheme="majorHAnsi" w:eastAsia="Times New Roman" w:hAnsiTheme="majorHAnsi" w:cs="Times New Roman"/>
          <w:lang w:eastAsia="pl-PL"/>
        </w:rPr>
        <w:t>,1</w:t>
      </w:r>
      <w:r w:rsidRPr="008E0519">
        <w:rPr>
          <w:rFonts w:asciiTheme="majorHAnsi" w:eastAsia="Times New Roman" w:hAnsiTheme="majorHAnsi" w:cs="Times New Roman"/>
          <w:lang w:eastAsia="pl-PL"/>
        </w:rPr>
        <w:t>% Wynagrodzenia brutto, za każdy rozpoczęty dzień zwłoki, liczone odrębnie dla każdego z naruszonych obowiązków.</w:t>
      </w:r>
    </w:p>
    <w:p w14:paraId="30E26DD2" w14:textId="12A2D384" w:rsidR="00D237E4" w:rsidRPr="008E0519" w:rsidRDefault="00D237E4" w:rsidP="004717E8">
      <w:pPr>
        <w:numPr>
          <w:ilvl w:val="0"/>
          <w:numId w:val="41"/>
        </w:numPr>
        <w:tabs>
          <w:tab w:val="num" w:pos="720"/>
        </w:tabs>
        <w:autoSpaceDE w:val="0"/>
        <w:autoSpaceDN w:val="0"/>
        <w:adjustRightInd w:val="0"/>
        <w:spacing w:before="60" w:after="0" w:line="240" w:lineRule="auto"/>
        <w:ind w:left="720"/>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 xml:space="preserve">Wykonawca zapłaci Zamawiającemu karę umowną za każdą stwierdzoną przez Zamawiającego nieuzasadnioną nieobecność na budowie Koordynatora lub Inspektora nadzoru w specjalności zgodnej z rodzajem aktualnie wykonywanych robót – w wysokości </w:t>
      </w:r>
      <w:r w:rsidR="008E0519">
        <w:rPr>
          <w:rFonts w:asciiTheme="majorHAnsi" w:eastAsia="Times New Roman" w:hAnsiTheme="majorHAnsi" w:cs="Times New Roman"/>
          <w:lang w:eastAsia="pl-PL"/>
        </w:rPr>
        <w:t>5</w:t>
      </w:r>
      <w:r w:rsidR="008E0519" w:rsidRPr="008E0519">
        <w:rPr>
          <w:rFonts w:asciiTheme="majorHAnsi" w:eastAsia="Times New Roman" w:hAnsiTheme="majorHAnsi" w:cs="Times New Roman"/>
          <w:lang w:eastAsia="pl-PL"/>
        </w:rPr>
        <w:t xml:space="preserve">00 </w:t>
      </w:r>
      <w:r w:rsidRPr="008E0519">
        <w:rPr>
          <w:rFonts w:asciiTheme="majorHAnsi" w:eastAsia="Times New Roman" w:hAnsiTheme="majorHAnsi" w:cs="Times New Roman"/>
          <w:lang w:eastAsia="pl-PL"/>
        </w:rPr>
        <w:t xml:space="preserve">zł za każdą nieobecność. </w:t>
      </w:r>
    </w:p>
    <w:p w14:paraId="6E61599B" w14:textId="35C26F40" w:rsidR="00D237E4" w:rsidRPr="008E0519" w:rsidRDefault="00D237E4" w:rsidP="004717E8">
      <w:pPr>
        <w:numPr>
          <w:ilvl w:val="3"/>
          <w:numId w:val="42"/>
        </w:numPr>
        <w:tabs>
          <w:tab w:val="left" w:pos="360"/>
        </w:tabs>
        <w:autoSpaceDE w:val="0"/>
        <w:autoSpaceDN w:val="0"/>
        <w:adjustRightInd w:val="0"/>
        <w:spacing w:before="60" w:after="0" w:line="240" w:lineRule="auto"/>
        <w:ind w:left="360"/>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 xml:space="preserve">Łączna wartość naliczonych kar umownych nie może przekroczyć </w:t>
      </w:r>
      <w:r w:rsidR="008E0519">
        <w:rPr>
          <w:rFonts w:asciiTheme="majorHAnsi" w:eastAsia="Times New Roman" w:hAnsiTheme="majorHAnsi" w:cs="Times New Roman"/>
          <w:lang w:eastAsia="pl-PL"/>
        </w:rPr>
        <w:t>3</w:t>
      </w:r>
      <w:r w:rsidR="008E0519" w:rsidRPr="008E0519">
        <w:rPr>
          <w:rFonts w:asciiTheme="majorHAnsi" w:eastAsia="Times New Roman" w:hAnsiTheme="majorHAnsi" w:cs="Times New Roman"/>
          <w:lang w:eastAsia="pl-PL"/>
        </w:rPr>
        <w:t>0</w:t>
      </w:r>
      <w:r w:rsidRPr="008E0519">
        <w:rPr>
          <w:rFonts w:asciiTheme="majorHAnsi" w:eastAsia="Times New Roman" w:hAnsiTheme="majorHAnsi" w:cs="Times New Roman"/>
          <w:lang w:eastAsia="pl-PL"/>
        </w:rPr>
        <w:t>% wartości Wynagrodzenia brutto.</w:t>
      </w:r>
    </w:p>
    <w:p w14:paraId="27B77B22" w14:textId="0EE68AC8" w:rsidR="00D237E4" w:rsidRPr="00E27F21" w:rsidRDefault="00D237E4" w:rsidP="004717E8">
      <w:pPr>
        <w:numPr>
          <w:ilvl w:val="3"/>
          <w:numId w:val="42"/>
        </w:numPr>
        <w:tabs>
          <w:tab w:val="left" w:pos="360"/>
        </w:tabs>
        <w:autoSpaceDE w:val="0"/>
        <w:autoSpaceDN w:val="0"/>
        <w:adjustRightInd w:val="0"/>
        <w:spacing w:before="60" w:after="0" w:line="240" w:lineRule="auto"/>
        <w:ind w:left="360"/>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Kary umowne</w:t>
      </w:r>
      <w:r w:rsidR="008E0519">
        <w:rPr>
          <w:rFonts w:asciiTheme="majorHAnsi" w:eastAsia="Times New Roman" w:hAnsiTheme="majorHAnsi" w:cs="Times New Roman"/>
          <w:lang w:eastAsia="pl-PL"/>
        </w:rPr>
        <w:t xml:space="preserve"> </w:t>
      </w:r>
      <w:r w:rsidR="00883FFB">
        <w:rPr>
          <w:rFonts w:asciiTheme="majorHAnsi" w:eastAsia="Times New Roman" w:hAnsiTheme="majorHAnsi" w:cs="Times New Roman"/>
          <w:lang w:eastAsia="pl-PL"/>
        </w:rPr>
        <w:t xml:space="preserve">mogą być </w:t>
      </w:r>
      <w:r w:rsidR="008E0519">
        <w:rPr>
          <w:rFonts w:asciiTheme="majorHAnsi" w:eastAsia="Times New Roman" w:hAnsiTheme="majorHAnsi" w:cs="Times New Roman"/>
          <w:lang w:eastAsia="pl-PL"/>
        </w:rPr>
        <w:t xml:space="preserve"> potrącane z zabezpieczenia należytego wykonania umowy</w:t>
      </w:r>
      <w:r w:rsidR="00883FFB">
        <w:rPr>
          <w:rFonts w:asciiTheme="majorHAnsi" w:eastAsia="Times New Roman" w:hAnsiTheme="majorHAnsi" w:cs="Times New Roman"/>
          <w:lang w:eastAsia="pl-PL"/>
        </w:rPr>
        <w:t xml:space="preserve"> lub z wynagrodzenia wykonawcy </w:t>
      </w:r>
      <w:r w:rsidR="008E0519">
        <w:rPr>
          <w:rFonts w:asciiTheme="majorHAnsi" w:eastAsia="Times New Roman" w:hAnsiTheme="majorHAnsi" w:cs="Times New Roman"/>
          <w:lang w:eastAsia="pl-PL"/>
        </w:rPr>
        <w:t xml:space="preserve">a w okresie gwarancji i rękojmi </w:t>
      </w:r>
      <w:r w:rsidRPr="008E0519">
        <w:rPr>
          <w:rFonts w:asciiTheme="majorHAnsi" w:eastAsia="Times New Roman" w:hAnsiTheme="majorHAnsi" w:cs="Times New Roman"/>
          <w:lang w:eastAsia="pl-PL"/>
        </w:rPr>
        <w:t>będą płatne przez Wykonawcę w terminie 14 dni od wezwania przez Zamawiającego, przelewem na numer rachunku Zamawiającego wskazany w wezwaniu lub będą potrącane z wynagrodzenia należnego Wykonawcy, na co Wykonawca wyraża zgodę.</w:t>
      </w:r>
    </w:p>
    <w:p w14:paraId="44FB8983" w14:textId="77777777" w:rsidR="00D237E4" w:rsidRPr="00E27F21" w:rsidRDefault="00D237E4" w:rsidP="004717E8">
      <w:pPr>
        <w:numPr>
          <w:ilvl w:val="3"/>
          <w:numId w:val="42"/>
        </w:numPr>
        <w:tabs>
          <w:tab w:val="left" w:pos="360"/>
        </w:tabs>
        <w:autoSpaceDE w:val="0"/>
        <w:autoSpaceDN w:val="0"/>
        <w:adjustRightInd w:val="0"/>
        <w:spacing w:before="60" w:after="0" w:line="240" w:lineRule="auto"/>
        <w:ind w:left="360"/>
        <w:jc w:val="both"/>
        <w:rPr>
          <w:rFonts w:asciiTheme="majorHAnsi" w:eastAsia="Times New Roman" w:hAnsiTheme="majorHAnsi" w:cs="Times New Roman"/>
          <w:lang w:eastAsia="pl-PL"/>
        </w:rPr>
      </w:pPr>
      <w:r w:rsidRPr="00E27F21">
        <w:rPr>
          <w:rFonts w:asciiTheme="majorHAnsi" w:eastAsia="Times New Roman" w:hAnsiTheme="majorHAnsi" w:cs="Times New Roman"/>
          <w:lang w:eastAsia="pl-PL"/>
        </w:rPr>
        <w:t>W przypadku gdy wysokość poniesionej szkody przewyższa wysokość zastrzeżonych kar umownych, Zamawiający uprawniony jest do dochodzenia odszkodowania na zasadach ogólnych.</w:t>
      </w:r>
    </w:p>
    <w:p w14:paraId="00D74F58" w14:textId="77777777" w:rsidR="00D237E4" w:rsidRPr="00E27F21" w:rsidRDefault="00D237E4" w:rsidP="00D237E4">
      <w:pPr>
        <w:pStyle w:val="Akapitzlist"/>
        <w:keepNext/>
        <w:spacing w:before="120"/>
        <w:ind w:right="74"/>
        <w:jc w:val="center"/>
        <w:rPr>
          <w:rFonts w:asciiTheme="majorHAnsi" w:hAnsiTheme="majorHAnsi" w:cs="Times New Roman"/>
          <w:b/>
          <w:bCs/>
          <w:sz w:val="22"/>
        </w:rPr>
      </w:pPr>
      <w:r w:rsidRPr="00E27F21">
        <w:rPr>
          <w:rFonts w:asciiTheme="majorHAnsi" w:hAnsiTheme="majorHAnsi" w:cs="Times New Roman"/>
          <w:b/>
          <w:bCs/>
          <w:sz w:val="22"/>
        </w:rPr>
        <w:t>§ 15</w:t>
      </w:r>
    </w:p>
    <w:p w14:paraId="5F0B93E5" w14:textId="77777777" w:rsidR="00D237E4" w:rsidRPr="008E0519" w:rsidRDefault="00D237E4" w:rsidP="00D237E4">
      <w:pPr>
        <w:keepNext/>
        <w:spacing w:after="0" w:line="240" w:lineRule="auto"/>
        <w:jc w:val="center"/>
        <w:rPr>
          <w:rFonts w:asciiTheme="majorHAnsi" w:eastAsia="Times New Roman" w:hAnsiTheme="majorHAnsi" w:cs="Times New Roman"/>
          <w:b/>
          <w:bCs/>
          <w:lang w:eastAsia="pl-PL"/>
        </w:rPr>
      </w:pPr>
      <w:r w:rsidRPr="008E0519">
        <w:rPr>
          <w:rFonts w:asciiTheme="majorHAnsi" w:eastAsia="Times New Roman" w:hAnsiTheme="majorHAnsi" w:cs="Times New Roman"/>
          <w:b/>
          <w:bCs/>
          <w:lang w:eastAsia="pl-PL"/>
        </w:rPr>
        <w:t>DOSTARCZANIE INFORMACJI</w:t>
      </w:r>
    </w:p>
    <w:p w14:paraId="5A35A97C" w14:textId="77777777" w:rsidR="00D237E4" w:rsidRPr="008E0519" w:rsidRDefault="00D237E4" w:rsidP="00D237E4">
      <w:pPr>
        <w:autoSpaceDE w:val="0"/>
        <w:autoSpaceDN w:val="0"/>
        <w:adjustRightInd w:val="0"/>
        <w:spacing w:before="120" w:after="120" w:line="240" w:lineRule="auto"/>
        <w:ind w:left="426" w:right="72"/>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Zamawiający dostarczy Wykonawcy niezwłocznie wszelkie znajdujące się w jego posiadaniu informacje lub dokumenty jakie mogą być niezbędne dla wykonania Umowy. Wykonawca zwróci te dokumenty Zamawiającemu w terminie 21 dni od zakończenia Umowy. Przekazanie i zdanie dokumentów odbędzie się w formie protokołu podpisanego przez obie strony.</w:t>
      </w:r>
    </w:p>
    <w:p w14:paraId="57B3D190" w14:textId="77777777" w:rsidR="00D237E4" w:rsidRPr="008E0519" w:rsidRDefault="00D237E4" w:rsidP="00D237E4">
      <w:pPr>
        <w:pStyle w:val="Akapitzlist"/>
        <w:keepNext/>
        <w:spacing w:before="120"/>
        <w:ind w:right="74"/>
        <w:jc w:val="center"/>
        <w:rPr>
          <w:rFonts w:asciiTheme="majorHAnsi" w:hAnsiTheme="majorHAnsi" w:cs="Times New Roman"/>
          <w:b/>
          <w:bCs/>
          <w:sz w:val="22"/>
        </w:rPr>
      </w:pPr>
      <w:r w:rsidRPr="008E0519">
        <w:rPr>
          <w:rFonts w:asciiTheme="majorHAnsi" w:hAnsiTheme="majorHAnsi" w:cs="Times New Roman"/>
          <w:b/>
          <w:bCs/>
          <w:sz w:val="22"/>
        </w:rPr>
        <w:t>§ 16</w:t>
      </w:r>
    </w:p>
    <w:p w14:paraId="287B6126" w14:textId="77777777" w:rsidR="00D237E4" w:rsidRPr="008E0519" w:rsidRDefault="00D237E4" w:rsidP="00D237E4">
      <w:pPr>
        <w:keepNext/>
        <w:spacing w:after="0" w:line="240" w:lineRule="auto"/>
        <w:ind w:right="74"/>
        <w:jc w:val="center"/>
        <w:rPr>
          <w:rFonts w:asciiTheme="majorHAnsi" w:eastAsia="Times New Roman" w:hAnsiTheme="majorHAnsi" w:cs="Times New Roman"/>
          <w:b/>
          <w:bCs/>
          <w:lang w:eastAsia="pl-PL"/>
        </w:rPr>
      </w:pPr>
      <w:r w:rsidRPr="008E0519">
        <w:rPr>
          <w:rFonts w:asciiTheme="majorHAnsi" w:eastAsia="Times New Roman" w:hAnsiTheme="majorHAnsi" w:cs="Times New Roman"/>
          <w:b/>
          <w:bCs/>
          <w:lang w:eastAsia="pl-PL"/>
        </w:rPr>
        <w:t>SPORY</w:t>
      </w:r>
    </w:p>
    <w:p w14:paraId="204AAE7F" w14:textId="77777777" w:rsidR="00D237E4" w:rsidRPr="008E0519" w:rsidRDefault="00D237E4" w:rsidP="004717E8">
      <w:pPr>
        <w:keepNext/>
        <w:numPr>
          <w:ilvl w:val="0"/>
          <w:numId w:val="35"/>
        </w:numPr>
        <w:tabs>
          <w:tab w:val="num" w:pos="426"/>
        </w:tabs>
        <w:spacing w:after="0" w:line="240" w:lineRule="auto"/>
        <w:ind w:left="426" w:right="74" w:hanging="426"/>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Zamawiający i Wykonawca dołożą wszelkich starań, aby polubownie rozwiązywać wszelkie spory związane z Umową, jakie mogą powstać pomiędzy nimi.</w:t>
      </w:r>
    </w:p>
    <w:p w14:paraId="6C1500BF" w14:textId="77777777" w:rsidR="00D237E4" w:rsidRPr="008E0519" w:rsidRDefault="00D237E4" w:rsidP="004717E8">
      <w:pPr>
        <w:numPr>
          <w:ilvl w:val="0"/>
          <w:numId w:val="35"/>
        </w:numPr>
        <w:tabs>
          <w:tab w:val="num" w:pos="426"/>
        </w:tabs>
        <w:autoSpaceDE w:val="0"/>
        <w:autoSpaceDN w:val="0"/>
        <w:adjustRightInd w:val="0"/>
        <w:spacing w:before="120" w:after="0" w:line="240" w:lineRule="auto"/>
        <w:ind w:left="426" w:hanging="426"/>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Jakiekolwiek spory mające związek z realizacją Umowy, będą rozstrzygane przez sąd powszechny właściwy miejscowo dla siedziby Zamawiającego.</w:t>
      </w:r>
    </w:p>
    <w:p w14:paraId="7CCA8B94" w14:textId="77777777" w:rsidR="00D237E4" w:rsidRPr="008E0519" w:rsidRDefault="00D237E4" w:rsidP="00D237E4">
      <w:pPr>
        <w:tabs>
          <w:tab w:val="left" w:pos="1260"/>
        </w:tabs>
        <w:spacing w:after="0" w:line="240" w:lineRule="auto"/>
        <w:ind w:left="737" w:right="74" w:hanging="737"/>
        <w:jc w:val="center"/>
        <w:rPr>
          <w:rFonts w:asciiTheme="majorHAnsi" w:eastAsia="Times New Roman" w:hAnsiTheme="majorHAnsi" w:cs="Times New Roman"/>
          <w:b/>
          <w:bCs/>
          <w:lang w:eastAsia="pl-PL"/>
        </w:rPr>
      </w:pPr>
      <w:r w:rsidRPr="008E0519">
        <w:rPr>
          <w:rFonts w:asciiTheme="majorHAnsi" w:eastAsia="Times New Roman" w:hAnsiTheme="majorHAnsi" w:cs="Times New Roman"/>
          <w:b/>
          <w:bCs/>
          <w:lang w:eastAsia="pl-PL"/>
        </w:rPr>
        <w:t>§ 17</w:t>
      </w:r>
    </w:p>
    <w:p w14:paraId="0159B810" w14:textId="77777777" w:rsidR="00D237E4" w:rsidRPr="008E0519" w:rsidRDefault="00D237E4" w:rsidP="00D237E4">
      <w:pPr>
        <w:tabs>
          <w:tab w:val="left" w:pos="1260"/>
        </w:tabs>
        <w:spacing w:after="0" w:line="240" w:lineRule="auto"/>
        <w:ind w:left="737" w:right="74" w:hanging="737"/>
        <w:jc w:val="center"/>
        <w:rPr>
          <w:rFonts w:asciiTheme="majorHAnsi" w:eastAsia="Times New Roman" w:hAnsiTheme="majorHAnsi" w:cs="Times New Roman"/>
          <w:b/>
          <w:bCs/>
          <w:lang w:eastAsia="pl-PL"/>
        </w:rPr>
      </w:pPr>
      <w:r w:rsidRPr="008E0519">
        <w:rPr>
          <w:rFonts w:asciiTheme="majorHAnsi" w:eastAsia="Times New Roman" w:hAnsiTheme="majorHAnsi" w:cs="Times New Roman"/>
          <w:b/>
          <w:bCs/>
          <w:lang w:eastAsia="pl-PL"/>
        </w:rPr>
        <w:t>POSTANOWIENIA KOŃCOWE</w:t>
      </w:r>
    </w:p>
    <w:p w14:paraId="69F6E4B3" w14:textId="77777777" w:rsidR="00D237E4" w:rsidRPr="008E0519" w:rsidRDefault="00D237E4" w:rsidP="004717E8">
      <w:pPr>
        <w:numPr>
          <w:ilvl w:val="0"/>
          <w:numId w:val="36"/>
        </w:numPr>
        <w:tabs>
          <w:tab w:val="num" w:pos="426"/>
          <w:tab w:val="num" w:pos="720"/>
        </w:tabs>
        <w:autoSpaceDE w:val="0"/>
        <w:autoSpaceDN w:val="0"/>
        <w:adjustRightInd w:val="0"/>
        <w:spacing w:after="100" w:afterAutospacing="1" w:line="240" w:lineRule="auto"/>
        <w:ind w:left="426" w:hanging="426"/>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W sprawach nieuregulowanych Umową mają zastosowanie stosowne przepisy prawa polskiego w szczególności przepisy Prawa zamówień publicznych, Kodeksu Cywilnego, Prawa budowlanego.</w:t>
      </w:r>
    </w:p>
    <w:p w14:paraId="3FB08B48" w14:textId="77777777" w:rsidR="00D237E4" w:rsidRPr="008E0519" w:rsidRDefault="00D237E4" w:rsidP="004717E8">
      <w:pPr>
        <w:numPr>
          <w:ilvl w:val="0"/>
          <w:numId w:val="36"/>
        </w:numPr>
        <w:tabs>
          <w:tab w:val="num" w:pos="426"/>
          <w:tab w:val="num" w:pos="720"/>
        </w:tabs>
        <w:autoSpaceDE w:val="0"/>
        <w:autoSpaceDN w:val="0"/>
        <w:adjustRightInd w:val="0"/>
        <w:spacing w:after="100" w:afterAutospacing="1" w:line="240" w:lineRule="auto"/>
        <w:ind w:left="426" w:hanging="426"/>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Umowa została sporządzona w trzech jednobrzmiących egzemplarzach w języku polskim,  dwa dla Zamawiającego i jeden dla Wykonawcy.</w:t>
      </w:r>
    </w:p>
    <w:p w14:paraId="72DC2FCE" w14:textId="77777777" w:rsidR="00D237E4" w:rsidRPr="008E0519" w:rsidRDefault="00D237E4" w:rsidP="004717E8">
      <w:pPr>
        <w:numPr>
          <w:ilvl w:val="0"/>
          <w:numId w:val="36"/>
        </w:numPr>
        <w:tabs>
          <w:tab w:val="num" w:pos="426"/>
          <w:tab w:val="num" w:pos="720"/>
        </w:tabs>
        <w:autoSpaceDE w:val="0"/>
        <w:autoSpaceDN w:val="0"/>
        <w:adjustRightInd w:val="0"/>
        <w:spacing w:after="100" w:afterAutospacing="1" w:line="240" w:lineRule="auto"/>
        <w:ind w:left="426" w:hanging="426"/>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lastRenderedPageBreak/>
        <w:t xml:space="preserve">Zmiana Umowy wymaga zgody obu Stron i sporządzenia aneksu w formie pisemnej pod rygorem nieważności. </w:t>
      </w:r>
    </w:p>
    <w:p w14:paraId="0422EC33" w14:textId="77777777" w:rsidR="00D237E4" w:rsidRPr="008E0519" w:rsidRDefault="00D237E4" w:rsidP="004717E8">
      <w:pPr>
        <w:numPr>
          <w:ilvl w:val="0"/>
          <w:numId w:val="36"/>
        </w:numPr>
        <w:tabs>
          <w:tab w:val="num" w:pos="426"/>
          <w:tab w:val="num" w:pos="720"/>
        </w:tabs>
        <w:spacing w:after="100" w:afterAutospacing="1" w:line="240" w:lineRule="auto"/>
        <w:ind w:left="426" w:right="72" w:hanging="426"/>
        <w:jc w:val="both"/>
        <w:rPr>
          <w:rFonts w:asciiTheme="majorHAnsi" w:eastAsia="Times New Roman" w:hAnsiTheme="majorHAnsi" w:cs="Times New Roman"/>
          <w:lang w:eastAsia="pl-PL"/>
        </w:rPr>
      </w:pPr>
      <w:r w:rsidRPr="008E0519">
        <w:rPr>
          <w:rFonts w:asciiTheme="majorHAnsi" w:eastAsia="Times New Roman" w:hAnsiTheme="majorHAnsi" w:cs="Times New Roman"/>
          <w:lang w:eastAsia="pl-PL"/>
        </w:rPr>
        <w:t>Umowa wchodzi w życie z dniem podpisania jej przez obie Strony.</w:t>
      </w:r>
    </w:p>
    <w:p w14:paraId="4ACC0577" w14:textId="77777777" w:rsidR="0099166A" w:rsidRPr="008E0519" w:rsidRDefault="0099166A" w:rsidP="00AD7B23">
      <w:pPr>
        <w:pStyle w:val="Default"/>
        <w:spacing w:before="240"/>
        <w:jc w:val="center"/>
        <w:rPr>
          <w:rFonts w:asciiTheme="majorHAnsi" w:hAnsiTheme="majorHAnsi"/>
          <w:color w:val="auto"/>
          <w:sz w:val="22"/>
          <w:szCs w:val="22"/>
        </w:rPr>
      </w:pPr>
      <w:r w:rsidRPr="008E0519">
        <w:rPr>
          <w:rFonts w:asciiTheme="majorHAnsi" w:hAnsiTheme="majorHAnsi"/>
          <w:b/>
          <w:bCs/>
          <w:color w:val="auto"/>
          <w:sz w:val="22"/>
          <w:szCs w:val="22"/>
        </w:rPr>
        <w:t>§ 29. ZAŁĄCZNIKI:</w:t>
      </w:r>
    </w:p>
    <w:p w14:paraId="0FFA9521" w14:textId="77777777" w:rsidR="0099166A" w:rsidRPr="008E0519" w:rsidRDefault="0099166A" w:rsidP="00B25F1C">
      <w:pPr>
        <w:pStyle w:val="Default"/>
        <w:spacing w:after="240"/>
        <w:rPr>
          <w:rFonts w:asciiTheme="majorHAnsi" w:hAnsiTheme="majorHAnsi"/>
          <w:color w:val="auto"/>
          <w:sz w:val="22"/>
          <w:szCs w:val="22"/>
        </w:rPr>
      </w:pPr>
      <w:r w:rsidRPr="008E0519">
        <w:rPr>
          <w:rFonts w:asciiTheme="majorHAnsi" w:hAnsiTheme="majorHAnsi"/>
          <w:color w:val="auto"/>
          <w:sz w:val="22"/>
          <w:szCs w:val="22"/>
        </w:rPr>
        <w:t xml:space="preserve">Załącznik nr 1 </w:t>
      </w:r>
      <w:r w:rsidR="00B25F1C" w:rsidRPr="008E0519">
        <w:rPr>
          <w:rFonts w:asciiTheme="majorHAnsi" w:hAnsiTheme="majorHAnsi"/>
          <w:color w:val="auto"/>
          <w:sz w:val="22"/>
          <w:szCs w:val="22"/>
        </w:rPr>
        <w:t>- Oferta</w:t>
      </w:r>
    </w:p>
    <w:p w14:paraId="1B37BFDF" w14:textId="77777777" w:rsidR="0099166A" w:rsidRPr="008E0519" w:rsidRDefault="0099166A" w:rsidP="00B25F1C">
      <w:pPr>
        <w:pStyle w:val="Default"/>
        <w:spacing w:after="240"/>
        <w:rPr>
          <w:rFonts w:asciiTheme="majorHAnsi" w:hAnsiTheme="majorHAnsi"/>
          <w:color w:val="auto"/>
          <w:sz w:val="22"/>
          <w:szCs w:val="22"/>
        </w:rPr>
      </w:pPr>
      <w:r w:rsidRPr="008E0519">
        <w:rPr>
          <w:rFonts w:asciiTheme="majorHAnsi" w:hAnsiTheme="majorHAnsi"/>
          <w:color w:val="auto"/>
          <w:sz w:val="22"/>
          <w:szCs w:val="22"/>
        </w:rPr>
        <w:t>Załącznik nr 2 –</w:t>
      </w:r>
      <w:r w:rsidR="00B25F1C" w:rsidRPr="008E0519">
        <w:rPr>
          <w:rFonts w:asciiTheme="majorHAnsi" w:hAnsiTheme="majorHAnsi"/>
          <w:color w:val="auto"/>
          <w:sz w:val="22"/>
          <w:szCs w:val="22"/>
        </w:rPr>
        <w:t xml:space="preserve"> </w:t>
      </w:r>
      <w:r w:rsidR="00FD664B" w:rsidRPr="008E0519">
        <w:rPr>
          <w:rFonts w:asciiTheme="majorHAnsi" w:hAnsiTheme="majorHAnsi"/>
          <w:color w:val="auto"/>
          <w:sz w:val="22"/>
          <w:szCs w:val="22"/>
        </w:rPr>
        <w:t>Harmonogram rzeczowo – finansowy.</w:t>
      </w:r>
    </w:p>
    <w:p w14:paraId="44C8A048" w14:textId="77777777" w:rsidR="00B25F1C" w:rsidRPr="008E0519" w:rsidRDefault="00B25F1C" w:rsidP="00B25F1C">
      <w:pPr>
        <w:pStyle w:val="Default"/>
        <w:spacing w:after="240"/>
        <w:rPr>
          <w:rFonts w:asciiTheme="majorHAnsi" w:hAnsiTheme="majorHAnsi"/>
          <w:color w:val="auto"/>
          <w:sz w:val="22"/>
          <w:szCs w:val="22"/>
        </w:rPr>
      </w:pPr>
      <w:r w:rsidRPr="008E0519">
        <w:rPr>
          <w:rFonts w:asciiTheme="majorHAnsi" w:hAnsiTheme="majorHAnsi"/>
          <w:color w:val="auto"/>
          <w:sz w:val="22"/>
          <w:szCs w:val="22"/>
        </w:rPr>
        <w:t xml:space="preserve">Załącznik nr 3 </w:t>
      </w:r>
      <w:r w:rsidR="00BC3C9A" w:rsidRPr="008E0519">
        <w:rPr>
          <w:rFonts w:asciiTheme="majorHAnsi" w:hAnsiTheme="majorHAnsi"/>
          <w:color w:val="auto"/>
          <w:sz w:val="22"/>
          <w:szCs w:val="22"/>
        </w:rPr>
        <w:t>–</w:t>
      </w:r>
      <w:r w:rsidRPr="008E0519">
        <w:rPr>
          <w:rFonts w:asciiTheme="majorHAnsi" w:hAnsiTheme="majorHAnsi"/>
          <w:color w:val="auto"/>
          <w:sz w:val="22"/>
          <w:szCs w:val="22"/>
        </w:rPr>
        <w:t xml:space="preserve"> </w:t>
      </w:r>
      <w:r w:rsidR="00FD664B" w:rsidRPr="008E0519">
        <w:rPr>
          <w:rFonts w:asciiTheme="majorHAnsi" w:hAnsiTheme="majorHAnsi"/>
          <w:color w:val="auto"/>
          <w:sz w:val="22"/>
          <w:szCs w:val="22"/>
        </w:rPr>
        <w:t>Warunki ubezpieczenia</w:t>
      </w:r>
    </w:p>
    <w:p w14:paraId="772A8214" w14:textId="49860E6E" w:rsidR="00B855F3" w:rsidRPr="008E0519" w:rsidRDefault="00B855F3" w:rsidP="00B25F1C">
      <w:pPr>
        <w:pStyle w:val="Default"/>
        <w:spacing w:after="240"/>
        <w:rPr>
          <w:rFonts w:asciiTheme="majorHAnsi" w:hAnsiTheme="majorHAnsi"/>
          <w:color w:val="auto"/>
          <w:sz w:val="22"/>
          <w:szCs w:val="22"/>
        </w:rPr>
      </w:pPr>
      <w:r w:rsidRPr="008E0519">
        <w:rPr>
          <w:rFonts w:asciiTheme="majorHAnsi" w:hAnsiTheme="majorHAnsi"/>
          <w:color w:val="auto"/>
          <w:sz w:val="22"/>
          <w:szCs w:val="22"/>
        </w:rPr>
        <w:t>Załącznik nr</w:t>
      </w:r>
      <w:r w:rsidR="008650B6">
        <w:rPr>
          <w:rFonts w:asciiTheme="majorHAnsi" w:hAnsiTheme="majorHAnsi"/>
          <w:color w:val="auto"/>
          <w:sz w:val="22"/>
          <w:szCs w:val="22"/>
        </w:rPr>
        <w:t xml:space="preserve"> 4</w:t>
      </w:r>
      <w:r w:rsidR="00BC3C9A" w:rsidRPr="008E0519">
        <w:rPr>
          <w:rFonts w:asciiTheme="majorHAnsi" w:hAnsiTheme="majorHAnsi"/>
          <w:color w:val="auto"/>
          <w:sz w:val="22"/>
          <w:szCs w:val="22"/>
        </w:rPr>
        <w:t xml:space="preserve"> </w:t>
      </w:r>
      <w:r w:rsidRPr="008E0519">
        <w:rPr>
          <w:rFonts w:asciiTheme="majorHAnsi" w:hAnsiTheme="majorHAnsi"/>
          <w:color w:val="auto"/>
          <w:sz w:val="22"/>
          <w:szCs w:val="22"/>
        </w:rPr>
        <w:t>– Wykaz podwykonawców</w:t>
      </w:r>
    </w:p>
    <w:p w14:paraId="34CD2E61" w14:textId="36E464AF" w:rsidR="00FD664B" w:rsidRPr="008E0519" w:rsidRDefault="00FD664B" w:rsidP="00B25F1C">
      <w:pPr>
        <w:pStyle w:val="Default"/>
        <w:spacing w:after="240"/>
        <w:rPr>
          <w:rFonts w:asciiTheme="majorHAnsi" w:hAnsiTheme="majorHAnsi"/>
          <w:color w:val="auto"/>
          <w:sz w:val="22"/>
          <w:szCs w:val="22"/>
        </w:rPr>
      </w:pPr>
      <w:r w:rsidRPr="008E0519">
        <w:rPr>
          <w:rFonts w:asciiTheme="majorHAnsi" w:hAnsiTheme="majorHAnsi"/>
          <w:color w:val="auto"/>
          <w:sz w:val="22"/>
          <w:szCs w:val="22"/>
        </w:rPr>
        <w:t xml:space="preserve">Załącznik nr </w:t>
      </w:r>
      <w:r w:rsidR="008650B6">
        <w:rPr>
          <w:rFonts w:asciiTheme="majorHAnsi" w:hAnsiTheme="majorHAnsi"/>
          <w:color w:val="auto"/>
          <w:sz w:val="22"/>
          <w:szCs w:val="22"/>
        </w:rPr>
        <w:t>5</w:t>
      </w:r>
      <w:r w:rsidRPr="008E0519">
        <w:rPr>
          <w:rFonts w:asciiTheme="majorHAnsi" w:hAnsiTheme="majorHAnsi"/>
          <w:color w:val="auto"/>
          <w:sz w:val="22"/>
          <w:szCs w:val="22"/>
        </w:rPr>
        <w:t>– SWZ z załącznikami</w:t>
      </w:r>
    </w:p>
    <w:p w14:paraId="131ACACB" w14:textId="77777777" w:rsidR="003A013F" w:rsidRPr="00A352E4" w:rsidRDefault="003A013F" w:rsidP="003A013F">
      <w:pPr>
        <w:rPr>
          <w:rFonts w:asciiTheme="majorHAnsi" w:hAnsiTheme="majorHAnsi"/>
        </w:rPr>
      </w:pPr>
    </w:p>
    <w:sectPr w:rsidR="003A013F" w:rsidRPr="00A352E4" w:rsidSect="0069361F">
      <w:footerReference w:type="default" r:id="rId11"/>
      <w:pgSz w:w="11906" w:h="16838"/>
      <w:pgMar w:top="1417" w:right="1417"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85733" w16cex:dateUtc="2021-10-06T15:11:00Z"/>
  <w16cex:commentExtensible w16cex:durableId="25085509" w16cex:dateUtc="2021-10-06T15:02:00Z"/>
  <w16cex:commentExtensible w16cex:durableId="2508560E" w16cex:dateUtc="2021-10-06T15:06:00Z"/>
  <w16cex:commentExtensible w16cex:durableId="25085899" w16cex:dateUtc="2021-10-06T15:17:00Z"/>
  <w16cex:commentExtensible w16cex:durableId="2508591C" w16cex:dateUtc="2021-10-06T15:19:00Z"/>
  <w16cex:commentExtensible w16cex:durableId="250859EB" w16cex:dateUtc="2021-10-06T15:22:00Z"/>
  <w16cex:commentExtensible w16cex:durableId="25085BDF" w16cex:dateUtc="2021-10-06T15:31:00Z"/>
  <w16cex:commentExtensible w16cex:durableId="25085BFB" w16cex:dateUtc="2021-10-06T15:31:00Z"/>
  <w16cex:commentExtensible w16cex:durableId="25085A6A" w16cex:dateUtc="2021-10-06T15:24:00Z"/>
  <w16cex:commentExtensible w16cex:durableId="25085BB8" w16cex:dateUtc="2021-10-06T15:30:00Z"/>
  <w16cex:commentExtensible w16cex:durableId="25085B72" w16cex:dateUtc="2021-10-06T15:29:00Z"/>
  <w16cex:commentExtensible w16cex:durableId="2508717F" w16cex:dateUtc="2021-10-06T17:03:00Z"/>
  <w16cex:commentExtensible w16cex:durableId="25087286" w16cex:dateUtc="2021-10-06T17:07:00Z"/>
  <w16cex:commentExtensible w16cex:durableId="25085E85" w16cex:dateUtc="2021-10-06T15:42:00Z"/>
  <w16cex:commentExtensible w16cex:durableId="25043E7B" w16cex:dateUtc="2021-10-03T12:36:00Z"/>
  <w16cex:commentExtensible w16cex:durableId="250860AC" w16cex:dateUtc="2021-10-06T15:51:00Z"/>
  <w16cex:commentExtensible w16cex:durableId="25086941" w16cex:dateUtc="2021-10-06T16:28:00Z"/>
  <w16cex:commentExtensible w16cex:durableId="250866D5" w16cex:dateUtc="2021-10-06T16:17:00Z"/>
  <w16cex:commentExtensible w16cex:durableId="250447C0" w16cex:dateUtc="2021-10-03T13:16:00Z"/>
  <w16cex:commentExtensible w16cex:durableId="25086BE2" w16cex:dateUtc="2021-10-06T16:39:00Z"/>
  <w16cex:commentExtensible w16cex:durableId="25087028" w16cex:dateUtc="2021-10-06T16:57:00Z"/>
  <w16cex:commentExtensible w16cex:durableId="2504489D" w16cex:dateUtc="2021-10-03T13:19:00Z"/>
  <w16cex:commentExtensible w16cex:durableId="250870F8" w16cex:dateUtc="2021-10-06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BFFB43" w16cid:durableId="25085733"/>
  <w16cid:commentId w16cid:paraId="244E4B16" w16cid:durableId="25085509"/>
  <w16cid:commentId w16cid:paraId="4B0BC107" w16cid:durableId="2508560E"/>
  <w16cid:commentId w16cid:paraId="7DCB744D" w16cid:durableId="25085899"/>
  <w16cid:commentId w16cid:paraId="1584C810" w16cid:durableId="2508591C"/>
  <w16cid:commentId w16cid:paraId="22D593CD" w16cid:durableId="250859EB"/>
  <w16cid:commentId w16cid:paraId="13176CED" w16cid:durableId="25085BDF"/>
  <w16cid:commentId w16cid:paraId="1B96E0C4" w16cid:durableId="25085BFB"/>
  <w16cid:commentId w16cid:paraId="09E7D164" w16cid:durableId="25085A6A"/>
  <w16cid:commentId w16cid:paraId="48BDD409" w16cid:durableId="25085BB8"/>
  <w16cid:commentId w16cid:paraId="7D31FDA9" w16cid:durableId="25085B72"/>
  <w16cid:commentId w16cid:paraId="4DD3D407" w16cid:durableId="2508717F"/>
  <w16cid:commentId w16cid:paraId="28EF6A62" w16cid:durableId="25087286"/>
  <w16cid:commentId w16cid:paraId="653A458D" w16cid:durableId="25085E85"/>
  <w16cid:commentId w16cid:paraId="319FA462" w16cid:durableId="25043E7B"/>
  <w16cid:commentId w16cid:paraId="6395F62E" w16cid:durableId="250860AC"/>
  <w16cid:commentId w16cid:paraId="124BAEDA" w16cid:durableId="25086941"/>
  <w16cid:commentId w16cid:paraId="061DB0DC" w16cid:durableId="250866D5"/>
  <w16cid:commentId w16cid:paraId="763A235B" w16cid:durableId="250447C0"/>
  <w16cid:commentId w16cid:paraId="1259E188" w16cid:durableId="25085407"/>
  <w16cid:commentId w16cid:paraId="57E13C04" w16cid:durableId="25086BE2"/>
  <w16cid:commentId w16cid:paraId="372DDF18" w16cid:durableId="25087028"/>
  <w16cid:commentId w16cid:paraId="094989F4" w16cid:durableId="2504489D"/>
  <w16cid:commentId w16cid:paraId="2B9A2BA6" w16cid:durableId="25085409"/>
  <w16cid:commentId w16cid:paraId="703EC03E" w16cid:durableId="250870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848EE" w14:textId="77777777" w:rsidR="00A75F54" w:rsidRDefault="00A75F54" w:rsidP="0071110A">
      <w:pPr>
        <w:spacing w:after="0" w:line="240" w:lineRule="auto"/>
      </w:pPr>
      <w:r>
        <w:separator/>
      </w:r>
    </w:p>
  </w:endnote>
  <w:endnote w:type="continuationSeparator" w:id="0">
    <w:p w14:paraId="05F0934F" w14:textId="77777777" w:rsidR="00A75F54" w:rsidRDefault="00A75F54" w:rsidP="0071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675047"/>
      <w:docPartObj>
        <w:docPartGallery w:val="Page Numbers (Bottom of Page)"/>
        <w:docPartUnique/>
      </w:docPartObj>
    </w:sdtPr>
    <w:sdtContent>
      <w:sdt>
        <w:sdtPr>
          <w:id w:val="810570653"/>
          <w:docPartObj>
            <w:docPartGallery w:val="Page Numbers (Top of Page)"/>
            <w:docPartUnique/>
          </w:docPartObj>
        </w:sdtPr>
        <w:sdtContent>
          <w:p w14:paraId="42CCE5B4" w14:textId="40FB5AFA" w:rsidR="00112E5A" w:rsidRDefault="00112E5A">
            <w:pPr>
              <w:pStyle w:val="Stopka"/>
              <w:jc w:val="right"/>
            </w:pPr>
            <w:r>
              <w:t xml:space="preserve">Strona </w:t>
            </w:r>
            <w:r>
              <w:rPr>
                <w:b/>
                <w:sz w:val="24"/>
                <w:szCs w:val="24"/>
              </w:rPr>
              <w:fldChar w:fldCharType="begin"/>
            </w:r>
            <w:r>
              <w:rPr>
                <w:b/>
              </w:rPr>
              <w:instrText>PAGE</w:instrText>
            </w:r>
            <w:r>
              <w:rPr>
                <w:b/>
                <w:sz w:val="24"/>
                <w:szCs w:val="24"/>
              </w:rPr>
              <w:fldChar w:fldCharType="separate"/>
            </w:r>
            <w:r w:rsidR="00154786">
              <w:rPr>
                <w:b/>
                <w:noProof/>
              </w:rPr>
              <w:t>12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154786">
              <w:rPr>
                <w:b/>
                <w:noProof/>
              </w:rPr>
              <w:t>22</w:t>
            </w:r>
            <w:r>
              <w:rPr>
                <w:b/>
                <w:sz w:val="24"/>
                <w:szCs w:val="24"/>
              </w:rPr>
              <w:fldChar w:fldCharType="end"/>
            </w:r>
          </w:p>
        </w:sdtContent>
      </w:sdt>
    </w:sdtContent>
  </w:sdt>
  <w:p w14:paraId="499505CE" w14:textId="77777777" w:rsidR="00112E5A" w:rsidRDefault="00112E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C9530" w14:textId="77777777" w:rsidR="00A75F54" w:rsidRDefault="00A75F54" w:rsidP="0071110A">
      <w:pPr>
        <w:spacing w:after="0" w:line="240" w:lineRule="auto"/>
      </w:pPr>
      <w:r>
        <w:separator/>
      </w:r>
    </w:p>
  </w:footnote>
  <w:footnote w:type="continuationSeparator" w:id="0">
    <w:p w14:paraId="6799B7FC" w14:textId="77777777" w:rsidR="00A75F54" w:rsidRDefault="00A75F54" w:rsidP="00711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D347F3"/>
    <w:multiLevelType w:val="hybridMultilevel"/>
    <w:tmpl w:val="94BA3F92"/>
    <w:lvl w:ilvl="0" w:tplc="2A50C58C">
      <w:start w:val="1"/>
      <w:numFmt w:val="lowerLetter"/>
      <w:lvlText w:val="%1)"/>
      <w:lvlJc w:val="left"/>
      <w:rPr>
        <w:rFonts w:hint="default"/>
        <w:b w:val="0"/>
        <w:i w:val="0"/>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C3F12"/>
    <w:multiLevelType w:val="hybridMultilevel"/>
    <w:tmpl w:val="AA9C9360"/>
    <w:lvl w:ilvl="0" w:tplc="0415000F">
      <w:start w:val="1"/>
      <w:numFmt w:val="decimal"/>
      <w:lvlText w:val="%1."/>
      <w:lvlJc w:val="left"/>
      <w:pPr>
        <w:ind w:left="755" w:hanging="360"/>
      </w:pPr>
      <w:rPr>
        <w:rFonts w:hint="default"/>
      </w:rPr>
    </w:lvl>
    <w:lvl w:ilvl="1" w:tplc="04150019" w:tentative="1">
      <w:start w:val="1"/>
      <w:numFmt w:val="lowerLetter"/>
      <w:lvlText w:val="%2."/>
      <w:lvlJc w:val="left"/>
      <w:pPr>
        <w:ind w:left="1475" w:hanging="360"/>
      </w:pPr>
    </w:lvl>
    <w:lvl w:ilvl="2" w:tplc="0415001B" w:tentative="1">
      <w:start w:val="1"/>
      <w:numFmt w:val="lowerRoman"/>
      <w:lvlText w:val="%3."/>
      <w:lvlJc w:val="right"/>
      <w:pPr>
        <w:ind w:left="2195" w:hanging="180"/>
      </w:pPr>
    </w:lvl>
    <w:lvl w:ilvl="3" w:tplc="0415000F" w:tentative="1">
      <w:start w:val="1"/>
      <w:numFmt w:val="decimal"/>
      <w:lvlText w:val="%4."/>
      <w:lvlJc w:val="left"/>
      <w:pPr>
        <w:ind w:left="2915" w:hanging="360"/>
      </w:pPr>
    </w:lvl>
    <w:lvl w:ilvl="4" w:tplc="04150019" w:tentative="1">
      <w:start w:val="1"/>
      <w:numFmt w:val="lowerLetter"/>
      <w:lvlText w:val="%5."/>
      <w:lvlJc w:val="left"/>
      <w:pPr>
        <w:ind w:left="3635" w:hanging="360"/>
      </w:pPr>
    </w:lvl>
    <w:lvl w:ilvl="5" w:tplc="0415001B" w:tentative="1">
      <w:start w:val="1"/>
      <w:numFmt w:val="lowerRoman"/>
      <w:lvlText w:val="%6."/>
      <w:lvlJc w:val="right"/>
      <w:pPr>
        <w:ind w:left="4355" w:hanging="180"/>
      </w:pPr>
    </w:lvl>
    <w:lvl w:ilvl="6" w:tplc="0415000F" w:tentative="1">
      <w:start w:val="1"/>
      <w:numFmt w:val="decimal"/>
      <w:lvlText w:val="%7."/>
      <w:lvlJc w:val="left"/>
      <w:pPr>
        <w:ind w:left="5075" w:hanging="360"/>
      </w:pPr>
    </w:lvl>
    <w:lvl w:ilvl="7" w:tplc="04150019" w:tentative="1">
      <w:start w:val="1"/>
      <w:numFmt w:val="lowerLetter"/>
      <w:lvlText w:val="%8."/>
      <w:lvlJc w:val="left"/>
      <w:pPr>
        <w:ind w:left="5795" w:hanging="360"/>
      </w:pPr>
    </w:lvl>
    <w:lvl w:ilvl="8" w:tplc="0415001B" w:tentative="1">
      <w:start w:val="1"/>
      <w:numFmt w:val="lowerRoman"/>
      <w:lvlText w:val="%9."/>
      <w:lvlJc w:val="right"/>
      <w:pPr>
        <w:ind w:left="6515" w:hanging="180"/>
      </w:pPr>
    </w:lvl>
  </w:abstractNum>
  <w:abstractNum w:abstractNumId="2" w15:restartNumberingAfterBreak="0">
    <w:nsid w:val="0DA111AF"/>
    <w:multiLevelType w:val="hybridMultilevel"/>
    <w:tmpl w:val="34809D4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0C51AD"/>
    <w:multiLevelType w:val="hybridMultilevel"/>
    <w:tmpl w:val="4E4C189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8D1F76"/>
    <w:multiLevelType w:val="hybridMultilevel"/>
    <w:tmpl w:val="0B96F8FA"/>
    <w:lvl w:ilvl="0" w:tplc="FC8044A8">
      <w:start w:val="1"/>
      <w:numFmt w:val="decimal"/>
      <w:lvlText w:val="%1."/>
      <w:lvlJc w:val="left"/>
      <w:pPr>
        <w:tabs>
          <w:tab w:val="num" w:pos="357"/>
        </w:tabs>
      </w:pPr>
      <w:rPr>
        <w:rFonts w:cs="Times New Roman"/>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17B22F80"/>
    <w:multiLevelType w:val="hybridMultilevel"/>
    <w:tmpl w:val="D814F8C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15:restartNumberingAfterBreak="0">
    <w:nsid w:val="1D26693C"/>
    <w:multiLevelType w:val="multilevel"/>
    <w:tmpl w:val="1C6CD61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B40D5F"/>
    <w:multiLevelType w:val="hybridMultilevel"/>
    <w:tmpl w:val="2B5E2B3C"/>
    <w:lvl w:ilvl="0" w:tplc="D034121C">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242C6EC5"/>
    <w:multiLevelType w:val="hybridMultilevel"/>
    <w:tmpl w:val="AA10B2B6"/>
    <w:lvl w:ilvl="0" w:tplc="2A50C58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2A50C58C">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3A02FD"/>
    <w:multiLevelType w:val="hybridMultilevel"/>
    <w:tmpl w:val="A0EC1124"/>
    <w:lvl w:ilvl="0" w:tplc="04150017">
      <w:start w:val="1"/>
      <w:numFmt w:val="lowerLetter"/>
      <w:lvlText w:val="%1)"/>
      <w:lvlJc w:val="left"/>
      <w:pPr>
        <w:tabs>
          <w:tab w:val="num" w:pos="720"/>
        </w:tabs>
        <w:ind w:left="720" w:hanging="360"/>
      </w:pPr>
      <w:rPr>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25A4387C"/>
    <w:multiLevelType w:val="multilevel"/>
    <w:tmpl w:val="E858F62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7226D1D"/>
    <w:multiLevelType w:val="hybridMultilevel"/>
    <w:tmpl w:val="A5BA43F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EC0386"/>
    <w:multiLevelType w:val="hybridMultilevel"/>
    <w:tmpl w:val="D95EAC72"/>
    <w:lvl w:ilvl="0" w:tplc="C052B2DC">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B1FED00E">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2CB26FDA"/>
    <w:multiLevelType w:val="hybridMultilevel"/>
    <w:tmpl w:val="00F8A272"/>
    <w:lvl w:ilvl="0" w:tplc="F10606EE">
      <w:start w:val="1"/>
      <w:numFmt w:val="decimal"/>
      <w:lvlText w:val="%1."/>
      <w:lvlJc w:val="left"/>
      <w:pPr>
        <w:tabs>
          <w:tab w:val="num" w:pos="502"/>
        </w:tabs>
        <w:ind w:left="502" w:hanging="360"/>
      </w:pPr>
      <w:rPr>
        <w:rFonts w:cs="Times New Roman"/>
        <w:color w:val="000000"/>
      </w:rPr>
    </w:lvl>
    <w:lvl w:ilvl="1" w:tplc="164807B4">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2EDB3163"/>
    <w:multiLevelType w:val="hybridMultilevel"/>
    <w:tmpl w:val="AFFAA01E"/>
    <w:lvl w:ilvl="0" w:tplc="0415000F">
      <w:start w:val="1"/>
      <w:numFmt w:val="decimal"/>
      <w:lvlText w:val="%1."/>
      <w:lvlJc w:val="left"/>
      <w:pPr>
        <w:ind w:left="755" w:hanging="360"/>
      </w:pPr>
      <w:rPr>
        <w:rFonts w:hint="default"/>
      </w:rPr>
    </w:lvl>
    <w:lvl w:ilvl="1" w:tplc="04150019" w:tentative="1">
      <w:start w:val="1"/>
      <w:numFmt w:val="lowerLetter"/>
      <w:lvlText w:val="%2."/>
      <w:lvlJc w:val="left"/>
      <w:pPr>
        <w:ind w:left="1475" w:hanging="360"/>
      </w:pPr>
    </w:lvl>
    <w:lvl w:ilvl="2" w:tplc="0415001B" w:tentative="1">
      <w:start w:val="1"/>
      <w:numFmt w:val="lowerRoman"/>
      <w:lvlText w:val="%3."/>
      <w:lvlJc w:val="right"/>
      <w:pPr>
        <w:ind w:left="2195" w:hanging="180"/>
      </w:pPr>
    </w:lvl>
    <w:lvl w:ilvl="3" w:tplc="0415000F" w:tentative="1">
      <w:start w:val="1"/>
      <w:numFmt w:val="decimal"/>
      <w:lvlText w:val="%4."/>
      <w:lvlJc w:val="left"/>
      <w:pPr>
        <w:ind w:left="2915" w:hanging="360"/>
      </w:pPr>
    </w:lvl>
    <w:lvl w:ilvl="4" w:tplc="04150019" w:tentative="1">
      <w:start w:val="1"/>
      <w:numFmt w:val="lowerLetter"/>
      <w:lvlText w:val="%5."/>
      <w:lvlJc w:val="left"/>
      <w:pPr>
        <w:ind w:left="3635" w:hanging="360"/>
      </w:pPr>
    </w:lvl>
    <w:lvl w:ilvl="5" w:tplc="0415001B" w:tentative="1">
      <w:start w:val="1"/>
      <w:numFmt w:val="lowerRoman"/>
      <w:lvlText w:val="%6."/>
      <w:lvlJc w:val="right"/>
      <w:pPr>
        <w:ind w:left="4355" w:hanging="180"/>
      </w:pPr>
    </w:lvl>
    <w:lvl w:ilvl="6" w:tplc="0415000F" w:tentative="1">
      <w:start w:val="1"/>
      <w:numFmt w:val="decimal"/>
      <w:lvlText w:val="%7."/>
      <w:lvlJc w:val="left"/>
      <w:pPr>
        <w:ind w:left="5075" w:hanging="360"/>
      </w:pPr>
    </w:lvl>
    <w:lvl w:ilvl="7" w:tplc="04150019" w:tentative="1">
      <w:start w:val="1"/>
      <w:numFmt w:val="lowerLetter"/>
      <w:lvlText w:val="%8."/>
      <w:lvlJc w:val="left"/>
      <w:pPr>
        <w:ind w:left="5795" w:hanging="360"/>
      </w:pPr>
    </w:lvl>
    <w:lvl w:ilvl="8" w:tplc="0415001B" w:tentative="1">
      <w:start w:val="1"/>
      <w:numFmt w:val="lowerRoman"/>
      <w:lvlText w:val="%9."/>
      <w:lvlJc w:val="right"/>
      <w:pPr>
        <w:ind w:left="6515" w:hanging="180"/>
      </w:pPr>
    </w:lvl>
  </w:abstractNum>
  <w:abstractNum w:abstractNumId="15" w15:restartNumberingAfterBreak="0">
    <w:nsid w:val="2F9A6370"/>
    <w:multiLevelType w:val="hybridMultilevel"/>
    <w:tmpl w:val="1DBE6020"/>
    <w:lvl w:ilvl="0" w:tplc="2A50C58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ED71AE"/>
    <w:multiLevelType w:val="hybridMultilevel"/>
    <w:tmpl w:val="CC3EFD0E"/>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530A44"/>
    <w:multiLevelType w:val="multilevel"/>
    <w:tmpl w:val="E51E63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7E28F1"/>
    <w:multiLevelType w:val="hybridMultilevel"/>
    <w:tmpl w:val="2626F84E"/>
    <w:lvl w:ilvl="0" w:tplc="0415000F">
      <w:start w:val="1"/>
      <w:numFmt w:val="decimal"/>
      <w:lvlText w:val="%1."/>
      <w:lvlJc w:val="left"/>
      <w:pPr>
        <w:tabs>
          <w:tab w:val="num" w:pos="720"/>
        </w:tabs>
        <w:ind w:left="720" w:hanging="360"/>
      </w:pPr>
      <w:rPr>
        <w:rFonts w:cs="Times New Roman"/>
      </w:rPr>
    </w:lvl>
    <w:lvl w:ilvl="1" w:tplc="707E362E">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3CAA164A"/>
    <w:multiLevelType w:val="singleLevel"/>
    <w:tmpl w:val="61EE75C4"/>
    <w:lvl w:ilvl="0">
      <w:start w:val="1"/>
      <w:numFmt w:val="decimal"/>
      <w:lvlText w:val="%1."/>
      <w:lvlJc w:val="left"/>
      <w:pPr>
        <w:ind w:left="720" w:hanging="360"/>
      </w:pPr>
      <w:rPr>
        <w:rFonts w:ascii="Times New Roman" w:eastAsia="Times New Roman" w:hAnsi="Times New Roman" w:cs="Times New Roman"/>
      </w:rPr>
    </w:lvl>
  </w:abstractNum>
  <w:abstractNum w:abstractNumId="20" w15:restartNumberingAfterBreak="0">
    <w:nsid w:val="3E0F1333"/>
    <w:multiLevelType w:val="hybridMultilevel"/>
    <w:tmpl w:val="704C85FC"/>
    <w:lvl w:ilvl="0" w:tplc="8CB0B134">
      <w:start w:val="1"/>
      <w:numFmt w:val="decimal"/>
      <w:lvlText w:val="%1."/>
      <w:lvlJc w:val="left"/>
      <w:pPr>
        <w:tabs>
          <w:tab w:val="num" w:pos="720"/>
        </w:tabs>
        <w:ind w:left="720" w:hanging="360"/>
      </w:pPr>
      <w:rPr>
        <w:rFonts w:cs="Times New Roman"/>
        <w:sz w:val="24"/>
        <w:szCs w:val="24"/>
      </w:rPr>
    </w:lvl>
    <w:lvl w:ilvl="1" w:tplc="CA2476A4">
      <w:start w:val="1"/>
      <w:numFmt w:val="lowerLetter"/>
      <w:lvlText w:val="%2)"/>
      <w:lvlJc w:val="left"/>
      <w:pPr>
        <w:tabs>
          <w:tab w:val="num" w:pos="1212"/>
        </w:tabs>
        <w:ind w:left="1212"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3E3E08B2"/>
    <w:multiLevelType w:val="hybridMultilevel"/>
    <w:tmpl w:val="07E4166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B1FED00E">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45FF0F8B"/>
    <w:multiLevelType w:val="hybridMultilevel"/>
    <w:tmpl w:val="FAB4955E"/>
    <w:lvl w:ilvl="0" w:tplc="04150017">
      <w:start w:val="1"/>
      <w:numFmt w:val="lowerLetter"/>
      <w:lvlText w:val="%1)"/>
      <w:lvlJc w:val="left"/>
      <w:pPr>
        <w:tabs>
          <w:tab w:val="num" w:pos="720"/>
        </w:tabs>
        <w:ind w:left="720" w:hanging="360"/>
      </w:pPr>
      <w:rPr>
        <w:rFonts w:hint="default"/>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465B6587"/>
    <w:multiLevelType w:val="hybridMultilevel"/>
    <w:tmpl w:val="5E8A28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67E070B"/>
    <w:multiLevelType w:val="hybridMultilevel"/>
    <w:tmpl w:val="8126E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C609E4"/>
    <w:multiLevelType w:val="multilevel"/>
    <w:tmpl w:val="873C87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CF6325"/>
    <w:multiLevelType w:val="hybridMultilevel"/>
    <w:tmpl w:val="92460438"/>
    <w:lvl w:ilvl="0" w:tplc="04150017">
      <w:start w:val="1"/>
      <w:numFmt w:val="lowerLetter"/>
      <w:lvlText w:val="%1)"/>
      <w:lvlJc w:val="left"/>
      <w:pPr>
        <w:tabs>
          <w:tab w:val="num" w:pos="720"/>
        </w:tabs>
        <w:ind w:left="720" w:hanging="360"/>
      </w:pPr>
      <w:rPr>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4BEA0256"/>
    <w:multiLevelType w:val="hybridMultilevel"/>
    <w:tmpl w:val="B9A8EF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C220142"/>
    <w:multiLevelType w:val="hybridMultilevel"/>
    <w:tmpl w:val="EBC0D2EE"/>
    <w:lvl w:ilvl="0" w:tplc="0415000F">
      <w:start w:val="1"/>
      <w:numFmt w:val="decimal"/>
      <w:lvlText w:val="%1."/>
      <w:lvlJc w:val="left"/>
      <w:pPr>
        <w:ind w:left="720" w:hanging="360"/>
      </w:pPr>
      <w:rPr>
        <w:rFonts w:hint="default"/>
      </w:rPr>
    </w:lvl>
    <w:lvl w:ilvl="1" w:tplc="63C60B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2875BF"/>
    <w:multiLevelType w:val="hybridMultilevel"/>
    <w:tmpl w:val="0318F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D93D3C"/>
    <w:multiLevelType w:val="hybridMultilevel"/>
    <w:tmpl w:val="FC921E8C"/>
    <w:lvl w:ilvl="0" w:tplc="19AA175A">
      <w:start w:val="1"/>
      <w:numFmt w:val="decimal"/>
      <w:lvlText w:val="%1."/>
      <w:lvlJc w:val="left"/>
      <w:pPr>
        <w:tabs>
          <w:tab w:val="num" w:pos="720"/>
        </w:tabs>
        <w:ind w:left="720" w:hanging="360"/>
      </w:pPr>
      <w:rPr>
        <w:rFonts w:cs="Times New Roman"/>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58212820"/>
    <w:multiLevelType w:val="multilevel"/>
    <w:tmpl w:val="1A8610EC"/>
    <w:lvl w:ilvl="0">
      <w:start w:val="4"/>
      <w:numFmt w:val="decimal"/>
      <w:lvlText w:val="%1"/>
      <w:lvlJc w:val="left"/>
      <w:pPr>
        <w:ind w:left="3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A3573EF"/>
    <w:multiLevelType w:val="hybridMultilevel"/>
    <w:tmpl w:val="D31EB90A"/>
    <w:lvl w:ilvl="0" w:tplc="60B470DC">
      <w:start w:val="1"/>
      <w:numFmt w:val="lowerLetter"/>
      <w:lvlText w:val="%1."/>
      <w:lvlJc w:val="left"/>
      <w:pPr>
        <w:ind w:left="1080" w:hanging="360"/>
      </w:pPr>
      <w:rPr>
        <w:rFonts w:cs="Times New Roman"/>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5D56651E"/>
    <w:multiLevelType w:val="hybridMultilevel"/>
    <w:tmpl w:val="85E07346"/>
    <w:lvl w:ilvl="0" w:tplc="AC747200">
      <w:start w:val="1"/>
      <w:numFmt w:val="lowerLetter"/>
      <w:lvlText w:val="%1)"/>
      <w:lvlJc w:val="left"/>
      <w:pPr>
        <w:ind w:left="720" w:hanging="360"/>
      </w:pPr>
      <w:rPr>
        <w:rFonts w:cs="Times New Roman"/>
        <w:b w:val="0"/>
        <w:bCs w:val="0"/>
        <w:color w:val="auto"/>
        <w:sz w:val="24"/>
        <w:szCs w:val="24"/>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4" w15:restartNumberingAfterBreak="0">
    <w:nsid w:val="5E7A36A7"/>
    <w:multiLevelType w:val="hybridMultilevel"/>
    <w:tmpl w:val="708E9AE8"/>
    <w:lvl w:ilvl="0" w:tplc="04150017">
      <w:start w:val="1"/>
      <w:numFmt w:val="lowerLetter"/>
      <w:lvlText w:val="%1)"/>
      <w:lvlJc w:val="left"/>
      <w:pPr>
        <w:tabs>
          <w:tab w:val="num" w:pos="720"/>
        </w:tabs>
        <w:ind w:left="720" w:hanging="360"/>
      </w:pPr>
      <w:rPr>
        <w:rFonts w:cs="Times New Roman"/>
      </w:rPr>
    </w:lvl>
    <w:lvl w:ilvl="1" w:tplc="8E54CBAC">
      <w:start w:val="2"/>
      <w:numFmt w:val="decimal"/>
      <w:lvlText w:val="%2"/>
      <w:lvlJc w:val="left"/>
      <w:pPr>
        <w:tabs>
          <w:tab w:val="num" w:pos="1440"/>
        </w:tabs>
        <w:ind w:left="1440" w:hanging="360"/>
      </w:pPr>
      <w:rPr>
        <w:rFonts w:cs="Times New Roman"/>
      </w:rPr>
    </w:lvl>
    <w:lvl w:ilvl="2" w:tplc="73726930">
      <w:start w:val="3"/>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60B661B4"/>
    <w:multiLevelType w:val="multilevel"/>
    <w:tmpl w:val="21503C3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0716CA"/>
    <w:multiLevelType w:val="multilevel"/>
    <w:tmpl w:val="E272C258"/>
    <w:lvl w:ilvl="0">
      <w:start w:val="1"/>
      <w:numFmt w:val="decimal"/>
      <w:lvlText w:val="%1."/>
      <w:lvlJc w:val="left"/>
      <w:pPr>
        <w:ind w:left="720" w:hanging="360"/>
      </w:pPr>
    </w:lvl>
    <w:lvl w:ilvl="1">
      <w:start w:val="1"/>
      <w:numFmt w:val="lowerLetter"/>
      <w:lvlText w:val="%2)"/>
      <w:lvlJc w:val="left"/>
      <w:pPr>
        <w:ind w:left="786" w:hanging="360"/>
      </w:pPr>
      <w:rPr>
        <w:b w:val="0"/>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61E31502"/>
    <w:multiLevelType w:val="hybridMultilevel"/>
    <w:tmpl w:val="EE98DB80"/>
    <w:lvl w:ilvl="0" w:tplc="CCF08818">
      <w:numFmt w:val="none"/>
      <w:lvlText w:val=""/>
      <w:lvlJc w:val="left"/>
      <w:pPr>
        <w:tabs>
          <w:tab w:val="num" w:pos="360"/>
        </w:tabs>
      </w:pPr>
      <w:rPr>
        <w:rFonts w:cs="Times New Roman"/>
      </w:rPr>
    </w:lvl>
    <w:lvl w:ilvl="1" w:tplc="60B470DC">
      <w:start w:val="1"/>
      <w:numFmt w:val="lowerLetter"/>
      <w:lvlText w:val="%2."/>
      <w:lvlJc w:val="left"/>
      <w:pPr>
        <w:tabs>
          <w:tab w:val="num" w:pos="1440"/>
        </w:tabs>
        <w:ind w:left="1440" w:hanging="360"/>
      </w:pPr>
      <w:rPr>
        <w:rFonts w:cs="Times New Roman"/>
        <w:b w:val="0"/>
        <w:bCs w:val="0"/>
      </w:rPr>
    </w:lvl>
    <w:lvl w:ilvl="2" w:tplc="467A2A72">
      <w:start w:val="1"/>
      <w:numFmt w:val="decimal"/>
      <w:lvlText w:val="%3."/>
      <w:lvlJc w:val="left"/>
      <w:pPr>
        <w:tabs>
          <w:tab w:val="num" w:pos="2340"/>
        </w:tabs>
        <w:ind w:left="2340" w:hanging="360"/>
      </w:pPr>
      <w:rPr>
        <w:rFonts w:cs="Times New Roman"/>
      </w:rPr>
    </w:lvl>
    <w:lvl w:ilvl="3" w:tplc="ACFAA3EA">
      <w:start w:val="1"/>
      <w:numFmt w:val="decimal"/>
      <w:lvlText w:val="%4."/>
      <w:lvlJc w:val="left"/>
      <w:pPr>
        <w:tabs>
          <w:tab w:val="num" w:pos="2880"/>
        </w:tabs>
        <w:ind w:left="2880" w:hanging="360"/>
      </w:pPr>
      <w:rPr>
        <w:rFonts w:cs="Times New Roman"/>
      </w:rPr>
    </w:lvl>
    <w:lvl w:ilvl="4" w:tplc="B8A2A792">
      <w:start w:val="1"/>
      <w:numFmt w:val="decimal"/>
      <w:lvlText w:val="%5."/>
      <w:lvlJc w:val="left"/>
      <w:pPr>
        <w:tabs>
          <w:tab w:val="num" w:pos="3600"/>
        </w:tabs>
        <w:ind w:left="3600" w:hanging="360"/>
      </w:pPr>
      <w:rPr>
        <w:rFonts w:cs="Times New Roman"/>
      </w:rPr>
    </w:lvl>
    <w:lvl w:ilvl="5" w:tplc="3AD8C31C">
      <w:start w:val="1"/>
      <w:numFmt w:val="decimal"/>
      <w:lvlText w:val="%6."/>
      <w:lvlJc w:val="left"/>
      <w:pPr>
        <w:tabs>
          <w:tab w:val="num" w:pos="4320"/>
        </w:tabs>
        <w:ind w:left="4320" w:hanging="360"/>
      </w:pPr>
      <w:rPr>
        <w:rFonts w:cs="Times New Roman"/>
      </w:rPr>
    </w:lvl>
    <w:lvl w:ilvl="6" w:tplc="A650C30E">
      <w:start w:val="1"/>
      <w:numFmt w:val="decimal"/>
      <w:lvlText w:val="%7."/>
      <w:lvlJc w:val="left"/>
      <w:pPr>
        <w:tabs>
          <w:tab w:val="num" w:pos="5040"/>
        </w:tabs>
        <w:ind w:left="5040" w:hanging="360"/>
      </w:pPr>
      <w:rPr>
        <w:rFonts w:cs="Times New Roman"/>
      </w:rPr>
    </w:lvl>
    <w:lvl w:ilvl="7" w:tplc="AAC6EDBA">
      <w:start w:val="1"/>
      <w:numFmt w:val="decimal"/>
      <w:lvlText w:val="%8."/>
      <w:lvlJc w:val="left"/>
      <w:pPr>
        <w:tabs>
          <w:tab w:val="num" w:pos="5760"/>
        </w:tabs>
        <w:ind w:left="5760" w:hanging="360"/>
      </w:pPr>
      <w:rPr>
        <w:rFonts w:cs="Times New Roman"/>
      </w:rPr>
    </w:lvl>
    <w:lvl w:ilvl="8" w:tplc="A888D3E0">
      <w:start w:val="1"/>
      <w:numFmt w:val="decimal"/>
      <w:lvlText w:val="%9."/>
      <w:lvlJc w:val="left"/>
      <w:pPr>
        <w:tabs>
          <w:tab w:val="num" w:pos="6480"/>
        </w:tabs>
        <w:ind w:left="6480" w:hanging="360"/>
      </w:pPr>
      <w:rPr>
        <w:rFonts w:cs="Times New Roman"/>
      </w:rPr>
    </w:lvl>
  </w:abstractNum>
  <w:abstractNum w:abstractNumId="38" w15:restartNumberingAfterBreak="0">
    <w:nsid w:val="62EC4660"/>
    <w:multiLevelType w:val="singleLevel"/>
    <w:tmpl w:val="04150017"/>
    <w:lvl w:ilvl="0">
      <w:start w:val="1"/>
      <w:numFmt w:val="lowerLetter"/>
      <w:lvlText w:val="%1)"/>
      <w:lvlJc w:val="left"/>
      <w:pPr>
        <w:ind w:left="720" w:hanging="360"/>
      </w:pPr>
      <w:rPr>
        <w:rFonts w:hint="default"/>
      </w:rPr>
    </w:lvl>
  </w:abstractNum>
  <w:abstractNum w:abstractNumId="39" w15:restartNumberingAfterBreak="0">
    <w:nsid w:val="633D63F2"/>
    <w:multiLevelType w:val="hybridMultilevel"/>
    <w:tmpl w:val="0DB8C1FC"/>
    <w:lvl w:ilvl="0" w:tplc="D034121C">
      <w:start w:val="1"/>
      <w:numFmt w:val="lowerLetter"/>
      <w:lvlText w:val="%1)"/>
      <w:lvlJc w:val="left"/>
      <w:pPr>
        <w:tabs>
          <w:tab w:val="num" w:pos="3600"/>
        </w:tabs>
        <w:ind w:left="36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640A14A6"/>
    <w:multiLevelType w:val="multilevel"/>
    <w:tmpl w:val="12FCA690"/>
    <w:lvl w:ilvl="0">
      <w:start w:val="1"/>
      <w:numFmt w:val="decimal"/>
      <w:lvlText w:val="%1."/>
      <w:lvlJc w:val="left"/>
      <w:pPr>
        <w:tabs>
          <w:tab w:val="num" w:pos="720"/>
        </w:tabs>
        <w:ind w:left="720" w:hanging="360"/>
      </w:p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46E0BEC"/>
    <w:multiLevelType w:val="hybridMultilevel"/>
    <w:tmpl w:val="3A0C5B90"/>
    <w:lvl w:ilvl="0" w:tplc="E686225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6C7229B1"/>
    <w:multiLevelType w:val="hybridMultilevel"/>
    <w:tmpl w:val="5E4AAE3C"/>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6CDD25EE"/>
    <w:multiLevelType w:val="hybridMultilevel"/>
    <w:tmpl w:val="A6384D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0A247F9"/>
    <w:multiLevelType w:val="hybridMultilevel"/>
    <w:tmpl w:val="A15852FA"/>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737D6372"/>
    <w:multiLevelType w:val="singleLevel"/>
    <w:tmpl w:val="CC4E5780"/>
    <w:lvl w:ilvl="0">
      <w:start w:val="2"/>
      <w:numFmt w:val="decimal"/>
      <w:lvlText w:val="%1."/>
      <w:legacy w:legacy="1" w:legacySpace="0" w:legacyIndent="288"/>
      <w:lvlJc w:val="left"/>
      <w:rPr>
        <w:rFonts w:ascii="Times New Roman" w:hAnsi="Times New Roman" w:cs="Times New Roman" w:hint="default"/>
      </w:rPr>
    </w:lvl>
  </w:abstractNum>
  <w:abstractNum w:abstractNumId="46" w15:restartNumberingAfterBreak="0">
    <w:nsid w:val="7408345B"/>
    <w:multiLevelType w:val="multilevel"/>
    <w:tmpl w:val="A642B022"/>
    <w:lvl w:ilvl="0">
      <w:start w:val="1"/>
      <w:numFmt w:val="decimal"/>
      <w:lvlText w:val="%1."/>
      <w:lvlJc w:val="left"/>
      <w:pPr>
        <w:ind w:left="1800" w:hanging="360"/>
      </w:pPr>
    </w:lvl>
    <w:lvl w:ilvl="1">
      <w:start w:val="1"/>
      <w:numFmt w:val="decimal"/>
      <w:lvlText w:val="%2."/>
      <w:lvlJc w:val="left"/>
      <w:pPr>
        <w:ind w:left="36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74D1E64"/>
    <w:multiLevelType w:val="multilevel"/>
    <w:tmpl w:val="873C87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7E3129F"/>
    <w:multiLevelType w:val="hybridMultilevel"/>
    <w:tmpl w:val="088C3F6E"/>
    <w:lvl w:ilvl="0" w:tplc="B3F67668">
      <w:start w:val="1"/>
      <w:numFmt w:val="decimal"/>
      <w:lvlText w:val="%1."/>
      <w:lvlJc w:val="left"/>
      <w:pPr>
        <w:tabs>
          <w:tab w:val="num" w:pos="1800"/>
        </w:tabs>
        <w:ind w:left="18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0"/>
  </w:num>
  <w:num w:numId="2">
    <w:abstractNumId w:val="24"/>
  </w:num>
  <w:num w:numId="3">
    <w:abstractNumId w:val="35"/>
  </w:num>
  <w:num w:numId="4">
    <w:abstractNumId w:val="10"/>
  </w:num>
  <w:num w:numId="5">
    <w:abstractNumId w:val="6"/>
  </w:num>
  <w:num w:numId="6">
    <w:abstractNumId w:val="28"/>
  </w:num>
  <w:num w:numId="7">
    <w:abstractNumId w:val="25"/>
  </w:num>
  <w:num w:numId="8">
    <w:abstractNumId w:val="41"/>
  </w:num>
  <w:num w:numId="9">
    <w:abstractNumId w:val="16"/>
  </w:num>
  <w:num w:numId="10">
    <w:abstractNumId w:val="47"/>
  </w:num>
  <w:num w:numId="11">
    <w:abstractNumId w:val="17"/>
  </w:num>
  <w:num w:numId="12">
    <w:abstractNumId w:val="2"/>
  </w:num>
  <w:num w:numId="13">
    <w:abstractNumId w:val="14"/>
  </w:num>
  <w:num w:numId="14">
    <w:abstractNumId w:val="1"/>
  </w:num>
  <w:num w:numId="15">
    <w:abstractNumId w:val="8"/>
  </w:num>
  <w:num w:numId="16">
    <w:abstractNumId w:val="15"/>
  </w:num>
  <w:num w:numId="17">
    <w:abstractNumId w:val="11"/>
  </w:num>
  <w:num w:numId="18">
    <w:abstractNumId w:val="3"/>
  </w:num>
  <w:num w:numId="19">
    <w:abstractNumId w:val="23"/>
  </w:num>
  <w:num w:numId="20">
    <w:abstractNumId w:val="27"/>
  </w:num>
  <w:num w:numId="21">
    <w:abstractNumId w:val="34"/>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9"/>
    <w:lvlOverride w:ilvl="0">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30"/>
  </w:num>
  <w:num w:numId="29">
    <w:abstractNumId w:val="22"/>
  </w:num>
  <w:num w:numId="30">
    <w:abstractNumId w:val="9"/>
  </w:num>
  <w:num w:numId="31">
    <w:abstractNumId w:val="5"/>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38"/>
  </w:num>
  <w:num w:numId="45">
    <w:abstractNumId w:val="45"/>
  </w:num>
  <w:num w:numId="46">
    <w:abstractNumId w:val="43"/>
  </w:num>
  <w:num w:numId="47">
    <w:abstractNumId w:val="36"/>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B4"/>
    <w:rsid w:val="000464E9"/>
    <w:rsid w:val="0006360B"/>
    <w:rsid w:val="000C12D6"/>
    <w:rsid w:val="00102EF4"/>
    <w:rsid w:val="00112E5A"/>
    <w:rsid w:val="00131D4B"/>
    <w:rsid w:val="00154786"/>
    <w:rsid w:val="001855A5"/>
    <w:rsid w:val="0019022F"/>
    <w:rsid w:val="001A12C7"/>
    <w:rsid w:val="002248F4"/>
    <w:rsid w:val="002568FF"/>
    <w:rsid w:val="0026436D"/>
    <w:rsid w:val="002734C0"/>
    <w:rsid w:val="002837DB"/>
    <w:rsid w:val="002A4330"/>
    <w:rsid w:val="002D7E3D"/>
    <w:rsid w:val="002E0DEE"/>
    <w:rsid w:val="002E4540"/>
    <w:rsid w:val="002F0D36"/>
    <w:rsid w:val="002F39B6"/>
    <w:rsid w:val="00345399"/>
    <w:rsid w:val="00354856"/>
    <w:rsid w:val="003926A2"/>
    <w:rsid w:val="003954EC"/>
    <w:rsid w:val="003A013F"/>
    <w:rsid w:val="003B14DE"/>
    <w:rsid w:val="003B4CDE"/>
    <w:rsid w:val="003C643C"/>
    <w:rsid w:val="00456151"/>
    <w:rsid w:val="00457C27"/>
    <w:rsid w:val="004717E8"/>
    <w:rsid w:val="00532413"/>
    <w:rsid w:val="00556FD9"/>
    <w:rsid w:val="005954F2"/>
    <w:rsid w:val="005A3EEA"/>
    <w:rsid w:val="005E19E5"/>
    <w:rsid w:val="005F1A23"/>
    <w:rsid w:val="005F64A6"/>
    <w:rsid w:val="005F6A97"/>
    <w:rsid w:val="00627E12"/>
    <w:rsid w:val="00636DF6"/>
    <w:rsid w:val="00655F05"/>
    <w:rsid w:val="00662E6F"/>
    <w:rsid w:val="00672CA1"/>
    <w:rsid w:val="0068058C"/>
    <w:rsid w:val="00682895"/>
    <w:rsid w:val="0069361F"/>
    <w:rsid w:val="006A0022"/>
    <w:rsid w:val="006B4087"/>
    <w:rsid w:val="006B741C"/>
    <w:rsid w:val="006C28F6"/>
    <w:rsid w:val="0071110A"/>
    <w:rsid w:val="007241E0"/>
    <w:rsid w:val="007258CF"/>
    <w:rsid w:val="00751B68"/>
    <w:rsid w:val="00783FBA"/>
    <w:rsid w:val="007E3983"/>
    <w:rsid w:val="00800755"/>
    <w:rsid w:val="00842AF7"/>
    <w:rsid w:val="00861E60"/>
    <w:rsid w:val="008650B6"/>
    <w:rsid w:val="00867DCC"/>
    <w:rsid w:val="00883FFB"/>
    <w:rsid w:val="00892882"/>
    <w:rsid w:val="008A08F5"/>
    <w:rsid w:val="008C20FF"/>
    <w:rsid w:val="008E0519"/>
    <w:rsid w:val="008F22DC"/>
    <w:rsid w:val="00912960"/>
    <w:rsid w:val="009172A0"/>
    <w:rsid w:val="0092152B"/>
    <w:rsid w:val="00925C09"/>
    <w:rsid w:val="00926FE1"/>
    <w:rsid w:val="00927F78"/>
    <w:rsid w:val="009412FB"/>
    <w:rsid w:val="00942992"/>
    <w:rsid w:val="00962483"/>
    <w:rsid w:val="0099166A"/>
    <w:rsid w:val="00995257"/>
    <w:rsid w:val="009A5453"/>
    <w:rsid w:val="009C0F72"/>
    <w:rsid w:val="009D01A3"/>
    <w:rsid w:val="009D7401"/>
    <w:rsid w:val="00A1515D"/>
    <w:rsid w:val="00A2250F"/>
    <w:rsid w:val="00A352E4"/>
    <w:rsid w:val="00A55173"/>
    <w:rsid w:val="00A75F54"/>
    <w:rsid w:val="00AA62E2"/>
    <w:rsid w:val="00AB7290"/>
    <w:rsid w:val="00AD7B23"/>
    <w:rsid w:val="00B0797E"/>
    <w:rsid w:val="00B25F1C"/>
    <w:rsid w:val="00B60FD9"/>
    <w:rsid w:val="00B855F3"/>
    <w:rsid w:val="00B97559"/>
    <w:rsid w:val="00BC3C9A"/>
    <w:rsid w:val="00BD55DB"/>
    <w:rsid w:val="00BE3253"/>
    <w:rsid w:val="00C16783"/>
    <w:rsid w:val="00C16908"/>
    <w:rsid w:val="00C358B8"/>
    <w:rsid w:val="00C42C5E"/>
    <w:rsid w:val="00C50B59"/>
    <w:rsid w:val="00C734B0"/>
    <w:rsid w:val="00C86306"/>
    <w:rsid w:val="00C97897"/>
    <w:rsid w:val="00CB00FB"/>
    <w:rsid w:val="00CC241A"/>
    <w:rsid w:val="00CC5D62"/>
    <w:rsid w:val="00CD2EBD"/>
    <w:rsid w:val="00CF3C86"/>
    <w:rsid w:val="00D10EBF"/>
    <w:rsid w:val="00D237E4"/>
    <w:rsid w:val="00D714AE"/>
    <w:rsid w:val="00D85903"/>
    <w:rsid w:val="00DB5650"/>
    <w:rsid w:val="00DC3698"/>
    <w:rsid w:val="00DC777E"/>
    <w:rsid w:val="00E0258B"/>
    <w:rsid w:val="00E16ACE"/>
    <w:rsid w:val="00E27F21"/>
    <w:rsid w:val="00E35A06"/>
    <w:rsid w:val="00E469DB"/>
    <w:rsid w:val="00E73B2B"/>
    <w:rsid w:val="00E9421A"/>
    <w:rsid w:val="00EA04B4"/>
    <w:rsid w:val="00EA28A4"/>
    <w:rsid w:val="00EA422F"/>
    <w:rsid w:val="00EA47F1"/>
    <w:rsid w:val="00EB33DD"/>
    <w:rsid w:val="00EB6C08"/>
    <w:rsid w:val="00EC1280"/>
    <w:rsid w:val="00EC1D5A"/>
    <w:rsid w:val="00EC4E09"/>
    <w:rsid w:val="00EC58CA"/>
    <w:rsid w:val="00F04979"/>
    <w:rsid w:val="00F15C4E"/>
    <w:rsid w:val="00F33C33"/>
    <w:rsid w:val="00F64A07"/>
    <w:rsid w:val="00F8052F"/>
    <w:rsid w:val="00FA3B66"/>
    <w:rsid w:val="00FD664B"/>
    <w:rsid w:val="00FE1CD1"/>
    <w:rsid w:val="00FE51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EA6E"/>
  <w15:docId w15:val="{3C5F34D2-821C-40C8-AA37-FBDB9EA9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F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04B4"/>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71110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1110A"/>
  </w:style>
  <w:style w:type="paragraph" w:styleId="Stopka">
    <w:name w:val="footer"/>
    <w:basedOn w:val="Normalny"/>
    <w:link w:val="StopkaZnak"/>
    <w:uiPriority w:val="99"/>
    <w:unhideWhenUsed/>
    <w:rsid w:val="007111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110A"/>
  </w:style>
  <w:style w:type="character" w:customStyle="1" w:styleId="Teksttreci2">
    <w:name w:val="Tekst treści (2)_"/>
    <w:basedOn w:val="Domylnaczcionkaakapitu"/>
    <w:link w:val="Teksttreci20"/>
    <w:rsid w:val="00962483"/>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962483"/>
    <w:pPr>
      <w:widowControl w:val="0"/>
      <w:shd w:val="clear" w:color="auto" w:fill="FFFFFF"/>
      <w:spacing w:before="240" w:after="0" w:line="245" w:lineRule="exact"/>
      <w:ind w:hanging="880"/>
      <w:jc w:val="center"/>
    </w:pPr>
    <w:rPr>
      <w:rFonts w:ascii="Calibri" w:eastAsia="Calibri" w:hAnsi="Calibri" w:cs="Calibri"/>
      <w:sz w:val="21"/>
      <w:szCs w:val="21"/>
    </w:rPr>
  </w:style>
  <w:style w:type="character" w:styleId="Odwoaniedokomentarza">
    <w:name w:val="annotation reference"/>
    <w:rsid w:val="00DC3698"/>
    <w:rPr>
      <w:sz w:val="16"/>
      <w:szCs w:val="16"/>
    </w:rPr>
  </w:style>
  <w:style w:type="paragraph" w:styleId="Tekstkomentarza">
    <w:name w:val="annotation text"/>
    <w:basedOn w:val="Normalny"/>
    <w:link w:val="TekstkomentarzaZnak"/>
    <w:rsid w:val="00DC3698"/>
    <w:pPr>
      <w:spacing w:after="0" w:line="240" w:lineRule="auto"/>
    </w:pPr>
    <w:rPr>
      <w:rFonts w:ascii="Arial" w:eastAsia="Times New Roman" w:hAnsi="Arial" w:cs="Times New Roman"/>
      <w:sz w:val="20"/>
      <w:szCs w:val="20"/>
    </w:rPr>
  </w:style>
  <w:style w:type="character" w:customStyle="1" w:styleId="TekstkomentarzaZnak">
    <w:name w:val="Tekst komentarza Znak"/>
    <w:basedOn w:val="Domylnaczcionkaakapitu"/>
    <w:link w:val="Tekstkomentarza"/>
    <w:rsid w:val="00DC3698"/>
    <w:rPr>
      <w:rFonts w:ascii="Arial" w:eastAsia="Times New Roman" w:hAnsi="Arial" w:cs="Times New Roman"/>
      <w:sz w:val="20"/>
      <w:szCs w:val="20"/>
    </w:rPr>
  </w:style>
  <w:style w:type="paragraph" w:styleId="Tekstdymka">
    <w:name w:val="Balloon Text"/>
    <w:basedOn w:val="Normalny"/>
    <w:link w:val="TekstdymkaZnak"/>
    <w:uiPriority w:val="99"/>
    <w:semiHidden/>
    <w:unhideWhenUsed/>
    <w:rsid w:val="00DC36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3698"/>
    <w:rPr>
      <w:rFonts w:ascii="Tahoma" w:hAnsi="Tahoma" w:cs="Tahoma"/>
      <w:sz w:val="16"/>
      <w:szCs w:val="16"/>
    </w:rPr>
  </w:style>
  <w:style w:type="character" w:styleId="Hipercze">
    <w:name w:val="Hyperlink"/>
    <w:basedOn w:val="Domylnaczcionkaakapitu"/>
    <w:uiPriority w:val="99"/>
    <w:semiHidden/>
    <w:unhideWhenUsed/>
    <w:rsid w:val="002734C0"/>
    <w:rPr>
      <w:color w:val="0563C1"/>
      <w:u w:val="single"/>
    </w:rPr>
  </w:style>
  <w:style w:type="character" w:styleId="Uwydatnienie">
    <w:name w:val="Emphasis"/>
    <w:basedOn w:val="Domylnaczcionkaakapitu"/>
    <w:uiPriority w:val="20"/>
    <w:qFormat/>
    <w:rsid w:val="003C643C"/>
    <w:rPr>
      <w:i/>
      <w:iCs/>
    </w:rPr>
  </w:style>
  <w:style w:type="paragraph" w:styleId="Akapitzlist">
    <w:name w:val="List Paragraph"/>
    <w:aliases w:val="normalny tekst,Obiekt,BulletC,Akapit z listą31,NOWY,Akapit z listą32,Akapit z listą3,L1,Numerowanie,List Paragraph,2 heading,A_wyliczenie,K-P_odwolanie,Akapit z listą5,maz_wyliczenie,opis dzialania"/>
    <w:basedOn w:val="Normalny"/>
    <w:link w:val="AkapitzlistZnak"/>
    <w:qFormat/>
    <w:rsid w:val="001A12C7"/>
    <w:pPr>
      <w:spacing w:after="8" w:line="270" w:lineRule="auto"/>
      <w:ind w:left="720" w:hanging="10"/>
      <w:contextualSpacing/>
      <w:jc w:val="both"/>
    </w:pPr>
    <w:rPr>
      <w:rFonts w:ascii="Cambria" w:eastAsia="Cambria" w:hAnsi="Cambria" w:cs="Cambria"/>
      <w:color w:val="000000"/>
      <w:sz w:val="20"/>
      <w:lang w:eastAsia="pl-PL"/>
    </w:rPr>
  </w:style>
  <w:style w:type="character" w:customStyle="1" w:styleId="AkapitzlistZnak">
    <w:name w:val="Akapit z listą Znak"/>
    <w:aliases w:val="normalny tekst Znak,Obiekt Znak,BulletC Znak,Akapit z listą31 Znak,NOWY Znak,Akapit z listą32 Znak,Akapit z listą3 Znak,L1 Znak,Numerowanie Znak,List Paragraph Znak,2 heading Znak,A_wyliczenie Znak,K-P_odwolanie Znak"/>
    <w:link w:val="Akapitzlist"/>
    <w:qFormat/>
    <w:locked/>
    <w:rsid w:val="001A12C7"/>
    <w:rPr>
      <w:rFonts w:ascii="Cambria" w:eastAsia="Cambria" w:hAnsi="Cambria" w:cs="Cambria"/>
      <w:color w:val="000000"/>
      <w:sz w:val="20"/>
      <w:lang w:eastAsia="pl-PL"/>
    </w:rPr>
  </w:style>
  <w:style w:type="paragraph" w:styleId="Tematkomentarza">
    <w:name w:val="annotation subject"/>
    <w:basedOn w:val="Tekstkomentarza"/>
    <w:next w:val="Tekstkomentarza"/>
    <w:link w:val="TematkomentarzaZnak"/>
    <w:uiPriority w:val="99"/>
    <w:semiHidden/>
    <w:unhideWhenUsed/>
    <w:rsid w:val="00F33C33"/>
    <w:pPr>
      <w:spacing w:after="20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33C33"/>
    <w:rPr>
      <w:rFonts w:ascii="Arial" w:eastAsia="Times New Roman" w:hAnsi="Arial" w:cs="Times New Roman"/>
      <w:b/>
      <w:bCs/>
      <w:sz w:val="20"/>
      <w:szCs w:val="20"/>
    </w:rPr>
  </w:style>
  <w:style w:type="paragraph" w:styleId="Poprawka">
    <w:name w:val="Revision"/>
    <w:hidden/>
    <w:uiPriority w:val="99"/>
    <w:semiHidden/>
    <w:rsid w:val="008E05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74189">
      <w:bodyDiv w:val="1"/>
      <w:marLeft w:val="0"/>
      <w:marRight w:val="0"/>
      <w:marTop w:val="0"/>
      <w:marBottom w:val="0"/>
      <w:divBdr>
        <w:top w:val="none" w:sz="0" w:space="0" w:color="auto"/>
        <w:left w:val="none" w:sz="0" w:space="0" w:color="auto"/>
        <w:bottom w:val="none" w:sz="0" w:space="0" w:color="auto"/>
        <w:right w:val="none" w:sz="0" w:space="0" w:color="auto"/>
      </w:divBdr>
    </w:div>
    <w:div w:id="481048863">
      <w:bodyDiv w:val="1"/>
      <w:marLeft w:val="0"/>
      <w:marRight w:val="0"/>
      <w:marTop w:val="0"/>
      <w:marBottom w:val="0"/>
      <w:divBdr>
        <w:top w:val="none" w:sz="0" w:space="0" w:color="auto"/>
        <w:left w:val="none" w:sz="0" w:space="0" w:color="auto"/>
        <w:bottom w:val="none" w:sz="0" w:space="0" w:color="auto"/>
        <w:right w:val="none" w:sz="0" w:space="0" w:color="auto"/>
      </w:divBdr>
    </w:div>
    <w:div w:id="849298880">
      <w:bodyDiv w:val="1"/>
      <w:marLeft w:val="0"/>
      <w:marRight w:val="0"/>
      <w:marTop w:val="0"/>
      <w:marBottom w:val="0"/>
      <w:divBdr>
        <w:top w:val="none" w:sz="0" w:space="0" w:color="auto"/>
        <w:left w:val="none" w:sz="0" w:space="0" w:color="auto"/>
        <w:bottom w:val="none" w:sz="0" w:space="0" w:color="auto"/>
        <w:right w:val="none" w:sz="0" w:space="0" w:color="auto"/>
      </w:divBdr>
    </w:div>
    <w:div w:id="983507360">
      <w:bodyDiv w:val="1"/>
      <w:marLeft w:val="0"/>
      <w:marRight w:val="0"/>
      <w:marTop w:val="0"/>
      <w:marBottom w:val="0"/>
      <w:divBdr>
        <w:top w:val="none" w:sz="0" w:space="0" w:color="auto"/>
        <w:left w:val="none" w:sz="0" w:space="0" w:color="auto"/>
        <w:bottom w:val="none" w:sz="0" w:space="0" w:color="auto"/>
        <w:right w:val="none" w:sz="0" w:space="0" w:color="auto"/>
      </w:divBdr>
    </w:div>
    <w:div w:id="1176504959">
      <w:bodyDiv w:val="1"/>
      <w:marLeft w:val="0"/>
      <w:marRight w:val="0"/>
      <w:marTop w:val="0"/>
      <w:marBottom w:val="0"/>
      <w:divBdr>
        <w:top w:val="none" w:sz="0" w:space="0" w:color="auto"/>
        <w:left w:val="none" w:sz="0" w:space="0" w:color="auto"/>
        <w:bottom w:val="none" w:sz="0" w:space="0" w:color="auto"/>
        <w:right w:val="none" w:sz="0" w:space="0" w:color="auto"/>
      </w:divBdr>
    </w:div>
    <w:div w:id="1459833403">
      <w:bodyDiv w:val="1"/>
      <w:marLeft w:val="0"/>
      <w:marRight w:val="0"/>
      <w:marTop w:val="0"/>
      <w:marBottom w:val="0"/>
      <w:divBdr>
        <w:top w:val="none" w:sz="0" w:space="0" w:color="auto"/>
        <w:left w:val="none" w:sz="0" w:space="0" w:color="auto"/>
        <w:bottom w:val="none" w:sz="0" w:space="0" w:color="auto"/>
        <w:right w:val="none" w:sz="0" w:space="0" w:color="auto"/>
      </w:divBdr>
    </w:div>
    <w:div w:id="1520657730">
      <w:bodyDiv w:val="1"/>
      <w:marLeft w:val="0"/>
      <w:marRight w:val="0"/>
      <w:marTop w:val="0"/>
      <w:marBottom w:val="0"/>
      <w:divBdr>
        <w:top w:val="none" w:sz="0" w:space="0" w:color="auto"/>
        <w:left w:val="none" w:sz="0" w:space="0" w:color="auto"/>
        <w:bottom w:val="none" w:sz="0" w:space="0" w:color="auto"/>
        <w:right w:val="none" w:sz="0" w:space="0" w:color="auto"/>
      </w:divBdr>
    </w:div>
    <w:div w:id="1544173769">
      <w:bodyDiv w:val="1"/>
      <w:marLeft w:val="0"/>
      <w:marRight w:val="0"/>
      <w:marTop w:val="0"/>
      <w:marBottom w:val="0"/>
      <w:divBdr>
        <w:top w:val="none" w:sz="0" w:space="0" w:color="auto"/>
        <w:left w:val="none" w:sz="0" w:space="0" w:color="auto"/>
        <w:bottom w:val="none" w:sz="0" w:space="0" w:color="auto"/>
        <w:right w:val="none" w:sz="0" w:space="0" w:color="auto"/>
      </w:divBdr>
    </w:div>
    <w:div w:id="1851525639">
      <w:bodyDiv w:val="1"/>
      <w:marLeft w:val="0"/>
      <w:marRight w:val="0"/>
      <w:marTop w:val="0"/>
      <w:marBottom w:val="0"/>
      <w:divBdr>
        <w:top w:val="none" w:sz="0" w:space="0" w:color="auto"/>
        <w:left w:val="none" w:sz="0" w:space="0" w:color="auto"/>
        <w:bottom w:val="none" w:sz="0" w:space="0" w:color="auto"/>
        <w:right w:val="none" w:sz="0" w:space="0" w:color="auto"/>
      </w:divBdr>
    </w:div>
    <w:div w:id="19233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elsk.faktura@bialystok.lasy.gov.p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bielsk.faktura@bialystok.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6D310-40E3-40CE-89E8-E6046A94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8776</Words>
  <Characters>58717</Characters>
  <Application>Microsoft Office Word</Application>
  <DocSecurity>0</DocSecurity>
  <Lines>962</Lines>
  <Paragraphs>390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Ławniczak</dc:creator>
  <cp:lastModifiedBy>N-ctwo Bielsk - Magdalena Zinkowska</cp:lastModifiedBy>
  <cp:revision>4</cp:revision>
  <cp:lastPrinted>2021-10-07T11:15:00Z</cp:lastPrinted>
  <dcterms:created xsi:type="dcterms:W3CDTF">2021-10-07T10:42:00Z</dcterms:created>
  <dcterms:modified xsi:type="dcterms:W3CDTF">2021-10-07T11:15:00Z</dcterms:modified>
</cp:coreProperties>
</file>