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EE2BD" w14:textId="77777777" w:rsidR="004F0E87" w:rsidRPr="004F0E87" w:rsidRDefault="004F0E87" w:rsidP="004F0E87">
      <w:pPr>
        <w:widowControl w:val="0"/>
        <w:autoSpaceDE w:val="0"/>
        <w:autoSpaceDN w:val="0"/>
        <w:adjustRightInd w:val="0"/>
        <w:spacing w:after="0" w:line="240" w:lineRule="auto"/>
        <w:outlineLvl w:val="0"/>
        <w:rPr>
          <w:rFonts w:ascii="Verdana" w:eastAsia="Calibri" w:hAnsi="Verdana" w:cs="Times New Roman"/>
          <w:b/>
          <w:bCs/>
          <w:kern w:val="0"/>
          <w:sz w:val="22"/>
          <w:szCs w:val="22"/>
          <w14:ligatures w14:val="none"/>
        </w:rPr>
      </w:pPr>
    </w:p>
    <w:p w14:paraId="6F8C3410" w14:textId="77777777" w:rsidR="004F0E87" w:rsidRPr="004F0E87" w:rsidRDefault="004F0E87" w:rsidP="004F0E87">
      <w:pPr>
        <w:widowControl w:val="0"/>
        <w:autoSpaceDE w:val="0"/>
        <w:autoSpaceDN w:val="0"/>
        <w:adjustRightInd w:val="0"/>
        <w:spacing w:after="0" w:line="240" w:lineRule="auto"/>
        <w:ind w:left="7080"/>
        <w:outlineLvl w:val="0"/>
        <w:rPr>
          <w:rFonts w:ascii="Verdana" w:eastAsia="Calibri" w:hAnsi="Verdana" w:cs="Times New Roman"/>
          <w:b/>
          <w:bCs/>
          <w:kern w:val="0"/>
          <w:sz w:val="22"/>
          <w:szCs w:val="22"/>
          <w14:ligatures w14:val="none"/>
        </w:rPr>
      </w:pPr>
      <w:r w:rsidRPr="004F0E87">
        <w:rPr>
          <w:rFonts w:ascii="Verdana" w:eastAsia="Calibri" w:hAnsi="Verdana" w:cs="Times New Roman"/>
          <w:b/>
          <w:bCs/>
          <w:kern w:val="0"/>
          <w:sz w:val="22"/>
          <w:szCs w:val="22"/>
          <w14:ligatures w14:val="none"/>
        </w:rPr>
        <w:t>Wzór umowy</w:t>
      </w:r>
    </w:p>
    <w:p w14:paraId="70B63568" w14:textId="77777777" w:rsidR="004F0E87" w:rsidRPr="004F0E87" w:rsidRDefault="004F0E87" w:rsidP="004F0E87">
      <w:pPr>
        <w:widowControl w:val="0"/>
        <w:autoSpaceDE w:val="0"/>
        <w:autoSpaceDN w:val="0"/>
        <w:adjustRightInd w:val="0"/>
        <w:spacing w:after="0" w:line="240" w:lineRule="auto"/>
        <w:ind w:left="2124" w:firstLine="708"/>
        <w:jc w:val="center"/>
        <w:outlineLvl w:val="0"/>
        <w:rPr>
          <w:rFonts w:ascii="Verdana" w:eastAsia="Calibri" w:hAnsi="Verdana" w:cs="Times New Roman"/>
          <w:b/>
          <w:bCs/>
          <w:kern w:val="0"/>
          <w:sz w:val="22"/>
          <w:szCs w:val="22"/>
          <w14:ligatures w14:val="none"/>
        </w:rPr>
      </w:pPr>
    </w:p>
    <w:p w14:paraId="192BD0B1" w14:textId="77777777" w:rsidR="004F0E87" w:rsidRPr="004F0E87" w:rsidRDefault="004F0E87" w:rsidP="004F0E87">
      <w:pPr>
        <w:widowControl w:val="0"/>
        <w:autoSpaceDE w:val="0"/>
        <w:autoSpaceDN w:val="0"/>
        <w:adjustRightInd w:val="0"/>
        <w:spacing w:after="0" w:line="240" w:lineRule="auto"/>
        <w:jc w:val="center"/>
        <w:outlineLvl w:val="0"/>
        <w:rPr>
          <w:rFonts w:ascii="Verdana" w:eastAsia="Calibri" w:hAnsi="Verdana" w:cs="Times New Roman"/>
          <w:bCs/>
          <w:kern w:val="0"/>
          <w:sz w:val="22"/>
          <w:szCs w:val="22"/>
          <w14:ligatures w14:val="none"/>
        </w:rPr>
      </w:pPr>
      <w:r w:rsidRPr="004F0E87">
        <w:rPr>
          <w:rFonts w:ascii="Verdana" w:eastAsia="Calibri" w:hAnsi="Verdana" w:cs="Times New Roman"/>
          <w:b/>
          <w:bCs/>
          <w:kern w:val="0"/>
          <w:sz w:val="22"/>
          <w:szCs w:val="22"/>
          <w14:ligatures w14:val="none"/>
        </w:rPr>
        <w:t>Umowa  Nr ………………</w:t>
      </w:r>
      <w:r w:rsidRPr="004F0E87">
        <w:rPr>
          <w:rFonts w:ascii="Verdana" w:eastAsia="Calibri" w:hAnsi="Verdana" w:cs="Times New Roman"/>
          <w:b/>
          <w:bCs/>
          <w:kern w:val="0"/>
          <w:sz w:val="22"/>
          <w:szCs w:val="22"/>
          <w14:ligatures w14:val="none"/>
        </w:rPr>
        <w:tab/>
      </w:r>
      <w:r w:rsidRPr="004F0E87">
        <w:rPr>
          <w:rFonts w:ascii="Verdana" w:eastAsia="Calibri" w:hAnsi="Verdana" w:cs="Times New Roman"/>
          <w:b/>
          <w:bCs/>
          <w:kern w:val="0"/>
          <w:sz w:val="22"/>
          <w:szCs w:val="22"/>
          <w14:ligatures w14:val="none"/>
        </w:rPr>
        <w:tab/>
      </w:r>
    </w:p>
    <w:p w14:paraId="40F1DE28" w14:textId="77777777" w:rsidR="004F0E87" w:rsidRPr="004F0E87" w:rsidRDefault="004F0E87" w:rsidP="004F0E87">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r w:rsidRPr="004F0E87">
        <w:rPr>
          <w:rFonts w:ascii="Verdana" w:eastAsia="Calibri" w:hAnsi="Verdana" w:cs="Times New Roman"/>
          <w:b/>
          <w:bCs/>
          <w:kern w:val="0"/>
          <w:sz w:val="20"/>
          <w:szCs w:val="20"/>
          <w14:ligatures w14:val="none"/>
        </w:rPr>
        <w:t xml:space="preserve">                                                               </w:t>
      </w:r>
    </w:p>
    <w:p w14:paraId="19E485CA"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Sporządzona we Wrocławiu w dniu </w:t>
      </w:r>
      <w:r w:rsidRPr="004F0E87">
        <w:rPr>
          <w:rFonts w:ascii="Verdana" w:eastAsia="Calibri" w:hAnsi="Verdana" w:cs="Arial"/>
          <w:b/>
          <w:kern w:val="0"/>
          <w:sz w:val="20"/>
          <w:szCs w:val="20"/>
          <w14:ligatures w14:val="none"/>
        </w:rPr>
        <w:t>……………………</w:t>
      </w:r>
      <w:r w:rsidRPr="004F0E87">
        <w:rPr>
          <w:rFonts w:ascii="Verdana" w:eastAsia="Calibri" w:hAnsi="Verdana" w:cs="Arial"/>
          <w:kern w:val="0"/>
          <w:sz w:val="20"/>
          <w:szCs w:val="20"/>
          <w14:ligatures w14:val="none"/>
        </w:rPr>
        <w:t xml:space="preserve"> pomiędzy:                                             </w:t>
      </w:r>
    </w:p>
    <w:p w14:paraId="6EED6761" w14:textId="77777777" w:rsidR="004F0E87" w:rsidRPr="004F0E87" w:rsidRDefault="004F0E87" w:rsidP="004F0E87">
      <w:pPr>
        <w:keepNext/>
        <w:widowControl w:val="0"/>
        <w:autoSpaceDE w:val="0"/>
        <w:autoSpaceDN w:val="0"/>
        <w:adjustRightInd w:val="0"/>
        <w:spacing w:after="0" w:line="240" w:lineRule="auto"/>
        <w:outlineLvl w:val="0"/>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xml:space="preserve">Uniwersytetem Wrocławskim, pl. Uniwersytecki 1 ,  50-137 Wrocław    </w:t>
      </w:r>
    </w:p>
    <w:p w14:paraId="24A3DBA4"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nr identyfikacyjny   </w:t>
      </w:r>
      <w:r w:rsidRPr="004F0E87">
        <w:rPr>
          <w:rFonts w:ascii="Verdana" w:eastAsia="Calibri" w:hAnsi="Verdana" w:cs="Arial"/>
          <w:b/>
          <w:bCs/>
          <w:kern w:val="0"/>
          <w:sz w:val="20"/>
          <w:szCs w:val="20"/>
          <w14:ligatures w14:val="none"/>
        </w:rPr>
        <w:t>NIP: 896-000-54-08, REGON: 000001301</w:t>
      </w:r>
      <w:r w:rsidRPr="004F0E87">
        <w:rPr>
          <w:rFonts w:ascii="Verdana" w:eastAsia="Calibri" w:hAnsi="Verdana" w:cs="Arial"/>
          <w:kern w:val="0"/>
          <w:sz w:val="20"/>
          <w:szCs w:val="20"/>
          <w14:ligatures w14:val="none"/>
        </w:rPr>
        <w:t xml:space="preserve">  </w:t>
      </w:r>
    </w:p>
    <w:p w14:paraId="3D2DEF88"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który reprezentuje:</w:t>
      </w:r>
    </w:p>
    <w:p w14:paraId="264AFCCA"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t>
      </w:r>
    </w:p>
    <w:p w14:paraId="25D096B2"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4F0E87">
        <w:rPr>
          <w:rFonts w:ascii="Verdana" w:eastAsia="Calibri" w:hAnsi="Verdana" w:cs="Arial"/>
          <w:kern w:val="0"/>
          <w:sz w:val="20"/>
          <w:szCs w:val="20"/>
          <w14:ligatures w14:val="none"/>
        </w:rPr>
        <w:t xml:space="preserve">zwanym w dalszej części Umowy </w:t>
      </w:r>
      <w:r w:rsidRPr="004F0E87">
        <w:rPr>
          <w:rFonts w:ascii="Verdana" w:eastAsia="Calibri" w:hAnsi="Verdana" w:cs="Arial"/>
          <w:b/>
          <w:bCs/>
          <w:kern w:val="0"/>
          <w:sz w:val="20"/>
          <w:szCs w:val="20"/>
          <w14:ligatures w14:val="none"/>
        </w:rPr>
        <w:t>„Zamawiającym”</w:t>
      </w:r>
    </w:p>
    <w:p w14:paraId="4E31DED0"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oraz firmą:</w:t>
      </w:r>
    </w:p>
    <w:p w14:paraId="6A3DBB95"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t>
      </w:r>
    </w:p>
    <w:p w14:paraId="5D524427"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 siedzibą:............................................................................................................</w:t>
      </w:r>
    </w:p>
    <w:p w14:paraId="380D8421"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nr identyfikacyjny NIP: ………………………, REGON:……………………………………………………………..….</w:t>
      </w:r>
    </w:p>
    <w:p w14:paraId="7992B868" w14:textId="77777777" w:rsidR="004F0E87" w:rsidRPr="004F0E87" w:rsidRDefault="004F0E87" w:rsidP="00AE4EE6">
      <w:pPr>
        <w:widowControl w:val="0"/>
        <w:tabs>
          <w:tab w:val="left" w:pos="426"/>
        </w:tabs>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działającą na podstawie: …………………………………………………………………………………………………..…. </w:t>
      </w:r>
    </w:p>
    <w:p w14:paraId="0CB9667F"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reprezentowaną przez:</w:t>
      </w:r>
    </w:p>
    <w:p w14:paraId="3F9DBB3A"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t>
      </w:r>
    </w:p>
    <w:p w14:paraId="2124768A"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zwaną w dalszej części Umowy  </w:t>
      </w:r>
      <w:r w:rsidRPr="004F0E87">
        <w:rPr>
          <w:rFonts w:ascii="Verdana" w:eastAsia="Calibri" w:hAnsi="Verdana" w:cs="Arial"/>
          <w:b/>
          <w:kern w:val="0"/>
          <w:sz w:val="20"/>
          <w:szCs w:val="20"/>
          <w14:ligatures w14:val="none"/>
        </w:rPr>
        <w:t>„</w:t>
      </w:r>
      <w:r w:rsidRPr="004F0E87">
        <w:rPr>
          <w:rFonts w:ascii="Verdana" w:eastAsia="Calibri" w:hAnsi="Verdana" w:cs="Arial"/>
          <w:b/>
          <w:bCs/>
          <w:kern w:val="0"/>
          <w:sz w:val="20"/>
          <w:szCs w:val="20"/>
          <w14:ligatures w14:val="none"/>
        </w:rPr>
        <w:t xml:space="preserve">Wykonawcą” </w:t>
      </w:r>
      <w:r w:rsidRPr="004F0E87">
        <w:rPr>
          <w:rFonts w:ascii="Verdana" w:eastAsia="Calibri" w:hAnsi="Verdana" w:cs="Arial"/>
          <w:kern w:val="0"/>
          <w:sz w:val="20"/>
          <w:szCs w:val="20"/>
          <w14:ligatures w14:val="none"/>
        </w:rPr>
        <w:t>o następującej treści:</w:t>
      </w:r>
      <w:r w:rsidRPr="004F0E87">
        <w:rPr>
          <w:rFonts w:ascii="Verdana" w:eastAsia="Calibri" w:hAnsi="Verdana" w:cs="Arial"/>
          <w:b/>
          <w:bCs/>
          <w:kern w:val="0"/>
          <w:sz w:val="20"/>
          <w:szCs w:val="20"/>
          <w14:ligatures w14:val="none"/>
        </w:rPr>
        <w:t xml:space="preserve"> </w:t>
      </w:r>
      <w:r w:rsidRPr="004F0E87">
        <w:rPr>
          <w:rFonts w:ascii="Verdana" w:eastAsia="Calibri" w:hAnsi="Verdana" w:cs="Arial"/>
          <w:kern w:val="0"/>
          <w:sz w:val="20"/>
          <w:szCs w:val="20"/>
          <w14:ligatures w14:val="none"/>
        </w:rPr>
        <w:t xml:space="preserve"> </w:t>
      </w:r>
    </w:p>
    <w:p w14:paraId="0EE45724"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w:t>
      </w:r>
    </w:p>
    <w:p w14:paraId="68EFACBC" w14:textId="77777777" w:rsidR="004F0E87" w:rsidRPr="004F0E87" w:rsidRDefault="004F0E87" w:rsidP="004F0E87">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r w:rsidRPr="004F0E87">
        <w:rPr>
          <w:rFonts w:ascii="Verdana" w:eastAsia="Calibri" w:hAnsi="Verdana" w:cs="Arial"/>
          <w:b/>
          <w:bCs/>
          <w:kern w:val="0"/>
          <w:sz w:val="20"/>
          <w:szCs w:val="20"/>
          <w:u w:val="single"/>
          <w14:ligatures w14:val="none"/>
        </w:rPr>
        <w:t>Tryb zawarcia Umowy :</w:t>
      </w:r>
    </w:p>
    <w:p w14:paraId="4DC28C07" w14:textId="77777777" w:rsidR="004F0E87" w:rsidRPr="004F0E87" w:rsidRDefault="004F0E87" w:rsidP="004F0E87">
      <w:pPr>
        <w:widowControl w:val="0"/>
        <w:autoSpaceDE w:val="0"/>
        <w:spacing w:after="0" w:line="259" w:lineRule="auto"/>
        <w:ind w:left="-14"/>
        <w:jc w:val="both"/>
        <w:rPr>
          <w:rFonts w:ascii="Calibri" w:eastAsia="Calibri" w:hAnsi="Calibri" w:cs="Times New Roman"/>
          <w:kern w:val="0"/>
          <w:sz w:val="22"/>
          <w:szCs w:val="22"/>
          <w14:ligatures w14:val="none"/>
        </w:rPr>
      </w:pPr>
      <w:r w:rsidRPr="004F0E87">
        <w:rPr>
          <w:rFonts w:ascii="Verdana" w:eastAsia="Calibri" w:hAnsi="Verdana" w:cs="Verdana"/>
          <w:kern w:val="0"/>
          <w:sz w:val="20"/>
          <w:szCs w:val="20"/>
          <w:lang w:eastAsia="pl-PL"/>
          <w14:ligatures w14:val="none"/>
        </w:rPr>
        <w:t>Umowa została zawarta w wyniku wyboru Wykonawcy w postępowaniu o udzielenie zamówienia publicznego w trybie podstawowym na podstawie art. 275 pkt 1 ustawy z dnia 11 września 2019 r. Prawo Zamówień Publicznych (</w:t>
      </w:r>
      <w:proofErr w:type="spellStart"/>
      <w:r w:rsidRPr="004F0E87">
        <w:rPr>
          <w:rFonts w:ascii="Verdana" w:eastAsia="Calibri" w:hAnsi="Verdana" w:cs="Verdana"/>
          <w:kern w:val="0"/>
          <w:sz w:val="20"/>
          <w:szCs w:val="20"/>
          <w:lang w:eastAsia="pl-PL"/>
          <w14:ligatures w14:val="none"/>
        </w:rPr>
        <w:t>t.j</w:t>
      </w:r>
      <w:proofErr w:type="spellEnd"/>
      <w:r w:rsidRPr="004F0E87">
        <w:rPr>
          <w:rFonts w:ascii="Verdana" w:eastAsia="Calibri" w:hAnsi="Verdana" w:cs="Verdana"/>
          <w:kern w:val="0"/>
          <w:sz w:val="20"/>
          <w:szCs w:val="20"/>
          <w:lang w:eastAsia="pl-PL"/>
          <w14:ligatures w14:val="none"/>
        </w:rPr>
        <w:t>. Dz. U. z 2024 poz. 1320),</w:t>
      </w:r>
      <w:r w:rsidRPr="004F0E87">
        <w:rPr>
          <w:rFonts w:ascii="Verdana" w:eastAsia="Calibri" w:hAnsi="Verdana" w:cs="Verdana"/>
          <w:b/>
          <w:bCs/>
          <w:kern w:val="0"/>
          <w:sz w:val="20"/>
          <w:szCs w:val="20"/>
          <w:lang w:eastAsia="pl-PL"/>
          <w14:ligatures w14:val="none"/>
        </w:rPr>
        <w:t xml:space="preserve"> nr postępowania……………</w:t>
      </w:r>
    </w:p>
    <w:p w14:paraId="3B82B951"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 Przedmiot Umowy</w:t>
      </w:r>
    </w:p>
    <w:p w14:paraId="210C2AED"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6AD7790C" w14:textId="5FAC5BBE" w:rsidR="004F0E87" w:rsidRPr="004F0E87" w:rsidRDefault="004F0E87" w:rsidP="004F0E87">
      <w:pPr>
        <w:numPr>
          <w:ilvl w:val="0"/>
          <w:numId w:val="1"/>
        </w:numPr>
        <w:spacing w:after="0" w:line="240" w:lineRule="auto"/>
        <w:ind w:left="360"/>
        <w:jc w:val="both"/>
        <w:rPr>
          <w:rFonts w:ascii="Verdana" w:eastAsia="Calibri" w:hAnsi="Verdana" w:cs="Arial"/>
          <w:b/>
          <w:bCs/>
          <w:kern w:val="0"/>
          <w:sz w:val="20"/>
          <w:szCs w:val="20"/>
          <w14:ligatures w14:val="none"/>
        </w:rPr>
      </w:pPr>
      <w:r w:rsidRPr="004F0E87">
        <w:rPr>
          <w:rFonts w:ascii="Verdana" w:eastAsia="Calibri" w:hAnsi="Verdana" w:cs="Arial"/>
          <w:bCs/>
          <w:kern w:val="0"/>
          <w:sz w:val="20"/>
          <w:szCs w:val="20"/>
          <w14:ligatures w14:val="none"/>
        </w:rPr>
        <w:t xml:space="preserve">Zamawiający zleca, a Wykonawca przyjmuje do realizacji przedmiot zamówienia, którym jest </w:t>
      </w:r>
      <w:r w:rsidR="00F4420F" w:rsidRPr="00F4420F">
        <w:rPr>
          <w:rFonts w:ascii="Verdana" w:eastAsia="Calibri" w:hAnsi="Verdana" w:cs="Arial"/>
          <w:b/>
          <w:kern w:val="0"/>
          <w:sz w:val="20"/>
          <w:szCs w:val="20"/>
          <w14:ligatures w14:val="none"/>
        </w:rPr>
        <w:t>Remont elewacji</w:t>
      </w:r>
      <w:r w:rsidR="003774B0">
        <w:rPr>
          <w:rFonts w:ascii="Verdana" w:eastAsia="Calibri" w:hAnsi="Verdana" w:cs="Arial"/>
          <w:b/>
          <w:kern w:val="0"/>
          <w:sz w:val="20"/>
          <w:szCs w:val="20"/>
          <w14:ligatures w14:val="none"/>
        </w:rPr>
        <w:t xml:space="preserve"> tylnej</w:t>
      </w:r>
      <w:r w:rsidR="00C70FE2">
        <w:rPr>
          <w:rFonts w:ascii="Verdana" w:eastAsia="Calibri" w:hAnsi="Verdana" w:cs="Arial"/>
          <w:b/>
          <w:kern w:val="0"/>
          <w:sz w:val="20"/>
          <w:szCs w:val="20"/>
          <w14:ligatures w14:val="none"/>
        </w:rPr>
        <w:t>, bocznej i prześwitu</w:t>
      </w:r>
      <w:r w:rsidR="00F4420F" w:rsidRPr="00F4420F">
        <w:rPr>
          <w:rFonts w:ascii="Verdana" w:eastAsia="Calibri" w:hAnsi="Verdana" w:cs="Arial"/>
          <w:b/>
          <w:kern w:val="0"/>
          <w:sz w:val="20"/>
          <w:szCs w:val="20"/>
          <w14:ligatures w14:val="none"/>
        </w:rPr>
        <w:t xml:space="preserve"> Hotelu Asystenta „SEZAM” Uniwersytetu Wrocławskiego przy ul. Marii Skłodowskiej-Curie 83/85 </w:t>
      </w:r>
      <w:r w:rsidR="00C70FE2">
        <w:rPr>
          <w:rFonts w:ascii="Verdana" w:eastAsia="Calibri" w:hAnsi="Verdana" w:cs="Arial"/>
          <w:b/>
          <w:kern w:val="0"/>
          <w:sz w:val="20"/>
          <w:szCs w:val="20"/>
          <w14:ligatures w14:val="none"/>
        </w:rPr>
        <w:t xml:space="preserve">wraz </w:t>
      </w:r>
      <w:r w:rsidR="00225954">
        <w:rPr>
          <w:rFonts w:ascii="Verdana" w:eastAsia="Calibri" w:hAnsi="Verdana" w:cs="Arial"/>
          <w:b/>
          <w:kern w:val="0"/>
          <w:sz w:val="20"/>
          <w:szCs w:val="20"/>
          <w14:ligatures w14:val="none"/>
        </w:rPr>
        <w:t xml:space="preserve">                  z przemurowaniem kominów.</w:t>
      </w:r>
    </w:p>
    <w:p w14:paraId="674BAEFA" w14:textId="77777777" w:rsidR="004F0E87" w:rsidRPr="004F0E87" w:rsidRDefault="004F0E87" w:rsidP="004F0E87">
      <w:pPr>
        <w:spacing w:after="0" w:line="240" w:lineRule="auto"/>
        <w:ind w:left="360"/>
        <w:jc w:val="both"/>
        <w:rPr>
          <w:rFonts w:ascii="Verdana" w:eastAsia="Calibri" w:hAnsi="Verdana" w:cs="Arial"/>
          <w:b/>
          <w:bCs/>
          <w:kern w:val="0"/>
          <w:sz w:val="20"/>
          <w:szCs w:val="20"/>
          <w14:ligatures w14:val="none"/>
        </w:rPr>
      </w:pPr>
    </w:p>
    <w:p w14:paraId="777BDBBC" w14:textId="77777777" w:rsidR="00EC030F" w:rsidRDefault="00EC030F" w:rsidP="00EC030F">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C71405">
        <w:rPr>
          <w:rFonts w:ascii="Verdana" w:eastAsia="Calibri" w:hAnsi="Verdana" w:cs="Arial"/>
          <w:kern w:val="0"/>
          <w:sz w:val="20"/>
          <w:szCs w:val="20"/>
          <w14:ligatures w14:val="none"/>
        </w:rPr>
        <w:t xml:space="preserve">2. </w:t>
      </w:r>
      <w:r>
        <w:rPr>
          <w:rFonts w:ascii="Verdana" w:eastAsia="Calibri" w:hAnsi="Verdana" w:cs="Arial"/>
          <w:kern w:val="0"/>
          <w:sz w:val="20"/>
          <w:szCs w:val="20"/>
          <w14:ligatures w14:val="none"/>
        </w:rPr>
        <w:t xml:space="preserve"> </w:t>
      </w:r>
      <w:r w:rsidRPr="00C71405">
        <w:rPr>
          <w:rFonts w:ascii="Verdana" w:eastAsia="Calibri" w:hAnsi="Verdana" w:cs="Arial"/>
          <w:kern w:val="0"/>
          <w:sz w:val="20"/>
          <w:szCs w:val="20"/>
          <w14:ligatures w14:val="none"/>
        </w:rPr>
        <w:t>Zakres robót budowlanych będzie zgodny z d</w:t>
      </w:r>
      <w:r w:rsidRPr="00C71405">
        <w:rPr>
          <w:rFonts w:ascii="Verdana" w:eastAsia="Calibri" w:hAnsi="Verdana" w:cs="Verdana"/>
          <w:kern w:val="0"/>
          <w:sz w:val="20"/>
          <w:szCs w:val="20"/>
          <w14:ligatures w14:val="none"/>
        </w:rPr>
        <w:t>okumentacją projektową</w:t>
      </w:r>
      <w:r w:rsidRPr="00C71405">
        <w:rPr>
          <w:rFonts w:ascii="Verdana" w:eastAsia="Calibri" w:hAnsi="Verdana" w:cs="Verdana"/>
          <w:kern w:val="0"/>
          <w:sz w:val="20"/>
          <w:szCs w:val="20"/>
          <w:lang w:eastAsia="pl-PL"/>
          <w14:ligatures w14:val="none"/>
        </w:rPr>
        <w:t xml:space="preserve"> i STWIORB</w:t>
      </w:r>
      <w:r w:rsidRPr="00C71405">
        <w:rPr>
          <w:rFonts w:ascii="Verdana" w:eastAsia="Calibri" w:hAnsi="Verdana" w:cs="Arial"/>
          <w:kern w:val="0"/>
          <w:sz w:val="20"/>
          <w:szCs w:val="20"/>
          <w14:ligatures w14:val="none"/>
        </w:rPr>
        <w:t xml:space="preserve"> oraz z Opisem Przedmiotu Zamówienia, stanowiących </w:t>
      </w:r>
      <w:r w:rsidRPr="00C71405">
        <w:rPr>
          <w:rFonts w:ascii="Verdana" w:eastAsia="Calibri" w:hAnsi="Verdana" w:cs="Arial"/>
          <w:b/>
          <w:kern w:val="0"/>
          <w:sz w:val="20"/>
          <w:szCs w:val="20"/>
          <w14:ligatures w14:val="none"/>
        </w:rPr>
        <w:t>Załącznik nr 1</w:t>
      </w:r>
      <w:r w:rsidRPr="00C71405">
        <w:rPr>
          <w:rFonts w:ascii="Verdana" w:eastAsia="Calibri" w:hAnsi="Verdana" w:cs="Arial"/>
          <w:kern w:val="0"/>
          <w:sz w:val="20"/>
          <w:szCs w:val="20"/>
          <w14:ligatures w14:val="none"/>
        </w:rPr>
        <w:t xml:space="preserve"> do niniejszej Umowy, który w szczególności będzie obejmował:</w:t>
      </w:r>
    </w:p>
    <w:p w14:paraId="263304E4" w14:textId="7D1A23EF" w:rsidR="004418BF" w:rsidRDefault="00DA08E6" w:rsidP="006C1288">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i</w:t>
      </w:r>
      <w:r w:rsidR="00BF418F" w:rsidRPr="00BF418F">
        <w:rPr>
          <w:rFonts w:ascii="Verdana" w:eastAsia="Calibri" w:hAnsi="Verdana" w:cs="Arial"/>
          <w:kern w:val="0"/>
          <w:sz w:val="20"/>
          <w:szCs w:val="20"/>
          <w14:ligatures w14:val="none"/>
        </w:rPr>
        <w:t>zolację ścian</w:t>
      </w:r>
      <w:r w:rsidR="00BF418F">
        <w:rPr>
          <w:rFonts w:ascii="Verdana" w:eastAsia="Calibri" w:hAnsi="Verdana" w:cs="Arial"/>
          <w:kern w:val="0"/>
          <w:sz w:val="20"/>
          <w:szCs w:val="20"/>
          <w14:ligatures w14:val="none"/>
        </w:rPr>
        <w:t xml:space="preserve"> fundamentowych</w:t>
      </w:r>
      <w:r w:rsidR="00BC7248">
        <w:rPr>
          <w:rFonts w:ascii="Verdana" w:eastAsia="Calibri" w:hAnsi="Verdana" w:cs="Arial"/>
          <w:kern w:val="0"/>
          <w:sz w:val="20"/>
          <w:szCs w:val="20"/>
          <w14:ligatures w14:val="none"/>
        </w:rPr>
        <w:t>;</w:t>
      </w:r>
    </w:p>
    <w:p w14:paraId="77DA6F72" w14:textId="5EE4126D" w:rsidR="005B3935" w:rsidRDefault="00DA08E6" w:rsidP="0039153C">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w:t>
      </w:r>
      <w:r w:rsidR="00B03A36">
        <w:rPr>
          <w:rFonts w:ascii="Verdana" w:eastAsia="Calibri" w:hAnsi="Verdana" w:cs="Arial"/>
          <w:kern w:val="0"/>
          <w:sz w:val="20"/>
          <w:szCs w:val="20"/>
          <w14:ligatures w14:val="none"/>
        </w:rPr>
        <w:t>oboty wstępne i rozbiórkowe</w:t>
      </w:r>
      <w:r w:rsidR="00BC7248">
        <w:rPr>
          <w:rFonts w:ascii="Verdana" w:eastAsia="Calibri" w:hAnsi="Verdana" w:cs="Arial"/>
          <w:kern w:val="0"/>
          <w:sz w:val="20"/>
          <w:szCs w:val="20"/>
          <w14:ligatures w14:val="none"/>
        </w:rPr>
        <w:t>;</w:t>
      </w:r>
    </w:p>
    <w:p w14:paraId="118668FC" w14:textId="1D3E2AA2" w:rsidR="00B03A36" w:rsidRDefault="00DA08E6" w:rsidP="0039153C">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w:t>
      </w:r>
      <w:r w:rsidR="00B03A36">
        <w:rPr>
          <w:rFonts w:ascii="Verdana" w:eastAsia="Calibri" w:hAnsi="Verdana" w:cs="Arial"/>
          <w:kern w:val="0"/>
          <w:sz w:val="20"/>
          <w:szCs w:val="20"/>
          <w14:ligatures w14:val="none"/>
        </w:rPr>
        <w:t>zupełnienie</w:t>
      </w:r>
      <w:r w:rsidR="00FE2EC8">
        <w:rPr>
          <w:rFonts w:ascii="Verdana" w:eastAsia="Calibri" w:hAnsi="Verdana" w:cs="Arial"/>
          <w:kern w:val="0"/>
          <w:sz w:val="20"/>
          <w:szCs w:val="20"/>
          <w14:ligatures w14:val="none"/>
        </w:rPr>
        <w:t xml:space="preserve"> i naprawę ścian z cegły</w:t>
      </w:r>
      <w:r w:rsidR="00BC7248">
        <w:rPr>
          <w:rFonts w:ascii="Verdana" w:eastAsia="Calibri" w:hAnsi="Verdana" w:cs="Arial"/>
          <w:kern w:val="0"/>
          <w:sz w:val="20"/>
          <w:szCs w:val="20"/>
          <w14:ligatures w14:val="none"/>
        </w:rPr>
        <w:t>;</w:t>
      </w:r>
    </w:p>
    <w:p w14:paraId="2EC693F4" w14:textId="283E141E" w:rsidR="00FE2EC8" w:rsidRDefault="00DA08E6" w:rsidP="0039153C">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w:t>
      </w:r>
      <w:r w:rsidR="00FE2EC8">
        <w:rPr>
          <w:rFonts w:ascii="Verdana" w:eastAsia="Calibri" w:hAnsi="Verdana" w:cs="Arial"/>
          <w:kern w:val="0"/>
          <w:sz w:val="20"/>
          <w:szCs w:val="20"/>
          <w14:ligatures w14:val="none"/>
        </w:rPr>
        <w:t>emont balkonów</w:t>
      </w:r>
      <w:r w:rsidR="00BC7248">
        <w:rPr>
          <w:rFonts w:ascii="Verdana" w:eastAsia="Calibri" w:hAnsi="Verdana" w:cs="Arial"/>
          <w:kern w:val="0"/>
          <w:sz w:val="20"/>
          <w:szCs w:val="20"/>
          <w14:ligatures w14:val="none"/>
        </w:rPr>
        <w:t>;</w:t>
      </w:r>
    </w:p>
    <w:p w14:paraId="6DDBC279" w14:textId="594D7B44" w:rsidR="00FE2EC8" w:rsidRDefault="00DA08E6" w:rsidP="0039153C">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w:t>
      </w:r>
      <w:r w:rsidR="00FE2EC8">
        <w:rPr>
          <w:rFonts w:ascii="Verdana" w:eastAsia="Calibri" w:hAnsi="Verdana" w:cs="Arial"/>
          <w:kern w:val="0"/>
          <w:sz w:val="20"/>
          <w:szCs w:val="20"/>
          <w14:ligatures w14:val="none"/>
        </w:rPr>
        <w:t>aprawę tynków i malowanie poprawkowe wykonywane wewnątrz pomieszczeń (roboty występujące podczas remontu balkonów)</w:t>
      </w:r>
      <w:r w:rsidR="00BC7248">
        <w:rPr>
          <w:rFonts w:ascii="Verdana" w:eastAsia="Calibri" w:hAnsi="Verdana" w:cs="Arial"/>
          <w:kern w:val="0"/>
          <w:sz w:val="20"/>
          <w:szCs w:val="20"/>
          <w14:ligatures w14:val="none"/>
        </w:rPr>
        <w:t>;</w:t>
      </w:r>
    </w:p>
    <w:p w14:paraId="6A522A0B" w14:textId="7866AFB6" w:rsidR="00FE2EC8" w:rsidRDefault="00DA08E6" w:rsidP="0039153C">
      <w:pPr>
        <w:pStyle w:val="Akapitzlist"/>
        <w:widowControl w:val="0"/>
        <w:numPr>
          <w:ilvl w:val="0"/>
          <w:numId w:val="61"/>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w:t>
      </w:r>
      <w:r w:rsidR="004E1686">
        <w:rPr>
          <w:rFonts w:ascii="Verdana" w:eastAsia="Calibri" w:hAnsi="Verdana" w:cs="Arial"/>
          <w:kern w:val="0"/>
          <w:sz w:val="20"/>
          <w:szCs w:val="20"/>
          <w14:ligatures w14:val="none"/>
        </w:rPr>
        <w:t>tolarkę:</w:t>
      </w:r>
    </w:p>
    <w:p w14:paraId="18D5E47F" w14:textId="70A6C061" w:rsidR="004E1686" w:rsidRDefault="00C94E4B" w:rsidP="00DD1170">
      <w:pPr>
        <w:pStyle w:val="Akapitzlist"/>
        <w:widowControl w:val="0"/>
        <w:numPr>
          <w:ilvl w:val="0"/>
          <w:numId w:val="62"/>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w:t>
      </w:r>
      <w:r w:rsidR="00DD1170">
        <w:rPr>
          <w:rFonts w:ascii="Verdana" w:eastAsia="Calibri" w:hAnsi="Verdana" w:cs="Arial"/>
          <w:kern w:val="0"/>
          <w:sz w:val="20"/>
          <w:szCs w:val="20"/>
          <w14:ligatures w14:val="none"/>
        </w:rPr>
        <w:t>emontaż stolarki</w:t>
      </w:r>
      <w:r>
        <w:rPr>
          <w:rFonts w:ascii="Verdana" w:eastAsia="Calibri" w:hAnsi="Verdana" w:cs="Arial"/>
          <w:kern w:val="0"/>
          <w:sz w:val="20"/>
          <w:szCs w:val="20"/>
          <w14:ligatures w14:val="none"/>
        </w:rPr>
        <w:t>,</w:t>
      </w:r>
    </w:p>
    <w:p w14:paraId="59D93D85" w14:textId="64320CD8" w:rsidR="00C94E4B" w:rsidRDefault="00C94E4B" w:rsidP="00DD1170">
      <w:pPr>
        <w:pStyle w:val="Akapitzlist"/>
        <w:widowControl w:val="0"/>
        <w:numPr>
          <w:ilvl w:val="0"/>
          <w:numId w:val="62"/>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wbudowanie stolarki</w:t>
      </w:r>
      <w:r w:rsidR="00FF5F05">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drzwiowej,</w:t>
      </w:r>
    </w:p>
    <w:p w14:paraId="6C553761" w14:textId="17B9F7E3" w:rsidR="00C94E4B" w:rsidRDefault="002B28A7" w:rsidP="00DD1170">
      <w:pPr>
        <w:pStyle w:val="Akapitzlist"/>
        <w:widowControl w:val="0"/>
        <w:numPr>
          <w:ilvl w:val="0"/>
          <w:numId w:val="62"/>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wykończeniowe.</w:t>
      </w:r>
    </w:p>
    <w:p w14:paraId="1FB9F8D6" w14:textId="5B55B785" w:rsidR="002B28A7"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w:t>
      </w:r>
      <w:r w:rsidR="002B28A7">
        <w:rPr>
          <w:rFonts w:ascii="Verdana" w:eastAsia="Calibri" w:hAnsi="Verdana" w:cs="Arial"/>
          <w:kern w:val="0"/>
          <w:sz w:val="20"/>
          <w:szCs w:val="20"/>
          <w14:ligatures w14:val="none"/>
        </w:rPr>
        <w:t>u</w:t>
      </w:r>
      <w:r w:rsidR="00AE4EE6">
        <w:rPr>
          <w:rFonts w:ascii="Verdana" w:eastAsia="Calibri" w:hAnsi="Verdana" w:cs="Arial"/>
          <w:kern w:val="0"/>
          <w:sz w:val="20"/>
          <w:szCs w:val="20"/>
          <w14:ligatures w14:val="none"/>
        </w:rPr>
        <w:t>r oporowy</w:t>
      </w:r>
      <w:r w:rsidR="008D1F46">
        <w:rPr>
          <w:rFonts w:ascii="Verdana" w:eastAsia="Calibri" w:hAnsi="Verdana" w:cs="Arial"/>
          <w:kern w:val="0"/>
          <w:sz w:val="20"/>
          <w:szCs w:val="20"/>
          <w14:ligatures w14:val="none"/>
        </w:rPr>
        <w:t>:</w:t>
      </w:r>
    </w:p>
    <w:p w14:paraId="33F470C1" w14:textId="3A438034" w:rsidR="008D1F46" w:rsidRDefault="00F03236" w:rsidP="008D1F46">
      <w:pPr>
        <w:pStyle w:val="Akapitzlist"/>
        <w:widowControl w:val="0"/>
        <w:numPr>
          <w:ilvl w:val="0"/>
          <w:numId w:val="65"/>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rozbiórkowe i wyburzeniowe,</w:t>
      </w:r>
    </w:p>
    <w:p w14:paraId="178B3F95" w14:textId="7208B50D" w:rsidR="00F03236" w:rsidRDefault="006A6413" w:rsidP="008D1F46">
      <w:pPr>
        <w:pStyle w:val="Akapitzlist"/>
        <w:widowControl w:val="0"/>
        <w:numPr>
          <w:ilvl w:val="0"/>
          <w:numId w:val="65"/>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ziemne,</w:t>
      </w:r>
    </w:p>
    <w:p w14:paraId="22B28585" w14:textId="49A4586A" w:rsidR="00BC7248" w:rsidRPr="00BC7248" w:rsidRDefault="006A6413" w:rsidP="00BC7248">
      <w:pPr>
        <w:pStyle w:val="Akapitzlist"/>
        <w:widowControl w:val="0"/>
        <w:numPr>
          <w:ilvl w:val="0"/>
          <w:numId w:val="65"/>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konstrukcja muru oporowego SO</w:t>
      </w:r>
      <w:r w:rsidR="00BC7248">
        <w:rPr>
          <w:rFonts w:ascii="Verdana" w:eastAsia="Calibri" w:hAnsi="Verdana" w:cs="Arial"/>
          <w:kern w:val="0"/>
          <w:sz w:val="20"/>
          <w:szCs w:val="20"/>
          <w14:ligatures w14:val="none"/>
        </w:rPr>
        <w:t>-2 i schody SCH-2.</w:t>
      </w:r>
    </w:p>
    <w:p w14:paraId="2053E308" w14:textId="5AE80924" w:rsidR="00777E1F"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w:t>
      </w:r>
      <w:r w:rsidR="00777E1F">
        <w:rPr>
          <w:rFonts w:ascii="Verdana" w:eastAsia="Calibri" w:hAnsi="Verdana" w:cs="Arial"/>
          <w:kern w:val="0"/>
          <w:sz w:val="20"/>
          <w:szCs w:val="20"/>
          <w14:ligatures w14:val="none"/>
        </w:rPr>
        <w:t>chody zewnętrzne</w:t>
      </w:r>
      <w:r w:rsidR="007E15EA">
        <w:rPr>
          <w:rFonts w:ascii="Verdana" w:eastAsia="Calibri" w:hAnsi="Verdana" w:cs="Arial"/>
          <w:kern w:val="0"/>
          <w:sz w:val="20"/>
          <w:szCs w:val="20"/>
          <w14:ligatures w14:val="none"/>
        </w:rPr>
        <w:t>:</w:t>
      </w:r>
    </w:p>
    <w:p w14:paraId="44D2E8EF" w14:textId="79B4FA0F" w:rsidR="0029424C" w:rsidRDefault="00EA702B" w:rsidP="0029424C">
      <w:pPr>
        <w:pStyle w:val="Akapitzlist"/>
        <w:widowControl w:val="0"/>
        <w:numPr>
          <w:ilvl w:val="0"/>
          <w:numId w:val="66"/>
        </w:numPr>
        <w:autoSpaceDE w:val="0"/>
        <w:autoSpaceDN w:val="0"/>
        <w:adjustRightInd w:val="0"/>
        <w:spacing w:after="0" w:line="240" w:lineRule="auto"/>
        <w:ind w:left="851" w:hanging="284"/>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wykończeniowe – tynki, okładzina ceramiczna</w:t>
      </w:r>
      <w:r w:rsidR="007E15EA">
        <w:rPr>
          <w:rFonts w:ascii="Verdana" w:eastAsia="Calibri" w:hAnsi="Verdana" w:cs="Arial"/>
          <w:kern w:val="0"/>
          <w:sz w:val="20"/>
          <w:szCs w:val="20"/>
          <w14:ligatures w14:val="none"/>
        </w:rPr>
        <w:t>.</w:t>
      </w:r>
    </w:p>
    <w:p w14:paraId="14C99DA4" w14:textId="0F4B2F59" w:rsidR="00777E1F"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w:t>
      </w:r>
      <w:r w:rsidR="00777E1F">
        <w:rPr>
          <w:rFonts w:ascii="Verdana" w:eastAsia="Calibri" w:hAnsi="Verdana" w:cs="Arial"/>
          <w:kern w:val="0"/>
          <w:sz w:val="20"/>
          <w:szCs w:val="20"/>
          <w14:ligatures w14:val="none"/>
        </w:rPr>
        <w:t>awierzchnie utwardzone</w:t>
      </w:r>
      <w:r w:rsidR="001E6852">
        <w:rPr>
          <w:rFonts w:ascii="Verdana" w:eastAsia="Calibri" w:hAnsi="Verdana" w:cs="Arial"/>
          <w:kern w:val="0"/>
          <w:sz w:val="20"/>
          <w:szCs w:val="20"/>
          <w14:ligatures w14:val="none"/>
        </w:rPr>
        <w:t xml:space="preserve"> – odtworzenie, uzupełnienie</w:t>
      </w:r>
      <w:r w:rsidR="00BC7248">
        <w:rPr>
          <w:rFonts w:ascii="Verdana" w:eastAsia="Calibri" w:hAnsi="Verdana" w:cs="Arial"/>
          <w:kern w:val="0"/>
          <w:sz w:val="20"/>
          <w:szCs w:val="20"/>
          <w14:ligatures w14:val="none"/>
        </w:rPr>
        <w:t>;</w:t>
      </w:r>
    </w:p>
    <w:p w14:paraId="4A951AD7" w14:textId="646491DF" w:rsidR="001E6852"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w:t>
      </w:r>
      <w:r w:rsidR="001E6852">
        <w:rPr>
          <w:rFonts w:ascii="Verdana" w:eastAsia="Calibri" w:hAnsi="Verdana" w:cs="Arial"/>
          <w:kern w:val="0"/>
          <w:sz w:val="20"/>
          <w:szCs w:val="20"/>
          <w14:ligatures w14:val="none"/>
        </w:rPr>
        <w:t>usztowania</w:t>
      </w:r>
      <w:r w:rsidR="00BC7248">
        <w:rPr>
          <w:rFonts w:ascii="Verdana" w:eastAsia="Calibri" w:hAnsi="Verdana" w:cs="Arial"/>
          <w:kern w:val="0"/>
          <w:sz w:val="20"/>
          <w:szCs w:val="20"/>
          <w14:ligatures w14:val="none"/>
        </w:rPr>
        <w:t>;</w:t>
      </w:r>
    </w:p>
    <w:p w14:paraId="06D0ED77" w14:textId="1CAC2C20" w:rsidR="001E6852"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w</w:t>
      </w:r>
      <w:r w:rsidR="001E6852">
        <w:rPr>
          <w:rFonts w:ascii="Verdana" w:eastAsia="Calibri" w:hAnsi="Verdana" w:cs="Arial"/>
          <w:kern w:val="0"/>
          <w:sz w:val="20"/>
          <w:szCs w:val="20"/>
          <w14:ligatures w14:val="none"/>
        </w:rPr>
        <w:t>ykonanie izolacji poziomej metodą iniekcji</w:t>
      </w:r>
      <w:r w:rsidR="00BC7248">
        <w:rPr>
          <w:rFonts w:ascii="Verdana" w:eastAsia="Calibri" w:hAnsi="Verdana" w:cs="Arial"/>
          <w:kern w:val="0"/>
          <w:sz w:val="20"/>
          <w:szCs w:val="20"/>
          <w14:ligatures w14:val="none"/>
        </w:rPr>
        <w:t>;</w:t>
      </w:r>
    </w:p>
    <w:p w14:paraId="154FDB9C" w14:textId="7E8E5EFE" w:rsidR="001E6852"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lastRenderedPageBreak/>
        <w:t>t</w:t>
      </w:r>
      <w:r w:rsidR="001E6852">
        <w:rPr>
          <w:rFonts w:ascii="Verdana" w:eastAsia="Calibri" w:hAnsi="Verdana" w:cs="Arial"/>
          <w:kern w:val="0"/>
          <w:sz w:val="20"/>
          <w:szCs w:val="20"/>
          <w14:ligatures w14:val="none"/>
        </w:rPr>
        <w:t>ynki zewnętrzne</w:t>
      </w:r>
      <w:r w:rsidR="0029424C">
        <w:rPr>
          <w:rFonts w:ascii="Verdana" w:eastAsia="Calibri" w:hAnsi="Verdana" w:cs="Arial"/>
          <w:kern w:val="0"/>
          <w:sz w:val="20"/>
          <w:szCs w:val="20"/>
          <w14:ligatures w14:val="none"/>
        </w:rPr>
        <w:t>;</w:t>
      </w:r>
    </w:p>
    <w:p w14:paraId="6FB09CB7" w14:textId="2BA88EA3" w:rsidR="001E6852"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t</w:t>
      </w:r>
      <w:r w:rsidR="001E6852">
        <w:rPr>
          <w:rFonts w:ascii="Verdana" w:eastAsia="Calibri" w:hAnsi="Verdana" w:cs="Arial"/>
          <w:kern w:val="0"/>
          <w:sz w:val="20"/>
          <w:szCs w:val="20"/>
          <w14:ligatures w14:val="none"/>
        </w:rPr>
        <w:t>ynki renowacyjne i tynk mozaikow</w:t>
      </w:r>
      <w:r w:rsidR="00FD52A4">
        <w:rPr>
          <w:rFonts w:ascii="Verdana" w:eastAsia="Calibri" w:hAnsi="Verdana" w:cs="Arial"/>
          <w:kern w:val="0"/>
          <w:sz w:val="20"/>
          <w:szCs w:val="20"/>
          <w14:ligatures w14:val="none"/>
        </w:rPr>
        <w:t xml:space="preserve">y </w:t>
      </w:r>
      <w:r w:rsidR="001E6852">
        <w:rPr>
          <w:rFonts w:ascii="Verdana" w:eastAsia="Calibri" w:hAnsi="Verdana" w:cs="Arial"/>
          <w:kern w:val="0"/>
          <w:sz w:val="20"/>
          <w:szCs w:val="20"/>
          <w14:ligatures w14:val="none"/>
        </w:rPr>
        <w:t>na cokole budynku</w:t>
      </w:r>
      <w:r w:rsidR="0029424C">
        <w:rPr>
          <w:rFonts w:ascii="Verdana" w:eastAsia="Calibri" w:hAnsi="Verdana" w:cs="Arial"/>
          <w:kern w:val="0"/>
          <w:sz w:val="20"/>
          <w:szCs w:val="20"/>
          <w14:ligatures w14:val="none"/>
        </w:rPr>
        <w:t>;</w:t>
      </w:r>
    </w:p>
    <w:p w14:paraId="24BD3A94" w14:textId="28826895" w:rsidR="00FD52A4" w:rsidRDefault="00DA08E6" w:rsidP="003A0671">
      <w:pPr>
        <w:pStyle w:val="Akapitzlist"/>
        <w:widowControl w:val="0"/>
        <w:numPr>
          <w:ilvl w:val="0"/>
          <w:numId w:val="64"/>
        </w:numPr>
        <w:autoSpaceDE w:val="0"/>
        <w:autoSpaceDN w:val="0"/>
        <w:adjustRightInd w:val="0"/>
        <w:spacing w:after="0" w:line="240" w:lineRule="auto"/>
        <w:ind w:left="709"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n</w:t>
      </w:r>
      <w:r w:rsidR="00FD52A4">
        <w:rPr>
          <w:rFonts w:ascii="Verdana" w:eastAsia="Calibri" w:hAnsi="Verdana" w:cs="Arial"/>
          <w:kern w:val="0"/>
          <w:sz w:val="20"/>
          <w:szCs w:val="20"/>
          <w14:ligatures w14:val="none"/>
        </w:rPr>
        <w:t>aprawę pokrycia dachu niższego budynku oraz wymianę obróbek na styku budynku wyższego i niższego</w:t>
      </w:r>
      <w:r w:rsidR="0029424C">
        <w:rPr>
          <w:rFonts w:ascii="Verdana" w:eastAsia="Calibri" w:hAnsi="Verdana" w:cs="Arial"/>
          <w:kern w:val="0"/>
          <w:sz w:val="20"/>
          <w:szCs w:val="20"/>
          <w14:ligatures w14:val="none"/>
        </w:rPr>
        <w:t>;</w:t>
      </w:r>
    </w:p>
    <w:p w14:paraId="08043042" w14:textId="58B6EC19" w:rsidR="00FD52A4"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w:t>
      </w:r>
      <w:r w:rsidR="00193649">
        <w:rPr>
          <w:rFonts w:ascii="Verdana" w:eastAsia="Calibri" w:hAnsi="Verdana" w:cs="Arial"/>
          <w:kern w:val="0"/>
          <w:sz w:val="20"/>
          <w:szCs w:val="20"/>
          <w14:ligatures w14:val="none"/>
        </w:rPr>
        <w:t xml:space="preserve">rzemurowanie kominów wraz z wymianą </w:t>
      </w:r>
      <w:proofErr w:type="spellStart"/>
      <w:r w:rsidR="00193649">
        <w:rPr>
          <w:rFonts w:ascii="Verdana" w:eastAsia="Calibri" w:hAnsi="Verdana" w:cs="Arial"/>
          <w:kern w:val="0"/>
          <w:sz w:val="20"/>
          <w:szCs w:val="20"/>
          <w14:ligatures w14:val="none"/>
        </w:rPr>
        <w:t>opierze</w:t>
      </w:r>
      <w:r w:rsidR="0015046B">
        <w:rPr>
          <w:rFonts w:ascii="Verdana" w:eastAsia="Calibri" w:hAnsi="Verdana" w:cs="Arial"/>
          <w:kern w:val="0"/>
          <w:sz w:val="20"/>
          <w:szCs w:val="20"/>
          <w14:ligatures w14:val="none"/>
        </w:rPr>
        <w:t>ń</w:t>
      </w:r>
      <w:proofErr w:type="spellEnd"/>
      <w:r w:rsidR="0029424C">
        <w:rPr>
          <w:rFonts w:ascii="Verdana" w:eastAsia="Calibri" w:hAnsi="Verdana" w:cs="Arial"/>
          <w:kern w:val="0"/>
          <w:sz w:val="20"/>
          <w:szCs w:val="20"/>
          <w14:ligatures w14:val="none"/>
        </w:rPr>
        <w:t>;</w:t>
      </w:r>
    </w:p>
    <w:p w14:paraId="7B41B6E2" w14:textId="7797339D" w:rsidR="00193649" w:rsidRDefault="00DA08E6" w:rsidP="008F6A65">
      <w:pPr>
        <w:pStyle w:val="Akapitzlist"/>
        <w:widowControl w:val="0"/>
        <w:numPr>
          <w:ilvl w:val="0"/>
          <w:numId w:val="64"/>
        </w:numPr>
        <w:autoSpaceDE w:val="0"/>
        <w:autoSpaceDN w:val="0"/>
        <w:adjustRightInd w:val="0"/>
        <w:spacing w:after="0" w:line="240" w:lineRule="auto"/>
        <w:ind w:left="567"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w:t>
      </w:r>
      <w:r w:rsidR="00193649">
        <w:rPr>
          <w:rFonts w:ascii="Verdana" w:eastAsia="Calibri" w:hAnsi="Verdana" w:cs="Arial"/>
          <w:kern w:val="0"/>
          <w:sz w:val="20"/>
          <w:szCs w:val="20"/>
          <w14:ligatures w14:val="none"/>
        </w:rPr>
        <w:t>race w zakresie instalacji odgromowej i instalacji elektrycznej na elewacji.</w:t>
      </w:r>
    </w:p>
    <w:p w14:paraId="51FE64EE" w14:textId="77777777" w:rsidR="00D57B17" w:rsidRPr="004F0E87" w:rsidRDefault="00D57B17" w:rsidP="001906ED">
      <w:pPr>
        <w:suppressAutoHyphens/>
        <w:spacing w:after="0" w:line="240" w:lineRule="auto"/>
        <w:contextualSpacing/>
        <w:jc w:val="both"/>
        <w:rPr>
          <w:rFonts w:ascii="Verdana" w:eastAsia="Times New Roman" w:hAnsi="Verdana" w:cs="Arial"/>
          <w:kern w:val="0"/>
          <w:sz w:val="20"/>
          <w:szCs w:val="20"/>
          <w:lang w:eastAsia="pl-PL"/>
          <w14:ligatures w14:val="none"/>
        </w:rPr>
      </w:pPr>
    </w:p>
    <w:p w14:paraId="0A2AE70A" w14:textId="77777777" w:rsidR="004F0E87" w:rsidRPr="004F0E87" w:rsidRDefault="004F0E87" w:rsidP="00D57B17">
      <w:pPr>
        <w:widowControl w:val="0"/>
        <w:autoSpaceDE w:val="0"/>
        <w:autoSpaceDN w:val="0"/>
        <w:adjustRightInd w:val="0"/>
        <w:spacing w:after="0" w:line="240" w:lineRule="auto"/>
        <w:ind w:hanging="142"/>
        <w:jc w:val="both"/>
        <w:rPr>
          <w:rFonts w:ascii="Verdana" w:eastAsia="Calibri" w:hAnsi="Verdana" w:cs="Arial"/>
          <w:kern w:val="0"/>
          <w:sz w:val="20"/>
          <w:szCs w:val="20"/>
          <w14:ligatures w14:val="none"/>
        </w:rPr>
      </w:pPr>
      <w:bookmarkStart w:id="0" w:name="_Hlk146522820"/>
      <w:r w:rsidRPr="004F0E87">
        <w:rPr>
          <w:rFonts w:ascii="Verdana" w:eastAsia="Calibri" w:hAnsi="Verdana" w:cs="Arial"/>
          <w:color w:val="FF0000"/>
          <w:kern w:val="0"/>
          <w:sz w:val="20"/>
          <w:szCs w:val="20"/>
          <w14:ligatures w14:val="none"/>
        </w:rPr>
        <w:t xml:space="preserve">   </w:t>
      </w:r>
      <w:r w:rsidRPr="004F0E87">
        <w:rPr>
          <w:rFonts w:ascii="Verdana" w:eastAsia="Calibri" w:hAnsi="Verdana" w:cs="Arial"/>
          <w:kern w:val="0"/>
          <w:sz w:val="20"/>
          <w:szCs w:val="20"/>
          <w14:ligatures w14:val="none"/>
        </w:rPr>
        <w:t>3. Przedmiot Umowy zostanie wykonany zgodnie z:</w:t>
      </w:r>
    </w:p>
    <w:p w14:paraId="2AEE0E73" w14:textId="77777777" w:rsidR="004F0E87" w:rsidRP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dokumentacją projektową i Opisem Przedmiotu Zamówienia,</w:t>
      </w:r>
    </w:p>
    <w:p w14:paraId="09AD24E0" w14:textId="77777777" w:rsidR="004F0E87" w:rsidRP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specyfikacjami technicznymi wykonania i odbioru robót budowlanych,</w:t>
      </w:r>
    </w:p>
    <w:p w14:paraId="526C69B5" w14:textId="77777777" w:rsid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przedmiarem robót,</w:t>
      </w:r>
    </w:p>
    <w:p w14:paraId="0E6DDD40" w14:textId="057C470A" w:rsidR="00BB2316" w:rsidRPr="004F0E87" w:rsidRDefault="00BB2316"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planem</w:t>
      </w:r>
      <w:r w:rsidR="0039179B">
        <w:rPr>
          <w:rFonts w:ascii="Verdana" w:eastAsia="Calibri" w:hAnsi="Verdana" w:cs="Arial"/>
          <w:kern w:val="0"/>
          <w:sz w:val="20"/>
          <w:szCs w:val="20"/>
          <w14:ligatures w14:val="none"/>
        </w:rPr>
        <w:t xml:space="preserve"> Bezpieczeństwa i Ochrony Zdrowia,</w:t>
      </w:r>
    </w:p>
    <w:p w14:paraId="242037C5" w14:textId="77777777" w:rsidR="004F0E87" w:rsidRP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ofertą Wykonawcy,</w:t>
      </w:r>
    </w:p>
    <w:bookmarkEnd w:id="0"/>
    <w:p w14:paraId="03085371" w14:textId="77777777" w:rsidR="004F0E87" w:rsidRP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Verdana"/>
          <w:kern w:val="0"/>
          <w:sz w:val="20"/>
          <w:szCs w:val="20"/>
          <w14:ligatures w14:val="none"/>
        </w:rPr>
        <w:t xml:space="preserve">harmonogramem terminowo – rzeczowo - finansowym, [dalej: </w:t>
      </w:r>
      <w:r w:rsidRPr="004F0E87">
        <w:rPr>
          <w:rFonts w:ascii="Verdana" w:eastAsia="Calibri" w:hAnsi="Verdana" w:cs="Arial"/>
          <w:kern w:val="0"/>
          <w:sz w:val="20"/>
          <w:szCs w:val="20"/>
          <w14:ligatures w14:val="none"/>
        </w:rPr>
        <w:t>Harmonogramem],</w:t>
      </w:r>
      <w:r w:rsidRPr="004F0E87">
        <w:rPr>
          <w:rFonts w:ascii="Verdana" w:eastAsia="Calibri" w:hAnsi="Verdana" w:cs="Arial"/>
          <w:kern w:val="0"/>
          <w:sz w:val="20"/>
          <w:szCs w:val="20"/>
          <w14:ligatures w14:val="none"/>
        </w:rPr>
        <w:br/>
        <w:t>o którym mowa w § 7 ust. 2 pkt 2),</w:t>
      </w:r>
    </w:p>
    <w:p w14:paraId="7175C57A" w14:textId="77777777" w:rsidR="004F0E87" w:rsidRPr="004F0E87" w:rsidRDefault="004F0E87" w:rsidP="004F0E87">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przepisami Ustawy Prawo Budowlane, obowiązującymi przepisami </w:t>
      </w:r>
      <w:proofErr w:type="spellStart"/>
      <w:r w:rsidRPr="004F0E87">
        <w:rPr>
          <w:rFonts w:ascii="Verdana" w:eastAsia="Calibri" w:hAnsi="Verdana" w:cs="Arial"/>
          <w:kern w:val="0"/>
          <w:sz w:val="20"/>
          <w:szCs w:val="20"/>
          <w14:ligatures w14:val="none"/>
        </w:rPr>
        <w:t>techniczno</w:t>
      </w:r>
      <w:proofErr w:type="spellEnd"/>
      <w:r w:rsidRPr="004F0E87">
        <w:rPr>
          <w:rFonts w:ascii="Verdana" w:eastAsia="Calibri" w:hAnsi="Verdana" w:cs="Arial"/>
          <w:kern w:val="0"/>
          <w:sz w:val="20"/>
          <w:szCs w:val="20"/>
          <w14:ligatures w14:val="none"/>
        </w:rPr>
        <w:t xml:space="preserve"> budowlanymi, zasadami współczesnej wiedzy technicznej oraz prawem obowiązującym na terenie Rzeczypospolitej Polskiej.</w:t>
      </w:r>
    </w:p>
    <w:p w14:paraId="4E25D8B3" w14:textId="77777777" w:rsidR="004F0E87" w:rsidRPr="004F0E87" w:rsidRDefault="004F0E87" w:rsidP="004F0E87">
      <w:pPr>
        <w:widowControl w:val="0"/>
        <w:autoSpaceDE w:val="0"/>
        <w:autoSpaceDN w:val="0"/>
        <w:adjustRightInd w:val="0"/>
        <w:spacing w:after="0" w:line="240" w:lineRule="auto"/>
        <w:ind w:left="720"/>
        <w:jc w:val="both"/>
        <w:rPr>
          <w:rFonts w:ascii="Verdana" w:eastAsia="Calibri" w:hAnsi="Verdana" w:cs="Arial"/>
          <w:kern w:val="0"/>
          <w:sz w:val="20"/>
          <w:szCs w:val="20"/>
          <w14:ligatures w14:val="none"/>
        </w:rPr>
      </w:pPr>
    </w:p>
    <w:p w14:paraId="1CF733DB" w14:textId="74C10A6D" w:rsidR="004F0E87" w:rsidRPr="004F0E87" w:rsidRDefault="004F0E87" w:rsidP="00C66B93">
      <w:pPr>
        <w:widowControl w:val="0"/>
        <w:autoSpaceDE w:val="0"/>
        <w:autoSpaceDN w:val="0"/>
        <w:adjustRightInd w:val="0"/>
        <w:spacing w:after="0" w:line="240" w:lineRule="auto"/>
        <w:ind w:left="426"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4.</w:t>
      </w:r>
      <w:r w:rsidR="00F4420F">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Inspektorów Nadzoru.</w:t>
      </w:r>
    </w:p>
    <w:p w14:paraId="528D1074"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p>
    <w:p w14:paraId="08BD1F51" w14:textId="1DC4C373" w:rsidR="004F0E87" w:rsidRPr="004F0E87" w:rsidRDefault="004F0E87" w:rsidP="000520EF">
      <w:pPr>
        <w:widowControl w:val="0"/>
        <w:autoSpaceDE w:val="0"/>
        <w:autoSpaceDN w:val="0"/>
        <w:adjustRightInd w:val="0"/>
        <w:spacing w:after="0" w:line="240" w:lineRule="auto"/>
        <w:ind w:left="426"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5.</w:t>
      </w:r>
      <w:r w:rsidR="00C93871">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Postanowienia ust</w:t>
      </w:r>
      <w:r w:rsidR="00C219D5">
        <w:rPr>
          <w:rFonts w:ascii="Verdana" w:eastAsia="Calibri" w:hAnsi="Verdana" w:cs="Arial"/>
          <w:kern w:val="0"/>
          <w:sz w:val="20"/>
          <w:szCs w:val="20"/>
          <w14:ligatures w14:val="none"/>
        </w:rPr>
        <w:t>.</w:t>
      </w:r>
      <w:r w:rsidRPr="004F0E87">
        <w:rPr>
          <w:rFonts w:ascii="Verdana" w:eastAsia="Calibri" w:hAnsi="Verdana" w:cs="Arial"/>
          <w:kern w:val="0"/>
          <w:sz w:val="20"/>
          <w:szCs w:val="20"/>
          <w14:ligatures w14:val="none"/>
        </w:rPr>
        <w:t xml:space="preserve"> 4 powyżej mają  zastosowanie również do Podwykonawców zatrudnionych przez Wykonawcę.</w:t>
      </w:r>
    </w:p>
    <w:p w14:paraId="5A670C7D" w14:textId="77777777" w:rsidR="004F0E87" w:rsidRPr="004F0E87" w:rsidRDefault="004F0E87" w:rsidP="004F0E87">
      <w:pPr>
        <w:widowControl w:val="0"/>
        <w:autoSpaceDE w:val="0"/>
        <w:autoSpaceDN w:val="0"/>
        <w:adjustRightInd w:val="0"/>
        <w:spacing w:after="0" w:line="240" w:lineRule="auto"/>
        <w:ind w:left="1506" w:hanging="1506"/>
        <w:rPr>
          <w:rFonts w:ascii="Verdana" w:eastAsia="Calibri" w:hAnsi="Verdana" w:cs="Arial"/>
          <w:kern w:val="0"/>
          <w:sz w:val="20"/>
          <w:szCs w:val="20"/>
          <w14:ligatures w14:val="none"/>
        </w:rPr>
      </w:pPr>
    </w:p>
    <w:p w14:paraId="3E56FBBD" w14:textId="77777777" w:rsidR="004F0E87" w:rsidRPr="004F0E87" w:rsidRDefault="004F0E87" w:rsidP="000520EF">
      <w:pPr>
        <w:widowControl w:val="0"/>
        <w:autoSpaceDE w:val="0"/>
        <w:autoSpaceDN w:val="0"/>
        <w:adjustRightInd w:val="0"/>
        <w:spacing w:after="0" w:line="240" w:lineRule="auto"/>
        <w:ind w:left="2520" w:hanging="2378"/>
        <w:rPr>
          <w:rFonts w:ascii="Verdana" w:eastAsia="Calibri" w:hAnsi="Verdana" w:cs="Arial"/>
          <w:b/>
          <w:bCs/>
          <w:kern w:val="0"/>
          <w:sz w:val="20"/>
          <w:szCs w:val="20"/>
          <w14:ligatures w14:val="none"/>
        </w:rPr>
      </w:pPr>
      <w:r w:rsidRPr="004F0E87">
        <w:rPr>
          <w:rFonts w:ascii="Verdana" w:eastAsia="Calibri" w:hAnsi="Verdana" w:cs="Arial"/>
          <w:kern w:val="0"/>
          <w:sz w:val="20"/>
          <w:szCs w:val="20"/>
          <w14:ligatures w14:val="none"/>
        </w:rPr>
        <w:t>6.  Integralnymi częściami Umowy są:</w:t>
      </w:r>
    </w:p>
    <w:p w14:paraId="2A0463D1" w14:textId="77777777"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dokumentacja projektowa, </w:t>
      </w:r>
      <w:proofErr w:type="spellStart"/>
      <w:r w:rsidRPr="004F0E87">
        <w:rPr>
          <w:rFonts w:ascii="Verdana" w:eastAsia="Calibri" w:hAnsi="Verdana" w:cs="Verdana"/>
          <w:kern w:val="0"/>
          <w:sz w:val="20"/>
          <w:szCs w:val="20"/>
          <w14:ligatures w14:val="none"/>
        </w:rPr>
        <w:t>STWiORB</w:t>
      </w:r>
      <w:proofErr w:type="spellEnd"/>
      <w:r w:rsidRPr="004F0E87">
        <w:rPr>
          <w:rFonts w:ascii="Verdana" w:eastAsia="Calibri" w:hAnsi="Verdana" w:cs="Verdana"/>
          <w:kern w:val="0"/>
          <w:sz w:val="20"/>
          <w:szCs w:val="20"/>
          <w14:ligatures w14:val="none"/>
        </w:rPr>
        <w:t xml:space="preserve"> wraz z Opisem Przedmiotu Zamówienia – </w:t>
      </w:r>
      <w:r w:rsidRPr="004F0E87">
        <w:rPr>
          <w:rFonts w:ascii="Verdana" w:eastAsia="Calibri" w:hAnsi="Verdana" w:cs="Verdana"/>
          <w:b/>
          <w:kern w:val="0"/>
          <w:sz w:val="20"/>
          <w:szCs w:val="20"/>
          <w14:ligatures w14:val="none"/>
        </w:rPr>
        <w:t>Załącznik Nr 1</w:t>
      </w:r>
      <w:r w:rsidRPr="004F0E87">
        <w:rPr>
          <w:rFonts w:ascii="Verdana" w:eastAsia="Calibri" w:hAnsi="Verdana" w:cs="Verdana"/>
          <w:kern w:val="0"/>
          <w:sz w:val="20"/>
          <w:szCs w:val="20"/>
          <w14:ligatures w14:val="none"/>
        </w:rPr>
        <w:t>;</w:t>
      </w:r>
    </w:p>
    <w:p w14:paraId="057620D2" w14:textId="77777777"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oferta Wykonawcy wraz z formularzem ofertowym – </w:t>
      </w:r>
      <w:r w:rsidRPr="004F0E87">
        <w:rPr>
          <w:rFonts w:ascii="Verdana" w:eastAsia="Calibri" w:hAnsi="Verdana" w:cs="Verdana"/>
          <w:b/>
          <w:kern w:val="0"/>
          <w:sz w:val="20"/>
          <w:szCs w:val="20"/>
          <w14:ligatures w14:val="none"/>
        </w:rPr>
        <w:t>Załącznik Nr 2</w:t>
      </w:r>
      <w:r w:rsidRPr="004F0E87">
        <w:rPr>
          <w:rFonts w:ascii="Verdana" w:eastAsia="Calibri" w:hAnsi="Verdana" w:cs="Verdana"/>
          <w:kern w:val="0"/>
          <w:sz w:val="20"/>
          <w:szCs w:val="20"/>
          <w14:ligatures w14:val="none"/>
        </w:rPr>
        <w:t xml:space="preserve">; </w:t>
      </w:r>
    </w:p>
    <w:p w14:paraId="1FD5CE3D" w14:textId="77777777"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SWZ – </w:t>
      </w:r>
      <w:r w:rsidRPr="004F0E87">
        <w:rPr>
          <w:rFonts w:ascii="Verdana" w:eastAsia="Calibri" w:hAnsi="Verdana" w:cs="Verdana"/>
          <w:b/>
          <w:kern w:val="0"/>
          <w:sz w:val="20"/>
          <w:szCs w:val="20"/>
          <w14:ligatures w14:val="none"/>
        </w:rPr>
        <w:t>Załącznik Nr 3</w:t>
      </w:r>
      <w:r w:rsidRPr="004F0E87">
        <w:rPr>
          <w:rFonts w:ascii="Verdana" w:eastAsia="Calibri" w:hAnsi="Verdana" w:cs="Verdana"/>
          <w:kern w:val="0"/>
          <w:sz w:val="20"/>
          <w:szCs w:val="20"/>
          <w14:ligatures w14:val="none"/>
        </w:rPr>
        <w:t>;</w:t>
      </w:r>
    </w:p>
    <w:p w14:paraId="6855CB9B" w14:textId="77777777"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karta gwarancyjna – </w:t>
      </w:r>
      <w:r w:rsidRPr="004F0E87">
        <w:rPr>
          <w:rFonts w:ascii="Verdana" w:eastAsia="Calibri" w:hAnsi="Verdana" w:cs="Verdana"/>
          <w:b/>
          <w:kern w:val="0"/>
          <w:sz w:val="20"/>
          <w:szCs w:val="20"/>
          <w14:ligatures w14:val="none"/>
        </w:rPr>
        <w:t>Załącznik Nr 4</w:t>
      </w:r>
      <w:r w:rsidRPr="004F0E87">
        <w:rPr>
          <w:rFonts w:ascii="Verdana" w:eastAsia="Calibri" w:hAnsi="Verdana" w:cs="Verdana"/>
          <w:kern w:val="0"/>
          <w:sz w:val="20"/>
          <w:szCs w:val="20"/>
          <w14:ligatures w14:val="none"/>
        </w:rPr>
        <w:t xml:space="preserve"> (wzór);</w:t>
      </w:r>
    </w:p>
    <w:p w14:paraId="3E70E428" w14:textId="41C1D003" w:rsidR="004F0E87" w:rsidRPr="004F0E87" w:rsidRDefault="00CC46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Pr>
          <w:rFonts w:ascii="Verdana" w:eastAsia="Calibri" w:hAnsi="Verdana" w:cs="Verdana"/>
          <w:kern w:val="0"/>
          <w:sz w:val="20"/>
          <w:szCs w:val="20"/>
          <w14:ligatures w14:val="none"/>
        </w:rPr>
        <w:t xml:space="preserve">nakaz </w:t>
      </w:r>
      <w:r w:rsidR="004F0E87" w:rsidRPr="004F0E87">
        <w:rPr>
          <w:rFonts w:ascii="Verdana" w:eastAsia="Calibri" w:hAnsi="Verdana" w:cs="Verdana"/>
          <w:kern w:val="0"/>
          <w:sz w:val="20"/>
          <w:szCs w:val="20"/>
          <w14:ligatures w14:val="none"/>
        </w:rPr>
        <w:t>decyzj</w:t>
      </w:r>
      <w:r>
        <w:rPr>
          <w:rFonts w:ascii="Verdana" w:eastAsia="Calibri" w:hAnsi="Verdana" w:cs="Verdana"/>
          <w:kern w:val="0"/>
          <w:sz w:val="20"/>
          <w:szCs w:val="20"/>
          <w14:ligatures w14:val="none"/>
        </w:rPr>
        <w:t>i</w:t>
      </w:r>
      <w:r w:rsidR="004F0E87" w:rsidRPr="004F0E87">
        <w:rPr>
          <w:rFonts w:ascii="Verdana" w:eastAsia="Calibri" w:hAnsi="Verdana" w:cs="Verdana"/>
          <w:kern w:val="0"/>
          <w:sz w:val="20"/>
          <w:szCs w:val="20"/>
          <w14:ligatures w14:val="none"/>
        </w:rPr>
        <w:t xml:space="preserve"> </w:t>
      </w:r>
      <w:r>
        <w:rPr>
          <w:rFonts w:ascii="Verdana" w:eastAsia="Calibri" w:hAnsi="Verdana" w:cs="Verdana"/>
          <w:kern w:val="0"/>
          <w:sz w:val="20"/>
          <w:szCs w:val="20"/>
          <w14:ligatures w14:val="none"/>
        </w:rPr>
        <w:t xml:space="preserve">PINB </w:t>
      </w:r>
      <w:r w:rsidR="004F0E87" w:rsidRPr="004F0E87">
        <w:rPr>
          <w:rFonts w:ascii="Verdana" w:eastAsia="Calibri" w:hAnsi="Verdana" w:cs="Verdana"/>
          <w:kern w:val="0"/>
          <w:sz w:val="20"/>
          <w:szCs w:val="20"/>
          <w14:ligatures w14:val="none"/>
        </w:rPr>
        <w:t xml:space="preserve">nr </w:t>
      </w:r>
      <w:r>
        <w:rPr>
          <w:rFonts w:ascii="Verdana" w:eastAsia="Calibri" w:hAnsi="Verdana" w:cs="Verdana"/>
          <w:kern w:val="0"/>
          <w:sz w:val="20"/>
          <w:szCs w:val="20"/>
          <w14:ligatures w14:val="none"/>
        </w:rPr>
        <w:t>1204/2024</w:t>
      </w:r>
      <w:r w:rsidR="004F0E87" w:rsidRPr="004F0E87">
        <w:rPr>
          <w:rFonts w:ascii="Verdana" w:eastAsia="Calibri" w:hAnsi="Verdana" w:cs="Verdana"/>
          <w:kern w:val="0"/>
          <w:sz w:val="20"/>
          <w:szCs w:val="20"/>
          <w14:ligatures w14:val="none"/>
        </w:rPr>
        <w:t xml:space="preserve"> z dnia 1</w:t>
      </w:r>
      <w:r w:rsidR="009219E7">
        <w:rPr>
          <w:rFonts w:ascii="Verdana" w:eastAsia="Calibri" w:hAnsi="Verdana" w:cs="Verdana"/>
          <w:kern w:val="0"/>
          <w:sz w:val="20"/>
          <w:szCs w:val="20"/>
          <w14:ligatures w14:val="none"/>
        </w:rPr>
        <w:t>1</w:t>
      </w:r>
      <w:r w:rsidR="004F0E87" w:rsidRPr="004F0E87">
        <w:rPr>
          <w:rFonts w:ascii="Verdana" w:eastAsia="Calibri" w:hAnsi="Verdana" w:cs="Verdana"/>
          <w:kern w:val="0"/>
          <w:sz w:val="20"/>
          <w:szCs w:val="20"/>
          <w14:ligatures w14:val="none"/>
        </w:rPr>
        <w:t>.0</w:t>
      </w:r>
      <w:r w:rsidR="009219E7">
        <w:rPr>
          <w:rFonts w:ascii="Verdana" w:eastAsia="Calibri" w:hAnsi="Verdana" w:cs="Verdana"/>
          <w:kern w:val="0"/>
          <w:sz w:val="20"/>
          <w:szCs w:val="20"/>
          <w14:ligatures w14:val="none"/>
        </w:rPr>
        <w:t>6</w:t>
      </w:r>
      <w:r w:rsidR="004F0E87" w:rsidRPr="004F0E87">
        <w:rPr>
          <w:rFonts w:ascii="Verdana" w:eastAsia="Calibri" w:hAnsi="Verdana" w:cs="Verdana"/>
          <w:kern w:val="0"/>
          <w:sz w:val="20"/>
          <w:szCs w:val="20"/>
          <w14:ligatures w14:val="none"/>
        </w:rPr>
        <w:t xml:space="preserve">.2024r. – </w:t>
      </w:r>
      <w:r w:rsidR="004F0E87" w:rsidRPr="004F0E87">
        <w:rPr>
          <w:rFonts w:ascii="Verdana" w:eastAsia="Calibri" w:hAnsi="Verdana" w:cs="Verdana"/>
          <w:b/>
          <w:kern w:val="0"/>
          <w:sz w:val="20"/>
          <w:szCs w:val="20"/>
          <w14:ligatures w14:val="none"/>
        </w:rPr>
        <w:t>Załącznik Nr 5</w:t>
      </w:r>
      <w:r w:rsidR="004F0E87" w:rsidRPr="004F0E87">
        <w:rPr>
          <w:rFonts w:ascii="Verdana" w:eastAsia="Calibri" w:hAnsi="Verdana" w:cs="Verdana"/>
          <w:bCs/>
          <w:kern w:val="0"/>
          <w:sz w:val="20"/>
          <w:szCs w:val="20"/>
          <w14:ligatures w14:val="none"/>
        </w:rPr>
        <w:t>;</w:t>
      </w:r>
    </w:p>
    <w:p w14:paraId="0BEDAD20" w14:textId="78D0262D"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bCs/>
          <w:kern w:val="0"/>
          <w:sz w:val="20"/>
          <w:szCs w:val="20"/>
          <w14:ligatures w14:val="none"/>
        </w:rPr>
        <w:t xml:space="preserve">decyzja </w:t>
      </w:r>
      <w:r w:rsidR="009219E7">
        <w:rPr>
          <w:rFonts w:ascii="Verdana" w:eastAsia="Calibri" w:hAnsi="Verdana" w:cs="Verdana"/>
          <w:bCs/>
          <w:kern w:val="0"/>
          <w:sz w:val="20"/>
          <w:szCs w:val="20"/>
          <w14:ligatures w14:val="none"/>
        </w:rPr>
        <w:t>WINB</w:t>
      </w:r>
      <w:r w:rsidRPr="004F0E87">
        <w:rPr>
          <w:rFonts w:ascii="Verdana" w:eastAsia="Calibri" w:hAnsi="Verdana" w:cs="Verdana"/>
          <w:bCs/>
          <w:kern w:val="0"/>
          <w:sz w:val="20"/>
          <w:szCs w:val="20"/>
          <w14:ligatures w14:val="none"/>
        </w:rPr>
        <w:t xml:space="preserve"> </w:t>
      </w:r>
      <w:r w:rsidR="005A5214">
        <w:rPr>
          <w:rFonts w:ascii="Verdana" w:eastAsia="Calibri" w:hAnsi="Verdana" w:cs="Verdana"/>
          <w:bCs/>
          <w:kern w:val="0"/>
          <w:sz w:val="20"/>
          <w:szCs w:val="20"/>
          <w14:ligatures w14:val="none"/>
        </w:rPr>
        <w:t xml:space="preserve">nr 969/2024 z dnia 05.09.2024r. </w:t>
      </w:r>
      <w:r w:rsidRPr="004F0E87">
        <w:rPr>
          <w:rFonts w:ascii="Verdana" w:eastAsia="Calibri" w:hAnsi="Verdana" w:cs="Verdana"/>
          <w:kern w:val="0"/>
          <w:sz w:val="20"/>
          <w:szCs w:val="20"/>
          <w14:ligatures w14:val="none"/>
        </w:rPr>
        <w:t xml:space="preserve">– </w:t>
      </w:r>
      <w:r w:rsidRPr="004F0E87">
        <w:rPr>
          <w:rFonts w:ascii="Verdana" w:eastAsia="Calibri" w:hAnsi="Verdana" w:cs="Verdana"/>
          <w:b/>
          <w:kern w:val="0"/>
          <w:sz w:val="20"/>
          <w:szCs w:val="20"/>
          <w14:ligatures w14:val="none"/>
        </w:rPr>
        <w:t>Załącznik Nr 6</w:t>
      </w:r>
      <w:r w:rsidRPr="004F0E87">
        <w:rPr>
          <w:rFonts w:ascii="Verdana" w:eastAsia="Calibri" w:hAnsi="Verdana" w:cs="Verdana"/>
          <w:bCs/>
          <w:kern w:val="0"/>
          <w:sz w:val="20"/>
          <w:szCs w:val="20"/>
          <w14:ligatures w14:val="none"/>
        </w:rPr>
        <w:t>;</w:t>
      </w:r>
    </w:p>
    <w:p w14:paraId="381748E4" w14:textId="77777777" w:rsidR="004F0E87" w:rsidRPr="004F0E87" w:rsidRDefault="004F0E87" w:rsidP="004F0E87">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Arial"/>
          <w:bCs/>
          <w:kern w:val="0"/>
          <w:sz w:val="20"/>
          <w:szCs w:val="20"/>
          <w14:ligatures w14:val="none"/>
        </w:rPr>
        <w:t>oświadczenie częściowe/ końcowe Podwykonawcy/ Dalszego Podwykonawcy (wzór)</w:t>
      </w:r>
      <w:r w:rsidRPr="004F0E87">
        <w:rPr>
          <w:rFonts w:ascii="Verdana" w:eastAsia="Calibri" w:hAnsi="Verdana" w:cs="Verdana"/>
          <w:kern w:val="0"/>
          <w:sz w:val="20"/>
          <w:szCs w:val="20"/>
          <w14:ligatures w14:val="none"/>
        </w:rPr>
        <w:t xml:space="preserve"> –</w:t>
      </w:r>
      <w:r w:rsidRPr="004F0E87">
        <w:rPr>
          <w:rFonts w:ascii="Verdana" w:eastAsia="Calibri" w:hAnsi="Verdana" w:cs="Arial"/>
          <w:bCs/>
          <w:kern w:val="0"/>
          <w:sz w:val="20"/>
          <w:szCs w:val="20"/>
          <w14:ligatures w14:val="none"/>
        </w:rPr>
        <w:t xml:space="preserve"> </w:t>
      </w:r>
      <w:r w:rsidRPr="004F0E87">
        <w:rPr>
          <w:rFonts w:ascii="Verdana" w:eastAsia="Calibri" w:hAnsi="Verdana" w:cs="Arial"/>
          <w:b/>
          <w:bCs/>
          <w:kern w:val="0"/>
          <w:sz w:val="20"/>
          <w:szCs w:val="20"/>
          <w14:ligatures w14:val="none"/>
        </w:rPr>
        <w:t>Załącznik nr 7</w:t>
      </w:r>
      <w:r w:rsidRPr="004F0E87">
        <w:rPr>
          <w:rFonts w:ascii="Verdana" w:eastAsia="Calibri" w:hAnsi="Verdana" w:cs="Arial"/>
          <w:bCs/>
          <w:kern w:val="0"/>
          <w:sz w:val="20"/>
          <w:szCs w:val="20"/>
          <w14:ligatures w14:val="none"/>
        </w:rPr>
        <w:t>.</w:t>
      </w:r>
    </w:p>
    <w:p w14:paraId="7054295E"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Cs/>
          <w:kern w:val="0"/>
          <w:sz w:val="20"/>
          <w:szCs w:val="20"/>
          <w14:ligatures w14:val="none"/>
        </w:rPr>
      </w:pPr>
    </w:p>
    <w:p w14:paraId="67C3F37B"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2. Kolejność ważności dokumentów</w:t>
      </w:r>
    </w:p>
    <w:p w14:paraId="6360AB18"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E90A9C3"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wątpliwości interpretacyjnych, co do rodzaju i zakresu robót określonych                   w Umowie oraz zakresu praw i obowiązków Zamawiającego i Wykonawcy, będzie obowiązywać następująca kolejność ważności n/w dokumentów:</w:t>
      </w:r>
    </w:p>
    <w:p w14:paraId="5ECD62D9" w14:textId="77777777" w:rsidR="004F0E87" w:rsidRPr="004F0E87" w:rsidRDefault="004F0E87" w:rsidP="004F0E87">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umowa;</w:t>
      </w:r>
    </w:p>
    <w:p w14:paraId="085603D7" w14:textId="77777777" w:rsidR="004F0E87" w:rsidRPr="004F0E87" w:rsidRDefault="004F0E87" w:rsidP="004F0E87">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dokumentacje projektowe wraz z </w:t>
      </w:r>
      <w:proofErr w:type="spellStart"/>
      <w:r w:rsidRPr="004F0E87">
        <w:rPr>
          <w:rFonts w:ascii="Verdana" w:eastAsia="Calibri" w:hAnsi="Verdana" w:cs="Verdana"/>
          <w:kern w:val="0"/>
          <w:sz w:val="20"/>
          <w:szCs w:val="20"/>
          <w14:ligatures w14:val="none"/>
        </w:rPr>
        <w:t>STWiORB</w:t>
      </w:r>
      <w:proofErr w:type="spellEnd"/>
      <w:r w:rsidRPr="004F0E87">
        <w:rPr>
          <w:rFonts w:ascii="Verdana" w:eastAsia="Calibri" w:hAnsi="Verdana" w:cs="Verdana"/>
          <w:kern w:val="0"/>
          <w:sz w:val="20"/>
          <w:szCs w:val="20"/>
          <w14:ligatures w14:val="none"/>
        </w:rPr>
        <w:t xml:space="preserve"> oraz Opis Przedmiotu Zamówienia;</w:t>
      </w:r>
    </w:p>
    <w:p w14:paraId="66DDFCE2" w14:textId="77777777" w:rsidR="004F0E87" w:rsidRPr="004F0E87" w:rsidRDefault="004F0E87" w:rsidP="004F0E87">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oferta Wykonawcy;</w:t>
      </w:r>
    </w:p>
    <w:p w14:paraId="6D3B69A1" w14:textId="77777777" w:rsidR="004F0E87" w:rsidRPr="004F0E87" w:rsidRDefault="004F0E87" w:rsidP="004F0E87">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specyfikacja warunków zamówienia.</w:t>
      </w:r>
    </w:p>
    <w:p w14:paraId="326BDFD8" w14:textId="77777777" w:rsidR="004F0E87" w:rsidRPr="004F0E87" w:rsidRDefault="004F0E87" w:rsidP="00942059">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6F772666"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3. Wartość Przedmiotu Umowy</w:t>
      </w:r>
    </w:p>
    <w:p w14:paraId="49091B74"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D6F097A" w14:textId="77777777" w:rsidR="004F0E87" w:rsidRPr="004F0E87" w:rsidRDefault="004F0E87" w:rsidP="004F0E87">
      <w:pPr>
        <w:widowControl w:val="0"/>
        <w:tabs>
          <w:tab w:val="left" w:pos="284"/>
          <w:tab w:val="left" w:pos="360"/>
        </w:tabs>
        <w:spacing w:after="0" w:line="240" w:lineRule="auto"/>
        <w:ind w:left="360" w:hanging="360"/>
        <w:jc w:val="both"/>
        <w:rPr>
          <w:rFonts w:ascii="Verdana" w:eastAsia="Calibri" w:hAnsi="Verdana" w:cs="Times New Roman"/>
          <w:b/>
          <w:kern w:val="0"/>
          <w:sz w:val="20"/>
          <w:szCs w:val="20"/>
          <w14:ligatures w14:val="none"/>
        </w:rPr>
      </w:pPr>
      <w:r w:rsidRPr="004F0E87">
        <w:rPr>
          <w:rFonts w:ascii="Verdana" w:eastAsia="Calibri" w:hAnsi="Verdana" w:cs="Times New Roman"/>
          <w:kern w:val="0"/>
          <w:sz w:val="20"/>
          <w:szCs w:val="20"/>
          <w14:ligatures w14:val="none"/>
        </w:rPr>
        <w:t xml:space="preserve">1. Za wykonanie Przedmiotu Umowy Zamawiający zapłaci Wykonawcy </w:t>
      </w:r>
      <w:r w:rsidRPr="004F0E87">
        <w:rPr>
          <w:rFonts w:ascii="Verdana" w:eastAsia="Calibri" w:hAnsi="Verdana" w:cs="Times New Roman"/>
          <w:b/>
          <w:kern w:val="0"/>
          <w:sz w:val="20"/>
          <w:szCs w:val="20"/>
          <w14:ligatures w14:val="none"/>
        </w:rPr>
        <w:t xml:space="preserve">wynagrodzenie </w:t>
      </w:r>
    </w:p>
    <w:p w14:paraId="27CB9372" w14:textId="77777777" w:rsidR="004F0E87" w:rsidRPr="004F0E87" w:rsidRDefault="004F0E87" w:rsidP="004F0E87">
      <w:pPr>
        <w:widowControl w:val="0"/>
        <w:tabs>
          <w:tab w:val="left" w:pos="0"/>
          <w:tab w:val="left" w:pos="284"/>
        </w:tabs>
        <w:spacing w:after="0" w:line="240" w:lineRule="auto"/>
        <w:jc w:val="both"/>
        <w:rPr>
          <w:rFonts w:ascii="Verdana" w:eastAsia="Calibri" w:hAnsi="Verdana" w:cs="Times New Roman"/>
          <w:kern w:val="0"/>
          <w:sz w:val="20"/>
          <w:szCs w:val="20"/>
          <w14:ligatures w14:val="none"/>
        </w:rPr>
      </w:pPr>
      <w:r w:rsidRPr="004F0E87">
        <w:rPr>
          <w:rFonts w:ascii="Verdana" w:eastAsia="Calibri" w:hAnsi="Verdana" w:cs="Times New Roman"/>
          <w:b/>
          <w:kern w:val="0"/>
          <w:sz w:val="20"/>
          <w:szCs w:val="20"/>
          <w14:ligatures w14:val="none"/>
        </w:rPr>
        <w:t xml:space="preserve">    ryczałtowe </w:t>
      </w:r>
      <w:r w:rsidRPr="004F0E87">
        <w:rPr>
          <w:rFonts w:ascii="Verdana" w:eastAsia="Calibri" w:hAnsi="Verdana" w:cs="Times New Roman"/>
          <w:kern w:val="0"/>
          <w:sz w:val="20"/>
          <w:szCs w:val="20"/>
          <w14:ligatures w14:val="none"/>
        </w:rPr>
        <w:t>w wysokości:</w:t>
      </w:r>
    </w:p>
    <w:p w14:paraId="47E43549" w14:textId="76D8C00C" w:rsidR="004F0E87" w:rsidRPr="004F0E87" w:rsidRDefault="004F0E87" w:rsidP="00E075F2">
      <w:pPr>
        <w:widowControl w:val="0"/>
        <w:numPr>
          <w:ilvl w:val="0"/>
          <w:numId w:val="30"/>
        </w:numPr>
        <w:tabs>
          <w:tab w:val="left" w:pos="0"/>
          <w:tab w:val="left" w:pos="284"/>
        </w:tabs>
        <w:spacing w:after="0" w:line="240" w:lineRule="auto"/>
        <w:ind w:left="426" w:hanging="142"/>
        <w:rPr>
          <w:rFonts w:ascii="Verdana" w:eastAsia="Times New Roman" w:hAnsi="Verdana" w:cs="Calibri"/>
          <w:kern w:val="0"/>
          <w:sz w:val="20"/>
          <w:szCs w:val="20"/>
          <w14:ligatures w14:val="none"/>
        </w:rPr>
      </w:pPr>
      <w:r w:rsidRPr="004F0E87">
        <w:rPr>
          <w:rFonts w:ascii="Verdana" w:eastAsia="Times New Roman" w:hAnsi="Verdana" w:cs="Calibri"/>
          <w:b/>
          <w:bCs/>
          <w:kern w:val="0"/>
          <w:sz w:val="20"/>
          <w:szCs w:val="20"/>
          <w14:ligatures w14:val="none"/>
        </w:rPr>
        <w:t>kwoty</w:t>
      </w:r>
      <w:r w:rsidRPr="004F0E87">
        <w:rPr>
          <w:rFonts w:ascii="Verdana" w:eastAsia="Times New Roman" w:hAnsi="Verdana" w:cs="Calibri"/>
          <w:kern w:val="0"/>
          <w:sz w:val="20"/>
          <w:szCs w:val="20"/>
          <w14:ligatures w14:val="none"/>
        </w:rPr>
        <w:t xml:space="preserve"> </w:t>
      </w:r>
      <w:r w:rsidRPr="004F0E87">
        <w:rPr>
          <w:rFonts w:ascii="Verdana" w:eastAsia="Times New Roman" w:hAnsi="Verdana" w:cs="Calibri"/>
          <w:b/>
          <w:kern w:val="0"/>
          <w:sz w:val="20"/>
          <w:szCs w:val="20"/>
          <w14:ligatures w14:val="none"/>
        </w:rPr>
        <w:t>brutto</w:t>
      </w:r>
      <w:r w:rsidRPr="004F0E87">
        <w:rPr>
          <w:rFonts w:ascii="Verdana" w:eastAsia="Times New Roman" w:hAnsi="Verdana" w:cs="Calibri"/>
          <w:kern w:val="0"/>
          <w:sz w:val="20"/>
          <w:szCs w:val="20"/>
          <w14:ligatures w14:val="none"/>
        </w:rPr>
        <w:tab/>
      </w:r>
      <w:r w:rsidRPr="004F0E87">
        <w:rPr>
          <w:rFonts w:ascii="Verdana" w:eastAsia="Times New Roman" w:hAnsi="Verdana" w:cs="Calibri"/>
          <w:kern w:val="0"/>
          <w:sz w:val="20"/>
          <w:szCs w:val="20"/>
          <w14:ligatures w14:val="none"/>
        </w:rPr>
        <w:tab/>
        <w:t xml:space="preserve">- </w:t>
      </w:r>
      <w:r w:rsidRPr="00E075F2">
        <w:rPr>
          <w:rFonts w:ascii="Verdana" w:eastAsia="Times New Roman" w:hAnsi="Verdana" w:cs="Calibri"/>
          <w:b/>
          <w:bCs/>
          <w:kern w:val="0"/>
          <w:sz w:val="20"/>
          <w:szCs w:val="20"/>
          <w14:ligatures w14:val="none"/>
        </w:rPr>
        <w:t>………………</w:t>
      </w:r>
      <w:r w:rsidR="00E075F2">
        <w:rPr>
          <w:rFonts w:ascii="Verdana" w:eastAsia="Times New Roman" w:hAnsi="Verdana" w:cs="Calibri"/>
          <w:b/>
          <w:bCs/>
          <w:kern w:val="0"/>
          <w:sz w:val="20"/>
          <w:szCs w:val="20"/>
          <w14:ligatures w14:val="none"/>
        </w:rPr>
        <w:t>.</w:t>
      </w:r>
      <w:r w:rsidRPr="00E075F2">
        <w:rPr>
          <w:rFonts w:ascii="Verdana" w:eastAsia="Times New Roman" w:hAnsi="Verdana" w:cs="Calibri"/>
          <w:b/>
          <w:bCs/>
          <w:kern w:val="0"/>
          <w:sz w:val="20"/>
          <w:szCs w:val="20"/>
          <w14:ligatures w14:val="none"/>
        </w:rPr>
        <w:t xml:space="preserve"> </w:t>
      </w:r>
      <w:r w:rsidRPr="004F0E87">
        <w:rPr>
          <w:rFonts w:ascii="Verdana" w:eastAsia="Times New Roman" w:hAnsi="Verdana" w:cs="Calibri"/>
          <w:b/>
          <w:kern w:val="0"/>
          <w:sz w:val="20"/>
          <w:szCs w:val="20"/>
          <w14:ligatures w14:val="none"/>
        </w:rPr>
        <w:t>zł</w:t>
      </w:r>
      <w:r w:rsidRPr="004F0E87">
        <w:rPr>
          <w:rFonts w:ascii="Verdana" w:eastAsia="Times New Roman" w:hAnsi="Verdana" w:cs="Calibri"/>
          <w:kern w:val="0"/>
          <w:sz w:val="20"/>
          <w:szCs w:val="20"/>
          <w14:ligatures w14:val="none"/>
        </w:rPr>
        <w:t xml:space="preserve"> (słownie: </w:t>
      </w:r>
      <w:r w:rsidRPr="004F0E87">
        <w:rPr>
          <w:rFonts w:ascii="Verdana" w:eastAsia="Times New Roman" w:hAnsi="Verdana" w:cs="Calibri"/>
          <w:b/>
          <w:kern w:val="0"/>
          <w:sz w:val="20"/>
          <w:szCs w:val="20"/>
          <w14:ligatures w14:val="none"/>
        </w:rPr>
        <w:t>……………….</w:t>
      </w:r>
      <w:r w:rsidRPr="004F0E87">
        <w:rPr>
          <w:rFonts w:ascii="Verdana" w:eastAsia="Times New Roman" w:hAnsi="Verdana" w:cs="Calibri"/>
          <w:kern w:val="0"/>
          <w:sz w:val="20"/>
          <w:szCs w:val="20"/>
          <w14:ligatures w14:val="none"/>
        </w:rPr>
        <w:t>)</w:t>
      </w:r>
    </w:p>
    <w:p w14:paraId="18DD0631" w14:textId="744C7A3C" w:rsidR="004F0E87" w:rsidRPr="004F0E87" w:rsidRDefault="004F0E87" w:rsidP="00E075F2">
      <w:pPr>
        <w:widowControl w:val="0"/>
        <w:numPr>
          <w:ilvl w:val="0"/>
          <w:numId w:val="30"/>
        </w:numPr>
        <w:tabs>
          <w:tab w:val="left" w:pos="0"/>
          <w:tab w:val="left" w:pos="284"/>
        </w:tabs>
        <w:spacing w:after="0" w:line="240" w:lineRule="auto"/>
        <w:ind w:left="426" w:hanging="142"/>
        <w:rPr>
          <w:rFonts w:ascii="Verdana" w:eastAsia="Times New Roman" w:hAnsi="Verdana" w:cs="Calibri"/>
          <w:kern w:val="0"/>
          <w:sz w:val="20"/>
          <w:szCs w:val="20"/>
          <w14:ligatures w14:val="none"/>
        </w:rPr>
      </w:pPr>
      <w:r w:rsidRPr="004F0E87">
        <w:rPr>
          <w:rFonts w:ascii="Verdana" w:eastAsia="Times New Roman" w:hAnsi="Verdana" w:cs="Calibri"/>
          <w:kern w:val="0"/>
          <w:sz w:val="20"/>
          <w:szCs w:val="20"/>
          <w14:ligatures w14:val="none"/>
        </w:rPr>
        <w:t>podatek VAT (…..%)</w:t>
      </w:r>
      <w:r w:rsidRPr="004F0E87">
        <w:rPr>
          <w:rFonts w:ascii="Verdana" w:eastAsia="Times New Roman" w:hAnsi="Verdana" w:cs="Calibri"/>
          <w:kern w:val="0"/>
          <w:sz w:val="20"/>
          <w:szCs w:val="20"/>
          <w14:ligatures w14:val="none"/>
        </w:rPr>
        <w:tab/>
      </w:r>
      <w:r w:rsidR="00E075F2">
        <w:rPr>
          <w:rFonts w:ascii="Verdana" w:eastAsia="Times New Roman" w:hAnsi="Verdana" w:cs="Calibri"/>
          <w:kern w:val="0"/>
          <w:sz w:val="20"/>
          <w:szCs w:val="20"/>
          <w14:ligatures w14:val="none"/>
        </w:rPr>
        <w:tab/>
      </w:r>
      <w:r w:rsidRPr="004F0E87">
        <w:rPr>
          <w:rFonts w:ascii="Verdana" w:eastAsia="Times New Roman" w:hAnsi="Verdana" w:cs="Calibri"/>
          <w:kern w:val="0"/>
          <w:sz w:val="20"/>
          <w:szCs w:val="20"/>
          <w14:ligatures w14:val="none"/>
        </w:rPr>
        <w:t>-  ………………….</w:t>
      </w:r>
      <w:r w:rsidR="00E075F2">
        <w:rPr>
          <w:rFonts w:ascii="Verdana" w:eastAsia="Times New Roman" w:hAnsi="Verdana" w:cs="Calibri"/>
          <w:kern w:val="0"/>
          <w:sz w:val="20"/>
          <w:szCs w:val="20"/>
          <w14:ligatures w14:val="none"/>
        </w:rPr>
        <w:t>.</w:t>
      </w:r>
      <w:r w:rsidRPr="004F0E87">
        <w:rPr>
          <w:rFonts w:ascii="Verdana" w:eastAsia="Times New Roman" w:hAnsi="Verdana" w:cs="Calibri"/>
          <w:kern w:val="0"/>
          <w:sz w:val="20"/>
          <w:szCs w:val="20"/>
          <w14:ligatures w14:val="none"/>
        </w:rPr>
        <w:t xml:space="preserve"> zł (słownie: …………………….)</w:t>
      </w:r>
    </w:p>
    <w:p w14:paraId="72434304" w14:textId="7BDC2727" w:rsidR="004F0E87" w:rsidRPr="004F0E87" w:rsidRDefault="004F0E87" w:rsidP="00E075F2">
      <w:pPr>
        <w:widowControl w:val="0"/>
        <w:numPr>
          <w:ilvl w:val="0"/>
          <w:numId w:val="30"/>
        </w:numPr>
        <w:tabs>
          <w:tab w:val="left" w:pos="0"/>
          <w:tab w:val="left" w:pos="284"/>
        </w:tabs>
        <w:spacing w:after="0" w:line="240" w:lineRule="auto"/>
        <w:ind w:left="426" w:hanging="142"/>
        <w:rPr>
          <w:rFonts w:ascii="Verdana" w:eastAsia="Times New Roman" w:hAnsi="Verdana" w:cs="Arial"/>
          <w:kern w:val="0"/>
          <w:sz w:val="20"/>
          <w:szCs w:val="20"/>
          <w14:ligatures w14:val="none"/>
        </w:rPr>
      </w:pPr>
      <w:r w:rsidRPr="004F0E87">
        <w:rPr>
          <w:rFonts w:ascii="Verdana" w:eastAsia="Times New Roman" w:hAnsi="Verdana" w:cs="Calibri"/>
          <w:b/>
          <w:kern w:val="0"/>
          <w:sz w:val="20"/>
          <w:szCs w:val="20"/>
          <w14:ligatures w14:val="none"/>
        </w:rPr>
        <w:t>kwoty netto</w:t>
      </w:r>
      <w:r w:rsidRPr="004F0E87">
        <w:rPr>
          <w:rFonts w:ascii="Verdana" w:eastAsia="Times New Roman" w:hAnsi="Verdana" w:cs="Calibri"/>
          <w:b/>
          <w:kern w:val="0"/>
          <w:sz w:val="20"/>
          <w:szCs w:val="20"/>
          <w14:ligatures w14:val="none"/>
        </w:rPr>
        <w:tab/>
      </w:r>
      <w:r w:rsidRPr="004F0E87">
        <w:rPr>
          <w:rFonts w:ascii="Verdana" w:eastAsia="Times New Roman" w:hAnsi="Verdana" w:cs="Calibri"/>
          <w:b/>
          <w:kern w:val="0"/>
          <w:sz w:val="20"/>
          <w:szCs w:val="20"/>
          <w14:ligatures w14:val="none"/>
        </w:rPr>
        <w:tab/>
      </w:r>
      <w:r w:rsidR="00E075F2">
        <w:rPr>
          <w:rFonts w:ascii="Verdana" w:eastAsia="Times New Roman" w:hAnsi="Verdana" w:cs="Calibri"/>
          <w:b/>
          <w:kern w:val="0"/>
          <w:sz w:val="20"/>
          <w:szCs w:val="20"/>
          <w14:ligatures w14:val="none"/>
        </w:rPr>
        <w:tab/>
      </w:r>
      <w:r w:rsidRPr="004F0E87">
        <w:rPr>
          <w:rFonts w:ascii="Verdana" w:eastAsia="Times New Roman" w:hAnsi="Verdana" w:cs="Calibri"/>
          <w:b/>
          <w:kern w:val="0"/>
          <w:sz w:val="20"/>
          <w:szCs w:val="20"/>
          <w14:ligatures w14:val="none"/>
        </w:rPr>
        <w:t>-  ………...…… zł (</w:t>
      </w:r>
      <w:r w:rsidRPr="004F0E87">
        <w:rPr>
          <w:rFonts w:ascii="Verdana" w:eastAsia="Times New Roman" w:hAnsi="Verdana" w:cs="Calibri"/>
          <w:kern w:val="0"/>
          <w:sz w:val="20"/>
          <w:szCs w:val="20"/>
          <w14:ligatures w14:val="none"/>
        </w:rPr>
        <w:t>słownie:…………………….)</w:t>
      </w:r>
    </w:p>
    <w:p w14:paraId="196ED9A8" w14:textId="77777777" w:rsidR="004F0E87" w:rsidRPr="004F0E87" w:rsidRDefault="004F0E87" w:rsidP="004F0E87">
      <w:pPr>
        <w:widowControl w:val="0"/>
        <w:tabs>
          <w:tab w:val="left" w:pos="0"/>
          <w:tab w:val="left" w:pos="284"/>
        </w:tabs>
        <w:spacing w:after="0" w:line="240" w:lineRule="auto"/>
        <w:ind w:left="1769"/>
        <w:jc w:val="both"/>
        <w:rPr>
          <w:rFonts w:ascii="Verdana" w:eastAsia="Times New Roman" w:hAnsi="Verdana" w:cs="Arial"/>
          <w:kern w:val="0"/>
          <w:sz w:val="20"/>
          <w:szCs w:val="20"/>
          <w14:ligatures w14:val="none"/>
        </w:rPr>
      </w:pPr>
    </w:p>
    <w:p w14:paraId="4CA0B668"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4F0E87">
        <w:rPr>
          <w:rFonts w:ascii="Verdana" w:eastAsia="Calibri" w:hAnsi="Verdana" w:cs="Times New Roman"/>
          <w:sz w:val="20"/>
          <w:szCs w:val="20"/>
        </w:rPr>
        <w:t>2. 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 w przedmiarach robót (które stanowią element wyłącznie pomocniczy dla kalkulacji ceny ryczałtowej); w specyfikacji technicznej wykonania i odbioru robót budowlanych, rysunkach wykonawczych, które stanowiły załącznik do SWZ oraz w treści SWZ oraz                 w ofercie Wykonawcy, przy uwzględnieniu ryzyka związanego z wykonaniem Przedmiotu Umowy oraz na podstawie dokonanej wizji lokalnej.</w:t>
      </w:r>
    </w:p>
    <w:p w14:paraId="4C828C59" w14:textId="77777777" w:rsidR="004F0E87" w:rsidRPr="004F0E87" w:rsidRDefault="004F0E87" w:rsidP="004F0E87">
      <w:pPr>
        <w:widowControl w:val="0"/>
        <w:autoSpaceDE w:val="0"/>
        <w:autoSpaceDN w:val="0"/>
        <w:adjustRightInd w:val="0"/>
        <w:spacing w:after="0" w:line="240" w:lineRule="auto"/>
        <w:rPr>
          <w:rFonts w:ascii="Verdana" w:eastAsia="Calibri" w:hAnsi="Verdana" w:cs="Times New Roman"/>
          <w:sz w:val="20"/>
          <w:szCs w:val="20"/>
        </w:rPr>
      </w:pPr>
    </w:p>
    <w:p w14:paraId="474F00A2"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4F0E87">
        <w:rPr>
          <w:rFonts w:ascii="Verdana" w:eastAsia="Calibri" w:hAnsi="Verdana" w:cs="Times New Roman"/>
          <w:sz w:val="20"/>
          <w:szCs w:val="20"/>
        </w:rPr>
        <w:t xml:space="preserve">3. Wynagrodzenie zawiera również wszelkie wydatki niezbędne do realizacji Przedmiotu Umowy oraz  wszystkie koszty związane z uzyskaniem przez Wykonawcę przychodu                  z 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koszty i opłaty związane z odbiorem wykonanych robót i urządzeń, wykonaniem dokumentacji powykonawczej, ubezpieczeniem budowy, przeprowadzeniem szkoleń, zajęciem terenu (np. </w:t>
      </w:r>
      <w:proofErr w:type="spellStart"/>
      <w:r w:rsidRPr="004F0E87">
        <w:rPr>
          <w:rFonts w:ascii="Verdana" w:eastAsia="Calibri" w:hAnsi="Verdana" w:cs="Times New Roman"/>
          <w:sz w:val="20"/>
          <w:szCs w:val="20"/>
        </w:rPr>
        <w:t>ZDiUM</w:t>
      </w:r>
      <w:proofErr w:type="spellEnd"/>
      <w:r w:rsidRPr="004F0E87">
        <w:rPr>
          <w:rFonts w:ascii="Verdana" w:eastAsia="Calibri" w:hAnsi="Verdana" w:cs="Times New Roman"/>
          <w:sz w:val="20"/>
          <w:szCs w:val="20"/>
        </w:rPr>
        <w:t>, Gmina Wrocław), wykonaniem i utrzymaniem zastępczej organizacji ruchu, zapewnieniem obsługi budowy (np. uzgodnienie dojazdu z właścicielami terenów przyległych, zagospodarowania i utylizacji powstałych odpadów) itp., koszty związane z tytułu uprawnień wynikających z rękojmi i gwarancji.</w:t>
      </w:r>
    </w:p>
    <w:p w14:paraId="3CD81993" w14:textId="77777777" w:rsidR="004F0E87" w:rsidRPr="004F0E87" w:rsidRDefault="004F0E87" w:rsidP="004F0E87">
      <w:pPr>
        <w:widowControl w:val="0"/>
        <w:autoSpaceDE w:val="0"/>
        <w:autoSpaceDN w:val="0"/>
        <w:adjustRightInd w:val="0"/>
        <w:spacing w:after="0" w:line="240" w:lineRule="auto"/>
        <w:rPr>
          <w:rFonts w:ascii="Verdana" w:eastAsia="Calibri" w:hAnsi="Verdana" w:cs="Times New Roman"/>
          <w:sz w:val="20"/>
          <w:szCs w:val="20"/>
        </w:rPr>
      </w:pPr>
    </w:p>
    <w:p w14:paraId="4959E442"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4F0E87">
        <w:rPr>
          <w:rFonts w:ascii="Verdana" w:eastAsia="Calibri" w:hAnsi="Verdana" w:cs="Times New Roman"/>
          <w:sz w:val="20"/>
          <w:szCs w:val="20"/>
        </w:rPr>
        <w:t>4. 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 dodatkowe wynagrodzenie, za wyjątkiem sytuacji opisanych w Umowie.</w:t>
      </w:r>
    </w:p>
    <w:p w14:paraId="1896993C"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Times New Roman"/>
          <w:b/>
          <w:sz w:val="22"/>
          <w:szCs w:val="22"/>
        </w:rPr>
      </w:pPr>
    </w:p>
    <w:p w14:paraId="648163CB"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Times New Roman"/>
          <w:b/>
          <w:sz w:val="22"/>
          <w:szCs w:val="22"/>
        </w:rPr>
      </w:pPr>
      <w:r w:rsidRPr="004F0E87">
        <w:rPr>
          <w:rFonts w:ascii="Verdana" w:eastAsia="Calibri" w:hAnsi="Verdana" w:cs="Times New Roman"/>
          <w:b/>
          <w:sz w:val="22"/>
          <w:szCs w:val="22"/>
        </w:rPr>
        <w:t>§ 4. Podwykonawcy</w:t>
      </w:r>
    </w:p>
    <w:p w14:paraId="52DE4A25"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2"/>
          <w:szCs w:val="22"/>
          <w14:ligatures w14:val="none"/>
        </w:rPr>
      </w:pPr>
    </w:p>
    <w:p w14:paraId="12BFBADC" w14:textId="3D4524F4"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3"/>
          <w:sz w:val="20"/>
          <w:szCs w:val="20"/>
          <w:lang w:eastAsia="pl-PL"/>
          <w14:ligatures w14:val="none"/>
        </w:rPr>
        <w:t>Zamawiający dopuszcza realizowanie Przedmiotu Umowy przez Podwykonawców i Dalszych Podwykonawców, w zakresie rzeczowym określonym w Formularzu Oferty oraz niniejszej Umowie.</w:t>
      </w:r>
      <w:bookmarkStart w:id="1" w:name="_Hlk112743283"/>
      <w:r w:rsidRPr="004F0E87">
        <w:rPr>
          <w:rFonts w:ascii="Verdana" w:eastAsia="Calibri" w:hAnsi="Verdana" w:cs="Verdana"/>
          <w:kern w:val="1"/>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powyższych danych,  w trakcie realizacji zamówienia, a także przekazuje wymagane dane na temat nowych Podwykonawców, którym w późniejszym okresie zamierza powierzyć realizację robót budowlanych</w:t>
      </w:r>
      <w:bookmarkEnd w:id="1"/>
      <w:r w:rsidRPr="004F0E87">
        <w:rPr>
          <w:rFonts w:ascii="Verdana" w:eastAsia="Calibri" w:hAnsi="Verdana" w:cs="Verdana"/>
          <w:kern w:val="1"/>
          <w:sz w:val="20"/>
          <w:szCs w:val="20"/>
          <w14:ligatures w14:val="none"/>
        </w:rPr>
        <w:t>.</w:t>
      </w:r>
    </w:p>
    <w:p w14:paraId="60704F3B"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bookmarkStart w:id="2" w:name="_Hlk112743321"/>
      <w:r w:rsidRPr="004F0E87">
        <w:rPr>
          <w:rFonts w:ascii="Verdana" w:eastAsia="Calibri" w:hAnsi="Verdana" w:cs="Verdana"/>
          <w:kern w:val="1"/>
          <w:sz w:val="20"/>
          <w:szCs w:val="20"/>
          <w14:ligatures w14:val="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2"/>
      <w:r w:rsidRPr="004F0E87">
        <w:rPr>
          <w:rFonts w:ascii="Verdana" w:eastAsia="Calibri" w:hAnsi="Verdana" w:cs="Verdana"/>
          <w:kern w:val="1"/>
          <w:sz w:val="20"/>
          <w:szCs w:val="20"/>
          <w14:ligatures w14:val="none"/>
        </w:rPr>
        <w:t xml:space="preserve"> Zasady dotyczące Podwykonawców mają zastosowanie do Dalszych Podwykonawców. Postanowienia ust. 3-16 stosuje się odpowiednio.</w:t>
      </w:r>
    </w:p>
    <w:p w14:paraId="4F9C64F2"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3"/>
          <w:sz w:val="20"/>
          <w:szCs w:val="20"/>
          <w:lang w:eastAsia="pl-PL"/>
          <w14:ligatures w14:val="none"/>
        </w:rPr>
        <w:t xml:space="preserve">Do zawarcia przez Wykonawcę umowy z Podwykonawcą, której przedmiotem są roboty budowlane wymagana jest zgoda Zamawiającego. Do zawarcia przez Podwykonawcę </w:t>
      </w:r>
      <w:r w:rsidRPr="004F0E87">
        <w:rPr>
          <w:rFonts w:ascii="Verdana" w:eastAsia="Calibri" w:hAnsi="Verdana" w:cs="Verdana"/>
          <w:kern w:val="3"/>
          <w:sz w:val="20"/>
          <w:szCs w:val="20"/>
          <w:lang w:eastAsia="pl-PL"/>
          <w14:ligatures w14:val="none"/>
        </w:rPr>
        <w:lastRenderedPageBreak/>
        <w:t>umowy z Dalszym Podwykonawcą, której przedmiotem są roboty budowlane wymagana jest zgoda Zamawiającego i Wykonawcy.</w:t>
      </w:r>
    </w:p>
    <w:p w14:paraId="3DD981F0"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później niż 5 dni przed jej planowanym zawarciem. Podwykonawca lub Dalszy Podwykonawca jest obowiązany dołączyć zgodę Wykonawcy na zawarcie umowy                       o podwykonawstwo o treści zgodnej z projektem umowy lub projektu jej zmian. Dokumentacja dotycząca wykonania robót określonych w tym projekcie stanowi załącznik do Umowy. Wraz z projektem umowy o podwykonawstwo lub projektem jej zmian, Wykonawca przedłoży odpis z KRS lub inny właściwy dokument potwierdzający uprawnienia wskazanych w projekcie osób do zawarcia umowy lub jej zmiany. </w:t>
      </w:r>
    </w:p>
    <w:p w14:paraId="5C5AAED9"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1DF2B2CB" w14:textId="77777777" w:rsidR="004F0E87" w:rsidRPr="004F0E87" w:rsidRDefault="004F0E87" w:rsidP="004F0E87">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nie spełnia ona wymagań określonych w ust. 8 poniżej;</w:t>
      </w:r>
    </w:p>
    <w:p w14:paraId="02C1E82C" w14:textId="77777777" w:rsidR="004F0E87" w:rsidRPr="004F0E87" w:rsidRDefault="004F0E87" w:rsidP="004F0E87">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przewiduje termin zapłaty wynagrodzenia dłuższy niż 30 dni od dnia doręczenia Wykonawcy, Podwykonawcy lub Dalszego Podwykonawcy faktury lub rachunku;</w:t>
      </w:r>
    </w:p>
    <w:p w14:paraId="63F48BF7" w14:textId="77777777" w:rsidR="004F0E87" w:rsidRPr="004F0E87" w:rsidRDefault="004F0E87" w:rsidP="004F0E87">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AA747A"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21432C76"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3"/>
          <w:sz w:val="20"/>
          <w:szCs w:val="20"/>
          <w:lang w:eastAsia="pl-PL"/>
          <w14:ligatures w14:val="none"/>
        </w:rPr>
        <w:t>Wykonawca zobowiązany jest do zawarcia z Podwykonawcą oraz Podwykonawca                        z  Dalszym Podwykonawcą umowy, której przedmiotem są roboty budowlane, o treści zgodnej z zaakceptowanym przez Zamawiającego projektem. Ten sam obowiązek dotyczy zmian do umowy w formie aneksu.</w:t>
      </w:r>
    </w:p>
    <w:p w14:paraId="290D70ED"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Wykonawca w zawieranych umowach z Podwykonawcą, zobowiązany jest do uwzględnienia poniższych wymagań, których niespełnienie spowoduje zgłoszenie przez Zamawiającego odpowiednio zastrzeżeń lub sprzeciwu:</w:t>
      </w:r>
    </w:p>
    <w:p w14:paraId="03B20792"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4F0E87">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5FD92CDA"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4F0E87">
        <w:rPr>
          <w:rFonts w:ascii="Verdana" w:eastAsia="Arial Unicode MS" w:hAnsi="Verdana" w:cs="Verdana"/>
          <w:kern w:val="0"/>
          <w:sz w:val="20"/>
          <w:szCs w:val="20"/>
          <w14:ligatures w14:val="none"/>
        </w:rPr>
        <w:t>Podwykonawca nie ustanowi żadnego prawa zastawu, nie dokona cesji lub</w:t>
      </w:r>
      <w:r w:rsidRPr="004F0E87">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299A859B"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4F0E87">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2804600E"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 xml:space="preserve">Podwykonawca zobowiązany jest do przedkładania Zamawiającemu do zaakceptowania projektów umów, projektów zmian umów oraz poświadczonych za zgodność z oryginałem kopii zawartych umów o podwykonawstwo i ich zmian, których przedmiotem są roboty budowlane, pod rygorem naliczenia kar umownych z tego tytułu, o których mowa w </w:t>
      </w:r>
      <w:r w:rsidRPr="004F0E87">
        <w:rPr>
          <w:rFonts w:ascii="Verdana" w:eastAsia="Calibri" w:hAnsi="Verdana" w:cs="Arial"/>
          <w:bCs/>
          <w:kern w:val="0"/>
          <w:sz w:val="20"/>
          <w:szCs w:val="20"/>
          <w14:ligatures w14:val="none"/>
        </w:rPr>
        <w:t>§</w:t>
      </w:r>
      <w:r w:rsidRPr="004F0E87">
        <w:rPr>
          <w:rFonts w:ascii="Verdana" w:eastAsia="Arial Unicode MS" w:hAnsi="Verdana" w:cs="Verdana"/>
          <w:kern w:val="0"/>
          <w:sz w:val="20"/>
          <w:szCs w:val="20"/>
          <w14:ligatures w14:val="none"/>
        </w:rPr>
        <w:t xml:space="preserve"> 10 ust. 1 lit. h) i k) Umowy.</w:t>
      </w:r>
    </w:p>
    <w:p w14:paraId="4AE5BD45"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 xml:space="preserve">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w:t>
      </w:r>
      <w:r w:rsidRPr="004F0E87">
        <w:rPr>
          <w:rFonts w:ascii="Verdana" w:eastAsia="Arial Unicode MS" w:hAnsi="Verdana" w:cs="Verdana"/>
          <w:kern w:val="0"/>
          <w:sz w:val="20"/>
          <w:szCs w:val="20"/>
          <w14:ligatures w14:val="none"/>
        </w:rPr>
        <w:lastRenderedPageBreak/>
        <w:t>50 000 zł,</w:t>
      </w:r>
      <w:r w:rsidRPr="004F0E87">
        <w:rPr>
          <w:rFonts w:ascii="Verdana" w:eastAsia="Arial Unicode MS" w:hAnsi="Verdana" w:cs="Times New Roman"/>
          <w:kern w:val="0"/>
          <w:sz w:val="20"/>
          <w:szCs w:val="20"/>
          <w14:ligatures w14:val="none"/>
        </w:rPr>
        <w:t xml:space="preserve"> </w:t>
      </w:r>
      <w:r w:rsidRPr="004F0E87">
        <w:rPr>
          <w:rFonts w:ascii="Verdana" w:eastAsia="Arial Unicode MS" w:hAnsi="Verdana" w:cs="Verdana"/>
          <w:kern w:val="0"/>
          <w:sz w:val="20"/>
          <w:szCs w:val="20"/>
          <w14:ligatures w14:val="none"/>
        </w:rPr>
        <w:t xml:space="preserve">pod rygorem naliczenia kar umownych, </w:t>
      </w:r>
      <w:r w:rsidRPr="004F0E87">
        <w:rPr>
          <w:rFonts w:ascii="Verdana" w:eastAsia="Calibri" w:hAnsi="Verdana" w:cs="Verdana"/>
          <w:kern w:val="1"/>
          <w:sz w:val="20"/>
          <w:szCs w:val="20"/>
          <w14:ligatures w14:val="none"/>
        </w:rPr>
        <w:t>o których mowa w § 10 ust. 1 lit. i) i lit. j) Umowy</w:t>
      </w:r>
      <w:r w:rsidRPr="004F0E87">
        <w:rPr>
          <w:rFonts w:ascii="Verdana" w:eastAsia="Arial Unicode MS" w:hAnsi="Verdana" w:cs="Verdana"/>
          <w:kern w:val="0"/>
          <w:sz w:val="20"/>
          <w:szCs w:val="20"/>
          <w14:ligatures w14:val="none"/>
        </w:rPr>
        <w:t>,</w:t>
      </w:r>
    </w:p>
    <w:p w14:paraId="6A9AE524"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budowlanych,</w:t>
      </w:r>
    </w:p>
    <w:p w14:paraId="5355978E"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15A3F7A2"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4E5FBB8C"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49AABE74"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365944C1"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obowiązek zatrudnienia na umowę o pracę dla wszystkich osób biorących udział                   w realizacji czynności wymienionych w § 7 ust. 2 pkt 13) Umowy,</w:t>
      </w:r>
    </w:p>
    <w:p w14:paraId="19AF6713" w14:textId="77777777" w:rsidR="004F0E87" w:rsidRPr="004F0E87" w:rsidRDefault="004F0E87" w:rsidP="004F0E87">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4F0E87">
        <w:rPr>
          <w:rFonts w:ascii="Verdana" w:eastAsia="Arial Unicode MS" w:hAnsi="Verdana" w:cs="Verdana"/>
          <w:kern w:val="0"/>
          <w:sz w:val="20"/>
          <w:szCs w:val="20"/>
          <w14:ligatures w14:val="none"/>
        </w:rPr>
        <w:t xml:space="preserve">Zamawiający naliczy karę umowną zgodnie z </w:t>
      </w:r>
      <w:r w:rsidRPr="004F0E87">
        <w:rPr>
          <w:rFonts w:ascii="Verdana" w:eastAsia="Calibri" w:hAnsi="Verdana" w:cs="Arial"/>
          <w:bCs/>
          <w:kern w:val="0"/>
          <w:sz w:val="20"/>
          <w:szCs w:val="20"/>
          <w14:ligatures w14:val="none"/>
        </w:rPr>
        <w:t>§</w:t>
      </w:r>
      <w:r w:rsidRPr="004F0E87">
        <w:rPr>
          <w:rFonts w:ascii="Verdana" w:eastAsia="Arial Unicode MS" w:hAnsi="Verdana" w:cs="Verdana"/>
          <w:kern w:val="0"/>
          <w:sz w:val="20"/>
          <w:szCs w:val="20"/>
          <w14:ligatures w14:val="none"/>
        </w:rPr>
        <w:t xml:space="preserve"> 10 ust. 1 lit. p) i q)  z tytułu niedopełnienia obowiązku opisanego w lit. k) powyżej.</w:t>
      </w:r>
    </w:p>
    <w:p w14:paraId="7911F7E6"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Do zmian postanowień umów o podwykonawstwo stosuje się zasady mające zastosowanie przy zawieraniu umowy o podwykonawstwo.</w:t>
      </w:r>
    </w:p>
    <w:p w14:paraId="41603501"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 xml:space="preserve">Zmiana Podwykonawcy w trakcie realizacji Umowy może nastąpić wyłącznie za zgodą Zamawiającego po dokonaniu czynności, o których mowa w ust. 2 - 8. </w:t>
      </w:r>
    </w:p>
    <w:p w14:paraId="22DE4A58" w14:textId="77777777" w:rsidR="004F0E87" w:rsidRPr="004F0E87" w:rsidRDefault="004F0E87" w:rsidP="004F0E87">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sidRPr="004F0E87">
        <w:rPr>
          <w:rFonts w:ascii="Verdana" w:eastAsia="Calibri" w:hAnsi="Verdana" w:cs="Verdana"/>
          <w:bCs/>
          <w:kern w:val="0"/>
          <w:sz w:val="20"/>
          <w:szCs w:val="20"/>
          <w14:ligatures w14:val="none"/>
        </w:rPr>
        <w:t>§ 3 ust.1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44D6E9C9" w14:textId="77777777" w:rsidR="004F0E87" w:rsidRPr="004F0E87" w:rsidRDefault="004F0E87" w:rsidP="004F0E87">
      <w:pPr>
        <w:widowControl w:val="0"/>
        <w:numPr>
          <w:ilvl w:val="0"/>
          <w:numId w:val="38"/>
        </w:numPr>
        <w:suppressAutoHyphens/>
        <w:spacing w:after="0" w:line="240" w:lineRule="auto"/>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Zamawiający w terminie 7 dni od przedstawienia mu przez Wykonawcę, Podwykonawcę lub Dalszego Podwykonawcę kopii umowy lub jej zmiany, o których mowa w ust. 11, zgłasza w formie pisemnej pod rygorem nieważności sprzeciw do Umowy                                   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 § 10 ust. 1 lit. l) Umowy. Niezgłoszenie sprzeciwu w terminie określonym powyżej do przedłożonej umowy o podwykonawstwo lub jej zmiany, uważa się za akceptację Umowy przez Zamawiającego.</w:t>
      </w:r>
    </w:p>
    <w:p w14:paraId="03D3995E" w14:textId="77777777" w:rsidR="004F0E87" w:rsidRPr="004F0E87" w:rsidRDefault="004F0E87" w:rsidP="004F0E87">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Zamawiający jest uprawiony do żądania, aby Wykonawca rozwiązał umowę                             z Podwykonawcą, jeżeli wg oceny Zamawiającego, Podwykonawca wykonuje zobowiązania w sposób niewłaściwy (w szczególności w sposób niezgodny                                 z obowiązującymi normami i przepisami, nienależyty, nieterminowy) pod rygorem naliczenia kary umownej, o której mowa w § 10 ust. 1 lit. f).</w:t>
      </w:r>
    </w:p>
    <w:p w14:paraId="67AF5A5A" w14:textId="6AE6522F" w:rsidR="004F0E87" w:rsidRPr="004F0E87" w:rsidRDefault="004F0E87" w:rsidP="004F0E87">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 xml:space="preserve">Wykonawca zawierający umowę z Podwykonawcą oraz Zamawiający ponoszą solidarną odpowiedzialność za zapłatę wynagrodzenia za roboty wykonane przez </w:t>
      </w:r>
      <w:r w:rsidRPr="004F0E87">
        <w:rPr>
          <w:rFonts w:ascii="Verdana" w:eastAsia="Calibri" w:hAnsi="Verdana" w:cs="Verdana"/>
          <w:kern w:val="1"/>
          <w:sz w:val="20"/>
          <w:szCs w:val="20"/>
          <w14:ligatures w14:val="none"/>
        </w:rPr>
        <w:lastRenderedPageBreak/>
        <w:t>Podwykonawców, przy czym Zamawiający ponosi odpowiedzialność z uwzględnieniem art. 647</w:t>
      </w:r>
      <w:r w:rsidRPr="004F0E87">
        <w:rPr>
          <w:rFonts w:ascii="Verdana" w:eastAsia="Calibri" w:hAnsi="Verdana" w:cs="Verdana"/>
          <w:kern w:val="20"/>
          <w:sz w:val="20"/>
          <w:szCs w:val="20"/>
          <w:vertAlign w:val="superscript"/>
          <w14:ligatures w14:val="none"/>
        </w:rPr>
        <w:t>1</w:t>
      </w:r>
      <w:r w:rsidRPr="004F0E87">
        <w:rPr>
          <w:rFonts w:ascii="Verdana" w:eastAsia="Calibri" w:hAnsi="Verdana" w:cs="Verdana"/>
          <w:kern w:val="1"/>
          <w:sz w:val="20"/>
          <w:szCs w:val="20"/>
          <w14:ligatures w14:val="none"/>
        </w:rPr>
        <w:t xml:space="preserve"> § 3 Kodeksu Cywilnego.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w:t>
      </w:r>
      <w:r w:rsidR="00F727AC">
        <w:rPr>
          <w:rFonts w:ascii="Verdana" w:eastAsia="Calibri" w:hAnsi="Verdana" w:cs="Verdana"/>
          <w:kern w:val="1"/>
          <w:sz w:val="20"/>
          <w:szCs w:val="20"/>
          <w14:ligatures w14:val="none"/>
        </w:rPr>
        <w:t xml:space="preserve">dokonuje zapłaty </w:t>
      </w:r>
      <w:r w:rsidRPr="004F0E87">
        <w:rPr>
          <w:rFonts w:ascii="Verdana" w:eastAsia="Calibri" w:hAnsi="Verdana" w:cs="Verdana"/>
          <w:kern w:val="1"/>
          <w:sz w:val="20"/>
          <w:szCs w:val="20"/>
          <w14:ligatures w14:val="none"/>
        </w:rPr>
        <w:t xml:space="preserve">(w złotych polskich PLN) bezpośrednio Podwykonawcy lub Dalszemu Podwykonawcy </w:t>
      </w:r>
      <w:r w:rsidR="00F727AC" w:rsidRPr="004F0E87">
        <w:rPr>
          <w:rFonts w:ascii="Verdana" w:eastAsia="Calibri" w:hAnsi="Verdana" w:cs="Verdana"/>
          <w:kern w:val="1"/>
          <w:sz w:val="20"/>
          <w:szCs w:val="20"/>
          <w14:ligatures w14:val="none"/>
        </w:rPr>
        <w:t>kwot</w:t>
      </w:r>
      <w:r w:rsidR="00F727AC">
        <w:rPr>
          <w:rFonts w:ascii="Verdana" w:eastAsia="Calibri" w:hAnsi="Verdana" w:cs="Verdana"/>
          <w:kern w:val="1"/>
          <w:sz w:val="20"/>
          <w:szCs w:val="20"/>
          <w14:ligatures w14:val="none"/>
        </w:rPr>
        <w:t>y</w:t>
      </w:r>
      <w:r w:rsidR="00F727AC" w:rsidRPr="004F0E87">
        <w:rPr>
          <w:rFonts w:ascii="Verdana" w:eastAsia="Calibri" w:hAnsi="Verdana" w:cs="Verdana"/>
          <w:kern w:val="1"/>
          <w:sz w:val="20"/>
          <w:szCs w:val="20"/>
          <w14:ligatures w14:val="none"/>
        </w:rPr>
        <w:t xml:space="preserve"> </w:t>
      </w:r>
      <w:r w:rsidRPr="004F0E87">
        <w:rPr>
          <w:rFonts w:ascii="Verdana" w:eastAsia="Calibri" w:hAnsi="Verdana" w:cs="Verdana"/>
          <w:kern w:val="1"/>
          <w:sz w:val="20"/>
          <w:szCs w:val="20"/>
          <w14:ligatures w14:val="none"/>
        </w:rPr>
        <w:t xml:space="preserve">należnego wynagrodzenia bez odsetek należnych Podwykonawcy, zgodnie z treścią umowy o podwykonawstwie. Zapłaconą Podwykonawcy lub Dalszemu Podwykonawcy kwotę Zamawiający potrąca z wynagrodzenia należnego Wykonawcy,  na co Wykonawca wyraża zgodę. </w:t>
      </w:r>
      <w:r w:rsidRPr="004F0E87">
        <w:rPr>
          <w:rFonts w:ascii="Verdana" w:eastAsia="Calibri" w:hAnsi="Verdana" w:cs="Verdana"/>
          <w:kern w:val="3"/>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4D2A192B" w14:textId="77777777" w:rsidR="004F0E87" w:rsidRPr="004F0E87" w:rsidRDefault="004F0E87" w:rsidP="004F0E87">
      <w:pPr>
        <w:widowControl w:val="0"/>
        <w:numPr>
          <w:ilvl w:val="0"/>
          <w:numId w:val="35"/>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Zamawiający, przed dokonaniem bezpośredniej zapłaty, jest obowiązany umożliwić Wykonawcy zgłoszenie, pisemnie, uwag dotyczących zasadności bezpośredniej zapłaty wynagrodzenia Podwykonawcy lub Dalszemu Podwykonawcy. Zamawiający wyznacza 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631464BB" w14:textId="77777777" w:rsidR="004F0E87" w:rsidRPr="004F0E87" w:rsidRDefault="004F0E87" w:rsidP="004F0E87">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nie dokonać bezpośredniej zapłaty wynagrodzenia Podwykonawcy lub Dalszemu Podwykonawcy, jeżeli Wykonawca wykaże niezasadność takiej zapłaty albo</w:t>
      </w:r>
    </w:p>
    <w:p w14:paraId="2069392B" w14:textId="77777777" w:rsidR="004F0E87" w:rsidRPr="004F0E87" w:rsidRDefault="004F0E87" w:rsidP="004F0E87">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C2FB49" w14:textId="77777777" w:rsidR="004F0E87" w:rsidRPr="004F0E87" w:rsidRDefault="004F0E87" w:rsidP="004F0E87">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4F0E87">
        <w:rPr>
          <w:rFonts w:ascii="Verdana" w:eastAsia="Calibri" w:hAnsi="Verdana" w:cs="Verdana"/>
          <w:kern w:val="3"/>
          <w:sz w:val="20"/>
          <w:szCs w:val="20"/>
          <w:lang w:eastAsia="pl-PL"/>
          <w14:ligatures w14:val="none"/>
        </w:rPr>
        <w:t>dokonać bezpośredniej zapłaty wynagrodzenia Podwykonawcy lub Dalszemu Podwykonawcy, jeżeli Podwykonawca lub Dalszy Podwykonawca wykaże zasadność takiej zapłaty.</w:t>
      </w:r>
    </w:p>
    <w:p w14:paraId="762F2976" w14:textId="77777777" w:rsidR="004F0E87" w:rsidRPr="004F0E87" w:rsidRDefault="004F0E87" w:rsidP="004F0E87">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Termin</w:t>
      </w:r>
      <w:r w:rsidRPr="004F0E87">
        <w:rPr>
          <w:rFonts w:ascii="Verdana" w:eastAsia="Calibri" w:hAnsi="Verdana" w:cs="Verdana"/>
          <w:kern w:val="3"/>
          <w:sz w:val="20"/>
          <w:szCs w:val="20"/>
          <w:lang w:eastAsia="pl-PL"/>
          <w14:ligatures w14:val="none"/>
        </w:rPr>
        <w:t xml:space="preserve"> płatności wynagrodzenia, w sytuacjach opisanych w ust. 14-15, wynosi 30 dni od daty przedłożenia ostatecznych wyjaśnień przez Wykonawcę, o których mowa w art. 465 ust. 4 </w:t>
      </w:r>
      <w:proofErr w:type="spellStart"/>
      <w:r w:rsidRPr="004F0E87">
        <w:rPr>
          <w:rFonts w:ascii="Verdana" w:eastAsia="Calibri" w:hAnsi="Verdana" w:cs="Verdana"/>
          <w:kern w:val="3"/>
          <w:sz w:val="20"/>
          <w:szCs w:val="20"/>
          <w:lang w:eastAsia="pl-PL"/>
          <w14:ligatures w14:val="none"/>
        </w:rPr>
        <w:t>p.z.p</w:t>
      </w:r>
      <w:proofErr w:type="spellEnd"/>
      <w:r w:rsidRPr="004F0E87">
        <w:rPr>
          <w:rFonts w:ascii="Verdana" w:eastAsia="Calibri" w:hAnsi="Verdana" w:cs="Verdana"/>
          <w:kern w:val="3"/>
          <w:sz w:val="20"/>
          <w:szCs w:val="20"/>
          <w:lang w:eastAsia="pl-PL"/>
          <w14:ligatures w14:val="none"/>
        </w:rPr>
        <w:t>.</w:t>
      </w:r>
    </w:p>
    <w:p w14:paraId="0A567D25" w14:textId="77777777" w:rsidR="004F0E87" w:rsidRPr="004F0E87" w:rsidRDefault="004F0E87" w:rsidP="004F0E87">
      <w:pPr>
        <w:widowControl w:val="0"/>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17. Niezależnie od jakichkolwiek postanowień Umowy dotyczących Podwykonawców,</w:t>
      </w:r>
      <w:r w:rsidRPr="004F0E87">
        <w:rPr>
          <w:rFonts w:ascii="Verdana" w:eastAsia="Calibri" w:hAnsi="Verdana" w:cs="Verdana"/>
          <w:kern w:val="1"/>
          <w:sz w:val="20"/>
          <w:szCs w:val="20"/>
          <w14:ligatures w14:val="none"/>
        </w:rPr>
        <w:br/>
        <w:t>ani postanowień umów, zawartych przez Wykonawcę z Podwykonawcami, Wykonawca odpowiada wobec Zamawiającego za działania lub zaniechania Podwykonawców,</w:t>
      </w:r>
      <w:r w:rsidRPr="004F0E87">
        <w:rPr>
          <w:rFonts w:ascii="Verdana" w:eastAsia="Calibri" w:hAnsi="Verdana" w:cs="Verdana"/>
          <w:kern w:val="1"/>
          <w:sz w:val="20"/>
          <w:szCs w:val="20"/>
          <w14:ligatures w14:val="none"/>
        </w:rPr>
        <w:br/>
        <w:t>jak za własne działania i/ lub zaniechania.</w:t>
      </w:r>
    </w:p>
    <w:p w14:paraId="0D70BBCD" w14:textId="790466B1" w:rsidR="004F0E87" w:rsidRPr="004F0E87" w:rsidRDefault="004F0E87" w:rsidP="001C5403">
      <w:pPr>
        <w:widowControl w:val="0"/>
        <w:suppressAutoHyphens/>
        <w:spacing w:after="0" w:line="240" w:lineRule="auto"/>
        <w:ind w:left="426" w:hanging="426"/>
        <w:jc w:val="both"/>
        <w:rPr>
          <w:rFonts w:ascii="Verdana" w:eastAsia="Calibri" w:hAnsi="Verdana" w:cs="Verdana"/>
          <w:kern w:val="1"/>
          <w:sz w:val="20"/>
          <w:szCs w:val="20"/>
          <w14:ligatures w14:val="none"/>
        </w:rPr>
      </w:pPr>
      <w:r w:rsidRPr="004F0E87">
        <w:rPr>
          <w:rFonts w:ascii="Verdana" w:eastAsia="Calibri" w:hAnsi="Verdana" w:cs="Verdana"/>
          <w:kern w:val="1"/>
          <w:sz w:val="20"/>
          <w:szCs w:val="20"/>
          <w14:ligatures w14:val="none"/>
        </w:rPr>
        <w:t xml:space="preserve">18. 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38E150AF" w14:textId="77777777" w:rsidR="004F0E87" w:rsidRPr="004F0E87" w:rsidRDefault="004F0E87" w:rsidP="004F0E87">
      <w:pPr>
        <w:widowControl w:val="0"/>
        <w:suppressAutoHyphens/>
        <w:spacing w:after="0" w:line="240" w:lineRule="auto"/>
        <w:ind w:left="360" w:hanging="360"/>
        <w:jc w:val="both"/>
        <w:rPr>
          <w:rFonts w:ascii="Verdana" w:eastAsia="Calibri" w:hAnsi="Verdana" w:cs="Verdana"/>
          <w:kern w:val="0"/>
          <w:sz w:val="20"/>
          <w:szCs w:val="20"/>
          <w14:ligatures w14:val="none"/>
        </w:rPr>
      </w:pPr>
      <w:r w:rsidRPr="004F0E87">
        <w:rPr>
          <w:rFonts w:ascii="Verdana" w:eastAsia="Calibri" w:hAnsi="Verdana" w:cs="Verdana"/>
          <w:sz w:val="20"/>
          <w:szCs w:val="20"/>
          <w14:ligatures w14:val="none"/>
        </w:rPr>
        <w:t>19. Strony ustalają, że niżej wymienione roboty budowlane (zakres) wykonane będą przez:</w:t>
      </w:r>
    </w:p>
    <w:p w14:paraId="36E11FAB" w14:textId="47C17834" w:rsidR="004F0E87" w:rsidRPr="004F0E87" w:rsidRDefault="004F0E87" w:rsidP="003B2F7B">
      <w:pPr>
        <w:spacing w:after="0" w:line="240" w:lineRule="auto"/>
        <w:ind w:firstLine="284"/>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w:t>
      </w:r>
      <w:r w:rsidR="003B2F7B">
        <w:rPr>
          <w:rFonts w:ascii="Verdana" w:eastAsia="Calibri" w:hAnsi="Verdana" w:cs="Verdana"/>
          <w:kern w:val="0"/>
          <w:sz w:val="20"/>
          <w:szCs w:val="20"/>
          <w14:ligatures w14:val="none"/>
        </w:rPr>
        <w:t xml:space="preserve"> </w:t>
      </w:r>
      <w:r w:rsidRPr="004F0E87">
        <w:rPr>
          <w:rFonts w:ascii="Verdana" w:eastAsia="Calibri" w:hAnsi="Verdana" w:cs="Verdana"/>
          <w:kern w:val="0"/>
          <w:sz w:val="20"/>
          <w:szCs w:val="20"/>
          <w14:ligatures w14:val="none"/>
        </w:rPr>
        <w:t>a) Podwykonawcę: ………………………………………………;</w:t>
      </w:r>
    </w:p>
    <w:p w14:paraId="7588B1A5" w14:textId="77777777" w:rsidR="004F0E87" w:rsidRPr="004F0E87" w:rsidRDefault="004F0E87" w:rsidP="004F0E87">
      <w:pPr>
        <w:spacing w:after="0" w:line="240" w:lineRule="auto"/>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b) Wykonawcę: …………………………………………………….</w:t>
      </w:r>
    </w:p>
    <w:p w14:paraId="1813EE92" w14:textId="77777777" w:rsidR="004F0E87" w:rsidRPr="004F0E87" w:rsidRDefault="004F0E87" w:rsidP="004F0E87">
      <w:pPr>
        <w:widowControl w:val="0"/>
        <w:suppressAutoHyphens/>
        <w:spacing w:after="0" w:line="240" w:lineRule="auto"/>
        <w:ind w:left="360" w:hanging="360"/>
        <w:jc w:val="both"/>
        <w:rPr>
          <w:rFonts w:ascii="Verdana" w:eastAsia="Calibri" w:hAnsi="Verdana" w:cs="Verdana"/>
          <w:kern w:val="1"/>
          <w:sz w:val="20"/>
          <w:szCs w:val="20"/>
          <w14:ligatures w14:val="none"/>
        </w:rPr>
      </w:pPr>
      <w:r w:rsidRPr="004F0E87">
        <w:rPr>
          <w:rFonts w:ascii="Verdana" w:eastAsia="Calibri" w:hAnsi="Verdana" w:cs="Verdana"/>
          <w:kern w:val="0"/>
          <w:sz w:val="20"/>
          <w:szCs w:val="20"/>
          <w:lang w:eastAsia="pl-PL"/>
          <w14:ligatures w14:val="none"/>
        </w:rPr>
        <w:t>20. 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4FB4129B" w14:textId="77777777" w:rsidR="004F0E87" w:rsidRPr="004F0E87" w:rsidRDefault="004F0E87" w:rsidP="004F0E87">
      <w:pPr>
        <w:widowControl w:val="0"/>
        <w:suppressAutoHyphens/>
        <w:spacing w:after="0" w:line="240" w:lineRule="auto"/>
        <w:ind w:left="360" w:hanging="502"/>
        <w:jc w:val="both"/>
        <w:rPr>
          <w:rFonts w:ascii="Verdana" w:eastAsia="Calibri" w:hAnsi="Verdana" w:cs="Verdana"/>
          <w:kern w:val="1"/>
          <w:sz w:val="20"/>
          <w:szCs w:val="20"/>
          <w14:ligatures w14:val="none"/>
        </w:rPr>
      </w:pPr>
      <w:r w:rsidRPr="004F0E87">
        <w:rPr>
          <w:rFonts w:ascii="Verdana" w:eastAsia="Calibri" w:hAnsi="Verdana" w:cs="Verdana"/>
          <w:kern w:val="0"/>
          <w:sz w:val="20"/>
          <w:szCs w:val="20"/>
          <w:lang w:eastAsia="pl-PL"/>
          <w14:ligatures w14:val="none"/>
        </w:rPr>
        <w:t xml:space="preserve"> 21. Do zasad odpowiedzialności Zamawiającego, Wykonawcy, Podwykonawcy lub Dalszego Podwykonawcy z tytułu wykonanych robót budowlanych stosuje się przepisy ustawy                z dnia 23 kwietnia 1964 r. – Kodeks Cywilny, jeżeli przepisy ustawy nie stanowią inaczej.</w:t>
      </w:r>
    </w:p>
    <w:p w14:paraId="4A3AADA8"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4824EEB5"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5. Warunki płatności</w:t>
      </w:r>
    </w:p>
    <w:p w14:paraId="4BE66614"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0E6DC50"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1. Strony ustalają, że zapłata należności za wykonanie robót nastąpi fakturami częściowymi oraz fakturą końcową. Faktury częściowe wystawiane będą przez Wykonawcę wraz                         z dołączonymi i potwierdzonymi przez Inspektora Nadzoru  protokołami stanu wykonania robót, załączonymi każdorazowo do faktury, przy czym stan wykonania oraz wynagrodzenie będzie określone na podstawie rzeczywiście wykonanych robót                               i zatwierdzonego przez Inspektora Nadzoru aktualnego Harmonogramu protokołami.</w:t>
      </w:r>
    </w:p>
    <w:p w14:paraId="139EDB1B"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2. Wynagrodzenie Wykonawcy rozliczane fakturami częściowymi za wykonany element robót przedstawiony w Harmonogramie, wystawianymi nie częściej niż 1 raz w miesiącu               (np. na koniec miesiąca) – nie może przekroczyć 90% wartości Umowy. Zamawiający ustala, iż elementem podlegającym częściowym odbiorom i fakturowaniu przez Wykonawcę są </w:t>
      </w:r>
      <w:r w:rsidRPr="004F0E87">
        <w:rPr>
          <w:rFonts w:ascii="Verdana" w:eastAsia="Calibri" w:hAnsi="Verdana" w:cs="Arial"/>
          <w:b/>
          <w:kern w:val="0"/>
          <w:sz w:val="20"/>
          <w:szCs w:val="20"/>
          <w14:ligatures w14:val="none"/>
        </w:rPr>
        <w:t>kompletnie wykonane elementy robót wyszczególnione</w:t>
      </w:r>
      <w:r w:rsidRPr="004F0E87">
        <w:rPr>
          <w:rFonts w:ascii="Verdana" w:eastAsia="Calibri" w:hAnsi="Verdana" w:cs="Arial"/>
          <w:b/>
          <w:kern w:val="0"/>
          <w:sz w:val="20"/>
          <w:szCs w:val="20"/>
          <w14:ligatures w14:val="none"/>
        </w:rPr>
        <w:br/>
        <w:t xml:space="preserve">w Harmonogramie, opracowanym zgodnie z </w:t>
      </w:r>
      <w:r w:rsidRPr="004F0E87">
        <w:rPr>
          <w:rFonts w:ascii="Verdana" w:eastAsia="Calibri" w:hAnsi="Verdana" w:cs="Arial"/>
          <w:b/>
          <w:bCs/>
          <w:kern w:val="0"/>
          <w:sz w:val="20"/>
          <w:szCs w:val="20"/>
          <w14:ligatures w14:val="none"/>
        </w:rPr>
        <w:t>§ 7 ust. 2 pkt 2) Umowy.</w:t>
      </w:r>
      <w:r w:rsidRPr="004F0E87">
        <w:rPr>
          <w:rFonts w:ascii="Verdana" w:eastAsia="Calibri" w:hAnsi="Verdana" w:cs="Arial"/>
          <w:bCs/>
          <w:kern w:val="0"/>
          <w:sz w:val="20"/>
          <w:szCs w:val="20"/>
          <w14:ligatures w14:val="none"/>
        </w:rPr>
        <w:t xml:space="preserve"> Zamawiający zastrzega sobie możliwość narzucenia Wykonawcy sposób ustalenia podziału zakresu robót na poszczególne elementy.</w:t>
      </w:r>
    </w:p>
    <w:p w14:paraId="50485FD1"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 Rozliczenie końcowe robót nastąpi fakturą końcową po zakończeniu Przedmiotu Umowy              i podpisaniu Protokołu Odbioru Końcowego Robót, przy czym wysokość wynagrodzenia nie może przekroczyć wartości wynagrodzenia ryczałtowego określonego w § 3 ust. 1 Umowy.</w:t>
      </w:r>
    </w:p>
    <w:p w14:paraId="0390B9EF"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4. </w:t>
      </w:r>
      <w:r w:rsidRPr="004F0E87">
        <w:rPr>
          <w:rFonts w:ascii="Verdana" w:eastAsia="Calibri" w:hAnsi="Verdana" w:cs="Verdana"/>
          <w:kern w:val="0"/>
          <w:sz w:val="20"/>
          <w:szCs w:val="20"/>
          <w14:ligatures w14:val="none"/>
        </w:rPr>
        <w:t>Faktury częściowe i końcowa, sprawdzone i zatwierdzone przez Inspektora Nadzoru należy składać wraz z wymaganą dokumentacją w siedzibie  Zespołu Realizacji Inwestycji i Remontów i Nadzoru Technicznego Uniwersytetu Wrocławskiego. Faktury muszą być wystawione  zgodnie z postanowieniami ustawy z dnia 11.03.2004 r. o podatku od towarów i usług (</w:t>
      </w:r>
      <w:proofErr w:type="spellStart"/>
      <w:r w:rsidRPr="004F0E87">
        <w:rPr>
          <w:rFonts w:ascii="Verdana" w:eastAsia="Calibri" w:hAnsi="Verdana" w:cs="Verdana"/>
          <w:kern w:val="0"/>
          <w:sz w:val="20"/>
          <w:szCs w:val="20"/>
          <w14:ligatures w14:val="none"/>
        </w:rPr>
        <w:t>t.j</w:t>
      </w:r>
      <w:proofErr w:type="spellEnd"/>
      <w:r w:rsidRPr="004F0E87">
        <w:rPr>
          <w:rFonts w:ascii="Verdana" w:eastAsia="Calibri" w:hAnsi="Verdana" w:cs="Verdana"/>
          <w:kern w:val="0"/>
          <w:sz w:val="20"/>
          <w:szCs w:val="20"/>
          <w14:ligatures w14:val="none"/>
        </w:rPr>
        <w:t xml:space="preserve">. Dz.U. z 2024 poz. 361 ze zm.), w szczególności w zakresie ustalenia właściwej daty sprzedaży/wykonania usługi.  </w:t>
      </w:r>
    </w:p>
    <w:p w14:paraId="6239B39B"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5. Za termin zapłaty uznaje się dzień obciążenia rachunku bankowego Zamawiającego.</w:t>
      </w:r>
    </w:p>
    <w:p w14:paraId="5AAC1A79"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6. Należności Wykonawcy za wykonane roboty będą przez Zamawiającego realizowane w terminie do </w:t>
      </w:r>
      <w:r w:rsidRPr="004F0E87">
        <w:rPr>
          <w:rFonts w:ascii="Verdana" w:eastAsia="Calibri" w:hAnsi="Verdana" w:cs="Arial"/>
          <w:b/>
          <w:bCs/>
          <w:kern w:val="0"/>
          <w:sz w:val="20"/>
          <w:szCs w:val="20"/>
          <w14:ligatures w14:val="none"/>
        </w:rPr>
        <w:t>30</w:t>
      </w:r>
      <w:r w:rsidRPr="004F0E87">
        <w:rPr>
          <w:rFonts w:ascii="Verdana" w:eastAsia="Calibri" w:hAnsi="Verdana" w:cs="Arial"/>
          <w:kern w:val="0"/>
          <w:sz w:val="20"/>
          <w:szCs w:val="20"/>
          <w14:ligatures w14:val="none"/>
        </w:rPr>
        <w:t xml:space="preserve"> dni od otrzymania prawidłowo wystawionych faktur oraz pełnej dokumentacji wynikającej z § 5 ust. 1, 3 i 7 Umowy na rachunek bankowy Wykonawcy wskazany na fakturze ……………………………………………..</w:t>
      </w:r>
    </w:p>
    <w:p w14:paraId="178073A5" w14:textId="77777777" w:rsidR="004F0E87" w:rsidRPr="004F0E87" w:rsidRDefault="004F0E87" w:rsidP="004F0E87">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7.  /w przypadku realizacji z Podwykonawcami/</w:t>
      </w:r>
    </w:p>
    <w:p w14:paraId="35E132B2" w14:textId="77777777" w:rsidR="004F0E87" w:rsidRPr="004F0E87" w:rsidRDefault="004F0E87" w:rsidP="004F0E87">
      <w:pPr>
        <w:widowControl w:val="0"/>
        <w:autoSpaceDE w:val="0"/>
        <w:autoSpaceDN w:val="0"/>
        <w:adjustRightInd w:val="0"/>
        <w:spacing w:after="0" w:line="240" w:lineRule="auto"/>
        <w:ind w:left="357" w:firstLine="3"/>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sidRPr="004F0E87">
        <w:rPr>
          <w:rFonts w:ascii="Verdana" w:eastAsia="Calibri" w:hAnsi="Verdana" w:cs="Arial"/>
          <w:b/>
          <w:kern w:val="0"/>
          <w:sz w:val="20"/>
          <w:szCs w:val="20"/>
          <w14:ligatures w14:val="none"/>
        </w:rPr>
        <w:t>Załączniku nr 7</w:t>
      </w:r>
      <w:r w:rsidRPr="004F0E87">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 danym okresie rozliczeniowym, a objętych umową/ umowami o podwykonawstwo. Do każdej faktury Wykonawca będzie składał oświadczenie, jaki zakres robót został wykonany przez poszczególnych Podwykonawców i siłami własnymi. Jeżeli w umowach    z Podwykonawcami zawarte będą postanowienia o potrąceniach kwot z wynagrodzenia należnego Podwykonawcom, Wykonawca w swoim oświadczeniu zawrze kalkulację,                  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1B62A185" w14:textId="77777777" w:rsidR="004F0E87" w:rsidRPr="004F0E87" w:rsidRDefault="004F0E87" w:rsidP="004F0E87">
      <w:pPr>
        <w:widowControl w:val="0"/>
        <w:autoSpaceDE w:val="0"/>
        <w:autoSpaceDN w:val="0"/>
        <w:adjustRightInd w:val="0"/>
        <w:spacing w:after="0" w:line="240" w:lineRule="auto"/>
        <w:ind w:left="360" w:hanging="357"/>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 xml:space="preserve">8. Jeśli Wykonawca jest płatnikiem podatku VAT, Wykonawca oświadcza, że rachunek  bankowy wskazywany każdorazowo na  fakturze będzie: </w:t>
      </w:r>
    </w:p>
    <w:p w14:paraId="31DB3067" w14:textId="77777777" w:rsidR="004F0E87" w:rsidRPr="004F0E87" w:rsidRDefault="004F0E87" w:rsidP="004F0E87">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 xml:space="preserve">a) rachunkiem umożliwiającym płatność w ramach mechanizmu podzielonej płatności (tzw. Split </w:t>
      </w:r>
      <w:proofErr w:type="spellStart"/>
      <w:r w:rsidRPr="004F0E87">
        <w:rPr>
          <w:rFonts w:ascii="Verdana" w:eastAsia="Calibri" w:hAnsi="Verdana" w:cs="Verdana"/>
          <w:kern w:val="0"/>
          <w:sz w:val="20"/>
          <w:szCs w:val="20"/>
          <w:lang w:eastAsia="pl-PL"/>
          <w14:ligatures w14:val="none"/>
        </w:rPr>
        <w:t>payment</w:t>
      </w:r>
      <w:proofErr w:type="spellEnd"/>
      <w:r w:rsidRPr="004F0E87">
        <w:rPr>
          <w:rFonts w:ascii="Verdana" w:eastAsia="Calibri" w:hAnsi="Verdana" w:cs="Verdana"/>
          <w:kern w:val="0"/>
          <w:sz w:val="20"/>
          <w:szCs w:val="20"/>
          <w:lang w:eastAsia="pl-PL"/>
          <w14:ligatures w14:val="none"/>
        </w:rPr>
        <w:t>), jak również</w:t>
      </w:r>
    </w:p>
    <w:p w14:paraId="40DCA507" w14:textId="77777777" w:rsidR="004F0E87" w:rsidRPr="004F0E87" w:rsidRDefault="004F0E87" w:rsidP="004F0E87">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 xml:space="preserve">b) rachunkiem znajdującym się w elektronicznym wykazie podmiotów prowadzonym od </w:t>
      </w:r>
      <w:r w:rsidRPr="004F0E87">
        <w:rPr>
          <w:rFonts w:ascii="Verdana" w:eastAsia="Calibri" w:hAnsi="Verdana" w:cs="Verdana"/>
          <w:kern w:val="0"/>
          <w:sz w:val="20"/>
          <w:szCs w:val="20"/>
          <w:lang w:eastAsia="pl-PL"/>
          <w14:ligatures w14:val="none"/>
        </w:rPr>
        <w:lastRenderedPageBreak/>
        <w:t xml:space="preserve">1 września 2019 r. przez Szefa Krajowej Administracji Skarbowej, o którym mowa                w ustawie o podatku od towarów i usług (dalej: Wykaz) lub </w:t>
      </w:r>
      <w:r w:rsidRPr="004F0E87">
        <w:rPr>
          <w:rFonts w:ascii="Verdana" w:eastAsia="SimSun" w:hAnsi="Verdana" w:cs="Mangal"/>
          <w:kern w:val="0"/>
          <w:sz w:val="20"/>
          <w:lang w:eastAsia="hi-IN" w:bidi="hi-IN"/>
          <w14:ligatures w14:val="none"/>
        </w:rPr>
        <w:t>zgodnie z regułami prawnymi obowiązującymi w kraju rejestracji działalności Wykonawcy</w:t>
      </w:r>
      <w:r w:rsidRPr="004F0E87">
        <w:rPr>
          <w:rFonts w:ascii="Verdana" w:eastAsia="Calibri" w:hAnsi="Verdana" w:cs="Verdana"/>
          <w:kern w:val="0"/>
          <w:sz w:val="20"/>
          <w:szCs w:val="20"/>
          <w:lang w:eastAsia="pl-PL"/>
          <w14:ligatures w14:val="none"/>
        </w:rPr>
        <w:t xml:space="preserve">. </w:t>
      </w:r>
    </w:p>
    <w:p w14:paraId="6BB3CD90"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9.  W przypadku, gdy rachunek bankowy Wykonawcy nie spełnia warunków określonych                w  ust. 8 powyżej, opóźnienie w  dokonanie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6BE20D36"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 xml:space="preserve">10.Zgodnie z ustawą z dnia 9 listopada 2018 r.  o elektronicznym fakturowaniu                                w zamówieniach publicznych, koncesjach na roboty budowlane lub usługi oraz partnerstwie </w:t>
      </w:r>
      <w:proofErr w:type="spellStart"/>
      <w:r w:rsidRPr="004F0E87">
        <w:rPr>
          <w:rFonts w:ascii="Verdana" w:eastAsia="Calibri" w:hAnsi="Verdana" w:cs="Verdana"/>
          <w:kern w:val="0"/>
          <w:sz w:val="20"/>
          <w:szCs w:val="20"/>
          <w:lang w:eastAsia="pl-PL"/>
          <w14:ligatures w14:val="none"/>
        </w:rPr>
        <w:t>publiczno</w:t>
      </w:r>
      <w:proofErr w:type="spellEnd"/>
      <w:r w:rsidRPr="004F0E87">
        <w:rPr>
          <w:rFonts w:ascii="Verdana" w:eastAsia="Calibri" w:hAnsi="Verdana" w:cs="Verdana"/>
          <w:kern w:val="0"/>
          <w:sz w:val="20"/>
          <w:szCs w:val="20"/>
          <w:lang w:eastAsia="pl-PL"/>
          <w14:ligatures w14:val="none"/>
        </w:rPr>
        <w:t xml:space="preserve"> - prywatnym, (tj.  Dz.U.  z 2020 r., poz.  1666 z późn.zm.) Wykonawca może złożyć ustrukturyzowaną fakturę elektroniczną za pomocą platformy elektronicznego fakturowania. Numer konta Zamawiającego znajduje się na platformie.</w:t>
      </w:r>
      <w:r w:rsidRPr="004F0E87">
        <w:rPr>
          <w:rFonts w:ascii="Calibri" w:eastAsia="Calibri" w:hAnsi="Calibri" w:cs="Times New Roman"/>
          <w:kern w:val="0"/>
          <w:sz w:val="22"/>
          <w:szCs w:val="22"/>
          <w14:ligatures w14:val="none"/>
        </w:rPr>
        <w:t xml:space="preserve"> </w:t>
      </w:r>
      <w:r w:rsidRPr="004F0E87">
        <w:rPr>
          <w:rFonts w:ascii="Verdana" w:eastAsia="Calibri" w:hAnsi="Verdana" w:cs="Verdana"/>
          <w:kern w:val="0"/>
          <w:sz w:val="20"/>
          <w:szCs w:val="20"/>
          <w:lang w:eastAsia="pl-PL"/>
          <w14:ligatures w14:val="none"/>
        </w:rPr>
        <w:t>Rodzaj adresu PEF: NIP.</w:t>
      </w:r>
    </w:p>
    <w:p w14:paraId="5A21D337"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t>11. Zamawiający nie przewiduje udzielania zaliczek.</w:t>
      </w:r>
    </w:p>
    <w:p w14:paraId="5EB0D5E5"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10AA821"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3" w:name="_Hlk146531415"/>
      <w:r w:rsidRPr="004F0E87">
        <w:rPr>
          <w:rFonts w:ascii="Verdana" w:eastAsia="Calibri" w:hAnsi="Verdana" w:cs="Arial"/>
          <w:b/>
          <w:bCs/>
          <w:kern w:val="0"/>
          <w:sz w:val="20"/>
          <w:szCs w:val="20"/>
          <w14:ligatures w14:val="none"/>
        </w:rPr>
        <w:t>§</w:t>
      </w:r>
      <w:bookmarkEnd w:id="3"/>
      <w:r w:rsidRPr="004F0E87">
        <w:rPr>
          <w:rFonts w:ascii="Verdana" w:eastAsia="Calibri" w:hAnsi="Verdana" w:cs="Arial"/>
          <w:b/>
          <w:bCs/>
          <w:kern w:val="0"/>
          <w:sz w:val="20"/>
          <w:szCs w:val="20"/>
          <w14:ligatures w14:val="none"/>
        </w:rPr>
        <w:t xml:space="preserve"> 6. Termin realizacji Przedmiotu Umowy</w:t>
      </w:r>
    </w:p>
    <w:p w14:paraId="50E0D015" w14:textId="77777777" w:rsidR="004F0E87" w:rsidRPr="004F0E87" w:rsidRDefault="004F0E87" w:rsidP="004F0E87">
      <w:pPr>
        <w:widowControl w:val="0"/>
        <w:tabs>
          <w:tab w:val="left" w:pos="0"/>
          <w:tab w:val="num" w:pos="1866"/>
        </w:tabs>
        <w:autoSpaceDE w:val="0"/>
        <w:autoSpaceDN w:val="0"/>
        <w:adjustRightInd w:val="0"/>
        <w:spacing w:after="0" w:line="240" w:lineRule="auto"/>
        <w:ind w:left="180"/>
        <w:jc w:val="both"/>
        <w:rPr>
          <w:rFonts w:ascii="Verdana" w:eastAsia="Calibri" w:hAnsi="Verdana" w:cs="Arial"/>
          <w:b/>
          <w:bCs/>
          <w:kern w:val="0"/>
          <w:sz w:val="20"/>
          <w:szCs w:val="20"/>
          <w14:ligatures w14:val="none"/>
        </w:rPr>
      </w:pPr>
    </w:p>
    <w:p w14:paraId="5B9B8427" w14:textId="3C76E8FA" w:rsidR="004F0E87" w:rsidRPr="004F0E87" w:rsidRDefault="004F0E87" w:rsidP="004F0E87">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Verdana"/>
          <w:kern w:val="0"/>
          <w:sz w:val="20"/>
          <w:szCs w:val="20"/>
          <w14:ligatures w14:val="none"/>
        </w:rPr>
      </w:pPr>
      <w:r w:rsidRPr="004F0E87">
        <w:rPr>
          <w:rFonts w:ascii="Verdana" w:eastAsia="Calibri" w:hAnsi="Verdana" w:cs="Arial"/>
          <w:kern w:val="0"/>
          <w:sz w:val="20"/>
          <w:szCs w:val="20"/>
          <w14:ligatures w14:val="none"/>
        </w:rPr>
        <w:t xml:space="preserve">Wykonawca zobowiązuje się wykonać kompletny i wolny od wad Przedmiot Umowy opisany w </w:t>
      </w:r>
      <w:r w:rsidRPr="004F0E87">
        <w:rPr>
          <w:rFonts w:ascii="Verdana" w:eastAsia="Calibri" w:hAnsi="Verdana" w:cs="Verdana"/>
          <w:kern w:val="0"/>
          <w:sz w:val="20"/>
          <w:szCs w:val="20"/>
          <w14:ligatures w14:val="none"/>
        </w:rPr>
        <w:t xml:space="preserve">§ 1 ust. 1 </w:t>
      </w:r>
      <w:r w:rsidRPr="004F0E87">
        <w:rPr>
          <w:rFonts w:ascii="Verdana" w:eastAsia="Calibri" w:hAnsi="Verdana" w:cs="Arial"/>
          <w:kern w:val="0"/>
          <w:sz w:val="20"/>
          <w:szCs w:val="20"/>
          <w14:ligatures w14:val="none"/>
        </w:rPr>
        <w:t xml:space="preserve">w terminie </w:t>
      </w:r>
      <w:r w:rsidR="00D74E1B">
        <w:rPr>
          <w:rFonts w:ascii="Verdana" w:eastAsia="Calibri" w:hAnsi="Verdana" w:cs="Arial"/>
          <w:b/>
          <w:bCs/>
          <w:kern w:val="0"/>
          <w:sz w:val="20"/>
          <w:szCs w:val="20"/>
          <w14:ligatures w14:val="none"/>
        </w:rPr>
        <w:t>1</w:t>
      </w:r>
      <w:r w:rsidR="00040D4E">
        <w:rPr>
          <w:rFonts w:ascii="Verdana" w:eastAsia="Calibri" w:hAnsi="Verdana" w:cs="Arial"/>
          <w:b/>
          <w:bCs/>
          <w:kern w:val="0"/>
          <w:sz w:val="20"/>
          <w:szCs w:val="20"/>
          <w14:ligatures w14:val="none"/>
        </w:rPr>
        <w:t>8</w:t>
      </w:r>
      <w:r w:rsidR="00D74E1B">
        <w:rPr>
          <w:rFonts w:ascii="Verdana" w:eastAsia="Calibri" w:hAnsi="Verdana" w:cs="Arial"/>
          <w:b/>
          <w:bCs/>
          <w:kern w:val="0"/>
          <w:sz w:val="20"/>
          <w:szCs w:val="20"/>
          <w14:ligatures w14:val="none"/>
        </w:rPr>
        <w:t>0 dni</w:t>
      </w:r>
      <w:r w:rsidRPr="004F0E87">
        <w:rPr>
          <w:rFonts w:ascii="Verdana" w:eastAsia="Calibri" w:hAnsi="Verdana" w:cs="Arial"/>
          <w:b/>
          <w:bCs/>
          <w:kern w:val="0"/>
          <w:sz w:val="20"/>
          <w:szCs w:val="20"/>
          <w14:ligatures w14:val="none"/>
        </w:rPr>
        <w:t xml:space="preserve"> licząc od daty zawarcia Umowy</w:t>
      </w:r>
      <w:r w:rsidRPr="004F0E87">
        <w:rPr>
          <w:rFonts w:ascii="Verdana" w:eastAsia="Calibri" w:hAnsi="Verdana" w:cs="Arial"/>
          <w:kern w:val="0"/>
          <w:sz w:val="20"/>
          <w:szCs w:val="20"/>
          <w14:ligatures w14:val="none"/>
        </w:rPr>
        <w:t>.</w:t>
      </w:r>
      <w:r w:rsidRPr="004F0E87">
        <w:rPr>
          <w:rFonts w:ascii="Verdana" w:eastAsia="Calibri" w:hAnsi="Verdana" w:cs="Arial"/>
          <w:kern w:val="0"/>
          <w:sz w:val="20"/>
          <w:szCs w:val="20"/>
          <w14:ligatures w14:val="none"/>
        </w:rPr>
        <w:br/>
        <w:t xml:space="preserve">Za dzień wykonania Przedmiotu Umowy będzie uznany dzień </w:t>
      </w:r>
      <w:r w:rsidRPr="004F0E87">
        <w:rPr>
          <w:rFonts w:ascii="Verdana" w:eastAsia="Calibri" w:hAnsi="Verdana" w:cs="Arial"/>
          <w:b/>
          <w:kern w:val="0"/>
          <w:sz w:val="20"/>
          <w:szCs w:val="20"/>
          <w14:ligatures w14:val="none"/>
        </w:rPr>
        <w:t xml:space="preserve">dokonania wpisu Kierownika Budowy do </w:t>
      </w:r>
      <w:r w:rsidR="003111C3">
        <w:rPr>
          <w:rFonts w:ascii="Verdana" w:eastAsia="Calibri" w:hAnsi="Verdana" w:cs="Arial"/>
          <w:b/>
          <w:kern w:val="0"/>
          <w:sz w:val="20"/>
          <w:szCs w:val="20"/>
          <w14:ligatures w14:val="none"/>
        </w:rPr>
        <w:t>wewnętrznego d</w:t>
      </w:r>
      <w:r w:rsidRPr="004F0E87">
        <w:rPr>
          <w:rFonts w:ascii="Verdana" w:eastAsia="Calibri" w:hAnsi="Verdana" w:cs="Arial"/>
          <w:b/>
          <w:kern w:val="0"/>
          <w:sz w:val="20"/>
          <w:szCs w:val="20"/>
          <w14:ligatures w14:val="none"/>
        </w:rPr>
        <w:t xml:space="preserve">ziennika </w:t>
      </w:r>
      <w:r w:rsidR="003111C3">
        <w:rPr>
          <w:rFonts w:ascii="Verdana" w:eastAsia="Calibri" w:hAnsi="Verdana" w:cs="Arial"/>
          <w:b/>
          <w:kern w:val="0"/>
          <w:sz w:val="20"/>
          <w:szCs w:val="20"/>
          <w14:ligatures w14:val="none"/>
        </w:rPr>
        <w:t>b</w:t>
      </w:r>
      <w:r w:rsidRPr="004F0E87">
        <w:rPr>
          <w:rFonts w:ascii="Verdana" w:eastAsia="Calibri" w:hAnsi="Verdana" w:cs="Arial"/>
          <w:b/>
          <w:kern w:val="0"/>
          <w:sz w:val="20"/>
          <w:szCs w:val="20"/>
          <w14:ligatures w14:val="none"/>
        </w:rPr>
        <w:t xml:space="preserve">udowy o zakończeniu robót i gotowości do odbioru oraz potwierdzenia tego faktu przez Inspektora Nadzoru w </w:t>
      </w:r>
      <w:r w:rsidR="005D5974">
        <w:rPr>
          <w:rFonts w:ascii="Verdana" w:eastAsia="Calibri" w:hAnsi="Verdana" w:cs="Arial"/>
          <w:b/>
          <w:kern w:val="0"/>
          <w:sz w:val="20"/>
          <w:szCs w:val="20"/>
          <w14:ligatures w14:val="none"/>
        </w:rPr>
        <w:t>wewnętrznym d</w:t>
      </w:r>
      <w:r w:rsidRPr="004F0E87">
        <w:rPr>
          <w:rFonts w:ascii="Verdana" w:eastAsia="Calibri" w:hAnsi="Verdana" w:cs="Arial"/>
          <w:b/>
          <w:kern w:val="0"/>
          <w:sz w:val="20"/>
          <w:szCs w:val="20"/>
          <w14:ligatures w14:val="none"/>
        </w:rPr>
        <w:t xml:space="preserve">zienniku </w:t>
      </w:r>
      <w:r w:rsidR="005D5974">
        <w:rPr>
          <w:rFonts w:ascii="Verdana" w:eastAsia="Calibri" w:hAnsi="Verdana" w:cs="Arial"/>
          <w:b/>
          <w:kern w:val="0"/>
          <w:sz w:val="20"/>
          <w:szCs w:val="20"/>
          <w14:ligatures w14:val="none"/>
        </w:rPr>
        <w:t>b</w:t>
      </w:r>
      <w:r w:rsidRPr="004F0E87">
        <w:rPr>
          <w:rFonts w:ascii="Verdana" w:eastAsia="Calibri" w:hAnsi="Verdana" w:cs="Arial"/>
          <w:b/>
          <w:kern w:val="0"/>
          <w:sz w:val="20"/>
          <w:szCs w:val="20"/>
          <w14:ligatures w14:val="none"/>
        </w:rPr>
        <w:t>udowy.</w:t>
      </w:r>
    </w:p>
    <w:p w14:paraId="7829B3CA" w14:textId="77777777" w:rsidR="004F0E87" w:rsidRPr="004F0E87" w:rsidRDefault="004F0E87" w:rsidP="004F0E87">
      <w:pPr>
        <w:widowControl w:val="0"/>
        <w:tabs>
          <w:tab w:val="left" w:pos="0"/>
          <w:tab w:val="num" w:pos="1866"/>
        </w:tabs>
        <w:autoSpaceDE w:val="0"/>
        <w:autoSpaceDN w:val="0"/>
        <w:adjustRightInd w:val="0"/>
        <w:spacing w:after="0" w:line="240" w:lineRule="auto"/>
        <w:ind w:left="540"/>
        <w:jc w:val="both"/>
        <w:rPr>
          <w:rFonts w:ascii="Verdana" w:eastAsia="Calibri" w:hAnsi="Verdana" w:cs="Verdana"/>
          <w:kern w:val="0"/>
          <w:sz w:val="20"/>
          <w:szCs w:val="20"/>
          <w14:ligatures w14:val="none"/>
        </w:rPr>
      </w:pPr>
    </w:p>
    <w:p w14:paraId="72E3549A" w14:textId="77777777" w:rsidR="004F0E87" w:rsidRPr="004F0E87" w:rsidRDefault="004F0E87" w:rsidP="004F0E87">
      <w:pPr>
        <w:widowControl w:val="0"/>
        <w:tabs>
          <w:tab w:val="left" w:pos="360"/>
        </w:tabs>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2. Podstawą do przekazania terenu budowy Wykonawcy będzie zawarta Umowa oraz dostarczenie przez Wykonawcę Zamawiającemu wymaganych Prawem Budowlanym:</w:t>
      </w:r>
    </w:p>
    <w:p w14:paraId="16317A7B" w14:textId="77777777" w:rsidR="004F0E87" w:rsidRPr="004F0E87" w:rsidRDefault="004F0E87" w:rsidP="004F0E87">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4F0E87">
        <w:rPr>
          <w:rFonts w:ascii="Verdana" w:eastAsia="Calibri" w:hAnsi="Verdana" w:cs="Verdana"/>
          <w:kern w:val="0"/>
          <w:sz w:val="20"/>
          <w:szCs w:val="20"/>
          <w14:ligatures w14:val="none"/>
        </w:rPr>
        <w:t xml:space="preserve">dokumentów stwierdzających posiadanie przez Kierownika Budowy </w:t>
      </w:r>
      <w:r w:rsidRPr="004F0E87">
        <w:rPr>
          <w:rFonts w:ascii="Verdana" w:eastAsia="Calibri" w:hAnsi="Verdana" w:cs="Verdana"/>
          <w:b/>
          <w:bCs/>
          <w:kern w:val="0"/>
          <w:sz w:val="20"/>
          <w:szCs w:val="20"/>
          <w14:ligatures w14:val="none"/>
        </w:rPr>
        <w:t>uprawnień budowlanych</w:t>
      </w:r>
      <w:r w:rsidRPr="004F0E87">
        <w:rPr>
          <w:rFonts w:ascii="Verdana" w:eastAsia="Calibri" w:hAnsi="Verdana" w:cs="Verdana"/>
          <w:kern w:val="0"/>
          <w:sz w:val="20"/>
          <w:szCs w:val="20"/>
          <w14:ligatures w14:val="none"/>
        </w:rPr>
        <w:t>;</w:t>
      </w:r>
    </w:p>
    <w:p w14:paraId="03346EC5" w14:textId="77777777" w:rsidR="004F0E87" w:rsidRPr="004F0E87" w:rsidRDefault="004F0E87" w:rsidP="004F0E87">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4F0E87">
        <w:rPr>
          <w:rFonts w:ascii="Verdana" w:eastAsia="Calibri" w:hAnsi="Verdana" w:cs="Verdana"/>
          <w:b/>
          <w:kern w:val="0"/>
          <w:sz w:val="20"/>
          <w:szCs w:val="20"/>
          <w14:ligatures w14:val="none"/>
        </w:rPr>
        <w:t>aktualnego</w:t>
      </w:r>
      <w:r w:rsidRPr="004F0E87">
        <w:rPr>
          <w:rFonts w:ascii="Verdana" w:eastAsia="Calibri" w:hAnsi="Verdana" w:cs="Verdana"/>
          <w:kern w:val="0"/>
          <w:sz w:val="20"/>
          <w:szCs w:val="20"/>
          <w14:ligatures w14:val="none"/>
        </w:rPr>
        <w:t xml:space="preserve"> </w:t>
      </w:r>
      <w:r w:rsidRPr="004F0E87">
        <w:rPr>
          <w:rFonts w:ascii="Verdana" w:eastAsia="Calibri" w:hAnsi="Verdana" w:cs="Verdana"/>
          <w:b/>
          <w:bCs/>
          <w:kern w:val="0"/>
          <w:sz w:val="20"/>
          <w:szCs w:val="20"/>
          <w14:ligatures w14:val="none"/>
        </w:rPr>
        <w:t>zaświadczenia</w:t>
      </w:r>
      <w:r w:rsidRPr="004F0E87">
        <w:rPr>
          <w:rFonts w:ascii="Verdana" w:eastAsia="Calibri" w:hAnsi="Verdana" w:cs="Verdana"/>
          <w:kern w:val="0"/>
          <w:sz w:val="20"/>
          <w:szCs w:val="20"/>
          <w14:ligatures w14:val="none"/>
        </w:rPr>
        <w:t xml:space="preserve"> o przynależności do właściwej izby samorządu zawodowego Kierownika Budowy, z określonym w nim terminem ich ważności oraz wypełnionych oświadczeń o objęciu funkcji Kierownika Budowy;</w:t>
      </w:r>
    </w:p>
    <w:p w14:paraId="0D8A23E2" w14:textId="7D6DCCF8" w:rsidR="004F0E87" w:rsidRPr="00CB7DD8" w:rsidRDefault="004F0E87" w:rsidP="004F0E87">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4F0E87">
        <w:rPr>
          <w:rFonts w:ascii="Verdana" w:eastAsia="Calibri" w:hAnsi="Verdana" w:cs="Verdana"/>
          <w:kern w:val="0"/>
          <w:sz w:val="20"/>
          <w:szCs w:val="20"/>
          <w14:ligatures w14:val="none"/>
        </w:rPr>
        <w:t>dokumentów, o których mowa  w § 16 ust. 1 Umowy</w:t>
      </w:r>
      <w:r w:rsidR="00CB7DD8">
        <w:rPr>
          <w:rFonts w:ascii="Verdana" w:eastAsia="Calibri" w:hAnsi="Verdana" w:cs="Verdana"/>
          <w:kern w:val="0"/>
          <w:sz w:val="20"/>
          <w:szCs w:val="20"/>
          <w14:ligatures w14:val="none"/>
        </w:rPr>
        <w:t>;</w:t>
      </w:r>
    </w:p>
    <w:p w14:paraId="29E66B65" w14:textId="1BBD3146" w:rsidR="00CB7DD8" w:rsidRPr="004F0E87" w:rsidRDefault="00CB7DD8" w:rsidP="004F0E87">
      <w:pPr>
        <w:widowControl w:val="0"/>
        <w:numPr>
          <w:ilvl w:val="0"/>
          <w:numId w:val="55"/>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planu BIOZ.</w:t>
      </w:r>
    </w:p>
    <w:p w14:paraId="078F3DF2" w14:textId="77777777" w:rsidR="004F0E87" w:rsidRPr="004F0E87" w:rsidRDefault="004F0E87" w:rsidP="004F0E87">
      <w:pPr>
        <w:widowControl w:val="0"/>
        <w:tabs>
          <w:tab w:val="left" w:pos="284"/>
          <w:tab w:val="num" w:pos="540"/>
        </w:tabs>
        <w:autoSpaceDE w:val="0"/>
        <w:autoSpaceDN w:val="0"/>
        <w:adjustRightInd w:val="0"/>
        <w:spacing w:after="0" w:line="240" w:lineRule="auto"/>
        <w:jc w:val="both"/>
        <w:rPr>
          <w:rFonts w:ascii="Verdana" w:eastAsia="Calibri" w:hAnsi="Verdana" w:cs="Verdana"/>
          <w:kern w:val="0"/>
          <w:sz w:val="20"/>
          <w:szCs w:val="20"/>
          <w14:ligatures w14:val="none"/>
        </w:rPr>
      </w:pPr>
    </w:p>
    <w:p w14:paraId="1D4810CF" w14:textId="77777777" w:rsidR="004F0E87" w:rsidRPr="004F0E87" w:rsidRDefault="004F0E87" w:rsidP="004F0E87">
      <w:pPr>
        <w:widowControl w:val="0"/>
        <w:autoSpaceDE w:val="0"/>
        <w:spacing w:after="0" w:line="259" w:lineRule="auto"/>
        <w:ind w:left="28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  Rozpoczęcie wykonywania robót przez Wykonawcę nastąpi po protokolarnym przekazaniu  Terenu Budowy przez Zamawiającego - Kierownikowi Budowy po przedłożeniu  oświadczenia o objęciu funkcji Kierownika Budowy.</w:t>
      </w:r>
    </w:p>
    <w:p w14:paraId="70B988E6" w14:textId="77777777" w:rsidR="004F0E87" w:rsidRPr="004F0E87" w:rsidRDefault="004F0E87" w:rsidP="004F0E87">
      <w:pPr>
        <w:widowControl w:val="0"/>
        <w:autoSpaceDE w:val="0"/>
        <w:spacing w:after="0" w:line="259" w:lineRule="auto"/>
        <w:ind w:left="540"/>
        <w:jc w:val="both"/>
        <w:rPr>
          <w:rFonts w:ascii="Verdana" w:eastAsia="Calibri" w:hAnsi="Verdana" w:cs="Verdana"/>
          <w:kern w:val="0"/>
          <w:sz w:val="20"/>
          <w:szCs w:val="20"/>
          <w:lang w:eastAsia="pl-PL"/>
          <w14:ligatures w14:val="none"/>
        </w:rPr>
      </w:pPr>
    </w:p>
    <w:p w14:paraId="18C5C622"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Arial"/>
          <w:bCs/>
          <w:kern w:val="0"/>
          <w:sz w:val="20"/>
          <w:szCs w:val="20"/>
          <w14:ligatures w14:val="none"/>
        </w:rPr>
      </w:pPr>
      <w:r w:rsidRPr="004F0E87">
        <w:rPr>
          <w:rFonts w:ascii="Verdana" w:eastAsia="Calibri" w:hAnsi="Verdana" w:cs="Arial"/>
          <w:kern w:val="0"/>
          <w:sz w:val="20"/>
          <w:szCs w:val="20"/>
          <w14:ligatures w14:val="none"/>
        </w:rPr>
        <w:t xml:space="preserve">4.  Protokolarne przejęcie Terenu Budowy przez Kierownika Budowy jest równoznaczne                   z wprowadzeniem Wykonawcy na budowę. Zamawiający przekaże Wykonawcy,                         a Wykonawca przejmie Teren Budowy w terminie do </w:t>
      </w:r>
      <w:r w:rsidRPr="004F0E87">
        <w:rPr>
          <w:rFonts w:ascii="Verdana" w:eastAsia="Calibri" w:hAnsi="Verdana" w:cs="Arial"/>
          <w:b/>
          <w:kern w:val="0"/>
          <w:sz w:val="20"/>
          <w:szCs w:val="20"/>
          <w14:ligatures w14:val="none"/>
        </w:rPr>
        <w:t>7 dni</w:t>
      </w:r>
      <w:r w:rsidRPr="004F0E87">
        <w:rPr>
          <w:rFonts w:ascii="Verdana" w:eastAsia="Calibri" w:hAnsi="Verdana" w:cs="Arial"/>
          <w:kern w:val="0"/>
          <w:sz w:val="20"/>
          <w:szCs w:val="20"/>
          <w14:ligatures w14:val="none"/>
        </w:rPr>
        <w:t xml:space="preserve"> – licząc od daty przedłożenia  wszystkich dokumentów wymienionych w</w:t>
      </w:r>
      <w:r w:rsidRPr="004F0E87">
        <w:rPr>
          <w:rFonts w:ascii="Verdana" w:eastAsia="Calibri" w:hAnsi="Verdana" w:cs="Arial"/>
          <w:bCs/>
          <w:kern w:val="0"/>
          <w:sz w:val="20"/>
          <w:szCs w:val="20"/>
          <w14:ligatures w14:val="none"/>
        </w:rPr>
        <w:t xml:space="preserve"> ust. 2 powyżej.</w:t>
      </w:r>
    </w:p>
    <w:p w14:paraId="764ED373" w14:textId="77777777" w:rsidR="004F0E87" w:rsidRPr="004F0E87" w:rsidRDefault="004F0E87" w:rsidP="004F0E87">
      <w:pPr>
        <w:widowControl w:val="0"/>
        <w:autoSpaceDE w:val="0"/>
        <w:autoSpaceDN w:val="0"/>
        <w:adjustRightInd w:val="0"/>
        <w:spacing w:after="0" w:line="240" w:lineRule="auto"/>
        <w:ind w:left="360" w:hanging="360"/>
        <w:jc w:val="both"/>
        <w:rPr>
          <w:rFonts w:ascii="Verdana" w:eastAsia="Calibri" w:hAnsi="Verdana" w:cs="Arial"/>
          <w:bCs/>
          <w:kern w:val="0"/>
          <w:sz w:val="20"/>
          <w:szCs w:val="20"/>
          <w14:ligatures w14:val="none"/>
        </w:rPr>
      </w:pPr>
    </w:p>
    <w:p w14:paraId="4912DF75" w14:textId="77777777" w:rsidR="004F0E87" w:rsidRPr="004F0E87" w:rsidRDefault="004F0E87" w:rsidP="004F0E87">
      <w:pPr>
        <w:widowControl w:val="0"/>
        <w:autoSpaceDE w:val="0"/>
        <w:autoSpaceDN w:val="0"/>
        <w:adjustRightInd w:val="0"/>
        <w:spacing w:after="0" w:line="240" w:lineRule="auto"/>
        <w:ind w:left="426" w:hanging="426"/>
        <w:jc w:val="both"/>
        <w:rPr>
          <w:rFonts w:ascii="Verdana" w:eastAsia="Calibri" w:hAnsi="Verdana" w:cs="Arial"/>
          <w:bCs/>
          <w:kern w:val="0"/>
          <w:sz w:val="20"/>
          <w:szCs w:val="20"/>
          <w14:ligatures w14:val="none"/>
        </w:rPr>
      </w:pPr>
      <w:r w:rsidRPr="004F0E87">
        <w:rPr>
          <w:rFonts w:ascii="Verdana" w:eastAsia="Calibri" w:hAnsi="Verdana" w:cs="Arial"/>
          <w:bCs/>
          <w:kern w:val="0"/>
          <w:sz w:val="20"/>
          <w:szCs w:val="20"/>
          <w14:ligatures w14:val="none"/>
        </w:rPr>
        <w:t>5.  Jeżeli opóźnienie w przedłożeniu dokumentów nastąpi z przyczyn leżących po Stronie Wykonawcy, późniejsze przekazanie Terenu Budowy przez Zamawiającego nie stanowi podstawy do zmiany terminu wykonania Umowy lub zmiany terminów wynikających ze złożonego Harmonogramu.</w:t>
      </w:r>
    </w:p>
    <w:p w14:paraId="74136EEE"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2D421482" w14:textId="77777777" w:rsidR="007E4B16" w:rsidRDefault="007E4B16"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0B8AB5A" w14:textId="77777777" w:rsidR="007E4B16" w:rsidRDefault="007E4B16"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18FACB1" w14:textId="77777777" w:rsidR="007E4B16" w:rsidRDefault="007E4B16"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3E81A88" w14:textId="77777777" w:rsidR="007E4B16" w:rsidRDefault="007E4B16"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893A217" w14:textId="0FE0F372"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lastRenderedPageBreak/>
        <w:t>§ 7. Obowiązki Zamawiającego i Wykonawcy</w:t>
      </w:r>
    </w:p>
    <w:p w14:paraId="42BE091F"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F70D005" w14:textId="77777777" w:rsidR="004F0E87" w:rsidRPr="004F0E87" w:rsidRDefault="004F0E87" w:rsidP="004F0E87">
      <w:pPr>
        <w:widowControl w:val="0"/>
        <w:numPr>
          <w:ilvl w:val="0"/>
          <w:numId w:val="10"/>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4F0E87">
        <w:rPr>
          <w:rFonts w:ascii="Verdana" w:eastAsia="Calibri" w:hAnsi="Verdana" w:cs="Verdana"/>
          <w:b/>
          <w:bCs/>
          <w:kern w:val="0"/>
          <w:sz w:val="20"/>
          <w:szCs w:val="20"/>
          <w14:ligatures w14:val="none"/>
        </w:rPr>
        <w:t>Do obowiązków Zamawiającego należy:</w:t>
      </w:r>
    </w:p>
    <w:p w14:paraId="75E8F68D" w14:textId="1F091CE7" w:rsidR="004F0E87" w:rsidRPr="004F0E87" w:rsidRDefault="004F0E87" w:rsidP="004F0E87">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Protokolarne przekazanie Terenu Budowy Kierownikowi Budowy, w uzgodnieniu                   z Kierownikiem Obiektu – Pan</w:t>
      </w:r>
      <w:r w:rsidR="009771B4">
        <w:rPr>
          <w:rFonts w:ascii="Verdana" w:eastAsia="Calibri" w:hAnsi="Verdana" w:cs="Verdana"/>
          <w:kern w:val="0"/>
          <w:sz w:val="20"/>
          <w:szCs w:val="20"/>
          <w14:ligatures w14:val="none"/>
        </w:rPr>
        <w:t>i</w:t>
      </w:r>
      <w:r w:rsidR="00FD6571">
        <w:rPr>
          <w:rFonts w:ascii="Verdana" w:eastAsia="Calibri" w:hAnsi="Verdana" w:cs="Verdana"/>
          <w:kern w:val="0"/>
          <w:sz w:val="20"/>
          <w:szCs w:val="20"/>
          <w14:ligatures w14:val="none"/>
        </w:rPr>
        <w:t>ą</w:t>
      </w:r>
      <w:r w:rsidRPr="004F0E87">
        <w:rPr>
          <w:rFonts w:ascii="Verdana" w:eastAsia="Calibri" w:hAnsi="Verdana" w:cs="Verdana"/>
          <w:kern w:val="0"/>
          <w:sz w:val="20"/>
          <w:szCs w:val="20"/>
          <w14:ligatures w14:val="none"/>
        </w:rPr>
        <w:t xml:space="preserve"> mgr </w:t>
      </w:r>
      <w:r w:rsidR="009771B4">
        <w:rPr>
          <w:rFonts w:ascii="Verdana" w:eastAsia="Calibri" w:hAnsi="Verdana" w:cs="Verdana"/>
          <w:kern w:val="0"/>
          <w:sz w:val="20"/>
          <w:szCs w:val="20"/>
          <w14:ligatures w14:val="none"/>
        </w:rPr>
        <w:t>Edyt</w:t>
      </w:r>
      <w:r w:rsidR="00FD6571">
        <w:rPr>
          <w:rFonts w:ascii="Verdana" w:eastAsia="Calibri" w:hAnsi="Verdana" w:cs="Verdana"/>
          <w:kern w:val="0"/>
          <w:sz w:val="20"/>
          <w:szCs w:val="20"/>
          <w14:ligatures w14:val="none"/>
        </w:rPr>
        <w:t>ą</w:t>
      </w:r>
      <w:r w:rsidR="009771B4">
        <w:rPr>
          <w:rFonts w:ascii="Verdana" w:eastAsia="Calibri" w:hAnsi="Verdana" w:cs="Verdana"/>
          <w:kern w:val="0"/>
          <w:sz w:val="20"/>
          <w:szCs w:val="20"/>
          <w14:ligatures w14:val="none"/>
        </w:rPr>
        <w:t xml:space="preserve"> Przewłock</w:t>
      </w:r>
      <w:r w:rsidR="00FD6571">
        <w:rPr>
          <w:rFonts w:ascii="Verdana" w:eastAsia="Calibri" w:hAnsi="Verdana" w:cs="Verdana"/>
          <w:kern w:val="0"/>
          <w:sz w:val="20"/>
          <w:szCs w:val="20"/>
          <w14:ligatures w14:val="none"/>
        </w:rPr>
        <w:t>ą</w:t>
      </w:r>
      <w:r w:rsidRPr="004F0E87">
        <w:rPr>
          <w:rFonts w:ascii="Verdana" w:eastAsia="Calibri" w:hAnsi="Verdana" w:cs="Verdana"/>
          <w:kern w:val="0"/>
          <w:sz w:val="20"/>
          <w:szCs w:val="20"/>
          <w14:ligatures w14:val="none"/>
        </w:rPr>
        <w:t xml:space="preserve">  – tel. kont. 71/ 375-</w:t>
      </w:r>
      <w:r w:rsidR="00BA13AB">
        <w:rPr>
          <w:rFonts w:ascii="Verdana" w:eastAsia="Calibri" w:hAnsi="Verdana" w:cs="Verdana"/>
          <w:kern w:val="0"/>
          <w:sz w:val="20"/>
          <w:szCs w:val="20"/>
          <w14:ligatures w14:val="none"/>
        </w:rPr>
        <w:t>27</w:t>
      </w:r>
      <w:r w:rsidRPr="004F0E87">
        <w:rPr>
          <w:rFonts w:ascii="Verdana" w:eastAsia="Calibri" w:hAnsi="Verdana" w:cs="Verdana"/>
          <w:kern w:val="0"/>
          <w:sz w:val="20"/>
          <w:szCs w:val="20"/>
          <w14:ligatures w14:val="none"/>
        </w:rPr>
        <w:t>-</w:t>
      </w:r>
      <w:r w:rsidR="00BA13AB">
        <w:rPr>
          <w:rFonts w:ascii="Verdana" w:eastAsia="Calibri" w:hAnsi="Verdana" w:cs="Verdana"/>
          <w:kern w:val="0"/>
          <w:sz w:val="20"/>
          <w:szCs w:val="20"/>
          <w14:ligatures w14:val="none"/>
        </w:rPr>
        <w:t>89</w:t>
      </w:r>
      <w:r w:rsidRPr="004F0E87">
        <w:rPr>
          <w:rFonts w:ascii="Verdana" w:eastAsia="Calibri" w:hAnsi="Verdana" w:cs="Verdana"/>
          <w:kern w:val="0"/>
          <w:sz w:val="20"/>
          <w:szCs w:val="20"/>
          <w14:ligatures w14:val="none"/>
        </w:rPr>
        <w:t xml:space="preserve"> , po spełnieniu przez Wykonawcę warunków opisanych w § 6 ust. 2 Umowy.</w:t>
      </w:r>
    </w:p>
    <w:p w14:paraId="05477BE8" w14:textId="77777777" w:rsidR="004F0E87" w:rsidRPr="004F0E87" w:rsidRDefault="004F0E87" w:rsidP="004F0E87">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Zapewnienie nadzoru inwestorskiego</w:t>
      </w:r>
      <w:r w:rsidRPr="004F0E87">
        <w:rPr>
          <w:rFonts w:ascii="Verdana" w:eastAsia="Calibri" w:hAnsi="Verdana" w:cs="Arial"/>
          <w:kern w:val="0"/>
          <w:sz w:val="20"/>
          <w:szCs w:val="20"/>
          <w14:ligatures w14:val="none"/>
        </w:rPr>
        <w:t>, ustanowienie Inspektora Nadzoru Inwestorskiego, który będzie działał w granicach określonych przepisami ustawy Prawo budowlane i dokona rozliczeń finansowych robót</w:t>
      </w:r>
      <w:r w:rsidRPr="004F0E87">
        <w:rPr>
          <w:rFonts w:ascii="Verdana" w:eastAsia="Calibri" w:hAnsi="Verdana" w:cs="Verdana"/>
          <w:kern w:val="0"/>
          <w:sz w:val="20"/>
          <w:szCs w:val="20"/>
          <w14:ligatures w14:val="none"/>
        </w:rPr>
        <w:t>.</w:t>
      </w:r>
    </w:p>
    <w:p w14:paraId="2269305A" w14:textId="77777777" w:rsidR="004F0E87" w:rsidRPr="004F0E87" w:rsidRDefault="004F0E87" w:rsidP="004F0E87">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4F0E87">
        <w:rPr>
          <w:rFonts w:ascii="Verdana" w:eastAsia="Calibri" w:hAnsi="Verdana" w:cs="Arial"/>
          <w:kern w:val="0"/>
          <w:sz w:val="20"/>
          <w:szCs w:val="20"/>
          <w14:ligatures w14:val="none"/>
        </w:rPr>
        <w:t>Dokonanie czynności odbioru na zasadach określonych w § 9 Umowy.</w:t>
      </w:r>
    </w:p>
    <w:p w14:paraId="3870A198" w14:textId="77777777" w:rsidR="004F0E87" w:rsidRPr="004F0E87" w:rsidRDefault="004F0E87" w:rsidP="004F0E87">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4F0E87">
        <w:rPr>
          <w:rFonts w:ascii="Verdana" w:eastAsia="Calibri" w:hAnsi="Verdana" w:cs="Arial"/>
          <w:kern w:val="0"/>
          <w:sz w:val="20"/>
          <w:szCs w:val="20"/>
          <w14:ligatures w14:val="none"/>
        </w:rPr>
        <w:t>Zapłata wynagrodzenia za odebrane roboty na zasadach określonych w § 5 Umowy.</w:t>
      </w:r>
    </w:p>
    <w:p w14:paraId="53F42733" w14:textId="77777777" w:rsidR="004F0E87" w:rsidRPr="004F0E87" w:rsidRDefault="004F0E87" w:rsidP="004F0E87">
      <w:pPr>
        <w:widowControl w:val="0"/>
        <w:autoSpaceDE w:val="0"/>
        <w:autoSpaceDN w:val="0"/>
        <w:adjustRightInd w:val="0"/>
        <w:spacing w:after="0" w:line="240" w:lineRule="auto"/>
        <w:ind w:left="792"/>
        <w:jc w:val="both"/>
        <w:rPr>
          <w:rFonts w:ascii="Verdana" w:eastAsia="Calibri" w:hAnsi="Verdana" w:cs="Verdana"/>
          <w:kern w:val="0"/>
          <w:sz w:val="20"/>
          <w:szCs w:val="20"/>
          <w14:ligatures w14:val="none"/>
        </w:rPr>
      </w:pPr>
    </w:p>
    <w:p w14:paraId="5890A758" w14:textId="77777777" w:rsidR="004F0E87" w:rsidRPr="004F0E87" w:rsidRDefault="004F0E87" w:rsidP="004F0E87">
      <w:pPr>
        <w:widowControl w:val="0"/>
        <w:numPr>
          <w:ilvl w:val="0"/>
          <w:numId w:val="11"/>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4F0E87">
        <w:rPr>
          <w:rFonts w:ascii="Verdana" w:eastAsia="Calibri" w:hAnsi="Verdana" w:cs="Verdana"/>
          <w:b/>
          <w:bCs/>
          <w:kern w:val="0"/>
          <w:sz w:val="20"/>
          <w:szCs w:val="20"/>
          <w14:ligatures w14:val="none"/>
        </w:rPr>
        <w:t>Do obowiązków Wykonawcy należy:</w:t>
      </w:r>
    </w:p>
    <w:p w14:paraId="4070B050" w14:textId="77777777" w:rsidR="004F0E87" w:rsidRPr="004F0E87" w:rsidRDefault="004F0E87" w:rsidP="004F0E87">
      <w:pPr>
        <w:widowControl w:val="0"/>
        <w:tabs>
          <w:tab w:val="num" w:pos="1080"/>
        </w:tabs>
        <w:suppressAutoHyphens/>
        <w:spacing w:after="0" w:line="240" w:lineRule="auto"/>
        <w:ind w:left="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1) Dokonanie wizji lokalnej:</w:t>
      </w:r>
    </w:p>
    <w:p w14:paraId="3E28C2A2" w14:textId="77777777" w:rsidR="004F0E87" w:rsidRPr="004F0E87" w:rsidRDefault="004F0E87" w:rsidP="004F0E87">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terenu budowy i jego specyfiki,</w:t>
      </w:r>
    </w:p>
    <w:p w14:paraId="3CBF84F6" w14:textId="77777777" w:rsidR="004F0E87" w:rsidRPr="004F0E87" w:rsidRDefault="004F0E87" w:rsidP="004F0E87">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terenów sąsiadujących,</w:t>
      </w:r>
    </w:p>
    <w:p w14:paraId="1A5CAF7B" w14:textId="77777777" w:rsidR="004F0E87" w:rsidRPr="004F0E87" w:rsidRDefault="004F0E87" w:rsidP="004F0E87">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innymi terenami, które w jakikolwiek sposób mogą wpłynąć na należyte wykonywanie Przedmiotu Umowy lub od których uzależnione będzie należyte wykonanie Przedmiotu Umowy,</w:t>
      </w:r>
    </w:p>
    <w:p w14:paraId="70C4BA8D" w14:textId="77777777" w:rsidR="004F0E87" w:rsidRPr="004F0E87" w:rsidRDefault="004F0E87" w:rsidP="004F0E87">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infrastrukturą istniejącą - w szczególności z przebiegiem podziemnego uzbrojenia terenu - na terenie budowy, terenie sąsiadującym oraz na innych terenach, o których mowa w lit. c) powyżej, przy czym Zamawiający nie ma obowiązku kontrolowania, czy Wykonawca wykonał powyższe obowiązki;                w przypadku, gdy Wykonawca nie wykona powyższych obowiązków lub wykona je nienależycie, będzie ponosił wszelkie wynikające z tego konsekwencje,</w:t>
      </w:r>
    </w:p>
    <w:p w14:paraId="4635AE41" w14:textId="77777777" w:rsidR="004F0E87" w:rsidRPr="004F0E87" w:rsidRDefault="004F0E87" w:rsidP="004F0E87">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zapewnienie ustanowienia Kierownika Budowy. </w:t>
      </w:r>
    </w:p>
    <w:p w14:paraId="146AD759" w14:textId="77777777" w:rsidR="004F0E87" w:rsidRPr="004F0E87" w:rsidRDefault="004F0E87" w:rsidP="004F0E87">
      <w:pPr>
        <w:widowControl w:val="0"/>
        <w:suppressAutoHyphens/>
        <w:spacing w:after="0" w:line="240" w:lineRule="auto"/>
        <w:ind w:left="709" w:hanging="349"/>
        <w:jc w:val="both"/>
        <w:rPr>
          <w:rFonts w:ascii="Verdana" w:eastAsia="Arial Unicode MS" w:hAnsi="Verdana" w:cs="Arial"/>
          <w:kern w:val="0"/>
          <w:sz w:val="20"/>
          <w:szCs w:val="20"/>
          <w14:ligatures w14:val="none"/>
        </w:rPr>
      </w:pPr>
      <w:r w:rsidRPr="004F0E87">
        <w:rPr>
          <w:rFonts w:ascii="Verdana" w:eastAsia="Calibri" w:hAnsi="Verdana" w:cs="Arial"/>
          <w:kern w:val="0"/>
          <w:sz w:val="20"/>
          <w:szCs w:val="20"/>
          <w14:ligatures w14:val="none"/>
        </w:rPr>
        <w:t>2) Opracowanie i przekazanie</w:t>
      </w:r>
      <w:r w:rsidRPr="004F0E87">
        <w:rPr>
          <w:rFonts w:ascii="Verdana" w:eastAsia="Arial Unicode MS" w:hAnsi="Verdana" w:cs="Arial"/>
          <w:kern w:val="0"/>
          <w:sz w:val="20"/>
          <w:szCs w:val="20"/>
          <w14:ligatures w14:val="none"/>
        </w:rPr>
        <w:t xml:space="preserve"> Zamawiającemu Harmonogramu, </w:t>
      </w:r>
      <w:r w:rsidRPr="004F0E87">
        <w:rPr>
          <w:rFonts w:ascii="Verdana" w:eastAsia="Arial Unicode MS" w:hAnsi="Verdana" w:cs="Arial"/>
          <w:b/>
          <w:bCs/>
          <w:kern w:val="0"/>
          <w:sz w:val="20"/>
          <w:szCs w:val="20"/>
          <w14:ligatures w14:val="none"/>
        </w:rPr>
        <w:t>w</w:t>
      </w:r>
      <w:r w:rsidRPr="004F0E87">
        <w:rPr>
          <w:rFonts w:ascii="Verdana" w:eastAsia="Arial Unicode MS" w:hAnsi="Verdana" w:cs="Arial"/>
          <w:kern w:val="0"/>
          <w:sz w:val="20"/>
          <w:szCs w:val="20"/>
          <w14:ligatures w14:val="none"/>
        </w:rPr>
        <w:t xml:space="preserve"> </w:t>
      </w:r>
      <w:r w:rsidRPr="004F0E87">
        <w:rPr>
          <w:rFonts w:ascii="Verdana" w:eastAsia="Arial Unicode MS" w:hAnsi="Verdana" w:cs="Arial"/>
          <w:b/>
          <w:kern w:val="0"/>
          <w:sz w:val="20"/>
          <w:szCs w:val="20"/>
          <w14:ligatures w14:val="none"/>
        </w:rPr>
        <w:t>terminie 14 dni</w:t>
      </w:r>
      <w:r w:rsidRPr="004F0E87">
        <w:rPr>
          <w:rFonts w:ascii="Verdana" w:eastAsia="Arial Unicode MS" w:hAnsi="Verdana" w:cs="Arial"/>
          <w:kern w:val="0"/>
          <w:sz w:val="20"/>
          <w:szCs w:val="20"/>
          <w14:ligatures w14:val="none"/>
        </w:rPr>
        <w:t xml:space="preserve"> od   dnia przekazania Terenu Budowy, pod rygorem naliczenia kary umownej, o której mowa w § 10 ust. 1 lit. d), zawierającego:</w:t>
      </w:r>
    </w:p>
    <w:p w14:paraId="61D41BBD" w14:textId="77777777" w:rsidR="004F0E87" w:rsidRPr="004F0E87" w:rsidRDefault="004F0E87" w:rsidP="004F0E87">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kolejność robót;</w:t>
      </w:r>
    </w:p>
    <w:p w14:paraId="21391A86" w14:textId="77777777" w:rsidR="004F0E87" w:rsidRPr="004F0E87" w:rsidRDefault="004F0E87" w:rsidP="004F0E87">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termin rozpoczęcia i zakończenia poszczególnych zadań częściowych stanowiących elementy odbioru robót;</w:t>
      </w:r>
    </w:p>
    <w:p w14:paraId="26BB39A2" w14:textId="77777777" w:rsidR="004F0E87" w:rsidRPr="004F0E87" w:rsidRDefault="004F0E87" w:rsidP="004F0E87">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wartość poszczególnych zadań częściowych stanowiących elementy odbioru robót;</w:t>
      </w:r>
    </w:p>
    <w:p w14:paraId="779EC31B" w14:textId="77777777" w:rsidR="004F0E87" w:rsidRPr="004F0E87" w:rsidRDefault="004F0E87" w:rsidP="004F0E87">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wykresy następstw poszczególnych czynności oraz wyznaczoną ścieżkę krytyczną zadania.</w:t>
      </w:r>
    </w:p>
    <w:p w14:paraId="20AFD90C" w14:textId="77777777" w:rsidR="004F0E87" w:rsidRPr="004F0E87" w:rsidRDefault="004F0E87" w:rsidP="004F0E87">
      <w:pPr>
        <w:tabs>
          <w:tab w:val="left" w:pos="1410"/>
          <w:tab w:val="left" w:pos="3570"/>
        </w:tabs>
        <w:spacing w:after="0" w:line="240" w:lineRule="auto"/>
        <w:ind w:left="709"/>
        <w:jc w:val="both"/>
        <w:rPr>
          <w:rFonts w:ascii="Verdana" w:eastAsia="Calibri" w:hAnsi="Verdana" w:cs="Arial"/>
          <w:kern w:val="0"/>
          <w:sz w:val="20"/>
          <w:szCs w:val="20"/>
          <w14:ligatures w14:val="none"/>
        </w:rPr>
      </w:pPr>
      <w:r w:rsidRPr="004F0E87">
        <w:rPr>
          <w:rFonts w:ascii="Verdana" w:eastAsia="Arial Unicode MS" w:hAnsi="Verdana" w:cs="Arial"/>
          <w:kern w:val="0"/>
          <w:sz w:val="20"/>
          <w:szCs w:val="20"/>
          <w14:ligatures w14:val="none"/>
        </w:rPr>
        <w:t>Zamawiający w ciągu 14 dni od dnia otrzymania Harmonogramu zaakceptuje Harmonogram lub odmówi jego akceptacji. W razie braku akceptacji Harmonogramu Wykonawca jest zobowiązany dokonać jego zmiany zgodnie z uwagami  Zamawiającego w ciągu 7 dni od otrzymania od Zamawiającego informacji                            o uwagach.</w:t>
      </w:r>
      <w:r w:rsidRPr="004F0E87">
        <w:rPr>
          <w:rFonts w:ascii="Verdana" w:eastAsia="Calibri" w:hAnsi="Verdana" w:cs="Arial"/>
          <w:kern w:val="0"/>
          <w:sz w:val="20"/>
          <w:szCs w:val="20"/>
          <w14:ligatures w14:val="none"/>
        </w:rPr>
        <w:t xml:space="preserve"> Wykonawca sporządzając Harmonogram musi uwzględnić, że dostawa materiałów i odbiór odpadów muszą być realizowane na bieżąco ze względu na brak odpowiedniego terenu na ich składowanie. Harmonogram musi uwzględniać fakt, że roboty będą prowadzone na czynnym terenie wewnętrznym Uniwersytetu Wrocławskiego i Wykonawca musi go uzgodnić z przedstawicielem Użytkownika obiektu. </w:t>
      </w:r>
    </w:p>
    <w:p w14:paraId="15266D1D" w14:textId="77777777" w:rsidR="004F0E87" w:rsidRPr="004F0E87" w:rsidRDefault="004F0E87" w:rsidP="004F0E87">
      <w:pPr>
        <w:widowControl w:val="0"/>
        <w:suppressAutoHyphens/>
        <w:spacing w:after="0" w:line="240" w:lineRule="auto"/>
        <w:ind w:left="567" w:hanging="425"/>
        <w:jc w:val="both"/>
        <w:rPr>
          <w:rFonts w:ascii="Verdana" w:eastAsia="Calibri" w:hAnsi="Verdana" w:cs="Arial"/>
          <w:kern w:val="0"/>
          <w:sz w:val="20"/>
          <w:szCs w:val="20"/>
          <w14:ligatures w14:val="none"/>
        </w:rPr>
      </w:pPr>
      <w:r w:rsidRPr="004F0E87">
        <w:rPr>
          <w:rFonts w:ascii="Verdana" w:eastAsia="Calibri" w:hAnsi="Verdana" w:cs="Times New Roman"/>
          <w:kern w:val="0"/>
          <w:sz w:val="20"/>
          <w:szCs w:val="20"/>
          <w14:ligatures w14:val="none"/>
        </w:rPr>
        <w:t xml:space="preserve">    3) Przechowywanie na Terenie Budowy kopii Harmonogramu uzupełnionego</w:t>
      </w:r>
      <w:r w:rsidRPr="004F0E87">
        <w:rPr>
          <w:rFonts w:ascii="Verdana" w:eastAsia="Calibri" w:hAnsi="Verdana" w:cs="Times New Roman"/>
          <w:kern w:val="0"/>
          <w:sz w:val="20"/>
          <w:szCs w:val="20"/>
          <w14:ligatures w14:val="none"/>
        </w:rPr>
        <w:br/>
        <w:t xml:space="preserve">    o wykres ukazujący postęp wszystkich zadań częściowych w odniesieniu</w:t>
      </w:r>
      <w:r w:rsidRPr="004F0E87">
        <w:rPr>
          <w:rFonts w:ascii="Verdana" w:eastAsia="Calibri" w:hAnsi="Verdana" w:cs="Times New Roman"/>
          <w:kern w:val="0"/>
          <w:sz w:val="20"/>
          <w:szCs w:val="20"/>
          <w14:ligatures w14:val="none"/>
        </w:rPr>
        <w:br/>
        <w:t xml:space="preserve">    do zakładanych terminów umownych.</w:t>
      </w:r>
    </w:p>
    <w:p w14:paraId="7E34BD82" w14:textId="77777777" w:rsidR="004F0E87" w:rsidRPr="004F0E87" w:rsidRDefault="004F0E87" w:rsidP="004F0E87">
      <w:pPr>
        <w:widowControl w:val="0"/>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4)   Przejęcie Terenu Budowy w terminie ustalonym przez Strony i podpisanie Protokołu Przejęcia Terenu Budowy w dniu przekazania terenu przez Zamawiającego, przygotowanie frontu robót i ich wykonywanie. </w:t>
      </w:r>
    </w:p>
    <w:p w14:paraId="48572B79" w14:textId="77777777" w:rsidR="004F0E87" w:rsidRPr="004F0E87" w:rsidRDefault="004F0E87" w:rsidP="004F0E87">
      <w:pPr>
        <w:widowControl w:val="0"/>
        <w:suppressAutoHyphens/>
        <w:spacing w:after="0" w:line="240" w:lineRule="auto"/>
        <w:ind w:left="851" w:hanging="512"/>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5)   Odpowiednie oznaczenie i zabezpieczenie prowadzonych robót oraz Terenu Budowy zgodnie z przepisami prawa, w szczególności:</w:t>
      </w:r>
    </w:p>
    <w:p w14:paraId="532B958D" w14:textId="77777777" w:rsidR="004F0E87" w:rsidRPr="004F0E87" w:rsidRDefault="004F0E87" w:rsidP="004F0E87">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lastRenderedPageBreak/>
        <w:t>wykonanie tablicy informacyjnej budowy zgodnie z obowiązującymi przepisami,</w:t>
      </w:r>
    </w:p>
    <w:p w14:paraId="4A151ED5" w14:textId="77777777" w:rsidR="004F0E87" w:rsidRPr="004F0E87" w:rsidRDefault="004F0E87" w:rsidP="004F0E87">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ogrodzenie placu budowy i zabezpieczenie przed dostępem osób postronnych;</w:t>
      </w:r>
    </w:p>
    <w:p w14:paraId="274CBEB3" w14:textId="77777777" w:rsidR="004F0E87" w:rsidRPr="004F0E87" w:rsidRDefault="004F0E87" w:rsidP="004F0E87">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dbałość o wygląd i porządek na budowie,</w:t>
      </w:r>
    </w:p>
    <w:p w14:paraId="463CB364" w14:textId="77777777" w:rsidR="004F0E87" w:rsidRPr="004F0E87" w:rsidRDefault="004F0E87" w:rsidP="004F0E87">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p>
    <w:p w14:paraId="21BADF6B" w14:textId="77777777" w:rsidR="004F0E87" w:rsidRPr="004F0E87" w:rsidRDefault="004F0E87" w:rsidP="004F0E87">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6)  Ochrona Terenu Budowy oraz mienia znajdującego się na tym Terenie. Wykonawca do czasu wykonania Umowy ponosi pełną odpowiedzialność</w:t>
      </w:r>
      <w:r w:rsidRPr="004F0E87">
        <w:rPr>
          <w:rFonts w:ascii="Verdana" w:eastAsia="Calibri" w:hAnsi="Verdana" w:cs="Arial"/>
          <w:kern w:val="0"/>
          <w:sz w:val="20"/>
          <w:szCs w:val="20"/>
          <w14:ligatures w14:val="none"/>
        </w:rPr>
        <w:br/>
        <w:t>za ochronę robót, mienia własnego, jak i mienia Zamawiającego oraz osób trzecich znajdujących się w obrębie Terenu Budowy, a także za zabezpieczenie robót.</w:t>
      </w:r>
    </w:p>
    <w:p w14:paraId="1919C86A" w14:textId="77777777" w:rsidR="004F0E87" w:rsidRPr="004F0E87" w:rsidRDefault="004F0E87" w:rsidP="004F0E87">
      <w:pPr>
        <w:widowControl w:val="0"/>
        <w:tabs>
          <w:tab w:val="left" w:pos="240"/>
        </w:tabs>
        <w:suppressAutoHyphens/>
        <w:spacing w:after="0" w:line="240" w:lineRule="auto"/>
        <w:ind w:left="284" w:firstLine="142"/>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7)   Przygotowanie projektu organizacji obsługi budowy.</w:t>
      </w:r>
    </w:p>
    <w:p w14:paraId="0D2A5B5C" w14:textId="77777777" w:rsidR="004F0E87" w:rsidRPr="004F0E87" w:rsidRDefault="004F0E87" w:rsidP="004F0E87">
      <w:pPr>
        <w:widowControl w:val="0"/>
        <w:suppressAutoHyphens/>
        <w:spacing w:after="0" w:line="240" w:lineRule="auto"/>
        <w:ind w:left="851" w:hanging="851"/>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8)   Uzyskanie na własny koszt wszelkich decyzji i pozwoleń wydawanych przez organy administracyjne niezbędnych dla należytego wykonywania Przedmiotu Umowy,                     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                     o których mowa powyżej, należy zaliczyć w szczególności:</w:t>
      </w:r>
    </w:p>
    <w:p w14:paraId="2CFF8B86" w14:textId="77777777" w:rsidR="004F0E87" w:rsidRPr="004F0E87" w:rsidRDefault="004F0E87" w:rsidP="004F0E87">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uzyskanie zgody na dojazd ciężkim sprzętem (jeżeli istnieje taka konieczność),</w:t>
      </w:r>
    </w:p>
    <w:p w14:paraId="629868DF" w14:textId="77777777" w:rsidR="004F0E87" w:rsidRPr="004F0E87" w:rsidRDefault="004F0E87" w:rsidP="004F0E87">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razie konieczności uzgodnienie warunków zabezpieczenia znaków geodezyjnych (jeżeli istnieje taka konieczność),</w:t>
      </w:r>
    </w:p>
    <w:p w14:paraId="0BFC2103" w14:textId="77777777" w:rsidR="004F0E87" w:rsidRPr="004F0E87" w:rsidRDefault="004F0E87" w:rsidP="004F0E87">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zgłoszenie zniszczenia lub uszkodzenia znaków geodezyjnych do właściwego organu; w przypadku uszkodzenia lub zniszczenia osnowy geodezyjnej w trakcie wykonywania Umowy, Wykonawca zleci na własny koszt wznowienie (odtworzenie) punktów geodezyjnych.</w:t>
      </w:r>
    </w:p>
    <w:p w14:paraId="628B1614" w14:textId="77777777" w:rsidR="004F0E87" w:rsidRPr="004F0E87" w:rsidRDefault="004F0E87" w:rsidP="004F0E87">
      <w:pPr>
        <w:widowControl w:val="0"/>
        <w:tabs>
          <w:tab w:val="num" w:pos="993"/>
        </w:tabs>
        <w:suppressAutoHyphens/>
        <w:spacing w:after="0" w:line="240" w:lineRule="auto"/>
        <w:ind w:left="851" w:hanging="425"/>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9) Pokrycie we własnym zakresie  opłat administracyjnych wynikających z uzyskanych   decyzji i pozwoleń.</w:t>
      </w:r>
    </w:p>
    <w:p w14:paraId="0CDADAA1" w14:textId="77777777" w:rsidR="004F0E87" w:rsidRPr="004F0E87" w:rsidRDefault="004F0E87" w:rsidP="004F0E87">
      <w:pPr>
        <w:widowControl w:val="0"/>
        <w:tabs>
          <w:tab w:val="num" w:pos="993"/>
        </w:tabs>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10)  Wykonanie inwentaryzacji powykonawczej robót.</w:t>
      </w:r>
    </w:p>
    <w:p w14:paraId="43021267" w14:textId="77777777"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11)  Stosowanie się do zaleceń Inspektora Nadzoru  oraz osoby sprawującej nadzór autorski, chyba że zastosowanie się do tych zaleceń mogłoby w jakikolwiek negatywny sposób wpłynąć na należyte wykonywanie robót bądź spowodować lub przyczynić się do powstania jakichkolwiek wad Przedmiotu Umowy; zastosowanie się do zaleceń specjalisty lub osoby sprawującej nadzór autorski w żaden sposób nie wpływa na odpowiedzialność Wykonawcy wynikającą z Umowy.</w:t>
      </w:r>
    </w:p>
    <w:p w14:paraId="4188D0EF" w14:textId="77777777" w:rsidR="004F0E87" w:rsidRPr="004F0E87" w:rsidRDefault="004F0E87" w:rsidP="004F0E87">
      <w:pPr>
        <w:widowControl w:val="0"/>
        <w:tabs>
          <w:tab w:val="left" w:pos="426"/>
        </w:tabs>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12)   Zatrudnienie przy wykonywaniu robót niezbędnej kadry inżynierskiej, kierowniczej oraz pracowników obsługi i pracowników technicznych</w:t>
      </w:r>
      <w:r w:rsidRPr="004F0E87">
        <w:rPr>
          <w:rFonts w:ascii="Verdana" w:eastAsia="Calibri" w:hAnsi="Verdana" w:cs="Arial"/>
          <w:kern w:val="0"/>
          <w:sz w:val="20"/>
          <w:szCs w:val="20"/>
          <w14:ligatures w14:val="none"/>
        </w:rPr>
        <w:br/>
        <w:t>w odpowiedniej liczbie i o 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wykonania robót.</w:t>
      </w:r>
    </w:p>
    <w:p w14:paraId="38C440A9" w14:textId="77777777" w:rsidR="004F0E87" w:rsidRPr="004F0E87" w:rsidRDefault="004F0E87" w:rsidP="004F0E87">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13) Czynności wykonywane przy wymienionych poniżej robotach, będą podlegały wymogowi zatrudnienia pracowników na podstawie umowy o pracę w rozumieniu ustawy z dnia 26 czerwca 1974r. Kodeks Pracy ( </w:t>
      </w:r>
      <w:proofErr w:type="spellStart"/>
      <w:r w:rsidRPr="004F0E87">
        <w:rPr>
          <w:rFonts w:ascii="Verdana" w:eastAsia="Calibri" w:hAnsi="Verdana" w:cs="Arial"/>
          <w:kern w:val="0"/>
          <w:sz w:val="20"/>
          <w:szCs w:val="20"/>
          <w14:ligatures w14:val="none"/>
        </w:rPr>
        <w:t>t.j</w:t>
      </w:r>
      <w:proofErr w:type="spellEnd"/>
      <w:r w:rsidRPr="004F0E87">
        <w:rPr>
          <w:rFonts w:ascii="Verdana" w:eastAsia="Calibri" w:hAnsi="Verdana" w:cs="Arial"/>
          <w:kern w:val="0"/>
          <w:sz w:val="20"/>
          <w:szCs w:val="20"/>
          <w14:ligatures w14:val="none"/>
        </w:rPr>
        <w:t>. Dz. U. z 2023r. poz. 1465):</w:t>
      </w:r>
    </w:p>
    <w:p w14:paraId="5BF15315" w14:textId="37908B38" w:rsidR="004F0E87" w:rsidRPr="004F0E87" w:rsidRDefault="004F0E87"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roboty </w:t>
      </w:r>
      <w:r w:rsidR="00256A07">
        <w:rPr>
          <w:rFonts w:ascii="Verdana" w:eastAsia="Calibri" w:hAnsi="Verdana" w:cs="Arial"/>
          <w:kern w:val="0"/>
          <w:sz w:val="20"/>
          <w:szCs w:val="20"/>
          <w14:ligatures w14:val="none"/>
        </w:rPr>
        <w:t>rozbiórkowe</w:t>
      </w:r>
      <w:r w:rsidRPr="004F0E87">
        <w:rPr>
          <w:rFonts w:ascii="Verdana" w:eastAsia="Calibri" w:hAnsi="Verdana" w:cs="Arial"/>
          <w:kern w:val="0"/>
          <w:sz w:val="20"/>
          <w:szCs w:val="20"/>
          <w14:ligatures w14:val="none"/>
        </w:rPr>
        <w:t>,</w:t>
      </w:r>
    </w:p>
    <w:p w14:paraId="540D359A" w14:textId="0390F8F4" w:rsidR="004F0E87" w:rsidRPr="004F0E87" w:rsidRDefault="004F0E87"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roboty </w:t>
      </w:r>
      <w:r w:rsidR="00404039">
        <w:rPr>
          <w:rFonts w:ascii="Verdana" w:eastAsia="Calibri" w:hAnsi="Verdana" w:cs="Arial"/>
          <w:kern w:val="0"/>
          <w:sz w:val="20"/>
          <w:szCs w:val="20"/>
          <w14:ligatures w14:val="none"/>
        </w:rPr>
        <w:t>tynkarskie</w:t>
      </w:r>
      <w:r w:rsidRPr="004F0E87">
        <w:rPr>
          <w:rFonts w:ascii="Verdana" w:eastAsia="Calibri" w:hAnsi="Verdana" w:cs="Arial"/>
          <w:kern w:val="0"/>
          <w:sz w:val="20"/>
          <w:szCs w:val="20"/>
          <w14:ligatures w14:val="none"/>
        </w:rPr>
        <w:t>,</w:t>
      </w:r>
    </w:p>
    <w:p w14:paraId="19CE4125" w14:textId="63FB8C83" w:rsidR="004F0E87" w:rsidRDefault="004F0E87"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roboty </w:t>
      </w:r>
      <w:r w:rsidR="00404039">
        <w:rPr>
          <w:rFonts w:ascii="Verdana" w:eastAsia="Calibri" w:hAnsi="Verdana" w:cs="Arial"/>
          <w:kern w:val="0"/>
          <w:sz w:val="20"/>
          <w:szCs w:val="20"/>
          <w14:ligatures w14:val="none"/>
        </w:rPr>
        <w:t>murarskie,</w:t>
      </w:r>
    </w:p>
    <w:p w14:paraId="75AF4A1C" w14:textId="288B7314" w:rsidR="00404039" w:rsidRDefault="00404039"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renowacyjne</w:t>
      </w:r>
      <w:r w:rsidR="00725B81">
        <w:rPr>
          <w:rFonts w:ascii="Verdana" w:eastAsia="Calibri" w:hAnsi="Verdana" w:cs="Arial"/>
          <w:kern w:val="0"/>
          <w:sz w:val="20"/>
          <w:szCs w:val="20"/>
          <w14:ligatures w14:val="none"/>
        </w:rPr>
        <w:t>,</w:t>
      </w:r>
    </w:p>
    <w:p w14:paraId="5CC3E7A4" w14:textId="446F2844" w:rsidR="00725B81" w:rsidRDefault="00725B81"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malowanie budowli i zakładanie okładzin ochronnych,</w:t>
      </w:r>
    </w:p>
    <w:p w14:paraId="0406B670" w14:textId="75742E13" w:rsidR="00725B81" w:rsidRPr="004F0E87" w:rsidRDefault="00725B81" w:rsidP="004F0E87">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instalacyjne elektryczne.</w:t>
      </w:r>
    </w:p>
    <w:p w14:paraId="4E1A8192" w14:textId="77777777" w:rsidR="009C5B8B" w:rsidRDefault="009C5B8B" w:rsidP="004F0E87">
      <w:pPr>
        <w:widowControl w:val="0"/>
        <w:tabs>
          <w:tab w:val="left" w:pos="240"/>
        </w:tabs>
        <w:suppressAutoHyphens/>
        <w:spacing w:after="0" w:line="240" w:lineRule="auto"/>
        <w:ind w:left="851" w:hanging="567"/>
        <w:jc w:val="both"/>
        <w:rPr>
          <w:rFonts w:ascii="Verdana" w:eastAsia="Arial Unicode MS" w:hAnsi="Verdana" w:cs="Verdana"/>
          <w:kern w:val="0"/>
          <w:sz w:val="20"/>
          <w:szCs w:val="20"/>
          <w14:ligatures w14:val="none"/>
        </w:rPr>
      </w:pPr>
    </w:p>
    <w:p w14:paraId="18A5E702" w14:textId="3FDE4C1B" w:rsidR="004F0E87" w:rsidRPr="004F0E87" w:rsidRDefault="004F0E87" w:rsidP="004F0E87">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Arial Unicode MS" w:hAnsi="Verdana" w:cs="Verdana"/>
          <w:kern w:val="0"/>
          <w:sz w:val="20"/>
          <w:szCs w:val="20"/>
          <w14:ligatures w14:val="none"/>
        </w:rPr>
        <w:lastRenderedPageBreak/>
        <w:t>14) Zobowiązanie Podwykonawców i Dalszych Podwykonawców biorących udział                        w realizacji robót, o których mowa powyżej do zatrudnienia pracowników na podstawie umowy o pracę.</w:t>
      </w:r>
    </w:p>
    <w:p w14:paraId="2F9C04E7" w14:textId="77777777" w:rsidR="004F0E87" w:rsidRPr="004F0E87" w:rsidRDefault="004F0E87" w:rsidP="004F0E87">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4F0E87">
        <w:rPr>
          <w:rFonts w:ascii="Verdana" w:eastAsia="Arial Unicode MS" w:hAnsi="Verdana" w:cs="Verdana"/>
          <w:kern w:val="0"/>
          <w:sz w:val="20"/>
          <w:szCs w:val="20"/>
          <w14:ligatures w14:val="none"/>
        </w:rPr>
        <w:t>15)  Przedstawienie upoważnionym pracownikom Zamawiającego podczas kontroli, do przeprowadzenia której Zamawiający będzie uprawniony, w miejscu wykonywania robót w wyznaczonym terminie następujących oświadczeń i dokumentów, które będą potwierdzały spełnienie obowiązków wymienionych w pkt 13) i 14) powyżej:</w:t>
      </w:r>
    </w:p>
    <w:p w14:paraId="0F74EF35" w14:textId="77777777" w:rsidR="004F0E87" w:rsidRPr="004F0E87" w:rsidRDefault="004F0E87" w:rsidP="004F0E87">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4F0E87">
        <w:rPr>
          <w:rFonts w:ascii="Verdana" w:eastAsia="Calibri" w:hAnsi="Verdana" w:cs="ArialNarrow"/>
          <w:kern w:val="0"/>
          <w:sz w:val="20"/>
          <w:szCs w:val="20"/>
          <w14:ligatures w14:val="none"/>
        </w:rPr>
        <w:t>oświadczenia  pracownika o zatrudnieniu na podstawie umowy o pracę,</w:t>
      </w:r>
    </w:p>
    <w:p w14:paraId="14097D34" w14:textId="77777777" w:rsidR="004F0E87" w:rsidRPr="004F0E87" w:rsidRDefault="004F0E87" w:rsidP="004F0E87">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4F0E87">
        <w:rPr>
          <w:rFonts w:ascii="Verdana" w:eastAsia="Calibri" w:hAnsi="Verdana" w:cs="ArialNarrow"/>
          <w:kern w:val="0"/>
          <w:sz w:val="20"/>
          <w:szCs w:val="20"/>
          <w14:ligatures w14:val="none"/>
        </w:rPr>
        <w:t>oświadczenia Wykonawcy lub Podwykonawcy o zatrudnieniu pracownika na podstawie umowy o pracę,</w:t>
      </w:r>
    </w:p>
    <w:p w14:paraId="4B14E92A" w14:textId="77777777" w:rsidR="004F0E87" w:rsidRPr="004F0E87" w:rsidRDefault="004F0E87" w:rsidP="004F0E87">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4F0E87">
        <w:rPr>
          <w:rFonts w:ascii="Verdana" w:eastAsia="Calibri" w:hAnsi="Verdana" w:cs="ArialNarrow"/>
          <w:kern w:val="0"/>
          <w:sz w:val="20"/>
          <w:szCs w:val="20"/>
          <w14:ligatures w14:val="none"/>
        </w:rPr>
        <w:t>poświadczonej za zgodność z oryginałem kopii umowy o pracę zatrudnionego pracownika,</w:t>
      </w:r>
    </w:p>
    <w:p w14:paraId="7C41CFB7" w14:textId="77777777" w:rsidR="004F0E87" w:rsidRPr="004F0E87" w:rsidRDefault="004F0E87" w:rsidP="004F0E87">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4F0E87">
        <w:rPr>
          <w:rFonts w:ascii="Verdana" w:eastAsia="Calibri" w:hAnsi="Verdana" w:cs="ArialNarrow"/>
          <w:kern w:val="0"/>
          <w:sz w:val="20"/>
          <w:szCs w:val="20"/>
          <w14:ligatures w14:val="none"/>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 Pozostałe dane powinny zostać zanimizowane w sposób zapewniający ochronę danych osobowych pracownika,</w:t>
      </w:r>
    </w:p>
    <w:p w14:paraId="03CA890F" w14:textId="77777777" w:rsidR="004F0E87" w:rsidRPr="004F0E87" w:rsidRDefault="004F0E87" w:rsidP="004F0E87">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4F0E87">
        <w:rPr>
          <w:rFonts w:ascii="Verdana" w:eastAsia="Calibri" w:hAnsi="Verdana" w:cs="ArialNarrow"/>
          <w:kern w:val="0"/>
          <w:sz w:val="20"/>
          <w:szCs w:val="20"/>
          <w14:ligatures w14:val="none"/>
        </w:rPr>
        <w:t>wyjaśnień w przypadku wątpliwości w zakresie potwierdzenia spełniania ww. wymogów.</w:t>
      </w:r>
    </w:p>
    <w:p w14:paraId="0BF8B562" w14:textId="77777777" w:rsidR="004F0E87" w:rsidRPr="004F0E87" w:rsidRDefault="004F0E87" w:rsidP="004F0E87">
      <w:pPr>
        <w:widowControl w:val="0"/>
        <w:tabs>
          <w:tab w:val="left" w:pos="240"/>
          <w:tab w:val="left" w:pos="284"/>
        </w:tabs>
        <w:suppressAutoHyphens/>
        <w:spacing w:after="0" w:line="240" w:lineRule="auto"/>
        <w:ind w:left="851"/>
        <w:jc w:val="both"/>
        <w:rPr>
          <w:rFonts w:ascii="Verdana" w:eastAsia="Arial Unicode MS" w:hAnsi="Verdana" w:cs="Verdana"/>
          <w:kern w:val="0"/>
          <w:sz w:val="20"/>
          <w:szCs w:val="20"/>
          <w14:ligatures w14:val="none"/>
        </w:rPr>
      </w:pPr>
      <w:r w:rsidRPr="004F0E87">
        <w:rPr>
          <w:rFonts w:ascii="Verdana" w:eastAsia="Arial Unicode MS" w:hAnsi="Verdana" w:cs="Verdana"/>
          <w:kern w:val="0"/>
          <w:sz w:val="20"/>
          <w:szCs w:val="20"/>
          <w14:ligatures w14:val="none"/>
        </w:rPr>
        <w:t>W odniesieniu do Podwykonawców i Dalszych Podwykonawców Zamawiający będzie wymagał w/w oświadczeń i dokumentów za pośrednictwem Wykonawcy.</w:t>
      </w:r>
    </w:p>
    <w:p w14:paraId="5F53152A" w14:textId="77777777" w:rsidR="004F0E87" w:rsidRPr="004F0E87" w:rsidRDefault="004F0E87" w:rsidP="004F0E87">
      <w:pPr>
        <w:widowControl w:val="0"/>
        <w:tabs>
          <w:tab w:val="left" w:pos="240"/>
          <w:tab w:val="left" w:pos="284"/>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16)     Dostarczenie odpowiedniej ilości i jakości materiałów, urządzeń, sprzętu i wszelkich innych elementów pomocniczych, itp. zgodnych z wymaganiami dokumentacji oraz </w:t>
      </w:r>
      <w:proofErr w:type="spellStart"/>
      <w:r w:rsidRPr="004F0E87">
        <w:rPr>
          <w:rFonts w:ascii="Verdana" w:eastAsia="Calibri" w:hAnsi="Verdana" w:cs="Arial"/>
          <w:kern w:val="0"/>
          <w:sz w:val="20"/>
          <w:szCs w:val="20"/>
          <w14:ligatures w14:val="none"/>
        </w:rPr>
        <w:t>STWiORB</w:t>
      </w:r>
      <w:proofErr w:type="spellEnd"/>
      <w:r w:rsidRPr="004F0E87">
        <w:rPr>
          <w:rFonts w:ascii="Verdana" w:eastAsia="Calibri" w:hAnsi="Verdana" w:cs="Arial"/>
          <w:kern w:val="0"/>
          <w:sz w:val="20"/>
          <w:szCs w:val="20"/>
          <w14:ligatures w14:val="none"/>
        </w:rPr>
        <w:t xml:space="preserve"> niezbędnych do prawidłowego i terminowego wykonania robót; do obowiązków Wykonawcy w tym zakresie należy użycie materiałów  oraz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 budownictwie, jak i innym obowiązującym przepisom prawa, a także normom przedmiotowym. Wszystkie materiały  oraz urządzenia przed ich użyciem muszą uzyskać akceptację Inspektora Nadzoru. Inspektor Nadzoru  będzie miał prawo do uzależnienia swojej akceptacji od opinii Nadzoru Autorskiego. Wbudowanie jakiegokolwiek materiału lub urządzenia bez wcześniejszej akceptacji stanowić może podstawę do nieodebrania robót. </w:t>
      </w:r>
    </w:p>
    <w:p w14:paraId="115FDEAD" w14:textId="77777777" w:rsidR="004F0E87" w:rsidRPr="004F0E87" w:rsidRDefault="004F0E87" w:rsidP="004F0E87">
      <w:pPr>
        <w:widowControl w:val="0"/>
        <w:tabs>
          <w:tab w:val="left" w:pos="142"/>
        </w:tabs>
        <w:suppressAutoHyphens/>
        <w:spacing w:after="0" w:line="240" w:lineRule="auto"/>
        <w:ind w:left="-142" w:firstLine="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17)     Wykonanie zaplecza budowy w miejscu uzgodnionym z Zamawiającym.</w:t>
      </w:r>
    </w:p>
    <w:p w14:paraId="25EE5456" w14:textId="77777777" w:rsidR="004F0E87" w:rsidRPr="004F0E87" w:rsidRDefault="004F0E87" w:rsidP="004F0E87">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18)   Zapewnienie zasilania w energię elektryczną i wodę na potrzeby zaplecza oraz realizacji Przedmiotu Umowy w sposób uzgodniony z Zamawiającym.</w:t>
      </w:r>
    </w:p>
    <w:p w14:paraId="432637A4" w14:textId="77777777" w:rsidR="004F0E87" w:rsidRPr="004F0E87" w:rsidRDefault="004F0E87" w:rsidP="004F0E87">
      <w:pPr>
        <w:widowControl w:val="0"/>
        <w:tabs>
          <w:tab w:val="left" w:pos="240"/>
        </w:tabs>
        <w:suppressAutoHyphens/>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19)     Zapewnienie we własnym zakresie, w tym Podwykonawcom: </w:t>
      </w:r>
    </w:p>
    <w:p w14:paraId="2C316499" w14:textId="77777777" w:rsidR="004F0E87" w:rsidRPr="004F0E87" w:rsidRDefault="004F0E87" w:rsidP="004F0E87">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7DED0923" w14:textId="77777777" w:rsidR="004F0E87" w:rsidRPr="004F0E87" w:rsidRDefault="004F0E87" w:rsidP="004F0E87">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dokonania rozliczenia z dostawcami mediów kosztów powyższych usług we własnym zakresie na podstawie wskazań własnych liczników, </w:t>
      </w:r>
    </w:p>
    <w:p w14:paraId="09846F77" w14:textId="77777777" w:rsidR="004F0E87" w:rsidRPr="004F0E87" w:rsidRDefault="004F0E87" w:rsidP="004F0E87">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zapewnienie dostępu do zaplecza socjalno-magazynowego w uzgodnieniu</w:t>
      </w:r>
      <w:r w:rsidRPr="004F0E87">
        <w:rPr>
          <w:rFonts w:ascii="Verdana" w:eastAsia="Calibri" w:hAnsi="Verdana" w:cs="Arial"/>
          <w:kern w:val="0"/>
          <w:sz w:val="20"/>
          <w:szCs w:val="20"/>
          <w14:ligatures w14:val="none"/>
        </w:rPr>
        <w:br/>
        <w:t>z Zamawiającym,</w:t>
      </w:r>
    </w:p>
    <w:p w14:paraId="38B4E380" w14:textId="77777777" w:rsidR="004F0E87" w:rsidRPr="004F0E87" w:rsidRDefault="004F0E87" w:rsidP="004F0E87">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koordynacji nad robotami wykonywanymi w ramach Umowy.</w:t>
      </w:r>
    </w:p>
    <w:p w14:paraId="0E8872FB" w14:textId="77777777" w:rsidR="004F0E87" w:rsidRPr="004F0E87" w:rsidRDefault="004F0E87" w:rsidP="004F0E87">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20)      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realizacją robót. W przypadku niezastosowania się do powyższego Zamawiający ma </w:t>
      </w:r>
      <w:r w:rsidRPr="004F0E87">
        <w:rPr>
          <w:rFonts w:ascii="Verdana" w:eastAsia="Calibri" w:hAnsi="Verdana" w:cs="Arial"/>
          <w:kern w:val="0"/>
          <w:sz w:val="20"/>
          <w:szCs w:val="20"/>
          <w14:ligatures w14:val="none"/>
        </w:rPr>
        <w:lastRenderedPageBreak/>
        <w:t>prawo obciążyć Wykonawcę kosztami za przywrócenie powyższych Terenów do należytego stanu oraz kosztami poniesionymi na naprawienie szkód spowodowanych realizacją robót i potrącić należność z należnego wynagrodzenia, na co Wykonawca wyraża zgodę.</w:t>
      </w:r>
    </w:p>
    <w:p w14:paraId="23AFB39E" w14:textId="77777777" w:rsidR="004F0E87" w:rsidRPr="004F0E87" w:rsidRDefault="004F0E87" w:rsidP="004F0E87">
      <w:pPr>
        <w:widowControl w:val="0"/>
        <w:numPr>
          <w:ilvl w:val="0"/>
          <w:numId w:val="43"/>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Usuwanie na własny koszt wszystkich zanieczyszczeń lub uszkodzeń</w:t>
      </w:r>
      <w:r w:rsidRPr="004F0E87">
        <w:rPr>
          <w:rFonts w:ascii="Verdana" w:eastAsia="Calibri" w:hAnsi="Verdana" w:cs="Arial"/>
          <w:kern w:val="0"/>
          <w:sz w:val="20"/>
          <w:szCs w:val="20"/>
          <w14:ligatures w14:val="none"/>
        </w:rPr>
        <w:br/>
        <w:t>na Terenie Budowy, Terenie Sąsiadującym i poza tymi Terenami powstałych</w:t>
      </w:r>
      <w:r w:rsidRPr="004F0E87">
        <w:rPr>
          <w:rFonts w:ascii="Verdana" w:eastAsia="Calibri" w:hAnsi="Verdana" w:cs="Arial"/>
          <w:kern w:val="0"/>
          <w:sz w:val="20"/>
          <w:szCs w:val="20"/>
          <w14:ligatures w14:val="none"/>
        </w:rPr>
        <w:br/>
        <w:t>w związku z wykonywaniem robót oraz codzienne utrzymywanie ich w czystości.</w:t>
      </w:r>
    </w:p>
    <w:p w14:paraId="268A833A" w14:textId="77777777" w:rsidR="004F0E87" w:rsidRPr="004F0E87" w:rsidRDefault="004F0E87" w:rsidP="004F0E87">
      <w:pPr>
        <w:widowControl w:val="0"/>
        <w:tabs>
          <w:tab w:val="left" w:pos="240"/>
        </w:tabs>
        <w:suppressAutoHyphens/>
        <w:spacing w:after="0" w:line="240" w:lineRule="auto"/>
        <w:ind w:left="1080" w:hanging="938"/>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22)     Bieżąca inwentaryzacja wykonanych robót.</w:t>
      </w:r>
    </w:p>
    <w:p w14:paraId="2AD8FED8" w14:textId="77777777" w:rsidR="004F0E87" w:rsidRPr="004F0E87" w:rsidRDefault="004F0E87" w:rsidP="004F0E87">
      <w:pPr>
        <w:widowControl w:val="0"/>
        <w:numPr>
          <w:ilvl w:val="0"/>
          <w:numId w:val="44"/>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Dbałość o środowisko naturalne, w tym Wykonawca będzie zobowiązany do takiej realizacji Przedmiotu Umowy, by odpady</w:t>
      </w:r>
      <w:r w:rsidRPr="004F0E87">
        <w:rPr>
          <w:rFonts w:ascii="Verdana" w:eastAsia="Calibri" w:hAnsi="Verdana" w:cs="Arial"/>
          <w:kern w:val="0"/>
          <w:sz w:val="20"/>
          <w:szCs w:val="20"/>
          <w14:ligatures w14:val="none"/>
        </w:rPr>
        <w:br/>
        <w:t>i zanieczyszczenia z Terenu Budowy, a w szczególności gruz, ścieki, pyły, hałas, wyziewy były możliwie najmniejsze, a 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 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                        z 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61B575D7" w14:textId="77777777" w:rsidR="004F0E87" w:rsidRPr="004F0E87" w:rsidRDefault="004F0E87" w:rsidP="004F0E87">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24)  Przestrzeganie przepisów bhp oraz p.poż., w szczególności do obowiązków  Wykonawcy należy odpowiednie przechowywanie materiałów i urządzeń.</w:t>
      </w:r>
    </w:p>
    <w:p w14:paraId="09769CFD" w14:textId="77777777" w:rsidR="004F0E87" w:rsidRPr="004F0E87" w:rsidRDefault="004F0E87" w:rsidP="004F0E87">
      <w:pPr>
        <w:widowControl w:val="0"/>
        <w:numPr>
          <w:ilvl w:val="0"/>
          <w:numId w:val="45"/>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Umożliwienie Inspektorowi Nadzoru wglądu w roboty, a w szczególności wstęp na Teren Budowy, dokonywanie oględzin wykonywanych robót, dokonywanie oględzin materiałów i instalacji dostarczanych na Teren Budowy, uczestniczenie przy próbach, testach i rozruchach oraz zgłaszanie Inspektorowi Nadzoru do odbioru robót ulegających zakryciu.</w:t>
      </w:r>
    </w:p>
    <w:p w14:paraId="26714E42" w14:textId="16BA8138" w:rsidR="004F0E87" w:rsidRPr="004F0E87" w:rsidRDefault="004F0E87" w:rsidP="004F0E87">
      <w:pPr>
        <w:widowControl w:val="0"/>
        <w:numPr>
          <w:ilvl w:val="0"/>
          <w:numId w:val="45"/>
        </w:numPr>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Wykonanie robót na podstawie </w:t>
      </w:r>
      <w:r w:rsidR="008A5914">
        <w:rPr>
          <w:rFonts w:ascii="Verdana" w:eastAsia="Calibri" w:hAnsi="Verdana" w:cs="Arial"/>
          <w:kern w:val="0"/>
          <w:sz w:val="20"/>
          <w:szCs w:val="20"/>
          <w14:ligatures w14:val="none"/>
        </w:rPr>
        <w:t xml:space="preserve">nakazu </w:t>
      </w:r>
      <w:r w:rsidRPr="004F0E87">
        <w:rPr>
          <w:rFonts w:ascii="Verdana" w:eastAsia="Calibri" w:hAnsi="Verdana" w:cs="Arial"/>
          <w:kern w:val="0"/>
          <w:sz w:val="20"/>
          <w:szCs w:val="20"/>
          <w14:ligatures w14:val="none"/>
        </w:rPr>
        <w:t>decyzji</w:t>
      </w:r>
      <w:r w:rsidR="008A5914">
        <w:rPr>
          <w:rFonts w:ascii="Verdana" w:eastAsia="Calibri" w:hAnsi="Verdana" w:cs="Arial"/>
          <w:kern w:val="0"/>
          <w:sz w:val="20"/>
          <w:szCs w:val="20"/>
          <w14:ligatures w14:val="none"/>
        </w:rPr>
        <w:t xml:space="preserve"> PINB</w:t>
      </w:r>
      <w:r w:rsidR="00882574">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o</w:t>
      </w:r>
      <w:r w:rsidR="008A5914">
        <w:rPr>
          <w:rFonts w:ascii="Verdana" w:eastAsia="Calibri" w:hAnsi="Verdana" w:cs="Arial"/>
          <w:kern w:val="0"/>
          <w:sz w:val="20"/>
          <w:szCs w:val="20"/>
          <w14:ligatures w14:val="none"/>
        </w:rPr>
        <w:t>raz decyzji WINB</w:t>
      </w:r>
      <w:r w:rsidRPr="004F0E87">
        <w:rPr>
          <w:rFonts w:ascii="Verdana" w:eastAsia="Calibri" w:hAnsi="Verdana" w:cs="Arial"/>
          <w:kern w:val="0"/>
          <w:sz w:val="20"/>
          <w:szCs w:val="20"/>
          <w14:ligatures w14:val="none"/>
        </w:rPr>
        <w:t>, w oparciu o  zatwierdzoną dokumentację projektową.</w:t>
      </w:r>
    </w:p>
    <w:p w14:paraId="63D4043B" w14:textId="77777777" w:rsidR="004F0E87" w:rsidRPr="004F0E87" w:rsidRDefault="004F0E87" w:rsidP="004F0E87">
      <w:pPr>
        <w:widowControl w:val="0"/>
        <w:tabs>
          <w:tab w:val="left" w:pos="240"/>
        </w:tabs>
        <w:suppressAutoHyphens/>
        <w:spacing w:after="0" w:line="240" w:lineRule="auto"/>
        <w:ind w:firstLine="142"/>
        <w:jc w:val="both"/>
        <w:rPr>
          <w:rFonts w:ascii="Verdana" w:eastAsia="Calibri" w:hAnsi="Verdana" w:cs="Arial"/>
          <w:kern w:val="0"/>
          <w:sz w:val="20"/>
          <w:szCs w:val="20"/>
          <w14:ligatures w14:val="none"/>
        </w:rPr>
      </w:pPr>
      <w:r w:rsidRPr="004F0E87">
        <w:rPr>
          <w:rFonts w:ascii="Verdana" w:eastAsia="Calibri" w:hAnsi="Verdana" w:cs="Times New Roman"/>
          <w:kern w:val="0"/>
          <w:sz w:val="20"/>
          <w:szCs w:val="20"/>
          <w14:ligatures w14:val="none"/>
        </w:rPr>
        <w:t>27)  Stosowanie i używanie materiałów i urządzeń dopuszczonych do stosowania</w:t>
      </w:r>
      <w:r w:rsidRPr="004F0E87">
        <w:rPr>
          <w:rFonts w:ascii="Verdana" w:eastAsia="Calibri" w:hAnsi="Verdana" w:cs="Times New Roman"/>
          <w:kern w:val="0"/>
          <w:sz w:val="20"/>
          <w:szCs w:val="20"/>
          <w14:ligatures w14:val="none"/>
        </w:rPr>
        <w:br/>
        <w:t xml:space="preserve">            w budownictwie na podstawie obowiązujących regulacji prawnych.</w:t>
      </w:r>
    </w:p>
    <w:p w14:paraId="57B3257F" w14:textId="77777777"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28)  Okazywanie na żądanie Nadzoru Inwestorskiego stosownych dokumentów zezwalających na wbudowanie danego materiału: certyfikat na znak bezpieczeństwa, deklarację zgodności lub certyfikat zgodności z Polską Normą lub aprobatą techniczną, dokumenty dopuszczenia do obrotu itp.</w:t>
      </w:r>
    </w:p>
    <w:p w14:paraId="0EB25FB8" w14:textId="77777777" w:rsidR="004F0E87" w:rsidRPr="004F0E87" w:rsidRDefault="004F0E87" w:rsidP="004F0E87">
      <w:pPr>
        <w:widowControl w:val="0"/>
        <w:suppressAutoHyphens/>
        <w:spacing w:after="0" w:line="240" w:lineRule="auto"/>
        <w:ind w:firstLine="142"/>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29)     Aktualizowanie Harmonogramu na żądanie Zamawiającego.</w:t>
      </w:r>
    </w:p>
    <w:p w14:paraId="6C0EBC81" w14:textId="5D281FBC"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30)    </w:t>
      </w:r>
      <w:r w:rsidR="007073C5">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Przeprowadzanie wszelkich niezbędnych, wymaganych przepisami, pozwoleniami   lub uzgodnieniami — badań, prób, odbiorów, zatwierdzeń.</w:t>
      </w:r>
    </w:p>
    <w:p w14:paraId="0C629694" w14:textId="77777777" w:rsidR="004F0E87" w:rsidRPr="004F0E87" w:rsidRDefault="004F0E87" w:rsidP="004F0E87">
      <w:pPr>
        <w:widowControl w:val="0"/>
        <w:suppressAutoHyphens/>
        <w:spacing w:after="0" w:line="240" w:lineRule="auto"/>
        <w:ind w:left="851" w:hanging="851"/>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31)    Opracowanie kompletnej dokumentacji powykonawczej zgodnie z § 9 ust. 4 pkt 2) lit. c) Umowy.</w:t>
      </w:r>
    </w:p>
    <w:p w14:paraId="3D376D07" w14:textId="77777777"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32)  Zapewnienie Zamawiającemu dostępu do wszelkich dokumentów związanych</w:t>
      </w:r>
      <w:r w:rsidRPr="004F0E87">
        <w:rPr>
          <w:rFonts w:ascii="Verdana" w:eastAsia="Calibri" w:hAnsi="Verdana" w:cs="Arial"/>
          <w:kern w:val="0"/>
          <w:sz w:val="20"/>
          <w:szCs w:val="20"/>
          <w14:ligatures w14:val="none"/>
        </w:rPr>
        <w:br/>
        <w:t>z wykonywaniem robót budowlanych, szczególnie w celu skontrolowania przez Zamawiającego prawidłowości rozliczeń z Podwykonawcami.</w:t>
      </w:r>
    </w:p>
    <w:p w14:paraId="125E8767" w14:textId="77777777"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33)  Prowadzenie robót zgodnie z dokumentacją projektową, wiedzą techniczną</w:t>
      </w:r>
      <w:r w:rsidRPr="004F0E87">
        <w:rPr>
          <w:rFonts w:ascii="Verdana" w:eastAsia="Calibri" w:hAnsi="Verdana" w:cs="Arial"/>
          <w:kern w:val="0"/>
          <w:sz w:val="20"/>
          <w:szCs w:val="20"/>
          <w14:ligatures w14:val="none"/>
        </w:rPr>
        <w:br/>
        <w:t>i należytą starannością.</w:t>
      </w:r>
    </w:p>
    <w:p w14:paraId="4F7D366F" w14:textId="77777777" w:rsidR="004F0E87" w:rsidRPr="004F0E87" w:rsidRDefault="004F0E87" w:rsidP="004F0E87">
      <w:pPr>
        <w:widowControl w:val="0"/>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34)    Wyznaczenie dla wszystkich osób zaangażowanych w realizację Przedmiotu Umowy strefy palenia papierosów. Ustalenie takiej strefy będzie wymagało akceptacji Zamawiającego.</w:t>
      </w:r>
    </w:p>
    <w:p w14:paraId="119E2D20" w14:textId="13CBBBA2" w:rsidR="004F0E87" w:rsidRPr="004F0E87" w:rsidRDefault="004F0E87" w:rsidP="004F0E87">
      <w:pPr>
        <w:widowControl w:val="0"/>
        <w:numPr>
          <w:ilvl w:val="0"/>
          <w:numId w:val="46"/>
        </w:numPr>
        <w:suppressAutoHyphens/>
        <w:spacing w:after="0" w:line="240" w:lineRule="auto"/>
        <w:ind w:left="851" w:hanging="709"/>
        <w:jc w:val="both"/>
        <w:rPr>
          <w:rFonts w:ascii="Verdana" w:eastAsia="Calibri" w:hAnsi="Verdana" w:cs="Arial"/>
          <w:kern w:val="0"/>
          <w:sz w:val="20"/>
          <w:szCs w:val="20"/>
          <w14:ligatures w14:val="none"/>
        </w:rPr>
      </w:pPr>
      <w:bookmarkStart w:id="4" w:name="_Hlk138766779"/>
      <w:r w:rsidRPr="004F0E87">
        <w:rPr>
          <w:rFonts w:ascii="Verdana" w:eastAsia="Calibri" w:hAnsi="Verdana" w:cs="Arial"/>
          <w:kern w:val="0"/>
          <w:sz w:val="20"/>
          <w:szCs w:val="20"/>
          <w14:ligatures w14:val="none"/>
        </w:rPr>
        <w:t xml:space="preserve">Uwzględnienie, że roboty budowlane będą realizowane w czynnym obiekcie  </w:t>
      </w:r>
      <w:r w:rsidR="009C06BC">
        <w:rPr>
          <w:rFonts w:ascii="Verdana" w:eastAsia="Calibri" w:hAnsi="Verdana" w:cs="Arial"/>
          <w:kern w:val="0"/>
          <w:sz w:val="20"/>
          <w:szCs w:val="20"/>
          <w14:ligatures w14:val="none"/>
        </w:rPr>
        <w:t>budynku użyteczności publicznej</w:t>
      </w:r>
      <w:r w:rsidRPr="004F0E87">
        <w:rPr>
          <w:rFonts w:ascii="Verdana" w:eastAsia="Calibri" w:hAnsi="Verdana" w:cs="Arial"/>
          <w:kern w:val="0"/>
          <w:sz w:val="20"/>
          <w:szCs w:val="20"/>
          <w14:ligatures w14:val="none"/>
        </w:rPr>
        <w:t xml:space="preserve">, który </w:t>
      </w:r>
      <w:r w:rsidR="00894693">
        <w:rPr>
          <w:rFonts w:ascii="Verdana" w:eastAsia="Calibri" w:hAnsi="Verdana" w:cs="Arial"/>
          <w:kern w:val="0"/>
          <w:sz w:val="20"/>
          <w:szCs w:val="20"/>
          <w14:ligatures w14:val="none"/>
        </w:rPr>
        <w:t xml:space="preserve">położony jest na terenie wpisanego do GEZ </w:t>
      </w:r>
      <w:r w:rsidR="00894693">
        <w:rPr>
          <w:rFonts w:ascii="Verdana" w:eastAsia="Calibri" w:hAnsi="Verdana" w:cs="Arial"/>
          <w:kern w:val="0"/>
          <w:sz w:val="20"/>
          <w:szCs w:val="20"/>
          <w14:ligatures w14:val="none"/>
        </w:rPr>
        <w:lastRenderedPageBreak/>
        <w:t>historycznego układu urbanistycznego Placu Grunwaldzkiego, stanowiącego część Śródmieścia we Wrocławiu.</w:t>
      </w:r>
    </w:p>
    <w:bookmarkEnd w:id="4"/>
    <w:p w14:paraId="7C35CE35" w14:textId="77777777" w:rsidR="004F0E87" w:rsidRPr="004F0E87" w:rsidRDefault="004F0E87" w:rsidP="004F0E87">
      <w:pPr>
        <w:widowControl w:val="0"/>
        <w:numPr>
          <w:ilvl w:val="0"/>
          <w:numId w:val="46"/>
        </w:numPr>
        <w:suppressAutoHyphens/>
        <w:spacing w:after="0" w:line="240" w:lineRule="auto"/>
        <w:ind w:left="851" w:hanging="709"/>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Stosować i używać materiały i urządzenia dopuszczone do stosowania</w:t>
      </w:r>
      <w:r w:rsidRPr="004F0E87">
        <w:rPr>
          <w:rFonts w:ascii="Verdana" w:eastAsia="Calibri" w:hAnsi="Verdana" w:cs="Arial"/>
          <w:kern w:val="0"/>
          <w:sz w:val="20"/>
          <w:szCs w:val="20"/>
          <w14:ligatures w14:val="none"/>
        </w:rPr>
        <w:br/>
        <w:t>w budownictwie:</w:t>
      </w:r>
    </w:p>
    <w:p w14:paraId="3734C030" w14:textId="77777777" w:rsidR="004F0E87" w:rsidRPr="004F0E87" w:rsidRDefault="004F0E87" w:rsidP="004F0E87">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7DBDD1DE" w14:textId="77777777" w:rsidR="004F0E87" w:rsidRPr="004F0E87" w:rsidRDefault="004F0E87" w:rsidP="004F0E87">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76292915" w14:textId="77777777" w:rsidR="004F0E87" w:rsidRPr="004F0E87" w:rsidRDefault="004F0E87" w:rsidP="004F0E87">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sidRPr="004F0E87">
        <w:rPr>
          <w:rFonts w:ascii="Verdana" w:eastAsia="Calibri" w:hAnsi="Verdana" w:cs="Times New Roman"/>
          <w:kern w:val="0"/>
          <w:sz w:val="20"/>
          <w:szCs w:val="20"/>
          <w14:ligatures w14:val="none"/>
        </w:rPr>
        <w:br/>
        <w:t>z europejskimi normami i aprobatami,</w:t>
      </w:r>
    </w:p>
    <w:p w14:paraId="2419F926" w14:textId="77777777" w:rsidR="004F0E87" w:rsidRPr="004F0E87" w:rsidRDefault="004F0E87" w:rsidP="004F0E87">
      <w:pPr>
        <w:numPr>
          <w:ilvl w:val="0"/>
          <w:numId w:val="39"/>
        </w:numPr>
        <w:tabs>
          <w:tab w:val="num" w:pos="1260"/>
          <w:tab w:val="num" w:pos="1440"/>
          <w:tab w:val="num" w:pos="1866"/>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1377FDA6" w14:textId="77777777" w:rsidR="004F0E87" w:rsidRPr="004F0E87" w:rsidRDefault="004F0E87" w:rsidP="004F0E87">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przeznaczone do jednostkowego stosowania w konkretnym obiekcie budowlanym.</w:t>
      </w:r>
    </w:p>
    <w:p w14:paraId="7D4A90C8" w14:textId="77777777" w:rsidR="004F0E87" w:rsidRPr="004F0E87" w:rsidRDefault="004F0E87" w:rsidP="004F0E87">
      <w:pPr>
        <w:widowControl w:val="0"/>
        <w:numPr>
          <w:ilvl w:val="0"/>
          <w:numId w:val="46"/>
        </w:numPr>
        <w:suppressAutoHyphens/>
        <w:spacing w:after="0" w:line="240" w:lineRule="auto"/>
        <w:ind w:left="1134"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Usunięcie i wywóz gruzu oraz pozostałych materiałów z demontażu wraz z ich  utylizacją  oraz opłaty z tym związane ponosi Wykonawca.</w:t>
      </w:r>
    </w:p>
    <w:p w14:paraId="30A153CD" w14:textId="77777777" w:rsidR="004F0E87" w:rsidRPr="004F0E87" w:rsidRDefault="004F0E87" w:rsidP="004F0E87">
      <w:pPr>
        <w:widowControl w:val="0"/>
        <w:numPr>
          <w:ilvl w:val="0"/>
          <w:numId w:val="46"/>
        </w:numPr>
        <w:suppressAutoHyphens/>
        <w:spacing w:after="0" w:line="240" w:lineRule="auto"/>
        <w:ind w:left="1134"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Usunięcie w trybie natychmiastowym wszelkich szkód i awarii spowodowanych przez Wykonawcę w trakcie realizacji Umowy oraz dokonanie napraw elementów zniszczonych podczas prowadzonych robót, które nie były przewidziane do naprawy, a uległy zniszczeniu w trakcie prowadzonych prac.</w:t>
      </w:r>
    </w:p>
    <w:p w14:paraId="38189ECA" w14:textId="77777777" w:rsidR="004F0E87" w:rsidRDefault="004F0E87" w:rsidP="004F0E87">
      <w:pPr>
        <w:widowControl w:val="0"/>
        <w:numPr>
          <w:ilvl w:val="0"/>
          <w:numId w:val="46"/>
        </w:numPr>
        <w:suppressAutoHyphens/>
        <w:spacing w:after="0" w:line="240" w:lineRule="auto"/>
        <w:ind w:left="1134"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Roboty pomocnicze/tymczasowe nieujęte w przedmiarze oraz inne prace zapewniające kompletność wykonania przedmiotu Umowy powinny być skalkulowane w cenach robót podstawowych.</w:t>
      </w:r>
    </w:p>
    <w:p w14:paraId="06FAD108" w14:textId="413D2575" w:rsidR="00E96998" w:rsidRPr="004F0E87" w:rsidRDefault="00362D09" w:rsidP="004F0E87">
      <w:pPr>
        <w:widowControl w:val="0"/>
        <w:numPr>
          <w:ilvl w:val="0"/>
          <w:numId w:val="46"/>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Zobowiązanie osób uprawnionych do działania jako</w:t>
      </w:r>
      <w:r w:rsidR="00A76404">
        <w:rPr>
          <w:rFonts w:ascii="Verdana" w:eastAsia="Calibri" w:hAnsi="Verdana" w:cs="Arial"/>
          <w:kern w:val="0"/>
          <w:sz w:val="20"/>
          <w:szCs w:val="20"/>
          <w14:ligatures w14:val="none"/>
        </w:rPr>
        <w:t xml:space="preserve"> Kierownicy Robót (tj. wskazanych w ofercie lub zaakceptowanych przez Zamawiaj</w:t>
      </w:r>
      <w:r w:rsidR="008F519E">
        <w:rPr>
          <w:rFonts w:ascii="Verdana" w:eastAsia="Calibri" w:hAnsi="Verdana" w:cs="Arial"/>
          <w:kern w:val="0"/>
          <w:sz w:val="20"/>
          <w:szCs w:val="20"/>
          <w14:ligatures w14:val="none"/>
        </w:rPr>
        <w:t>ą</w:t>
      </w:r>
      <w:r w:rsidR="00A76404">
        <w:rPr>
          <w:rFonts w:ascii="Verdana" w:eastAsia="Calibri" w:hAnsi="Verdana" w:cs="Arial"/>
          <w:kern w:val="0"/>
          <w:sz w:val="20"/>
          <w:szCs w:val="20"/>
          <w14:ligatures w14:val="none"/>
        </w:rPr>
        <w:t>cego</w:t>
      </w:r>
      <w:r w:rsidR="00F60394">
        <w:rPr>
          <w:rFonts w:ascii="Verdana" w:eastAsia="Calibri" w:hAnsi="Verdana" w:cs="Arial"/>
          <w:kern w:val="0"/>
          <w:sz w:val="20"/>
          <w:szCs w:val="20"/>
          <w14:ligatures w14:val="none"/>
        </w:rPr>
        <w:t>) oraz do sporządzenia lub zapewnienia sporządzenia Planu Bezpi</w:t>
      </w:r>
      <w:r w:rsidR="004C6961">
        <w:rPr>
          <w:rFonts w:ascii="Verdana" w:eastAsia="Calibri" w:hAnsi="Verdana" w:cs="Arial"/>
          <w:kern w:val="0"/>
          <w:sz w:val="20"/>
          <w:szCs w:val="20"/>
          <w14:ligatures w14:val="none"/>
        </w:rPr>
        <w:t>eczeństwa i Ochrony Zdrowia zgodnie z art. 21 ustawy Prawo Budowlane, uwzględniając warunki prowadzenia robót budowlanych i przekazanie tego dokumentu najpóźniej w dniu</w:t>
      </w:r>
      <w:r w:rsidR="00433CA8">
        <w:rPr>
          <w:rFonts w:ascii="Verdana" w:eastAsia="Calibri" w:hAnsi="Verdana" w:cs="Arial"/>
          <w:kern w:val="0"/>
          <w:sz w:val="20"/>
          <w:szCs w:val="20"/>
          <w14:ligatures w14:val="none"/>
        </w:rPr>
        <w:t xml:space="preserve"> przejęcia Terenu Budowy</w:t>
      </w:r>
      <w:r w:rsidR="006607C3">
        <w:rPr>
          <w:rFonts w:ascii="Verdana" w:eastAsia="Calibri" w:hAnsi="Verdana" w:cs="Arial"/>
          <w:kern w:val="0"/>
          <w:sz w:val="20"/>
          <w:szCs w:val="20"/>
          <w14:ligatures w14:val="none"/>
        </w:rPr>
        <w:t>. Plan BIOZ będzie podlegał zatwierdzeniu przez Zamawiającego.</w:t>
      </w:r>
    </w:p>
    <w:p w14:paraId="23907185" w14:textId="77777777" w:rsidR="004F0E87" w:rsidRPr="004F0E87" w:rsidRDefault="004F0E87" w:rsidP="004F0E87">
      <w:pPr>
        <w:widowControl w:val="0"/>
        <w:numPr>
          <w:ilvl w:val="0"/>
          <w:numId w:val="46"/>
        </w:numPr>
        <w:suppressAutoHyphens/>
        <w:spacing w:after="0" w:line="240" w:lineRule="auto"/>
        <w:ind w:left="1134" w:hanging="56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Wydanie Zamawiającemu karty gwarancyjnej w terminie podpisania Protokołu Odbioru Końcowego Robót. </w:t>
      </w:r>
    </w:p>
    <w:p w14:paraId="775FAF63" w14:textId="77777777" w:rsidR="004F0E87" w:rsidRPr="004F0E87" w:rsidRDefault="004F0E87" w:rsidP="004F0E87">
      <w:pPr>
        <w:widowControl w:val="0"/>
        <w:tabs>
          <w:tab w:val="left" w:pos="240"/>
        </w:tabs>
        <w:suppressAutoHyphens/>
        <w:spacing w:after="0" w:line="240" w:lineRule="auto"/>
        <w:jc w:val="both"/>
        <w:rPr>
          <w:rFonts w:ascii="Verdana" w:eastAsia="Calibri" w:hAnsi="Verdana" w:cs="Arial"/>
          <w:kern w:val="0"/>
          <w:sz w:val="20"/>
          <w:szCs w:val="20"/>
          <w14:ligatures w14:val="none"/>
        </w:rPr>
      </w:pPr>
    </w:p>
    <w:p w14:paraId="2CD87263" w14:textId="77777777" w:rsidR="004F0E87" w:rsidRPr="004F0E87" w:rsidRDefault="004F0E87" w:rsidP="007816D1">
      <w:pPr>
        <w:widowControl w:val="0"/>
        <w:suppressAutoHyphens/>
        <w:spacing w:after="0" w:line="240" w:lineRule="auto"/>
        <w:ind w:left="567" w:hanging="567"/>
        <w:jc w:val="both"/>
        <w:rPr>
          <w:rFonts w:ascii="Verdana" w:eastAsia="Calibri" w:hAnsi="Verdana" w:cs="Arial"/>
          <w:b/>
          <w:bCs/>
          <w:kern w:val="0"/>
          <w:sz w:val="20"/>
          <w:szCs w:val="20"/>
          <w14:ligatures w14:val="none"/>
        </w:rPr>
      </w:pPr>
      <w:r w:rsidRPr="004F0E87">
        <w:rPr>
          <w:rFonts w:ascii="Verdana" w:eastAsia="Calibri" w:hAnsi="Verdana" w:cs="Arial"/>
          <w:kern w:val="0"/>
          <w:sz w:val="20"/>
          <w:szCs w:val="20"/>
          <w14:ligatures w14:val="none"/>
        </w:rPr>
        <w:t>3. 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06A8F88A"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8. Inne postanowienia Stron</w:t>
      </w:r>
    </w:p>
    <w:p w14:paraId="1B537EEE"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D393E29" w14:textId="77777777" w:rsidR="004F0E87" w:rsidRPr="004F0E87" w:rsidRDefault="004F0E87" w:rsidP="004F0E87">
      <w:pPr>
        <w:widowControl w:val="0"/>
        <w:numPr>
          <w:ilvl w:val="0"/>
          <w:numId w:val="5"/>
        </w:numPr>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48129298" w14:textId="77777777" w:rsidR="004F0E87" w:rsidRPr="004F0E87" w:rsidRDefault="004F0E87" w:rsidP="004F0E87">
      <w:pPr>
        <w:widowControl w:val="0"/>
        <w:numPr>
          <w:ilvl w:val="0"/>
          <w:numId w:val="5"/>
        </w:numPr>
        <w:tabs>
          <w:tab w:val="left" w:pos="360"/>
        </w:tabs>
        <w:autoSpaceDE w:val="0"/>
        <w:autoSpaceDN w:val="0"/>
        <w:adjustRightInd w:val="0"/>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Zaistnienie przeszkód w wykonaniu robót powinno być potwierdzone pisemnie</w:t>
      </w:r>
      <w:r w:rsidRPr="004F0E87">
        <w:rPr>
          <w:rFonts w:ascii="Verdana" w:eastAsia="Calibri" w:hAnsi="Verdana" w:cs="Arial"/>
          <w:kern w:val="0"/>
          <w:sz w:val="20"/>
          <w:szCs w:val="20"/>
          <w14:ligatures w14:val="none"/>
        </w:rPr>
        <w:br/>
        <w:t xml:space="preserve">w formie protokołu podpisanego przez Strony Umowy. </w:t>
      </w:r>
    </w:p>
    <w:p w14:paraId="0B8EBA0C" w14:textId="77777777" w:rsidR="004F0E87" w:rsidRPr="004F0E87" w:rsidRDefault="004F0E87" w:rsidP="004F0E87">
      <w:pPr>
        <w:widowControl w:val="0"/>
        <w:tabs>
          <w:tab w:val="left" w:pos="284"/>
        </w:tabs>
        <w:autoSpaceDE w:val="0"/>
        <w:autoSpaceDN w:val="0"/>
        <w:adjustRightInd w:val="0"/>
        <w:spacing w:after="0" w:line="240" w:lineRule="auto"/>
        <w:rPr>
          <w:rFonts w:ascii="Verdana" w:eastAsia="Calibri" w:hAnsi="Verdana" w:cs="Arial"/>
          <w:b/>
          <w:bCs/>
          <w:kern w:val="0"/>
          <w:sz w:val="20"/>
          <w:szCs w:val="20"/>
          <w14:ligatures w14:val="none"/>
        </w:rPr>
      </w:pPr>
    </w:p>
    <w:p w14:paraId="3152F2C3" w14:textId="77777777" w:rsidR="001E250E" w:rsidRDefault="001E250E" w:rsidP="004F0E87">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000476F6" w14:textId="77777777" w:rsidR="00E075F2" w:rsidRDefault="00E075F2" w:rsidP="004F0E87">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3B392427" w14:textId="77777777" w:rsidR="001E250E" w:rsidRDefault="001E250E" w:rsidP="004F0E87">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7D841641" w14:textId="1A2CC5C9" w:rsidR="004F0E87" w:rsidRPr="004F0E87" w:rsidRDefault="004F0E87" w:rsidP="004F0E87">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lastRenderedPageBreak/>
        <w:t>§ 9. Warunki odbioru robót</w:t>
      </w:r>
    </w:p>
    <w:p w14:paraId="4F56A8C8" w14:textId="77777777" w:rsidR="004F0E87" w:rsidRPr="004F0E87" w:rsidRDefault="004F0E87" w:rsidP="004F0E87">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4A95F385" w14:textId="77777777" w:rsidR="004F0E87" w:rsidRPr="004F0E87" w:rsidRDefault="004F0E87" w:rsidP="004F0E87">
      <w:pPr>
        <w:widowControl w:val="0"/>
        <w:numPr>
          <w:ilvl w:val="0"/>
          <w:numId w:val="17"/>
        </w:numPr>
        <w:tabs>
          <w:tab w:val="center" w:pos="-5954"/>
        </w:tabs>
        <w:suppressAutoHyphens/>
        <w:spacing w:after="0" w:line="240" w:lineRule="auto"/>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Ustala się następujące rodzaje odbiorów robót:</w:t>
      </w:r>
    </w:p>
    <w:p w14:paraId="75AC209C" w14:textId="77777777" w:rsidR="004F0E87" w:rsidRPr="004F0E87" w:rsidRDefault="004F0E87" w:rsidP="004F0E87">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odbiór robót zanikających i ulegających zakryciu,</w:t>
      </w:r>
    </w:p>
    <w:p w14:paraId="676C0511" w14:textId="77777777" w:rsidR="004F0E87" w:rsidRPr="004F0E87" w:rsidRDefault="004F0E87" w:rsidP="004F0E87">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odbiór częściowy,</w:t>
      </w:r>
    </w:p>
    <w:p w14:paraId="360B5BE1" w14:textId="77777777" w:rsidR="004F0E87" w:rsidRPr="004F0E87" w:rsidRDefault="004F0E87" w:rsidP="004F0E87">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odbiór końcowy,</w:t>
      </w:r>
    </w:p>
    <w:p w14:paraId="6CD0A67F" w14:textId="77777777" w:rsidR="004F0E87" w:rsidRPr="004F0E87" w:rsidRDefault="004F0E87" w:rsidP="004F0E87">
      <w:pPr>
        <w:widowControl w:val="0"/>
        <w:numPr>
          <w:ilvl w:val="0"/>
          <w:numId w:val="56"/>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odbiór ostateczny na zakończenie okresu rękojmi i gwarancji.</w:t>
      </w:r>
    </w:p>
    <w:p w14:paraId="1B903539" w14:textId="08569F77" w:rsidR="004F0E87" w:rsidRPr="004F0E87" w:rsidRDefault="004F0E87" w:rsidP="004F0E87">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Odbioru robót zanikających i ulegających zakryciu dokonuje Inspektor Nadzoru na wniosek Wykonawcy w postaci wpisu w </w:t>
      </w:r>
      <w:r w:rsidR="0041491A">
        <w:rPr>
          <w:rFonts w:ascii="Verdana" w:eastAsia="Times New Roman" w:hAnsi="Verdana" w:cs="Arial"/>
          <w:kern w:val="0"/>
          <w:sz w:val="20"/>
          <w:szCs w:val="20"/>
          <w14:ligatures w14:val="none"/>
        </w:rPr>
        <w:t>wewnętrznym d</w:t>
      </w:r>
      <w:r w:rsidRPr="004F0E87">
        <w:rPr>
          <w:rFonts w:ascii="Verdana" w:eastAsia="Times New Roman" w:hAnsi="Verdana" w:cs="Arial"/>
          <w:kern w:val="0"/>
          <w:sz w:val="20"/>
          <w:szCs w:val="20"/>
          <w14:ligatures w14:val="none"/>
        </w:rPr>
        <w:t xml:space="preserve">zienniku </w:t>
      </w:r>
      <w:r w:rsidR="0041491A">
        <w:rPr>
          <w:rFonts w:ascii="Verdana" w:eastAsia="Times New Roman" w:hAnsi="Verdana" w:cs="Arial"/>
          <w:kern w:val="0"/>
          <w:sz w:val="20"/>
          <w:szCs w:val="20"/>
          <w14:ligatures w14:val="none"/>
        </w:rPr>
        <w:t>b</w:t>
      </w:r>
      <w:r w:rsidRPr="004F0E87">
        <w:rPr>
          <w:rFonts w:ascii="Verdana" w:eastAsia="Times New Roman" w:hAnsi="Verdana" w:cs="Arial"/>
          <w:kern w:val="0"/>
          <w:sz w:val="20"/>
          <w:szCs w:val="20"/>
          <w14:ligatures w14:val="none"/>
        </w:rPr>
        <w:t>udowy i/lub spisania Protokołu Odbioru Robót Zanikających/Ulegających Zakryciu z udziałem Kierownika Budow</w:t>
      </w:r>
      <w:r w:rsidR="007E5D8E">
        <w:rPr>
          <w:rFonts w:ascii="Verdana" w:eastAsia="Times New Roman" w:hAnsi="Verdana" w:cs="Arial"/>
          <w:kern w:val="0"/>
          <w:sz w:val="20"/>
          <w:szCs w:val="20"/>
          <w14:ligatures w14:val="none"/>
        </w:rPr>
        <w:t>y</w:t>
      </w:r>
      <w:r w:rsidRPr="004F0E87">
        <w:rPr>
          <w:rFonts w:ascii="Verdana" w:eastAsia="Times New Roman" w:hAnsi="Verdana" w:cs="Arial"/>
          <w:kern w:val="0"/>
          <w:sz w:val="20"/>
          <w:szCs w:val="20"/>
          <w14:ligatures w14:val="none"/>
        </w:rPr>
        <w:t xml:space="preserve"> i Inspektorem Nadzoru. Odbiór tych robót przez Zamawiającego nastąpi niezwłocznie po zgłoszeniu przez Wykonawcę, w terminie nie dłuższym jednak niż dwa dni robocze.</w:t>
      </w:r>
    </w:p>
    <w:p w14:paraId="06569285" w14:textId="77777777" w:rsidR="004F0E87" w:rsidRPr="004F0E87" w:rsidRDefault="004F0E87" w:rsidP="004F0E87">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Odbiory częściowe będą dokonywane w celu prowadzenia rozliczeń częściowych zgodnie z </w:t>
      </w:r>
      <w:r w:rsidRPr="004F0E87">
        <w:rPr>
          <w:rFonts w:ascii="Verdana" w:eastAsia="Times New Roman" w:hAnsi="Verdana" w:cs="Arial"/>
          <w:bCs/>
          <w:kern w:val="0"/>
          <w:sz w:val="20"/>
          <w:szCs w:val="20"/>
          <w14:ligatures w14:val="none"/>
        </w:rPr>
        <w:t>§ 5 ust. 2 Umowy</w:t>
      </w:r>
      <w:r w:rsidRPr="004F0E87">
        <w:rPr>
          <w:rFonts w:ascii="Verdana" w:eastAsia="Times New Roman" w:hAnsi="Verdana" w:cs="Arial"/>
          <w:kern w:val="0"/>
          <w:sz w:val="20"/>
          <w:szCs w:val="20"/>
          <w14:ligatures w14:val="none"/>
        </w:rPr>
        <w:t>. Odbiorom tym będą podlegały zakończone zadania częściowe wyszczególnione w Harmonogramie robót. Częściowy odbiór następuje na podstawie sporządzonego przez Wykonawcę Protokołu Zaawansowania Robót, potwierdzonego przez Inspektora Nadzoru, przy czym odbiorowi będą podlegały jedynie kompletnie wykonane zadania częściowe wymienione w Harmonogramie, o którym mowa w § 7 ust. 2 pkt 2). W trakcie odbiorów częściowych Zamawiający będzie uprawniony do oceny stanu zaawansowania robót w stosunku do terminów przyjętych w ww. Harmonogramie.</w:t>
      </w:r>
    </w:p>
    <w:p w14:paraId="423F9E61" w14:textId="77777777" w:rsidR="004F0E87" w:rsidRPr="004F0E87" w:rsidRDefault="004F0E87" w:rsidP="004F0E87">
      <w:pPr>
        <w:widowControl w:val="0"/>
        <w:numPr>
          <w:ilvl w:val="0"/>
          <w:numId w:val="18"/>
        </w:numPr>
        <w:suppressAutoHyphens/>
        <w:spacing w:after="0" w:line="240" w:lineRule="auto"/>
        <w:contextualSpacing/>
        <w:jc w:val="both"/>
        <w:rPr>
          <w:rFonts w:ascii="Verdana" w:eastAsia="Times New Roman" w:hAnsi="Verdana" w:cs="Arial"/>
          <w:kern w:val="0"/>
          <w:sz w:val="20"/>
          <w:szCs w:val="20"/>
          <w14:ligatures w14:val="none"/>
        </w:rPr>
      </w:pPr>
      <w:r w:rsidRPr="004F0E87">
        <w:rPr>
          <w:rFonts w:ascii="Verdana" w:eastAsia="Times New Roman" w:hAnsi="Verdana" w:cs="Arial"/>
          <w:b/>
          <w:bCs/>
          <w:kern w:val="0"/>
          <w:sz w:val="20"/>
          <w:szCs w:val="20"/>
          <w14:ligatures w14:val="none"/>
        </w:rPr>
        <w:t>Odbiór końcowy</w:t>
      </w:r>
      <w:r w:rsidRPr="004F0E87">
        <w:rPr>
          <w:rFonts w:ascii="Verdana" w:eastAsia="Times New Roman" w:hAnsi="Verdana" w:cs="Arial"/>
          <w:kern w:val="0"/>
          <w:sz w:val="20"/>
          <w:szCs w:val="20"/>
          <w14:ligatures w14:val="none"/>
        </w:rPr>
        <w:t>:</w:t>
      </w:r>
    </w:p>
    <w:p w14:paraId="1DABD392" w14:textId="4E27DB80" w:rsidR="004F0E87" w:rsidRPr="004F0E87" w:rsidRDefault="004F0E87" w:rsidP="004F0E87">
      <w:pPr>
        <w:widowControl w:val="0"/>
        <w:numPr>
          <w:ilvl w:val="0"/>
          <w:numId w:val="57"/>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Calibri" w:hAnsi="Verdana" w:cs="Times New Roman"/>
          <w:kern w:val="0"/>
          <w:sz w:val="20"/>
          <w:szCs w:val="20"/>
          <w14:ligatures w14:val="none"/>
        </w:rPr>
        <w:t xml:space="preserve">Zakończenie wykonania robót Kierownik Budowy zgłasza wpisem do </w:t>
      </w:r>
      <w:r w:rsidR="004A6B3A" w:rsidRPr="004A6B3A">
        <w:rPr>
          <w:rFonts w:ascii="Verdana" w:eastAsia="Calibri" w:hAnsi="Verdana" w:cs="Times New Roman"/>
          <w:kern w:val="0"/>
          <w:sz w:val="20"/>
          <w:szCs w:val="20"/>
          <w14:ligatures w14:val="none"/>
        </w:rPr>
        <w:t>wewnętrznego d</w:t>
      </w:r>
      <w:r w:rsidRPr="004F0E87">
        <w:rPr>
          <w:rFonts w:ascii="Verdana" w:eastAsia="Calibri" w:hAnsi="Verdana" w:cs="Times New Roman"/>
          <w:kern w:val="0"/>
          <w:sz w:val="20"/>
          <w:szCs w:val="20"/>
          <w14:ligatures w14:val="none"/>
        </w:rPr>
        <w:t xml:space="preserve">ziennika </w:t>
      </w:r>
      <w:r w:rsidR="004A6B3A" w:rsidRPr="004A6B3A">
        <w:rPr>
          <w:rFonts w:ascii="Verdana" w:eastAsia="Calibri" w:hAnsi="Verdana" w:cs="Times New Roman"/>
          <w:kern w:val="0"/>
          <w:sz w:val="20"/>
          <w:szCs w:val="20"/>
          <w14:ligatures w14:val="none"/>
        </w:rPr>
        <w:t>b</w:t>
      </w:r>
      <w:r w:rsidRPr="004F0E87">
        <w:rPr>
          <w:rFonts w:ascii="Verdana" w:eastAsia="Calibri" w:hAnsi="Verdana" w:cs="Times New Roman"/>
          <w:kern w:val="0"/>
          <w:sz w:val="20"/>
          <w:szCs w:val="20"/>
          <w14:ligatures w14:val="none"/>
        </w:rPr>
        <w:t xml:space="preserve">udowy, </w:t>
      </w:r>
      <w:r w:rsidRPr="004F0E87">
        <w:rPr>
          <w:rFonts w:ascii="Verdana" w:hAnsi="Verdana" w:cs="Times New Roman"/>
          <w:sz w:val="20"/>
          <w:szCs w:val="20"/>
        </w:rPr>
        <w:t>co będzie równoznaczne</w:t>
      </w:r>
      <w:r w:rsidRPr="004F0E87">
        <w:rPr>
          <w:rFonts w:ascii="Verdana" w:hAnsi="Verdana" w:cs="Times New Roman"/>
          <w:b/>
          <w:bCs/>
          <w:sz w:val="20"/>
          <w:szCs w:val="20"/>
        </w:rPr>
        <w:t xml:space="preserve"> z zakończeniem wykonania robót</w:t>
      </w:r>
      <w:r w:rsidRPr="004F0E87">
        <w:rPr>
          <w:rFonts w:ascii="Verdana" w:eastAsia="Calibri" w:hAnsi="Verdana" w:cs="Times New Roman"/>
          <w:kern w:val="0"/>
          <w:sz w:val="20"/>
          <w:szCs w:val="20"/>
          <w14:ligatures w14:val="none"/>
        </w:rPr>
        <w:t xml:space="preserve">. Nie później niż w dniu dokonania wpisu Kierownika Budowy o zakończeniu wykonywania robót Wykonawca przedstawi Inspektorowi Nadzoru Inwestorskiego wszelkie dokumenty potwierdzające poprawność wykonania robót. </w:t>
      </w:r>
      <w:bookmarkStart w:id="5" w:name="_Hlk160099824"/>
      <w:r w:rsidRPr="004F0E87">
        <w:rPr>
          <w:rFonts w:ascii="Verdana" w:eastAsia="Calibri" w:hAnsi="Verdana" w:cs="Times New Roman"/>
          <w:kern w:val="0"/>
          <w:sz w:val="20"/>
          <w:szCs w:val="20"/>
          <w14:ligatures w14:val="none"/>
        </w:rPr>
        <w:t xml:space="preserve">Inspektor Nadzoru potwierdzi lub odmówi potwierdzenia </w:t>
      </w:r>
      <w:bookmarkEnd w:id="5"/>
      <w:r w:rsidRPr="004F0E87">
        <w:rPr>
          <w:rFonts w:ascii="Verdana" w:eastAsia="Calibri" w:hAnsi="Verdana" w:cs="Times New Roman"/>
          <w:kern w:val="0"/>
          <w:sz w:val="20"/>
          <w:szCs w:val="20"/>
          <w14:ligatures w14:val="none"/>
        </w:rPr>
        <w:t xml:space="preserve">wykonania robót budowlanych i gotowość do odbioru w terminie do 7 dni roboczych od daty wpisu Kierownika Budowy do </w:t>
      </w:r>
      <w:r w:rsidR="00FC3CDA">
        <w:rPr>
          <w:rFonts w:ascii="Verdana" w:eastAsia="Calibri" w:hAnsi="Verdana" w:cs="Times New Roman"/>
          <w:kern w:val="0"/>
          <w:sz w:val="20"/>
          <w:szCs w:val="20"/>
          <w14:ligatures w14:val="none"/>
        </w:rPr>
        <w:t>wewnętrznego d</w:t>
      </w:r>
      <w:r w:rsidRPr="004F0E87">
        <w:rPr>
          <w:rFonts w:ascii="Verdana" w:eastAsia="Calibri" w:hAnsi="Verdana" w:cs="Times New Roman"/>
          <w:kern w:val="0"/>
          <w:sz w:val="20"/>
          <w:szCs w:val="20"/>
          <w14:ligatures w14:val="none"/>
        </w:rPr>
        <w:t xml:space="preserve">ziennika </w:t>
      </w:r>
      <w:r w:rsidR="00FC3CDA">
        <w:rPr>
          <w:rFonts w:ascii="Verdana" w:eastAsia="Calibri" w:hAnsi="Verdana" w:cs="Times New Roman"/>
          <w:kern w:val="0"/>
          <w:sz w:val="20"/>
          <w:szCs w:val="20"/>
          <w14:ligatures w14:val="none"/>
        </w:rPr>
        <w:t>b</w:t>
      </w:r>
      <w:r w:rsidRPr="004F0E87">
        <w:rPr>
          <w:rFonts w:ascii="Verdana" w:eastAsia="Calibri" w:hAnsi="Verdana" w:cs="Times New Roman"/>
          <w:kern w:val="0"/>
          <w:sz w:val="20"/>
          <w:szCs w:val="20"/>
          <w14:ligatures w14:val="none"/>
        </w:rPr>
        <w:t>udowy o zakończeniu robót.</w:t>
      </w:r>
    </w:p>
    <w:p w14:paraId="63E043D4" w14:textId="77288B76" w:rsidR="004F0E87" w:rsidRPr="004F0E87" w:rsidRDefault="004F0E87" w:rsidP="004F0E87">
      <w:pPr>
        <w:widowControl w:val="0"/>
        <w:numPr>
          <w:ilvl w:val="0"/>
          <w:numId w:val="57"/>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4F0E87">
        <w:rPr>
          <w:rFonts w:ascii="Verdana" w:eastAsia="Calibri" w:hAnsi="Verdana" w:cs="Verdana"/>
          <w:kern w:val="0"/>
          <w:sz w:val="20"/>
          <w:szCs w:val="20"/>
          <w14:ligatures w14:val="none"/>
        </w:rPr>
        <w:t xml:space="preserve">Zgłoszenie przez Wykonawcę - Zamawiającemu </w:t>
      </w:r>
      <w:r w:rsidRPr="004F0E87">
        <w:rPr>
          <w:rFonts w:ascii="Verdana" w:eastAsia="Calibri" w:hAnsi="Verdana" w:cs="Verdana"/>
          <w:b/>
          <w:bCs/>
          <w:kern w:val="0"/>
          <w:sz w:val="20"/>
          <w:szCs w:val="20"/>
          <w14:ligatures w14:val="none"/>
        </w:rPr>
        <w:t>gotowość robót do odbioru</w:t>
      </w:r>
      <w:r w:rsidRPr="004F0E87">
        <w:rPr>
          <w:rFonts w:ascii="Verdana" w:eastAsia="Calibri" w:hAnsi="Verdana" w:cs="Verdana"/>
          <w:kern w:val="0"/>
          <w:sz w:val="20"/>
          <w:szCs w:val="20"/>
          <w14:ligatures w14:val="none"/>
        </w:rPr>
        <w:t xml:space="preserve">, następuje pisemnie w terminie nie później niż 30 dni po potwierdzeniu wykonania robót budowlanych przez Inspektora Nadzoru zgodnie z pkt 1) powyżej. Wykonawca zobowiązany jest załączyć kserokopie dokonanych przez Inspektora Nadzoru wpisów w </w:t>
      </w:r>
      <w:r w:rsidR="001E5966">
        <w:rPr>
          <w:rFonts w:ascii="Verdana" w:eastAsia="Calibri" w:hAnsi="Verdana" w:cs="Verdana"/>
          <w:kern w:val="0"/>
          <w:sz w:val="20"/>
          <w:szCs w:val="20"/>
          <w14:ligatures w14:val="none"/>
        </w:rPr>
        <w:t>wewnętrznym d</w:t>
      </w:r>
      <w:r w:rsidRPr="004F0E87">
        <w:rPr>
          <w:rFonts w:ascii="Verdana" w:eastAsia="Calibri" w:hAnsi="Verdana" w:cs="Verdana"/>
          <w:kern w:val="0"/>
          <w:sz w:val="20"/>
          <w:szCs w:val="20"/>
          <w14:ligatures w14:val="none"/>
        </w:rPr>
        <w:t xml:space="preserve">zienniku </w:t>
      </w:r>
      <w:r w:rsidR="001E5966">
        <w:rPr>
          <w:rFonts w:ascii="Verdana" w:eastAsia="Calibri" w:hAnsi="Verdana" w:cs="Verdana"/>
          <w:kern w:val="0"/>
          <w:sz w:val="20"/>
          <w:szCs w:val="20"/>
          <w14:ligatures w14:val="none"/>
        </w:rPr>
        <w:t>b</w:t>
      </w:r>
      <w:r w:rsidRPr="004F0E87">
        <w:rPr>
          <w:rFonts w:ascii="Verdana" w:eastAsia="Calibri" w:hAnsi="Verdana" w:cs="Verdana"/>
          <w:kern w:val="0"/>
          <w:sz w:val="20"/>
          <w:szCs w:val="20"/>
          <w14:ligatures w14:val="none"/>
        </w:rPr>
        <w:t>udowy potwierdzających ww. stan robót budowlanych oraz dokumenty:</w:t>
      </w:r>
    </w:p>
    <w:p w14:paraId="2D971A45" w14:textId="67D31B1F" w:rsidR="004F0E87" w:rsidRPr="004F0E87" w:rsidRDefault="00AD1E6D" w:rsidP="00A07544">
      <w:pPr>
        <w:widowControl w:val="0"/>
        <w:numPr>
          <w:ilvl w:val="0"/>
          <w:numId w:val="19"/>
        </w:numPr>
        <w:tabs>
          <w:tab w:val="left" w:pos="900"/>
        </w:tabs>
        <w:autoSpaceDE w:val="0"/>
        <w:autoSpaceDN w:val="0"/>
        <w:adjustRightInd w:val="0"/>
        <w:spacing w:after="0" w:line="240" w:lineRule="auto"/>
        <w:ind w:left="993" w:hanging="273"/>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w</w:t>
      </w:r>
      <w:r w:rsidR="001E5966">
        <w:rPr>
          <w:rFonts w:ascii="Verdana" w:eastAsia="Calibri" w:hAnsi="Verdana" w:cs="Verdana"/>
          <w:kern w:val="0"/>
          <w:sz w:val="20"/>
          <w:szCs w:val="20"/>
          <w14:ligatures w14:val="none"/>
        </w:rPr>
        <w:t>ewnętrzny d</w:t>
      </w:r>
      <w:r w:rsidR="004F0E87" w:rsidRPr="004F0E87">
        <w:rPr>
          <w:rFonts w:ascii="Verdana" w:eastAsia="Calibri" w:hAnsi="Verdana" w:cs="Verdana"/>
          <w:kern w:val="0"/>
          <w:sz w:val="20"/>
          <w:szCs w:val="20"/>
          <w14:ligatures w14:val="none"/>
        </w:rPr>
        <w:t xml:space="preserve">ziennik </w:t>
      </w:r>
      <w:r w:rsidR="001E5966">
        <w:rPr>
          <w:rFonts w:ascii="Verdana" w:eastAsia="Calibri" w:hAnsi="Verdana" w:cs="Verdana"/>
          <w:kern w:val="0"/>
          <w:sz w:val="20"/>
          <w:szCs w:val="20"/>
          <w14:ligatures w14:val="none"/>
        </w:rPr>
        <w:t>b</w:t>
      </w:r>
      <w:r w:rsidR="004F0E87" w:rsidRPr="004F0E87">
        <w:rPr>
          <w:rFonts w:ascii="Verdana" w:eastAsia="Calibri" w:hAnsi="Verdana" w:cs="Verdana"/>
          <w:kern w:val="0"/>
          <w:sz w:val="20"/>
          <w:szCs w:val="20"/>
          <w14:ligatures w14:val="none"/>
        </w:rPr>
        <w:t>udowy;</w:t>
      </w:r>
    </w:p>
    <w:p w14:paraId="18D7A561" w14:textId="77777777" w:rsidR="004F0E87" w:rsidRPr="004F0E87" w:rsidRDefault="004F0E87" w:rsidP="004F0E87">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oświadczenie Kierownika Budowy, że roboty wykonano zgodnie z dokumentacją projektową,</w:t>
      </w:r>
    </w:p>
    <w:p w14:paraId="23F04BB0" w14:textId="77777777" w:rsidR="004F0E87" w:rsidRPr="004F0E87" w:rsidRDefault="004F0E87" w:rsidP="004F0E87">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uporządkowaną i kompletną dokumentację powykonawczą (w 3 egz. w wersji papierowej i w wersji elektronicznej na 2 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wraz z powykonawczą mapą geodezyjną z wnioskiem potwierdzającym jej złożenie do właściwego organu do zatwierdzenia.</w:t>
      </w:r>
    </w:p>
    <w:p w14:paraId="5494636C" w14:textId="77777777" w:rsidR="004F0E87" w:rsidRPr="004F0E87" w:rsidRDefault="004F0E87" w:rsidP="00682F2D">
      <w:pPr>
        <w:widowControl w:val="0"/>
        <w:autoSpaceDE w:val="0"/>
        <w:autoSpaceDN w:val="0"/>
        <w:adjustRightInd w:val="0"/>
        <w:spacing w:after="0" w:line="240" w:lineRule="auto"/>
        <w:ind w:left="851" w:hanging="425"/>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3) Zamawiający wyznaczy miejsce, datę, godzinę rozpoczęcia odbioru końcowego                     w terminie </w:t>
      </w:r>
      <w:r w:rsidRPr="004F0E87">
        <w:rPr>
          <w:rFonts w:ascii="Verdana" w:eastAsia="Calibri" w:hAnsi="Verdana" w:cs="Verdana"/>
          <w:b/>
          <w:kern w:val="0"/>
          <w:sz w:val="20"/>
          <w:szCs w:val="20"/>
          <w14:ligatures w14:val="none"/>
        </w:rPr>
        <w:t>14 dni</w:t>
      </w:r>
      <w:r w:rsidRPr="004F0E87">
        <w:rPr>
          <w:rFonts w:ascii="Verdana" w:eastAsia="Calibri" w:hAnsi="Verdana" w:cs="Verdana"/>
          <w:kern w:val="0"/>
          <w:sz w:val="20"/>
          <w:szCs w:val="20"/>
          <w14:ligatures w14:val="none"/>
        </w:rPr>
        <w:t xml:space="preserve"> od dnia zawiadomienia go o osiągnięciu gotowości do odbioru lub odmówi wyznaczenia terminu odbioru w przypadku nieprzedłożenia dokumentów wymienionych w </w:t>
      </w:r>
      <w:r w:rsidRPr="004F0E87">
        <w:rPr>
          <w:rFonts w:ascii="Verdana" w:eastAsia="Calibri" w:hAnsi="Verdana" w:cs="Verdana"/>
          <w:bCs/>
          <w:kern w:val="0"/>
          <w:sz w:val="20"/>
          <w:szCs w:val="20"/>
          <w14:ligatures w14:val="none"/>
        </w:rPr>
        <w:t>§ 9 ust. 4 pkt 2) lit. a),b) i c) powyżej.</w:t>
      </w:r>
    </w:p>
    <w:p w14:paraId="5BB700D2" w14:textId="77777777" w:rsidR="004F0E87" w:rsidRPr="004F0E87" w:rsidRDefault="004F0E87" w:rsidP="00682F2D">
      <w:pPr>
        <w:widowControl w:val="0"/>
        <w:autoSpaceDE w:val="0"/>
        <w:autoSpaceDN w:val="0"/>
        <w:adjustRightInd w:val="0"/>
        <w:spacing w:after="0" w:line="240" w:lineRule="auto"/>
        <w:ind w:left="851" w:hanging="425"/>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4)  Zakończenie czynności odbioru powinno nastąpić w ciągu </w:t>
      </w:r>
      <w:r w:rsidRPr="004F0E87">
        <w:rPr>
          <w:rFonts w:ascii="Verdana" w:eastAsia="Calibri" w:hAnsi="Verdana" w:cs="Verdana"/>
          <w:b/>
          <w:bCs/>
          <w:kern w:val="0"/>
          <w:sz w:val="20"/>
          <w:szCs w:val="20"/>
          <w14:ligatures w14:val="none"/>
        </w:rPr>
        <w:t xml:space="preserve">14 dni </w:t>
      </w:r>
      <w:r w:rsidRPr="00D83872">
        <w:rPr>
          <w:rFonts w:ascii="Verdana" w:eastAsia="Calibri" w:hAnsi="Verdana" w:cs="Verdana"/>
          <w:kern w:val="0"/>
          <w:sz w:val="20"/>
          <w:szCs w:val="20"/>
          <w14:ligatures w14:val="none"/>
        </w:rPr>
        <w:t>r</w:t>
      </w:r>
      <w:r w:rsidRPr="004F0E87">
        <w:rPr>
          <w:rFonts w:ascii="Verdana" w:eastAsia="Calibri" w:hAnsi="Verdana" w:cs="Verdana"/>
          <w:kern w:val="0"/>
          <w:sz w:val="20"/>
          <w:szCs w:val="20"/>
          <w14:ligatures w14:val="none"/>
        </w:rPr>
        <w:t>oboczych - licząc od daty rozpoczęcia odbioru z zastrzeżeniem postanowień pkt 8) i 9) poniżej.</w:t>
      </w:r>
    </w:p>
    <w:p w14:paraId="16A76949" w14:textId="77777777" w:rsidR="004F0E87" w:rsidRPr="004F0E87" w:rsidRDefault="004F0E87" w:rsidP="00682F2D">
      <w:pPr>
        <w:widowControl w:val="0"/>
        <w:autoSpaceDE w:val="0"/>
        <w:autoSpaceDN w:val="0"/>
        <w:adjustRightInd w:val="0"/>
        <w:spacing w:after="0" w:line="240" w:lineRule="auto"/>
        <w:ind w:left="851" w:hanging="425"/>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5) Odbiór końcowy ma na celu przekazanie Zamawiającemu Przedmiotu Umowy</w:t>
      </w:r>
      <w:r w:rsidRPr="004F0E87">
        <w:rPr>
          <w:rFonts w:ascii="Verdana" w:eastAsia="Calibri" w:hAnsi="Verdana" w:cs="Verdana"/>
          <w:kern w:val="0"/>
          <w:sz w:val="20"/>
          <w:szCs w:val="20"/>
          <w14:ligatures w14:val="none"/>
        </w:rPr>
        <w:br/>
        <w:t>do eksploatacji, po sprawdzeniu jego należytego wykonania.</w:t>
      </w:r>
    </w:p>
    <w:p w14:paraId="2F7EC5B3" w14:textId="77777777" w:rsidR="004F0E87" w:rsidRPr="004F0E87" w:rsidRDefault="004F0E87" w:rsidP="00682F2D">
      <w:pPr>
        <w:widowControl w:val="0"/>
        <w:autoSpaceDE w:val="0"/>
        <w:autoSpaceDN w:val="0"/>
        <w:adjustRightInd w:val="0"/>
        <w:spacing w:after="0" w:line="240" w:lineRule="auto"/>
        <w:ind w:left="851" w:hanging="425"/>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6)  W odbiorze uczestniczyć będą przedstawiciele Zamawiającego i Wykonawcy, w tym: </w:t>
      </w:r>
      <w:r w:rsidRPr="004F0E87">
        <w:rPr>
          <w:rFonts w:ascii="Verdana" w:eastAsia="Calibri" w:hAnsi="Verdana" w:cs="Verdana"/>
          <w:kern w:val="0"/>
          <w:sz w:val="20"/>
          <w:szCs w:val="20"/>
          <w14:ligatures w14:val="none"/>
        </w:rPr>
        <w:lastRenderedPageBreak/>
        <w:t>Kierownik Budowy oraz Inspektor Nadzoru.</w:t>
      </w:r>
    </w:p>
    <w:p w14:paraId="2D733600" w14:textId="77777777" w:rsidR="004F0E87" w:rsidRPr="004F0E87" w:rsidRDefault="004F0E87" w:rsidP="006B5502">
      <w:pPr>
        <w:widowControl w:val="0"/>
        <w:autoSpaceDE w:val="0"/>
        <w:autoSpaceDN w:val="0"/>
        <w:adjustRightInd w:val="0"/>
        <w:spacing w:after="0" w:line="240" w:lineRule="auto"/>
        <w:ind w:left="851" w:hanging="425"/>
        <w:contextualSpacing/>
        <w:jc w:val="both"/>
        <w:rPr>
          <w:rFonts w:ascii="Verdana" w:eastAsia="Times New Roman" w:hAnsi="Verdana" w:cs="Verdana"/>
          <w:kern w:val="0"/>
          <w:sz w:val="20"/>
          <w:szCs w:val="20"/>
          <w14:ligatures w14:val="none"/>
        </w:rPr>
      </w:pPr>
      <w:r w:rsidRPr="004F0E87">
        <w:rPr>
          <w:rFonts w:ascii="Verdana" w:eastAsia="Times New Roman" w:hAnsi="Verdana" w:cs="Verdana"/>
          <w:kern w:val="0"/>
          <w:sz w:val="20"/>
          <w:szCs w:val="20"/>
          <w14:ligatures w14:val="none"/>
        </w:rPr>
        <w:t xml:space="preserve"> 7) W wyniku przeprowadzonego odbioru </w:t>
      </w:r>
      <w:r w:rsidRPr="004F0E87">
        <w:rPr>
          <w:rFonts w:ascii="Verdana" w:eastAsia="Times New Roman" w:hAnsi="Verdana" w:cs="Calibri"/>
          <w:kern w:val="0"/>
          <w:sz w:val="20"/>
          <w:szCs w:val="20"/>
          <w14:ligatures w14:val="none"/>
        </w:rPr>
        <w:t xml:space="preserve">Zamawiający sporządza </w:t>
      </w:r>
      <w:r w:rsidRPr="004F0E87">
        <w:rPr>
          <w:rFonts w:ascii="Verdana" w:eastAsia="Times New Roman" w:hAnsi="Verdana" w:cs="Calibri"/>
          <w:b/>
          <w:kern w:val="0"/>
          <w:sz w:val="20"/>
          <w:szCs w:val="20"/>
          <w14:ligatures w14:val="none"/>
        </w:rPr>
        <w:t>Protokół Odbioru Końcowego Robót</w:t>
      </w:r>
      <w:r w:rsidRPr="004F0E87">
        <w:rPr>
          <w:rFonts w:ascii="Verdana" w:eastAsia="Times New Roman" w:hAnsi="Verdana" w:cs="Calibri"/>
          <w:kern w:val="0"/>
          <w:sz w:val="20"/>
          <w:szCs w:val="20"/>
          <w14:ligatures w14:val="none"/>
        </w:rPr>
        <w:t xml:space="preserve"> pod warunkiem braku </w:t>
      </w:r>
      <w:r w:rsidRPr="004F0E87">
        <w:rPr>
          <w:rFonts w:ascii="Verdana" w:eastAsia="Times New Roman" w:hAnsi="Verdana" w:cs="Calibri"/>
          <w:b/>
          <w:kern w:val="0"/>
          <w:sz w:val="20"/>
          <w:szCs w:val="20"/>
          <w14:ligatures w14:val="none"/>
        </w:rPr>
        <w:t>wad</w:t>
      </w:r>
      <w:r w:rsidRPr="004F0E87">
        <w:rPr>
          <w:rFonts w:ascii="Verdana" w:eastAsia="Times New Roman" w:hAnsi="Verdana" w:cs="Calibri"/>
          <w:kern w:val="0"/>
          <w:sz w:val="20"/>
          <w:szCs w:val="20"/>
          <w14:ligatures w14:val="none"/>
        </w:rPr>
        <w:t xml:space="preserve"> uniemożliwiających korzystanie                      z Przedmiotu Umowy zgodnie z jego przeznaczeniem. </w:t>
      </w:r>
    </w:p>
    <w:p w14:paraId="37EB6CE6" w14:textId="77777777" w:rsidR="004F0E87" w:rsidRPr="004F0E87" w:rsidRDefault="004F0E87" w:rsidP="004F0E87">
      <w:pPr>
        <w:widowControl w:val="0"/>
        <w:tabs>
          <w:tab w:val="left" w:pos="567"/>
        </w:tabs>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4F0E87">
        <w:rPr>
          <w:rFonts w:ascii="Verdana" w:eastAsia="Times New Roman" w:hAnsi="Verdana" w:cs="Verdana"/>
          <w:kern w:val="0"/>
          <w:sz w:val="20"/>
          <w:szCs w:val="20"/>
          <w14:ligatures w14:val="none"/>
        </w:rPr>
        <w:t xml:space="preserve">  8)  Jeżeli w trakcie odbioru stwierdzone zostaną </w:t>
      </w:r>
      <w:r w:rsidRPr="004F0E87">
        <w:rPr>
          <w:rFonts w:ascii="Verdana" w:eastAsia="Times New Roman" w:hAnsi="Verdana" w:cs="Calibri"/>
          <w:kern w:val="0"/>
          <w:sz w:val="20"/>
          <w:szCs w:val="20"/>
          <w14:ligatures w14:val="none"/>
        </w:rPr>
        <w:t>wady, Zamawiający sporządzi „</w:t>
      </w:r>
      <w:r w:rsidRPr="004F0E87">
        <w:rPr>
          <w:rFonts w:ascii="Verdana" w:eastAsia="Times New Roman" w:hAnsi="Verdana" w:cs="Calibri"/>
          <w:b/>
          <w:bCs/>
          <w:kern w:val="0"/>
          <w:sz w:val="20"/>
          <w:szCs w:val="20"/>
          <w14:ligatures w14:val="none"/>
        </w:rPr>
        <w:t>Protokół z Czynności Odbiorowych</w:t>
      </w:r>
      <w:r w:rsidRPr="004F0E87">
        <w:rPr>
          <w:rFonts w:ascii="Verdana" w:eastAsia="Times New Roman" w:hAnsi="Verdana" w:cs="Calibri"/>
          <w:kern w:val="0"/>
          <w:sz w:val="20"/>
          <w:szCs w:val="20"/>
          <w14:ligatures w14:val="none"/>
        </w:rPr>
        <w:t xml:space="preserve">”, który będzie zawierał listę wad oraz termin ich usunięcia, a </w:t>
      </w:r>
      <w:r w:rsidRPr="004F0E87">
        <w:rPr>
          <w:rFonts w:ascii="Verdana" w:eastAsia="Times New Roman" w:hAnsi="Verdana" w:cs="Calibri"/>
          <w:b/>
          <w:bCs/>
          <w:kern w:val="0"/>
          <w:sz w:val="20"/>
          <w:szCs w:val="20"/>
          <w14:ligatures w14:val="none"/>
        </w:rPr>
        <w:t>Protokół Odbioru Końcowego</w:t>
      </w:r>
      <w:r w:rsidRPr="004F0E87">
        <w:rPr>
          <w:rFonts w:ascii="Verdana" w:eastAsia="Times New Roman" w:hAnsi="Verdana" w:cs="Calibri"/>
          <w:kern w:val="0"/>
          <w:sz w:val="20"/>
          <w:szCs w:val="20"/>
          <w14:ligatures w14:val="none"/>
        </w:rPr>
        <w:t xml:space="preserve"> </w:t>
      </w:r>
      <w:r w:rsidRPr="004F0E87">
        <w:rPr>
          <w:rFonts w:ascii="Verdana" w:eastAsia="Times New Roman" w:hAnsi="Verdana" w:cs="Calibri"/>
          <w:b/>
          <w:bCs/>
          <w:kern w:val="0"/>
          <w:sz w:val="20"/>
          <w:szCs w:val="20"/>
          <w14:ligatures w14:val="none"/>
        </w:rPr>
        <w:t xml:space="preserve">Robót </w:t>
      </w:r>
      <w:r w:rsidRPr="004F0E87">
        <w:rPr>
          <w:rFonts w:ascii="Verdana" w:eastAsia="Times New Roman" w:hAnsi="Verdana" w:cs="Calibri"/>
          <w:kern w:val="0"/>
          <w:sz w:val="20"/>
          <w:szCs w:val="20"/>
          <w14:ligatures w14:val="none"/>
        </w:rPr>
        <w:t>zostanie sporządzony po usunięciu wszystkich stwierdzonych wad.</w:t>
      </w:r>
      <w:r w:rsidRPr="004F0E87">
        <w:rPr>
          <w:rFonts w:ascii="Verdana" w:eastAsia="Times New Roman" w:hAnsi="Verdana" w:cs="Calibri"/>
          <w:b/>
          <w:bCs/>
          <w:kern w:val="0"/>
          <w:sz w:val="20"/>
          <w:szCs w:val="20"/>
          <w14:ligatures w14:val="none"/>
        </w:rPr>
        <w:t xml:space="preserve"> </w:t>
      </w:r>
      <w:r w:rsidRPr="004F0E87">
        <w:rPr>
          <w:rFonts w:ascii="Verdana" w:eastAsia="Times New Roman" w:hAnsi="Verdana" w:cs="Calibri"/>
          <w:kern w:val="0"/>
          <w:sz w:val="20"/>
          <w:szCs w:val="20"/>
          <w14:ligatures w14:val="none"/>
        </w:rPr>
        <w:t>W dniu</w:t>
      </w:r>
      <w:r w:rsidRPr="004F0E87">
        <w:rPr>
          <w:rFonts w:ascii="Verdana" w:eastAsia="Times New Roman" w:hAnsi="Verdana" w:cs="Calibri"/>
          <w:b/>
          <w:bCs/>
          <w:kern w:val="0"/>
          <w:sz w:val="20"/>
          <w:szCs w:val="20"/>
          <w14:ligatures w14:val="none"/>
        </w:rPr>
        <w:t xml:space="preserve"> </w:t>
      </w:r>
      <w:r w:rsidRPr="004F0E87">
        <w:rPr>
          <w:rFonts w:ascii="Verdana" w:eastAsia="Times New Roman" w:hAnsi="Verdana" w:cs="Calibri"/>
          <w:kern w:val="0"/>
          <w:sz w:val="20"/>
          <w:szCs w:val="20"/>
          <w14:ligatures w14:val="none"/>
        </w:rPr>
        <w:t>podpisania</w:t>
      </w:r>
      <w:r w:rsidRPr="004F0E87">
        <w:rPr>
          <w:rFonts w:ascii="Verdana" w:eastAsia="Times New Roman" w:hAnsi="Verdana" w:cs="Calibri"/>
          <w:b/>
          <w:bCs/>
          <w:kern w:val="0"/>
          <w:sz w:val="20"/>
          <w:szCs w:val="20"/>
          <w14:ligatures w14:val="none"/>
        </w:rPr>
        <w:t xml:space="preserve"> Protokołu Odbioru Końcowego Robót </w:t>
      </w:r>
      <w:r w:rsidRPr="004F0E87">
        <w:rPr>
          <w:rFonts w:ascii="Verdana" w:eastAsia="Times New Roman" w:hAnsi="Verdana" w:cs="Calibri"/>
          <w:kern w:val="0"/>
          <w:sz w:val="20"/>
          <w:szCs w:val="20"/>
          <w14:ligatures w14:val="none"/>
        </w:rPr>
        <w:t xml:space="preserve">Wykonawca przekaże Zamawiającemu podpisaną kartę gwarancyjną. </w:t>
      </w:r>
    </w:p>
    <w:p w14:paraId="5DBD97A8" w14:textId="77777777" w:rsidR="004F0E87" w:rsidRPr="004F0E87" w:rsidRDefault="004F0E87" w:rsidP="004F0E87">
      <w:pPr>
        <w:widowControl w:val="0"/>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4F0E87">
        <w:rPr>
          <w:rFonts w:ascii="Verdana" w:eastAsia="Times New Roman" w:hAnsi="Verdana" w:cs="Calibri"/>
          <w:kern w:val="0"/>
          <w:sz w:val="20"/>
          <w:szCs w:val="20"/>
          <w14:ligatures w14:val="none"/>
        </w:rPr>
        <w:t xml:space="preserve">  9)</w:t>
      </w:r>
      <w:r w:rsidRPr="004F0E87">
        <w:rPr>
          <w:rFonts w:ascii="Verdana" w:eastAsia="Times New Roman" w:hAnsi="Verdana" w:cs="Calibri"/>
          <w:kern w:val="0"/>
          <w:sz w:val="20"/>
          <w:szCs w:val="20"/>
          <w14:ligatures w14:val="none"/>
        </w:rPr>
        <w:tab/>
        <w:t>Jeżeli w toku odbioru końcowego robót zostaną stwierdzone:</w:t>
      </w:r>
    </w:p>
    <w:p w14:paraId="4D6FFBA5" w14:textId="77777777" w:rsidR="004F0E87" w:rsidRPr="004F0E87" w:rsidRDefault="004F0E87" w:rsidP="004F0E87">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5C15CD32" w14:textId="77777777" w:rsidR="004F0E87" w:rsidRPr="004F0E87" w:rsidRDefault="004F0E87" w:rsidP="004F0E87">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wady uniemożliwiające użytkowanie wykonanych elementów obiektu zgodnie       z przeznaczeniem, Zamawiający zażąda rozebrania elementów obiektu                         z wadami na koszt i ryzyko Wykonawcy albo ponownego ich wykonania bez dodatkowego wynagrodzenia; </w:t>
      </w:r>
    </w:p>
    <w:p w14:paraId="4B6DD25A" w14:textId="77777777" w:rsidR="004F0E87" w:rsidRPr="004F0E87" w:rsidRDefault="004F0E87" w:rsidP="004F0E87">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4F2BA2B5" w14:textId="43F42840" w:rsidR="004F0E87" w:rsidRPr="004F0E87" w:rsidRDefault="004F0E87" w:rsidP="004F0E87">
      <w:pPr>
        <w:widowControl w:val="0"/>
        <w:numPr>
          <w:ilvl w:val="0"/>
          <w:numId w:val="47"/>
        </w:numPr>
        <w:suppressAutoHyphens/>
        <w:autoSpaceDE w:val="0"/>
        <w:autoSpaceDN w:val="0"/>
        <w:adjustRightInd w:val="0"/>
        <w:spacing w:after="0" w:line="240" w:lineRule="auto"/>
        <w:ind w:left="709" w:hanging="425"/>
        <w:jc w:val="both"/>
        <w:outlineLvl w:val="0"/>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 Uprawnienia Zamawiającego w przypadku stwierdzenia wad w okresie obowiązywania rękojmi i gwarancji zostały określone w </w:t>
      </w:r>
      <w:r w:rsidRPr="004F0E87">
        <w:rPr>
          <w:rFonts w:ascii="Verdana" w:eastAsia="Calibri" w:hAnsi="Verdana" w:cs="Verdana"/>
          <w:b/>
          <w:kern w:val="0"/>
          <w:sz w:val="20"/>
          <w:szCs w:val="20"/>
          <w14:ligatures w14:val="none"/>
        </w:rPr>
        <w:t>Załączniku nr 4</w:t>
      </w:r>
      <w:r w:rsidRPr="004F0E87">
        <w:rPr>
          <w:rFonts w:ascii="Verdana" w:eastAsia="Calibri" w:hAnsi="Verdana" w:cs="Verdana"/>
          <w:kern w:val="0"/>
          <w:sz w:val="20"/>
          <w:szCs w:val="20"/>
          <w14:ligatures w14:val="none"/>
        </w:rPr>
        <w:t xml:space="preserve"> do Umowy- „karta gwarancyjna (wzór)”.</w:t>
      </w:r>
    </w:p>
    <w:p w14:paraId="580DD5B1" w14:textId="3CE505C2" w:rsidR="004F0E87" w:rsidRPr="004F0E87" w:rsidRDefault="004F0E87" w:rsidP="004F0E87">
      <w:pPr>
        <w:widowControl w:val="0"/>
        <w:numPr>
          <w:ilvl w:val="0"/>
          <w:numId w:val="47"/>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Do odpowiedzialności Wykonawcy za wady obiektu mają zastosowanie przepisy Kodeksu Cywilnego o rękojmi z następującymi zmianami:</w:t>
      </w:r>
    </w:p>
    <w:p w14:paraId="25CBBC45" w14:textId="77777777" w:rsidR="004F0E87" w:rsidRPr="004F0E87" w:rsidRDefault="004F0E87" w:rsidP="004F0E87">
      <w:pPr>
        <w:widowControl w:val="0"/>
        <w:numPr>
          <w:ilvl w:val="0"/>
          <w:numId w:val="21"/>
        </w:numPr>
        <w:tabs>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14027C29" w14:textId="77777777" w:rsidR="004F0E87" w:rsidRPr="004F0E87" w:rsidRDefault="004F0E87" w:rsidP="004F0E87">
      <w:pPr>
        <w:widowControl w:val="0"/>
        <w:numPr>
          <w:ilvl w:val="0"/>
          <w:numId w:val="21"/>
        </w:numPr>
        <w:tabs>
          <w:tab w:val="left" w:pos="720"/>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usunięcie wady musi być stwierdzone protokolarnie;</w:t>
      </w:r>
    </w:p>
    <w:p w14:paraId="3E61E33F" w14:textId="77777777" w:rsidR="004F0E87" w:rsidRPr="004F0E87" w:rsidRDefault="004F0E87" w:rsidP="004F0E87">
      <w:pPr>
        <w:numPr>
          <w:ilvl w:val="0"/>
          <w:numId w:val="21"/>
        </w:numPr>
        <w:tabs>
          <w:tab w:val="num" w:pos="1080"/>
        </w:tabs>
        <w:spacing w:after="0" w:line="240" w:lineRule="auto"/>
        <w:ind w:left="1260"/>
        <w:jc w:val="both"/>
        <w:rPr>
          <w:rFonts w:ascii="Verdana" w:eastAsia="Calibri" w:hAnsi="Verdana" w:cs="Arial"/>
          <w:kern w:val="0"/>
          <w:sz w:val="20"/>
          <w:szCs w:val="20"/>
          <w14:ligatures w14:val="none"/>
        </w:rPr>
      </w:pPr>
      <w:r w:rsidRPr="004F0E87">
        <w:rPr>
          <w:rFonts w:ascii="Verdana" w:eastAsia="Calibri" w:hAnsi="Verdana" w:cs="Verdana"/>
          <w:kern w:val="0"/>
          <w:sz w:val="20"/>
          <w:szCs w:val="20"/>
          <w14:ligatures w14:val="none"/>
        </w:rPr>
        <w:t>Wykonawca nie może odmówić usunięcia wady bez względu na wysokość związanych z tym kosztów.</w:t>
      </w:r>
    </w:p>
    <w:p w14:paraId="4C57C41F" w14:textId="77777777" w:rsidR="004F0E87" w:rsidRPr="004F0E87" w:rsidRDefault="004F0E87" w:rsidP="004F0E87">
      <w:pPr>
        <w:widowControl w:val="0"/>
        <w:numPr>
          <w:ilvl w:val="0"/>
          <w:numId w:val="47"/>
        </w:numPr>
        <w:suppressAutoHyphens/>
        <w:spacing w:after="0" w:line="240" w:lineRule="auto"/>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  Odbiór ostateczny przed zakończeniem okresu rękojmi i gwarancji:</w:t>
      </w:r>
    </w:p>
    <w:p w14:paraId="5E0BCA1A" w14:textId="77777777" w:rsidR="004F0E87" w:rsidRPr="004F0E87" w:rsidRDefault="004F0E87" w:rsidP="004F0E87">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Wykonawca zobowiązuje się uczestniczyć w odbiorze ostatecznym po uprzednim powiadomieniu o terminie przez Zamawiającego,</w:t>
      </w:r>
    </w:p>
    <w:p w14:paraId="0555366B" w14:textId="77777777" w:rsidR="004F0E87" w:rsidRPr="004F0E87" w:rsidRDefault="004F0E87" w:rsidP="004F0E87">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odbiór ostateczny jest dokonywany przez Zamawiającego przy udziale Wykonawcy w formie protokołu ostatecznego odbioru po usunięciu wszystkich wad ujawnionych w okresie gwarancji jakości, </w:t>
      </w:r>
    </w:p>
    <w:p w14:paraId="31155AB9" w14:textId="77777777" w:rsidR="004F0E87" w:rsidRPr="004F0E87" w:rsidRDefault="004F0E87" w:rsidP="004F0E87">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p>
    <w:p w14:paraId="1B46395C" w14:textId="77777777" w:rsidR="004F0E87" w:rsidRPr="004F0E87" w:rsidRDefault="004F0E87" w:rsidP="004F0E87">
      <w:pPr>
        <w:widowControl w:val="0"/>
        <w:numPr>
          <w:ilvl w:val="1"/>
          <w:numId w:val="47"/>
        </w:numPr>
        <w:suppressAutoHyphens/>
        <w:spacing w:after="0" w:line="240" w:lineRule="auto"/>
        <w:ind w:left="1276" w:hanging="425"/>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Wykonawca ma obowiązek usunąć stwierdzone w toku odbioru wady</w:t>
      </w:r>
      <w:r w:rsidRPr="004F0E87">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 ryzyko Wykonawcy(wykonanie zastępcze), na co Wykonawca wyraża zgodę.</w:t>
      </w:r>
    </w:p>
    <w:p w14:paraId="70134334" w14:textId="77777777" w:rsidR="004F0E87" w:rsidRPr="004F0E87" w:rsidRDefault="004F0E87" w:rsidP="004F0E87">
      <w:pPr>
        <w:tabs>
          <w:tab w:val="num" w:pos="927"/>
        </w:tabs>
        <w:spacing w:after="0" w:line="240" w:lineRule="auto"/>
        <w:ind w:left="993" w:hanging="633"/>
        <w:jc w:val="both"/>
        <w:rPr>
          <w:rFonts w:ascii="Verdana" w:eastAsia="Calibri" w:hAnsi="Verdana" w:cs="Arial"/>
          <w:b/>
          <w:bCs/>
          <w:kern w:val="0"/>
          <w:sz w:val="20"/>
          <w:szCs w:val="20"/>
          <w14:ligatures w14:val="none"/>
        </w:rPr>
      </w:pPr>
      <w:r w:rsidRPr="004F0E87">
        <w:rPr>
          <w:rFonts w:ascii="Verdana" w:eastAsia="Calibri" w:hAnsi="Verdana" w:cs="Arial"/>
          <w:kern w:val="0"/>
          <w:sz w:val="20"/>
          <w:szCs w:val="20"/>
          <w14:ligatures w14:val="none"/>
        </w:rPr>
        <w:t>13)  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2E06185B"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864D402" w14:textId="77777777" w:rsidR="001E250E" w:rsidRDefault="001E250E"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5D45301" w14:textId="77777777" w:rsidR="001E250E" w:rsidRDefault="001E250E"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DF51122" w14:textId="77777777" w:rsidR="001E250E" w:rsidRDefault="001E250E"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C20709C" w14:textId="77777777" w:rsidR="001E250E" w:rsidRDefault="001E250E"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3AE11547" w14:textId="1D9F1CCC"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lastRenderedPageBreak/>
        <w:t>§ 10. Kary umowne</w:t>
      </w:r>
    </w:p>
    <w:p w14:paraId="67FA23CD"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23C559B" w14:textId="77777777" w:rsidR="004F0E87" w:rsidRPr="004F0E87" w:rsidRDefault="004F0E87" w:rsidP="004F0E87">
      <w:pPr>
        <w:widowControl w:val="0"/>
        <w:numPr>
          <w:ilvl w:val="0"/>
          <w:numId w:val="6"/>
        </w:numPr>
        <w:autoSpaceDE w:val="0"/>
        <w:autoSpaceDN w:val="0"/>
        <w:adjustRightInd w:val="0"/>
        <w:spacing w:after="0" w:line="240" w:lineRule="auto"/>
        <w:ind w:left="360"/>
        <w:jc w:val="both"/>
        <w:outlineLvl w:val="0"/>
        <w:rPr>
          <w:rFonts w:ascii="Verdana" w:eastAsia="Calibri" w:hAnsi="Verdana" w:cs="Verdana"/>
          <w:b/>
          <w:bCs/>
          <w:kern w:val="0"/>
          <w:sz w:val="20"/>
          <w:szCs w:val="20"/>
          <w14:ligatures w14:val="none"/>
        </w:rPr>
      </w:pPr>
      <w:r w:rsidRPr="004F0E87">
        <w:rPr>
          <w:rFonts w:ascii="Verdana" w:eastAsia="Calibri" w:hAnsi="Verdana" w:cs="Verdana"/>
          <w:b/>
          <w:bCs/>
          <w:kern w:val="0"/>
          <w:sz w:val="20"/>
          <w:szCs w:val="20"/>
          <w14:ligatures w14:val="none"/>
        </w:rPr>
        <w:t>Wykonawca zapłaci Zamawiającemu karę umowną:</w:t>
      </w:r>
    </w:p>
    <w:p w14:paraId="5FACBE86"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sidRPr="004F0E87">
        <w:rPr>
          <w:rFonts w:ascii="Verdana" w:eastAsia="Calibri" w:hAnsi="Verdana" w:cs="Verdana"/>
          <w:b/>
          <w:bCs/>
          <w:kern w:val="0"/>
          <w:sz w:val="20"/>
          <w:szCs w:val="20"/>
          <w14:ligatures w14:val="none"/>
        </w:rPr>
        <w:t>10 %</w:t>
      </w:r>
      <w:r w:rsidRPr="004F0E87">
        <w:rPr>
          <w:rFonts w:ascii="Verdana" w:eastAsia="Calibri" w:hAnsi="Verdana" w:cs="Verdana"/>
          <w:kern w:val="0"/>
          <w:sz w:val="20"/>
          <w:szCs w:val="20"/>
          <w14:ligatures w14:val="none"/>
        </w:rPr>
        <w:t xml:space="preserve"> wynagrodzenia umownego brutto określonego w § 3 ust. 1 Umowy;</w:t>
      </w:r>
    </w:p>
    <w:p w14:paraId="011602C3" w14:textId="67CE244D" w:rsidR="004F0E87" w:rsidRPr="004F0E87" w:rsidRDefault="004F0E87" w:rsidP="004F0E87">
      <w:pPr>
        <w:widowControl w:val="0"/>
        <w:numPr>
          <w:ilvl w:val="0"/>
          <w:numId w:val="27"/>
        </w:numPr>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zwłokę w realizacji Przedmiotu Umowy w zakresie i terminie określonym w </w:t>
      </w:r>
      <w:bookmarkStart w:id="6" w:name="_Hlk161915536"/>
      <w:r w:rsidRPr="004F0E87">
        <w:rPr>
          <w:rFonts w:ascii="Verdana" w:eastAsia="Calibri" w:hAnsi="Verdana" w:cs="Verdana"/>
          <w:kern w:val="0"/>
          <w:sz w:val="20"/>
          <w:szCs w:val="20"/>
          <w14:ligatures w14:val="none"/>
        </w:rPr>
        <w:t>§ 6</w:t>
      </w:r>
      <w:bookmarkEnd w:id="6"/>
      <w:r w:rsidRPr="004F0E87">
        <w:rPr>
          <w:rFonts w:ascii="Verdana" w:eastAsia="Calibri" w:hAnsi="Verdana" w:cs="Verdana"/>
          <w:kern w:val="0"/>
          <w:sz w:val="20"/>
          <w:szCs w:val="20"/>
          <w14:ligatures w14:val="none"/>
        </w:rPr>
        <w:t xml:space="preserve"> ust. 1 Umowy - liczone od terminu końcowego określonego w § 6 ust. 1 Umowy do daty </w:t>
      </w:r>
      <w:r w:rsidRPr="004F0E87">
        <w:rPr>
          <w:rFonts w:ascii="Verdana" w:eastAsia="Calibri" w:hAnsi="Verdana" w:cs="Arial"/>
          <w:kern w:val="0"/>
          <w:sz w:val="20"/>
          <w:szCs w:val="20"/>
          <w14:ligatures w14:val="none"/>
        </w:rPr>
        <w:t xml:space="preserve">dokonania wpisu Kierownika Budowy do </w:t>
      </w:r>
      <w:r w:rsidR="006E5FB9">
        <w:rPr>
          <w:rFonts w:ascii="Verdana" w:eastAsia="Calibri" w:hAnsi="Verdana" w:cs="Arial"/>
          <w:kern w:val="0"/>
          <w:sz w:val="20"/>
          <w:szCs w:val="20"/>
          <w14:ligatures w14:val="none"/>
        </w:rPr>
        <w:t>wewnętrznego d</w:t>
      </w:r>
      <w:r w:rsidRPr="004F0E87">
        <w:rPr>
          <w:rFonts w:ascii="Verdana" w:eastAsia="Calibri" w:hAnsi="Verdana" w:cs="Arial"/>
          <w:kern w:val="0"/>
          <w:sz w:val="20"/>
          <w:szCs w:val="20"/>
          <w14:ligatures w14:val="none"/>
        </w:rPr>
        <w:t xml:space="preserve">ziennika </w:t>
      </w:r>
      <w:r w:rsidR="006E5FB9">
        <w:rPr>
          <w:rFonts w:ascii="Verdana" w:eastAsia="Calibri" w:hAnsi="Verdana" w:cs="Arial"/>
          <w:kern w:val="0"/>
          <w:sz w:val="20"/>
          <w:szCs w:val="20"/>
          <w14:ligatures w14:val="none"/>
        </w:rPr>
        <w:t>b</w:t>
      </w:r>
      <w:r w:rsidRPr="004F0E87">
        <w:rPr>
          <w:rFonts w:ascii="Verdana" w:eastAsia="Calibri" w:hAnsi="Verdana" w:cs="Arial"/>
          <w:kern w:val="0"/>
          <w:sz w:val="20"/>
          <w:szCs w:val="20"/>
          <w14:ligatures w14:val="none"/>
        </w:rPr>
        <w:t xml:space="preserve">udowy </w:t>
      </w:r>
      <w:r w:rsidR="006E5FB9">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 xml:space="preserve">o zakończeniu robót i/lub za zwłokę w realizacji Przedmiotu Umowy oraz za zwłokę </w:t>
      </w:r>
      <w:r w:rsidR="006E5FB9">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 xml:space="preserve">w </w:t>
      </w:r>
      <w:r w:rsidRPr="004F0E87">
        <w:rPr>
          <w:rFonts w:ascii="Verdana" w:eastAsia="Calibri" w:hAnsi="Verdana" w:cs="Arial"/>
          <w:b/>
          <w:bCs/>
          <w:kern w:val="0"/>
          <w:sz w:val="20"/>
          <w:szCs w:val="20"/>
          <w14:ligatures w14:val="none"/>
        </w:rPr>
        <w:t>zgłoszeniu gotowości</w:t>
      </w:r>
      <w:r w:rsidRPr="004F0E87">
        <w:rPr>
          <w:rFonts w:ascii="Verdana" w:eastAsia="Calibri" w:hAnsi="Verdana" w:cs="Arial"/>
          <w:kern w:val="0"/>
          <w:sz w:val="20"/>
          <w:szCs w:val="20"/>
          <w14:ligatures w14:val="none"/>
        </w:rPr>
        <w:t xml:space="preserve"> </w:t>
      </w:r>
      <w:r w:rsidRPr="004F0E87">
        <w:rPr>
          <w:rFonts w:ascii="Verdana" w:eastAsia="Calibri" w:hAnsi="Verdana" w:cs="Arial"/>
          <w:b/>
          <w:bCs/>
          <w:kern w:val="0"/>
          <w:sz w:val="20"/>
          <w:szCs w:val="20"/>
          <w14:ligatures w14:val="none"/>
        </w:rPr>
        <w:t>do odbioru</w:t>
      </w:r>
      <w:r w:rsidRPr="004F0E87">
        <w:rPr>
          <w:rFonts w:ascii="Verdana" w:eastAsia="Calibri" w:hAnsi="Verdana" w:cs="Arial"/>
          <w:kern w:val="0"/>
          <w:sz w:val="20"/>
          <w:szCs w:val="20"/>
          <w14:ligatures w14:val="none"/>
        </w:rPr>
        <w:t xml:space="preserve"> – liczone od terminu określonego w </w:t>
      </w:r>
      <w:r w:rsidRPr="004F0E87">
        <w:rPr>
          <w:rFonts w:ascii="Verdana" w:eastAsia="Calibri" w:hAnsi="Verdana" w:cs="Verdana"/>
          <w:kern w:val="0"/>
          <w:sz w:val="20"/>
          <w:szCs w:val="20"/>
          <w14:ligatures w14:val="none"/>
        </w:rPr>
        <w:t xml:space="preserve">§ 9 ust. 4 pkt 2) Umowy do daty zgłoszenia gotowości do odbioru – w wysokości </w:t>
      </w:r>
      <w:r w:rsidRPr="004F0E87">
        <w:rPr>
          <w:rFonts w:ascii="Verdana" w:eastAsia="Calibri" w:hAnsi="Verdana" w:cs="Verdana"/>
          <w:b/>
          <w:bCs/>
          <w:kern w:val="0"/>
          <w:sz w:val="20"/>
          <w:szCs w:val="20"/>
          <w14:ligatures w14:val="none"/>
        </w:rPr>
        <w:t>0,2%</w:t>
      </w:r>
      <w:r w:rsidRPr="004F0E87">
        <w:rPr>
          <w:rFonts w:ascii="Verdana" w:eastAsia="Calibri" w:hAnsi="Verdana" w:cs="Verdana"/>
          <w:kern w:val="0"/>
          <w:sz w:val="20"/>
          <w:szCs w:val="20"/>
          <w14:ligatures w14:val="none"/>
        </w:rPr>
        <w:t xml:space="preserve"> umownego wynagrodzenia brutto określonego w § 3 ust. 1 Umowy za każdy dzień zwłoki</w:t>
      </w:r>
      <w:r w:rsidRPr="004F0E87">
        <w:rPr>
          <w:rFonts w:ascii="Verdana" w:eastAsia="Calibri" w:hAnsi="Verdana" w:cs="Arial"/>
          <w:kern w:val="0"/>
          <w:sz w:val="20"/>
          <w:szCs w:val="20"/>
          <w14:ligatures w14:val="none"/>
        </w:rPr>
        <w:t>;</w:t>
      </w:r>
    </w:p>
    <w:p w14:paraId="4474A26B"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za zwłokę w usunięciu wad stwierdzonych przy odbiorze końcowym i spisanych</w:t>
      </w:r>
      <w:r w:rsidRPr="004F0E87">
        <w:rPr>
          <w:rFonts w:ascii="Verdana" w:eastAsia="Calibri" w:hAnsi="Verdana" w:cs="Verdana"/>
          <w:kern w:val="0"/>
          <w:sz w:val="20"/>
          <w:szCs w:val="20"/>
          <w14:ligatures w14:val="none"/>
        </w:rPr>
        <w:br/>
        <w:t xml:space="preserve">w „Protokole z Czynności Odbiorowych” – w wysokości </w:t>
      </w:r>
      <w:r w:rsidRPr="004F0E87">
        <w:rPr>
          <w:rFonts w:ascii="Verdana" w:eastAsia="Calibri" w:hAnsi="Verdana" w:cs="Verdana"/>
          <w:b/>
          <w:bCs/>
          <w:kern w:val="0"/>
          <w:sz w:val="20"/>
          <w:szCs w:val="20"/>
          <w14:ligatures w14:val="none"/>
        </w:rPr>
        <w:t>1 000 zł</w:t>
      </w:r>
      <w:r w:rsidRPr="004F0E87">
        <w:rPr>
          <w:rFonts w:ascii="Verdana" w:eastAsia="Calibri" w:hAnsi="Verdana" w:cs="Verdana"/>
          <w:kern w:val="0"/>
          <w:sz w:val="20"/>
          <w:szCs w:val="20"/>
          <w14:ligatures w14:val="none"/>
        </w:rPr>
        <w:t xml:space="preserve"> za każdy dzień zwłoki;</w:t>
      </w:r>
    </w:p>
    <w:p w14:paraId="4987C9D3"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za zwłokę w przedstawieniu Harmonogramu, o którym mowa w § 7 ust. 2</w:t>
      </w:r>
      <w:r w:rsidRPr="004F0E87">
        <w:rPr>
          <w:rFonts w:ascii="Verdana" w:eastAsia="Calibri" w:hAnsi="Verdana" w:cs="Verdana"/>
          <w:kern w:val="0"/>
          <w:sz w:val="20"/>
          <w:szCs w:val="20"/>
          <w14:ligatures w14:val="none"/>
        </w:rPr>
        <w:br/>
        <w:t xml:space="preserve">pkt 2) Umowy – w wysokości </w:t>
      </w:r>
      <w:r w:rsidRPr="004F0E87">
        <w:rPr>
          <w:rFonts w:ascii="Verdana" w:eastAsia="Calibri" w:hAnsi="Verdana" w:cs="Verdana"/>
          <w:b/>
          <w:bCs/>
          <w:kern w:val="0"/>
          <w:sz w:val="20"/>
          <w:szCs w:val="20"/>
          <w14:ligatures w14:val="none"/>
        </w:rPr>
        <w:t>500 zł</w:t>
      </w:r>
      <w:r w:rsidRPr="004F0E87">
        <w:rPr>
          <w:rFonts w:ascii="Verdana" w:eastAsia="Calibri" w:hAnsi="Verdana" w:cs="Verdana"/>
          <w:kern w:val="0"/>
          <w:sz w:val="20"/>
          <w:szCs w:val="20"/>
          <w14:ligatures w14:val="none"/>
        </w:rPr>
        <w:t xml:space="preserve"> za każdy dzień zwłoki;</w:t>
      </w:r>
    </w:p>
    <w:p w14:paraId="7956789E"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za zwłokę w usunięciu wad w okresie gwarancji i rękojmi - w wysokości </w:t>
      </w:r>
      <w:r w:rsidRPr="004F0E87">
        <w:rPr>
          <w:rFonts w:ascii="Verdana" w:eastAsia="Calibri" w:hAnsi="Verdana" w:cs="Verdana"/>
          <w:b/>
          <w:bCs/>
          <w:kern w:val="0"/>
          <w:sz w:val="20"/>
          <w:szCs w:val="20"/>
          <w14:ligatures w14:val="none"/>
        </w:rPr>
        <w:t xml:space="preserve">0,1% </w:t>
      </w:r>
      <w:r w:rsidRPr="004F0E87">
        <w:rPr>
          <w:rFonts w:ascii="Verdana" w:eastAsia="Calibri" w:hAnsi="Verdana" w:cs="Verdana"/>
          <w:kern w:val="0"/>
          <w:sz w:val="20"/>
          <w:szCs w:val="20"/>
          <w14:ligatures w14:val="none"/>
        </w:rPr>
        <w:t>wartości umownego wynagrodzenia brutto określonego w § 3 ust.1 Umowy za każdy dzień zwłoki;</w:t>
      </w:r>
    </w:p>
    <w:p w14:paraId="055E44DB"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w każdym przypadku nierozwiązania umowy z Podwykonawcą, Dalszym Podwykonawcą na żądanie Zamawiającego, o którym mowa w § 4 ust. 13                             w wysokości </w:t>
      </w:r>
      <w:r w:rsidRPr="004F0E87">
        <w:rPr>
          <w:rFonts w:ascii="Verdana" w:eastAsia="Calibri" w:hAnsi="Verdana" w:cs="Verdana"/>
          <w:b/>
          <w:kern w:val="0"/>
          <w:sz w:val="20"/>
          <w:szCs w:val="20"/>
          <w14:ligatures w14:val="none"/>
        </w:rPr>
        <w:t>2 000 zł</w:t>
      </w:r>
      <w:r w:rsidRPr="004F0E87">
        <w:rPr>
          <w:rFonts w:ascii="Verdana" w:eastAsia="Calibri" w:hAnsi="Verdana" w:cs="Verdana"/>
          <w:kern w:val="0"/>
          <w:sz w:val="20"/>
          <w:szCs w:val="20"/>
          <w14:ligatures w14:val="none"/>
        </w:rPr>
        <w:t>;</w:t>
      </w:r>
    </w:p>
    <w:p w14:paraId="0C8437FD"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sidRPr="004F0E87">
        <w:rPr>
          <w:rFonts w:ascii="Verdana" w:eastAsia="Calibri" w:hAnsi="Verdana" w:cs="Verdana"/>
          <w:b/>
          <w:bCs/>
          <w:kern w:val="0"/>
          <w:sz w:val="20"/>
          <w:szCs w:val="20"/>
          <w14:ligatures w14:val="none"/>
        </w:rPr>
        <w:t>1 000 zł</w:t>
      </w:r>
      <w:r w:rsidRPr="004F0E87">
        <w:rPr>
          <w:rFonts w:ascii="Verdana" w:eastAsia="Calibri" w:hAnsi="Verdana" w:cs="Verdana"/>
          <w:kern w:val="0"/>
          <w:sz w:val="20"/>
          <w:szCs w:val="20"/>
          <w14:ligatures w14:val="none"/>
        </w:rPr>
        <w:t xml:space="preserve"> za każdy dzień braku lub nieterminowej zapłaty;</w:t>
      </w:r>
    </w:p>
    <w:p w14:paraId="4764A1C0"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 xml:space="preserve">za nieprzedłożenie do akceptacji projektu umowy o podwykonawstwo, której przedmiotem są roboty budowlane, lub projektu zmiany umowy o roboty budowlane w wysokości </w:t>
      </w:r>
      <w:r w:rsidRPr="004F0E87">
        <w:rPr>
          <w:rFonts w:ascii="Verdana" w:eastAsia="Calibri" w:hAnsi="Verdana" w:cs="Verdana"/>
          <w:b/>
          <w:bCs/>
          <w:kern w:val="0"/>
          <w:sz w:val="20"/>
          <w:szCs w:val="20"/>
          <w14:ligatures w14:val="none"/>
        </w:rPr>
        <w:t>2 000 zł</w:t>
      </w:r>
      <w:r w:rsidRPr="004F0E87">
        <w:rPr>
          <w:rFonts w:ascii="Verdana" w:eastAsia="Calibri" w:hAnsi="Verdana" w:cs="Verdana"/>
          <w:kern w:val="0"/>
          <w:sz w:val="20"/>
          <w:szCs w:val="20"/>
          <w14:ligatures w14:val="none"/>
        </w:rPr>
        <w:t>;</w:t>
      </w:r>
    </w:p>
    <w:p w14:paraId="7A9E2F78"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4F0E87">
        <w:rPr>
          <w:rFonts w:ascii="Verdana" w:eastAsia="Calibri" w:hAnsi="Verdana" w:cs="Verdana"/>
          <w:kern w:val="0"/>
          <w:sz w:val="20"/>
          <w:szCs w:val="20"/>
          <w14:ligatures w14:val="none"/>
        </w:rPr>
        <w:t>za nieprzedłożenie poświadczonej za zgodność z oryginałem kopii umowy</w:t>
      </w:r>
      <w:r w:rsidRPr="004F0E87">
        <w:rPr>
          <w:rFonts w:ascii="Verdana" w:eastAsia="Calibri" w:hAnsi="Verdana" w:cs="Verdana"/>
          <w:kern w:val="0"/>
          <w:sz w:val="20"/>
          <w:szCs w:val="20"/>
          <w14:ligatures w14:val="none"/>
        </w:rPr>
        <w:br/>
        <w:t>o podwykonawstwo (lub jej zmiany), której przedmiotem są dostawy i usługi, jeżeli jej wartość jest równa lub większa</w:t>
      </w:r>
      <w:r w:rsidRPr="004F0E87">
        <w:rPr>
          <w:rFonts w:ascii="Verdana" w:eastAsia="Calibri" w:hAnsi="Verdana" w:cs="Verdana"/>
          <w:b/>
          <w:bCs/>
          <w:kern w:val="0"/>
          <w:sz w:val="20"/>
          <w:szCs w:val="20"/>
          <w14:ligatures w14:val="none"/>
        </w:rPr>
        <w:t xml:space="preserve"> </w:t>
      </w:r>
      <w:r w:rsidRPr="004F0E87">
        <w:rPr>
          <w:rFonts w:ascii="Verdana" w:eastAsia="Calibri" w:hAnsi="Verdana" w:cs="Verdana"/>
          <w:kern w:val="0"/>
          <w:sz w:val="20"/>
          <w:szCs w:val="20"/>
          <w14:ligatures w14:val="none"/>
        </w:rPr>
        <w:t xml:space="preserve">0,5 % wartości brutto Umowy określonej w </w:t>
      </w:r>
      <w:r w:rsidRPr="004F0E87">
        <w:rPr>
          <w:rFonts w:ascii="Verdana" w:eastAsia="Calibri" w:hAnsi="Verdana" w:cs="Verdana"/>
          <w:bCs/>
          <w:kern w:val="0"/>
          <w:sz w:val="20"/>
          <w:szCs w:val="20"/>
          <w14:ligatures w14:val="none"/>
        </w:rPr>
        <w:t>§ 3 ust. 1 Umowy lub</w:t>
      </w:r>
      <w:r w:rsidRPr="004F0E87">
        <w:rPr>
          <w:rFonts w:ascii="Verdana" w:eastAsia="Calibri" w:hAnsi="Verdana" w:cs="Verdana"/>
          <w:kern w:val="0"/>
          <w:sz w:val="20"/>
          <w:szCs w:val="20"/>
          <w14:ligatures w14:val="none"/>
        </w:rPr>
        <w:t xml:space="preserve"> większej niż </w:t>
      </w:r>
      <w:r w:rsidRPr="004F0E87">
        <w:rPr>
          <w:rFonts w:ascii="Verdana" w:eastAsia="Calibri" w:hAnsi="Verdana" w:cs="Verdana"/>
          <w:bCs/>
          <w:kern w:val="0"/>
          <w:sz w:val="20"/>
          <w:szCs w:val="20"/>
          <w14:ligatures w14:val="none"/>
        </w:rPr>
        <w:t>50 000,00 zł -</w:t>
      </w:r>
      <w:r w:rsidRPr="004F0E87">
        <w:rPr>
          <w:rFonts w:ascii="Verdana" w:eastAsia="Calibri" w:hAnsi="Verdana" w:cs="Verdana"/>
          <w:b/>
          <w:bCs/>
          <w:kern w:val="0"/>
          <w:sz w:val="20"/>
          <w:szCs w:val="20"/>
          <w14:ligatures w14:val="none"/>
        </w:rPr>
        <w:t xml:space="preserve"> </w:t>
      </w:r>
      <w:r w:rsidRPr="004F0E87">
        <w:rPr>
          <w:rFonts w:ascii="Verdana" w:eastAsia="Calibri" w:hAnsi="Verdana" w:cs="Verdana"/>
          <w:bCs/>
          <w:kern w:val="0"/>
          <w:sz w:val="20"/>
          <w:szCs w:val="20"/>
          <w14:ligatures w14:val="none"/>
        </w:rPr>
        <w:t xml:space="preserve">w wysokości </w:t>
      </w:r>
      <w:r w:rsidRPr="004F0E87">
        <w:rPr>
          <w:rFonts w:ascii="Verdana" w:eastAsia="Calibri" w:hAnsi="Verdana" w:cs="Verdana"/>
          <w:b/>
          <w:bCs/>
          <w:kern w:val="0"/>
          <w:sz w:val="20"/>
          <w:szCs w:val="20"/>
          <w14:ligatures w14:val="none"/>
        </w:rPr>
        <w:t>500 zł</w:t>
      </w:r>
      <w:r w:rsidRPr="004F0E87">
        <w:rPr>
          <w:rFonts w:ascii="Verdana" w:eastAsia="Calibri" w:hAnsi="Verdana" w:cs="Verdana"/>
          <w:kern w:val="0"/>
          <w:sz w:val="20"/>
          <w:szCs w:val="20"/>
          <w14:ligatures w14:val="none"/>
        </w:rPr>
        <w:t xml:space="preserve"> za każdy dzień zwłoki przedłożenia w/w dokumentu;</w:t>
      </w:r>
    </w:p>
    <w:p w14:paraId="218FFDF0"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sidRPr="004F0E87">
        <w:rPr>
          <w:rFonts w:ascii="Verdana" w:eastAsia="Calibri" w:hAnsi="Verdana" w:cs="Verdana"/>
          <w:b/>
          <w:bCs/>
          <w:kern w:val="0"/>
          <w:sz w:val="20"/>
          <w:szCs w:val="20"/>
          <w14:ligatures w14:val="none"/>
        </w:rPr>
        <w:t>500 zł</w:t>
      </w:r>
      <w:r w:rsidRPr="004F0E87">
        <w:rPr>
          <w:rFonts w:ascii="Verdana" w:eastAsia="Calibri" w:hAnsi="Verdana" w:cs="Verdana"/>
          <w:kern w:val="0"/>
          <w:sz w:val="20"/>
          <w:szCs w:val="20"/>
          <w14:ligatures w14:val="none"/>
        </w:rPr>
        <w:t xml:space="preserve"> za każdy dzień zwłoki przedłożenia w/w dokumentu;</w:t>
      </w:r>
    </w:p>
    <w:p w14:paraId="2C0DB708"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za nieprzedłożenie poświadczonej za zgodność z oryginałem kopii umowy</w:t>
      </w:r>
      <w:r w:rsidRPr="004F0E87">
        <w:rPr>
          <w:rFonts w:ascii="Verdana" w:eastAsia="Calibri" w:hAnsi="Verdana" w:cs="Verdana"/>
          <w:kern w:val="0"/>
          <w:sz w:val="20"/>
          <w:szCs w:val="20"/>
          <w14:ligatures w14:val="none"/>
        </w:rPr>
        <w:br/>
        <w:t>o podwykonawstwo (lub jej zmiany), której przedmiotem są roboty budowlane</w:t>
      </w:r>
      <w:r w:rsidRPr="004F0E87">
        <w:rPr>
          <w:rFonts w:ascii="Verdana" w:eastAsia="Calibri" w:hAnsi="Verdana" w:cs="Verdana"/>
          <w:kern w:val="0"/>
          <w:sz w:val="20"/>
          <w:szCs w:val="20"/>
          <w14:ligatures w14:val="none"/>
        </w:rPr>
        <w:br/>
        <w:t xml:space="preserve">- w wysokości </w:t>
      </w:r>
      <w:r w:rsidRPr="004F0E87">
        <w:rPr>
          <w:rFonts w:ascii="Verdana" w:eastAsia="Calibri" w:hAnsi="Verdana" w:cs="Verdana"/>
          <w:b/>
          <w:bCs/>
          <w:kern w:val="0"/>
          <w:sz w:val="20"/>
          <w:szCs w:val="20"/>
          <w14:ligatures w14:val="none"/>
        </w:rPr>
        <w:t>500 zł</w:t>
      </w:r>
      <w:r w:rsidRPr="004F0E87">
        <w:rPr>
          <w:rFonts w:ascii="Verdana" w:eastAsia="Calibri" w:hAnsi="Verdana" w:cs="Verdana"/>
          <w:kern w:val="0"/>
          <w:sz w:val="20"/>
          <w:szCs w:val="20"/>
          <w14:ligatures w14:val="none"/>
        </w:rPr>
        <w:t xml:space="preserve"> za każdy dzień zwłoki przedłożenia w/w dokumentu;</w:t>
      </w:r>
    </w:p>
    <w:p w14:paraId="25337564" w14:textId="1E7FABFE"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brak zmiany umowy o podwykonawstwo w zakresie terminu płatności –                           w wysokości </w:t>
      </w:r>
      <w:r w:rsidRPr="004F0E87">
        <w:rPr>
          <w:rFonts w:ascii="Verdana" w:eastAsia="Calibri" w:hAnsi="Verdana" w:cs="Verdana"/>
          <w:b/>
          <w:bCs/>
          <w:kern w:val="0"/>
          <w:sz w:val="20"/>
          <w:szCs w:val="20"/>
          <w14:ligatures w14:val="none"/>
        </w:rPr>
        <w:t>500 zł</w:t>
      </w:r>
      <w:r w:rsidRPr="004F0E87">
        <w:rPr>
          <w:rFonts w:ascii="Verdana" w:eastAsia="Calibri" w:hAnsi="Verdana" w:cs="Verdana"/>
          <w:kern w:val="0"/>
          <w:sz w:val="20"/>
          <w:szCs w:val="20"/>
          <w14:ligatures w14:val="none"/>
        </w:rPr>
        <w:t xml:space="preserve"> za każdy dzień zwłoki w zmianie umowy o podwykonawstwo</w:t>
      </w:r>
      <w:r w:rsidR="00F727AC">
        <w:rPr>
          <w:rFonts w:ascii="Verdana" w:eastAsia="Calibri" w:hAnsi="Verdana" w:cs="Verdana"/>
          <w:kern w:val="0"/>
          <w:sz w:val="20"/>
          <w:szCs w:val="20"/>
          <w14:ligatures w14:val="none"/>
        </w:rPr>
        <w:t xml:space="preserve">, zgodnie z art. 464 ust.10 </w:t>
      </w:r>
      <w:proofErr w:type="spellStart"/>
      <w:r w:rsidR="00F727AC">
        <w:rPr>
          <w:rFonts w:ascii="Verdana" w:eastAsia="Calibri" w:hAnsi="Verdana" w:cs="Verdana"/>
          <w:kern w:val="0"/>
          <w:sz w:val="20"/>
          <w:szCs w:val="20"/>
          <w14:ligatures w14:val="none"/>
        </w:rPr>
        <w:t>uPZP</w:t>
      </w:r>
      <w:proofErr w:type="spellEnd"/>
      <w:r w:rsidRPr="004F0E87">
        <w:rPr>
          <w:rFonts w:ascii="Verdana" w:eastAsia="Calibri" w:hAnsi="Verdana" w:cs="Verdana"/>
          <w:kern w:val="0"/>
          <w:sz w:val="20"/>
          <w:szCs w:val="20"/>
          <w14:ligatures w14:val="none"/>
        </w:rPr>
        <w:t>;</w:t>
      </w:r>
    </w:p>
    <w:p w14:paraId="422B3BBE" w14:textId="77777777" w:rsidR="004F0E87" w:rsidRPr="004F0E87" w:rsidRDefault="004F0E87" w:rsidP="004F0E87">
      <w:pPr>
        <w:widowControl w:val="0"/>
        <w:autoSpaceDE w:val="0"/>
        <w:autoSpaceDN w:val="0"/>
        <w:adjustRightInd w:val="0"/>
        <w:spacing w:after="0" w:line="240" w:lineRule="auto"/>
        <w:ind w:left="709" w:hanging="283"/>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ł) za brak przedłużenia Zabezpieczenia Należytego Wykonania Umowy w związku</w:t>
      </w:r>
      <w:r w:rsidRPr="004F0E87">
        <w:rPr>
          <w:rFonts w:ascii="Verdana" w:eastAsia="Calibri" w:hAnsi="Verdana" w:cs="Verdana"/>
          <w:kern w:val="0"/>
          <w:sz w:val="20"/>
          <w:szCs w:val="20"/>
          <w14:ligatures w14:val="none"/>
        </w:rPr>
        <w:br/>
        <w:t xml:space="preserve">z przekroczeniem terminu określonego w </w:t>
      </w:r>
      <w:r w:rsidRPr="004F0E87">
        <w:rPr>
          <w:rFonts w:ascii="Verdana" w:eastAsia="Calibri" w:hAnsi="Verdana" w:cs="Verdana"/>
          <w:bCs/>
          <w:kern w:val="0"/>
          <w:sz w:val="20"/>
          <w:szCs w:val="20"/>
          <w14:ligatures w14:val="none"/>
        </w:rPr>
        <w:t xml:space="preserve">§ 6 ust. 1 Umowy dotyczącego realizacji całego Przedmiotu Umowy - w wysokości </w:t>
      </w:r>
      <w:r w:rsidRPr="004F0E87">
        <w:rPr>
          <w:rFonts w:ascii="Verdana" w:eastAsia="Calibri" w:hAnsi="Verdana" w:cs="Verdana"/>
          <w:b/>
          <w:bCs/>
          <w:kern w:val="0"/>
          <w:sz w:val="20"/>
          <w:szCs w:val="20"/>
          <w14:ligatures w14:val="none"/>
        </w:rPr>
        <w:t>0,1%</w:t>
      </w:r>
      <w:r w:rsidRPr="004F0E87">
        <w:rPr>
          <w:rFonts w:ascii="Verdana" w:eastAsia="Calibri" w:hAnsi="Verdana" w:cs="Verdana"/>
          <w:bCs/>
          <w:kern w:val="0"/>
          <w:sz w:val="20"/>
          <w:szCs w:val="20"/>
          <w14:ligatures w14:val="none"/>
        </w:rPr>
        <w:t xml:space="preserve"> wartości umownego wynagrodzenia brutto określonego w §</w:t>
      </w:r>
      <w:r w:rsidRPr="004F0E87">
        <w:rPr>
          <w:rFonts w:ascii="Verdana" w:eastAsia="Calibri" w:hAnsi="Verdana" w:cs="Verdana"/>
          <w:kern w:val="0"/>
          <w:sz w:val="20"/>
          <w:szCs w:val="20"/>
          <w14:ligatures w14:val="none"/>
        </w:rPr>
        <w:t xml:space="preserve"> 3 ust. 1 Umowy za każdy dzień braku zabezpieczenia                         w wymaganej przez Zamawiającego wysokości;</w:t>
      </w:r>
    </w:p>
    <w:p w14:paraId="0F9FCDA1"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7" w:name="_Hlk139282558"/>
      <w:r w:rsidRPr="004F0E87">
        <w:rPr>
          <w:rFonts w:ascii="Verdana" w:eastAsia="Calibri" w:hAnsi="Verdana" w:cs="Times New Roman"/>
          <w:kern w:val="0"/>
          <w:sz w:val="20"/>
          <w:szCs w:val="20"/>
          <w14:ligatures w14:val="none"/>
        </w:rPr>
        <w:t xml:space="preserve">za stwierdzone nieprzestrzeganie przez pracowników Wykonawcy, pracowników Podwykonawców lub Dalszych Podwykonawców zakazu palenia papierosów na terenie całego obiektu poza strefami do tego wyznaczonymi  w wysokości </w:t>
      </w:r>
      <w:r w:rsidRPr="004F0E87">
        <w:rPr>
          <w:rFonts w:ascii="Verdana" w:eastAsia="Calibri" w:hAnsi="Verdana" w:cs="Times New Roman"/>
          <w:b/>
          <w:kern w:val="0"/>
          <w:sz w:val="20"/>
          <w:szCs w:val="20"/>
          <w14:ligatures w14:val="none"/>
        </w:rPr>
        <w:t>1 000 zł</w:t>
      </w:r>
      <w:r w:rsidRPr="004F0E87">
        <w:rPr>
          <w:rFonts w:ascii="Verdana" w:eastAsia="Calibri" w:hAnsi="Verdana" w:cs="Times New Roman"/>
          <w:kern w:val="0"/>
          <w:sz w:val="20"/>
          <w:szCs w:val="20"/>
          <w14:ligatures w14:val="none"/>
        </w:rPr>
        <w:t xml:space="preserve"> za każde stwierdzone zdarzenie;</w:t>
      </w:r>
    </w:p>
    <w:bookmarkEnd w:id="7"/>
    <w:p w14:paraId="00A058A8"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Times New Roman"/>
          <w:kern w:val="0"/>
          <w:sz w:val="20"/>
          <w:szCs w:val="20"/>
          <w14:ligatures w14:val="none"/>
        </w:rPr>
        <w:lastRenderedPageBreak/>
        <w:t xml:space="preserve">za niewydanie karty gwarancyjnej w dniu podpisania Protokołu Odbioru Końcowego Robót </w:t>
      </w:r>
      <w:r w:rsidRPr="004F0E87">
        <w:rPr>
          <w:rFonts w:ascii="Verdana" w:eastAsia="Calibri" w:hAnsi="Verdana" w:cs="Verdana"/>
          <w:bCs/>
          <w:kern w:val="0"/>
          <w:sz w:val="20"/>
          <w:szCs w:val="20"/>
          <w14:ligatures w14:val="none"/>
        </w:rPr>
        <w:t xml:space="preserve">w wysokości </w:t>
      </w:r>
      <w:r w:rsidRPr="004F0E87">
        <w:rPr>
          <w:rFonts w:ascii="Verdana" w:eastAsia="Calibri" w:hAnsi="Verdana" w:cs="Verdana"/>
          <w:b/>
          <w:bCs/>
          <w:kern w:val="0"/>
          <w:sz w:val="20"/>
          <w:szCs w:val="20"/>
          <w14:ligatures w14:val="none"/>
        </w:rPr>
        <w:t>1 000 zł</w:t>
      </w:r>
      <w:r w:rsidRPr="004F0E87">
        <w:rPr>
          <w:rFonts w:ascii="Verdana" w:eastAsia="Calibri" w:hAnsi="Verdana" w:cs="Verdana"/>
          <w:kern w:val="0"/>
          <w:sz w:val="20"/>
          <w:szCs w:val="20"/>
          <w14:ligatures w14:val="none"/>
        </w:rPr>
        <w:t xml:space="preserve"> za każdy dzień zwłoki przedłożenia w/w dokumentu;</w:t>
      </w:r>
    </w:p>
    <w:p w14:paraId="2275DD3B"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sidRPr="004F0E87">
        <w:rPr>
          <w:rFonts w:ascii="Verdana" w:eastAsia="Calibri" w:hAnsi="Verdana" w:cs="Verdana"/>
          <w:bCs/>
          <w:kern w:val="0"/>
          <w:sz w:val="20"/>
          <w:szCs w:val="20"/>
          <w14:ligatures w14:val="none"/>
        </w:rPr>
        <w:t xml:space="preserve">§ 16 ust. 3                    w wysokości </w:t>
      </w:r>
      <w:r w:rsidRPr="004F0E87">
        <w:rPr>
          <w:rFonts w:ascii="Verdana" w:eastAsia="Calibri" w:hAnsi="Verdana" w:cs="Verdana"/>
          <w:b/>
          <w:kern w:val="0"/>
          <w:sz w:val="20"/>
          <w:szCs w:val="20"/>
          <w14:ligatures w14:val="none"/>
        </w:rPr>
        <w:t>1</w:t>
      </w:r>
      <w:r w:rsidRPr="004F0E87">
        <w:rPr>
          <w:rFonts w:ascii="Verdana" w:eastAsia="Calibri" w:hAnsi="Verdana" w:cs="Verdana"/>
          <w:b/>
          <w:bCs/>
          <w:kern w:val="0"/>
          <w:sz w:val="20"/>
          <w:szCs w:val="20"/>
          <w14:ligatures w14:val="none"/>
        </w:rPr>
        <w:t xml:space="preserve"> 000 zł</w:t>
      </w:r>
      <w:r w:rsidRPr="004F0E87">
        <w:rPr>
          <w:rFonts w:ascii="Verdana" w:eastAsia="Calibri" w:hAnsi="Verdana" w:cs="Verdana"/>
          <w:kern w:val="0"/>
          <w:sz w:val="20"/>
          <w:szCs w:val="20"/>
          <w14:ligatures w14:val="none"/>
        </w:rPr>
        <w:t xml:space="preserve"> za każdy dzień zwłoki przekazania w/w dokumentu;</w:t>
      </w:r>
    </w:p>
    <w:p w14:paraId="1EB4DCC1"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każdorazowo za niezatrudnienie na podstawie umowy o pracę przez Wykonawcę, Podwykonawcę lub Dalszego Podwykonawcę osób wykonujących co najmniej jednej z czynności wskazanych w § 7 ust. 2 pkt 13) Umowy, a polegających na wykonywaniu pracy w sposób określony w Kodeksie Pracy </w:t>
      </w:r>
      <w:r w:rsidRPr="004F0E87">
        <w:rPr>
          <w:rFonts w:ascii="Verdana" w:eastAsia="Calibri" w:hAnsi="Verdana" w:cs="Verdana"/>
          <w:bCs/>
          <w:kern w:val="0"/>
          <w:sz w:val="20"/>
          <w:szCs w:val="20"/>
          <w14:ligatures w14:val="none"/>
        </w:rPr>
        <w:t xml:space="preserve">w wysokości </w:t>
      </w:r>
      <w:bookmarkStart w:id="8" w:name="_Hlk148087146"/>
      <w:r w:rsidRPr="004F0E87">
        <w:rPr>
          <w:rFonts w:ascii="Verdana" w:eastAsia="Calibri" w:hAnsi="Verdana" w:cs="Verdana"/>
          <w:b/>
          <w:bCs/>
          <w:kern w:val="0"/>
          <w:sz w:val="20"/>
          <w:szCs w:val="20"/>
          <w14:ligatures w14:val="none"/>
        </w:rPr>
        <w:t>1 000 zł</w:t>
      </w:r>
      <w:r w:rsidRPr="004F0E87">
        <w:rPr>
          <w:rFonts w:ascii="Verdana" w:eastAsia="Calibri" w:hAnsi="Verdana" w:cs="Verdana"/>
          <w:kern w:val="0"/>
          <w:sz w:val="20"/>
          <w:szCs w:val="20"/>
          <w14:ligatures w14:val="none"/>
        </w:rPr>
        <w:t xml:space="preserve"> za każdy stwierdzony przypadek;</w:t>
      </w:r>
    </w:p>
    <w:bookmarkEnd w:id="8"/>
    <w:p w14:paraId="1B859F8F" w14:textId="77777777" w:rsid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każdy przypadek nieprzedłożenia oświadczeń lub dokumentów, o których mowa   w § 7 ust. 2 pkt 15) Umowy lub niezłożenia wyjaśnień w wysokości </w:t>
      </w:r>
      <w:r w:rsidRPr="004F0E87">
        <w:rPr>
          <w:rFonts w:ascii="Verdana" w:eastAsia="Calibri" w:hAnsi="Verdana" w:cs="Verdana"/>
          <w:b/>
          <w:kern w:val="0"/>
          <w:sz w:val="20"/>
          <w:szCs w:val="20"/>
          <w14:ligatures w14:val="none"/>
        </w:rPr>
        <w:t>1 000 zł</w:t>
      </w:r>
      <w:r w:rsidRPr="004F0E87">
        <w:rPr>
          <w:rFonts w:ascii="Verdana" w:eastAsia="Calibri" w:hAnsi="Verdana" w:cs="Verdana"/>
          <w:kern w:val="0"/>
          <w:sz w:val="20"/>
          <w:szCs w:val="20"/>
          <w14:ligatures w14:val="none"/>
        </w:rPr>
        <w:t>;</w:t>
      </w:r>
      <w:bookmarkStart w:id="9" w:name="_Hlk148088392"/>
    </w:p>
    <w:p w14:paraId="1A19FEBE" w14:textId="5CAC9E5B" w:rsidR="00CA4173" w:rsidRPr="004F0E87" w:rsidRDefault="00C5285B"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za stwierdzone nieprzestrzeganie przez pracowników Wykonawcy, pracowników Podwykonawców lub Dalszych Podwykonawców zatwierdzonego</w:t>
      </w:r>
      <w:r w:rsidR="006A7839">
        <w:rPr>
          <w:rFonts w:ascii="Verdana" w:eastAsia="Calibri" w:hAnsi="Verdana" w:cs="Verdana"/>
          <w:kern w:val="0"/>
          <w:sz w:val="20"/>
          <w:szCs w:val="20"/>
          <w14:ligatures w14:val="none"/>
        </w:rPr>
        <w:t xml:space="preserve"> planu BIOZ </w:t>
      </w:r>
      <w:r w:rsidR="00D32D98">
        <w:rPr>
          <w:rFonts w:ascii="Verdana" w:eastAsia="Calibri" w:hAnsi="Verdana" w:cs="Verdana"/>
          <w:kern w:val="0"/>
          <w:sz w:val="20"/>
          <w:szCs w:val="20"/>
          <w14:ligatures w14:val="none"/>
        </w:rPr>
        <w:t xml:space="preserve">                        </w:t>
      </w:r>
      <w:r w:rsidR="006A7839">
        <w:rPr>
          <w:rFonts w:ascii="Verdana" w:eastAsia="Calibri" w:hAnsi="Verdana" w:cs="Verdana"/>
          <w:kern w:val="0"/>
          <w:sz w:val="20"/>
          <w:szCs w:val="20"/>
          <w14:ligatures w14:val="none"/>
        </w:rPr>
        <w:t xml:space="preserve">– </w:t>
      </w:r>
      <w:r w:rsidR="006A7839" w:rsidRPr="00D32D98">
        <w:rPr>
          <w:rFonts w:ascii="Verdana" w:eastAsia="Calibri" w:hAnsi="Verdana" w:cs="Verdana"/>
          <w:b/>
          <w:bCs/>
          <w:kern w:val="0"/>
          <w:sz w:val="20"/>
          <w:szCs w:val="20"/>
          <w14:ligatures w14:val="none"/>
        </w:rPr>
        <w:t>1 000</w:t>
      </w:r>
      <w:r w:rsidR="006A7839">
        <w:rPr>
          <w:rFonts w:ascii="Verdana" w:eastAsia="Calibri" w:hAnsi="Verdana" w:cs="Verdana"/>
          <w:kern w:val="0"/>
          <w:sz w:val="20"/>
          <w:szCs w:val="20"/>
          <w14:ligatures w14:val="none"/>
        </w:rPr>
        <w:t xml:space="preserve"> </w:t>
      </w:r>
      <w:r w:rsidR="006A7839" w:rsidRPr="00D32D98">
        <w:rPr>
          <w:rFonts w:ascii="Verdana" w:eastAsia="Calibri" w:hAnsi="Verdana" w:cs="Verdana"/>
          <w:b/>
          <w:bCs/>
          <w:kern w:val="0"/>
          <w:sz w:val="20"/>
          <w:szCs w:val="20"/>
          <w14:ligatures w14:val="none"/>
        </w:rPr>
        <w:t>zł</w:t>
      </w:r>
      <w:r w:rsidR="006A7839">
        <w:rPr>
          <w:rFonts w:ascii="Verdana" w:eastAsia="Calibri" w:hAnsi="Verdana" w:cs="Verdana"/>
          <w:kern w:val="0"/>
          <w:sz w:val="20"/>
          <w:szCs w:val="20"/>
          <w14:ligatures w14:val="none"/>
        </w:rPr>
        <w:t xml:space="preserve"> za każde stwierdzone zdarzenie</w:t>
      </w:r>
      <w:r w:rsidR="00D32D98">
        <w:rPr>
          <w:rFonts w:ascii="Verdana" w:eastAsia="Calibri" w:hAnsi="Verdana" w:cs="Verdana"/>
          <w:kern w:val="0"/>
          <w:sz w:val="20"/>
          <w:szCs w:val="20"/>
          <w14:ligatures w14:val="none"/>
        </w:rPr>
        <w:t>;</w:t>
      </w:r>
    </w:p>
    <w:p w14:paraId="7046FF0F" w14:textId="77777777" w:rsidR="004F0E87" w:rsidRPr="004F0E87" w:rsidRDefault="004F0E87" w:rsidP="004F0E87">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sidRPr="004F0E87">
        <w:rPr>
          <w:rFonts w:ascii="Verdana" w:eastAsia="Calibri" w:hAnsi="Verdana" w:cs="Verdana"/>
          <w:b/>
          <w:bCs/>
          <w:kern w:val="0"/>
          <w:sz w:val="20"/>
          <w:szCs w:val="20"/>
          <w14:ligatures w14:val="none"/>
        </w:rPr>
        <w:t>1 500</w:t>
      </w:r>
      <w:r w:rsidRPr="004F0E87">
        <w:rPr>
          <w:rFonts w:ascii="Verdana" w:eastAsia="Calibri" w:hAnsi="Verdana" w:cs="Verdana"/>
          <w:kern w:val="0"/>
          <w:sz w:val="20"/>
          <w:szCs w:val="20"/>
          <w14:ligatures w14:val="none"/>
        </w:rPr>
        <w:t xml:space="preserve"> </w:t>
      </w:r>
      <w:r w:rsidRPr="004F0E87">
        <w:rPr>
          <w:rFonts w:ascii="Verdana" w:eastAsia="Calibri" w:hAnsi="Verdana" w:cs="Verdana"/>
          <w:b/>
          <w:bCs/>
          <w:kern w:val="0"/>
          <w:sz w:val="20"/>
          <w:szCs w:val="20"/>
          <w14:ligatures w14:val="none"/>
        </w:rPr>
        <w:t>zł</w:t>
      </w:r>
      <w:r w:rsidRPr="004F0E87">
        <w:rPr>
          <w:rFonts w:ascii="Verdana" w:eastAsia="Calibri" w:hAnsi="Verdana" w:cs="Verdana"/>
          <w:kern w:val="0"/>
          <w:sz w:val="20"/>
          <w:szCs w:val="20"/>
          <w14:ligatures w14:val="none"/>
        </w:rPr>
        <w:t xml:space="preserve"> za każdy taki przypadek.</w:t>
      </w:r>
    </w:p>
    <w:bookmarkEnd w:id="9"/>
    <w:p w14:paraId="6EB3DD4B" w14:textId="465466AD" w:rsidR="004F0E87" w:rsidRPr="004F0E87" w:rsidRDefault="004F0E87" w:rsidP="004F0E87">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4F0E87">
        <w:rPr>
          <w:rFonts w:ascii="Verdana" w:eastAsia="Calibri" w:hAnsi="Verdana" w:cs="Verdana"/>
          <w:bCs/>
          <w:kern w:val="0"/>
          <w:sz w:val="20"/>
          <w:szCs w:val="20"/>
          <w14:ligatures w14:val="none"/>
        </w:rPr>
        <w:t xml:space="preserve">Zamawiający zapłaci Wykonawcy karę umowną za odstąpienie od Umowy przez Wykonawcę, z przyczyn, za które ponosi odpowiedzialność Zamawiający – w wysokości 10 % umownego wynagrodzenia brutto określonego w § 3 ust. 1. </w:t>
      </w:r>
      <w:r w:rsidRPr="004F0E87">
        <w:rPr>
          <w:rFonts w:ascii="Verdana" w:eastAsia="Calibri" w:hAnsi="Verdana" w:cs="Arial"/>
          <w:kern w:val="0"/>
          <w:sz w:val="20"/>
          <w:szCs w:val="20"/>
          <w:lang w:eastAsia="pl-PL"/>
          <w14:ligatures w14:val="none"/>
        </w:rPr>
        <w:t xml:space="preserve">Dla usunięcia wszelkich wątpliwości Strony zgodnie oświadczają, że zobowiązanie do zapłaty kary umownej nie obejmuje sytuacji odstąpienia od umowy przez Zamawiającego na podstawie art. 456 ust. 1 pkt 1 </w:t>
      </w:r>
      <w:proofErr w:type="spellStart"/>
      <w:r w:rsidRPr="004F0E87">
        <w:rPr>
          <w:rFonts w:ascii="Verdana" w:eastAsia="Calibri" w:hAnsi="Verdana" w:cs="Arial"/>
          <w:kern w:val="0"/>
          <w:sz w:val="20"/>
          <w:szCs w:val="20"/>
          <w:lang w:eastAsia="pl-PL"/>
          <w14:ligatures w14:val="none"/>
        </w:rPr>
        <w:t>p.z.p</w:t>
      </w:r>
      <w:proofErr w:type="spellEnd"/>
      <w:r w:rsidRPr="004F0E87">
        <w:rPr>
          <w:rFonts w:ascii="Verdana" w:eastAsia="Calibri" w:hAnsi="Verdana" w:cs="Arial"/>
          <w:kern w:val="0"/>
          <w:sz w:val="20"/>
          <w:szCs w:val="20"/>
          <w:lang w:eastAsia="pl-PL"/>
          <w14:ligatures w14:val="none"/>
        </w:rPr>
        <w:t>.</w:t>
      </w:r>
    </w:p>
    <w:p w14:paraId="053D6BA1" w14:textId="77777777" w:rsidR="004F0E87" w:rsidRPr="004F0E87" w:rsidRDefault="004F0E87" w:rsidP="004F0E87">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4F0E87">
        <w:rPr>
          <w:rFonts w:ascii="Verdana" w:eastAsia="Calibri" w:hAnsi="Verdana" w:cs="Arial"/>
          <w:kern w:val="0"/>
          <w:sz w:val="20"/>
          <w:szCs w:val="20"/>
          <w:lang w:eastAsia="pl-PL"/>
          <w14:ligatures w14:val="none"/>
        </w:rPr>
        <w:t xml:space="preserve">Kary umowne podlegają sumowaniu z zastrzeżeniem, że ich </w:t>
      </w:r>
      <w:r w:rsidRPr="004F0E87">
        <w:rPr>
          <w:rFonts w:ascii="Verdana" w:eastAsia="Calibri" w:hAnsi="Verdana" w:cs="Verdana"/>
          <w:bCs/>
          <w:kern w:val="0"/>
          <w:sz w:val="20"/>
          <w:szCs w:val="20"/>
          <w14:ligatures w14:val="none"/>
        </w:rPr>
        <w:t>łączna wysokość, nie może przekroczyć 20% wynagrodzenia brutto, o którym mowa w § 3 ust. 1 Umowy.</w:t>
      </w:r>
    </w:p>
    <w:p w14:paraId="2056A9D3" w14:textId="77777777" w:rsidR="004F0E87" w:rsidRPr="004F0E87" w:rsidRDefault="004F0E87" w:rsidP="004F0E87">
      <w:pPr>
        <w:numPr>
          <w:ilvl w:val="0"/>
          <w:numId w:val="6"/>
        </w:numPr>
        <w:spacing w:after="0" w:line="240" w:lineRule="auto"/>
        <w:ind w:left="364"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Strony uzgadniają, że zapłata kary umownej nastąpi na podstawie wystawionej przez Zamawiającego noty księgowej, którą Wykonawca jest zobowiązany zapłacić w terminie 14 dni od dnia jej otrzymania na konto wskazane w nocie księgowej. W przypadku niezapłacenia ww. noty księgowej w terminie, Zamawiający zastrzega sobie prawo do potrącania naliczonych kar umownych z należności Wykonawcy za zrealizowanie Przedmiotu Umowy z uwzględnieniem przepisów Kodeksu Cywilnego.</w:t>
      </w:r>
    </w:p>
    <w:p w14:paraId="07C1F526" w14:textId="7E97EC7A" w:rsidR="004F0E87" w:rsidRPr="004F0E87" w:rsidRDefault="004F0E87" w:rsidP="009806D3">
      <w:pPr>
        <w:numPr>
          <w:ilvl w:val="0"/>
          <w:numId w:val="6"/>
        </w:numPr>
        <w:spacing w:after="0" w:line="240" w:lineRule="auto"/>
        <w:ind w:left="364" w:hanging="357"/>
        <w:jc w:val="both"/>
        <w:rPr>
          <w:rFonts w:ascii="Verdana" w:eastAsia="Calibri" w:hAnsi="Verdana" w:cs="Arial"/>
          <w:kern w:val="0"/>
          <w:sz w:val="20"/>
          <w:szCs w:val="20"/>
          <w14:ligatures w14:val="none"/>
        </w:rPr>
      </w:pPr>
      <w:bookmarkStart w:id="10" w:name="_Hlk112744555"/>
      <w:r w:rsidRPr="004F0E87">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0"/>
    </w:p>
    <w:p w14:paraId="36E679B0"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11. Rękojmia i Gwarancja</w:t>
      </w:r>
    </w:p>
    <w:p w14:paraId="42D72855"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3332516" w14:textId="77777777" w:rsidR="004F0E87" w:rsidRPr="004F0E87" w:rsidRDefault="004F0E87" w:rsidP="004F0E87">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sidRPr="004F0E87">
        <w:rPr>
          <w:rFonts w:ascii="Verdana" w:eastAsia="Calibri" w:hAnsi="Verdana" w:cs="Verdana"/>
          <w:b/>
          <w:kern w:val="0"/>
          <w:sz w:val="20"/>
          <w:szCs w:val="20"/>
          <w14:ligatures w14:val="none"/>
        </w:rPr>
        <w:t>…… miesięcy</w:t>
      </w:r>
      <w:r w:rsidRPr="004F0E87">
        <w:rPr>
          <w:rFonts w:ascii="Verdana" w:eastAsia="Calibri" w:hAnsi="Verdana" w:cs="Verdana"/>
          <w:kern w:val="0"/>
          <w:sz w:val="20"/>
          <w:szCs w:val="20"/>
          <w14:ligatures w14:val="none"/>
        </w:rPr>
        <w:t xml:space="preserve"> </w:t>
      </w:r>
      <w:r w:rsidRPr="004F0E87">
        <w:rPr>
          <w:rFonts w:ascii="Verdana" w:eastAsia="Calibri" w:hAnsi="Verdana" w:cs="Verdana"/>
          <w:b/>
          <w:bCs/>
          <w:kern w:val="0"/>
          <w:sz w:val="20"/>
          <w:szCs w:val="20"/>
          <w14:ligatures w14:val="none"/>
        </w:rPr>
        <w:t>zgodnie ze złożoną ofertą</w:t>
      </w:r>
      <w:r w:rsidRPr="004F0E87">
        <w:rPr>
          <w:rFonts w:ascii="Verdana" w:eastAsia="Calibri" w:hAnsi="Verdana" w:cs="Verdana"/>
          <w:kern w:val="0"/>
          <w:sz w:val="20"/>
          <w:szCs w:val="20"/>
          <w14:ligatures w14:val="none"/>
        </w:rPr>
        <w:t>.</w:t>
      </w:r>
    </w:p>
    <w:p w14:paraId="6C229F85" w14:textId="77777777" w:rsidR="004F0E87" w:rsidRPr="004F0E87" w:rsidRDefault="004F0E87" w:rsidP="004F0E87">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Bieg terminu rękojmi i gwarancji rozpoczyna się następnego dnia licząc od daty odbioru końcowego zakończonego sporządzeniem</w:t>
      </w:r>
      <w:r w:rsidRPr="004F0E87">
        <w:rPr>
          <w:rFonts w:ascii="Verdana" w:eastAsia="Calibri" w:hAnsi="Verdana" w:cs="Verdana"/>
          <w:b/>
          <w:kern w:val="0"/>
          <w:sz w:val="20"/>
          <w:szCs w:val="20"/>
          <w14:ligatures w14:val="none"/>
        </w:rPr>
        <w:t xml:space="preserve"> Protokołu Odbioru Końcowego Robót</w:t>
      </w:r>
      <w:r w:rsidRPr="004F0E87">
        <w:rPr>
          <w:rFonts w:ascii="Verdana" w:eastAsia="Calibri" w:hAnsi="Verdana" w:cs="Verdana"/>
          <w:kern w:val="0"/>
          <w:sz w:val="20"/>
          <w:szCs w:val="20"/>
          <w14:ligatures w14:val="none"/>
        </w:rPr>
        <w:t xml:space="preserve"> – zgodnie z treścią </w:t>
      </w:r>
      <w:r w:rsidRPr="004F0E87">
        <w:rPr>
          <w:rFonts w:ascii="Verdana" w:eastAsia="Calibri" w:hAnsi="Verdana" w:cs="Verdana"/>
          <w:bCs/>
          <w:kern w:val="0"/>
          <w:sz w:val="20"/>
          <w:szCs w:val="20"/>
          <w14:ligatures w14:val="none"/>
        </w:rPr>
        <w:t>§ 9 ust. 4 Umowy.</w:t>
      </w:r>
    </w:p>
    <w:p w14:paraId="074EAC0E" w14:textId="77777777" w:rsidR="004F0E87" w:rsidRPr="004F0E87" w:rsidRDefault="004F0E87" w:rsidP="004F0E87">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bCs/>
          <w:kern w:val="0"/>
          <w:sz w:val="20"/>
          <w:szCs w:val="20"/>
          <w14:ligatures w14:val="none"/>
        </w:rPr>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702B3694" w14:textId="77777777" w:rsidR="004F0E87" w:rsidRPr="004F0E87" w:rsidRDefault="004F0E87" w:rsidP="004F0E87">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Wykonawca zobowiązany jest przystąpić niezwłocznie,</w:t>
      </w:r>
      <w:r w:rsidRPr="004F0E87">
        <w:rPr>
          <w:rFonts w:ascii="Verdana" w:eastAsia="Calibri" w:hAnsi="Verdana" w:cs="Verdana"/>
          <w:b/>
          <w:kern w:val="0"/>
          <w:sz w:val="20"/>
          <w:szCs w:val="20"/>
          <w14:ligatures w14:val="none"/>
        </w:rPr>
        <w:t xml:space="preserve"> lecz nie później niż</w:t>
      </w:r>
      <w:r w:rsidRPr="004F0E87">
        <w:rPr>
          <w:rFonts w:ascii="Verdana" w:eastAsia="Calibri" w:hAnsi="Verdana" w:cs="Verdana"/>
          <w:b/>
          <w:kern w:val="0"/>
          <w:sz w:val="20"/>
          <w:szCs w:val="20"/>
          <w14:ligatures w14:val="none"/>
        </w:rPr>
        <w:br/>
        <w:t>w terminach</w:t>
      </w:r>
      <w:r w:rsidRPr="004F0E87">
        <w:rPr>
          <w:rFonts w:ascii="Verdana" w:eastAsia="Calibri" w:hAnsi="Verdana" w:cs="Verdana"/>
          <w:kern w:val="0"/>
          <w:sz w:val="20"/>
          <w:szCs w:val="20"/>
          <w14:ligatures w14:val="none"/>
        </w:rPr>
        <w:t xml:space="preserve"> </w:t>
      </w:r>
      <w:r w:rsidRPr="004F0E87">
        <w:rPr>
          <w:rFonts w:ascii="Verdana" w:eastAsia="Calibri" w:hAnsi="Verdana" w:cs="Verdana"/>
          <w:b/>
          <w:kern w:val="0"/>
          <w:sz w:val="20"/>
          <w:szCs w:val="20"/>
          <w14:ligatures w14:val="none"/>
        </w:rPr>
        <w:t>podanych w karcie gwarancyjnej</w:t>
      </w:r>
      <w:r w:rsidRPr="004F0E87">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44D9AD06" w14:textId="77777777" w:rsidR="004F0E87" w:rsidRPr="004F0E87" w:rsidRDefault="004F0E87" w:rsidP="004F0E87">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6DCF9053" w14:textId="77777777" w:rsidR="004F0E87" w:rsidRPr="004F0E87" w:rsidRDefault="004F0E87" w:rsidP="004F0E87">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t>Wykonanie zobowiązań z tytułu rękojmi i gwarancji należy do Przedmiotu Umowy.</w:t>
      </w:r>
    </w:p>
    <w:p w14:paraId="4EE0B57D" w14:textId="77777777" w:rsidR="004F0E87" w:rsidRPr="004F0E87" w:rsidRDefault="004F0E87" w:rsidP="004F0E87">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4F0E87">
        <w:rPr>
          <w:rFonts w:ascii="Verdana" w:eastAsia="Calibri" w:hAnsi="Verdana" w:cs="Verdana"/>
          <w:kern w:val="0"/>
          <w:sz w:val="20"/>
          <w:szCs w:val="20"/>
          <w14:ligatures w14:val="none"/>
        </w:rPr>
        <w:lastRenderedPageBreak/>
        <w:t xml:space="preserve">Szczegółowe warunki gwarancji o treści zgodnej z </w:t>
      </w:r>
      <w:r w:rsidRPr="004F0E87">
        <w:rPr>
          <w:rFonts w:ascii="Verdana" w:eastAsia="Calibri" w:hAnsi="Verdana" w:cs="Verdana"/>
          <w:b/>
          <w:kern w:val="0"/>
          <w:sz w:val="20"/>
          <w:szCs w:val="20"/>
          <w14:ligatures w14:val="none"/>
        </w:rPr>
        <w:t>Załącznikiem Nr 4</w:t>
      </w:r>
      <w:r w:rsidRPr="004F0E87">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1D9F67A3"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75788EC"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12. Zabezpieczenia należytego wykonania Umowy</w:t>
      </w:r>
    </w:p>
    <w:p w14:paraId="442C7BC2"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99499E4" w14:textId="77777777" w:rsidR="004F0E87" w:rsidRPr="004F0E87" w:rsidRDefault="004F0E87" w:rsidP="004F0E87">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Zabezpieczenie Należytego Wykonania Umowy </w:t>
      </w:r>
      <w:bookmarkStart w:id="11" w:name="_Hlk112744763"/>
      <w:r w:rsidRPr="004F0E87">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1"/>
      <w:r w:rsidRPr="004F0E87">
        <w:rPr>
          <w:rFonts w:ascii="Verdana" w:eastAsia="Calibri" w:hAnsi="Verdana" w:cs="Arial"/>
          <w:kern w:val="0"/>
          <w:sz w:val="20"/>
          <w:szCs w:val="20"/>
          <w14:ligatures w14:val="none"/>
        </w:rPr>
        <w:t xml:space="preserve"> 5% wartości wynagrodzenia brutto </w:t>
      </w:r>
      <w:bookmarkStart w:id="12" w:name="_Hlk112744791"/>
      <w:r w:rsidRPr="004F0E87">
        <w:rPr>
          <w:rFonts w:ascii="Verdana" w:eastAsia="Calibri" w:hAnsi="Verdana" w:cs="Arial"/>
          <w:kern w:val="0"/>
          <w:sz w:val="20"/>
          <w:szCs w:val="20"/>
          <w14:ligatures w14:val="none"/>
        </w:rPr>
        <w:t xml:space="preserve">określonego w ofercie Wykonawcy </w:t>
      </w:r>
      <w:bookmarkEnd w:id="12"/>
      <w:r w:rsidRPr="004F0E87">
        <w:rPr>
          <w:rFonts w:ascii="Verdana" w:eastAsia="Calibri" w:hAnsi="Verdana" w:cs="Arial"/>
          <w:kern w:val="0"/>
          <w:sz w:val="20"/>
          <w:szCs w:val="20"/>
          <w14:ligatures w14:val="none"/>
        </w:rPr>
        <w:t xml:space="preserve">, tj. w kwocie: </w:t>
      </w:r>
      <w:r w:rsidRPr="004F0E87">
        <w:rPr>
          <w:rFonts w:ascii="Verdana" w:eastAsia="Calibri" w:hAnsi="Verdana" w:cs="Arial"/>
          <w:b/>
          <w:kern w:val="0"/>
          <w:sz w:val="20"/>
          <w:szCs w:val="20"/>
          <w14:ligatures w14:val="none"/>
        </w:rPr>
        <w:t xml:space="preserve">............... </w:t>
      </w:r>
      <w:r w:rsidRPr="004F0E87">
        <w:rPr>
          <w:rFonts w:ascii="Verdana" w:eastAsia="Calibri" w:hAnsi="Verdana" w:cs="Arial"/>
          <w:kern w:val="0"/>
          <w:sz w:val="20"/>
          <w:szCs w:val="20"/>
          <w14:ligatures w14:val="none"/>
        </w:rPr>
        <w:t xml:space="preserve">zł (słownie: </w:t>
      </w:r>
      <w:r w:rsidRPr="004F0E87">
        <w:rPr>
          <w:rFonts w:ascii="Verdana" w:eastAsia="Calibri" w:hAnsi="Verdana" w:cs="Arial"/>
          <w:b/>
          <w:kern w:val="0"/>
          <w:sz w:val="20"/>
          <w:szCs w:val="20"/>
          <w14:ligatures w14:val="none"/>
        </w:rPr>
        <w:t>...................................</w:t>
      </w:r>
      <w:r w:rsidRPr="004F0E87">
        <w:rPr>
          <w:rFonts w:ascii="Verdana" w:eastAsia="Calibri" w:hAnsi="Verdana" w:cs="Arial"/>
          <w:kern w:val="0"/>
          <w:sz w:val="20"/>
          <w:szCs w:val="20"/>
          <w14:ligatures w14:val="none"/>
        </w:rPr>
        <w:t xml:space="preserve">), w formie: </w:t>
      </w:r>
      <w:r w:rsidRPr="004F0E87">
        <w:rPr>
          <w:rFonts w:ascii="Verdana" w:eastAsia="Calibri" w:hAnsi="Verdana" w:cs="Arial"/>
          <w:b/>
          <w:kern w:val="0"/>
          <w:sz w:val="20"/>
          <w:szCs w:val="20"/>
          <w14:ligatures w14:val="none"/>
        </w:rPr>
        <w:t>................</w:t>
      </w:r>
      <w:r w:rsidRPr="004F0E87">
        <w:rPr>
          <w:rFonts w:ascii="Verdana" w:eastAsia="Calibri" w:hAnsi="Verdana" w:cs="Arial"/>
          <w:kern w:val="0"/>
          <w:sz w:val="20"/>
          <w:szCs w:val="20"/>
          <w14:ligatures w14:val="none"/>
        </w:rPr>
        <w:t xml:space="preserve">. </w:t>
      </w:r>
    </w:p>
    <w:p w14:paraId="54E0A68E" w14:textId="77777777" w:rsidR="004F0E87" w:rsidRPr="004F0E87" w:rsidRDefault="004F0E87" w:rsidP="004F0E87">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sidRPr="004F0E87">
        <w:rPr>
          <w:rFonts w:ascii="Verdana" w:eastAsia="Calibri" w:hAnsi="Verdana" w:cs="Arial"/>
          <w:kern w:val="0"/>
          <w:sz w:val="20"/>
          <w:szCs w:val="20"/>
          <w14:ligatures w14:val="none"/>
        </w:rPr>
        <w:t>p.z.p</w:t>
      </w:r>
      <w:proofErr w:type="spellEnd"/>
      <w:r w:rsidRPr="004F0E87">
        <w:rPr>
          <w:rFonts w:ascii="Verdana" w:eastAsia="Calibri" w:hAnsi="Verdana" w:cs="Arial"/>
          <w:kern w:val="0"/>
          <w:sz w:val="20"/>
          <w:szCs w:val="20"/>
          <w14:ligatures w14:val="none"/>
        </w:rPr>
        <w:t xml:space="preserve">. </w:t>
      </w:r>
    </w:p>
    <w:p w14:paraId="496270A0" w14:textId="77777777" w:rsidR="004F0E87" w:rsidRPr="004F0E87" w:rsidRDefault="004F0E87" w:rsidP="004F0E87">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Zamawiający dokona zwrotu zabezpieczenia należytego wykonania Umowy                         w następujący sposób:</w:t>
      </w:r>
    </w:p>
    <w:p w14:paraId="60877833" w14:textId="77777777" w:rsidR="004F0E87" w:rsidRPr="004F0E87" w:rsidRDefault="004F0E87" w:rsidP="004F0E87">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481B20B5" w14:textId="77777777" w:rsidR="004F0E87" w:rsidRPr="004F0E87" w:rsidRDefault="004F0E87" w:rsidP="004F0E87">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53C293F9" w14:textId="00E914ED" w:rsidR="004F0E87" w:rsidRPr="004F0E87" w:rsidRDefault="004F0E87" w:rsidP="004F0E87">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Wykonawca zobowiązany jest dostosować termin ważności </w:t>
      </w:r>
      <w:r w:rsidR="00F727AC">
        <w:rPr>
          <w:rFonts w:ascii="Verdana" w:eastAsia="Calibri" w:hAnsi="Verdana" w:cs="Arial"/>
          <w:kern w:val="0"/>
          <w:sz w:val="20"/>
          <w:szCs w:val="20"/>
          <w14:ligatures w14:val="none"/>
        </w:rPr>
        <w:t xml:space="preserve">dokumentu </w:t>
      </w:r>
      <w:r w:rsidRPr="004F0E87">
        <w:rPr>
          <w:rFonts w:ascii="Verdana" w:eastAsia="Calibri" w:hAnsi="Verdana" w:cs="Arial"/>
          <w:kern w:val="0"/>
          <w:sz w:val="20"/>
          <w:szCs w:val="20"/>
          <w14:ligatures w14:val="none"/>
        </w:rPr>
        <w:t xml:space="preserve">poręczenia lub gwarancji na okres </w:t>
      </w:r>
      <w:r w:rsidR="00F727AC">
        <w:rPr>
          <w:rFonts w:ascii="Verdana" w:eastAsia="Calibri" w:hAnsi="Verdana" w:cs="Arial"/>
          <w:kern w:val="0"/>
          <w:sz w:val="20"/>
          <w:szCs w:val="20"/>
          <w14:ligatures w14:val="none"/>
        </w:rPr>
        <w:t xml:space="preserve">udzielonej </w:t>
      </w:r>
      <w:r w:rsidRPr="004F0E87">
        <w:rPr>
          <w:rFonts w:ascii="Verdana" w:eastAsia="Calibri" w:hAnsi="Verdana" w:cs="Arial"/>
          <w:kern w:val="0"/>
          <w:sz w:val="20"/>
          <w:szCs w:val="20"/>
          <w14:ligatures w14:val="none"/>
        </w:rPr>
        <w:t>rękojmi</w:t>
      </w:r>
      <w:r w:rsidR="00F727AC">
        <w:rPr>
          <w:rFonts w:ascii="Verdana" w:eastAsia="Calibri" w:hAnsi="Verdana" w:cs="Arial"/>
          <w:kern w:val="0"/>
          <w:sz w:val="20"/>
          <w:szCs w:val="20"/>
          <w14:ligatures w14:val="none"/>
        </w:rPr>
        <w:t xml:space="preserve"> lub gwarancji</w:t>
      </w:r>
      <w:r w:rsidRPr="004F0E87">
        <w:rPr>
          <w:rFonts w:ascii="Verdana" w:eastAsia="Calibri" w:hAnsi="Verdana" w:cs="Arial"/>
          <w:kern w:val="0"/>
          <w:sz w:val="20"/>
          <w:szCs w:val="20"/>
          <w14:ligatures w14:val="none"/>
        </w:rPr>
        <w:t>.</w:t>
      </w:r>
    </w:p>
    <w:p w14:paraId="6AB39796" w14:textId="77777777" w:rsidR="004F0E87" w:rsidRPr="004F0E87" w:rsidRDefault="004F0E87" w:rsidP="004F0E87">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sidRPr="004F0E87">
        <w:rPr>
          <w:rFonts w:ascii="Verdana" w:eastAsia="Calibri" w:hAnsi="Verdana" w:cs="Verdana"/>
          <w:kern w:val="0"/>
          <w:sz w:val="20"/>
          <w:szCs w:val="20"/>
          <w:lang w:eastAsia="pl-PL"/>
          <w14:ligatures w14:val="none"/>
        </w:rPr>
        <w:t>p.z.p</w:t>
      </w:r>
      <w:proofErr w:type="spellEnd"/>
      <w:r w:rsidRPr="004F0E87">
        <w:rPr>
          <w:rFonts w:ascii="Verdana" w:eastAsia="Calibri" w:hAnsi="Verdana" w:cs="Verdana"/>
          <w:kern w:val="0"/>
          <w:sz w:val="20"/>
          <w:szCs w:val="20"/>
          <w:lang w:eastAsia="pl-PL"/>
          <w14:ligatures w14:val="none"/>
        </w:rPr>
        <w:t>. – na wskazany przez Wykonawcę rachunek bankowy.</w:t>
      </w:r>
    </w:p>
    <w:p w14:paraId="06CB576C" w14:textId="77777777" w:rsidR="004F0E87" w:rsidRPr="004F0E87" w:rsidRDefault="004F0E87" w:rsidP="004F0E87">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Verdana"/>
          <w:kern w:val="0"/>
          <w:sz w:val="20"/>
          <w:szCs w:val="20"/>
          <w:lang w:eastAsia="pl-PL"/>
          <w14:ligatures w14:val="none"/>
        </w:rPr>
        <w:t xml:space="preserve">W </w:t>
      </w:r>
      <w:r w:rsidRPr="004F0E87">
        <w:rPr>
          <w:rFonts w:ascii="Verdana" w:eastAsia="Calibri" w:hAnsi="Verdana" w:cs="Arial"/>
          <w:kern w:val="0"/>
          <w:sz w:val="20"/>
          <w:szCs w:val="20"/>
          <w14:ligatures w14:val="none"/>
        </w:rPr>
        <w:t>razie zmiany formy Zabezpieczenia Należytego Wykonania Umowy na formę gwarancji bankowej lub ubezpieczeniowej dokument powinien być w szczególności zaopatrzony                 w klauzulę, że gwarant zobowiązuje się nieodwołalnie dokonać wpłaty do wysokości sumy gwarancyjnej na pierwsze pisemne żądanie Zamawiającego — bezwarunkowo                               i bezzwłocznie.</w:t>
      </w:r>
    </w:p>
    <w:p w14:paraId="41E57C5D" w14:textId="77777777" w:rsidR="004F0E87" w:rsidRPr="004F0E87" w:rsidRDefault="004F0E87" w:rsidP="004F0E87">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4F0E87">
        <w:rPr>
          <w:rFonts w:ascii="Verdana" w:eastAsia="Calibri" w:hAnsi="Verdana" w:cs="Verdana"/>
          <w:kern w:val="0"/>
          <w:sz w:val="20"/>
          <w:szCs w:val="20"/>
          <w:lang w:eastAsia="pl-PL"/>
          <w14:ligatures w14:val="none"/>
        </w:rPr>
        <w:t xml:space="preserve">Treść </w:t>
      </w:r>
      <w:r w:rsidRPr="004F0E87">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1BE0C31F" w14:textId="77777777" w:rsidR="004F0E87" w:rsidRPr="004F0E87" w:rsidRDefault="004F0E87" w:rsidP="004F0E87">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18AA2CBE" w14:textId="77777777" w:rsidR="004F0E87" w:rsidRPr="004F0E87" w:rsidRDefault="004F0E87" w:rsidP="004F0E87">
      <w:pPr>
        <w:widowControl w:val="0"/>
        <w:numPr>
          <w:ilvl w:val="0"/>
          <w:numId w:val="28"/>
        </w:numPr>
        <w:suppressAutoHyphens/>
        <w:spacing w:after="0" w:line="240" w:lineRule="auto"/>
        <w:ind w:left="360" w:hanging="360"/>
        <w:jc w:val="both"/>
        <w:rPr>
          <w:rFonts w:ascii="Verdana" w:eastAsia="Calibri" w:hAnsi="Verdana" w:cs="Verdana"/>
          <w:kern w:val="0"/>
          <w:sz w:val="20"/>
          <w:szCs w:val="20"/>
          <w14:ligatures w14:val="none"/>
        </w:rPr>
      </w:pPr>
      <w:r w:rsidRPr="004F0E87">
        <w:rPr>
          <w:rFonts w:ascii="Verdana" w:eastAsia="Calibri" w:hAnsi="Verdana" w:cs="Arial"/>
          <w:kern w:val="0"/>
          <w:sz w:val="20"/>
          <w:szCs w:val="20"/>
          <w14:ligatures w14:val="none"/>
        </w:rPr>
        <w:t xml:space="preserve">Zabezpieczenie Należytego Wykonania Umowy służy </w:t>
      </w:r>
      <w:bookmarkStart w:id="13" w:name="_Hlk112745386"/>
      <w:r w:rsidRPr="004F0E87">
        <w:rPr>
          <w:rFonts w:ascii="Verdana" w:eastAsia="Calibri" w:hAnsi="Verdana" w:cs="Arial"/>
          <w:kern w:val="0"/>
          <w:sz w:val="20"/>
          <w:szCs w:val="20"/>
          <w14:ligatures w14:val="none"/>
        </w:rPr>
        <w:t>pokryciu roszczeń Zamawiającego z tytułu niewykonania lub nienależytego wykonania Umowy</w:t>
      </w:r>
      <w:bookmarkEnd w:id="13"/>
      <w:r w:rsidRPr="004F0E87">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53833C81" w14:textId="77777777" w:rsidR="004F0E87" w:rsidRPr="004F0E87" w:rsidRDefault="004F0E87" w:rsidP="004F0E87">
      <w:pPr>
        <w:widowControl w:val="0"/>
        <w:numPr>
          <w:ilvl w:val="0"/>
          <w:numId w:val="28"/>
        </w:numPr>
        <w:tabs>
          <w:tab w:val="num" w:pos="426"/>
        </w:tabs>
        <w:suppressAutoHyphen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Jeżeli w toku realizacji Umowy ulegnie zmianie termin wykonania Umowy okre</w:t>
      </w:r>
      <w:r w:rsidRPr="004F0E87">
        <w:rPr>
          <w:rFonts w:ascii="Verdana" w:eastAsia="TTE188D4F0t00" w:hAnsi="Verdana" w:cs="Arial"/>
          <w:kern w:val="0"/>
          <w:sz w:val="20"/>
          <w:szCs w:val="20"/>
          <w14:ligatures w14:val="none"/>
        </w:rPr>
        <w:t>ś</w:t>
      </w:r>
      <w:r w:rsidRPr="004F0E87">
        <w:rPr>
          <w:rFonts w:ascii="Verdana" w:eastAsia="Calibri" w:hAnsi="Verdana" w:cs="Arial"/>
          <w:kern w:val="0"/>
          <w:sz w:val="20"/>
          <w:szCs w:val="20"/>
          <w14:ligatures w14:val="none"/>
        </w:rPr>
        <w:t>lony                 w § 6 ust. 1 Umowy Wykonawca zobowi</w:t>
      </w:r>
      <w:r w:rsidRPr="004F0E87">
        <w:rPr>
          <w:rFonts w:ascii="Verdana" w:eastAsia="TTE188D4F0t00" w:hAnsi="Verdana" w:cs="Arial"/>
          <w:kern w:val="0"/>
          <w:sz w:val="20"/>
          <w:szCs w:val="20"/>
          <w14:ligatures w14:val="none"/>
        </w:rPr>
        <w:t>ą</w:t>
      </w:r>
      <w:r w:rsidRPr="004F0E87">
        <w:rPr>
          <w:rFonts w:ascii="Verdana" w:eastAsia="Calibri" w:hAnsi="Verdana" w:cs="Arial"/>
          <w:kern w:val="0"/>
          <w:sz w:val="20"/>
          <w:szCs w:val="20"/>
          <w14:ligatures w14:val="none"/>
        </w:rPr>
        <w:t>zany jest uaktualni</w:t>
      </w:r>
      <w:r w:rsidRPr="004F0E87">
        <w:rPr>
          <w:rFonts w:ascii="Verdana" w:eastAsia="TTE188D4F0t00" w:hAnsi="Verdana" w:cs="Arial"/>
          <w:kern w:val="0"/>
          <w:sz w:val="20"/>
          <w:szCs w:val="20"/>
          <w14:ligatures w14:val="none"/>
        </w:rPr>
        <w:t xml:space="preserve">ć </w:t>
      </w:r>
      <w:r w:rsidRPr="004F0E87">
        <w:rPr>
          <w:rFonts w:ascii="Verdana" w:eastAsia="Calibri" w:hAnsi="Verdana" w:cs="Arial"/>
          <w:kern w:val="0"/>
          <w:sz w:val="20"/>
          <w:szCs w:val="20"/>
          <w14:ligatures w14:val="none"/>
        </w:rPr>
        <w:t>wniesione zabezpieczenie na dzie</w:t>
      </w:r>
      <w:r w:rsidRPr="004F0E87">
        <w:rPr>
          <w:rFonts w:ascii="Verdana" w:eastAsia="TTE188D4F0t00" w:hAnsi="Verdana" w:cs="Arial"/>
          <w:kern w:val="0"/>
          <w:sz w:val="20"/>
          <w:szCs w:val="20"/>
          <w14:ligatures w14:val="none"/>
        </w:rPr>
        <w:t xml:space="preserve">ń </w:t>
      </w:r>
      <w:r w:rsidRPr="004F0E87">
        <w:rPr>
          <w:rFonts w:ascii="Verdana" w:eastAsia="Calibri" w:hAnsi="Verdana" w:cs="Arial"/>
          <w:kern w:val="0"/>
          <w:sz w:val="20"/>
          <w:szCs w:val="20"/>
          <w14:ligatures w14:val="none"/>
        </w:rPr>
        <w:t>podpisania aneksu</w:t>
      </w:r>
      <w:r w:rsidRPr="004F0E87">
        <w:rPr>
          <w:rFonts w:ascii="Verdana" w:eastAsia="Calibri" w:hAnsi="Verdana" w:cs="Verdana"/>
          <w:bCs/>
          <w:kern w:val="0"/>
          <w:sz w:val="20"/>
          <w:szCs w:val="20"/>
          <w14:ligatures w14:val="none"/>
        </w:rPr>
        <w:t xml:space="preserve">, pod rygorem naliczenia kar umownych zgodnie z § 10 ust. 1 lit. ł) Umowy. </w:t>
      </w:r>
    </w:p>
    <w:p w14:paraId="6CB505A4"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4F0E87">
        <w:rPr>
          <w:rFonts w:ascii="Verdana" w:eastAsia="Calibri" w:hAnsi="Verdana" w:cs="Verdana"/>
          <w:b/>
          <w:bCs/>
          <w:kern w:val="0"/>
          <w:sz w:val="20"/>
          <w:szCs w:val="20"/>
          <w14:ligatures w14:val="none"/>
        </w:rPr>
        <w:t>§ 13. Nadzór nad realizacją Umowy</w:t>
      </w:r>
    </w:p>
    <w:p w14:paraId="77A64A2E"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178AC3D" w14:textId="77777777" w:rsidR="004F0E87" w:rsidRPr="004F0E87" w:rsidRDefault="004F0E87" w:rsidP="004F0E87">
      <w:pPr>
        <w:numPr>
          <w:ilvl w:val="0"/>
          <w:numId w:val="23"/>
        </w:numPr>
        <w:spacing w:after="0" w:line="240" w:lineRule="auto"/>
        <w:ind w:left="357" w:hanging="357"/>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 xml:space="preserve">Koordynację realizacji Przedmiotu Umowy z ramienia Zamawiającego sprawować będzie Zastępca Dyrektora Generalnego ds. technicznych Uniwersytetu Wrocławskiego. Będzie on pełnił funkcję Przedstawiciela Zamawiającego oraz będzie prowadził bieżącą korespondencję z wykorzystaniem narzędzi komunikacji elektronicznej (forma dokumentowa). Kontrolę    i nadzór techniczny nad realizacją Przedmiotu Umowy będą </w:t>
      </w:r>
      <w:r w:rsidRPr="004F0E87">
        <w:rPr>
          <w:rFonts w:ascii="Verdana" w:eastAsia="Calibri" w:hAnsi="Verdana" w:cs="Times New Roman"/>
          <w:kern w:val="0"/>
          <w:sz w:val="20"/>
          <w:szCs w:val="20"/>
          <w14:ligatures w14:val="none"/>
        </w:rPr>
        <w:lastRenderedPageBreak/>
        <w:t>pełnić przedstawiciele Zamawiającego wskazani Wykonawcy na piśmie w ciągu 7 dni od dnia podpisania Umowy.</w:t>
      </w:r>
    </w:p>
    <w:p w14:paraId="4D747ECB" w14:textId="77777777" w:rsidR="004F0E87" w:rsidRPr="004F0E87" w:rsidRDefault="004F0E87" w:rsidP="004F0E87">
      <w:pPr>
        <w:numPr>
          <w:ilvl w:val="0"/>
          <w:numId w:val="23"/>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sidRPr="004F0E87">
        <w:rPr>
          <w:rFonts w:ascii="Verdana" w:eastAsia="Calibri" w:hAnsi="Verdana" w:cs="Times New Roman"/>
          <w:kern w:val="0"/>
          <w:sz w:val="20"/>
          <w:szCs w:val="20"/>
          <w14:ligatures w14:val="none"/>
        </w:rPr>
        <w:t>Wykonawca zapewni, że osoby wymienione w ofercie obejmą przypisane im funkcje techniczne. Dodatkowo Wykonawca wskaże osobę pełniącą funkcję Przedstawiciela Wykonawcy. Wykonawca przekaże Zamawiającemu pisemnie adres do korespondencji           i dane kontaktowe kadry kierowniczej budowy oraz Przedstawiciela Wykonawcy w ciągu 7 dni od dnia podpisania Umowy przez Wykonawcę.</w:t>
      </w:r>
    </w:p>
    <w:p w14:paraId="09311B66" w14:textId="77777777" w:rsidR="004F0E87" w:rsidRPr="004F0E87" w:rsidRDefault="004F0E87" w:rsidP="004F0E87">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4F0E87">
        <w:rPr>
          <w:rFonts w:ascii="Verdana" w:eastAsia="Times New Roman" w:hAnsi="Verdana" w:cs="Times New Roman"/>
          <w:kern w:val="20"/>
          <w:sz w:val="20"/>
          <w:szCs w:val="20"/>
          <w14:ligatures w14:val="none"/>
        </w:rPr>
        <w:t>Zmiany osób będących Przedstawicielem Zamawiającego lub Przedstawicielem Wykonawcy, będą następowały poprzez doręczenie pisemnego zawiadomienia drugiej Stronie Umowy.</w:t>
      </w:r>
    </w:p>
    <w:p w14:paraId="3BF4CFE0" w14:textId="77777777" w:rsidR="004F0E87" w:rsidRPr="004F0E87" w:rsidRDefault="004F0E87" w:rsidP="004F0E87">
      <w:pPr>
        <w:spacing w:after="0" w:line="240" w:lineRule="auto"/>
        <w:ind w:left="357" w:right="72"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4. Wykonawca może zaproponować Zamawiającemu zmianę osób wskazanych w ofercie pod następującymi warunkami:</w:t>
      </w:r>
    </w:p>
    <w:p w14:paraId="39D7AA94" w14:textId="77777777" w:rsidR="004F0E87" w:rsidRPr="004F0E87" w:rsidRDefault="004F0E87" w:rsidP="004F0E87">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21B7C051" w14:textId="77777777" w:rsidR="004F0E87" w:rsidRPr="004F0E87" w:rsidRDefault="004F0E87" w:rsidP="004F0E87">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osoba zaproponowana przez Wykonawcę musi spełniać wymagania określone                  w SWZ (w tym doświadczenie Kierownika Budowy wskazane w ofercie Wykonawcy) dla osoby, której obowiązki będzie pełnić.</w:t>
      </w:r>
    </w:p>
    <w:p w14:paraId="2159A105" w14:textId="77777777" w:rsidR="004F0E87" w:rsidRPr="004F0E87" w:rsidRDefault="004F0E87" w:rsidP="004F0E87">
      <w:pPr>
        <w:numPr>
          <w:ilvl w:val="0"/>
          <w:numId w:val="24"/>
        </w:numPr>
        <w:spacing w:after="0" w:line="240" w:lineRule="auto"/>
        <w:ind w:left="360" w:right="72"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Wykonawca z własnej inicjatywy proponuje zmianę osób wskazanych w ofercie</w:t>
      </w:r>
      <w:r w:rsidRPr="004F0E87">
        <w:rPr>
          <w:rFonts w:ascii="Verdana" w:eastAsia="Calibri" w:hAnsi="Verdana" w:cs="Arial"/>
          <w:kern w:val="0"/>
          <w:sz w:val="20"/>
          <w:szCs w:val="20"/>
          <w14:ligatures w14:val="none"/>
        </w:rPr>
        <w:br/>
        <w:t>w następujących przypadkach:</w:t>
      </w:r>
    </w:p>
    <w:p w14:paraId="0682FC22" w14:textId="77777777" w:rsidR="004F0E87" w:rsidRPr="004F0E87" w:rsidRDefault="004F0E87" w:rsidP="004F0E87">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jej śmierci, choroby lub innych zdarzeń losowych;</w:t>
      </w:r>
    </w:p>
    <w:p w14:paraId="6A0F6A7B" w14:textId="77777777" w:rsidR="004F0E87" w:rsidRPr="004F0E87" w:rsidRDefault="004F0E87" w:rsidP="004F0E87">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niewywiązywania się z obowiązków wynikających z Umowy lub umowy zawartej przez Wykonawcę z taką osobą;</w:t>
      </w:r>
    </w:p>
    <w:p w14:paraId="6C74F17C" w14:textId="77777777" w:rsidR="004F0E87" w:rsidRPr="004F0E87" w:rsidRDefault="004F0E87" w:rsidP="004F0E87">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jeżeli jej zmiana stanie się konieczna z jakichkolwiek innych przyczyn niezależnych od Wykonawcy (np. rezygnacji, itp.).</w:t>
      </w:r>
    </w:p>
    <w:p w14:paraId="5D61051A" w14:textId="77777777" w:rsidR="004F0E87" w:rsidRPr="004F0E87" w:rsidRDefault="004F0E87" w:rsidP="004F0E87">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6E0D9561" w14:textId="77777777" w:rsidR="004F0E87" w:rsidRPr="004F0E87" w:rsidRDefault="004F0E87" w:rsidP="004F0E87">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razie usprawiedliwionej nieobecności swoich przedstawicieli Wykonawca zapewni zastępczy personel o wymaganych kwalifikacjach.</w:t>
      </w:r>
    </w:p>
    <w:p w14:paraId="1A288966" w14:textId="77777777" w:rsidR="004F0E87" w:rsidRPr="004F0E87" w:rsidRDefault="004F0E87" w:rsidP="004F0E87">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202BDBE8"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14. Zmiany Umowy</w:t>
      </w:r>
    </w:p>
    <w:p w14:paraId="4DA0228E" w14:textId="77777777" w:rsidR="004F0E87" w:rsidRPr="004F0E87" w:rsidRDefault="004F0E87" w:rsidP="004F0E87">
      <w:pPr>
        <w:widowControl w:val="0"/>
        <w:tabs>
          <w:tab w:val="left" w:pos="11880"/>
        </w:tabs>
        <w:autoSpaceDE w:val="0"/>
        <w:autoSpaceDN w:val="0"/>
        <w:adjustRightInd w:val="0"/>
        <w:spacing w:after="0" w:line="240" w:lineRule="auto"/>
        <w:jc w:val="both"/>
        <w:rPr>
          <w:rFonts w:ascii="Verdana" w:eastAsia="Calibri" w:hAnsi="Verdana" w:cs="Arial"/>
          <w:kern w:val="0"/>
          <w:sz w:val="20"/>
          <w:szCs w:val="20"/>
          <w14:ligatures w14:val="none"/>
        </w:rPr>
      </w:pPr>
    </w:p>
    <w:p w14:paraId="135A822C" w14:textId="77777777" w:rsidR="004F0E87" w:rsidRPr="004F0E87" w:rsidRDefault="004F0E87" w:rsidP="004F0E87">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Wszelkie zmiany Umowy mogą być dokonywane wyłącznie na zasadach określonych                    w art. 455 </w:t>
      </w:r>
      <w:proofErr w:type="spellStart"/>
      <w:r w:rsidRPr="004F0E87">
        <w:rPr>
          <w:rFonts w:ascii="Verdana" w:eastAsia="Calibri" w:hAnsi="Verdana" w:cs="Arial"/>
          <w:kern w:val="0"/>
          <w:sz w:val="20"/>
          <w:szCs w:val="20"/>
          <w14:ligatures w14:val="none"/>
        </w:rPr>
        <w:t>p.z.p</w:t>
      </w:r>
      <w:proofErr w:type="spellEnd"/>
      <w:r w:rsidRPr="004F0E87">
        <w:rPr>
          <w:rFonts w:ascii="Verdana" w:eastAsia="Calibri" w:hAnsi="Verdana" w:cs="Arial"/>
          <w:kern w:val="0"/>
          <w:sz w:val="20"/>
          <w:szCs w:val="20"/>
          <w14:ligatures w14:val="none"/>
        </w:rPr>
        <w:t>., za zgodą obu Stron wyrażoną na piśmie pod rygorem nieważności.</w:t>
      </w:r>
    </w:p>
    <w:p w14:paraId="12408AA2" w14:textId="77777777" w:rsidR="004F0E87" w:rsidRPr="004F0E87" w:rsidRDefault="004F0E87" w:rsidP="004F0E87">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Zgodnie z art. </w:t>
      </w:r>
      <w:r w:rsidRPr="004F0E87">
        <w:rPr>
          <w:rFonts w:ascii="Verdana" w:eastAsia="Calibri" w:hAnsi="Verdana" w:cs="Verdana"/>
          <w:kern w:val="0"/>
          <w:sz w:val="20"/>
          <w:szCs w:val="20"/>
          <w:lang w:eastAsia="pl-PL"/>
          <w14:ligatures w14:val="none"/>
        </w:rPr>
        <w:t xml:space="preserve">455 ust.1 ustawy </w:t>
      </w:r>
      <w:proofErr w:type="spellStart"/>
      <w:r w:rsidRPr="004F0E87">
        <w:rPr>
          <w:rFonts w:ascii="Verdana" w:eastAsia="Calibri" w:hAnsi="Verdana" w:cs="Verdana"/>
          <w:kern w:val="0"/>
          <w:sz w:val="20"/>
          <w:szCs w:val="20"/>
          <w:lang w:eastAsia="pl-PL"/>
          <w14:ligatures w14:val="none"/>
        </w:rPr>
        <w:t>p.z.p</w:t>
      </w:r>
      <w:proofErr w:type="spellEnd"/>
      <w:r w:rsidRPr="004F0E87">
        <w:rPr>
          <w:rFonts w:ascii="Verdana" w:eastAsia="Calibri" w:hAnsi="Verdana" w:cs="Verdana"/>
          <w:kern w:val="0"/>
          <w:sz w:val="20"/>
          <w:szCs w:val="20"/>
          <w:lang w:eastAsia="pl-PL"/>
          <w14:ligatures w14:val="none"/>
        </w:rPr>
        <w:t>.</w:t>
      </w:r>
      <w:r w:rsidRPr="004F0E87">
        <w:rPr>
          <w:rFonts w:ascii="Verdana" w:eastAsia="Calibri" w:hAnsi="Verdana" w:cs="Arial"/>
          <w:kern w:val="0"/>
          <w:sz w:val="20"/>
          <w:szCs w:val="20"/>
          <w14:ligatures w14:val="none"/>
        </w:rPr>
        <w:t xml:space="preserve"> Zamawiający przewiduje następujące warunki  zmiany Umowy w stosunku do treści oferty:</w:t>
      </w:r>
    </w:p>
    <w:p w14:paraId="5113289D"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 xml:space="preserve">gdy nastąpi konieczność wykonania zmian w dokumentacji projektowej w wyniku nowych wytycznych lub decyzji administracyjnych lub w sytuacji, gdy będzie to niezbędne dla prawidłowego tj. zgodnego z zasadami wiedzy technicznej                                 i obowiązującymi na dzień odbioru robót przepisami prawa wykonania Przedmiotu Umowy i uniemożliwią wykonanie Przedmiotu Umowy w ustalonym w niniejszej Umowie terminie lub wynagrodzeniu - </w:t>
      </w:r>
      <w:r w:rsidRPr="004F0E87">
        <w:rPr>
          <w:rFonts w:ascii="Verdana" w:eastAsia="Arial Unicode MS" w:hAnsi="Verdana" w:cs="Verdana"/>
          <w:kern w:val="0"/>
          <w:sz w:val="20"/>
          <w:szCs w:val="20"/>
          <w:lang w:eastAsia="pl-PL"/>
          <w14:ligatures w14:val="none"/>
        </w:rPr>
        <w:t>możliwa zmiana terminu Wykonania Przedmiotu Umowy</w:t>
      </w:r>
      <w:r w:rsidRPr="004F0E87">
        <w:rPr>
          <w:rFonts w:ascii="Verdana" w:eastAsia="Arial Unicode MS" w:hAnsi="Verdana" w:cs="Arial"/>
          <w:kern w:val="0"/>
          <w:sz w:val="20"/>
          <w:szCs w:val="20"/>
          <w:lang w:eastAsia="pl-PL"/>
          <w14:ligatures w14:val="none"/>
        </w:rPr>
        <w:t xml:space="preserve"> maksymalnie </w:t>
      </w:r>
      <w:r w:rsidRPr="004F0E87">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sidRPr="004F0E87">
        <w:rPr>
          <w:rFonts w:ascii="Verdana" w:eastAsia="Arial Unicode MS" w:hAnsi="Verdana" w:cs="Arial"/>
          <w:kern w:val="0"/>
          <w:sz w:val="20"/>
          <w:szCs w:val="20"/>
          <w:lang w:eastAsia="pl-PL"/>
          <w14:ligatures w14:val="none"/>
        </w:rPr>
        <w:t xml:space="preserve"> ponad termin określony w </w:t>
      </w:r>
      <w:r w:rsidRPr="004F0E87">
        <w:rPr>
          <w:rFonts w:ascii="Verdana" w:eastAsia="Arial Unicode MS" w:hAnsi="Verdana" w:cs="Arial"/>
          <w:bCs/>
          <w:kern w:val="0"/>
          <w:sz w:val="20"/>
          <w:szCs w:val="20"/>
          <w:lang w:eastAsia="pl-PL"/>
          <w14:ligatures w14:val="none"/>
        </w:rPr>
        <w:t>§ 6 ust. 1 Umowy</w:t>
      </w:r>
      <w:r w:rsidRPr="004F0E87">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6709FEFA"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gdy Wykonawca zaproponuje rozwiązania zamienne w stosunku do przyjętych</w:t>
      </w:r>
      <w:r w:rsidRPr="004F0E87">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sidRPr="004F0E87">
        <w:rPr>
          <w:rFonts w:ascii="Verdana" w:eastAsia="Arial Unicode MS" w:hAnsi="Verdana" w:cs="Verdana"/>
          <w:kern w:val="0"/>
          <w:sz w:val="20"/>
          <w:szCs w:val="20"/>
          <w:lang w:eastAsia="pl-PL"/>
          <w14:ligatures w14:val="none"/>
        </w:rPr>
        <w:t>możliwa zmiana</w:t>
      </w:r>
      <w:r w:rsidRPr="004F0E87">
        <w:rPr>
          <w:rFonts w:ascii="Verdana" w:eastAsia="Arial Unicode MS" w:hAnsi="Verdana" w:cs="Arial"/>
          <w:kern w:val="0"/>
          <w:sz w:val="20"/>
          <w:szCs w:val="20"/>
          <w:lang w:eastAsia="pl-PL"/>
          <w14:ligatures w14:val="none"/>
        </w:rPr>
        <w:t xml:space="preserve"> sposobu wykonania Przedmiotu Umowy lub zmiana wartości wynagrodzenia;</w:t>
      </w:r>
    </w:p>
    <w:p w14:paraId="0587A4E6"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 xml:space="preserve">na wniosek Zamawiającego dotyczący zmian sposobu realizacji i zakresu Przedmiotu Umowy, które wpłyną korzystnie na walory użytkowe budynku po uzyskaniu akceptacji Projektanta - </w:t>
      </w:r>
      <w:r w:rsidRPr="004F0E87">
        <w:rPr>
          <w:rFonts w:ascii="Verdana" w:eastAsia="Arial Unicode MS" w:hAnsi="Verdana" w:cs="Verdana"/>
          <w:kern w:val="0"/>
          <w:sz w:val="20"/>
          <w:szCs w:val="20"/>
          <w:lang w:eastAsia="pl-PL"/>
          <w14:ligatures w14:val="none"/>
        </w:rPr>
        <w:t>możliwa zmiana terminu wykonania Przedmiotu Umowy</w:t>
      </w:r>
      <w:r w:rsidRPr="004F0E87">
        <w:rPr>
          <w:rFonts w:ascii="Verdana" w:eastAsia="Arial Unicode MS" w:hAnsi="Verdana" w:cs="Arial"/>
          <w:kern w:val="0"/>
          <w:sz w:val="20"/>
          <w:szCs w:val="20"/>
          <w:lang w:eastAsia="pl-PL"/>
          <w14:ligatures w14:val="none"/>
        </w:rPr>
        <w:t xml:space="preserve"> maksymalnie </w:t>
      </w:r>
      <w:r w:rsidRPr="004F0E87">
        <w:rPr>
          <w:rFonts w:ascii="Verdana" w:eastAsia="Arial Unicode MS" w:hAnsi="Verdana" w:cs="Arial"/>
          <w:b/>
          <w:kern w:val="0"/>
          <w:sz w:val="20"/>
          <w:szCs w:val="20"/>
          <w:lang w:eastAsia="pl-PL"/>
          <w14:ligatures w14:val="none"/>
        </w:rPr>
        <w:t xml:space="preserve">o okres, w którym Wykonawca nie mógł realizować Przedmiotu </w:t>
      </w:r>
      <w:r w:rsidRPr="004F0E87">
        <w:rPr>
          <w:rFonts w:ascii="Verdana" w:eastAsia="Arial Unicode MS" w:hAnsi="Verdana" w:cs="Arial"/>
          <w:b/>
          <w:kern w:val="0"/>
          <w:sz w:val="20"/>
          <w:szCs w:val="20"/>
          <w:lang w:eastAsia="pl-PL"/>
          <w14:ligatures w14:val="none"/>
        </w:rPr>
        <w:lastRenderedPageBreak/>
        <w:t>Umowy</w:t>
      </w:r>
      <w:r w:rsidRPr="004F0E87">
        <w:rPr>
          <w:rFonts w:ascii="Verdana" w:eastAsia="Arial Unicode MS" w:hAnsi="Verdana" w:cs="Arial"/>
          <w:kern w:val="0"/>
          <w:sz w:val="20"/>
          <w:szCs w:val="20"/>
          <w:lang w:eastAsia="pl-PL"/>
          <w14:ligatures w14:val="none"/>
        </w:rPr>
        <w:t xml:space="preserve"> ponad termin określony w </w:t>
      </w:r>
      <w:r w:rsidRPr="004F0E87">
        <w:rPr>
          <w:rFonts w:ascii="Verdana" w:eastAsia="Arial Unicode MS" w:hAnsi="Verdana" w:cs="Arial"/>
          <w:bCs/>
          <w:kern w:val="0"/>
          <w:sz w:val="20"/>
          <w:szCs w:val="20"/>
          <w:lang w:eastAsia="pl-PL"/>
          <w14:ligatures w14:val="none"/>
        </w:rPr>
        <w:t>§ 6 ust. 1 Umowy</w:t>
      </w:r>
      <w:r w:rsidRPr="004F0E87">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3FCDCA7F"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gdy Zamawiający zrezygnuje z wykonania pewnego zakresu robót przewidzianych</w:t>
      </w:r>
      <w:r w:rsidRPr="004F0E87">
        <w:rPr>
          <w:rFonts w:ascii="Verdana" w:eastAsia="Arial Unicode MS" w:hAnsi="Verdana" w:cs="Arial"/>
          <w:kern w:val="0"/>
          <w:sz w:val="20"/>
          <w:szCs w:val="20"/>
          <w:lang w:eastAsia="pl-PL"/>
          <w14:ligatures w14:val="none"/>
        </w:rPr>
        <w:br/>
        <w:t>w dokumentacji projektowej, w sytuacji, gdy ich wykonanie nie będzie konieczne</w:t>
      </w:r>
      <w:r w:rsidRPr="004F0E87">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sidRPr="004F0E87">
        <w:rPr>
          <w:rFonts w:ascii="Verdana" w:eastAsia="Arial Unicode MS" w:hAnsi="Verdana" w:cs="Verdana"/>
          <w:kern w:val="0"/>
          <w:sz w:val="20"/>
          <w:szCs w:val="20"/>
          <w:lang w:eastAsia="pl-PL"/>
          <w14:ligatures w14:val="none"/>
        </w:rPr>
        <w:t>możliwa zmiana</w:t>
      </w:r>
      <w:r w:rsidRPr="004F0E87">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25% łącznej wartości wynagrodzenia umownego brutto, o którym mowa w </w:t>
      </w:r>
      <w:r w:rsidRPr="004F0E87">
        <w:rPr>
          <w:rFonts w:ascii="Verdana" w:eastAsia="Arial Unicode MS" w:hAnsi="Verdana" w:cs="Arial"/>
          <w:bCs/>
          <w:kern w:val="0"/>
          <w:sz w:val="20"/>
          <w:szCs w:val="20"/>
          <w:lang w:eastAsia="pl-PL"/>
          <w14:ligatures w14:val="none"/>
        </w:rPr>
        <w:t>§ 3 ust. 1 Umowy;</w:t>
      </w:r>
    </w:p>
    <w:p w14:paraId="54DE33CA"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Arial"/>
          <w:kern w:val="0"/>
          <w:sz w:val="20"/>
          <w:szCs w:val="20"/>
          <w:lang w:eastAsia="pl-PL"/>
          <w14:ligatures w14:val="none"/>
        </w:rPr>
        <w:t xml:space="preserve">gdy zajdzie konieczność wykonania robót, o których mowa w art. 455, ust. 1 pkt 3              i 4 oraz ust. 2 </w:t>
      </w:r>
      <w:proofErr w:type="spellStart"/>
      <w:r w:rsidRPr="004F0E87">
        <w:rPr>
          <w:rFonts w:ascii="Verdana" w:eastAsia="Arial Unicode MS" w:hAnsi="Verdana" w:cs="Arial"/>
          <w:kern w:val="0"/>
          <w:sz w:val="20"/>
          <w:szCs w:val="20"/>
          <w:lang w:eastAsia="pl-PL"/>
          <w14:ligatures w14:val="none"/>
        </w:rPr>
        <w:t>p.z.p</w:t>
      </w:r>
      <w:proofErr w:type="spellEnd"/>
      <w:r w:rsidRPr="004F0E87">
        <w:rPr>
          <w:rFonts w:ascii="Verdana" w:eastAsia="Arial Unicode MS" w:hAnsi="Verdana" w:cs="Arial"/>
          <w:kern w:val="0"/>
          <w:sz w:val="20"/>
          <w:szCs w:val="20"/>
          <w:lang w:eastAsia="pl-PL"/>
          <w14:ligatures w14:val="none"/>
        </w:rPr>
        <w:t xml:space="preserve">. i przy spełnieniu warunków zawartych w w/w przepisach - </w:t>
      </w:r>
      <w:r w:rsidRPr="004F0E87">
        <w:rPr>
          <w:rFonts w:ascii="Verdana" w:eastAsia="Arial Unicode MS" w:hAnsi="Verdana" w:cs="Verdana"/>
          <w:kern w:val="0"/>
          <w:sz w:val="20"/>
          <w:szCs w:val="20"/>
          <w:lang w:eastAsia="pl-PL"/>
          <w14:ligatures w14:val="none"/>
        </w:rPr>
        <w:t>możliwa zmiana</w:t>
      </w:r>
      <w:r w:rsidRPr="004F0E87">
        <w:rPr>
          <w:rFonts w:ascii="Verdana" w:eastAsia="Arial Unicode MS" w:hAnsi="Verdana" w:cs="Arial"/>
          <w:kern w:val="0"/>
          <w:sz w:val="20"/>
          <w:szCs w:val="20"/>
          <w:lang w:eastAsia="pl-PL"/>
          <w14:ligatures w14:val="none"/>
        </w:rPr>
        <w:t xml:space="preserve"> sposobu wykonania Przedmiotu Umowy lub zmiana wartości wynagrodzenia lub terminu </w:t>
      </w:r>
      <w:r w:rsidRPr="004F0E87">
        <w:rPr>
          <w:rFonts w:ascii="Verdana" w:eastAsia="Arial Unicode MS" w:hAnsi="Verdana" w:cs="Arial"/>
          <w:b/>
          <w:kern w:val="0"/>
          <w:sz w:val="20"/>
          <w:szCs w:val="20"/>
          <w:lang w:eastAsia="pl-PL"/>
          <w14:ligatures w14:val="none"/>
        </w:rPr>
        <w:t>o okres niezbędny do zakończenia Przedmiotu Umowy</w:t>
      </w:r>
      <w:r w:rsidRPr="004F0E87">
        <w:rPr>
          <w:rFonts w:ascii="Verdana" w:eastAsia="Arial Unicode MS" w:hAnsi="Verdana" w:cs="Arial"/>
          <w:kern w:val="0"/>
          <w:sz w:val="20"/>
          <w:szCs w:val="20"/>
          <w:lang w:eastAsia="pl-PL"/>
          <w14:ligatures w14:val="none"/>
        </w:rPr>
        <w:t>;</w:t>
      </w:r>
    </w:p>
    <w:p w14:paraId="6B75BB6D"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4F0E87">
        <w:rPr>
          <w:rFonts w:ascii="Verdana" w:eastAsia="Arial Unicode MS" w:hAnsi="Verdana" w:cs="Verdana"/>
          <w:kern w:val="0"/>
          <w:sz w:val="20"/>
          <w:szCs w:val="20"/>
          <w:lang w:eastAsia="pl-PL"/>
          <w14:ligatures w14:val="none"/>
        </w:rPr>
        <w:t xml:space="preserve">gdy konieczne będzie wstrzymanie wykonywania robót budowlanych w związku                    z funkcją obiektu, w którym prowadzone będą roboty - możliwa zmiana terminu wykonania Przedmiotu Umowy maksymalnie </w:t>
      </w:r>
      <w:r w:rsidRPr="004F0E87">
        <w:rPr>
          <w:rFonts w:ascii="Verdana" w:eastAsia="Arial Unicode MS" w:hAnsi="Verdana" w:cs="Verdana"/>
          <w:b/>
          <w:kern w:val="0"/>
          <w:sz w:val="20"/>
          <w:szCs w:val="20"/>
          <w:lang w:eastAsia="pl-PL"/>
          <w14:ligatures w14:val="none"/>
        </w:rPr>
        <w:t>o okres</w:t>
      </w:r>
      <w:r w:rsidRPr="004F0E87">
        <w:rPr>
          <w:rFonts w:ascii="Verdana" w:eastAsia="Arial Unicode MS" w:hAnsi="Verdana" w:cs="Arial"/>
          <w:b/>
          <w:kern w:val="0"/>
          <w:sz w:val="20"/>
          <w:szCs w:val="20"/>
          <w:lang w:eastAsia="pl-PL"/>
          <w14:ligatures w14:val="none"/>
        </w:rPr>
        <w:t>, w którym Wykonawca nie mógł realizować Przedmiotu Umowy</w:t>
      </w:r>
      <w:r w:rsidRPr="004F0E87">
        <w:rPr>
          <w:rFonts w:ascii="Verdana" w:eastAsia="Arial Unicode MS" w:hAnsi="Verdana" w:cs="Arial"/>
          <w:kern w:val="0"/>
          <w:sz w:val="20"/>
          <w:szCs w:val="20"/>
          <w:lang w:eastAsia="pl-PL"/>
          <w14:ligatures w14:val="none"/>
        </w:rPr>
        <w:t xml:space="preserve"> </w:t>
      </w:r>
      <w:r w:rsidRPr="004F0E87">
        <w:rPr>
          <w:rFonts w:ascii="Verdana" w:eastAsia="Arial Unicode MS" w:hAnsi="Verdana" w:cs="Verdana"/>
          <w:kern w:val="0"/>
          <w:sz w:val="20"/>
          <w:szCs w:val="20"/>
          <w:lang w:eastAsia="pl-PL"/>
          <w14:ligatures w14:val="none"/>
        </w:rPr>
        <w:t>i nie ponosi z tego tytułu winy;</w:t>
      </w:r>
    </w:p>
    <w:p w14:paraId="1EA425C8"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Verdana"/>
          <w:kern w:val="0"/>
          <w:sz w:val="20"/>
          <w:szCs w:val="20"/>
          <w:lang w:eastAsia="pl-PL"/>
          <w14:ligatures w14:val="none"/>
        </w:rPr>
        <w:t xml:space="preserve">gdy 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4" w:name="_Hlk112745763"/>
      <w:r w:rsidRPr="004F0E87">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4"/>
      <w:r w:rsidRPr="004F0E87">
        <w:rPr>
          <w:rFonts w:ascii="Verdana" w:eastAsia="Arial Unicode MS" w:hAnsi="Verdana" w:cs="Verdana"/>
          <w:kern w:val="0"/>
          <w:sz w:val="20"/>
          <w:szCs w:val="20"/>
          <w:lang w:eastAsia="pl-PL"/>
          <w14:ligatures w14:val="none"/>
        </w:rPr>
        <w:t xml:space="preserve"> klęski żywiołowe, stan wyjątkowy, </w:t>
      </w:r>
      <w:bookmarkStart w:id="15" w:name="_Hlk112745801"/>
      <w:r w:rsidRPr="004F0E87">
        <w:rPr>
          <w:rFonts w:ascii="Verdana" w:eastAsia="Arial Unicode MS" w:hAnsi="Verdana" w:cs="Verdana"/>
          <w:kern w:val="0"/>
          <w:sz w:val="20"/>
          <w:szCs w:val="20"/>
          <w:lang w:eastAsia="pl-PL"/>
          <w14:ligatures w14:val="none"/>
        </w:rPr>
        <w:t>stan epidemii wraz z późniejszymi skutkami epidemii, stan wojenny, działania wojenne                         (m.in. w państwach sąsiadujących z Polską) wraz z późniejszymi skutkami wojny,</w:t>
      </w:r>
      <w:bookmarkEnd w:id="15"/>
      <w:r w:rsidRPr="004F0E87">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sidRPr="004F0E87">
        <w:rPr>
          <w:rFonts w:ascii="Verdana" w:eastAsia="Arial Unicode MS" w:hAnsi="Verdana" w:cs="Arial"/>
          <w:kern w:val="0"/>
          <w:sz w:val="20"/>
          <w:szCs w:val="20"/>
          <w:lang w:eastAsia="pl-PL"/>
          <w14:ligatures w14:val="none"/>
        </w:rPr>
        <w:t xml:space="preserve">określonego w </w:t>
      </w:r>
      <w:r w:rsidRPr="004F0E87">
        <w:rPr>
          <w:rFonts w:ascii="Verdana" w:eastAsia="Arial Unicode MS" w:hAnsi="Verdana" w:cs="Arial"/>
          <w:bCs/>
          <w:kern w:val="0"/>
          <w:sz w:val="20"/>
          <w:szCs w:val="20"/>
          <w:lang w:eastAsia="pl-PL"/>
          <w14:ligatures w14:val="none"/>
        </w:rPr>
        <w:t>§ 6 ust. 1 Umowy</w:t>
      </w:r>
      <w:r w:rsidRPr="004F0E87">
        <w:rPr>
          <w:rFonts w:ascii="Verdana" w:eastAsia="Arial Unicode MS" w:hAnsi="Verdana" w:cs="Verdana"/>
          <w:kern w:val="0"/>
          <w:sz w:val="20"/>
          <w:szCs w:val="20"/>
          <w:lang w:eastAsia="pl-PL"/>
          <w14:ligatures w14:val="none"/>
        </w:rPr>
        <w:t xml:space="preserve"> </w:t>
      </w:r>
      <w:r w:rsidRPr="004F0E87">
        <w:rPr>
          <w:rFonts w:ascii="Verdana" w:eastAsia="Arial Unicode MS" w:hAnsi="Verdana" w:cs="Verdana"/>
          <w:b/>
          <w:kern w:val="0"/>
          <w:sz w:val="20"/>
          <w:szCs w:val="20"/>
          <w:lang w:eastAsia="pl-PL"/>
          <w14:ligatures w14:val="none"/>
        </w:rPr>
        <w:t>o okres, w którym Wykonawca nie mógł realizować Przedmiotu Umowy</w:t>
      </w:r>
      <w:r w:rsidRPr="004F0E87">
        <w:rPr>
          <w:rFonts w:ascii="Verdana" w:eastAsia="Arial Unicode MS" w:hAnsi="Verdana" w:cs="Verdana"/>
          <w:kern w:val="0"/>
          <w:sz w:val="20"/>
          <w:szCs w:val="20"/>
          <w:lang w:eastAsia="pl-PL"/>
          <w14:ligatures w14:val="none"/>
        </w:rPr>
        <w:t xml:space="preserve"> i nie ponosi z tego tytułu winy;</w:t>
      </w:r>
    </w:p>
    <w:p w14:paraId="1A4A33C3"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Verdana"/>
          <w:kern w:val="0"/>
          <w:sz w:val="20"/>
          <w:szCs w:val="20"/>
          <w:lang w:eastAsia="pl-PL"/>
          <w14:ligatures w14:val="none"/>
        </w:rPr>
        <w:t xml:space="preserve">gdy Wykonawca wystąpi o zmianę formy zabezpieczenia należytego wykonania Umowy; </w:t>
      </w:r>
    </w:p>
    <w:p w14:paraId="2BB08BF8"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Arial"/>
          <w:kern w:val="0"/>
          <w:sz w:val="20"/>
          <w:szCs w:val="20"/>
          <w:lang w:eastAsia="pl-PL"/>
          <w14:ligatures w14:val="none"/>
        </w:rPr>
        <w:t>gdy Wykonawca wystąpi o zmianę zgłoszonego przez Wykonawcę w ofercie zakresu rzeczowego wykonywanego przy udziale Podwykonawcy;</w:t>
      </w:r>
    </w:p>
    <w:p w14:paraId="2EF6718D"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Arial"/>
          <w:kern w:val="0"/>
          <w:sz w:val="20"/>
          <w:szCs w:val="20"/>
          <w:lang w:eastAsia="pl-PL"/>
          <w14:ligatures w14:val="none"/>
        </w:rPr>
        <w:t xml:space="preserve">gdy 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sidRPr="004F0E87">
        <w:rPr>
          <w:rFonts w:ascii="Verdana" w:eastAsia="Arial Unicode MS" w:hAnsi="Verdana" w:cs="Arial"/>
          <w:kern w:val="0"/>
          <w:sz w:val="20"/>
          <w:szCs w:val="20"/>
          <w:lang w:eastAsia="pl-PL"/>
          <w14:ligatures w14:val="none"/>
        </w:rPr>
        <w:t>p.z.p</w:t>
      </w:r>
      <w:proofErr w:type="spellEnd"/>
      <w:r w:rsidRPr="004F0E87">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Art. 122 ustawy </w:t>
      </w:r>
      <w:proofErr w:type="spellStart"/>
      <w:r w:rsidRPr="004F0E87">
        <w:rPr>
          <w:rFonts w:ascii="Verdana" w:eastAsia="Arial Unicode MS" w:hAnsi="Verdana" w:cs="Arial"/>
          <w:kern w:val="0"/>
          <w:sz w:val="20"/>
          <w:szCs w:val="20"/>
          <w:lang w:eastAsia="pl-PL"/>
          <w14:ligatures w14:val="none"/>
        </w:rPr>
        <w:t>p.z.p</w:t>
      </w:r>
      <w:proofErr w:type="spellEnd"/>
      <w:r w:rsidRPr="004F0E87">
        <w:rPr>
          <w:rFonts w:ascii="Verdana" w:eastAsia="Arial Unicode MS" w:hAnsi="Verdana" w:cs="Arial"/>
          <w:kern w:val="0"/>
          <w:sz w:val="20"/>
          <w:szCs w:val="20"/>
          <w:lang w:eastAsia="pl-PL"/>
          <w14:ligatures w14:val="none"/>
        </w:rPr>
        <w:t>. stosuje się odpowiednio;</w:t>
      </w:r>
    </w:p>
    <w:p w14:paraId="3F6EFA80"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Arial"/>
          <w:kern w:val="0"/>
          <w:sz w:val="20"/>
          <w:szCs w:val="20"/>
          <w:lang w:eastAsia="pl-PL"/>
          <w14:ligatures w14:val="none"/>
        </w:rPr>
        <w:t>w przypadku zmiany rachunku bankowego Wykonawcy;</w:t>
      </w:r>
    </w:p>
    <w:p w14:paraId="1F8CD6E5" w14:textId="442F0178"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Arial"/>
          <w:kern w:val="0"/>
          <w:sz w:val="20"/>
          <w:szCs w:val="20"/>
          <w14:ligatures w14:val="none"/>
        </w:rPr>
        <w:t>w przypadku</w:t>
      </w:r>
      <w:r w:rsidRPr="004F0E87">
        <w:rPr>
          <w:rFonts w:ascii="Verdana" w:eastAsia="Times New Roman" w:hAnsi="Verdana" w:cs="Calibri"/>
          <w:kern w:val="0"/>
          <w:sz w:val="20"/>
          <w:szCs w:val="20"/>
          <w14:ligatures w14:val="none"/>
        </w:rPr>
        <w:t xml:space="preserve">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r w:rsidRPr="004F0E87">
        <w:rPr>
          <w:rFonts w:ascii="Verdana" w:eastAsia="Times New Roman" w:hAnsi="Verdana" w:cs="Arial"/>
          <w:b/>
          <w:color w:val="000000"/>
          <w:kern w:val="0"/>
          <w:sz w:val="20"/>
          <w:szCs w:val="20"/>
          <w14:ligatures w14:val="none"/>
        </w:rPr>
        <w:t>o okres,              w którym Wykonawca nie mógł realizować Przedmiotu Umowy</w:t>
      </w:r>
      <w:r w:rsidR="00980E9D">
        <w:rPr>
          <w:rFonts w:ascii="Verdana" w:eastAsia="Arial Unicode MS" w:hAnsi="Verdana" w:cs="Arial"/>
          <w:bCs/>
          <w:kern w:val="0"/>
          <w:sz w:val="20"/>
          <w:szCs w:val="20"/>
          <w14:ligatures w14:val="none"/>
        </w:rPr>
        <w:t>;</w:t>
      </w:r>
    </w:p>
    <w:p w14:paraId="791CD339"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Calibri" w:hAnsi="Verdana" w:cs="Arial"/>
          <w:sz w:val="20"/>
          <w:szCs w:val="20"/>
          <w:shd w:val="clear" w:color="auto" w:fill="FFFFFF"/>
        </w:rPr>
      </w:pPr>
      <w:r w:rsidRPr="004F0E87">
        <w:rPr>
          <w:rFonts w:ascii="Verdana" w:eastAsia="Calibri" w:hAnsi="Verdana" w:cs="Arial"/>
          <w:sz w:val="20"/>
          <w:szCs w:val="20"/>
          <w:shd w:val="clear" w:color="auto" w:fill="FFFFFF"/>
        </w:rPr>
        <w:t xml:space="preserve">w przypadku wystąpienia zjawisk meteorologicznych np. intensywne                                           i długoterminowe opady deszczu, opady śniegu, gradu, silny i porywisty wiatr, zbyt niska temperatura powietrza lub zbyt wysoka temperatura powietrza lub innych </w:t>
      </w:r>
      <w:r w:rsidRPr="004F0E87">
        <w:rPr>
          <w:rFonts w:ascii="Verdana" w:eastAsia="Calibri" w:hAnsi="Verdana" w:cs="Arial"/>
          <w:sz w:val="20"/>
          <w:szCs w:val="20"/>
          <w:shd w:val="clear" w:color="auto" w:fill="FFFFFF"/>
        </w:rPr>
        <w:lastRenderedPageBreak/>
        <w:t xml:space="preserve">nieprzewidzianych warunków atmosferycznych uniemożliwiających prowadzenie robót lub powodujących ich przerwanie, dopuszcza się wydłużenie terminu realizacji zamówienia </w:t>
      </w:r>
      <w:r w:rsidRPr="004F0E87">
        <w:rPr>
          <w:rFonts w:ascii="Verdana" w:eastAsia="Calibri" w:hAnsi="Verdana" w:cs="Arial"/>
          <w:b/>
          <w:bCs/>
          <w:sz w:val="20"/>
          <w:szCs w:val="20"/>
          <w:shd w:val="clear" w:color="auto" w:fill="FFFFFF"/>
        </w:rPr>
        <w:t>o czas, w którym dane zjawisko meteorologiczne wystąpiło</w:t>
      </w:r>
      <w:r w:rsidRPr="004F0E87">
        <w:rPr>
          <w:rFonts w:ascii="Verdana" w:eastAsia="Calibri" w:hAnsi="Verdana" w:cs="Arial"/>
          <w:sz w:val="20"/>
          <w:szCs w:val="20"/>
          <w:shd w:val="clear" w:color="auto" w:fill="FFFFFF"/>
        </w:rPr>
        <w:t xml:space="preserve">                        i utrudniało lub uniemożliwiało wykonywanie Wykonawcy robót zgodnie                                    z Harmonogramem oraz Opisem Przedmiotu Zamówienia. </w:t>
      </w:r>
    </w:p>
    <w:p w14:paraId="61E02F36" w14:textId="62C9D612" w:rsidR="004F0E87" w:rsidRPr="004F0E87" w:rsidRDefault="004F0E87" w:rsidP="004F0E87">
      <w:pPr>
        <w:tabs>
          <w:tab w:val="left" w:pos="720"/>
        </w:tabs>
        <w:autoSpaceDE w:val="0"/>
        <w:autoSpaceDN w:val="0"/>
        <w:adjustRightInd w:val="0"/>
        <w:spacing w:after="0" w:line="240" w:lineRule="auto"/>
        <w:ind w:left="709"/>
        <w:jc w:val="both"/>
        <w:rPr>
          <w:rFonts w:ascii="Verdana" w:eastAsia="Calibri" w:hAnsi="Verdana" w:cs="Arial"/>
          <w:sz w:val="20"/>
          <w:szCs w:val="20"/>
          <w:u w:val="single"/>
          <w:shd w:val="clear" w:color="auto" w:fill="FFFFFF"/>
        </w:rPr>
      </w:pPr>
      <w:r w:rsidRPr="004F0E87">
        <w:rPr>
          <w:rFonts w:ascii="Verdana" w:eastAsia="Calibri" w:hAnsi="Verdana" w:cs="Arial"/>
          <w:sz w:val="20"/>
          <w:szCs w:val="20"/>
          <w:shd w:val="clear" w:color="auto" w:fill="FFFFFF"/>
        </w:rPr>
        <w:t xml:space="preserve">O wystąpieniu ww. okoliczności mogących wpłynąć na wydłużenie terminu realizacji       i zmianę terminu końcowego zadania Kierownik Budowy winien niezwłocznie poinformować Zamawiającego na piśmie i fakt ten odnotować wpisem do </w:t>
      </w:r>
      <w:r w:rsidR="00320D24">
        <w:rPr>
          <w:rFonts w:ascii="Verdana" w:eastAsia="Calibri" w:hAnsi="Verdana" w:cs="Arial"/>
          <w:sz w:val="20"/>
          <w:szCs w:val="20"/>
          <w:shd w:val="clear" w:color="auto" w:fill="FFFFFF"/>
        </w:rPr>
        <w:t xml:space="preserve">wewnętrznego </w:t>
      </w:r>
      <w:r w:rsidR="005F0CA3">
        <w:rPr>
          <w:rFonts w:ascii="Verdana" w:eastAsia="Calibri" w:hAnsi="Verdana" w:cs="Arial"/>
          <w:sz w:val="20"/>
          <w:szCs w:val="20"/>
          <w:shd w:val="clear" w:color="auto" w:fill="FFFFFF"/>
        </w:rPr>
        <w:t>d</w:t>
      </w:r>
      <w:r w:rsidRPr="004F0E87">
        <w:rPr>
          <w:rFonts w:ascii="Verdana" w:eastAsia="Calibri" w:hAnsi="Verdana" w:cs="Arial"/>
          <w:sz w:val="20"/>
          <w:szCs w:val="20"/>
          <w:shd w:val="clear" w:color="auto" w:fill="FFFFFF"/>
        </w:rPr>
        <w:t xml:space="preserve">ziennika </w:t>
      </w:r>
      <w:r w:rsidR="005F0CA3">
        <w:rPr>
          <w:rFonts w:ascii="Verdana" w:eastAsia="Calibri" w:hAnsi="Verdana" w:cs="Arial"/>
          <w:sz w:val="20"/>
          <w:szCs w:val="20"/>
          <w:shd w:val="clear" w:color="auto" w:fill="FFFFFF"/>
        </w:rPr>
        <w:t>b</w:t>
      </w:r>
      <w:r w:rsidRPr="004F0E87">
        <w:rPr>
          <w:rFonts w:ascii="Verdana" w:eastAsia="Calibri" w:hAnsi="Verdana" w:cs="Arial"/>
          <w:sz w:val="20"/>
          <w:szCs w:val="20"/>
          <w:shd w:val="clear" w:color="auto" w:fill="FFFFFF"/>
        </w:rPr>
        <w:t xml:space="preserve">udowy. Nie później niż w dniu dokonania wpisu przez Kierownika Budowy Wykonawca przedstawi </w:t>
      </w:r>
      <w:r w:rsidRPr="004F0E87">
        <w:rPr>
          <w:rFonts w:ascii="Verdana" w:eastAsia="Calibri" w:hAnsi="Verdana" w:cs="Times New Roman"/>
          <w:kern w:val="0"/>
          <w:sz w:val="20"/>
          <w:szCs w:val="20"/>
          <w14:ligatures w14:val="none"/>
        </w:rPr>
        <w:t>Inspektorowi Nadzoru wszelkie dokumenty potwierdzające wystąpienie zjawisk meteorologicznych. Na tej podstawie Inspektor Nadzoru potwierdzi lub odmówi wydłużenia terminu</w:t>
      </w:r>
      <w:r w:rsidRPr="004F0E87">
        <w:rPr>
          <w:rFonts w:ascii="Verdana" w:eastAsia="Calibri" w:hAnsi="Verdana" w:cs="Arial"/>
          <w:sz w:val="20"/>
          <w:szCs w:val="20"/>
          <w:shd w:val="clear" w:color="auto" w:fill="FFFFFF"/>
        </w:rPr>
        <w:t>.</w:t>
      </w:r>
    </w:p>
    <w:p w14:paraId="70800E0B" w14:textId="77777777" w:rsidR="004F0E87" w:rsidRPr="004F0E87" w:rsidRDefault="004F0E87" w:rsidP="004F0E87">
      <w:pPr>
        <w:tabs>
          <w:tab w:val="left" w:pos="720"/>
        </w:tabs>
        <w:autoSpaceDE w:val="0"/>
        <w:autoSpaceDN w:val="0"/>
        <w:adjustRightInd w:val="0"/>
        <w:spacing w:after="0" w:line="240" w:lineRule="auto"/>
        <w:ind w:left="709"/>
        <w:jc w:val="both"/>
        <w:rPr>
          <w:rFonts w:ascii="Verdana" w:eastAsia="Calibri" w:hAnsi="Verdana" w:cs="Arial"/>
          <w:sz w:val="20"/>
          <w:szCs w:val="20"/>
          <w:shd w:val="clear" w:color="auto" w:fill="FFFFFF"/>
        </w:rPr>
      </w:pPr>
      <w:r w:rsidRPr="004F0E87">
        <w:rPr>
          <w:rFonts w:ascii="Verdana" w:eastAsia="Calibri" w:hAnsi="Verdana" w:cs="Arial"/>
          <w:sz w:val="20"/>
          <w:szCs w:val="20"/>
          <w:shd w:val="clear" w:color="auto" w:fill="FFFFFF"/>
        </w:rPr>
        <w:t>Wykonawca zobowiązany jest do wykazania, iż w okresie, o który wnioskuje                          o wydłużenie terminu zakończenia realizacji zadania, wystąpiło zjawisko meteorologiczne lub jego skutki, które utrudniały (uniemożliwiały) wykonywanie robót zgodnie z harmonogramem, poprzez przedłożenie stosownych dokumentów np. raportu z Instytutu Meteorologii i Gospodarki Wodnej dla miasta Wrocławia.</w:t>
      </w:r>
    </w:p>
    <w:p w14:paraId="7BA7BD9E" w14:textId="77777777" w:rsidR="004F0E87" w:rsidRPr="004F0E87" w:rsidRDefault="004F0E87" w:rsidP="004F0E87">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4F0E87">
        <w:rPr>
          <w:rFonts w:ascii="Verdana" w:eastAsia="Arial Unicode MS" w:hAnsi="Verdana" w:cs="Verdana"/>
          <w:kern w:val="0"/>
          <w:sz w:val="20"/>
          <w:szCs w:val="20"/>
          <w:lang w:eastAsia="pl-PL"/>
          <w14:ligatures w14:val="none"/>
        </w:rPr>
        <w:t xml:space="preserve">gdy zmianie ulegnie stawka podatku od towarów i usług oraz podatku akcyzowego    w trakcie realizacji Umowy, przy czym Strony Umowy postanawiają, że wynagrodzenie netto określone w </w:t>
      </w:r>
      <w:r w:rsidRPr="004F0E87">
        <w:rPr>
          <w:rFonts w:ascii="Verdana" w:eastAsia="Calibri" w:hAnsi="Verdana" w:cs="Verdana"/>
          <w:kern w:val="0"/>
          <w:sz w:val="20"/>
          <w:szCs w:val="20"/>
          <w14:ligatures w14:val="none"/>
        </w:rPr>
        <w:t>§</w:t>
      </w:r>
      <w:r w:rsidRPr="004F0E87">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p>
    <w:p w14:paraId="6D225FE4" w14:textId="4314D580" w:rsidR="004F0E87" w:rsidRPr="004F0E87" w:rsidRDefault="004F0E87" w:rsidP="004F0E87">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wystąpienia robót zamiennych</w:t>
      </w:r>
      <w:r w:rsidR="00117767">
        <w:rPr>
          <w:rFonts w:ascii="Verdana" w:eastAsia="Calibri" w:hAnsi="Verdana" w:cs="Arial"/>
          <w:kern w:val="0"/>
          <w:sz w:val="20"/>
          <w:szCs w:val="20"/>
          <w14:ligatures w14:val="none"/>
        </w:rPr>
        <w:t>, dodatkowych</w:t>
      </w:r>
      <w:r w:rsidRPr="004F0E87">
        <w:rPr>
          <w:rFonts w:ascii="Verdana" w:eastAsia="Calibri" w:hAnsi="Verdana" w:cs="Arial"/>
          <w:kern w:val="0"/>
          <w:sz w:val="20"/>
          <w:szCs w:val="20"/>
          <w14:ligatures w14:val="none"/>
        </w:rPr>
        <w:t xml:space="preserve"> lub zaniechanych decyzją Zamawiającego  w pierwszej kolejności koszt wskazanych robót będzie ustalony na podstawie wartości poszczególnych elementów podanych w Harmonogramie. Jeżeli wartości zakresu robót zmienianych</w:t>
      </w:r>
      <w:r w:rsidR="00117767">
        <w:rPr>
          <w:rFonts w:ascii="Verdana" w:eastAsia="Calibri" w:hAnsi="Verdana" w:cs="Arial"/>
          <w:kern w:val="0"/>
          <w:sz w:val="20"/>
          <w:szCs w:val="20"/>
          <w14:ligatures w14:val="none"/>
        </w:rPr>
        <w:t>, dodatkowych</w:t>
      </w:r>
      <w:r w:rsidRPr="004F0E87">
        <w:rPr>
          <w:rFonts w:ascii="Verdana" w:eastAsia="Calibri" w:hAnsi="Verdana" w:cs="Arial"/>
          <w:kern w:val="0"/>
          <w:sz w:val="20"/>
          <w:szCs w:val="20"/>
          <w14:ligatures w14:val="none"/>
        </w:rPr>
        <w:t xml:space="preserve"> lub zaniechanych nie da się określić na podstawie Harmonogramu, ich wartość zostanie ustalona na podstawie kosztorysu wykonanego metodą szczegółową, do której należy stosować przepisy</w:t>
      </w:r>
      <w:r w:rsidRPr="004F0E87">
        <w:rPr>
          <w:rFonts w:ascii="Verdana" w:eastAsia="Calibri" w:hAnsi="Verdana" w:cs="Arial"/>
          <w:kern w:val="0"/>
          <w:sz w:val="20"/>
          <w:szCs w:val="20"/>
          <w:lang w:eastAsia="pl-PL"/>
          <w14:ligatures w14:val="none"/>
        </w:rPr>
        <w:t xml:space="preserve"> rozporządzenia Ministra Rozwoju Technologii z dnia 20 grudnia 2021r. w sprawie określenia metod i podstaw sporządzania kosztorysu inwestorskiego, obliczania planowanych kosztów prac projektowych oraz planowanych kosztów robót budowlanych określonych w programie funkcjonalno-użytkowym (Dz.U.</w:t>
      </w:r>
      <w:r w:rsidR="00375C97">
        <w:rPr>
          <w:rFonts w:ascii="Verdana" w:eastAsia="Calibri" w:hAnsi="Verdana" w:cs="Arial"/>
          <w:kern w:val="0"/>
          <w:sz w:val="20"/>
          <w:szCs w:val="20"/>
          <w:lang w:eastAsia="pl-PL"/>
          <w14:ligatures w14:val="none"/>
        </w:rPr>
        <w:t xml:space="preserve"> </w:t>
      </w:r>
      <w:r w:rsidRPr="004F0E87">
        <w:rPr>
          <w:rFonts w:ascii="Verdana" w:eastAsia="Calibri" w:hAnsi="Verdana" w:cs="Arial"/>
          <w:kern w:val="0"/>
          <w:sz w:val="20"/>
          <w:szCs w:val="20"/>
          <w:lang w:eastAsia="pl-PL"/>
          <w14:ligatures w14:val="none"/>
        </w:rPr>
        <w:t>z 2021r. poz. 2458)</w:t>
      </w:r>
      <w:r w:rsidRPr="004F0E87">
        <w:rPr>
          <w:rFonts w:ascii="Verdana" w:eastAsia="Calibri" w:hAnsi="Verdana" w:cs="Arial"/>
          <w:kern w:val="0"/>
          <w:sz w:val="20"/>
          <w:szCs w:val="20"/>
          <w14:ligatures w14:val="none"/>
        </w:rPr>
        <w:t xml:space="preserve">, który przygotuje Wykonawca. Kosztorys ten będzie podlegał sprawdzeniu i zaakceptowaniu przez Inspektora Nadzoru. Kosztorys będzie przygotowany na podstawie KNR z wydawnictwa „SEKOCENBUD” </w:t>
      </w:r>
      <w:r w:rsidR="00375C97">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 xml:space="preserve">z zastosowaniem średnich składników cenotwórczych „SEKOCENBUD” z kwartału poprzedniego w stosunku do dnia podpisania protokołu konieczności, lecz nie wyższych niż: </w:t>
      </w:r>
      <w:proofErr w:type="spellStart"/>
      <w:r w:rsidRPr="004F0E87">
        <w:rPr>
          <w:rFonts w:ascii="Verdana" w:eastAsia="Calibri" w:hAnsi="Verdana" w:cs="Arial"/>
          <w:kern w:val="0"/>
          <w:sz w:val="20"/>
          <w:szCs w:val="20"/>
          <w14:ligatures w14:val="none"/>
        </w:rPr>
        <w:t>Kp</w:t>
      </w:r>
      <w:proofErr w:type="spellEnd"/>
      <w:r w:rsidRPr="004F0E87">
        <w:rPr>
          <w:rFonts w:ascii="Verdana" w:eastAsia="Calibri" w:hAnsi="Verdana" w:cs="Arial"/>
          <w:kern w:val="0"/>
          <w:sz w:val="20"/>
          <w:szCs w:val="20"/>
          <w14:ligatures w14:val="none"/>
        </w:rPr>
        <w:t>=80%, Z=15%, R=30,0 zł netto/r-g. 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w:t>
      </w:r>
      <w:r w:rsidR="00375C97">
        <w:rPr>
          <w:rFonts w:ascii="Verdana" w:eastAsia="Calibri" w:hAnsi="Verdana" w:cs="Arial"/>
          <w:kern w:val="0"/>
          <w:sz w:val="20"/>
          <w:szCs w:val="20"/>
          <w14:ligatures w14:val="none"/>
        </w:rPr>
        <w:t xml:space="preserve"> </w:t>
      </w:r>
      <w:r w:rsidRPr="004F0E87">
        <w:rPr>
          <w:rFonts w:ascii="Verdana" w:eastAsia="Calibri" w:hAnsi="Verdana" w:cs="Arial"/>
          <w:kern w:val="0"/>
          <w:sz w:val="20"/>
          <w:szCs w:val="20"/>
          <w14:ligatures w14:val="none"/>
        </w:rPr>
        <w:t xml:space="preserve">w miejsce robót zmienianych. W takim wypadku dopuszcza się zmianę </w:t>
      </w:r>
      <w:r w:rsidR="00123ADA">
        <w:rPr>
          <w:rFonts w:ascii="Verdana" w:eastAsia="Calibri" w:hAnsi="Verdana" w:cs="Arial"/>
          <w:kern w:val="0"/>
          <w:sz w:val="20"/>
          <w:szCs w:val="20"/>
          <w14:ligatures w14:val="none"/>
        </w:rPr>
        <w:t xml:space="preserve">wartości wynagrodzenia oraz </w:t>
      </w:r>
      <w:r w:rsidRPr="004F0E87">
        <w:rPr>
          <w:rFonts w:ascii="Verdana" w:eastAsia="Calibri" w:hAnsi="Verdana" w:cs="Arial"/>
          <w:kern w:val="0"/>
          <w:sz w:val="20"/>
          <w:szCs w:val="20"/>
          <w14:ligatures w14:val="none"/>
        </w:rPr>
        <w:t xml:space="preserve">terminu wykonania określonego w </w:t>
      </w:r>
      <w:r w:rsidRPr="004F0E87">
        <w:rPr>
          <w:rFonts w:ascii="Verdana" w:eastAsia="Arial Unicode MS" w:hAnsi="Verdana" w:cs="Arial"/>
          <w:bCs/>
          <w:kern w:val="0"/>
          <w:sz w:val="20"/>
          <w:szCs w:val="20"/>
          <w:lang w:eastAsia="pl-PL"/>
          <w14:ligatures w14:val="none"/>
        </w:rPr>
        <w:t xml:space="preserve">§ 6 ust. 1 Umowy </w:t>
      </w:r>
      <w:r w:rsidRPr="004F0E87">
        <w:rPr>
          <w:rFonts w:ascii="Verdana" w:eastAsia="Arial Unicode MS" w:hAnsi="Verdana" w:cs="Arial"/>
          <w:b/>
          <w:kern w:val="0"/>
          <w:sz w:val="20"/>
          <w:szCs w:val="20"/>
          <w:lang w:eastAsia="pl-PL"/>
          <w14:ligatures w14:val="none"/>
        </w:rPr>
        <w:t>o</w:t>
      </w:r>
      <w:r w:rsidR="00123ADA">
        <w:rPr>
          <w:rFonts w:ascii="Verdana" w:eastAsia="Arial Unicode MS" w:hAnsi="Verdana" w:cs="Arial"/>
          <w:b/>
          <w:kern w:val="0"/>
          <w:sz w:val="20"/>
          <w:szCs w:val="20"/>
          <w:lang w:eastAsia="pl-PL"/>
          <w14:ligatures w14:val="none"/>
        </w:rPr>
        <w:t> </w:t>
      </w:r>
      <w:r w:rsidRPr="004F0E87">
        <w:rPr>
          <w:rFonts w:ascii="Verdana" w:eastAsia="Arial Unicode MS" w:hAnsi="Verdana" w:cs="Arial"/>
          <w:b/>
          <w:kern w:val="0"/>
          <w:sz w:val="20"/>
          <w:szCs w:val="20"/>
          <w:lang w:eastAsia="pl-PL"/>
          <w14:ligatures w14:val="none"/>
        </w:rPr>
        <w:t xml:space="preserve">okres realizacji </w:t>
      </w:r>
      <w:r w:rsidR="00D400C5">
        <w:rPr>
          <w:rFonts w:ascii="Verdana" w:eastAsia="Arial Unicode MS" w:hAnsi="Verdana" w:cs="Arial"/>
          <w:b/>
          <w:kern w:val="0"/>
          <w:sz w:val="20"/>
          <w:szCs w:val="20"/>
          <w:lang w:eastAsia="pl-PL"/>
          <w14:ligatures w14:val="none"/>
        </w:rPr>
        <w:t xml:space="preserve">robót </w:t>
      </w:r>
      <w:r w:rsidRPr="004F0E87">
        <w:rPr>
          <w:rFonts w:ascii="Verdana" w:eastAsia="Arial Unicode MS" w:hAnsi="Verdana" w:cs="Arial"/>
          <w:b/>
          <w:kern w:val="0"/>
          <w:sz w:val="20"/>
          <w:szCs w:val="20"/>
          <w:lang w:eastAsia="pl-PL"/>
          <w14:ligatures w14:val="none"/>
        </w:rPr>
        <w:t>zamiennych, dodatkowych lub zaniechanych</w:t>
      </w:r>
      <w:r w:rsidRPr="004F0E87">
        <w:rPr>
          <w:rFonts w:ascii="Verdana" w:eastAsia="Arial Unicode MS" w:hAnsi="Verdana" w:cs="Arial"/>
          <w:bCs/>
          <w:kern w:val="0"/>
          <w:sz w:val="20"/>
          <w:szCs w:val="20"/>
          <w:lang w:eastAsia="pl-PL"/>
          <w14:ligatures w14:val="none"/>
        </w:rPr>
        <w:t xml:space="preserve"> niezbędny dla wykonania Przedmiotu Umowy.</w:t>
      </w:r>
    </w:p>
    <w:p w14:paraId="5AC593A8" w14:textId="77777777" w:rsidR="004F0E87" w:rsidRPr="004F0E87" w:rsidRDefault="004F0E87" w:rsidP="004F0E87">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wystąpienia robót dodatkowych, o których mowa w ust. 2 lit. e) powyżej ich wartość zostanie skalkulowana na zasadach opisanych w ust. 3 powyżej.</w:t>
      </w:r>
    </w:p>
    <w:p w14:paraId="68BE682C" w14:textId="77777777" w:rsidR="004F0E87" w:rsidRPr="004F0E87" w:rsidRDefault="004F0E87" w:rsidP="004F0E87">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6BAF5F83" w14:textId="77777777" w:rsidR="004F0E87" w:rsidRPr="004F0E87" w:rsidRDefault="004F0E87" w:rsidP="004F0E87">
      <w:pPr>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6.  Zmiana przedstawicieli Zamawiającego i Wykonawcy określonych w </w:t>
      </w:r>
      <w:r w:rsidRPr="004F0E87">
        <w:rPr>
          <w:rFonts w:ascii="Verdana" w:eastAsia="Calibri" w:hAnsi="Verdana" w:cs="Verdana"/>
          <w:bCs/>
          <w:kern w:val="0"/>
          <w:sz w:val="20"/>
          <w:szCs w:val="20"/>
          <w14:ligatures w14:val="none"/>
        </w:rPr>
        <w:t xml:space="preserve">§ </w:t>
      </w:r>
      <w:r w:rsidRPr="004F0E87">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41F00446" w14:textId="77777777" w:rsidR="004F0E87" w:rsidRPr="004F0E87" w:rsidRDefault="004F0E87" w:rsidP="004F0E87">
      <w:pPr>
        <w:spacing w:after="0" w:line="240" w:lineRule="auto"/>
        <w:ind w:left="360" w:hanging="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lastRenderedPageBreak/>
        <w:t>7.  Warunkiem podpisania Aneksu do Umowy, skutkującego wydłużeniem terminu realizacji Umowy, będzie przedłożenie dokumentów potwierdzających zmianę obowiązywania Zabezpieczenia Należytego Wykonania Umowy.</w:t>
      </w:r>
    </w:p>
    <w:p w14:paraId="2FE0C99F" w14:textId="77777777" w:rsidR="004F0E87" w:rsidRPr="004F0E87" w:rsidRDefault="004F0E87" w:rsidP="004F0E87">
      <w:pPr>
        <w:widowControl w:val="0"/>
        <w:autoSpaceDE w:val="0"/>
        <w:autoSpaceDN w:val="0"/>
        <w:adjustRightInd w:val="0"/>
        <w:spacing w:after="0" w:line="240" w:lineRule="auto"/>
        <w:rPr>
          <w:rFonts w:ascii="Verdana" w:eastAsia="Calibri" w:hAnsi="Verdana" w:cs="Verdana"/>
          <w:b/>
          <w:bCs/>
          <w:kern w:val="0"/>
          <w:sz w:val="20"/>
          <w:szCs w:val="20"/>
          <w14:ligatures w14:val="none"/>
        </w:rPr>
      </w:pPr>
      <w:bookmarkStart w:id="16" w:name="_Hlk148092366"/>
    </w:p>
    <w:p w14:paraId="5DA3AA95"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4F0E87">
        <w:rPr>
          <w:rFonts w:ascii="Verdana" w:eastAsia="Calibri" w:hAnsi="Verdana" w:cs="Verdana"/>
          <w:b/>
          <w:bCs/>
          <w:kern w:val="0"/>
          <w:sz w:val="20"/>
          <w:szCs w:val="20"/>
          <w14:ligatures w14:val="none"/>
        </w:rPr>
        <w:t>§</w:t>
      </w:r>
      <w:bookmarkEnd w:id="16"/>
      <w:r w:rsidRPr="004F0E87">
        <w:rPr>
          <w:rFonts w:ascii="Verdana" w:eastAsia="Calibri" w:hAnsi="Verdana" w:cs="Verdana"/>
          <w:b/>
          <w:bCs/>
          <w:kern w:val="0"/>
          <w:sz w:val="20"/>
          <w:szCs w:val="20"/>
          <w14:ligatures w14:val="none"/>
        </w:rPr>
        <w:t xml:space="preserve"> 15. Odstąpienie od Umowy</w:t>
      </w:r>
    </w:p>
    <w:p w14:paraId="6AD3FD74"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61AF377C" w14:textId="77777777" w:rsidR="004F0E87" w:rsidRPr="004F0E87" w:rsidRDefault="004F0E87" w:rsidP="00DA08E6">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Strony postanawiają, że oprócz przypadków przewidzianych w Kodeksie Cywilnym i art. 456 </w:t>
      </w:r>
      <w:proofErr w:type="spellStart"/>
      <w:r w:rsidRPr="004F0E87">
        <w:rPr>
          <w:rFonts w:ascii="Verdana" w:eastAsia="Times New Roman" w:hAnsi="Verdana" w:cs="Arial"/>
          <w:kern w:val="0"/>
          <w:sz w:val="20"/>
          <w:szCs w:val="20"/>
          <w14:ligatures w14:val="none"/>
        </w:rPr>
        <w:t>p.z.p</w:t>
      </w:r>
      <w:proofErr w:type="spellEnd"/>
      <w:r w:rsidRPr="004F0E87">
        <w:rPr>
          <w:rFonts w:ascii="Verdana" w:eastAsia="Times New Roman" w:hAnsi="Verdana" w:cs="Arial"/>
          <w:kern w:val="0"/>
          <w:sz w:val="20"/>
          <w:szCs w:val="20"/>
          <w14:ligatures w14:val="none"/>
        </w:rPr>
        <w:t>. przysługuje im prawo odstąpienia od Umowy w sytuacjach w niej przewidzianych.</w:t>
      </w:r>
    </w:p>
    <w:p w14:paraId="19F08310" w14:textId="0854025F" w:rsidR="004F0E87" w:rsidRPr="004F0E87" w:rsidRDefault="004F0E87" w:rsidP="00DA08E6">
      <w:pPr>
        <w:widowControl w:val="0"/>
        <w:numPr>
          <w:ilvl w:val="0"/>
          <w:numId w:val="48"/>
        </w:numPr>
        <w:suppressAutoHyphens/>
        <w:spacing w:after="0" w:line="240" w:lineRule="auto"/>
        <w:ind w:left="426" w:hanging="426"/>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Zamawiający ma prawo odstąpić od Umowy z przyczyn leżących po Stronie Wykonawcy, w przypadku rażącego naruszenia przez Wykonawcę postanowień Umowy w całości lub w części, w terminie do 30 dni od powzięcia wiadomości  o przyczynach odstąpienia, w szczególności:</w:t>
      </w:r>
    </w:p>
    <w:p w14:paraId="3AE0CFAF"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zwłoki w rozpoczęciu robót w stosunku do zaakceptowanego Harmonogramu przez okres dłuższy niż 14 dni, po bezskutecznym upływie wyznaczonego przez Zamawiającego dodatkowego terminu 14 dni; </w:t>
      </w:r>
    </w:p>
    <w:p w14:paraId="5D8C425E"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zwłoki w realizacji robót w stosunku do zaakceptowanego Harmonogramu przez Wykonawcę przez okres dłuższy niż 30 dni, po bezskutecznym upływie wyznaczonego przez Zamawiającego dodatkowego terminu 14 dni; </w:t>
      </w:r>
    </w:p>
    <w:p w14:paraId="68DAE929"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nieprawidłowego wykonania robót lub wykonywania ich w sposób niezgodny</w:t>
      </w:r>
      <w:r w:rsidRPr="004F0E87">
        <w:rPr>
          <w:rFonts w:ascii="Verdana" w:eastAsia="Times New Roman" w:hAnsi="Verdana" w:cs="Arial"/>
          <w:kern w:val="0"/>
          <w:sz w:val="20"/>
          <w:szCs w:val="20"/>
          <w14:ligatures w14:val="none"/>
        </w:rPr>
        <w:br/>
        <w:t>z dokumentacją projektową, przepisami prawa, sztuką budowlaną lub poleceniami Inspektora Nadzoru, pomimo wcześniejszego wezwania Wykonawcy do zmiany sposobu wykonania;</w:t>
      </w:r>
    </w:p>
    <w:p w14:paraId="312FC201"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przerwania bez uzasadnionej przyczyny wykonywania robót na okres dłuższy niż 14 dni, pomimo wezwania Zamawiającego do ich podjęcia w okresie 3 dni roboczych od dnia doręczenia Wykonawcy dodatkowego wezwania;</w:t>
      </w:r>
    </w:p>
    <w:p w14:paraId="103280B9" w14:textId="320FE6FF"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rażącego naruszenia wymagań, norm lub przepisów BHP</w:t>
      </w:r>
      <w:r w:rsidR="00711903">
        <w:rPr>
          <w:rFonts w:ascii="Verdana" w:eastAsia="Times New Roman" w:hAnsi="Verdana" w:cs="Arial"/>
          <w:kern w:val="0"/>
          <w:sz w:val="20"/>
          <w:szCs w:val="20"/>
          <w14:ligatures w14:val="none"/>
        </w:rPr>
        <w:t xml:space="preserve"> i zaakceptowanego</w:t>
      </w:r>
      <w:r w:rsidR="00363916">
        <w:rPr>
          <w:rFonts w:ascii="Verdana" w:eastAsia="Times New Roman" w:hAnsi="Verdana" w:cs="Arial"/>
          <w:kern w:val="0"/>
          <w:sz w:val="20"/>
          <w:szCs w:val="20"/>
          <w14:ligatures w14:val="none"/>
        </w:rPr>
        <w:t xml:space="preserve"> planu BIOZ</w:t>
      </w:r>
      <w:r w:rsidRPr="004F0E87">
        <w:rPr>
          <w:rFonts w:ascii="Verdana" w:eastAsia="Times New Roman" w:hAnsi="Verdana" w:cs="Arial"/>
          <w:kern w:val="0"/>
          <w:sz w:val="20"/>
          <w:szCs w:val="20"/>
          <w14:ligatures w14:val="none"/>
        </w:rPr>
        <w:t>;</w:t>
      </w:r>
    </w:p>
    <w:p w14:paraId="7C81034F"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7C68E030" w14:textId="77777777" w:rsidR="004F0E87" w:rsidRPr="004F0E87" w:rsidRDefault="004F0E87" w:rsidP="004F0E87">
      <w:pPr>
        <w:widowControl w:val="0"/>
        <w:numPr>
          <w:ilvl w:val="0"/>
          <w:numId w:val="26"/>
        </w:numPr>
        <w:tabs>
          <w:tab w:val="num" w:pos="1200"/>
          <w:tab w:val="center" w:pos="5496"/>
          <w:tab w:val="right" w:pos="10032"/>
        </w:tabs>
        <w:suppressAutoHyphens/>
        <w:spacing w:after="0" w:line="240" w:lineRule="auto"/>
        <w:ind w:left="1200"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w razie zagrożenia niewypłacalnością Wykonawcy w rozumieniu ustawy Prawo upadłościowe (Dz.U. z 2024 r. poz. 794 z </w:t>
      </w:r>
      <w:proofErr w:type="spellStart"/>
      <w:r w:rsidRPr="004F0E87">
        <w:rPr>
          <w:rFonts w:ascii="Verdana" w:eastAsia="Times New Roman" w:hAnsi="Verdana" w:cs="Arial"/>
          <w:kern w:val="0"/>
          <w:sz w:val="20"/>
          <w:szCs w:val="20"/>
          <w14:ligatures w14:val="none"/>
        </w:rPr>
        <w:t>późn</w:t>
      </w:r>
      <w:proofErr w:type="spellEnd"/>
      <w:r w:rsidRPr="004F0E87">
        <w:rPr>
          <w:rFonts w:ascii="Verdana" w:eastAsia="Times New Roman" w:hAnsi="Verdana" w:cs="Arial"/>
          <w:kern w:val="0"/>
          <w:sz w:val="20"/>
          <w:szCs w:val="20"/>
          <w14:ligatures w14:val="none"/>
        </w:rPr>
        <w:t xml:space="preserve">. zm.) lub zagrożenia niewypłacalnością Wykonawcy w rozumieniu ustawy Prawo restrukturyzacyjne (Dz.U. z 2022 r. poz. 2309 z </w:t>
      </w:r>
      <w:proofErr w:type="spellStart"/>
      <w:r w:rsidRPr="004F0E87">
        <w:rPr>
          <w:rFonts w:ascii="Verdana" w:eastAsia="Times New Roman" w:hAnsi="Verdana" w:cs="Arial"/>
          <w:kern w:val="0"/>
          <w:sz w:val="20"/>
          <w:szCs w:val="20"/>
          <w14:ligatures w14:val="none"/>
        </w:rPr>
        <w:t>późn</w:t>
      </w:r>
      <w:proofErr w:type="spellEnd"/>
      <w:r w:rsidRPr="004F0E87">
        <w:rPr>
          <w:rFonts w:ascii="Verdana" w:eastAsia="Times New Roman" w:hAnsi="Verdana" w:cs="Arial"/>
          <w:kern w:val="0"/>
          <w:sz w:val="20"/>
          <w:szCs w:val="20"/>
          <w14:ligatures w14:val="none"/>
        </w:rPr>
        <w:t>. zm.);</w:t>
      </w:r>
    </w:p>
    <w:p w14:paraId="5E6D8041" w14:textId="77777777" w:rsidR="004F0E87" w:rsidRPr="004F0E87" w:rsidRDefault="004F0E87" w:rsidP="004F0E87">
      <w:pPr>
        <w:numPr>
          <w:ilvl w:val="0"/>
          <w:numId w:val="26"/>
        </w:numPr>
        <w:spacing w:after="0" w:line="240" w:lineRule="auto"/>
        <w:ind w:left="1218"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gdy suma kar umownych przekroczy 20% wartości brutto Umowy określonej              w § 3 ust 1;</w:t>
      </w:r>
    </w:p>
    <w:p w14:paraId="29DE3055" w14:textId="77777777" w:rsidR="004F0E87" w:rsidRPr="004F0E87" w:rsidRDefault="004F0E87" w:rsidP="004F0E87">
      <w:pPr>
        <w:numPr>
          <w:ilvl w:val="0"/>
          <w:numId w:val="26"/>
        </w:numPr>
        <w:spacing w:after="0" w:line="240" w:lineRule="auto"/>
        <w:ind w:left="1218" w:hanging="35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gdy nie dokona przedłużenia Zabezpieczenia Należytego Wykonania Umowy                 w przypadkach określonych w Umowie.</w:t>
      </w:r>
    </w:p>
    <w:p w14:paraId="4BF0E3E0" w14:textId="77777777" w:rsidR="004F0E87" w:rsidRPr="004F0E87" w:rsidRDefault="004F0E87" w:rsidP="00DA08E6">
      <w:pPr>
        <w:widowControl w:val="0"/>
        <w:numPr>
          <w:ilvl w:val="0"/>
          <w:numId w:val="48"/>
        </w:numPr>
        <w:suppressAutoHyphens/>
        <w:spacing w:after="0" w:line="240" w:lineRule="auto"/>
        <w:ind w:left="567" w:hanging="56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Wykonawca może odstąpić od Umowy w przypadku, gdy Zamawiający zalega                    z płatnościami przekraczającymi termin płatności o dwa miesiące.</w:t>
      </w:r>
    </w:p>
    <w:p w14:paraId="7362EEA6" w14:textId="77777777" w:rsidR="004F0E87" w:rsidRPr="004F0E87" w:rsidRDefault="004F0E87" w:rsidP="00DA08E6">
      <w:pPr>
        <w:widowControl w:val="0"/>
        <w:numPr>
          <w:ilvl w:val="0"/>
          <w:numId w:val="48"/>
        </w:numPr>
        <w:suppressAutoHyphens/>
        <w:spacing w:after="0" w:line="240" w:lineRule="auto"/>
        <w:ind w:left="567" w:hanging="567"/>
        <w:jc w:val="both"/>
        <w:rPr>
          <w:rFonts w:ascii="Verdana" w:eastAsia="Times New Roman" w:hAnsi="Verdana" w:cs="Arial"/>
          <w:kern w:val="0"/>
          <w:sz w:val="20"/>
          <w:szCs w:val="20"/>
          <w14:ligatures w14:val="none"/>
        </w:rPr>
      </w:pPr>
      <w:r w:rsidRPr="004F0E87">
        <w:rPr>
          <w:rFonts w:ascii="Verdana" w:eastAsia="MS Mincho" w:hAnsi="Verdana" w:cs="Calibri"/>
          <w:kern w:val="0"/>
          <w:sz w:val="20"/>
          <w:szCs w:val="20"/>
          <w14:ligatures w14:val="none"/>
        </w:rPr>
        <w:t xml:space="preserve">Odstąpienie od Umowy następuje w formie pisemnej pod rygorem nieważności                 i musi zawierać uzasadnienie. </w:t>
      </w:r>
    </w:p>
    <w:p w14:paraId="356A542F" w14:textId="77777777" w:rsidR="004F0E87" w:rsidRPr="004F0E87" w:rsidRDefault="004F0E87" w:rsidP="00DA08E6">
      <w:pPr>
        <w:widowControl w:val="0"/>
        <w:numPr>
          <w:ilvl w:val="0"/>
          <w:numId w:val="48"/>
        </w:numPr>
        <w:suppressAutoHyphens/>
        <w:spacing w:after="0" w:line="240" w:lineRule="auto"/>
        <w:ind w:left="567" w:hanging="567"/>
        <w:jc w:val="both"/>
        <w:rPr>
          <w:rFonts w:ascii="Verdana" w:eastAsia="Times New Roman" w:hAnsi="Verdana" w:cs="Arial"/>
          <w:kern w:val="0"/>
          <w:sz w:val="20"/>
          <w:szCs w:val="20"/>
          <w14:ligatures w14:val="none"/>
        </w:rPr>
      </w:pPr>
      <w:r w:rsidRPr="004F0E87">
        <w:rPr>
          <w:rFonts w:ascii="Verdana" w:eastAsia="Times New Roman" w:hAnsi="Verdana" w:cs="Arial"/>
          <w:kern w:val="0"/>
          <w:sz w:val="20"/>
          <w:szCs w:val="20"/>
          <w14:ligatures w14:val="none"/>
        </w:rPr>
        <w:t xml:space="preserve">W przypadku odstąpienia od Umowy Wykonawcy nie przysługują względem Zamawiającego żadne roszczenia poza roszczeniem o zapłatę wynagrodzenia za roboty wykonane prawidłowo po potwierdzeniu przez Inspektora Nadzoru do dnia doręczenia drugiej Stronie oświadczenia o odstąpieniu (art. 456 </w:t>
      </w:r>
      <w:proofErr w:type="spellStart"/>
      <w:r w:rsidRPr="004F0E87">
        <w:rPr>
          <w:rFonts w:ascii="Verdana" w:eastAsia="Times New Roman" w:hAnsi="Verdana" w:cs="Arial"/>
          <w:kern w:val="0"/>
          <w:sz w:val="20"/>
          <w:szCs w:val="20"/>
          <w14:ligatures w14:val="none"/>
        </w:rPr>
        <w:t>p.z.p</w:t>
      </w:r>
      <w:proofErr w:type="spellEnd"/>
      <w:r w:rsidRPr="004F0E87">
        <w:rPr>
          <w:rFonts w:ascii="Verdana" w:eastAsia="Times New Roman" w:hAnsi="Verdana" w:cs="Arial"/>
          <w:kern w:val="0"/>
          <w:sz w:val="20"/>
          <w:szCs w:val="20"/>
          <w14:ligatures w14:val="none"/>
        </w:rPr>
        <w:t>.).</w:t>
      </w:r>
    </w:p>
    <w:p w14:paraId="4B2C6EE8" w14:textId="77777777" w:rsidR="004F0E87" w:rsidRPr="004F0E87" w:rsidRDefault="004F0E87" w:rsidP="00DA08E6">
      <w:pPr>
        <w:widowControl w:val="0"/>
        <w:numPr>
          <w:ilvl w:val="0"/>
          <w:numId w:val="48"/>
        </w:numPr>
        <w:suppressAutoHyphens/>
        <w:spacing w:after="0" w:line="240" w:lineRule="auto"/>
        <w:ind w:left="567" w:hanging="567"/>
        <w:jc w:val="both"/>
        <w:rPr>
          <w:rFonts w:ascii="Verdana" w:eastAsia="Times New Roman" w:hAnsi="Verdana" w:cs="Arial"/>
          <w:kern w:val="0"/>
          <w:sz w:val="20"/>
          <w:szCs w:val="20"/>
          <w14:ligatures w14:val="none"/>
        </w:rPr>
      </w:pPr>
      <w:r w:rsidRPr="004F0E87">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02A7A056" w14:textId="77777777" w:rsidR="004F0E87" w:rsidRPr="004F0E87" w:rsidRDefault="004F0E87" w:rsidP="00DA08E6">
      <w:pPr>
        <w:widowControl w:val="0"/>
        <w:numPr>
          <w:ilvl w:val="0"/>
          <w:numId w:val="48"/>
        </w:numPr>
        <w:suppressAutoHyphens/>
        <w:spacing w:after="0" w:line="240" w:lineRule="auto"/>
        <w:ind w:left="567" w:hanging="567"/>
        <w:jc w:val="both"/>
        <w:rPr>
          <w:rFonts w:ascii="Verdana" w:eastAsia="Times New Roman" w:hAnsi="Verdana" w:cs="Arial"/>
          <w:kern w:val="0"/>
          <w:sz w:val="20"/>
          <w:szCs w:val="20"/>
          <w14:ligatures w14:val="none"/>
        </w:rPr>
      </w:pPr>
      <w:r w:rsidRPr="004F0E87">
        <w:rPr>
          <w:rFonts w:ascii="Verdana" w:eastAsia="Calibri" w:hAnsi="Verdana" w:cs="Arial"/>
          <w:kern w:val="0"/>
          <w:sz w:val="20"/>
          <w:szCs w:val="20"/>
          <w14:ligatures w14:val="none"/>
        </w:rPr>
        <w:t>W przypadku odst</w:t>
      </w:r>
      <w:r w:rsidRPr="004F0E87">
        <w:rPr>
          <w:rFonts w:ascii="Verdana" w:eastAsia="TTE188D4F0t00" w:hAnsi="Verdana" w:cs="Arial"/>
          <w:kern w:val="0"/>
          <w:sz w:val="20"/>
          <w:szCs w:val="20"/>
          <w14:ligatures w14:val="none"/>
        </w:rPr>
        <w:t>ą</w:t>
      </w:r>
      <w:r w:rsidRPr="004F0E87">
        <w:rPr>
          <w:rFonts w:ascii="Verdana" w:eastAsia="Calibri" w:hAnsi="Verdana" w:cs="Arial"/>
          <w:kern w:val="0"/>
          <w:sz w:val="20"/>
          <w:szCs w:val="20"/>
          <w14:ligatures w14:val="none"/>
        </w:rPr>
        <w:t>pienia od Umowy przez jedną ze Stron Wykonawc</w:t>
      </w:r>
      <w:r w:rsidRPr="004F0E87">
        <w:rPr>
          <w:rFonts w:ascii="Verdana" w:eastAsia="TTE188D4F0t00" w:hAnsi="Verdana" w:cs="Arial"/>
          <w:kern w:val="0"/>
          <w:sz w:val="20"/>
          <w:szCs w:val="20"/>
          <w14:ligatures w14:val="none"/>
        </w:rPr>
        <w:t xml:space="preserve">a </w:t>
      </w:r>
      <w:r w:rsidRPr="004F0E87">
        <w:rPr>
          <w:rFonts w:ascii="Verdana" w:eastAsia="Calibri" w:hAnsi="Verdana" w:cs="Arial"/>
          <w:kern w:val="0"/>
          <w:sz w:val="20"/>
          <w:szCs w:val="20"/>
          <w14:ligatures w14:val="none"/>
        </w:rPr>
        <w:t>ma obowiązek:</w:t>
      </w:r>
    </w:p>
    <w:p w14:paraId="73BEC5DA" w14:textId="755B6F9F"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natychmiast wstrzymać wykonywanie robót, poza mającymi na celu ochronę życia i mienia, zabezpieczyć przerwane roboty w zakresie obustronnie uzgodnionym oraz zabezpieczyć </w:t>
      </w:r>
      <w:r w:rsidR="00AB2870">
        <w:rPr>
          <w:rFonts w:ascii="Verdana" w:eastAsia="Calibri" w:hAnsi="Verdana" w:cs="Arial"/>
          <w:kern w:val="0"/>
          <w:sz w:val="20"/>
          <w:szCs w:val="20"/>
          <w14:ligatures w14:val="none"/>
        </w:rPr>
        <w:t>T</w:t>
      </w:r>
      <w:r w:rsidRPr="004F0E87">
        <w:rPr>
          <w:rFonts w:ascii="Verdana" w:eastAsia="Calibri" w:hAnsi="Verdana" w:cs="Arial"/>
          <w:kern w:val="0"/>
          <w:sz w:val="20"/>
          <w:szCs w:val="20"/>
          <w14:ligatures w14:val="none"/>
        </w:rPr>
        <w:t xml:space="preserve">eren </w:t>
      </w:r>
      <w:r w:rsidR="00AB2870">
        <w:rPr>
          <w:rFonts w:ascii="Verdana" w:eastAsia="Calibri" w:hAnsi="Verdana" w:cs="Arial"/>
          <w:kern w:val="0"/>
          <w:sz w:val="20"/>
          <w:szCs w:val="20"/>
          <w14:ligatures w14:val="none"/>
        </w:rPr>
        <w:t>B</w:t>
      </w:r>
      <w:r w:rsidRPr="004F0E87">
        <w:rPr>
          <w:rFonts w:ascii="Verdana" w:eastAsia="Calibri" w:hAnsi="Verdana" w:cs="Arial"/>
          <w:kern w:val="0"/>
          <w:sz w:val="20"/>
          <w:szCs w:val="20"/>
          <w14:ligatures w14:val="none"/>
        </w:rPr>
        <w:t>udowy i opuścić go w terminie wskazanym przez Zamawiającego, jednak nie później niż w terminie 10 dni roboczych od daty odstąpienia od Umowy,</w:t>
      </w:r>
    </w:p>
    <w:p w14:paraId="78B92864"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lastRenderedPageBreak/>
        <w:t xml:space="preserve">przekazać znajdujące się w jego posiadaniu dokumenty, a także należące </w:t>
      </w:r>
      <w:r w:rsidRPr="004F0E87">
        <w:rPr>
          <w:rFonts w:ascii="Verdana" w:eastAsia="Calibri" w:hAnsi="Verdana" w:cs="Arial"/>
          <w:kern w:val="0"/>
          <w:sz w:val="20"/>
          <w:szCs w:val="20"/>
          <w14:ligatures w14:val="none"/>
        </w:rPr>
        <w:br/>
        <w:t xml:space="preserve">do Zamawiającego urządzenia, materiały i inne prace, za które Wykonawca otrzymał płatność oraz inną sporządzoną przez niego lub na jego rzecz dokumentację, w terminie wskazanym przez Zamawiającego, jednak nie później, niż w terminie 10 dni roboczych od daty odstąpienia od Umowy, </w:t>
      </w:r>
    </w:p>
    <w:p w14:paraId="724F8055"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6EFB2E65"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terminie do 10 dni roboczych od daty odstąpienia od Umowy, Wykonawca zgłosi Zamawiającemu gotowość do odbioru robót przerwanych oraz robót zabezpieczających,</w:t>
      </w:r>
    </w:p>
    <w:p w14:paraId="352FB9B9"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Wykonawca ma obowiązek zastosowania się do zawartych w oświadczeniu </w:t>
      </w:r>
      <w:r w:rsidRPr="004F0E87">
        <w:rPr>
          <w:rFonts w:ascii="Verdana" w:eastAsia="Calibri" w:hAnsi="Verdana" w:cs="Arial"/>
          <w:kern w:val="0"/>
          <w:sz w:val="20"/>
          <w:szCs w:val="20"/>
          <w14:ligatures w14:val="none"/>
        </w:rPr>
        <w:br/>
        <w:t>o odstąpieniu od Umowy poleceń Zamawiającego dotyczących ochrony własności lub bezpieczeństwa robót,</w:t>
      </w:r>
    </w:p>
    <w:p w14:paraId="02F4D0BE"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Strony protokół inwentaryzacji robót w toku stanowi</w:t>
      </w:r>
      <w:r w:rsidRPr="004F0E87">
        <w:rPr>
          <w:rFonts w:ascii="Verdana" w:eastAsia="TTE188D4F0t00" w:hAnsi="Verdana" w:cs="Arial"/>
          <w:kern w:val="0"/>
          <w:sz w:val="20"/>
          <w:szCs w:val="20"/>
          <w14:ligatures w14:val="none"/>
        </w:rPr>
        <w:t xml:space="preserve">ć </w:t>
      </w:r>
      <w:r w:rsidRPr="004F0E87">
        <w:rPr>
          <w:rFonts w:ascii="Verdana" w:eastAsia="Calibri" w:hAnsi="Verdana" w:cs="Arial"/>
          <w:kern w:val="0"/>
          <w:sz w:val="20"/>
          <w:szCs w:val="20"/>
          <w14:ligatures w14:val="none"/>
        </w:rPr>
        <w:t>b</w:t>
      </w:r>
      <w:r w:rsidRPr="004F0E87">
        <w:rPr>
          <w:rFonts w:ascii="Verdana" w:eastAsia="TTE188D4F0t00" w:hAnsi="Verdana" w:cs="Arial"/>
          <w:kern w:val="0"/>
          <w:sz w:val="20"/>
          <w:szCs w:val="20"/>
          <w14:ligatures w14:val="none"/>
        </w:rPr>
        <w:t>ę</w:t>
      </w:r>
      <w:r w:rsidRPr="004F0E87">
        <w:rPr>
          <w:rFonts w:ascii="Verdana" w:eastAsia="Calibri" w:hAnsi="Verdana" w:cs="Arial"/>
          <w:kern w:val="0"/>
          <w:sz w:val="20"/>
          <w:szCs w:val="20"/>
          <w14:ligatures w14:val="none"/>
        </w:rPr>
        <w:t>dzie podstaw</w:t>
      </w:r>
      <w:r w:rsidRPr="004F0E87">
        <w:rPr>
          <w:rFonts w:ascii="Verdana" w:eastAsia="TTE188D4F0t00" w:hAnsi="Verdana" w:cs="Arial"/>
          <w:kern w:val="0"/>
          <w:sz w:val="20"/>
          <w:szCs w:val="20"/>
          <w14:ligatures w14:val="none"/>
        </w:rPr>
        <w:t xml:space="preserve">ę </w:t>
      </w:r>
      <w:r w:rsidRPr="004F0E87">
        <w:rPr>
          <w:rFonts w:ascii="Verdana" w:eastAsia="Calibri" w:hAnsi="Verdana" w:cs="Arial"/>
          <w:kern w:val="0"/>
          <w:sz w:val="20"/>
          <w:szCs w:val="20"/>
          <w14:ligatures w14:val="none"/>
        </w:rPr>
        <w:t>do wystawienia faktury VAT przez Wykonawc</w:t>
      </w:r>
      <w:r w:rsidRPr="004F0E87">
        <w:rPr>
          <w:rFonts w:ascii="Verdana" w:eastAsia="TTE188D4F0t00" w:hAnsi="Verdana" w:cs="Arial"/>
          <w:kern w:val="0"/>
          <w:sz w:val="20"/>
          <w:szCs w:val="20"/>
          <w14:ligatures w14:val="none"/>
        </w:rPr>
        <w:t>ę</w:t>
      </w:r>
      <w:r w:rsidRPr="004F0E87">
        <w:rPr>
          <w:rFonts w:ascii="Verdana" w:eastAsia="Calibri" w:hAnsi="Verdana" w:cs="Arial"/>
          <w:kern w:val="0"/>
          <w:sz w:val="20"/>
          <w:szCs w:val="20"/>
          <w14:ligatures w14:val="none"/>
        </w:rPr>
        <w:t xml:space="preserve">. Wartość robót na dzień odstąpienia uwzględniać będzie kompletnie wykonane elementy robót wyszczególnione                    w Harmonogramie, o którym mowa w </w:t>
      </w:r>
      <w:r w:rsidRPr="004F0E87">
        <w:rPr>
          <w:rFonts w:ascii="Verdana" w:eastAsia="Times New Roman" w:hAnsi="Verdana" w:cs="Arial"/>
          <w:bCs/>
          <w:kern w:val="0"/>
          <w:sz w:val="20"/>
          <w:szCs w:val="20"/>
          <w14:ligatures w14:val="none"/>
        </w:rPr>
        <w:t xml:space="preserve">§ 7 ust. 2 pkt 2) Umowy oraz pozostałych robót, których wartość zostanie skalkulowana na zasadach opisanych w </w:t>
      </w:r>
      <w:r w:rsidRPr="004F0E87">
        <w:rPr>
          <w:rFonts w:ascii="Verdana" w:eastAsia="Calibri" w:hAnsi="Verdana" w:cs="Verdana"/>
          <w:kern w:val="0"/>
          <w:sz w:val="20"/>
          <w:szCs w:val="20"/>
          <w14:ligatures w14:val="none"/>
        </w:rPr>
        <w:t>§</w:t>
      </w:r>
      <w:r w:rsidRPr="004F0E87">
        <w:rPr>
          <w:rFonts w:ascii="Verdana" w:eastAsia="Calibri" w:hAnsi="Verdana" w:cs="Verdana"/>
          <w:b/>
          <w:bCs/>
          <w:kern w:val="0"/>
          <w:sz w:val="20"/>
          <w:szCs w:val="20"/>
          <w14:ligatures w14:val="none"/>
        </w:rPr>
        <w:t xml:space="preserve"> </w:t>
      </w:r>
      <w:r w:rsidRPr="004F0E87">
        <w:rPr>
          <w:rFonts w:ascii="Verdana" w:eastAsia="Times New Roman" w:hAnsi="Verdana" w:cs="Arial"/>
          <w:bCs/>
          <w:kern w:val="0"/>
          <w:sz w:val="20"/>
          <w:szCs w:val="20"/>
          <w14:ligatures w14:val="none"/>
        </w:rPr>
        <w:t>14 ust. 3 Umowy,</w:t>
      </w:r>
      <w:r w:rsidRPr="004F0E87">
        <w:rPr>
          <w:rFonts w:ascii="Verdana" w:eastAsia="Calibri" w:hAnsi="Verdana" w:cs="Arial"/>
          <w:kern w:val="0"/>
          <w:sz w:val="20"/>
          <w:szCs w:val="20"/>
          <w14:ligatures w14:val="none"/>
        </w:rPr>
        <w:t xml:space="preserve"> </w:t>
      </w:r>
    </w:p>
    <w:p w14:paraId="04F8B709" w14:textId="77777777" w:rsidR="004F0E87" w:rsidRPr="004F0E87" w:rsidRDefault="004F0E87" w:rsidP="004F0E87">
      <w:pPr>
        <w:numPr>
          <w:ilvl w:val="0"/>
          <w:numId w:val="49"/>
        </w:numPr>
        <w:suppressAutoHyphens/>
        <w:autoSpaceDE w:val="0"/>
        <w:autoSpaceDN w:val="0"/>
        <w:adjustRightInd w:val="0"/>
        <w:spacing w:before="120" w:after="120" w:line="240" w:lineRule="auto"/>
        <w:ind w:left="1134"/>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5492759D" w14:textId="77777777" w:rsidR="004F0E87" w:rsidRPr="004F0E87" w:rsidRDefault="004F0E87" w:rsidP="00DA08E6">
      <w:pPr>
        <w:numPr>
          <w:ilvl w:val="0"/>
          <w:numId w:val="48"/>
        </w:numPr>
        <w:suppressAutoHyphens/>
        <w:autoSpaceDE w:val="0"/>
        <w:autoSpaceDN w:val="0"/>
        <w:adjustRightInd w:val="0"/>
        <w:spacing w:before="120" w:after="120" w:line="240" w:lineRule="auto"/>
        <w:ind w:left="567" w:hanging="567"/>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 przypadku odst</w:t>
      </w:r>
      <w:r w:rsidRPr="004F0E87">
        <w:rPr>
          <w:rFonts w:ascii="Verdana" w:eastAsia="TTE188D4F0t00" w:hAnsi="Verdana" w:cs="Arial"/>
          <w:kern w:val="0"/>
          <w:sz w:val="20"/>
          <w:szCs w:val="20"/>
          <w14:ligatures w14:val="none"/>
        </w:rPr>
        <w:t>ą</w:t>
      </w:r>
      <w:r w:rsidRPr="004F0E87">
        <w:rPr>
          <w:rFonts w:ascii="Verdana" w:eastAsia="Calibri" w:hAnsi="Verdana" w:cs="Arial"/>
          <w:kern w:val="0"/>
          <w:sz w:val="20"/>
          <w:szCs w:val="20"/>
          <w14:ligatures w14:val="none"/>
        </w:rPr>
        <w:t>pienia od Umowy przez jedną ze Stron Zamawiający</w:t>
      </w:r>
      <w:r w:rsidRPr="004F0E87">
        <w:rPr>
          <w:rFonts w:ascii="Verdana" w:eastAsia="TTE188D4F0t00" w:hAnsi="Verdana" w:cs="Arial"/>
          <w:kern w:val="0"/>
          <w:sz w:val="20"/>
          <w:szCs w:val="20"/>
          <w14:ligatures w14:val="none"/>
        </w:rPr>
        <w:t xml:space="preserve"> </w:t>
      </w:r>
      <w:r w:rsidRPr="004F0E87">
        <w:rPr>
          <w:rFonts w:ascii="Verdana" w:eastAsia="Calibri" w:hAnsi="Verdana" w:cs="Arial"/>
          <w:kern w:val="0"/>
          <w:sz w:val="20"/>
          <w:szCs w:val="20"/>
          <w14:ligatures w14:val="none"/>
        </w:rPr>
        <w:t>ma  obowiązek:</w:t>
      </w:r>
    </w:p>
    <w:p w14:paraId="11B6F25A" w14:textId="77777777" w:rsidR="004F0E87" w:rsidRPr="004F0E87" w:rsidRDefault="004F0E87" w:rsidP="004F0E87">
      <w:pPr>
        <w:numPr>
          <w:ilvl w:val="0"/>
          <w:numId w:val="50"/>
        </w:numPr>
        <w:suppressAutoHyphens/>
        <w:autoSpaceDE w:val="0"/>
        <w:autoSpaceDN w:val="0"/>
        <w:adjustRightInd w:val="0"/>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dokonać odbioru robót przerwanych i robót zabezpieczających w terminie 10 dni roboczych od daty zgłoszenia gotowości do odbioru przez Wykonawcę. Odbioru robót dokona wyznaczona przez Zamawiającego komisja odbiorowa.</w:t>
      </w:r>
    </w:p>
    <w:p w14:paraId="327C2796" w14:textId="77777777" w:rsidR="004F0E87" w:rsidRPr="004F0E87" w:rsidRDefault="004F0E87" w:rsidP="004F0E87">
      <w:pPr>
        <w:numPr>
          <w:ilvl w:val="0"/>
          <w:numId w:val="50"/>
        </w:numPr>
        <w:suppressAutoHyphens/>
        <w:autoSpaceDE w:val="0"/>
        <w:autoSpaceDN w:val="0"/>
        <w:adjustRightInd w:val="0"/>
        <w:spacing w:before="120" w:after="120" w:line="240" w:lineRule="auto"/>
        <w:ind w:left="1134" w:hanging="425"/>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dokonać zapłaty wynagrodzenia za roboty, które zostały wykonane do dnia odst</w:t>
      </w:r>
      <w:r w:rsidRPr="004F0E87">
        <w:rPr>
          <w:rFonts w:ascii="Verdana" w:eastAsia="TTE188D4F0t00" w:hAnsi="Verdana" w:cs="Arial"/>
          <w:kern w:val="0"/>
          <w:sz w:val="20"/>
          <w:szCs w:val="20"/>
          <w14:ligatures w14:val="none"/>
        </w:rPr>
        <w:t>ą</w:t>
      </w:r>
      <w:r w:rsidRPr="004F0E87">
        <w:rPr>
          <w:rFonts w:ascii="Verdana" w:eastAsia="Calibri" w:hAnsi="Verdana" w:cs="Arial"/>
          <w:kern w:val="0"/>
          <w:sz w:val="20"/>
          <w:szCs w:val="20"/>
          <w14:ligatures w14:val="none"/>
        </w:rPr>
        <w:t>pienia, w terminie okre</w:t>
      </w:r>
      <w:r w:rsidRPr="004F0E87">
        <w:rPr>
          <w:rFonts w:ascii="Verdana" w:eastAsia="TTE188D4F0t00" w:hAnsi="Verdana" w:cs="Arial"/>
          <w:kern w:val="0"/>
          <w:sz w:val="20"/>
          <w:szCs w:val="20"/>
          <w14:ligatures w14:val="none"/>
        </w:rPr>
        <w:t>ś</w:t>
      </w:r>
      <w:r w:rsidRPr="004F0E87">
        <w:rPr>
          <w:rFonts w:ascii="Verdana" w:eastAsia="Calibri" w:hAnsi="Verdana" w:cs="Arial"/>
          <w:kern w:val="0"/>
          <w:sz w:val="20"/>
          <w:szCs w:val="20"/>
          <w14:ligatures w14:val="none"/>
        </w:rPr>
        <w:t xml:space="preserve">lonym w Umowie, pomniejszonego o roszczenia Zamawiającego z tytułu kar umownych oraz ewentualne roszczenia o obniżenie ceny na podstawie rękojmi i gwarancji lub inne roszczenia odszkodowawcze. </w:t>
      </w:r>
    </w:p>
    <w:p w14:paraId="60076481" w14:textId="77777777" w:rsidR="004F0E87" w:rsidRPr="004F0E87" w:rsidRDefault="004F0E87" w:rsidP="00DA08E6">
      <w:pPr>
        <w:widowControl w:val="0"/>
        <w:numPr>
          <w:ilvl w:val="0"/>
          <w:numId w:val="48"/>
        </w:numPr>
        <w:suppressAutoHyphens/>
        <w:spacing w:before="120" w:after="120" w:line="240" w:lineRule="auto"/>
        <w:ind w:left="567" w:hanging="567"/>
        <w:jc w:val="both"/>
        <w:rPr>
          <w:rFonts w:ascii="Verdana" w:eastAsia="Calibri" w:hAnsi="Verdana" w:cs="Verdana"/>
          <w:kern w:val="0"/>
          <w:sz w:val="20"/>
          <w:szCs w:val="20"/>
          <w14:ligatures w14:val="none"/>
        </w:rPr>
      </w:pPr>
      <w:r w:rsidRPr="004F0E87">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16A79FDA"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16. Ubezpieczenie</w:t>
      </w:r>
    </w:p>
    <w:p w14:paraId="37AC32C1"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423F7AB" w14:textId="77777777" w:rsidR="004F0E87" w:rsidRPr="004F0E87" w:rsidRDefault="004F0E87" w:rsidP="004F0E87">
      <w:pPr>
        <w:widowControl w:val="0"/>
        <w:numPr>
          <w:ilvl w:val="0"/>
          <w:numId w:val="8"/>
        </w:numPr>
        <w:shd w:val="clear" w:color="auto" w:fill="FFFFFF"/>
        <w:autoSpaceDE w:val="0"/>
        <w:autoSpaceDN w:val="0"/>
        <w:adjustRightInd w:val="0"/>
        <w:spacing w:after="0" w:line="240" w:lineRule="auto"/>
        <w:ind w:left="360"/>
        <w:jc w:val="both"/>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Wykonawca zobowiązany jest do zawarcia i utrzymania w mocy przez cały okres trwania niniejszej Umowy do czasu dokonania przez Zamawiającego odbioru końcowego                         i pod</w:t>
      </w:r>
      <w:r w:rsidRPr="004F0E87">
        <w:rPr>
          <w:rFonts w:ascii="Verdana" w:eastAsia="Calibri" w:hAnsi="Verdana" w:cs="Verdana"/>
          <w:kern w:val="0"/>
          <w:sz w:val="20"/>
          <w:szCs w:val="20"/>
          <w14:ligatures w14:val="none"/>
        </w:rPr>
        <w:t xml:space="preserve">pisania </w:t>
      </w:r>
      <w:r w:rsidRPr="004F0E87">
        <w:rPr>
          <w:rFonts w:ascii="Verdana" w:eastAsia="Calibri" w:hAnsi="Verdana" w:cs="Verdana"/>
          <w:b/>
          <w:kern w:val="0"/>
          <w:sz w:val="20"/>
          <w:szCs w:val="20"/>
          <w14:ligatures w14:val="none"/>
        </w:rPr>
        <w:t>Protokołu Odbioru Końcowego Robót</w:t>
      </w:r>
      <w:r w:rsidRPr="004F0E87">
        <w:rPr>
          <w:rFonts w:ascii="Verdana" w:eastAsia="Calibri" w:hAnsi="Verdana" w:cs="Arial"/>
          <w:kern w:val="0"/>
          <w:sz w:val="20"/>
          <w:szCs w:val="20"/>
          <w14:ligatures w14:val="none"/>
        </w:rPr>
        <w:t xml:space="preserve">, </w:t>
      </w:r>
      <w:r w:rsidRPr="004F0E87">
        <w:rPr>
          <w:rFonts w:ascii="Verdana" w:eastAsia="Calibri" w:hAnsi="Verdana" w:cs="Times New Roman"/>
          <w:kern w:val="0"/>
          <w:sz w:val="20"/>
          <w:szCs w:val="20"/>
          <w14:ligatures w14:val="none"/>
        </w:rPr>
        <w:t xml:space="preserve">polisy ubezpieczeniowej Odpowiedzialności Cywilnej (OC) </w:t>
      </w:r>
      <w:r w:rsidRPr="004F0E87">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sidRPr="004F0E87">
        <w:rPr>
          <w:rFonts w:ascii="Verdana" w:eastAsia="Calibri" w:hAnsi="Verdana" w:cs="Arial"/>
          <w:bCs/>
          <w:kern w:val="0"/>
          <w:sz w:val="20"/>
          <w:szCs w:val="20"/>
          <w14:ligatures w14:val="none"/>
        </w:rPr>
        <w:t>§</w:t>
      </w:r>
      <w:r w:rsidRPr="004F0E87">
        <w:rPr>
          <w:rFonts w:ascii="Verdana" w:eastAsia="Calibri" w:hAnsi="Verdana" w:cs="Arial"/>
          <w:b/>
          <w:bCs/>
          <w:kern w:val="0"/>
          <w:sz w:val="20"/>
          <w:szCs w:val="20"/>
          <w14:ligatures w14:val="none"/>
        </w:rPr>
        <w:t xml:space="preserve"> </w:t>
      </w:r>
      <w:r w:rsidRPr="004F0E87">
        <w:rPr>
          <w:rFonts w:ascii="Verdana" w:eastAsia="Calibri" w:hAnsi="Verdana" w:cs="Arial"/>
          <w:bCs/>
          <w:kern w:val="0"/>
          <w:sz w:val="20"/>
          <w:szCs w:val="20"/>
          <w14:ligatures w14:val="none"/>
        </w:rPr>
        <w:t>3 ust. 1</w:t>
      </w:r>
      <w:r w:rsidRPr="004F0E87">
        <w:rPr>
          <w:rFonts w:ascii="Verdana" w:eastAsia="Calibri" w:hAnsi="Verdana" w:cs="Arial"/>
          <w:kern w:val="0"/>
          <w:sz w:val="20"/>
          <w:szCs w:val="20"/>
          <w14:ligatures w14:val="none"/>
        </w:rPr>
        <w:t xml:space="preserve"> Umowy. </w:t>
      </w:r>
    </w:p>
    <w:p w14:paraId="52E147FE" w14:textId="77777777" w:rsidR="004F0E87" w:rsidRPr="004F0E87" w:rsidRDefault="004F0E87" w:rsidP="004F0E87">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4F0E87">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sidRPr="004F0E87">
        <w:rPr>
          <w:rFonts w:ascii="Verdana" w:eastAsia="Calibri" w:hAnsi="Verdana" w:cs="Arial"/>
          <w:bCs/>
          <w:kern w:val="0"/>
          <w:sz w:val="20"/>
          <w:szCs w:val="20"/>
          <w14:ligatures w14:val="none"/>
        </w:rPr>
        <w:t>do dnia</w:t>
      </w:r>
      <w:r w:rsidRPr="004F0E87">
        <w:rPr>
          <w:rFonts w:ascii="Verdana" w:eastAsia="Calibri" w:hAnsi="Verdana" w:cs="Arial"/>
          <w:b/>
          <w:kern w:val="0"/>
          <w:sz w:val="20"/>
          <w:szCs w:val="20"/>
          <w14:ligatures w14:val="none"/>
        </w:rPr>
        <w:t xml:space="preserve"> </w:t>
      </w:r>
      <w:r w:rsidRPr="004F0E87">
        <w:rPr>
          <w:rFonts w:ascii="Verdana" w:eastAsia="Calibri" w:hAnsi="Verdana" w:cs="Arial"/>
          <w:kern w:val="0"/>
          <w:sz w:val="20"/>
          <w:szCs w:val="20"/>
          <w14:ligatures w14:val="none"/>
        </w:rPr>
        <w:t>przekazania terenu budowy (pod rygorem nieprzekazania Terenu Budowy z winy Wykonawcy).</w:t>
      </w:r>
      <w:r w:rsidRPr="004F0E87">
        <w:rPr>
          <w:rFonts w:ascii="Cambria" w:eastAsia="Times New Roman" w:hAnsi="Cambria" w:cs="Calibri"/>
          <w:kern w:val="0"/>
          <w:sz w:val="22"/>
          <w:szCs w:val="22"/>
          <w14:ligatures w14:val="none"/>
        </w:rPr>
        <w:t xml:space="preserve"> </w:t>
      </w:r>
      <w:r w:rsidRPr="004F0E87">
        <w:rPr>
          <w:rFonts w:ascii="Verdana" w:eastAsia="Times New Roman" w:hAnsi="Verdana" w:cs="Calibri"/>
          <w:kern w:val="0"/>
          <w:sz w:val="20"/>
          <w:szCs w:val="20"/>
          <w14:ligatures w14:val="none"/>
        </w:rPr>
        <w:t xml:space="preserve">W przypadku, gdy składki zostaną rozłożone na raty, Wykonawca zobowiązany jest przedkładać Zamawiającemu dowód uiszczenia każdej kolejnej składki najpóźniej w terminie 3 dni od daty wymagalności składki. Z dowodu zapłaty, o którym mowa powyżej, musi wynikać </w:t>
      </w:r>
      <w:r w:rsidRPr="004F0E87">
        <w:rPr>
          <w:rFonts w:ascii="Verdana" w:eastAsia="Times New Roman" w:hAnsi="Verdana" w:cs="Calibri"/>
          <w:kern w:val="0"/>
          <w:sz w:val="20"/>
          <w:szCs w:val="20"/>
          <w14:ligatures w14:val="none"/>
        </w:rPr>
        <w:lastRenderedPageBreak/>
        <w:t>fakt opłacenia składki w wymaganym przez ubezpieczyciela terminie.</w:t>
      </w:r>
    </w:p>
    <w:p w14:paraId="087DA0C6" w14:textId="7E3F25A8" w:rsidR="00196806" w:rsidRPr="001E250E" w:rsidRDefault="004F0E87" w:rsidP="00196806">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4F0E87">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6827D040" w14:textId="77777777" w:rsidR="004F0E87" w:rsidRPr="004F0E87" w:rsidRDefault="004F0E87" w:rsidP="004F0E87">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kern w:val="0"/>
          <w:sz w:val="20"/>
          <w:szCs w:val="20"/>
          <w14:ligatures w14:val="none"/>
        </w:rPr>
      </w:pPr>
      <w:r w:rsidRPr="004F0E87">
        <w:rPr>
          <w:rFonts w:ascii="Verdana" w:eastAsia="Times New Roman" w:hAnsi="Verdana" w:cs="Calibri"/>
          <w:kern w:val="0"/>
          <w:sz w:val="20"/>
          <w:szCs w:val="20"/>
          <w14:ligatures w14:val="none"/>
        </w:rPr>
        <w:t>Brak ciągłości umowy ubezpieczenia, w tym niezapłacenie należnych składek, może stanowić podstawę do odstąpienia od Umowy z przyczyn leżących po Stronie Wykonawcy.</w:t>
      </w:r>
    </w:p>
    <w:p w14:paraId="5A6D07E8" w14:textId="77777777" w:rsidR="004F0E87" w:rsidRPr="004F0E87" w:rsidRDefault="004F0E87" w:rsidP="004F0E87">
      <w:pPr>
        <w:spacing w:before="120" w:after="120" w:line="240" w:lineRule="auto"/>
        <w:jc w:val="center"/>
        <w:rPr>
          <w:rFonts w:ascii="Verdana" w:eastAsia="Times New Roman" w:hAnsi="Verdana" w:cs="Arial"/>
          <w:b/>
          <w:bCs/>
          <w:kern w:val="0"/>
          <w:sz w:val="20"/>
          <w:szCs w:val="20"/>
          <w14:ligatures w14:val="none"/>
        </w:rPr>
      </w:pPr>
      <w:r w:rsidRPr="004F0E87">
        <w:rPr>
          <w:rFonts w:ascii="Verdana" w:eastAsia="Times New Roman" w:hAnsi="Verdana" w:cs="Calibri"/>
          <w:b/>
          <w:kern w:val="0"/>
          <w:sz w:val="20"/>
          <w:szCs w:val="20"/>
          <w14:ligatures w14:val="none"/>
        </w:rPr>
        <w:t>§ 17. Wykonanie zastępcze</w:t>
      </w:r>
    </w:p>
    <w:p w14:paraId="23D53543" w14:textId="77777777" w:rsidR="004F0E87" w:rsidRPr="004F0E87" w:rsidRDefault="004F0E87" w:rsidP="00DA08E6">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456906FC" w14:textId="77777777" w:rsidR="004F0E87" w:rsidRPr="004F0E87" w:rsidRDefault="004F0E87" w:rsidP="004F0E87">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 xml:space="preserve">Wykonawca uchyla się od wykonania Umowy lub z okoliczności wynika, że nie będzie w stanie wykonać robót wynikających z Umowy; </w:t>
      </w:r>
    </w:p>
    <w:p w14:paraId="693DBB80" w14:textId="77777777" w:rsidR="004F0E87" w:rsidRPr="004F0E87" w:rsidRDefault="004F0E87" w:rsidP="004F0E87">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Wykonawca pozostaje w zwłoce z realizacją etapu Przedmiotu Umowy w stosunku do zaakceptowanego przez Zamawiającego harmonogramu</w:t>
      </w:r>
      <w:r w:rsidRPr="004F0E87">
        <w:rPr>
          <w:rFonts w:ascii="Verdana" w:eastAsia="Calibri" w:hAnsi="Verdana" w:cs="Arial"/>
          <w:kern w:val="0"/>
          <w:sz w:val="20"/>
          <w:szCs w:val="20"/>
          <w14:ligatures w14:val="none"/>
        </w:rPr>
        <w:t xml:space="preserve"> </w:t>
      </w:r>
      <w:proofErr w:type="spellStart"/>
      <w:r w:rsidRPr="004F0E87">
        <w:rPr>
          <w:rFonts w:ascii="Verdana" w:eastAsia="Calibri" w:hAnsi="Verdana" w:cs="Arial"/>
          <w:kern w:val="0"/>
          <w:sz w:val="20"/>
          <w:szCs w:val="20"/>
          <w14:ligatures w14:val="none"/>
        </w:rPr>
        <w:t>terminowo-rzeczowo-finansowego</w:t>
      </w:r>
      <w:proofErr w:type="spellEnd"/>
      <w:r w:rsidRPr="004F0E87">
        <w:rPr>
          <w:rFonts w:ascii="Verdana" w:eastAsia="Times New Roman" w:hAnsi="Verdana" w:cs="Calibri"/>
          <w:kern w:val="0"/>
          <w:sz w:val="20"/>
          <w:szCs w:val="20"/>
          <w:lang w:eastAsia="pl-PL"/>
          <w14:ligatures w14:val="none"/>
        </w:rPr>
        <w:t xml:space="preserve"> o co najmniej 30 dni;</w:t>
      </w:r>
    </w:p>
    <w:p w14:paraId="004F020F" w14:textId="77777777" w:rsidR="004F0E87" w:rsidRPr="004F0E87" w:rsidRDefault="004F0E87" w:rsidP="004F0E87">
      <w:pPr>
        <w:numPr>
          <w:ilvl w:val="0"/>
          <w:numId w:val="51"/>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720EA3C8" w14:textId="77777777" w:rsidR="004F0E87" w:rsidRPr="004F0E87" w:rsidRDefault="004F0E87" w:rsidP="00DA08E6">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 xml:space="preserve">Zamawiający może skorzystać z powyższego uprawnienia, po uprzednim wezwaniu Wykonawcy do wykonania Umowy i udzieleniu Wykonawcy dodatkowego 14 dniowego terminu. </w:t>
      </w:r>
    </w:p>
    <w:p w14:paraId="36AE218D" w14:textId="152B318C" w:rsidR="004F0E87" w:rsidRPr="00DA08E6" w:rsidRDefault="004F0E87" w:rsidP="00DA08E6">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W razie powierzenia wykonania zastępczego Wykonawca zobowiązany będzie do umożliwienia wykonawcy zastępczemu niezakłóconego wykonania obowiązków,                                                     a w szczególności do niezwłocznego udostępnienia mu wszelkiej dokumentacji                             i posiadanych informacji wchodzących w zakres przedmiotu wykonania zastępczego.</w:t>
      </w:r>
    </w:p>
    <w:p w14:paraId="5149E3AE" w14:textId="24A795BB" w:rsidR="004F0E87" w:rsidRPr="004F0E87" w:rsidRDefault="004F0E87" w:rsidP="00DA08E6">
      <w:pPr>
        <w:numPr>
          <w:ilvl w:val="0"/>
          <w:numId w:val="52"/>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4F0E87">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1AB072AA" w14:textId="77777777" w:rsidR="004F0E87" w:rsidRPr="004F0E87" w:rsidRDefault="004F0E87" w:rsidP="004F0E87">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r w:rsidRPr="004F0E87">
        <w:rPr>
          <w:rFonts w:ascii="Verdana" w:eastAsia="Calibri" w:hAnsi="Verdana" w:cs="Arial"/>
          <w:b/>
          <w:bCs/>
          <w:kern w:val="0"/>
          <w:sz w:val="20"/>
          <w:szCs w:val="20"/>
          <w:lang w:eastAsia="pl-PL"/>
          <w14:ligatures w14:val="none"/>
        </w:rPr>
        <w:t>§ 18. Administrowanie danych</w:t>
      </w:r>
    </w:p>
    <w:p w14:paraId="7E2B9F2C" w14:textId="77777777" w:rsidR="004F0E87" w:rsidRPr="004F0E87" w:rsidRDefault="004F0E87" w:rsidP="004F0E87">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p>
    <w:p w14:paraId="6A865CC2" w14:textId="77777777" w:rsidR="004F0E87" w:rsidRPr="004F0E87" w:rsidRDefault="004F0E87" w:rsidP="004F0E87">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4F0E87">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3FA16F65" w14:textId="77777777" w:rsidR="004F0E87" w:rsidRPr="004F0E87" w:rsidRDefault="004F0E87" w:rsidP="004F0E87">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4F0E87">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2F3B4544" w14:textId="77777777" w:rsidR="004F0E87" w:rsidRPr="004F0E87" w:rsidRDefault="004F0E87" w:rsidP="004F0E87">
      <w:pPr>
        <w:numPr>
          <w:ilvl w:val="0"/>
          <w:numId w:val="34"/>
        </w:numPr>
        <w:shd w:val="clear" w:color="auto" w:fill="FFFFFF"/>
        <w:spacing w:after="0" w:line="240" w:lineRule="auto"/>
        <w:contextualSpacing/>
        <w:jc w:val="both"/>
        <w:rPr>
          <w:rFonts w:ascii="Verdana" w:eastAsia="Calibri" w:hAnsi="Verdana" w:cs="Times New Roman"/>
          <w:kern w:val="0"/>
          <w:sz w:val="20"/>
          <w:szCs w:val="20"/>
          <w:lang w:eastAsia="pl-PL"/>
          <w14:ligatures w14:val="none"/>
        </w:rPr>
      </w:pPr>
      <w:r w:rsidRPr="004F0E87">
        <w:rPr>
          <w:rFonts w:ascii="Verdana" w:eastAsia="Calibri" w:hAnsi="Verdana" w:cs="Times New Roman"/>
          <w:kern w:val="0"/>
          <w:sz w:val="20"/>
          <w:szCs w:val="20"/>
          <w:lang w:eastAsia="pl-PL"/>
          <w14:ligatures w14:val="none"/>
        </w:rPr>
        <w:t>Strony zobowiązują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poufności i tajemnicy. Pracownicy zostali upoważnieni do przetwarzania danych osobowych.</w:t>
      </w:r>
    </w:p>
    <w:p w14:paraId="0FDD17CD" w14:textId="77777777" w:rsidR="004F0E87" w:rsidRPr="004F0E87" w:rsidRDefault="004F0E87" w:rsidP="00921106">
      <w:pPr>
        <w:numPr>
          <w:ilvl w:val="0"/>
          <w:numId w:val="58"/>
        </w:numPr>
        <w:spacing w:after="0" w:line="240" w:lineRule="auto"/>
        <w:ind w:left="426" w:hanging="426"/>
        <w:contextualSpacing/>
        <w:jc w:val="both"/>
        <w:rPr>
          <w:rFonts w:ascii="Verdana" w:eastAsia="Calibri" w:hAnsi="Verdana" w:cs="Verdana"/>
          <w:kern w:val="0"/>
          <w:sz w:val="20"/>
          <w:szCs w:val="20"/>
          <w:lang w:eastAsia="pl-PL"/>
          <w14:ligatures w14:val="none"/>
        </w:rPr>
      </w:pPr>
      <w:r w:rsidRPr="004F0E87">
        <w:rPr>
          <w:rFonts w:ascii="Verdana" w:eastAsia="Calibri" w:hAnsi="Verdana" w:cs="Verdana"/>
          <w:kern w:val="0"/>
          <w:sz w:val="20"/>
          <w:szCs w:val="20"/>
          <w:lang w:eastAsia="pl-PL"/>
          <w14:ligatures w14:val="none"/>
        </w:rPr>
        <w:lastRenderedPageBreak/>
        <w:t>Strony będą przetwarzać dane osób reprezentujących Stronę, kontaktowe osób zaangażowanych w realizację niniejszej Umowy i zobowiązują się do wykonania obowiązku informacyjnego (art. 14 RODO) wobec tych osób w imieniu drugiej Strony.</w:t>
      </w:r>
    </w:p>
    <w:p w14:paraId="2FE6BBA3" w14:textId="77777777" w:rsidR="004F0E87" w:rsidRPr="004F0E87" w:rsidRDefault="004F0E87" w:rsidP="00921106">
      <w:pPr>
        <w:numPr>
          <w:ilvl w:val="0"/>
          <w:numId w:val="59"/>
        </w:numPr>
        <w:autoSpaceDE w:val="0"/>
        <w:autoSpaceDN w:val="0"/>
        <w:adjustRightInd w:val="0"/>
        <w:spacing w:after="0" w:line="240" w:lineRule="auto"/>
        <w:jc w:val="both"/>
        <w:rPr>
          <w:rFonts w:ascii="Verdana" w:eastAsia="Calibri" w:hAnsi="Verdana" w:cs="Times New Roman"/>
          <w:kern w:val="0"/>
          <w:sz w:val="20"/>
          <w:szCs w:val="20"/>
          <w14:ligatures w14:val="none"/>
        </w:rPr>
      </w:pPr>
      <w:r w:rsidRPr="004F0E87">
        <w:rPr>
          <w:rFonts w:ascii="Verdana" w:eastAsia="Calibri" w:hAnsi="Verdana" w:cs="Arial"/>
          <w:bCs/>
          <w:kern w:val="0"/>
          <w:sz w:val="20"/>
          <w:szCs w:val="20"/>
          <w14:ligatures w14:val="none"/>
        </w:rPr>
        <w:t xml:space="preserve">Klauzula informacyjna dla wykonawców, ich przedstawicieli i osób zaangażowanych                  w realizację Umowy jest dostępna na stronie internetowej Uniwersytetu Wrocławskiego: </w:t>
      </w:r>
    </w:p>
    <w:p w14:paraId="41B91D7A" w14:textId="77777777" w:rsidR="004F0E87" w:rsidRPr="004F0E87" w:rsidRDefault="004F0E87" w:rsidP="004F0E87">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hyperlink r:id="rId7" w:history="1">
        <w:r w:rsidRPr="004F0E87">
          <w:rPr>
            <w:rFonts w:ascii="Verdana" w:eastAsia="Calibri" w:hAnsi="Verdana" w:cs="Times New Roman"/>
            <w:color w:val="0563C1"/>
            <w:kern w:val="0"/>
            <w:sz w:val="20"/>
            <w:szCs w:val="20"/>
            <w:u w:val="single"/>
            <w14:ligatures w14:val="none"/>
          </w:rPr>
          <w:t>https://uwr.edu.pl/wp-content/uploads/2022/09/klauzula-rodo-art-13.docx</w:t>
        </w:r>
      </w:hyperlink>
      <w:r w:rsidRPr="004F0E87">
        <w:rPr>
          <w:rFonts w:ascii="Verdana" w:eastAsia="Calibri" w:hAnsi="Verdana" w:cs="Times New Roman"/>
          <w:kern w:val="0"/>
          <w:sz w:val="20"/>
          <w:szCs w:val="20"/>
          <w14:ligatures w14:val="none"/>
        </w:rPr>
        <w:t xml:space="preserve"> oraz </w:t>
      </w:r>
      <w:hyperlink r:id="rId8" w:history="1">
        <w:r w:rsidRPr="004F0E87">
          <w:rPr>
            <w:rFonts w:ascii="Verdana" w:eastAsia="Calibri" w:hAnsi="Verdana" w:cs="Times New Roman"/>
            <w:color w:val="0563C1"/>
            <w:kern w:val="0"/>
            <w:sz w:val="20"/>
            <w:szCs w:val="20"/>
            <w:u w:val="single"/>
            <w14:ligatures w14:val="none"/>
          </w:rPr>
          <w:t>https://uwr.edu.pl/wp-content/uploads/2022/09/klauzula-rodo-art-14.docx</w:t>
        </w:r>
      </w:hyperlink>
    </w:p>
    <w:p w14:paraId="75ACB32C" w14:textId="77777777" w:rsidR="004F0E87" w:rsidRPr="004F0E87" w:rsidRDefault="004F0E87" w:rsidP="004F0E87">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p>
    <w:p w14:paraId="7D62A7BA" w14:textId="77777777" w:rsidR="004F0E87" w:rsidRPr="004F0E87" w:rsidRDefault="004F0E87" w:rsidP="004F0E87">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19. Postanowienia końcowe</w:t>
      </w:r>
    </w:p>
    <w:p w14:paraId="4CC97771"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67F8010A" w14:textId="77FBB1BF"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Wykonawca nie może bez pisemnej zgody Zamawiającego:</w:t>
      </w:r>
    </w:p>
    <w:p w14:paraId="304CD86A" w14:textId="77777777" w:rsidR="004F0E87" w:rsidRPr="004F0E87" w:rsidRDefault="004F0E87" w:rsidP="004F0E87">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zbywać na rzecz osób trzecich wierzytelności powstałych w wyniku realizacji niniejszej Umowy,</w:t>
      </w:r>
    </w:p>
    <w:p w14:paraId="0F17370C" w14:textId="77777777" w:rsidR="004F0E87" w:rsidRPr="004F0E87" w:rsidRDefault="004F0E87" w:rsidP="004F0E87">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zawierać innych umów, których skutkiem jest zmiana wierzyciela,</w:t>
      </w:r>
    </w:p>
    <w:p w14:paraId="08A7875A" w14:textId="77777777" w:rsidR="004F0E87" w:rsidRPr="004F0E87" w:rsidRDefault="004F0E87" w:rsidP="004F0E87">
      <w:pPr>
        <w:numPr>
          <w:ilvl w:val="0"/>
          <w:numId w:val="54"/>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1E003FD2" w14:textId="57A91802"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4F0E87">
        <w:rPr>
          <w:rFonts w:ascii="Verdana" w:eastAsia="Calibri" w:hAnsi="Verdana" w:cs="Arial"/>
          <w:kern w:val="0"/>
          <w:sz w:val="20"/>
          <w:szCs w:val="20"/>
          <w14:ligatures w14:val="none"/>
        </w:rPr>
        <w:t>Wykonawca nie może dokonywać innych czynności rozporządzających lub zobowiązujących, których przedmiotem są prawa lub zobowiązania określone Umową lub wynikające z Umowy.</w:t>
      </w:r>
    </w:p>
    <w:p w14:paraId="0A9D10A4" w14:textId="77777777"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Zlecenie wykonania części robót Podwykonawcom nie zmienia zobowiązań Wykonawcy wobec Zamawiającego za wykonanie tej części robót.</w:t>
      </w:r>
    </w:p>
    <w:p w14:paraId="469423A4" w14:textId="77777777"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Wykonawca zobowiązuje się do informowania Zamawiającego o zmianie formy prowadzonej działalności gospodarczej, o postępowaniu restrukturyzacyjnym</w:t>
      </w:r>
      <w:r w:rsidRPr="00C219D5">
        <w:rPr>
          <w:rFonts w:ascii="Verdana" w:eastAsia="Calibri" w:hAnsi="Verdana" w:cs="Arial"/>
          <w:kern w:val="0"/>
          <w:sz w:val="20"/>
          <w:szCs w:val="20"/>
          <w14:ligatures w14:val="none"/>
        </w:rPr>
        <w:br/>
        <w:t>lub upadłościowym oraz o zmianie sytuacji organizacyjnej lub ekonomicznej mogącej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3C283008" w14:textId="2DD087F6"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 xml:space="preserve">Prawem właściwym dla niniejszej Umowy jest prawo polskie. </w:t>
      </w:r>
    </w:p>
    <w:p w14:paraId="6CC77A7F" w14:textId="26D3E349"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 xml:space="preserve">W sprawach nieuregulowanych postanowieniami Umowy będą miały zastosowanie przepisy Kodeksu Cywilnego, Prawa Budowlanego oraz ustawy Prawo zamówień publicznych. </w:t>
      </w:r>
    </w:p>
    <w:p w14:paraId="3BB340F0" w14:textId="3E30D14F"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 xml:space="preserve">Spory mogące powstać przy wykonywaniu postanowień Umowy strony poddają rozstrzygnięciu sądom powszechnym właściwym dla siedziby Zamawiającego. </w:t>
      </w:r>
    </w:p>
    <w:p w14:paraId="66CF191E" w14:textId="2FC5A3F1"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 xml:space="preserve">Wszelkie zmiany Umowy wymagają formy pisemnej pod rygorem nieważności. </w:t>
      </w:r>
    </w:p>
    <w:p w14:paraId="32037D40" w14:textId="166B12F7" w:rsidR="004F0E87" w:rsidRPr="00C219D5"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Umowa została sporządzona w 3 jednobrzmiących egzemplarzach, z których 1 otrzymuje Wykonawca, a 2 Zamawiający.</w:t>
      </w:r>
    </w:p>
    <w:p w14:paraId="4AE8C290" w14:textId="77777777" w:rsidR="004F0E87" w:rsidRPr="004F0E87" w:rsidRDefault="004F0E87" w:rsidP="00C219D5">
      <w:pPr>
        <w:pStyle w:val="Akapitzlist"/>
        <w:numPr>
          <w:ilvl w:val="0"/>
          <w:numId w:val="67"/>
        </w:numPr>
        <w:suppressAutoHyphens/>
        <w:autoSpaceDN w:val="0"/>
        <w:spacing w:after="0" w:line="240" w:lineRule="auto"/>
        <w:jc w:val="both"/>
        <w:textAlignment w:val="baseline"/>
        <w:rPr>
          <w:rFonts w:ascii="Verdana" w:eastAsia="Calibri" w:hAnsi="Verdana" w:cs="Arial"/>
          <w:kern w:val="0"/>
          <w:sz w:val="20"/>
          <w:szCs w:val="20"/>
          <w14:ligatures w14:val="none"/>
        </w:rPr>
      </w:pPr>
      <w:r w:rsidRPr="00C219D5">
        <w:rPr>
          <w:rFonts w:ascii="Verdana" w:eastAsia="Calibri" w:hAnsi="Verdana" w:cs="Arial"/>
          <w:kern w:val="0"/>
          <w:sz w:val="20"/>
          <w:szCs w:val="20"/>
          <w14:ligatures w14:val="none"/>
        </w:rPr>
        <w:t>Za datę zawarcia Umowy przyjmuje się datę złożenia podpisu przez ostatnią ze   Stron.</w:t>
      </w:r>
    </w:p>
    <w:p w14:paraId="5E7CDEA2"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7775E243" w14:textId="77777777" w:rsidR="004F0E87" w:rsidRPr="004F0E87" w:rsidRDefault="004F0E87" w:rsidP="004F0E87">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p>
    <w:p w14:paraId="00761663" w14:textId="77777777" w:rsidR="004F0E87" w:rsidRPr="004F0E87" w:rsidRDefault="004F0E87" w:rsidP="004F0E87">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xml:space="preserve">   </w:t>
      </w:r>
    </w:p>
    <w:p w14:paraId="4D4572C3"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xml:space="preserve">              Zamawiający: </w:t>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t xml:space="preserve">     Wykonawca:</w:t>
      </w:r>
    </w:p>
    <w:p w14:paraId="7C506F6A" w14:textId="77777777" w:rsidR="004F0E87" w:rsidRPr="004F0E87" w:rsidRDefault="004F0E87" w:rsidP="004F0E87">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 xml:space="preserve"> </w:t>
      </w:r>
    </w:p>
    <w:p w14:paraId="34CF333D"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podpis…………........................</w:t>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t>podpis ...................................</w:t>
      </w:r>
    </w:p>
    <w:p w14:paraId="0BED7D36"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30E9301F"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7CE7F53E" w14:textId="77777777" w:rsidR="004F0E87" w:rsidRPr="004F0E87" w:rsidRDefault="004F0E87" w:rsidP="004F0E87">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4F0E87">
        <w:rPr>
          <w:rFonts w:ascii="Verdana" w:eastAsia="Calibri" w:hAnsi="Verdana" w:cs="Arial"/>
          <w:b/>
          <w:bCs/>
          <w:kern w:val="0"/>
          <w:sz w:val="20"/>
          <w:szCs w:val="20"/>
          <w14:ligatures w14:val="none"/>
        </w:rPr>
        <w:t>data ......................................</w:t>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r>
      <w:r w:rsidRPr="004F0E87">
        <w:rPr>
          <w:rFonts w:ascii="Verdana" w:eastAsia="Calibri" w:hAnsi="Verdana" w:cs="Arial"/>
          <w:b/>
          <w:bCs/>
          <w:kern w:val="0"/>
          <w:sz w:val="20"/>
          <w:szCs w:val="20"/>
          <w14:ligatures w14:val="none"/>
        </w:rPr>
        <w:tab/>
        <w:t>data ......................................</w:t>
      </w:r>
    </w:p>
    <w:p w14:paraId="69B83F83" w14:textId="77777777" w:rsidR="004F0E87" w:rsidRPr="004F0E87" w:rsidRDefault="004F0E87" w:rsidP="004F0E87">
      <w:pPr>
        <w:spacing w:line="259" w:lineRule="auto"/>
        <w:rPr>
          <w:rFonts w:ascii="Calibri" w:eastAsia="Calibri" w:hAnsi="Calibri" w:cs="Times New Roman"/>
          <w:sz w:val="22"/>
          <w:szCs w:val="22"/>
        </w:rPr>
      </w:pPr>
      <w:r w:rsidRPr="004F0E87">
        <w:rPr>
          <w:rFonts w:ascii="Verdana" w:eastAsia="Calibri" w:hAnsi="Verdana" w:cs="Arial"/>
          <w:b/>
          <w:bCs/>
          <w:kern w:val="0"/>
          <w:sz w:val="20"/>
          <w:szCs w:val="20"/>
          <w14:ligatures w14:val="none"/>
        </w:rPr>
        <w:tab/>
      </w:r>
    </w:p>
    <w:p w14:paraId="3E361646" w14:textId="77777777" w:rsidR="004F0E87" w:rsidRDefault="004F0E87"/>
    <w:sectPr w:rsidR="004F0E87" w:rsidSect="004F0E87">
      <w:footerReference w:type="default" r:id="rId9"/>
      <w:pgSz w:w="11906" w:h="16838"/>
      <w:pgMar w:top="1205" w:right="1106" w:bottom="2157" w:left="1560" w:header="360" w:footer="42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3173F" w14:textId="77777777" w:rsidR="00863931" w:rsidRDefault="00863931">
      <w:pPr>
        <w:spacing w:after="0" w:line="240" w:lineRule="auto"/>
      </w:pPr>
      <w:r>
        <w:separator/>
      </w:r>
    </w:p>
  </w:endnote>
  <w:endnote w:type="continuationSeparator" w:id="0">
    <w:p w14:paraId="390E6110" w14:textId="77777777" w:rsidR="00863931" w:rsidRDefault="00863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Tai Le">
    <w:panose1 w:val="020B0502040204020203"/>
    <w:charset w:val="00"/>
    <w:family w:val="swiss"/>
    <w:pitch w:val="variable"/>
    <w:sig w:usb0="00000003" w:usb1="00000000" w:usb2="4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Times New Roman"/>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F52E" w14:textId="77777777" w:rsidR="001240D0" w:rsidRDefault="00040D4E">
    <w:pPr>
      <w:pStyle w:val="Stopka"/>
      <w:jc w:val="right"/>
    </w:pPr>
    <w:r>
      <w:fldChar w:fldCharType="begin"/>
    </w:r>
    <w:r>
      <w:instrText>PAGE   \* MERGEFORMAT</w:instrText>
    </w:r>
    <w:r>
      <w:fldChar w:fldCharType="separate"/>
    </w:r>
    <w:r w:rsidRPr="00F13902">
      <w:rPr>
        <w:noProof/>
        <w:lang w:val="pl-PL"/>
      </w:rPr>
      <w:t>24</w:t>
    </w:r>
    <w:r>
      <w:fldChar w:fldCharType="end"/>
    </w:r>
  </w:p>
  <w:p w14:paraId="2218D668" w14:textId="77777777" w:rsidR="001240D0" w:rsidRPr="00C14723" w:rsidRDefault="001240D0" w:rsidP="00566401">
    <w:pPr>
      <w:pStyle w:val="Stopka"/>
      <w:ind w:right="360"/>
      <w:jc w:val="center"/>
      <w:rPr>
        <w:rFonts w:ascii="Verdana" w:hAnsi="Verdana" w:cs="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61818" w14:textId="77777777" w:rsidR="00863931" w:rsidRDefault="00863931">
      <w:pPr>
        <w:spacing w:after="0" w:line="240" w:lineRule="auto"/>
      </w:pPr>
      <w:r>
        <w:separator/>
      </w:r>
    </w:p>
  </w:footnote>
  <w:footnote w:type="continuationSeparator" w:id="0">
    <w:p w14:paraId="093A2245" w14:textId="77777777" w:rsidR="00863931" w:rsidRDefault="008639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EBA85A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9B38FC"/>
    <w:multiLevelType w:val="hybridMultilevel"/>
    <w:tmpl w:val="A9F6AB8E"/>
    <w:lvl w:ilvl="0" w:tplc="04150011">
      <w:start w:val="2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508BC"/>
    <w:multiLevelType w:val="hybridMultilevel"/>
    <w:tmpl w:val="8C087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F02E7A"/>
    <w:multiLevelType w:val="hybridMultilevel"/>
    <w:tmpl w:val="2742844C"/>
    <w:lvl w:ilvl="0" w:tplc="12CEC6AE">
      <w:start w:val="1"/>
      <w:numFmt w:val="decimal"/>
      <w:lvlText w:val="%1."/>
      <w:lvlJc w:val="left"/>
      <w:pPr>
        <w:tabs>
          <w:tab w:val="num" w:pos="1866"/>
        </w:tabs>
        <w:ind w:left="1866" w:hanging="360"/>
      </w:pPr>
      <w:rPr>
        <w:rFonts w:cs="Times New Roman"/>
      </w:rPr>
    </w:lvl>
    <w:lvl w:ilvl="1" w:tplc="F73EA58A">
      <w:start w:val="1"/>
      <w:numFmt w:val="lowerLetter"/>
      <w:lvlText w:val="%2)"/>
      <w:lvlJc w:val="left"/>
      <w:pPr>
        <w:tabs>
          <w:tab w:val="num" w:pos="1440"/>
        </w:tabs>
        <w:ind w:left="1440" w:hanging="360"/>
      </w:pPr>
      <w:rPr>
        <w:rFonts w:cs="Times New Roman" w:hint="default"/>
        <w:b w:val="0"/>
        <w:bCs w:val="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69A6EC3"/>
    <w:multiLevelType w:val="hybridMultilevel"/>
    <w:tmpl w:val="F37CA29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84A409B"/>
    <w:multiLevelType w:val="hybridMultilevel"/>
    <w:tmpl w:val="D458E506"/>
    <w:lvl w:ilvl="0" w:tplc="A4609FF4">
      <w:start w:val="1"/>
      <w:numFmt w:val="decimal"/>
      <w:lvlText w:val="%1."/>
      <w:lvlJc w:val="left"/>
      <w:pPr>
        <w:tabs>
          <w:tab w:val="num" w:pos="2547"/>
        </w:tabs>
        <w:ind w:left="2547" w:hanging="567"/>
      </w:pPr>
      <w:rPr>
        <w:rFonts w:ascii="Verdana" w:hAnsi="Verdana" w:cs="Times New Roman" w:hint="default"/>
        <w:strike w:val="0"/>
        <w:kern w:val="20"/>
        <w:sz w:val="20"/>
        <w:szCs w:val="20"/>
      </w:rPr>
    </w:lvl>
    <w:lvl w:ilvl="1" w:tplc="CB94872A">
      <w:start w:val="1"/>
      <w:numFmt w:val="lowerLetter"/>
      <w:lvlText w:val="%2)"/>
      <w:lvlJc w:val="left"/>
      <w:pPr>
        <w:tabs>
          <w:tab w:val="num" w:pos="1440"/>
        </w:tabs>
        <w:ind w:left="1440" w:hanging="360"/>
      </w:pPr>
      <w:rPr>
        <w:rFonts w:ascii="Verdana" w:eastAsia="Times New Roman" w:hAnsi="Verdana"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97D32F6"/>
    <w:multiLevelType w:val="hybridMultilevel"/>
    <w:tmpl w:val="95D478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F63DC5"/>
    <w:multiLevelType w:val="hybridMultilevel"/>
    <w:tmpl w:val="A9C2E83E"/>
    <w:lvl w:ilvl="0" w:tplc="18F036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1727431"/>
    <w:multiLevelType w:val="hybridMultilevel"/>
    <w:tmpl w:val="41F01D66"/>
    <w:lvl w:ilvl="0" w:tplc="04150011">
      <w:start w:val="10"/>
      <w:numFmt w:val="decimal"/>
      <w:lvlText w:val="%1)"/>
      <w:lvlJc w:val="left"/>
      <w:pPr>
        <w:ind w:left="720" w:hanging="360"/>
      </w:pPr>
      <w:rPr>
        <w:rFonts w:hint="default"/>
      </w:rPr>
    </w:lvl>
    <w:lvl w:ilvl="1" w:tplc="15BE79DC">
      <w:start w:val="1"/>
      <w:numFmt w:val="lowerLetter"/>
      <w:lvlText w:val="%2)"/>
      <w:lvlJc w:val="left"/>
      <w:pPr>
        <w:ind w:left="1440" w:hanging="360"/>
      </w:pPr>
      <w:rPr>
        <w:rFonts w:ascii="Verdana" w:eastAsia="Calibri" w:hAnsi="Verdan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1C01A9"/>
    <w:multiLevelType w:val="hybridMultilevel"/>
    <w:tmpl w:val="5FEC68CA"/>
    <w:lvl w:ilvl="0" w:tplc="1738151C">
      <w:start w:val="1"/>
      <w:numFmt w:val="decimal"/>
      <w:lvlText w:val="%1."/>
      <w:lvlJc w:val="left"/>
      <w:pPr>
        <w:tabs>
          <w:tab w:val="num" w:pos="1647"/>
        </w:tabs>
        <w:ind w:left="1647" w:hanging="567"/>
      </w:pPr>
      <w:rPr>
        <w:rFonts w:cs="Times New Roman" w:hint="default"/>
      </w:rPr>
    </w:lvl>
    <w:lvl w:ilvl="1" w:tplc="7DB4CB6E">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0848AC"/>
    <w:multiLevelType w:val="hybridMultilevel"/>
    <w:tmpl w:val="927879CC"/>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1F0ED4"/>
    <w:multiLevelType w:val="hybridMultilevel"/>
    <w:tmpl w:val="705E541C"/>
    <w:lvl w:ilvl="0" w:tplc="0415000F">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142505DC"/>
    <w:multiLevelType w:val="hybridMultilevel"/>
    <w:tmpl w:val="13E21E38"/>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14A36550"/>
    <w:multiLevelType w:val="multilevel"/>
    <w:tmpl w:val="3C748F0A"/>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1AF971C8"/>
    <w:multiLevelType w:val="hybridMultilevel"/>
    <w:tmpl w:val="380CAB0E"/>
    <w:lvl w:ilvl="0" w:tplc="D116ED50">
      <w:start w:val="1"/>
      <w:numFmt w:val="lowerLetter"/>
      <w:lvlText w:val="%1)"/>
      <w:lvlJc w:val="left"/>
      <w:pPr>
        <w:tabs>
          <w:tab w:val="num" w:pos="900"/>
        </w:tabs>
        <w:ind w:left="900" w:hanging="360"/>
      </w:pPr>
      <w:rPr>
        <w:rFonts w:ascii="Arial" w:eastAsia="Times New Roman" w:hAnsi="Arial" w:cs="Times New Roman"/>
        <w:b w:val="0"/>
        <w:bCs w:val="0"/>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15" w15:restartNumberingAfterBreak="0">
    <w:nsid w:val="1D47546B"/>
    <w:multiLevelType w:val="hybridMultilevel"/>
    <w:tmpl w:val="96DC064C"/>
    <w:lvl w:ilvl="0" w:tplc="797CF4FE">
      <w:start w:val="5"/>
      <w:numFmt w:val="decimal"/>
      <w:lvlText w:val="%1."/>
      <w:lvlJc w:val="left"/>
      <w:pPr>
        <w:tabs>
          <w:tab w:val="num" w:pos="1647"/>
        </w:tabs>
        <w:ind w:left="1647" w:hanging="567"/>
      </w:pPr>
      <w:rPr>
        <w:rFonts w:cs="Times New Roman" w:hint="default"/>
      </w:rPr>
    </w:lvl>
    <w:lvl w:ilvl="1" w:tplc="C1C2BE3C">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066772"/>
    <w:multiLevelType w:val="multilevel"/>
    <w:tmpl w:val="E026A364"/>
    <w:lvl w:ilvl="0">
      <w:start w:val="1"/>
      <w:numFmt w:val="none"/>
      <w:lvlText w:val="1."/>
      <w:lvlJc w:val="left"/>
      <w:pPr>
        <w:tabs>
          <w:tab w:val="num" w:pos="0"/>
        </w:tabs>
        <w:ind w:left="360" w:hanging="360"/>
      </w:pPr>
      <w:rPr>
        <w:rFonts w:cs="Arial" w:hint="default"/>
      </w:rPr>
    </w:lvl>
    <w:lvl w:ilvl="1">
      <w:start w:val="1"/>
      <w:numFmt w:val="lowerLetter"/>
      <w:lvlText w:val="%2)"/>
      <w:lvlJc w:val="left"/>
      <w:pPr>
        <w:ind w:left="720" w:hanging="360"/>
      </w:pPr>
      <w:rPr>
        <w:color w:val="auto"/>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17" w15:restartNumberingAfterBreak="0">
    <w:nsid w:val="288370CC"/>
    <w:multiLevelType w:val="hybridMultilevel"/>
    <w:tmpl w:val="2F58C812"/>
    <w:lvl w:ilvl="0" w:tplc="DF8A731C">
      <w:start w:val="1"/>
      <w:numFmt w:val="lowerLetter"/>
      <w:lvlText w:val="%1)"/>
      <w:lvlJc w:val="left"/>
      <w:pPr>
        <w:ind w:left="1080" w:hanging="360"/>
      </w:pPr>
      <w:rPr>
        <w:rFonts w:ascii="Verdana" w:eastAsia="Calibri" w:hAnsi="Verdana" w:cs="Verdan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5A1B18"/>
    <w:multiLevelType w:val="hybridMultilevel"/>
    <w:tmpl w:val="325ECA62"/>
    <w:lvl w:ilvl="0" w:tplc="D9DAFFA8">
      <w:start w:val="1"/>
      <w:numFmt w:val="lowerLetter"/>
      <w:lvlText w:val="%1)"/>
      <w:lvlJc w:val="left"/>
      <w:pPr>
        <w:tabs>
          <w:tab w:val="num" w:pos="3054"/>
        </w:tabs>
        <w:ind w:left="3054" w:hanging="360"/>
      </w:pPr>
      <w:rPr>
        <w:rFonts w:ascii="Verdana" w:hAnsi="Verdana" w:cs="ISOCTEUR" w:hint="default"/>
        <w:sz w:val="20"/>
      </w:rPr>
    </w:lvl>
    <w:lvl w:ilvl="1" w:tplc="04150019">
      <w:start w:val="1"/>
      <w:numFmt w:val="lowerLetter"/>
      <w:lvlText w:val="%2."/>
      <w:lvlJc w:val="left"/>
      <w:pPr>
        <w:tabs>
          <w:tab w:val="num" w:pos="1794"/>
        </w:tabs>
        <w:ind w:left="1794" w:hanging="360"/>
      </w:pPr>
    </w:lvl>
    <w:lvl w:ilvl="2" w:tplc="0415001B" w:tentative="1">
      <w:start w:val="1"/>
      <w:numFmt w:val="lowerRoman"/>
      <w:lvlText w:val="%3."/>
      <w:lvlJc w:val="right"/>
      <w:pPr>
        <w:tabs>
          <w:tab w:val="num" w:pos="2514"/>
        </w:tabs>
        <w:ind w:left="2514" w:hanging="180"/>
      </w:pPr>
    </w:lvl>
    <w:lvl w:ilvl="3" w:tplc="0415000F" w:tentative="1">
      <w:start w:val="1"/>
      <w:numFmt w:val="decimal"/>
      <w:lvlText w:val="%4."/>
      <w:lvlJc w:val="left"/>
      <w:pPr>
        <w:tabs>
          <w:tab w:val="num" w:pos="3234"/>
        </w:tabs>
        <w:ind w:left="3234" w:hanging="360"/>
      </w:pPr>
    </w:lvl>
    <w:lvl w:ilvl="4" w:tplc="04150019" w:tentative="1">
      <w:start w:val="1"/>
      <w:numFmt w:val="lowerLetter"/>
      <w:lvlText w:val="%5."/>
      <w:lvlJc w:val="left"/>
      <w:pPr>
        <w:tabs>
          <w:tab w:val="num" w:pos="3954"/>
        </w:tabs>
        <w:ind w:left="3954" w:hanging="360"/>
      </w:pPr>
    </w:lvl>
    <w:lvl w:ilvl="5" w:tplc="0415001B" w:tentative="1">
      <w:start w:val="1"/>
      <w:numFmt w:val="lowerRoman"/>
      <w:lvlText w:val="%6."/>
      <w:lvlJc w:val="right"/>
      <w:pPr>
        <w:tabs>
          <w:tab w:val="num" w:pos="4674"/>
        </w:tabs>
        <w:ind w:left="4674" w:hanging="180"/>
      </w:pPr>
    </w:lvl>
    <w:lvl w:ilvl="6" w:tplc="0415000F" w:tentative="1">
      <w:start w:val="1"/>
      <w:numFmt w:val="decimal"/>
      <w:lvlText w:val="%7."/>
      <w:lvlJc w:val="left"/>
      <w:pPr>
        <w:tabs>
          <w:tab w:val="num" w:pos="5394"/>
        </w:tabs>
        <w:ind w:left="5394" w:hanging="360"/>
      </w:pPr>
    </w:lvl>
    <w:lvl w:ilvl="7" w:tplc="04150019" w:tentative="1">
      <w:start w:val="1"/>
      <w:numFmt w:val="lowerLetter"/>
      <w:lvlText w:val="%8."/>
      <w:lvlJc w:val="left"/>
      <w:pPr>
        <w:tabs>
          <w:tab w:val="num" w:pos="6114"/>
        </w:tabs>
        <w:ind w:left="6114" w:hanging="360"/>
      </w:pPr>
    </w:lvl>
    <w:lvl w:ilvl="8" w:tplc="0415001B" w:tentative="1">
      <w:start w:val="1"/>
      <w:numFmt w:val="lowerRoman"/>
      <w:lvlText w:val="%9."/>
      <w:lvlJc w:val="right"/>
      <w:pPr>
        <w:tabs>
          <w:tab w:val="num" w:pos="6834"/>
        </w:tabs>
        <w:ind w:left="6834" w:hanging="180"/>
      </w:pPr>
    </w:lvl>
  </w:abstractNum>
  <w:abstractNum w:abstractNumId="19" w15:restartNumberingAfterBreak="0">
    <w:nsid w:val="29961147"/>
    <w:multiLevelType w:val="hybridMultilevel"/>
    <w:tmpl w:val="0E44BD6A"/>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15:restartNumberingAfterBreak="0">
    <w:nsid w:val="2B796F76"/>
    <w:multiLevelType w:val="hybridMultilevel"/>
    <w:tmpl w:val="14B24382"/>
    <w:lvl w:ilvl="0" w:tplc="C9D808C0">
      <w:start w:val="1"/>
      <w:numFmt w:val="lowerLetter"/>
      <w:lvlText w:val="%1)"/>
      <w:lvlJc w:val="left"/>
      <w:pPr>
        <w:ind w:left="1770" w:hanging="360"/>
      </w:pPr>
      <w:rPr>
        <w:rFonts w:cs="Times New Roman" w:hint="default"/>
        <w:b w:val="0"/>
      </w:rPr>
    </w:lvl>
    <w:lvl w:ilvl="1" w:tplc="04150019">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1" w15:restartNumberingAfterBreak="0">
    <w:nsid w:val="2BB91DFC"/>
    <w:multiLevelType w:val="hybridMultilevel"/>
    <w:tmpl w:val="E6A83F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C7FB7"/>
    <w:multiLevelType w:val="hybridMultilevel"/>
    <w:tmpl w:val="508A44D2"/>
    <w:lvl w:ilvl="0" w:tplc="AB521824">
      <w:start w:val="1"/>
      <w:numFmt w:val="decimal"/>
      <w:lvlText w:val="%1."/>
      <w:lvlJc w:val="left"/>
      <w:pPr>
        <w:tabs>
          <w:tab w:val="num" w:pos="2547"/>
        </w:tabs>
        <w:ind w:left="2547" w:hanging="567"/>
      </w:pPr>
      <w:rPr>
        <w:rFonts w:ascii="Verdana" w:hAnsi="Verdana" w:cs="Times New Roman" w:hint="default"/>
        <w:sz w:val="20"/>
        <w:szCs w:val="20"/>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4969A9"/>
    <w:multiLevelType w:val="hybridMultilevel"/>
    <w:tmpl w:val="79C275D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327E3FAB"/>
    <w:multiLevelType w:val="hybridMultilevel"/>
    <w:tmpl w:val="DFE61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482021"/>
    <w:multiLevelType w:val="hybridMultilevel"/>
    <w:tmpl w:val="B0C8612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34AF6084"/>
    <w:multiLevelType w:val="hybridMultilevel"/>
    <w:tmpl w:val="D6AE9214"/>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4F5524E"/>
    <w:multiLevelType w:val="hybridMultilevel"/>
    <w:tmpl w:val="6C9C1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AE259D"/>
    <w:multiLevelType w:val="hybridMultilevel"/>
    <w:tmpl w:val="71C2BB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8FC5B6C"/>
    <w:multiLevelType w:val="multilevel"/>
    <w:tmpl w:val="90AEE058"/>
    <w:lvl w:ilvl="0">
      <w:start w:val="5"/>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30" w15:restartNumberingAfterBreak="0">
    <w:nsid w:val="3A4F1720"/>
    <w:multiLevelType w:val="hybridMultilevel"/>
    <w:tmpl w:val="007873BC"/>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C4A2655"/>
    <w:multiLevelType w:val="hybridMultilevel"/>
    <w:tmpl w:val="A210B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5E1287"/>
    <w:multiLevelType w:val="hybridMultilevel"/>
    <w:tmpl w:val="60A4EABA"/>
    <w:lvl w:ilvl="0" w:tplc="7500FA54">
      <w:start w:val="1"/>
      <w:numFmt w:val="lowerLetter"/>
      <w:lvlText w:val="%1)"/>
      <w:lvlJc w:val="left"/>
      <w:pPr>
        <w:tabs>
          <w:tab w:val="num" w:pos="2880"/>
        </w:tabs>
        <w:ind w:left="2880" w:hanging="360"/>
      </w:pPr>
      <w:rPr>
        <w:rFonts w:ascii="Verdana" w:hAnsi="Verdana" w:cs="Times New Roman" w:hint="default"/>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D40743F"/>
    <w:multiLevelType w:val="multilevel"/>
    <w:tmpl w:val="62F4B62E"/>
    <w:lvl w:ilvl="0">
      <w:start w:val="2"/>
      <w:numFmt w:val="none"/>
      <w:lvlText w:val="2."/>
      <w:lvlJc w:val="left"/>
      <w:pPr>
        <w:tabs>
          <w:tab w:val="num" w:pos="0"/>
        </w:tabs>
        <w:ind w:left="360" w:hanging="360"/>
      </w:pPr>
      <w:rPr>
        <w:rFonts w:cs="Arial" w:hint="default"/>
      </w:rPr>
    </w:lvl>
    <w:lvl w:ilvl="1">
      <w:start w:val="1"/>
      <w:numFmt w:val="decimal"/>
      <w:lvlText w:val="2.%2."/>
      <w:lvlJc w:val="left"/>
      <w:pPr>
        <w:tabs>
          <w:tab w:val="num" w:pos="0"/>
        </w:tabs>
        <w:ind w:left="792" w:hanging="432"/>
      </w:pPr>
      <w:rPr>
        <w:rFonts w:cs="Arial" w:hint="default"/>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34" w15:restartNumberingAfterBreak="0">
    <w:nsid w:val="418E1E5F"/>
    <w:multiLevelType w:val="hybridMultilevel"/>
    <w:tmpl w:val="9E828F0E"/>
    <w:lvl w:ilvl="0" w:tplc="6EA8BF76">
      <w:start w:val="1"/>
      <w:numFmt w:val="lowerLetter"/>
      <w:lvlText w:val="%1)"/>
      <w:lvlJc w:val="left"/>
      <w:pPr>
        <w:tabs>
          <w:tab w:val="num" w:pos="1440"/>
        </w:tabs>
        <w:ind w:left="1440" w:hanging="360"/>
      </w:pPr>
      <w:rPr>
        <w:rFonts w:ascii="Verdana" w:hAnsi="Verdana" w:cs="Times New Roman" w:hint="default"/>
        <w:sz w:val="20"/>
      </w:rPr>
    </w:lvl>
    <w:lvl w:ilvl="1" w:tplc="04150019" w:tentative="1">
      <w:start w:val="1"/>
      <w:numFmt w:val="lowerLetter"/>
      <w:lvlText w:val="%2."/>
      <w:lvlJc w:val="left"/>
      <w:pPr>
        <w:tabs>
          <w:tab w:val="num" w:pos="540"/>
        </w:tabs>
        <w:ind w:left="540" w:hanging="360"/>
      </w:pPr>
      <w:rPr>
        <w:rFonts w:cs="Times New Roman"/>
      </w:rPr>
    </w:lvl>
    <w:lvl w:ilvl="2" w:tplc="0415001B" w:tentative="1">
      <w:start w:val="1"/>
      <w:numFmt w:val="lowerRoman"/>
      <w:lvlText w:val="%3."/>
      <w:lvlJc w:val="right"/>
      <w:pPr>
        <w:tabs>
          <w:tab w:val="num" w:pos="1260"/>
        </w:tabs>
        <w:ind w:left="1260" w:hanging="180"/>
      </w:pPr>
      <w:rPr>
        <w:rFonts w:cs="Times New Roman"/>
      </w:rPr>
    </w:lvl>
    <w:lvl w:ilvl="3" w:tplc="0415000F" w:tentative="1">
      <w:start w:val="1"/>
      <w:numFmt w:val="decimal"/>
      <w:lvlText w:val="%4."/>
      <w:lvlJc w:val="left"/>
      <w:pPr>
        <w:tabs>
          <w:tab w:val="num" w:pos="1980"/>
        </w:tabs>
        <w:ind w:left="1980" w:hanging="360"/>
      </w:pPr>
      <w:rPr>
        <w:rFonts w:cs="Times New Roman"/>
      </w:rPr>
    </w:lvl>
    <w:lvl w:ilvl="4" w:tplc="04150019" w:tentative="1">
      <w:start w:val="1"/>
      <w:numFmt w:val="lowerLetter"/>
      <w:lvlText w:val="%5."/>
      <w:lvlJc w:val="left"/>
      <w:pPr>
        <w:tabs>
          <w:tab w:val="num" w:pos="2700"/>
        </w:tabs>
        <w:ind w:left="2700" w:hanging="360"/>
      </w:pPr>
      <w:rPr>
        <w:rFonts w:cs="Times New Roman"/>
      </w:rPr>
    </w:lvl>
    <w:lvl w:ilvl="5" w:tplc="0415001B" w:tentative="1">
      <w:start w:val="1"/>
      <w:numFmt w:val="lowerRoman"/>
      <w:lvlText w:val="%6."/>
      <w:lvlJc w:val="right"/>
      <w:pPr>
        <w:tabs>
          <w:tab w:val="num" w:pos="3420"/>
        </w:tabs>
        <w:ind w:left="3420" w:hanging="180"/>
      </w:pPr>
      <w:rPr>
        <w:rFonts w:cs="Times New Roman"/>
      </w:rPr>
    </w:lvl>
    <w:lvl w:ilvl="6" w:tplc="0415000F" w:tentative="1">
      <w:start w:val="1"/>
      <w:numFmt w:val="decimal"/>
      <w:lvlText w:val="%7."/>
      <w:lvlJc w:val="left"/>
      <w:pPr>
        <w:tabs>
          <w:tab w:val="num" w:pos="4140"/>
        </w:tabs>
        <w:ind w:left="4140" w:hanging="360"/>
      </w:pPr>
      <w:rPr>
        <w:rFonts w:cs="Times New Roman"/>
      </w:rPr>
    </w:lvl>
    <w:lvl w:ilvl="7" w:tplc="04150019" w:tentative="1">
      <w:start w:val="1"/>
      <w:numFmt w:val="lowerLetter"/>
      <w:lvlText w:val="%8."/>
      <w:lvlJc w:val="left"/>
      <w:pPr>
        <w:tabs>
          <w:tab w:val="num" w:pos="4860"/>
        </w:tabs>
        <w:ind w:left="4860" w:hanging="360"/>
      </w:pPr>
      <w:rPr>
        <w:rFonts w:cs="Times New Roman"/>
      </w:rPr>
    </w:lvl>
    <w:lvl w:ilvl="8" w:tplc="0415001B" w:tentative="1">
      <w:start w:val="1"/>
      <w:numFmt w:val="lowerRoman"/>
      <w:lvlText w:val="%9."/>
      <w:lvlJc w:val="right"/>
      <w:pPr>
        <w:tabs>
          <w:tab w:val="num" w:pos="5580"/>
        </w:tabs>
        <w:ind w:left="5580" w:hanging="180"/>
      </w:pPr>
      <w:rPr>
        <w:rFonts w:cs="Times New Roman"/>
      </w:rPr>
    </w:lvl>
  </w:abstractNum>
  <w:abstractNum w:abstractNumId="35" w15:restartNumberingAfterBreak="0">
    <w:nsid w:val="42602DCE"/>
    <w:multiLevelType w:val="hybridMultilevel"/>
    <w:tmpl w:val="DC88E1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A6319C">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141E70"/>
    <w:multiLevelType w:val="multilevel"/>
    <w:tmpl w:val="88FCD270"/>
    <w:lvl w:ilvl="0">
      <w:start w:val="12"/>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444F6055"/>
    <w:multiLevelType w:val="multilevel"/>
    <w:tmpl w:val="C20E0A70"/>
    <w:lvl w:ilvl="0">
      <w:start w:val="1"/>
      <w:numFmt w:val="none"/>
      <w:lvlText w:val="4."/>
      <w:lvlJc w:val="left"/>
      <w:pPr>
        <w:tabs>
          <w:tab w:val="num" w:pos="0"/>
        </w:tabs>
        <w:ind w:left="360" w:hanging="360"/>
      </w:pPr>
      <w:rPr>
        <w:rFonts w:cs="Microsoft Tai Le" w:hint="default"/>
      </w:rPr>
    </w:lvl>
    <w:lvl w:ilvl="1">
      <w:start w:val="1"/>
      <w:numFmt w:val="decimal"/>
      <w:lvlText w:val="%14.%2."/>
      <w:lvlJc w:val="left"/>
      <w:pPr>
        <w:tabs>
          <w:tab w:val="num" w:pos="1342"/>
        </w:tabs>
        <w:ind w:left="2134" w:hanging="432"/>
      </w:pPr>
      <w:rPr>
        <w:rFonts w:cs="Microsoft Tai Le" w:hint="default"/>
        <w:dstrike w:val="0"/>
      </w:rPr>
    </w:lvl>
    <w:lvl w:ilvl="2">
      <w:start w:val="1"/>
      <w:numFmt w:val="decimal"/>
      <w:lvlText w:val="%1.%2.%3."/>
      <w:lvlJc w:val="left"/>
      <w:pPr>
        <w:tabs>
          <w:tab w:val="num" w:pos="0"/>
        </w:tabs>
        <w:ind w:left="1224" w:hanging="504"/>
      </w:pPr>
      <w:rPr>
        <w:rFonts w:cs="Microsoft Tai Le" w:hint="default"/>
      </w:rPr>
    </w:lvl>
    <w:lvl w:ilvl="3">
      <w:start w:val="1"/>
      <w:numFmt w:val="decimal"/>
      <w:lvlText w:val="%1.%2.%3.%4."/>
      <w:lvlJc w:val="left"/>
      <w:pPr>
        <w:tabs>
          <w:tab w:val="num" w:pos="0"/>
        </w:tabs>
        <w:ind w:left="1728" w:hanging="648"/>
      </w:pPr>
      <w:rPr>
        <w:rFonts w:cs="Microsoft Tai Le" w:hint="default"/>
      </w:rPr>
    </w:lvl>
    <w:lvl w:ilvl="4">
      <w:start w:val="1"/>
      <w:numFmt w:val="decimal"/>
      <w:lvlText w:val="%1.%2.%3.%4.%5."/>
      <w:lvlJc w:val="left"/>
      <w:pPr>
        <w:tabs>
          <w:tab w:val="num" w:pos="0"/>
        </w:tabs>
        <w:ind w:left="2232" w:hanging="792"/>
      </w:pPr>
      <w:rPr>
        <w:rFonts w:cs="Microsoft Tai Le" w:hint="default"/>
      </w:rPr>
    </w:lvl>
    <w:lvl w:ilvl="5">
      <w:start w:val="1"/>
      <w:numFmt w:val="decimal"/>
      <w:lvlText w:val="%1.%2.%3.%4.%5.%6."/>
      <w:lvlJc w:val="left"/>
      <w:pPr>
        <w:tabs>
          <w:tab w:val="num" w:pos="0"/>
        </w:tabs>
        <w:ind w:left="2736" w:hanging="936"/>
      </w:pPr>
      <w:rPr>
        <w:rFonts w:cs="Microsoft Tai Le" w:hint="default"/>
      </w:rPr>
    </w:lvl>
    <w:lvl w:ilvl="6">
      <w:start w:val="1"/>
      <w:numFmt w:val="decimal"/>
      <w:lvlText w:val="%1.%2.%3.%4.%5.%6.%7."/>
      <w:lvlJc w:val="left"/>
      <w:pPr>
        <w:tabs>
          <w:tab w:val="num" w:pos="0"/>
        </w:tabs>
        <w:ind w:left="3240" w:hanging="1080"/>
      </w:pPr>
      <w:rPr>
        <w:rFonts w:cs="Microsoft Tai Le" w:hint="default"/>
      </w:rPr>
    </w:lvl>
    <w:lvl w:ilvl="7">
      <w:start w:val="1"/>
      <w:numFmt w:val="decimal"/>
      <w:lvlText w:val="%1.%2.%3.%4.%5.%6.%7.%8."/>
      <w:lvlJc w:val="left"/>
      <w:pPr>
        <w:tabs>
          <w:tab w:val="num" w:pos="0"/>
        </w:tabs>
        <w:ind w:left="3744" w:hanging="1224"/>
      </w:pPr>
      <w:rPr>
        <w:rFonts w:cs="Microsoft Tai Le" w:hint="default"/>
      </w:rPr>
    </w:lvl>
    <w:lvl w:ilvl="8">
      <w:start w:val="1"/>
      <w:numFmt w:val="decimal"/>
      <w:lvlText w:val="%1.%2.%3.%4.%5.%6.%7.%8.%9."/>
      <w:lvlJc w:val="left"/>
      <w:pPr>
        <w:tabs>
          <w:tab w:val="num" w:pos="0"/>
        </w:tabs>
        <w:ind w:left="4320" w:hanging="1440"/>
      </w:pPr>
      <w:rPr>
        <w:rFonts w:cs="Microsoft Tai Le" w:hint="default"/>
      </w:rPr>
    </w:lvl>
  </w:abstractNum>
  <w:abstractNum w:abstractNumId="38" w15:restartNumberingAfterBreak="0">
    <w:nsid w:val="460031F9"/>
    <w:multiLevelType w:val="hybridMultilevel"/>
    <w:tmpl w:val="AC70D106"/>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B2C2D23"/>
    <w:multiLevelType w:val="hybridMultilevel"/>
    <w:tmpl w:val="A238A626"/>
    <w:lvl w:ilvl="0" w:tplc="6C325CD8">
      <w:start w:val="1"/>
      <w:numFmt w:val="decimal"/>
      <w:lvlText w:val="%1."/>
      <w:lvlJc w:val="left"/>
      <w:pPr>
        <w:tabs>
          <w:tab w:val="num" w:pos="2547"/>
        </w:tabs>
        <w:ind w:left="2547" w:hanging="567"/>
      </w:pPr>
      <w:rPr>
        <w:rFonts w:cs="Times New Roman" w:hint="default"/>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76044C9"/>
    <w:multiLevelType w:val="hybridMultilevel"/>
    <w:tmpl w:val="823250BC"/>
    <w:lvl w:ilvl="0" w:tplc="44361AC8">
      <w:start w:val="6"/>
      <w:numFmt w:val="decimal"/>
      <w:lvlText w:val="%1."/>
      <w:lvlJc w:val="left"/>
      <w:pPr>
        <w:tabs>
          <w:tab w:val="num" w:pos="1647"/>
        </w:tabs>
        <w:ind w:left="1647" w:hanging="56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77E42C6"/>
    <w:multiLevelType w:val="hybridMultilevel"/>
    <w:tmpl w:val="8034BB32"/>
    <w:styleLink w:val="LFO19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85A4CC1"/>
    <w:multiLevelType w:val="hybridMultilevel"/>
    <w:tmpl w:val="7AAED22E"/>
    <w:lvl w:ilvl="0" w:tplc="7058400A">
      <w:start w:val="7"/>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3170DA"/>
    <w:multiLevelType w:val="hybridMultilevel"/>
    <w:tmpl w:val="0906859A"/>
    <w:lvl w:ilvl="0" w:tplc="DEC25CD8">
      <w:start w:val="1"/>
      <w:numFmt w:val="decimal"/>
      <w:lvlText w:val="%1."/>
      <w:lvlJc w:val="left"/>
      <w:pPr>
        <w:tabs>
          <w:tab w:val="num" w:pos="1866"/>
        </w:tabs>
        <w:ind w:left="1866"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5BDA0566"/>
    <w:multiLevelType w:val="hybridMultilevel"/>
    <w:tmpl w:val="4EB843E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5860E6"/>
    <w:multiLevelType w:val="hybridMultilevel"/>
    <w:tmpl w:val="A90493B0"/>
    <w:lvl w:ilvl="0" w:tplc="35182F08">
      <w:start w:val="1"/>
      <w:numFmt w:val="lowerLetter"/>
      <w:lvlText w:val="%1)"/>
      <w:lvlJc w:val="left"/>
      <w:pPr>
        <w:tabs>
          <w:tab w:val="num" w:pos="6156"/>
        </w:tabs>
        <w:ind w:left="6156" w:hanging="360"/>
      </w:pPr>
      <w:rPr>
        <w:rFonts w:ascii="Verdana" w:eastAsia="SimHei" w:hAnsi="Verdana" w:cs="SimHei"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C75490E"/>
    <w:multiLevelType w:val="hybridMultilevel"/>
    <w:tmpl w:val="98A45E60"/>
    <w:lvl w:ilvl="0" w:tplc="083C4496">
      <w:start w:val="2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D3E5487"/>
    <w:multiLevelType w:val="hybridMultilevel"/>
    <w:tmpl w:val="199E01BA"/>
    <w:lvl w:ilvl="0" w:tplc="CBE49296">
      <w:start w:val="1"/>
      <w:numFmt w:val="decimal"/>
      <w:lvlText w:val="%1."/>
      <w:lvlJc w:val="left"/>
      <w:pPr>
        <w:tabs>
          <w:tab w:val="num" w:pos="1866"/>
        </w:tabs>
        <w:ind w:left="1866" w:hanging="360"/>
      </w:pPr>
      <w:rPr>
        <w:rFonts w:cs="Times New Roman"/>
        <w:b w:val="0"/>
        <w:bCs w:val="0"/>
        <w:sz w:val="20"/>
        <w:szCs w:val="20"/>
      </w:rPr>
    </w:lvl>
    <w:lvl w:ilvl="1" w:tplc="04150017">
      <w:start w:val="1"/>
      <w:numFmt w:val="lowerLetter"/>
      <w:lvlText w:val="%2)"/>
      <w:lvlJc w:val="left"/>
      <w:pPr>
        <w:tabs>
          <w:tab w:val="num" w:pos="900"/>
        </w:tabs>
        <w:ind w:left="900" w:hanging="360"/>
      </w:pPr>
      <w:rPr>
        <w:rFonts w:cs="Times New Roman"/>
        <w:b w:val="0"/>
        <w:bCs w:val="0"/>
      </w:rPr>
    </w:lvl>
    <w:lvl w:ilvl="2" w:tplc="12CEC6AE">
      <w:start w:val="1"/>
      <w:numFmt w:val="decimal"/>
      <w:lvlText w:val="%3."/>
      <w:lvlJc w:val="left"/>
      <w:pPr>
        <w:tabs>
          <w:tab w:val="num" w:pos="234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5DBF43E6"/>
    <w:multiLevelType w:val="hybridMultilevel"/>
    <w:tmpl w:val="2F181550"/>
    <w:lvl w:ilvl="0" w:tplc="22CA0F08">
      <w:start w:val="7"/>
      <w:numFmt w:val="decimal"/>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0535B7"/>
    <w:multiLevelType w:val="hybridMultilevel"/>
    <w:tmpl w:val="2806F522"/>
    <w:lvl w:ilvl="0" w:tplc="75223F0A">
      <w:start w:val="1"/>
      <w:numFmt w:val="decimal"/>
      <w:pStyle w:val="Level8"/>
      <w:lvlText w:val="%1)"/>
      <w:lvlJc w:val="left"/>
      <w:pPr>
        <w:ind w:left="360" w:hanging="360"/>
      </w:pPr>
      <w:rPr>
        <w:rFonts w:cs="Times New Roman" w:hint="default"/>
        <w:b w:val="0"/>
        <w:color w:val="auto"/>
      </w:rPr>
    </w:lvl>
    <w:lvl w:ilvl="1" w:tplc="04150005">
      <w:start w:val="1"/>
      <w:numFmt w:val="bullet"/>
      <w:pStyle w:val="Level2"/>
      <w:lvlText w:val=""/>
      <w:lvlJc w:val="left"/>
      <w:pPr>
        <w:tabs>
          <w:tab w:val="num" w:pos="1440"/>
        </w:tabs>
        <w:ind w:left="1440" w:hanging="360"/>
      </w:pPr>
      <w:rPr>
        <w:rFonts w:ascii="Wingdings" w:hAnsi="Wingdings" w:hint="default"/>
        <w:b w:val="0"/>
        <w:color w:val="auto"/>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0" w15:restartNumberingAfterBreak="0">
    <w:nsid w:val="5F051050"/>
    <w:multiLevelType w:val="hybridMultilevel"/>
    <w:tmpl w:val="E530EF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2DB3788"/>
    <w:multiLevelType w:val="multilevel"/>
    <w:tmpl w:val="05BC47D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4A52B0"/>
    <w:multiLevelType w:val="hybridMultilevel"/>
    <w:tmpl w:val="2C44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6145AB"/>
    <w:multiLevelType w:val="hybridMultilevel"/>
    <w:tmpl w:val="7954185A"/>
    <w:lvl w:ilvl="0" w:tplc="8C7C03FE">
      <w:start w:val="35"/>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15:restartNumberingAfterBreak="0">
    <w:nsid w:val="6B4A3DB6"/>
    <w:multiLevelType w:val="hybridMultilevel"/>
    <w:tmpl w:val="3B72DBF4"/>
    <w:lvl w:ilvl="0" w:tplc="406856E6">
      <w:start w:val="23"/>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BE8763B"/>
    <w:multiLevelType w:val="hybridMultilevel"/>
    <w:tmpl w:val="72ACBA52"/>
    <w:lvl w:ilvl="0" w:tplc="EA1CF658">
      <w:start w:val="1"/>
      <w:numFmt w:val="decimal"/>
      <w:lvlText w:val="%1."/>
      <w:lvlJc w:val="left"/>
      <w:pPr>
        <w:tabs>
          <w:tab w:val="num" w:pos="540"/>
        </w:tabs>
        <w:ind w:left="540" w:hanging="360"/>
      </w:pPr>
      <w:rPr>
        <w:rFonts w:cs="Times New Roman"/>
        <w:b w:val="0"/>
        <w:bCs w:val="0"/>
        <w:color w:val="auto"/>
      </w:rPr>
    </w:lvl>
    <w:lvl w:ilvl="1" w:tplc="94F4E586">
      <w:start w:val="1"/>
      <w:numFmt w:val="lowerLetter"/>
      <w:lvlText w:val="%2)"/>
      <w:lvlJc w:val="left"/>
      <w:pPr>
        <w:tabs>
          <w:tab w:val="num" w:pos="900"/>
        </w:tabs>
        <w:ind w:left="900" w:hanging="360"/>
      </w:pPr>
      <w:rPr>
        <w:rFonts w:cs="Times New Roman"/>
        <w:b w:val="0"/>
        <w:bCs w:val="0"/>
        <w:color w:val="auto"/>
      </w:rPr>
    </w:lvl>
    <w:lvl w:ilvl="2" w:tplc="0415001B">
      <w:start w:val="1"/>
      <w:numFmt w:val="decimal"/>
      <w:lvlText w:val="%3."/>
      <w:lvlJc w:val="left"/>
      <w:pPr>
        <w:tabs>
          <w:tab w:val="num" w:pos="654"/>
        </w:tabs>
        <w:ind w:left="654" w:hanging="360"/>
      </w:pPr>
      <w:rPr>
        <w:rFonts w:cs="Times New Roman"/>
      </w:rPr>
    </w:lvl>
    <w:lvl w:ilvl="3" w:tplc="0415000F">
      <w:start w:val="1"/>
      <w:numFmt w:val="decimal"/>
      <w:lvlText w:val="%4."/>
      <w:lvlJc w:val="left"/>
      <w:pPr>
        <w:tabs>
          <w:tab w:val="num" w:pos="1374"/>
        </w:tabs>
        <w:ind w:left="1374" w:hanging="360"/>
      </w:pPr>
      <w:rPr>
        <w:rFonts w:cs="Times New Roman"/>
      </w:rPr>
    </w:lvl>
    <w:lvl w:ilvl="4" w:tplc="04150019">
      <w:start w:val="1"/>
      <w:numFmt w:val="decimal"/>
      <w:lvlText w:val="%5."/>
      <w:lvlJc w:val="left"/>
      <w:pPr>
        <w:tabs>
          <w:tab w:val="num" w:pos="2094"/>
        </w:tabs>
        <w:ind w:left="2094" w:hanging="360"/>
      </w:pPr>
      <w:rPr>
        <w:rFonts w:cs="Times New Roman"/>
      </w:rPr>
    </w:lvl>
    <w:lvl w:ilvl="5" w:tplc="0415001B">
      <w:start w:val="1"/>
      <w:numFmt w:val="decimal"/>
      <w:lvlText w:val="%6."/>
      <w:lvlJc w:val="left"/>
      <w:pPr>
        <w:tabs>
          <w:tab w:val="num" w:pos="2814"/>
        </w:tabs>
        <w:ind w:left="2814" w:hanging="360"/>
      </w:pPr>
      <w:rPr>
        <w:rFonts w:cs="Times New Roman"/>
      </w:rPr>
    </w:lvl>
    <w:lvl w:ilvl="6" w:tplc="0415000F">
      <w:start w:val="1"/>
      <w:numFmt w:val="decimal"/>
      <w:lvlText w:val="%7."/>
      <w:lvlJc w:val="left"/>
      <w:pPr>
        <w:tabs>
          <w:tab w:val="num" w:pos="3534"/>
        </w:tabs>
        <w:ind w:left="3534" w:hanging="360"/>
      </w:pPr>
      <w:rPr>
        <w:rFonts w:cs="Times New Roman"/>
      </w:rPr>
    </w:lvl>
    <w:lvl w:ilvl="7" w:tplc="04150019">
      <w:start w:val="1"/>
      <w:numFmt w:val="decimal"/>
      <w:lvlText w:val="%8."/>
      <w:lvlJc w:val="left"/>
      <w:pPr>
        <w:tabs>
          <w:tab w:val="num" w:pos="4254"/>
        </w:tabs>
        <w:ind w:left="4254" w:hanging="360"/>
      </w:pPr>
      <w:rPr>
        <w:rFonts w:cs="Times New Roman"/>
      </w:rPr>
    </w:lvl>
    <w:lvl w:ilvl="8" w:tplc="0415001B">
      <w:start w:val="1"/>
      <w:numFmt w:val="decimal"/>
      <w:lvlText w:val="%9."/>
      <w:lvlJc w:val="left"/>
      <w:pPr>
        <w:tabs>
          <w:tab w:val="num" w:pos="4974"/>
        </w:tabs>
        <w:ind w:left="4974" w:hanging="360"/>
      </w:pPr>
      <w:rPr>
        <w:rFonts w:cs="Times New Roman"/>
      </w:rPr>
    </w:lvl>
  </w:abstractNum>
  <w:abstractNum w:abstractNumId="56" w15:restartNumberingAfterBreak="0">
    <w:nsid w:val="6C8B5F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15:restartNumberingAfterBreak="0">
    <w:nsid w:val="6D313B25"/>
    <w:multiLevelType w:val="hybridMultilevel"/>
    <w:tmpl w:val="D9AC2C5C"/>
    <w:lvl w:ilvl="0" w:tplc="04150017">
      <w:start w:val="1"/>
      <w:numFmt w:val="lowerLetter"/>
      <w:lvlText w:val="%1)"/>
      <w:lvlJc w:val="left"/>
      <w:pPr>
        <w:ind w:left="1038" w:hanging="360"/>
      </w:pPr>
    </w:lvl>
    <w:lvl w:ilvl="1" w:tplc="04150017">
      <w:start w:val="1"/>
      <w:numFmt w:val="lowerLetter"/>
      <w:lvlText w:val="%2)"/>
      <w:lvlJc w:val="left"/>
      <w:pPr>
        <w:ind w:left="2912" w:hanging="360"/>
      </w:pPr>
    </w:lvl>
    <w:lvl w:ilvl="2" w:tplc="5DF86DEA">
      <w:start w:val="1"/>
      <w:numFmt w:val="decimal"/>
      <w:lvlText w:val="%3)"/>
      <w:lvlJc w:val="left"/>
      <w:pPr>
        <w:ind w:left="2658" w:hanging="360"/>
      </w:pPr>
      <w:rPr>
        <w:rFonts w:cs="Arial" w:hint="default"/>
      </w:r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58" w15:restartNumberingAfterBreak="0">
    <w:nsid w:val="6EB26EE2"/>
    <w:multiLevelType w:val="hybridMultilevel"/>
    <w:tmpl w:val="C3B6BBBC"/>
    <w:lvl w:ilvl="0" w:tplc="89E6B3FA">
      <w:start w:val="1"/>
      <w:numFmt w:val="decimal"/>
      <w:lvlText w:val="%1."/>
      <w:lvlJc w:val="left"/>
      <w:pPr>
        <w:tabs>
          <w:tab w:val="num" w:pos="1866"/>
        </w:tabs>
        <w:ind w:left="1866" w:hanging="360"/>
      </w:pPr>
      <w:rPr>
        <w:rFonts w:cs="Times New Roman"/>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9" w15:restartNumberingAfterBreak="0">
    <w:nsid w:val="71842550"/>
    <w:multiLevelType w:val="hybridMultilevel"/>
    <w:tmpl w:val="55F28F4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743034DF"/>
    <w:multiLevelType w:val="hybridMultilevel"/>
    <w:tmpl w:val="16EE0B8A"/>
    <w:lvl w:ilvl="0" w:tplc="83BC4CFA">
      <w:start w:val="4"/>
      <w:numFmt w:val="decimal"/>
      <w:lvlText w:val="%1."/>
      <w:lvlJc w:val="left"/>
      <w:pPr>
        <w:ind w:left="319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6B3D99"/>
    <w:multiLevelType w:val="hybridMultilevel"/>
    <w:tmpl w:val="B580676C"/>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77791C35"/>
    <w:multiLevelType w:val="multilevel"/>
    <w:tmpl w:val="AC584594"/>
    <w:lvl w:ilvl="0">
      <w:start w:val="4"/>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63" w15:restartNumberingAfterBreak="0">
    <w:nsid w:val="794E0B1A"/>
    <w:multiLevelType w:val="hybridMultilevel"/>
    <w:tmpl w:val="0D469A1E"/>
    <w:lvl w:ilvl="0" w:tplc="E74619FC">
      <w:start w:val="1"/>
      <w:numFmt w:val="decimal"/>
      <w:lvlText w:val="%1."/>
      <w:lvlJc w:val="left"/>
      <w:pPr>
        <w:tabs>
          <w:tab w:val="num" w:pos="1866"/>
        </w:tabs>
        <w:ind w:left="1866"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4" w15:restartNumberingAfterBreak="0">
    <w:nsid w:val="79BB5415"/>
    <w:multiLevelType w:val="hybridMultilevel"/>
    <w:tmpl w:val="36E427E0"/>
    <w:lvl w:ilvl="0" w:tplc="04150017">
      <w:start w:val="1"/>
      <w:numFmt w:val="lowerLetter"/>
      <w:lvlText w:val="%1)"/>
      <w:lvlJc w:val="left"/>
      <w:pPr>
        <w:tabs>
          <w:tab w:val="num" w:pos="2700"/>
        </w:tabs>
        <w:ind w:left="2700" w:hanging="360"/>
      </w:pPr>
      <w:rPr>
        <w:rFonts w:cs="Times New Roman" w:hint="default"/>
        <w:b w:val="0"/>
        <w:bCs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C552C24"/>
    <w:multiLevelType w:val="hybridMultilevel"/>
    <w:tmpl w:val="3064B3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580676024">
    <w:abstractNumId w:val="47"/>
  </w:num>
  <w:num w:numId="2" w16cid:durableId="5756295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986312">
    <w:abstractNumId w:val="3"/>
  </w:num>
  <w:num w:numId="4" w16cid:durableId="8784694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7362338">
    <w:abstractNumId w:val="11"/>
  </w:num>
  <w:num w:numId="6" w16cid:durableId="3020059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20986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21576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1121814">
    <w:abstractNumId w:val="5"/>
  </w:num>
  <w:num w:numId="10" w16cid:durableId="1906916462">
    <w:abstractNumId w:val="16"/>
  </w:num>
  <w:num w:numId="11" w16cid:durableId="810445365">
    <w:abstractNumId w:val="33"/>
  </w:num>
  <w:num w:numId="12" w16cid:durableId="2095011543">
    <w:abstractNumId w:val="18"/>
  </w:num>
  <w:num w:numId="13" w16cid:durableId="2052874209">
    <w:abstractNumId w:val="64"/>
  </w:num>
  <w:num w:numId="14" w16cid:durableId="1327318931">
    <w:abstractNumId w:val="12"/>
  </w:num>
  <w:num w:numId="15" w16cid:durableId="2093894731">
    <w:abstractNumId w:val="38"/>
  </w:num>
  <w:num w:numId="16" w16cid:durableId="1296326332">
    <w:abstractNumId w:val="26"/>
  </w:num>
  <w:num w:numId="17" w16cid:durableId="1042707343">
    <w:abstractNumId w:val="56"/>
  </w:num>
  <w:num w:numId="18" w16cid:durableId="581332247">
    <w:abstractNumId w:val="37"/>
  </w:num>
  <w:num w:numId="19" w16cid:durableId="22094809">
    <w:abstractNumId w:val="61"/>
  </w:num>
  <w:num w:numId="20" w16cid:durableId="1077895861">
    <w:abstractNumId w:val="4"/>
  </w:num>
  <w:num w:numId="21" w16cid:durableId="588731802">
    <w:abstractNumId w:val="59"/>
  </w:num>
  <w:num w:numId="22" w16cid:durableId="1107431065">
    <w:abstractNumId w:val="49"/>
  </w:num>
  <w:num w:numId="23" w16cid:durableId="364408875">
    <w:abstractNumId w:val="9"/>
  </w:num>
  <w:num w:numId="24" w16cid:durableId="451175209">
    <w:abstractNumId w:val="15"/>
  </w:num>
  <w:num w:numId="25" w16cid:durableId="1721902179">
    <w:abstractNumId w:val="40"/>
  </w:num>
  <w:num w:numId="26" w16cid:durableId="1187402696">
    <w:abstractNumId w:val="34"/>
  </w:num>
  <w:num w:numId="27" w16cid:durableId="301352649">
    <w:abstractNumId w:val="45"/>
  </w:num>
  <w:num w:numId="28" w16cid:durableId="1320426002">
    <w:abstractNumId w:val="22"/>
  </w:num>
  <w:num w:numId="29" w16cid:durableId="1318992882">
    <w:abstractNumId w:val="0"/>
  </w:num>
  <w:num w:numId="30" w16cid:durableId="894047398">
    <w:abstractNumId w:val="20"/>
  </w:num>
  <w:num w:numId="31" w16cid:durableId="1992640174">
    <w:abstractNumId w:val="39"/>
  </w:num>
  <w:num w:numId="32" w16cid:durableId="458761843">
    <w:abstractNumId w:val="32"/>
  </w:num>
  <w:num w:numId="33" w16cid:durableId="497770036">
    <w:abstractNumId w:val="2"/>
  </w:num>
  <w:num w:numId="34" w16cid:durableId="466707459">
    <w:abstractNumId w:val="51"/>
  </w:num>
  <w:num w:numId="35" w16cid:durableId="1661427481">
    <w:abstractNumId w:val="44"/>
  </w:num>
  <w:num w:numId="36" w16cid:durableId="8651949">
    <w:abstractNumId w:val="17"/>
  </w:num>
  <w:num w:numId="37" w16cid:durableId="338436152">
    <w:abstractNumId w:val="57"/>
  </w:num>
  <w:num w:numId="38" w16cid:durableId="756294780">
    <w:abstractNumId w:val="36"/>
  </w:num>
  <w:num w:numId="39" w16cid:durableId="63263467">
    <w:abstractNumId w:val="19"/>
  </w:num>
  <w:num w:numId="40" w16cid:durableId="1258634021">
    <w:abstractNumId w:val="62"/>
  </w:num>
  <w:num w:numId="41" w16cid:durableId="1494444584">
    <w:abstractNumId w:val="29"/>
  </w:num>
  <w:num w:numId="42" w16cid:durableId="585260705">
    <w:abstractNumId w:val="10"/>
  </w:num>
  <w:num w:numId="43" w16cid:durableId="589968996">
    <w:abstractNumId w:val="46"/>
  </w:num>
  <w:num w:numId="44" w16cid:durableId="2117020448">
    <w:abstractNumId w:val="54"/>
  </w:num>
  <w:num w:numId="45" w16cid:durableId="1712878431">
    <w:abstractNumId w:val="1"/>
  </w:num>
  <w:num w:numId="46" w16cid:durableId="478151879">
    <w:abstractNumId w:val="53"/>
  </w:num>
  <w:num w:numId="47" w16cid:durableId="2030444995">
    <w:abstractNumId w:val="8"/>
  </w:num>
  <w:num w:numId="48" w16cid:durableId="1671830731">
    <w:abstractNumId w:val="7"/>
  </w:num>
  <w:num w:numId="49" w16cid:durableId="5941697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84567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6020627">
    <w:abstractNumId w:val="24"/>
  </w:num>
  <w:num w:numId="52" w16cid:durableId="1446656987">
    <w:abstractNumId w:val="52"/>
  </w:num>
  <w:num w:numId="53" w16cid:durableId="2037071684">
    <w:abstractNumId w:val="41"/>
  </w:num>
  <w:num w:numId="54" w16cid:durableId="537160998">
    <w:abstractNumId w:val="21"/>
  </w:num>
  <w:num w:numId="55" w16cid:durableId="1159348920">
    <w:abstractNumId w:val="31"/>
  </w:num>
  <w:num w:numId="56" w16cid:durableId="1515798980">
    <w:abstractNumId w:val="28"/>
  </w:num>
  <w:num w:numId="57" w16cid:durableId="2098020003">
    <w:abstractNumId w:val="27"/>
  </w:num>
  <w:num w:numId="58" w16cid:durableId="1031032346">
    <w:abstractNumId w:val="60"/>
  </w:num>
  <w:num w:numId="59" w16cid:durableId="10375637">
    <w:abstractNumId w:val="13"/>
  </w:num>
  <w:num w:numId="60" w16cid:durableId="1632662975">
    <w:abstractNumId w:val="47"/>
  </w:num>
  <w:num w:numId="61" w16cid:durableId="159734177">
    <w:abstractNumId w:val="30"/>
  </w:num>
  <w:num w:numId="62" w16cid:durableId="461656997">
    <w:abstractNumId w:val="25"/>
  </w:num>
  <w:num w:numId="63" w16cid:durableId="100493020">
    <w:abstractNumId w:val="42"/>
  </w:num>
  <w:num w:numId="64" w16cid:durableId="2132507448">
    <w:abstractNumId w:val="48"/>
  </w:num>
  <w:num w:numId="65" w16cid:durableId="1584293408">
    <w:abstractNumId w:val="23"/>
  </w:num>
  <w:num w:numId="66" w16cid:durableId="2101680936">
    <w:abstractNumId w:val="65"/>
  </w:num>
  <w:num w:numId="67" w16cid:durableId="3360328">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E87"/>
    <w:rsid w:val="00033CFC"/>
    <w:rsid w:val="00040D4E"/>
    <w:rsid w:val="000520EF"/>
    <w:rsid w:val="00117767"/>
    <w:rsid w:val="00123ADA"/>
    <w:rsid w:val="001240D0"/>
    <w:rsid w:val="0015046B"/>
    <w:rsid w:val="001906ED"/>
    <w:rsid w:val="00193649"/>
    <w:rsid w:val="00194439"/>
    <w:rsid w:val="00196806"/>
    <w:rsid w:val="001C5403"/>
    <w:rsid w:val="001E250E"/>
    <w:rsid w:val="001E5966"/>
    <w:rsid w:val="001E6852"/>
    <w:rsid w:val="00225954"/>
    <w:rsid w:val="0024399C"/>
    <w:rsid w:val="00256A07"/>
    <w:rsid w:val="0029424C"/>
    <w:rsid w:val="002A4251"/>
    <w:rsid w:val="002B28A7"/>
    <w:rsid w:val="002F23EF"/>
    <w:rsid w:val="002F73B7"/>
    <w:rsid w:val="003111C3"/>
    <w:rsid w:val="00320D24"/>
    <w:rsid w:val="00324D5F"/>
    <w:rsid w:val="00355735"/>
    <w:rsid w:val="00362CAB"/>
    <w:rsid w:val="00362D09"/>
    <w:rsid w:val="00363916"/>
    <w:rsid w:val="003726AD"/>
    <w:rsid w:val="00375C97"/>
    <w:rsid w:val="003774B0"/>
    <w:rsid w:val="0039153C"/>
    <w:rsid w:val="0039179B"/>
    <w:rsid w:val="00391EE6"/>
    <w:rsid w:val="003A0671"/>
    <w:rsid w:val="003B2F7B"/>
    <w:rsid w:val="00404039"/>
    <w:rsid w:val="0041491A"/>
    <w:rsid w:val="0041704E"/>
    <w:rsid w:val="00433CA8"/>
    <w:rsid w:val="004418BF"/>
    <w:rsid w:val="00492DBD"/>
    <w:rsid w:val="004A6B3A"/>
    <w:rsid w:val="004C6961"/>
    <w:rsid w:val="004E1686"/>
    <w:rsid w:val="004F0E87"/>
    <w:rsid w:val="00590F52"/>
    <w:rsid w:val="005A5214"/>
    <w:rsid w:val="005B3935"/>
    <w:rsid w:val="005D5974"/>
    <w:rsid w:val="005F0CA3"/>
    <w:rsid w:val="00657B02"/>
    <w:rsid w:val="00657DC4"/>
    <w:rsid w:val="006607C3"/>
    <w:rsid w:val="00677AB6"/>
    <w:rsid w:val="00682F2D"/>
    <w:rsid w:val="006A6413"/>
    <w:rsid w:val="006A7839"/>
    <w:rsid w:val="006B5502"/>
    <w:rsid w:val="006C1288"/>
    <w:rsid w:val="006E5FB9"/>
    <w:rsid w:val="007073C5"/>
    <w:rsid w:val="00711903"/>
    <w:rsid w:val="00725B81"/>
    <w:rsid w:val="00777E1F"/>
    <w:rsid w:val="007816D1"/>
    <w:rsid w:val="007E15EA"/>
    <w:rsid w:val="007E4B16"/>
    <w:rsid w:val="007E5D8E"/>
    <w:rsid w:val="00863931"/>
    <w:rsid w:val="00863EEE"/>
    <w:rsid w:val="00882574"/>
    <w:rsid w:val="00894693"/>
    <w:rsid w:val="008A5914"/>
    <w:rsid w:val="008D1F46"/>
    <w:rsid w:val="008E6D83"/>
    <w:rsid w:val="008F519E"/>
    <w:rsid w:val="008F6A65"/>
    <w:rsid w:val="00921106"/>
    <w:rsid w:val="009219E7"/>
    <w:rsid w:val="00942059"/>
    <w:rsid w:val="0094563C"/>
    <w:rsid w:val="009771B4"/>
    <w:rsid w:val="009806D3"/>
    <w:rsid w:val="00980E9D"/>
    <w:rsid w:val="009C06BC"/>
    <w:rsid w:val="009C5B8B"/>
    <w:rsid w:val="00A07544"/>
    <w:rsid w:val="00A46785"/>
    <w:rsid w:val="00A76404"/>
    <w:rsid w:val="00A83243"/>
    <w:rsid w:val="00AB2870"/>
    <w:rsid w:val="00AB61B9"/>
    <w:rsid w:val="00AD1E6D"/>
    <w:rsid w:val="00AD6A79"/>
    <w:rsid w:val="00AE4EE6"/>
    <w:rsid w:val="00B03A36"/>
    <w:rsid w:val="00B2323E"/>
    <w:rsid w:val="00BA13AB"/>
    <w:rsid w:val="00BB2316"/>
    <w:rsid w:val="00BC7248"/>
    <w:rsid w:val="00BF418F"/>
    <w:rsid w:val="00C219D5"/>
    <w:rsid w:val="00C37118"/>
    <w:rsid w:val="00C5285B"/>
    <w:rsid w:val="00C66B93"/>
    <w:rsid w:val="00C70FE2"/>
    <w:rsid w:val="00C93871"/>
    <w:rsid w:val="00C94E4B"/>
    <w:rsid w:val="00CA4173"/>
    <w:rsid w:val="00CB7DD8"/>
    <w:rsid w:val="00CC4687"/>
    <w:rsid w:val="00D32D98"/>
    <w:rsid w:val="00D332D4"/>
    <w:rsid w:val="00D400C5"/>
    <w:rsid w:val="00D57B17"/>
    <w:rsid w:val="00D74E1B"/>
    <w:rsid w:val="00D83872"/>
    <w:rsid w:val="00DA08E6"/>
    <w:rsid w:val="00DD1170"/>
    <w:rsid w:val="00E075F2"/>
    <w:rsid w:val="00E2167E"/>
    <w:rsid w:val="00E96998"/>
    <w:rsid w:val="00EA702B"/>
    <w:rsid w:val="00EC030F"/>
    <w:rsid w:val="00F011A0"/>
    <w:rsid w:val="00F03236"/>
    <w:rsid w:val="00F4420F"/>
    <w:rsid w:val="00F60394"/>
    <w:rsid w:val="00F727AC"/>
    <w:rsid w:val="00F777F5"/>
    <w:rsid w:val="00FC3CDA"/>
    <w:rsid w:val="00FD52A4"/>
    <w:rsid w:val="00FD6571"/>
    <w:rsid w:val="00FE18DA"/>
    <w:rsid w:val="00FE2EC8"/>
    <w:rsid w:val="00FE3AD1"/>
    <w:rsid w:val="00FF5F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283BA"/>
  <w15:chartTrackingRefBased/>
  <w15:docId w15:val="{100EEECD-9442-4118-ABB7-B2947B2D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F0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F0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F0E8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F0E8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F0E8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F0E8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F0E8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F0E8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F0E8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0E8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F0E8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F0E8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F0E8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F0E8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F0E8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F0E8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F0E8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F0E87"/>
    <w:rPr>
      <w:rFonts w:eastAsiaTheme="majorEastAsia" w:cstheme="majorBidi"/>
      <w:color w:val="272727" w:themeColor="text1" w:themeTint="D8"/>
    </w:rPr>
  </w:style>
  <w:style w:type="paragraph" w:styleId="Tytu">
    <w:name w:val="Title"/>
    <w:basedOn w:val="Normalny"/>
    <w:next w:val="Normalny"/>
    <w:link w:val="TytuZnak"/>
    <w:uiPriority w:val="10"/>
    <w:qFormat/>
    <w:rsid w:val="004F0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F0E8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F0E8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F0E8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F0E87"/>
    <w:pPr>
      <w:spacing w:before="160"/>
      <w:jc w:val="center"/>
    </w:pPr>
    <w:rPr>
      <w:i/>
      <w:iCs/>
      <w:color w:val="404040" w:themeColor="text1" w:themeTint="BF"/>
    </w:rPr>
  </w:style>
  <w:style w:type="character" w:customStyle="1" w:styleId="CytatZnak">
    <w:name w:val="Cytat Znak"/>
    <w:basedOn w:val="Domylnaczcionkaakapitu"/>
    <w:link w:val="Cytat"/>
    <w:uiPriority w:val="29"/>
    <w:rsid w:val="004F0E87"/>
    <w:rPr>
      <w:i/>
      <w:iCs/>
      <w:color w:val="404040" w:themeColor="text1" w:themeTint="BF"/>
    </w:rPr>
  </w:style>
  <w:style w:type="paragraph" w:styleId="Akapitzlist">
    <w:name w:val="List Paragraph"/>
    <w:aliases w:val="normalny tekst,L1,Numerowanie,Akapit z listą5,2 heading,A_wyliczenie,K-P_odwolanie,maz_wyliczenie,opis dzialania,Asia 2  Akapit z listą,tekst normalny,1. Punkt głónu,CW_Lista,Odstavec,Akapit z listą BS,BulletC,Obiekt"/>
    <w:basedOn w:val="Normalny"/>
    <w:link w:val="AkapitzlistZnak"/>
    <w:uiPriority w:val="34"/>
    <w:qFormat/>
    <w:rsid w:val="004F0E87"/>
    <w:pPr>
      <w:ind w:left="720"/>
      <w:contextualSpacing/>
    </w:pPr>
  </w:style>
  <w:style w:type="character" w:styleId="Wyrnienieintensywne">
    <w:name w:val="Intense Emphasis"/>
    <w:basedOn w:val="Domylnaczcionkaakapitu"/>
    <w:uiPriority w:val="21"/>
    <w:qFormat/>
    <w:rsid w:val="004F0E87"/>
    <w:rPr>
      <w:i/>
      <w:iCs/>
      <w:color w:val="0F4761" w:themeColor="accent1" w:themeShade="BF"/>
    </w:rPr>
  </w:style>
  <w:style w:type="paragraph" w:styleId="Cytatintensywny">
    <w:name w:val="Intense Quote"/>
    <w:basedOn w:val="Normalny"/>
    <w:next w:val="Normalny"/>
    <w:link w:val="CytatintensywnyZnak"/>
    <w:uiPriority w:val="30"/>
    <w:qFormat/>
    <w:rsid w:val="004F0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F0E87"/>
    <w:rPr>
      <w:i/>
      <w:iCs/>
      <w:color w:val="0F4761" w:themeColor="accent1" w:themeShade="BF"/>
    </w:rPr>
  </w:style>
  <w:style w:type="character" w:styleId="Odwoanieintensywne">
    <w:name w:val="Intense Reference"/>
    <w:basedOn w:val="Domylnaczcionkaakapitu"/>
    <w:uiPriority w:val="32"/>
    <w:qFormat/>
    <w:rsid w:val="004F0E87"/>
    <w:rPr>
      <w:b/>
      <w:bCs/>
      <w:smallCaps/>
      <w:color w:val="0F4761" w:themeColor="accent1" w:themeShade="BF"/>
      <w:spacing w:val="5"/>
    </w:rPr>
  </w:style>
  <w:style w:type="numbering" w:customStyle="1" w:styleId="Bezlisty1">
    <w:name w:val="Bez listy1"/>
    <w:next w:val="Bezlisty"/>
    <w:uiPriority w:val="99"/>
    <w:semiHidden/>
    <w:unhideWhenUsed/>
    <w:rsid w:val="004F0E87"/>
  </w:style>
  <w:style w:type="numbering" w:customStyle="1" w:styleId="Bezlisty11">
    <w:name w:val="Bez listy11"/>
    <w:next w:val="Bezlisty"/>
    <w:semiHidden/>
    <w:unhideWhenUsed/>
    <w:rsid w:val="004F0E87"/>
  </w:style>
  <w:style w:type="paragraph" w:styleId="Stopka">
    <w:name w:val="footer"/>
    <w:basedOn w:val="Normalny"/>
    <w:link w:val="StopkaZnak"/>
    <w:uiPriority w:val="99"/>
    <w:rsid w:val="004F0E87"/>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4F0E87"/>
    <w:rPr>
      <w:rFonts w:ascii="Calibri" w:eastAsia="Times New Roman" w:hAnsi="Calibri" w:cs="Times New Roman"/>
      <w:kern w:val="0"/>
      <w:sz w:val="20"/>
      <w:szCs w:val="20"/>
      <w:lang w:val="x-none" w:eastAsia="x-none"/>
      <w14:ligatures w14:val="none"/>
    </w:rPr>
  </w:style>
  <w:style w:type="character" w:styleId="Numerstrony">
    <w:name w:val="page number"/>
    <w:rsid w:val="004F0E87"/>
    <w:rPr>
      <w:rFonts w:cs="Times New Roman"/>
    </w:rPr>
  </w:style>
  <w:style w:type="paragraph" w:styleId="Nagwek">
    <w:name w:val="header"/>
    <w:basedOn w:val="Normalny"/>
    <w:link w:val="NagwekZnak"/>
    <w:rsid w:val="004F0E87"/>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NagwekZnak">
    <w:name w:val="Nagłówek Znak"/>
    <w:basedOn w:val="Domylnaczcionkaakapitu"/>
    <w:link w:val="Nagwek"/>
    <w:rsid w:val="004F0E87"/>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rsid w:val="004F0E87"/>
    <w:pPr>
      <w:spacing w:line="259" w:lineRule="auto"/>
      <w:ind w:left="720"/>
      <w:contextualSpacing/>
    </w:pPr>
    <w:rPr>
      <w:rFonts w:ascii="Calibri" w:eastAsia="Times New Roman" w:hAnsi="Calibri" w:cs="Calibri"/>
      <w:kern w:val="0"/>
      <w:sz w:val="22"/>
      <w:szCs w:val="22"/>
      <w14:ligatures w14:val="none"/>
    </w:rPr>
  </w:style>
  <w:style w:type="paragraph" w:styleId="Tekstdymka">
    <w:name w:val="Balloon Text"/>
    <w:basedOn w:val="Normalny"/>
    <w:link w:val="TekstdymkaZnak"/>
    <w:semiHidden/>
    <w:rsid w:val="004F0E87"/>
    <w:pPr>
      <w:spacing w:after="0" w:line="240" w:lineRule="auto"/>
    </w:pPr>
    <w:rPr>
      <w:rFonts w:ascii="Segoe UI" w:eastAsia="Times New Roman" w:hAnsi="Segoe UI" w:cs="Times New Roman"/>
      <w:kern w:val="0"/>
      <w:sz w:val="18"/>
      <w:szCs w:val="18"/>
      <w:lang w:val="x-none" w:eastAsia="x-none"/>
      <w14:ligatures w14:val="none"/>
    </w:rPr>
  </w:style>
  <w:style w:type="character" w:customStyle="1" w:styleId="TekstdymkaZnak">
    <w:name w:val="Tekst dymka Znak"/>
    <w:basedOn w:val="Domylnaczcionkaakapitu"/>
    <w:link w:val="Tekstdymka"/>
    <w:semiHidden/>
    <w:rsid w:val="004F0E87"/>
    <w:rPr>
      <w:rFonts w:ascii="Segoe UI" w:eastAsia="Times New Roman" w:hAnsi="Segoe UI" w:cs="Times New Roman"/>
      <w:kern w:val="0"/>
      <w:sz w:val="18"/>
      <w:szCs w:val="18"/>
      <w:lang w:val="x-none" w:eastAsia="x-none"/>
      <w14:ligatures w14:val="none"/>
    </w:rPr>
  </w:style>
  <w:style w:type="character" w:customStyle="1" w:styleId="FontStyle64">
    <w:name w:val="Font Style64"/>
    <w:rsid w:val="004F0E87"/>
    <w:rPr>
      <w:rFonts w:ascii="Arial Unicode MS" w:eastAsia="Arial Unicode MS" w:cs="Arial Unicode MS"/>
      <w:sz w:val="14"/>
      <w:szCs w:val="14"/>
    </w:rPr>
  </w:style>
  <w:style w:type="paragraph" w:customStyle="1" w:styleId="Style23">
    <w:name w:val="Style23"/>
    <w:basedOn w:val="Normalny"/>
    <w:rsid w:val="004F0E87"/>
    <w:pPr>
      <w:widowControl w:val="0"/>
      <w:autoSpaceDE w:val="0"/>
      <w:autoSpaceDN w:val="0"/>
      <w:adjustRightInd w:val="0"/>
      <w:spacing w:after="0" w:line="240" w:lineRule="auto"/>
      <w:jc w:val="both"/>
    </w:pPr>
    <w:rPr>
      <w:rFonts w:ascii="Arial Unicode MS" w:eastAsia="Arial Unicode MS" w:hAnsi="Calibri" w:cs="Arial Unicode MS"/>
      <w:kern w:val="0"/>
      <w:lang w:eastAsia="pl-PL"/>
      <w14:ligatures w14:val="none"/>
    </w:rPr>
  </w:style>
  <w:style w:type="paragraph" w:customStyle="1" w:styleId="Level2">
    <w:name w:val="Level 2"/>
    <w:basedOn w:val="Normalny"/>
    <w:rsid w:val="004F0E87"/>
    <w:pPr>
      <w:numPr>
        <w:ilvl w:val="1"/>
        <w:numId w:val="22"/>
      </w:numPr>
      <w:spacing w:after="140" w:line="290" w:lineRule="auto"/>
      <w:jc w:val="both"/>
    </w:pPr>
    <w:rPr>
      <w:rFonts w:ascii="Arial" w:eastAsia="Times New Roman" w:hAnsi="Arial" w:cs="Times New Roman"/>
      <w:kern w:val="20"/>
      <w:sz w:val="20"/>
      <w:szCs w:val="28"/>
      <w14:ligatures w14:val="none"/>
    </w:rPr>
  </w:style>
  <w:style w:type="paragraph" w:customStyle="1" w:styleId="Level8">
    <w:name w:val="Level 8"/>
    <w:basedOn w:val="Normalny"/>
    <w:rsid w:val="004F0E87"/>
    <w:pPr>
      <w:numPr>
        <w:numId w:val="22"/>
      </w:numPr>
      <w:tabs>
        <w:tab w:val="num" w:pos="3969"/>
      </w:tabs>
      <w:spacing w:after="140" w:line="290" w:lineRule="auto"/>
      <w:ind w:left="3969" w:hanging="680"/>
      <w:jc w:val="both"/>
      <w:outlineLvl w:val="7"/>
    </w:pPr>
    <w:rPr>
      <w:rFonts w:ascii="Arial" w:eastAsia="Times New Roman" w:hAnsi="Arial" w:cs="Times New Roman"/>
      <w:kern w:val="20"/>
      <w:sz w:val="20"/>
      <w14:ligatures w14:val="none"/>
    </w:rPr>
  </w:style>
  <w:style w:type="paragraph" w:styleId="Tekstpodstawowywcity3">
    <w:name w:val="Body Text Indent 3"/>
    <w:basedOn w:val="Normalny"/>
    <w:link w:val="Tekstpodstawowywcity3Znak"/>
    <w:rsid w:val="004F0E87"/>
    <w:pPr>
      <w:widowControl w:val="0"/>
      <w:suppressAutoHyphens/>
      <w:spacing w:after="120" w:line="240" w:lineRule="auto"/>
      <w:ind w:left="283"/>
    </w:pPr>
    <w:rPr>
      <w:rFonts w:ascii="Times New Roman" w:eastAsia="Times New Roman" w:hAnsi="Times New Roman" w:cs="Times New Roman"/>
      <w:kern w:val="1"/>
      <w:sz w:val="16"/>
      <w:szCs w:val="16"/>
      <w:lang w:eastAsia="pl-PL"/>
      <w14:ligatures w14:val="none"/>
    </w:rPr>
  </w:style>
  <w:style w:type="character" w:customStyle="1" w:styleId="Tekstpodstawowywcity3Znak">
    <w:name w:val="Tekst podstawowy wcięty 3 Znak"/>
    <w:basedOn w:val="Domylnaczcionkaakapitu"/>
    <w:link w:val="Tekstpodstawowywcity3"/>
    <w:rsid w:val="004F0E87"/>
    <w:rPr>
      <w:rFonts w:ascii="Times New Roman" w:eastAsia="Times New Roman" w:hAnsi="Times New Roman" w:cs="Times New Roman"/>
      <w:kern w:val="1"/>
      <w:sz w:val="16"/>
      <w:szCs w:val="16"/>
      <w:lang w:eastAsia="pl-PL"/>
      <w14:ligatures w14:val="none"/>
    </w:rPr>
  </w:style>
  <w:style w:type="paragraph" w:styleId="Tekstprzypisukocowego">
    <w:name w:val="endnote text"/>
    <w:basedOn w:val="Normalny"/>
    <w:link w:val="TekstprzypisukocowegoZnak"/>
    <w:semiHidden/>
    <w:rsid w:val="004F0E87"/>
    <w:pPr>
      <w:spacing w:line="259" w:lineRule="auto"/>
    </w:pPr>
    <w:rPr>
      <w:rFonts w:ascii="Calibri" w:eastAsia="Times New Roman" w:hAnsi="Calibri" w:cs="Calibri"/>
      <w:kern w:val="0"/>
      <w:sz w:val="20"/>
      <w:szCs w:val="20"/>
      <w14:ligatures w14:val="none"/>
    </w:rPr>
  </w:style>
  <w:style w:type="character" w:customStyle="1" w:styleId="TekstprzypisukocowegoZnak">
    <w:name w:val="Tekst przypisu końcowego Znak"/>
    <w:basedOn w:val="Domylnaczcionkaakapitu"/>
    <w:link w:val="Tekstprzypisukocowego"/>
    <w:semiHidden/>
    <w:rsid w:val="004F0E87"/>
    <w:rPr>
      <w:rFonts w:ascii="Calibri" w:eastAsia="Times New Roman" w:hAnsi="Calibri" w:cs="Calibri"/>
      <w:kern w:val="0"/>
      <w:sz w:val="20"/>
      <w:szCs w:val="20"/>
      <w14:ligatures w14:val="none"/>
    </w:rPr>
  </w:style>
  <w:style w:type="character" w:styleId="Odwoanieprzypisukocowego">
    <w:name w:val="endnote reference"/>
    <w:semiHidden/>
    <w:rsid w:val="004F0E87"/>
    <w:rPr>
      <w:vertAlign w:val="superscript"/>
    </w:rPr>
  </w:style>
  <w:style w:type="character" w:customStyle="1" w:styleId="ZnakZnak4">
    <w:name w:val="Znak Znak4"/>
    <w:rsid w:val="004F0E87"/>
    <w:rPr>
      <w:sz w:val="24"/>
      <w:szCs w:val="24"/>
    </w:rPr>
  </w:style>
  <w:style w:type="paragraph" w:styleId="Tekstpodstawowywcity">
    <w:name w:val="Body Text Indent"/>
    <w:basedOn w:val="Normalny"/>
    <w:link w:val="TekstpodstawowywcityZnak"/>
    <w:semiHidden/>
    <w:rsid w:val="004F0E87"/>
    <w:pPr>
      <w:widowControl w:val="0"/>
      <w:suppressAutoHyphens/>
      <w:spacing w:after="120" w:line="240" w:lineRule="auto"/>
      <w:ind w:left="283"/>
    </w:pPr>
    <w:rPr>
      <w:rFonts w:ascii="Times New Roman" w:eastAsia="Times New Roman" w:hAnsi="Times New Roman" w:cs="Times New Roman"/>
      <w:kern w:val="1"/>
      <w:lang w:eastAsia="pl-PL"/>
      <w14:ligatures w14:val="none"/>
    </w:rPr>
  </w:style>
  <w:style w:type="character" w:customStyle="1" w:styleId="TekstpodstawowywcityZnak">
    <w:name w:val="Tekst podstawowy wcięty Znak"/>
    <w:basedOn w:val="Domylnaczcionkaakapitu"/>
    <w:link w:val="Tekstpodstawowywcity"/>
    <w:semiHidden/>
    <w:rsid w:val="004F0E87"/>
    <w:rPr>
      <w:rFonts w:ascii="Times New Roman" w:eastAsia="Times New Roman" w:hAnsi="Times New Roman" w:cs="Times New Roman"/>
      <w:kern w:val="1"/>
      <w:lang w:eastAsia="pl-PL"/>
      <w14:ligatures w14:val="none"/>
    </w:rPr>
  </w:style>
  <w:style w:type="character" w:customStyle="1" w:styleId="ZnakZnak3">
    <w:name w:val="Znak Znak3"/>
    <w:semiHidden/>
    <w:locked/>
    <w:rsid w:val="004F0E87"/>
    <w:rPr>
      <w:rFonts w:ascii="Calibri" w:eastAsia="Times New Roman" w:hAnsi="Calibri" w:cs="Calibri"/>
    </w:rPr>
  </w:style>
  <w:style w:type="paragraph" w:styleId="HTML-wstpniesformatowany">
    <w:name w:val="HTML Preformatted"/>
    <w:basedOn w:val="Normalny"/>
    <w:link w:val="HTML-wstpniesformatowanyZnak"/>
    <w:rsid w:val="004F0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4F0E87"/>
    <w:rPr>
      <w:rFonts w:ascii="Courier New" w:eastAsia="Times New Roman" w:hAnsi="Courier New" w:cs="Courier New"/>
      <w:kern w:val="0"/>
      <w:sz w:val="20"/>
      <w:szCs w:val="20"/>
      <w:lang w:eastAsia="pl-PL"/>
      <w14:ligatures w14:val="none"/>
    </w:rPr>
  </w:style>
  <w:style w:type="character" w:styleId="Pogrubienie">
    <w:name w:val="Strong"/>
    <w:qFormat/>
    <w:rsid w:val="004F0E87"/>
    <w:rPr>
      <w:rFonts w:cs="Times New Roman"/>
      <w:b/>
      <w:bCs/>
    </w:rPr>
  </w:style>
  <w:style w:type="paragraph" w:styleId="Listapunktowana2">
    <w:name w:val="List Bullet 2"/>
    <w:basedOn w:val="Normalny"/>
    <w:rsid w:val="004F0E87"/>
    <w:pPr>
      <w:numPr>
        <w:numId w:val="29"/>
      </w:numPr>
      <w:suppressAutoHyphens/>
      <w:spacing w:after="0" w:line="240" w:lineRule="auto"/>
      <w:contextualSpacing/>
    </w:pPr>
    <w:rPr>
      <w:rFonts w:ascii="Arial Narrow" w:eastAsia="Calibri" w:hAnsi="Arial Narrow" w:cs="Times New Roman"/>
      <w:kern w:val="0"/>
      <w:sz w:val="22"/>
      <w:szCs w:val="20"/>
      <w:lang w:eastAsia="ar-SA"/>
      <w14:ligatures w14:val="none"/>
    </w:rPr>
  </w:style>
  <w:style w:type="paragraph" w:customStyle="1" w:styleId="Style7">
    <w:name w:val="Style7"/>
    <w:basedOn w:val="Normalny"/>
    <w:rsid w:val="004F0E87"/>
    <w:pPr>
      <w:widowControl w:val="0"/>
      <w:autoSpaceDE w:val="0"/>
      <w:autoSpaceDN w:val="0"/>
      <w:adjustRightInd w:val="0"/>
      <w:spacing w:after="0" w:line="206" w:lineRule="exact"/>
      <w:jc w:val="both"/>
    </w:pPr>
    <w:rPr>
      <w:rFonts w:ascii="Arial Unicode MS" w:eastAsia="Arial Unicode MS" w:hAnsi="Calibri" w:cs="Arial Unicode MS"/>
      <w:kern w:val="0"/>
      <w:lang w:eastAsia="pl-PL"/>
      <w14:ligatures w14:val="none"/>
    </w:rPr>
  </w:style>
  <w:style w:type="paragraph" w:styleId="NormalnyWeb">
    <w:name w:val="Normal (Web)"/>
    <w:basedOn w:val="Normalny"/>
    <w:rsid w:val="004F0E8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Odwoaniedokomentarza">
    <w:name w:val="annotation reference"/>
    <w:rsid w:val="004F0E87"/>
    <w:rPr>
      <w:sz w:val="16"/>
      <w:szCs w:val="16"/>
    </w:rPr>
  </w:style>
  <w:style w:type="paragraph" w:styleId="Tekstkomentarza">
    <w:name w:val="annotation text"/>
    <w:basedOn w:val="Normalny"/>
    <w:link w:val="TekstkomentarzaZnak"/>
    <w:rsid w:val="004F0E87"/>
    <w:pPr>
      <w:spacing w:line="259" w:lineRule="auto"/>
    </w:pPr>
    <w:rPr>
      <w:rFonts w:ascii="Calibri" w:eastAsia="Times New Roman" w:hAnsi="Calibri" w:cs="Calibri"/>
      <w:kern w:val="0"/>
      <w:sz w:val="20"/>
      <w:szCs w:val="20"/>
      <w14:ligatures w14:val="none"/>
    </w:rPr>
  </w:style>
  <w:style w:type="character" w:customStyle="1" w:styleId="TekstkomentarzaZnak">
    <w:name w:val="Tekst komentarza Znak"/>
    <w:basedOn w:val="Domylnaczcionkaakapitu"/>
    <w:link w:val="Tekstkomentarza"/>
    <w:rsid w:val="004F0E87"/>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rsid w:val="004F0E87"/>
    <w:rPr>
      <w:b/>
      <w:bCs/>
    </w:rPr>
  </w:style>
  <w:style w:type="character" w:customStyle="1" w:styleId="TematkomentarzaZnak">
    <w:name w:val="Temat komentarza Znak"/>
    <w:basedOn w:val="TekstkomentarzaZnak"/>
    <w:link w:val="Tematkomentarza"/>
    <w:rsid w:val="004F0E87"/>
    <w:rPr>
      <w:rFonts w:ascii="Calibri" w:eastAsia="Times New Roman" w:hAnsi="Calibri" w:cs="Calibri"/>
      <w:b/>
      <w:bCs/>
      <w:kern w:val="0"/>
      <w:sz w:val="20"/>
      <w:szCs w:val="20"/>
      <w14:ligatures w14:val="none"/>
    </w:rPr>
  </w:style>
  <w:style w:type="paragraph" w:styleId="Poprawka">
    <w:name w:val="Revision"/>
    <w:hidden/>
    <w:uiPriority w:val="99"/>
    <w:semiHidden/>
    <w:rsid w:val="004F0E87"/>
    <w:pPr>
      <w:spacing w:after="0" w:line="240" w:lineRule="auto"/>
    </w:pPr>
    <w:rPr>
      <w:rFonts w:ascii="Calibri" w:eastAsia="Times New Roman" w:hAnsi="Calibri" w:cs="Calibri"/>
      <w:kern w:val="0"/>
      <w:sz w:val="22"/>
      <w:szCs w:val="22"/>
      <w14:ligatures w14:val="none"/>
    </w:rPr>
  </w:style>
  <w:style w:type="character" w:styleId="Hipercze">
    <w:name w:val="Hyperlink"/>
    <w:uiPriority w:val="99"/>
    <w:unhideWhenUsed/>
    <w:rsid w:val="004F0E87"/>
    <w:rPr>
      <w:color w:val="0563C1"/>
      <w:u w:val="single"/>
    </w:rPr>
  </w:style>
  <w:style w:type="paragraph" w:customStyle="1" w:styleId="Styl">
    <w:name w:val="Styl"/>
    <w:rsid w:val="004F0E87"/>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numbering" w:customStyle="1" w:styleId="LFO191">
    <w:name w:val="LFO191"/>
    <w:basedOn w:val="Bezlisty"/>
    <w:rsid w:val="004F0E87"/>
    <w:pPr>
      <w:numPr>
        <w:numId w:val="53"/>
      </w:numPr>
    </w:pPr>
  </w:style>
  <w:style w:type="character" w:customStyle="1" w:styleId="AkapitzlistZnak">
    <w:name w:val="Akapit z listą Znak"/>
    <w:aliases w:val="normalny tekst Znak,L1 Znak,Numerowanie Znak,Akapit z listą5 Znak,2 heading Znak,A_wyliczenie Znak,K-P_odwolanie Znak,maz_wyliczenie Znak,opis dzialania Znak,Asia 2  Akapit z listą Znak,tekst normalny Znak,1. Punkt głónu Znak"/>
    <w:link w:val="Akapitzlist"/>
    <w:uiPriority w:val="34"/>
    <w:qFormat/>
    <w:locked/>
    <w:rsid w:val="004F0E87"/>
  </w:style>
  <w:style w:type="paragraph" w:styleId="Tekstpodstawowy">
    <w:name w:val="Body Text"/>
    <w:basedOn w:val="Normalny"/>
    <w:link w:val="TekstpodstawowyZnak"/>
    <w:uiPriority w:val="99"/>
    <w:semiHidden/>
    <w:unhideWhenUsed/>
    <w:rsid w:val="004F0E87"/>
    <w:pPr>
      <w:spacing w:after="120" w:line="259" w:lineRule="auto"/>
    </w:pPr>
    <w:rPr>
      <w:sz w:val="22"/>
      <w:szCs w:val="22"/>
    </w:rPr>
  </w:style>
  <w:style w:type="character" w:customStyle="1" w:styleId="TekstpodstawowyZnak">
    <w:name w:val="Tekst podstawowy Znak"/>
    <w:basedOn w:val="Domylnaczcionkaakapitu"/>
    <w:link w:val="Tekstpodstawowy"/>
    <w:uiPriority w:val="99"/>
    <w:semiHidden/>
    <w:rsid w:val="004F0E87"/>
    <w:rPr>
      <w:sz w:val="22"/>
      <w:szCs w:val="22"/>
    </w:rPr>
  </w:style>
  <w:style w:type="character" w:styleId="Nierozpoznanawzmianka">
    <w:name w:val="Unresolved Mention"/>
    <w:basedOn w:val="Domylnaczcionkaakapitu"/>
    <w:uiPriority w:val="99"/>
    <w:semiHidden/>
    <w:unhideWhenUsed/>
    <w:rsid w:val="004F0E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01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4.docx" TargetMode="External"/><Relationship Id="rId3" Type="http://schemas.openxmlformats.org/officeDocument/2006/relationships/settings" Target="settings.xml"/><Relationship Id="rId7" Type="http://schemas.openxmlformats.org/officeDocument/2006/relationships/hyperlink" Target="https://uwr.edu.pl/wp-content/uploads/2022/09/klauzula-rodo-art-1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TotalTime>
  <Pages>25</Pages>
  <Words>12380</Words>
  <Characters>74285</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cp:keywords/>
  <dc:description/>
  <cp:lastModifiedBy>Anna Pawliszyn</cp:lastModifiedBy>
  <cp:revision>6</cp:revision>
  <cp:lastPrinted>2024-10-22T07:01:00Z</cp:lastPrinted>
  <dcterms:created xsi:type="dcterms:W3CDTF">2024-10-22T07:00:00Z</dcterms:created>
  <dcterms:modified xsi:type="dcterms:W3CDTF">2024-11-26T13:59:00Z</dcterms:modified>
</cp:coreProperties>
</file>