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3325" w14:textId="53D5B7CC" w:rsidR="00E9627E" w:rsidRDefault="00E9627E" w:rsidP="004E0CD8">
      <w:pPr>
        <w:jc w:val="both"/>
      </w:pPr>
      <w:r>
        <w:t>Warszawa dnia , 1</w:t>
      </w:r>
      <w:r w:rsidR="00AF32C9">
        <w:t>9</w:t>
      </w:r>
      <w:r>
        <w:t>.07.2023 r.</w:t>
      </w:r>
    </w:p>
    <w:p w14:paraId="0DADEEA4" w14:textId="06EA50AA" w:rsidR="00DC75CC" w:rsidRDefault="00DC75CC" w:rsidP="004E0CD8">
      <w:pPr>
        <w:pStyle w:val="paragraph"/>
        <w:spacing w:before="0" w:beforeAutospacing="0" w:after="0" w:afterAutospacing="0"/>
        <w:ind w:left="495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Bibliotek Główna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A8CA3D" w14:textId="77777777" w:rsidR="00DC75CC" w:rsidRDefault="00DC75CC" w:rsidP="004E0CD8">
      <w:pPr>
        <w:pStyle w:val="paragraph"/>
        <w:spacing w:before="0" w:beforeAutospacing="0" w:after="0" w:afterAutospacing="0"/>
        <w:ind w:firstLine="56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Politechnika Warszawska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BF1FA0" w14:textId="50F478C1" w:rsidR="00DC75CC" w:rsidRDefault="00DC75CC" w:rsidP="004E0C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2D008F" w14:textId="77777777" w:rsidR="00DC75CC" w:rsidRPr="004E0CD8" w:rsidRDefault="00DC75CC" w:rsidP="004E0CD8">
      <w:pPr>
        <w:pStyle w:val="paragraph"/>
        <w:spacing w:before="0" w:beforeAutospacing="0" w:after="0" w:afterAutospacing="0"/>
        <w:ind w:left="4950" w:firstLine="705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4E0CD8">
        <w:rPr>
          <w:rStyle w:val="normaltextrun"/>
          <w:rFonts w:ascii="Calibri" w:hAnsi="Calibri" w:cs="Calibri"/>
          <w:b/>
          <w:bCs/>
          <w:sz w:val="22"/>
          <w:szCs w:val="22"/>
        </w:rPr>
        <w:t>Do </w:t>
      </w:r>
      <w:r w:rsidRPr="004E0CD8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397B5A12" w14:textId="77777777" w:rsidR="00DC75CC" w:rsidRPr="004E0CD8" w:rsidRDefault="00DC75CC" w:rsidP="004E0CD8">
      <w:pPr>
        <w:pStyle w:val="paragraph"/>
        <w:spacing w:before="0" w:beforeAutospacing="0" w:after="0" w:afterAutospacing="0"/>
        <w:ind w:left="5655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4E0CD8">
        <w:rPr>
          <w:rStyle w:val="normaltextrun"/>
          <w:rFonts w:ascii="Calibri" w:hAnsi="Calibri" w:cs="Calibri"/>
          <w:b/>
          <w:bCs/>
          <w:sz w:val="22"/>
          <w:szCs w:val="22"/>
        </w:rPr>
        <w:t>Zainteresowanych w sprawie</w:t>
      </w:r>
      <w:r w:rsidRPr="004E0CD8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1872F9CD" w14:textId="44ACC2B4" w:rsidR="00DC75CC" w:rsidRDefault="00DC75CC" w:rsidP="004E0C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94CBDF" w14:textId="604F58C4" w:rsidR="00E9627E" w:rsidRPr="009F150D" w:rsidRDefault="00DC75CC" w:rsidP="004E0C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9F150D">
        <w:rPr>
          <w:rStyle w:val="normaltextrun"/>
          <w:rFonts w:ascii="Calibri" w:hAnsi="Calibri" w:cs="Calibri"/>
          <w:b/>
          <w:bCs/>
          <w:sz w:val="22"/>
          <w:szCs w:val="22"/>
        </w:rPr>
        <w:t>Znak sprawy: DABG.261.31.2023</w:t>
      </w:r>
      <w:r w:rsidRPr="009F150D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180B2593" w14:textId="77777777" w:rsidR="00DC75CC" w:rsidRPr="00DC75CC" w:rsidRDefault="00DC75CC" w:rsidP="004E0C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22F605D" w14:textId="0FE77F55" w:rsidR="00DC75CC" w:rsidRDefault="00425E1D" w:rsidP="004E0CD8">
      <w:pPr>
        <w:jc w:val="both"/>
      </w:pPr>
      <w:r>
        <w:t>Dot. zapytania ofertowego pn. „</w:t>
      </w:r>
      <w:bookmarkStart w:id="0" w:name="_Hlk140568859"/>
      <w:r>
        <w:t>Usługa stałej obsługi serwisowej systemu zabezpieczenia zbiorów, zainstalowanego w pomieszczeniach Biblioteki Głównej przy Placu Politechniki 1 i Filiach Biblioteki Głównej Politechniki Warszawskiej. znak postępowania: DABG.261.31.2023</w:t>
      </w:r>
      <w:bookmarkEnd w:id="0"/>
      <w:r>
        <w:t>”</w:t>
      </w:r>
    </w:p>
    <w:p w14:paraId="251BA86E" w14:textId="77777777" w:rsidR="00E9627E" w:rsidRPr="00E9627E" w:rsidRDefault="00E9627E" w:rsidP="004E0CD8">
      <w:pPr>
        <w:jc w:val="both"/>
        <w:rPr>
          <w:b/>
          <w:bCs/>
        </w:rPr>
      </w:pPr>
      <w:r w:rsidRPr="00E9627E">
        <w:rPr>
          <w:b/>
          <w:bCs/>
        </w:rPr>
        <w:t>Szanowni Państwo,</w:t>
      </w:r>
    </w:p>
    <w:p w14:paraId="31194FCA" w14:textId="1839110A" w:rsidR="00E9627E" w:rsidRDefault="00E9627E" w:rsidP="004E0CD8">
      <w:pPr>
        <w:jc w:val="both"/>
      </w:pPr>
      <w:r w:rsidRPr="00E9627E">
        <w:t xml:space="preserve">w związku z przesłanymi w dniu </w:t>
      </w:r>
      <w:r>
        <w:t>14</w:t>
      </w:r>
      <w:r w:rsidRPr="00E9627E">
        <w:t>.0</w:t>
      </w:r>
      <w:r>
        <w:t>7</w:t>
      </w:r>
      <w:r w:rsidRPr="00E9627E">
        <w:t xml:space="preserve">.2023 r. pytaniami dotyczącymi </w:t>
      </w:r>
      <w:r>
        <w:t xml:space="preserve">Zapytania ofertowego </w:t>
      </w:r>
      <w:r w:rsidRPr="00E9627E">
        <w:t>na realizację zadania pn.:</w:t>
      </w:r>
      <w:r>
        <w:t>”</w:t>
      </w:r>
      <w:r w:rsidRPr="00E9627E">
        <w:t xml:space="preserve"> Usługa stałej obsługi serwisowej systemu zabezpieczenia zbiorów, zainstalowanego w pomieszczeniach Biblioteki Głównej przy Placu Politechniki 1 i Filiach Biblioteki Głównej Politechniki Warszawskiej</w:t>
      </w:r>
      <w:r w:rsidR="00DC75CC">
        <w:t>,</w:t>
      </w:r>
      <w:r w:rsidRPr="00E9627E">
        <w:t xml:space="preserve"> znak postępowania: DABG.261.31.2023</w:t>
      </w:r>
      <w:r>
        <w:t xml:space="preserve">”, </w:t>
      </w:r>
      <w:r w:rsidRPr="00E9627E">
        <w:t xml:space="preserve">Zamawiający publikujemy treść zapytań wraz z wyjaśnieniami bez ujawniania źródła zapytania. </w:t>
      </w:r>
    </w:p>
    <w:p w14:paraId="3E9755E1" w14:textId="77777777" w:rsidR="00945A2F" w:rsidRPr="00E9627E" w:rsidRDefault="00945A2F" w:rsidP="004E0CD8">
      <w:pPr>
        <w:jc w:val="both"/>
      </w:pPr>
    </w:p>
    <w:p w14:paraId="64632FBF" w14:textId="77777777" w:rsidR="00DC75CC" w:rsidRDefault="00DC75CC" w:rsidP="004E0CD8">
      <w:pPr>
        <w:jc w:val="center"/>
        <w:rPr>
          <w:b/>
          <w:bCs/>
        </w:rPr>
      </w:pPr>
      <w:r w:rsidRPr="00DC75CC">
        <w:rPr>
          <w:b/>
          <w:bCs/>
        </w:rPr>
        <w:t xml:space="preserve">ODPOWIEDZI NA PYTANIA WYKONAWCÓW DO </w:t>
      </w:r>
      <w:r>
        <w:rPr>
          <w:b/>
          <w:bCs/>
        </w:rPr>
        <w:t>ZAPYTANIA OFERTOWEGO</w:t>
      </w:r>
    </w:p>
    <w:p w14:paraId="67D3CBC5" w14:textId="0DD1E798" w:rsidR="00425E1D" w:rsidRDefault="00425E1D" w:rsidP="004E0CD8">
      <w:pPr>
        <w:spacing w:after="0"/>
        <w:jc w:val="both"/>
      </w:pPr>
      <w:r>
        <w:t xml:space="preserve">Urządzenia elektronicznych systemów zabezpieczających będące przedmiotem Zapytania Ofertowego znak postępowania: DABG.261.31.2023 zostały wyprodukowane najprawdopodobniej w końcu lat dziewięćdziesiątych XX wieku i na początku lat dwutysięcznych, co oznacza, że mogą mieć 20 lat </w:t>
      </w:r>
      <w:r w:rsidR="00F4797F">
        <w:t xml:space="preserve">                  </w:t>
      </w:r>
      <w:r>
        <w:t>i więcej, co dla elektroniki jest bardzo dużo.</w:t>
      </w:r>
      <w:r w:rsidR="00DC75CC">
        <w:t xml:space="preserve"> </w:t>
      </w:r>
      <w:r>
        <w:t xml:space="preserve">Producentem była nieistniejąca już firma METO GmbH </w:t>
      </w:r>
      <w:r w:rsidR="00F4797F">
        <w:t xml:space="preserve">          </w:t>
      </w:r>
      <w:r>
        <w:t>z Niemiec.</w:t>
      </w:r>
      <w:r w:rsidR="00DC75CC">
        <w:t xml:space="preserve"> </w:t>
      </w:r>
      <w:r>
        <w:t>Z uwagi na ich wiek, stopień zużycia i możliwy brak dostępu do części zamiennych, należy się liczyć z tym, że nie wszystkie przeglądy i naprawy mogą zakończyć się sukcesem i część z nich po wizycie technika otrzyma status „brak możliwości naprawy”, „całkowicie zużyte” itp. i nie będzie to z winy Wykonawcy.</w:t>
      </w:r>
    </w:p>
    <w:p w14:paraId="54CFDF2E" w14:textId="77777777" w:rsidR="009F150D" w:rsidRDefault="009F150D" w:rsidP="004E0CD8">
      <w:pPr>
        <w:spacing w:after="0"/>
        <w:jc w:val="both"/>
      </w:pPr>
    </w:p>
    <w:p w14:paraId="268302F8" w14:textId="714F492D" w:rsidR="009F150D" w:rsidRPr="00AC6FCF" w:rsidRDefault="009F150D" w:rsidP="004E0CD8">
      <w:pPr>
        <w:spacing w:after="0"/>
        <w:jc w:val="both"/>
        <w:rPr>
          <w:b/>
          <w:bCs/>
          <w:i/>
          <w:iCs/>
        </w:rPr>
      </w:pPr>
      <w:r w:rsidRPr="00AC6FCF">
        <w:rPr>
          <w:b/>
          <w:bCs/>
          <w:i/>
          <w:iCs/>
        </w:rPr>
        <w:t>Pytanie nr 1</w:t>
      </w:r>
    </w:p>
    <w:p w14:paraId="13420A9C" w14:textId="591CE264" w:rsidR="00AA55E4" w:rsidRPr="00AC6FCF" w:rsidRDefault="00425E1D" w:rsidP="004E0CD8">
      <w:pPr>
        <w:spacing w:before="240" w:after="0" w:line="240" w:lineRule="auto"/>
        <w:jc w:val="both"/>
      </w:pPr>
      <w:r w:rsidRPr="00AC6FCF">
        <w:t>I. W związku z tym wnosimy o</w:t>
      </w:r>
      <w:r w:rsidR="00AA55E4" w:rsidRPr="00AC6FCF">
        <w:t xml:space="preserve"> </w:t>
      </w:r>
      <w:r w:rsidRPr="00AC6FCF">
        <w:t>usunięcie z załącznika nr 5 Istotne postanowienia umowy zapisu</w:t>
      </w:r>
      <w:r w:rsidR="00AA55E4" w:rsidRPr="00AC6FCF">
        <w:t>:</w:t>
      </w:r>
    </w:p>
    <w:p w14:paraId="2EB1A0B6" w14:textId="58AA2B0A" w:rsidR="00425E1D" w:rsidRDefault="00425E1D" w:rsidP="004E0CD8">
      <w:pPr>
        <w:spacing w:before="240" w:line="240" w:lineRule="auto"/>
        <w:jc w:val="both"/>
      </w:pPr>
      <w:r>
        <w:t>„9. Zamawiający może żądać od Wykonawcy zapłaty następujących kar umownych:</w:t>
      </w:r>
    </w:p>
    <w:p w14:paraId="6F6F24AE" w14:textId="77777777" w:rsidR="00425E1D" w:rsidRDefault="00425E1D" w:rsidP="004E0CD8">
      <w:pPr>
        <w:jc w:val="both"/>
      </w:pPr>
      <w:r>
        <w:t>1. Z tytułu niewykonania naprawy w terminie 48 godzin, strony ustalają obowiązek zapłaty kar umownych, w wysokości 200,00 zł za każdy dzień zwłoki;”</w:t>
      </w:r>
    </w:p>
    <w:p w14:paraId="15DF1AC1" w14:textId="77777777" w:rsidR="00425E1D" w:rsidRDefault="00425E1D" w:rsidP="004E0CD8">
      <w:pPr>
        <w:jc w:val="both"/>
      </w:pPr>
      <w:r>
        <w:t>Tu jednocześnie zwracamy uwagę, że skoro Zamawiający może żądać od Wykonawcy zapłaty, to podpunkt 2) powinien brzmieć:</w:t>
      </w:r>
    </w:p>
    <w:p w14:paraId="2B121530" w14:textId="6E1C4894" w:rsidR="00425E1D" w:rsidRDefault="00425E1D" w:rsidP="004E0CD8">
      <w:pPr>
        <w:jc w:val="both"/>
      </w:pPr>
      <w:r>
        <w:t>2. Z tytułu niewykonania jednokrotnego przeglądu urządzeń w ustalonym terminie,</w:t>
      </w:r>
      <w:r w:rsidR="00AA55E4">
        <w:t xml:space="preserve"> </w:t>
      </w:r>
      <w:r>
        <w:t>(strony ustalają obowiązek zapłaty kar umownych), w wysokości 200,00 zł za każdy dzień zwłoki;</w:t>
      </w:r>
    </w:p>
    <w:p w14:paraId="6FC39951" w14:textId="77777777" w:rsidR="00425E1D" w:rsidRPr="00AC6FCF" w:rsidRDefault="00425E1D" w:rsidP="004E0CD8">
      <w:pPr>
        <w:jc w:val="both"/>
      </w:pPr>
      <w:r w:rsidRPr="00AC6FCF">
        <w:t>i konsekwentnie z Zapytaniem ofertowym</w:t>
      </w:r>
    </w:p>
    <w:p w14:paraId="3DDDB22F" w14:textId="77777777" w:rsidR="00425E1D" w:rsidRDefault="00425E1D" w:rsidP="004E0CD8">
      <w:pPr>
        <w:spacing w:after="0"/>
        <w:jc w:val="both"/>
      </w:pPr>
      <w:bookmarkStart w:id="1" w:name="_Hlk140570716"/>
      <w:r>
        <w:t>4.4 Kary umowne.</w:t>
      </w:r>
    </w:p>
    <w:bookmarkEnd w:id="1"/>
    <w:p w14:paraId="7D09955B" w14:textId="77777777" w:rsidR="00425E1D" w:rsidRDefault="00425E1D" w:rsidP="004E0CD8">
      <w:pPr>
        <w:spacing w:after="0"/>
        <w:jc w:val="both"/>
      </w:pPr>
      <w:r>
        <w:t>Zamawiający może żądać od Wykonawcy zapłaty następujących kar umownych:</w:t>
      </w:r>
    </w:p>
    <w:p w14:paraId="43637AB7" w14:textId="77777777" w:rsidR="00AA55E4" w:rsidRPr="00AC6FCF" w:rsidRDefault="00425E1D" w:rsidP="004E0CD8">
      <w:pPr>
        <w:spacing w:after="0"/>
        <w:jc w:val="both"/>
      </w:pPr>
      <w:r w:rsidRPr="00AC6FCF">
        <w:lastRenderedPageBreak/>
        <w:t>usunięcie zapisu częściowo:</w:t>
      </w:r>
    </w:p>
    <w:p w14:paraId="4F161732" w14:textId="7EFCCD78" w:rsidR="00425E1D" w:rsidRDefault="00425E1D" w:rsidP="004E0CD8">
      <w:pPr>
        <w:spacing w:after="0"/>
        <w:jc w:val="both"/>
      </w:pPr>
      <w:r>
        <w:t>a. Z tytułu niewykonania jednokrotnego przeglądu urządzeń w ustalonym terminie, strony ustalają obowiązek zapłaty kar umownych, w wysokości 200,00 zł za każdy dzień zwłoki;”</w:t>
      </w:r>
    </w:p>
    <w:p w14:paraId="39B6FA95" w14:textId="77777777" w:rsidR="00425E1D" w:rsidRPr="00AC6FCF" w:rsidRDefault="00425E1D" w:rsidP="004E0CD8">
      <w:pPr>
        <w:spacing w:after="0"/>
        <w:jc w:val="both"/>
      </w:pPr>
      <w:r w:rsidRPr="00AC6FCF">
        <w:t>usunięcie zapisu w całości</w:t>
      </w:r>
    </w:p>
    <w:p w14:paraId="3BB80B5C" w14:textId="77777777" w:rsidR="00425E1D" w:rsidRDefault="00425E1D" w:rsidP="004E0CD8">
      <w:pPr>
        <w:spacing w:after="0"/>
        <w:jc w:val="both"/>
      </w:pPr>
      <w:r>
        <w:t>b. Z tytułu niewykonania naprawy w terminie 48 godzin, strony ustalają obowiązek zapłaty kar umownych, w wysokości 200,00 zł za każdy dzień zwłoki;</w:t>
      </w:r>
    </w:p>
    <w:p w14:paraId="541A4A26" w14:textId="77777777" w:rsidR="00AA55E4" w:rsidRDefault="00AA55E4" w:rsidP="004E0CD8">
      <w:pPr>
        <w:spacing w:after="0"/>
        <w:jc w:val="both"/>
      </w:pPr>
    </w:p>
    <w:p w14:paraId="7A555034" w14:textId="0BE41D14" w:rsidR="00D91F92" w:rsidRDefault="00AA55E4" w:rsidP="004E0CD8">
      <w:pPr>
        <w:spacing w:after="0" w:line="240" w:lineRule="auto"/>
        <w:jc w:val="both"/>
        <w:rPr>
          <w:b/>
          <w:bCs/>
        </w:rPr>
      </w:pPr>
      <w:r w:rsidRPr="00AA55E4">
        <w:rPr>
          <w:b/>
          <w:bCs/>
        </w:rPr>
        <w:t>Odpowiedź na pytanie nr 1</w:t>
      </w:r>
    </w:p>
    <w:p w14:paraId="6C250692" w14:textId="77777777" w:rsidR="00F87342" w:rsidRDefault="00F87342" w:rsidP="004E0CD8">
      <w:pPr>
        <w:spacing w:after="0" w:line="240" w:lineRule="auto"/>
        <w:jc w:val="both"/>
        <w:rPr>
          <w:b/>
          <w:bCs/>
        </w:rPr>
      </w:pPr>
    </w:p>
    <w:p w14:paraId="7534F691" w14:textId="6E94AB7F" w:rsidR="009F150D" w:rsidRPr="00AC6FCF" w:rsidRDefault="00F87342" w:rsidP="004E0CD8">
      <w:pPr>
        <w:spacing w:after="0" w:line="240" w:lineRule="auto"/>
        <w:jc w:val="both"/>
      </w:pPr>
      <w:r w:rsidRPr="00F4797F">
        <w:t xml:space="preserve">Zamawiający zmienia brzmienie zapisów w Istotnych postanowieniach umowy oraz Zapytaniu ofertowym. </w:t>
      </w:r>
    </w:p>
    <w:p w14:paraId="0273210E" w14:textId="109A1A81" w:rsidR="00D91F92" w:rsidRPr="00AC6FCF" w:rsidRDefault="005515C9" w:rsidP="004E0CD8">
      <w:pPr>
        <w:spacing w:after="0" w:line="240" w:lineRule="auto"/>
        <w:jc w:val="both"/>
      </w:pPr>
      <w:bookmarkStart w:id="2" w:name="_Hlk140570556"/>
      <w:r w:rsidRPr="00AC6FCF">
        <w:t xml:space="preserve">Punkt 9 w </w:t>
      </w:r>
      <w:r w:rsidR="00AA55E4" w:rsidRPr="00AC6FCF">
        <w:t>Załącznik</w:t>
      </w:r>
      <w:r w:rsidRPr="00AC6FCF">
        <w:t>u</w:t>
      </w:r>
      <w:r w:rsidR="00AA55E4" w:rsidRPr="00AC6FCF">
        <w:t xml:space="preserve"> nr 5 do Zapytania Ofertowego „Istotne postanowienia</w:t>
      </w:r>
      <w:r w:rsidR="00C07EEC" w:rsidRPr="00AC6FCF">
        <w:t xml:space="preserve"> </w:t>
      </w:r>
      <w:r w:rsidR="00AA55E4" w:rsidRPr="00AC6FCF">
        <w:t>umowy” otrzymuje brzmienie:</w:t>
      </w:r>
      <w:bookmarkEnd w:id="2"/>
    </w:p>
    <w:p w14:paraId="40926371" w14:textId="4CD19E3F" w:rsidR="00AA55E4" w:rsidRDefault="00D91F92" w:rsidP="004E0CD8">
      <w:pPr>
        <w:spacing w:after="0"/>
        <w:jc w:val="both"/>
        <w:rPr>
          <w:rFonts w:cstheme="minorHAnsi"/>
        </w:rPr>
      </w:pPr>
      <w:r>
        <w:rPr>
          <w:rFonts w:cstheme="minorHAnsi"/>
        </w:rPr>
        <w:t>„</w:t>
      </w:r>
      <w:r w:rsidR="00AA55E4">
        <w:rPr>
          <w:rFonts w:cstheme="minorHAnsi"/>
        </w:rPr>
        <w:t xml:space="preserve">9. </w:t>
      </w:r>
      <w:r w:rsidR="00AA55E4" w:rsidRPr="00AA55E4">
        <w:rPr>
          <w:rFonts w:cstheme="minorHAnsi"/>
        </w:rPr>
        <w:t>Zamawiający może żądać od Wykonawcy zapłaty następujących kar umownych:</w:t>
      </w:r>
    </w:p>
    <w:p w14:paraId="5B10F704" w14:textId="77777777" w:rsidR="00BA5EFA" w:rsidRPr="00BA5EFA" w:rsidRDefault="00BA5EFA" w:rsidP="004E0CD8">
      <w:pPr>
        <w:pStyle w:val="pf0"/>
        <w:numPr>
          <w:ilvl w:val="0"/>
          <w:numId w:val="3"/>
        </w:numPr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40660390"/>
      <w:r w:rsidRPr="00BA5EFA">
        <w:rPr>
          <w:rStyle w:val="cf01"/>
          <w:rFonts w:asciiTheme="minorHAnsi" w:hAnsiTheme="minorHAnsi" w:cstheme="minorHAnsi"/>
          <w:sz w:val="22"/>
          <w:szCs w:val="22"/>
        </w:rPr>
        <w:t xml:space="preserve">Z tytułu braku reakcji na zgłoszenie awarii w terminach zapisanych </w:t>
      </w:r>
      <w:r w:rsidRPr="00BA5EFA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Pr="00BA5EFA">
        <w:rPr>
          <w:rStyle w:val="cf11"/>
          <w:rFonts w:asciiTheme="minorHAnsi" w:hAnsiTheme="minorHAnsi" w:cstheme="minorHAnsi"/>
          <w:b w:val="0"/>
          <w:bCs w:val="0"/>
          <w:sz w:val="22"/>
          <w:szCs w:val="22"/>
        </w:rPr>
        <w:t>§4 pkt 8</w:t>
      </w:r>
      <w:r w:rsidRPr="00BA5EFA">
        <w:rPr>
          <w:rStyle w:val="cf01"/>
          <w:rFonts w:asciiTheme="minorHAnsi" w:hAnsiTheme="minorHAnsi" w:cstheme="minorHAnsi"/>
          <w:sz w:val="22"/>
          <w:szCs w:val="22"/>
        </w:rPr>
        <w:t>, w wysokości 200,00 zł za każdy dzień zwłoki;</w:t>
      </w:r>
    </w:p>
    <w:p w14:paraId="4FAB4CD2" w14:textId="18D969D0" w:rsidR="00AA55E4" w:rsidRPr="00AF32C9" w:rsidRDefault="00AF32C9" w:rsidP="004E0CD8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z</w:t>
      </w:r>
      <w:r w:rsidRPr="00AF32C9">
        <w:rPr>
          <w:rFonts w:cstheme="minorHAnsi"/>
        </w:rPr>
        <w:t xml:space="preserve"> tytułu niewykonania jednokrotnego przeglądu urządzeń w ustalonym terminie, w wysokości 200,00 zł za każdy dzień zwłoki;</w:t>
      </w:r>
    </w:p>
    <w:bookmarkEnd w:id="3"/>
    <w:p w14:paraId="23CC8C52" w14:textId="308B77F9" w:rsidR="00945A2F" w:rsidRPr="00AC6FCF" w:rsidRDefault="005515C9" w:rsidP="004E0CD8">
      <w:pPr>
        <w:spacing w:after="0"/>
        <w:jc w:val="both"/>
      </w:pPr>
      <w:r w:rsidRPr="00AC6FCF">
        <w:t xml:space="preserve">Punkt 4.4 Kary Umowne w </w:t>
      </w:r>
      <w:r w:rsidR="00D91F92" w:rsidRPr="00AC6FCF">
        <w:t>Zapytani</w:t>
      </w:r>
      <w:r w:rsidRPr="00AC6FCF">
        <w:t>u</w:t>
      </w:r>
      <w:r w:rsidR="00D91F92" w:rsidRPr="00AC6FCF">
        <w:t xml:space="preserve"> Ofertow</w:t>
      </w:r>
      <w:r w:rsidRPr="00AC6FCF">
        <w:t>ym</w:t>
      </w:r>
      <w:r w:rsidR="00D91F92" w:rsidRPr="00AC6FCF">
        <w:t xml:space="preserve"> otrzymuje brzmienie:</w:t>
      </w:r>
    </w:p>
    <w:p w14:paraId="63A947B4" w14:textId="0037A213" w:rsidR="00D91F92" w:rsidRDefault="00D91F92" w:rsidP="004E0CD8">
      <w:pPr>
        <w:spacing w:after="0"/>
        <w:jc w:val="both"/>
      </w:pPr>
      <w:r>
        <w:t>„4.4 Kary umowne</w:t>
      </w:r>
    </w:p>
    <w:p w14:paraId="692F34EC" w14:textId="1801A9E5" w:rsidR="00D91F92" w:rsidRDefault="00D91F92" w:rsidP="004E0CD8">
      <w:pPr>
        <w:spacing w:after="0"/>
        <w:jc w:val="both"/>
      </w:pPr>
      <w:r w:rsidRPr="00D91F92">
        <w:t>Zamawiający może żądać od Wykonawcy zapłaty następujących kar umownych:</w:t>
      </w:r>
    </w:p>
    <w:p w14:paraId="6E4A3045" w14:textId="77777777" w:rsidR="00BA5EFA" w:rsidRPr="00BA5EFA" w:rsidRDefault="00BA5EFA" w:rsidP="004E0CD8">
      <w:pPr>
        <w:pStyle w:val="pf0"/>
        <w:numPr>
          <w:ilvl w:val="0"/>
          <w:numId w:val="5"/>
        </w:numPr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BA5EFA">
        <w:rPr>
          <w:rStyle w:val="cf01"/>
          <w:rFonts w:asciiTheme="minorHAnsi" w:hAnsiTheme="minorHAnsi" w:cstheme="minorHAnsi"/>
          <w:sz w:val="22"/>
          <w:szCs w:val="22"/>
        </w:rPr>
        <w:t xml:space="preserve">Z tytułu braku reakcji na zgłoszenie awarii w terminach zapisanych w </w:t>
      </w:r>
      <w:r w:rsidRPr="00BA5EFA">
        <w:rPr>
          <w:rStyle w:val="cf11"/>
          <w:rFonts w:asciiTheme="minorHAnsi" w:hAnsiTheme="minorHAnsi" w:cstheme="minorHAnsi"/>
          <w:b w:val="0"/>
          <w:bCs w:val="0"/>
          <w:sz w:val="22"/>
          <w:szCs w:val="22"/>
        </w:rPr>
        <w:t>§4 pkt 8</w:t>
      </w:r>
      <w:r w:rsidRPr="00BA5EFA">
        <w:rPr>
          <w:rStyle w:val="cf01"/>
          <w:rFonts w:asciiTheme="minorHAnsi" w:hAnsiTheme="minorHAnsi" w:cstheme="minorHAnsi"/>
          <w:sz w:val="22"/>
          <w:szCs w:val="22"/>
        </w:rPr>
        <w:t>, w wysokości 200,00 zł za każdy dzień zwłoki;</w:t>
      </w:r>
    </w:p>
    <w:p w14:paraId="16E1EEC3" w14:textId="3B62E052" w:rsidR="00AA55E4" w:rsidRDefault="00AF32C9" w:rsidP="004E0CD8">
      <w:pPr>
        <w:pStyle w:val="Akapitzlist"/>
        <w:numPr>
          <w:ilvl w:val="0"/>
          <w:numId w:val="5"/>
        </w:numPr>
        <w:jc w:val="both"/>
      </w:pPr>
      <w:r w:rsidRPr="00AF32C9">
        <w:t>z tytułu niewykonania jednokrotnego przeglądu urządzeń w ustalonym terminie, w wysokości 200,00 zł za każdy dzień zwłoki;</w:t>
      </w:r>
    </w:p>
    <w:p w14:paraId="4E21BDFE" w14:textId="30D41871" w:rsidR="009F150D" w:rsidRDefault="009F150D" w:rsidP="004E0CD8">
      <w:pPr>
        <w:spacing w:after="0"/>
        <w:jc w:val="both"/>
        <w:rPr>
          <w:b/>
          <w:bCs/>
        </w:rPr>
      </w:pPr>
      <w:r w:rsidRPr="009F150D">
        <w:rPr>
          <w:b/>
          <w:bCs/>
        </w:rPr>
        <w:t>Pytanie nr 2</w:t>
      </w:r>
    </w:p>
    <w:p w14:paraId="3206FDFF" w14:textId="77777777" w:rsidR="009F150D" w:rsidRPr="009F150D" w:rsidRDefault="009F150D" w:rsidP="004E0CD8">
      <w:pPr>
        <w:spacing w:after="0"/>
        <w:jc w:val="both"/>
        <w:rPr>
          <w:b/>
          <w:bCs/>
        </w:rPr>
      </w:pPr>
    </w:p>
    <w:p w14:paraId="0A1D4050" w14:textId="77777777" w:rsidR="004E0CD8" w:rsidRDefault="00425E1D" w:rsidP="004E0CD8">
      <w:pPr>
        <w:spacing w:after="0"/>
        <w:jc w:val="both"/>
      </w:pPr>
      <w:r w:rsidRPr="00AC6FCF">
        <w:t xml:space="preserve">II. Z powodu przewidywanych trudności z dostępem do części zamiennych (jak opisano we wstępie), sprawdzenia dostępności, wyszukania odpowiedników, koniecznością ich zamówienia </w:t>
      </w:r>
      <w:r w:rsidR="00F4797F" w:rsidRPr="00AC6FCF">
        <w:t xml:space="preserve">                                  </w:t>
      </w:r>
    </w:p>
    <w:p w14:paraId="5D1D7DF9" w14:textId="5B9D157F" w:rsidR="00425E1D" w:rsidRPr="00AC6FCF" w:rsidRDefault="00425E1D" w:rsidP="004E0CD8">
      <w:pPr>
        <w:spacing w:after="0"/>
        <w:jc w:val="both"/>
      </w:pPr>
      <w:r w:rsidRPr="00AC6FCF">
        <w:t>i sprowadzenia, co wymaga czasu i jest konieczne, by technik przygotował się do naprawy, wnosimy</w:t>
      </w:r>
      <w:r w:rsidR="00945A2F" w:rsidRPr="00AC6FCF">
        <w:t xml:space="preserve"> </w:t>
      </w:r>
      <w:r w:rsidR="004E0CD8">
        <w:t xml:space="preserve">       </w:t>
      </w:r>
      <w:r w:rsidRPr="00AC6FCF">
        <w:t>o</w:t>
      </w:r>
      <w:r w:rsidR="00F4797F" w:rsidRPr="00AC6FCF">
        <w:t xml:space="preserve"> </w:t>
      </w:r>
      <w:r w:rsidRPr="00AC6FCF">
        <w:t>zmianę w załączniku nr 1 OPIS PRZEDMIOTU ZAMÓWIENIA zapisu</w:t>
      </w:r>
      <w:r w:rsidR="009F150D" w:rsidRPr="00AC6FCF">
        <w:t>:</w:t>
      </w:r>
    </w:p>
    <w:p w14:paraId="7A6058C3" w14:textId="77777777" w:rsidR="009F150D" w:rsidRPr="009F150D" w:rsidRDefault="009F150D" w:rsidP="004E0CD8">
      <w:pPr>
        <w:spacing w:after="0"/>
        <w:jc w:val="both"/>
        <w:rPr>
          <w:b/>
          <w:bCs/>
        </w:rPr>
      </w:pPr>
    </w:p>
    <w:p w14:paraId="4F769A44" w14:textId="36AA9242" w:rsidR="00425E1D" w:rsidRDefault="009F150D" w:rsidP="004E0CD8">
      <w:pPr>
        <w:jc w:val="both"/>
      </w:pPr>
      <w:r>
        <w:t>„</w:t>
      </w:r>
      <w:r w:rsidR="00425E1D">
        <w:t>9. Wymagany czas reakcji na zgłoszenie awarii: następny dzień roboczy. W przypadku zgłoszeń dokonywanych w godzinach 12-16, reakcja w ciągu 2 dni roboczych.</w:t>
      </w:r>
      <w:r>
        <w:t>”</w:t>
      </w:r>
    </w:p>
    <w:p w14:paraId="108FCCF5" w14:textId="71865A0E" w:rsidR="005515C9" w:rsidRPr="00AC6FCF" w:rsidRDefault="00425E1D" w:rsidP="004E0CD8">
      <w:pPr>
        <w:jc w:val="both"/>
      </w:pPr>
      <w:r w:rsidRPr="00AC6FCF">
        <w:t>na: Wymagany czas reakcji na zgłoszenie awarii: 10 dni roboczych</w:t>
      </w:r>
      <w:r w:rsidR="005515C9" w:rsidRPr="00AC6FCF">
        <w:t>.</w:t>
      </w:r>
    </w:p>
    <w:p w14:paraId="35F5C761" w14:textId="77777777" w:rsidR="00425E1D" w:rsidRPr="00AC6FCF" w:rsidRDefault="00425E1D" w:rsidP="004E0CD8">
      <w:pPr>
        <w:jc w:val="both"/>
      </w:pPr>
      <w:r w:rsidRPr="00AC6FCF">
        <w:t>i zmianę w załącznika nr 5 Istotne postanowienia umowy zapisu</w:t>
      </w:r>
    </w:p>
    <w:p w14:paraId="5086DF49" w14:textId="6F8CFA94" w:rsidR="00AF32C9" w:rsidRPr="00AC6FCF" w:rsidRDefault="00425E1D" w:rsidP="004E0CD8">
      <w:pPr>
        <w:jc w:val="both"/>
      </w:pPr>
      <w:r w:rsidRPr="00AC6FCF">
        <w:t>na: Wymagany czas reakcji na zgłoszenie awarii: 10 dni roboczych</w:t>
      </w:r>
    </w:p>
    <w:p w14:paraId="015CF5C9" w14:textId="4FB4C066" w:rsidR="009F150D" w:rsidRDefault="009F150D" w:rsidP="004E0CD8">
      <w:pPr>
        <w:jc w:val="both"/>
        <w:rPr>
          <w:b/>
          <w:bCs/>
        </w:rPr>
      </w:pPr>
      <w:r w:rsidRPr="009F150D">
        <w:rPr>
          <w:b/>
          <w:bCs/>
        </w:rPr>
        <w:t xml:space="preserve">Odpowiedź na pytanie nr </w:t>
      </w:r>
      <w:r>
        <w:rPr>
          <w:b/>
          <w:bCs/>
        </w:rPr>
        <w:t>2</w:t>
      </w:r>
    </w:p>
    <w:p w14:paraId="46AA1355" w14:textId="579D38D9" w:rsidR="00CB49DF" w:rsidRDefault="00ED21E4" w:rsidP="004E0CD8">
      <w:pPr>
        <w:jc w:val="both"/>
      </w:pPr>
      <w:r>
        <w:t xml:space="preserve">W zawiązku z trudnym dostępem Wykonawcy do części zamiennych urządzeń </w:t>
      </w:r>
      <w:r w:rsidRPr="00ED21E4">
        <w:t xml:space="preserve">zainstalowanych </w:t>
      </w:r>
      <w:r w:rsidR="004E0CD8">
        <w:t xml:space="preserve">                 </w:t>
      </w:r>
      <w:r>
        <w:t>w  siedzibie Z</w:t>
      </w:r>
      <w:r w:rsidR="00F87342">
        <w:t>amawiając</w:t>
      </w:r>
      <w:r>
        <w:t>ego, Zamawiający</w:t>
      </w:r>
      <w:r w:rsidR="00F87342">
        <w:t xml:space="preserve"> proponuje</w:t>
      </w:r>
      <w:r>
        <w:t xml:space="preserve"> zmianę </w:t>
      </w:r>
      <w:r w:rsidR="00F87342">
        <w:t xml:space="preserve"> zapis</w:t>
      </w:r>
      <w:r>
        <w:t>u w Opisie przedmiotu zamówienia, w punkcie nr 9</w:t>
      </w:r>
      <w:r w:rsidR="00CB49DF">
        <w:t xml:space="preserve"> oraz w Istotnych postanowieniach umowy w punkcie 8.</w:t>
      </w:r>
      <w:bookmarkStart w:id="4" w:name="_Hlk140574362"/>
    </w:p>
    <w:p w14:paraId="15143537" w14:textId="22CA519F" w:rsidR="00C07EEC" w:rsidRPr="00AC6FCF" w:rsidRDefault="00C07EEC" w:rsidP="004E0CD8">
      <w:pPr>
        <w:jc w:val="both"/>
      </w:pPr>
      <w:r w:rsidRPr="00AC6FCF">
        <w:t>Punkt 9 w Załączniku nr 1 do Zapytania Ofertowego „Opis Przedmiotu zamówienia” otrzymuje brzmienie:</w:t>
      </w:r>
    </w:p>
    <w:bookmarkEnd w:id="4"/>
    <w:p w14:paraId="669036AE" w14:textId="62159AB7" w:rsidR="00C07EEC" w:rsidRPr="00AC6FCF" w:rsidRDefault="009F150D" w:rsidP="004E0CD8">
      <w:pPr>
        <w:spacing w:after="0"/>
        <w:jc w:val="both"/>
      </w:pPr>
      <w:r w:rsidRPr="00AC6FCF">
        <w:lastRenderedPageBreak/>
        <w:t xml:space="preserve">„9. </w:t>
      </w:r>
      <w:r w:rsidR="00AF32C9" w:rsidRPr="00AC6FCF">
        <w:t>Wymagany czas reakcji na zgłoszenie awarii: jeżeli zgłoszenie usterki/awarii nastąpi do godz. 12-tej, Wykonawca zobowiązuje się do podjęcia reakcji serwisowej w ciągu dwóch dni roboczych, w przypadku zgłoszenia usterki/awarii w godz. 12-16, Zamawiający zobowiązuje się do podjęcia reakcji serwisowej w ciągu trzech dni roboczych.”</w:t>
      </w:r>
    </w:p>
    <w:p w14:paraId="6DE9395F" w14:textId="77777777" w:rsidR="00C07EEC" w:rsidRPr="00AC6FCF" w:rsidRDefault="00C07EEC" w:rsidP="004E0CD8">
      <w:pPr>
        <w:spacing w:after="0"/>
        <w:jc w:val="both"/>
      </w:pPr>
    </w:p>
    <w:p w14:paraId="519DCD7C" w14:textId="45E3E9FB" w:rsidR="009F150D" w:rsidRPr="00AC6FCF" w:rsidRDefault="00C07EEC" w:rsidP="004E0CD8">
      <w:pPr>
        <w:spacing w:after="0"/>
        <w:jc w:val="both"/>
      </w:pPr>
      <w:r w:rsidRPr="00AC6FCF">
        <w:t>Punkt 8 w Załączniku nr 5 do Zapytania Ofertowego „Istotne postanowienia umowy” otrzymuje brzmienie:</w:t>
      </w:r>
    </w:p>
    <w:p w14:paraId="3742BC92" w14:textId="72E03D55" w:rsidR="00C07EEC" w:rsidRPr="00AC6FCF" w:rsidRDefault="00C07EEC" w:rsidP="004E0CD8">
      <w:pPr>
        <w:jc w:val="both"/>
        <w:rPr>
          <w:color w:val="000000" w:themeColor="text1"/>
        </w:rPr>
      </w:pPr>
      <w:r w:rsidRPr="00AC6FCF">
        <w:t xml:space="preserve">„8. O wystąpieniu awarii/usterki Zamawiający powiadomi Wykonawcę pisemnie emailem na adres </w:t>
      </w:r>
      <w:hyperlink r:id="rId5" w:history="1">
        <w:r w:rsidRPr="00AC6FCF">
          <w:rPr>
            <w:rStyle w:val="Hipercze"/>
            <w:color w:val="000000" w:themeColor="text1"/>
            <w:u w:val="none"/>
          </w:rPr>
          <w:t>…………………………</w:t>
        </w:r>
      </w:hyperlink>
      <w:r w:rsidRPr="00AC6FCF">
        <w:rPr>
          <w:color w:val="000000" w:themeColor="text1"/>
        </w:rPr>
        <w:t>……………………………………………………. , lub faxem nr ……………......................................... .</w:t>
      </w:r>
    </w:p>
    <w:p w14:paraId="3FA70E19" w14:textId="35C6BF48" w:rsidR="00C07EEC" w:rsidRPr="00AC6FCF" w:rsidRDefault="00CB49DF" w:rsidP="004E0CD8">
      <w:pPr>
        <w:spacing w:after="0" w:line="276" w:lineRule="auto"/>
        <w:jc w:val="both"/>
        <w:rPr>
          <w:kern w:val="0"/>
          <w14:ligatures w14:val="none"/>
        </w:rPr>
      </w:pPr>
      <w:bookmarkStart w:id="5" w:name="_Hlk140572254"/>
      <w:r w:rsidRPr="00AC6FCF">
        <w:rPr>
          <w:rFonts w:cstheme="minorHAnsi"/>
          <w:kern w:val="0"/>
          <w14:ligatures w14:val="none"/>
        </w:rPr>
        <w:t>Jeżeli zgłoszenie usterki/awarii nastąpi do godz. 12-tej, Wykonawca zobowiązuje się do podjęcia reakcji serwisowej w ciągu dwóch dni roboczych, w przypadku zgłoszenia usterki/awarii w godz. 12-16, Zamawiający zobowiązuje się do podjęcia reakcji serwisowej w ciągu trzech dni roboczych.</w:t>
      </w:r>
      <w:r w:rsidR="00C07EEC" w:rsidRPr="00AC6FCF">
        <w:rPr>
          <w:kern w:val="0"/>
          <w14:ligatures w14:val="none"/>
        </w:rPr>
        <w:t>”</w:t>
      </w:r>
    </w:p>
    <w:bookmarkEnd w:id="5"/>
    <w:p w14:paraId="154070FA" w14:textId="77777777" w:rsidR="00C07EEC" w:rsidRDefault="00C07EEC" w:rsidP="004E0CD8">
      <w:pPr>
        <w:jc w:val="both"/>
      </w:pPr>
    </w:p>
    <w:p w14:paraId="0BE1E263" w14:textId="068C5A1C" w:rsidR="00C07EEC" w:rsidRPr="00C07EEC" w:rsidRDefault="00C07EEC" w:rsidP="004E0CD8">
      <w:pPr>
        <w:jc w:val="both"/>
        <w:rPr>
          <w:b/>
          <w:bCs/>
        </w:rPr>
      </w:pPr>
      <w:r w:rsidRPr="00C07EEC">
        <w:rPr>
          <w:b/>
          <w:bCs/>
        </w:rPr>
        <w:t xml:space="preserve">Pytanie nr </w:t>
      </w:r>
      <w:r>
        <w:rPr>
          <w:b/>
          <w:bCs/>
        </w:rPr>
        <w:t>3</w:t>
      </w:r>
    </w:p>
    <w:p w14:paraId="131AF909" w14:textId="77777777" w:rsidR="00425E1D" w:rsidRPr="00AC6FCF" w:rsidRDefault="00425E1D" w:rsidP="004E0CD8">
      <w:pPr>
        <w:jc w:val="both"/>
      </w:pPr>
      <w:r w:rsidRPr="00AC6FCF">
        <w:t xml:space="preserve">III. W załączniku nr 5 Istotne postanowienia umowy w celu uściślenia należy </w:t>
      </w:r>
      <w:bookmarkStart w:id="6" w:name="_Hlk140573751"/>
      <w:r w:rsidRPr="00AC6FCF">
        <w:t>§3 p.4</w:t>
      </w:r>
      <w:bookmarkEnd w:id="6"/>
    </w:p>
    <w:p w14:paraId="0CD0887E" w14:textId="77777777" w:rsidR="00425E1D" w:rsidRDefault="00425E1D" w:rsidP="004E0CD8">
      <w:pPr>
        <w:jc w:val="both"/>
      </w:pPr>
      <w:r>
        <w:t>„W razie zaistnienia konieczności wymiany części lub elementu urządzeń objętych serwisem, Wykonawca zobowiązuje się do zainstalowania w jego miejsce jedynie odpowiadającej mu, w pełni sprawnej, fabrycznie nowej części lub elementu.”</w:t>
      </w:r>
    </w:p>
    <w:p w14:paraId="3711026C" w14:textId="77777777" w:rsidR="00425E1D" w:rsidRDefault="00425E1D" w:rsidP="004E0CD8">
      <w:pPr>
        <w:jc w:val="both"/>
      </w:pPr>
      <w:r>
        <w:t>uzupełnić o</w:t>
      </w:r>
    </w:p>
    <w:p w14:paraId="2296A900" w14:textId="77777777" w:rsidR="00425E1D" w:rsidRDefault="00425E1D" w:rsidP="004E0CD8">
      <w:pPr>
        <w:jc w:val="both"/>
      </w:pPr>
      <w:r>
        <w:t>„Czynności naprawy i koszt części zamiennych nie są ujęte w zakresie przeglądu serwisowego i są płatne oddzielnie.”</w:t>
      </w:r>
    </w:p>
    <w:p w14:paraId="03ABF639" w14:textId="3DC1F025" w:rsidR="0007245D" w:rsidRDefault="00425E1D" w:rsidP="004E0CD8">
      <w:pPr>
        <w:jc w:val="both"/>
      </w:pPr>
      <w:r>
        <w:t>o co wnosimy.</w:t>
      </w:r>
    </w:p>
    <w:p w14:paraId="786556F8" w14:textId="2BA39618" w:rsidR="0007245D" w:rsidRDefault="0007245D" w:rsidP="004E0CD8">
      <w:pPr>
        <w:jc w:val="both"/>
        <w:rPr>
          <w:b/>
          <w:bCs/>
        </w:rPr>
      </w:pPr>
      <w:r w:rsidRPr="0007245D">
        <w:rPr>
          <w:b/>
          <w:bCs/>
        </w:rPr>
        <w:t>Odpowiedź na pytanie nr 3</w:t>
      </w:r>
    </w:p>
    <w:p w14:paraId="58D9ABBB" w14:textId="1FE7074F" w:rsidR="0007245D" w:rsidRDefault="0007245D" w:rsidP="004E0CD8">
      <w:pPr>
        <w:jc w:val="both"/>
      </w:pPr>
      <w:r w:rsidRPr="005C4DFD">
        <w:t xml:space="preserve">Zamawiający zmienia zapis </w:t>
      </w:r>
      <w:r w:rsidR="00CB49DF">
        <w:t xml:space="preserve">w Istotnych postanowieniach umowy </w:t>
      </w:r>
      <w:r w:rsidRPr="004E0CD8">
        <w:t>§3 pkt 4</w:t>
      </w:r>
      <w:r w:rsidRPr="005C4DFD">
        <w:t xml:space="preserve"> </w:t>
      </w:r>
    </w:p>
    <w:p w14:paraId="1A3BDEE1" w14:textId="77777777" w:rsidR="00CB49DF" w:rsidRPr="00CB49DF" w:rsidRDefault="005C4DFD" w:rsidP="004E0CD8">
      <w:pPr>
        <w:spacing w:after="0" w:line="276" w:lineRule="auto"/>
        <w:contextualSpacing/>
        <w:jc w:val="both"/>
        <w:rPr>
          <w:rFonts w:cstheme="minorHAnsi"/>
        </w:rPr>
      </w:pPr>
      <w:r>
        <w:rPr>
          <w:rFonts w:cstheme="minorHAnsi"/>
          <w:kern w:val="0"/>
          <w14:ligatures w14:val="none"/>
        </w:rPr>
        <w:t>„</w:t>
      </w:r>
      <w:r w:rsidR="00CB49DF" w:rsidRPr="00CB49DF">
        <w:rPr>
          <w:rFonts w:cstheme="minorHAnsi"/>
        </w:rPr>
        <w:t xml:space="preserve">4. W razie zaistnienia konieczności wymiany części lub elementu urządzeń objętych serwisem, Wykonawca zobowiązuje się do zainstalowania w jego miejsce jedynie odpowiadającej mu, </w:t>
      </w:r>
    </w:p>
    <w:p w14:paraId="13E1010C" w14:textId="72C0E0E9" w:rsidR="0007245D" w:rsidRDefault="00CB49DF" w:rsidP="004E0CD8">
      <w:pPr>
        <w:spacing w:after="0" w:line="276" w:lineRule="auto"/>
        <w:contextualSpacing/>
        <w:jc w:val="both"/>
        <w:rPr>
          <w:rFonts w:cstheme="minorHAnsi"/>
          <w:kern w:val="0"/>
          <w14:ligatures w14:val="none"/>
        </w:rPr>
      </w:pPr>
      <w:r w:rsidRPr="00CB49DF">
        <w:rPr>
          <w:rFonts w:cstheme="minorHAnsi"/>
          <w:kern w:val="0"/>
          <w14:ligatures w14:val="none"/>
        </w:rPr>
        <w:t xml:space="preserve">w pełni sprawnej, fabrycznie nowej lub zregenerowanej /naprawionej części, elementu. Koszt zakupu części zamiennych, napraw warsztatowych uszkodzonych </w:t>
      </w:r>
      <w:r>
        <w:rPr>
          <w:rFonts w:cstheme="minorHAnsi"/>
          <w:kern w:val="0"/>
          <w14:ligatures w14:val="none"/>
        </w:rPr>
        <w:t>części lub elementów</w:t>
      </w:r>
      <w:r w:rsidRPr="00CB49DF">
        <w:rPr>
          <w:rFonts w:cstheme="minorHAnsi"/>
          <w:kern w:val="0"/>
          <w14:ligatures w14:val="none"/>
        </w:rPr>
        <w:t xml:space="preserve"> nie jest objęty serwisem i jest odrębnie płatny na podstawie zatwierdzonych przez Zamawiającego ofert Wykonawcy udokumentowanych dowodami zakupu np. faktura</w:t>
      </w:r>
      <w:r w:rsidR="005C4DFD">
        <w:rPr>
          <w:rFonts w:cstheme="minorHAnsi"/>
          <w:kern w:val="0"/>
          <w14:ligatures w14:val="none"/>
        </w:rPr>
        <w:t>”</w:t>
      </w:r>
    </w:p>
    <w:p w14:paraId="33E55DD3" w14:textId="77777777" w:rsidR="004E0CD8" w:rsidRPr="004E0CD8" w:rsidRDefault="004E0CD8" w:rsidP="004E0CD8">
      <w:pPr>
        <w:spacing w:after="0" w:line="276" w:lineRule="auto"/>
        <w:contextualSpacing/>
        <w:jc w:val="both"/>
        <w:rPr>
          <w:rFonts w:cstheme="minorHAnsi"/>
          <w:kern w:val="0"/>
          <w14:ligatures w14:val="none"/>
        </w:rPr>
      </w:pPr>
    </w:p>
    <w:p w14:paraId="123E268D" w14:textId="09BA5CA0" w:rsidR="0007245D" w:rsidRPr="0007245D" w:rsidRDefault="0007245D" w:rsidP="004E0CD8">
      <w:pPr>
        <w:jc w:val="both"/>
        <w:rPr>
          <w:b/>
          <w:bCs/>
        </w:rPr>
      </w:pPr>
      <w:r>
        <w:rPr>
          <w:b/>
          <w:bCs/>
        </w:rPr>
        <w:t>Pytanie nr 4</w:t>
      </w:r>
    </w:p>
    <w:p w14:paraId="7C71DC68" w14:textId="4BA35A25" w:rsidR="00425E1D" w:rsidRPr="00AC6FCF" w:rsidRDefault="00425E1D" w:rsidP="004E0CD8">
      <w:pPr>
        <w:jc w:val="both"/>
      </w:pPr>
      <w:r w:rsidRPr="00AC6FCF">
        <w:t>IV. Jednocześnie w celu uniknięcia niejednoznaczności i sprzeczności z zapisami załącznika nr 5 Istotne postanowienia umowy wnosimy o</w:t>
      </w:r>
      <w:r w:rsidR="005C4DFD" w:rsidRPr="00AC6FCF">
        <w:t xml:space="preserve"> </w:t>
      </w:r>
      <w:r w:rsidRPr="00AC6FCF">
        <w:t>usunięcie z załącznika nr 1 OPIS PRZEDMIOTU ZAMÓWIENIA zapisu:</w:t>
      </w:r>
    </w:p>
    <w:p w14:paraId="372171CD" w14:textId="77777777" w:rsidR="00425E1D" w:rsidRDefault="00425E1D" w:rsidP="004E0CD8">
      <w:pPr>
        <w:jc w:val="both"/>
      </w:pPr>
      <w:r>
        <w:t>1. „Koszt obejmuje także koszty wymiany części podlegających zużyciu i materiałów eksploatacyjnych oraz koszty podróży i dojazdów.”</w:t>
      </w:r>
    </w:p>
    <w:p w14:paraId="5E4CBA4D" w14:textId="6E92C1EF" w:rsidR="005C4DFD" w:rsidRDefault="00425E1D" w:rsidP="004E0CD8">
      <w:pPr>
        <w:jc w:val="both"/>
      </w:pPr>
      <w:r>
        <w:t>w całości.</w:t>
      </w:r>
    </w:p>
    <w:p w14:paraId="3AEA2D05" w14:textId="77777777" w:rsidR="004E0CD8" w:rsidRDefault="004E0CD8" w:rsidP="004E0CD8">
      <w:pPr>
        <w:jc w:val="both"/>
      </w:pPr>
    </w:p>
    <w:p w14:paraId="2B1F7180" w14:textId="77777777" w:rsidR="004E0CD8" w:rsidRDefault="004E0CD8" w:rsidP="004E0CD8">
      <w:pPr>
        <w:jc w:val="both"/>
      </w:pPr>
    </w:p>
    <w:p w14:paraId="23D9CE06" w14:textId="0B8F94E8" w:rsidR="0007245D" w:rsidRDefault="0007245D" w:rsidP="004E0CD8">
      <w:pPr>
        <w:jc w:val="both"/>
        <w:rPr>
          <w:b/>
          <w:bCs/>
        </w:rPr>
      </w:pPr>
      <w:r w:rsidRPr="0007245D">
        <w:rPr>
          <w:b/>
          <w:bCs/>
        </w:rPr>
        <w:lastRenderedPageBreak/>
        <w:t>Odpowiedź na pytanie nr 4</w:t>
      </w:r>
    </w:p>
    <w:p w14:paraId="4F4CAD42" w14:textId="3FE4AF11" w:rsidR="005C4DFD" w:rsidRPr="005C4DFD" w:rsidRDefault="005C4DFD" w:rsidP="004E0CD8">
      <w:pPr>
        <w:jc w:val="both"/>
      </w:pPr>
      <w:r>
        <w:t>Zamawiający nie przychyla się do wniosku Wykonawcy i nie usuwa w całości zapisu</w:t>
      </w:r>
      <w:r w:rsidR="00F87342">
        <w:t xml:space="preserve"> a proponuje zmianę brzmienia pkt 10.</w:t>
      </w:r>
    </w:p>
    <w:p w14:paraId="7B5A53D5" w14:textId="77777777" w:rsidR="005C4DFD" w:rsidRPr="00AC6FCF" w:rsidRDefault="005C4DFD" w:rsidP="004E0CD8">
      <w:pPr>
        <w:jc w:val="both"/>
      </w:pPr>
      <w:r w:rsidRPr="00AC6FCF">
        <w:t>Punkt 10 w Załączniku nr 1 do Zapytania Ofertowego „Opis Przedmiotu zamówienia” otrzymuje brzmienie:</w:t>
      </w:r>
    </w:p>
    <w:p w14:paraId="30C732E8" w14:textId="655E6BBF" w:rsidR="00AC6FCF" w:rsidRPr="005C4DFD" w:rsidRDefault="005C4DFD" w:rsidP="004E0CD8">
      <w:pPr>
        <w:jc w:val="both"/>
      </w:pPr>
      <w:r w:rsidRPr="005C4DFD">
        <w:t xml:space="preserve">„10. Preferowane warunki płatności: wynagrodzenie za dwumiesięczny okres rozliczeniowy. </w:t>
      </w:r>
      <w:r w:rsidR="00AC6FCF" w:rsidRPr="00AC6FCF">
        <w:t xml:space="preserve">Kwota wynagrodzenia obejmuje zapłatę za czynności serwisowe, wymianę części podlegających zużyciu </w:t>
      </w:r>
      <w:r w:rsidR="004E0CD8">
        <w:t xml:space="preserve">               </w:t>
      </w:r>
      <w:r w:rsidR="00AC6FCF" w:rsidRPr="00AC6FCF">
        <w:t xml:space="preserve">i materiałów eksploatacyjnych, koszty podróży i dojazdów, zastosowanie należących do Wykonawcy lub ewentualnie osób trzecich, narzędzi i urządzeń. Kwota wynagrodzenia nie obejmuje kosztu zakupu części zamiennych, napraw warsztatowych uszkodzonych </w:t>
      </w:r>
      <w:r w:rsidR="00C12E8B">
        <w:t>części lub elementów</w:t>
      </w:r>
      <w:r w:rsidR="00AC6FCF" w:rsidRPr="00AC6FCF">
        <w:t>.</w:t>
      </w:r>
      <w:r w:rsidR="00AC6FCF">
        <w:t>”</w:t>
      </w:r>
    </w:p>
    <w:p w14:paraId="2D1AAFF0" w14:textId="7CBA393E" w:rsidR="0007245D" w:rsidRPr="0007245D" w:rsidRDefault="0007245D" w:rsidP="004E0CD8">
      <w:pPr>
        <w:jc w:val="both"/>
        <w:rPr>
          <w:b/>
          <w:bCs/>
        </w:rPr>
      </w:pPr>
      <w:r w:rsidRPr="0007245D">
        <w:rPr>
          <w:b/>
          <w:bCs/>
        </w:rPr>
        <w:t>Pytanie nr 5</w:t>
      </w:r>
    </w:p>
    <w:p w14:paraId="37B82F39" w14:textId="77777777" w:rsidR="00425E1D" w:rsidRDefault="00425E1D" w:rsidP="004E0CD8">
      <w:pPr>
        <w:jc w:val="both"/>
      </w:pPr>
      <w:r>
        <w:t xml:space="preserve">V. Załącznik nr 5 Istotne postanowienia umowy zawiera zapis w </w:t>
      </w:r>
      <w:bookmarkStart w:id="7" w:name="_Hlk140575513"/>
      <w:r>
        <w:t>§5 p 12:</w:t>
      </w:r>
      <w:bookmarkEnd w:id="7"/>
    </w:p>
    <w:p w14:paraId="0E859B67" w14:textId="77777777" w:rsidR="00425E1D" w:rsidRDefault="00425E1D" w:rsidP="004E0CD8">
      <w:pPr>
        <w:jc w:val="both"/>
      </w:pPr>
      <w:r>
        <w:t>„W związku z realizacją niniejszej umowy Zamawiający oświadcza, że posiada status dużego przedsiębiorcy w rozumieniu przepisów ustawy z dnia 8 marca 2013 r. o przeciwdziałaniu nadmiernym opóźnieniom w transakcjach handlowych (Dz. U. z 2023 r. poz. 711 )”,</w:t>
      </w:r>
    </w:p>
    <w:p w14:paraId="36A773D8" w14:textId="77777777" w:rsidR="00425E1D" w:rsidRDefault="00425E1D" w:rsidP="004E0CD8">
      <w:pPr>
        <w:spacing w:after="0"/>
        <w:jc w:val="both"/>
      </w:pPr>
      <w:r>
        <w:t>który wydaje się nie mieć zastosowania w tym postępowaniu.</w:t>
      </w:r>
    </w:p>
    <w:p w14:paraId="5FE15DD3" w14:textId="63D95E43" w:rsidR="00F4797F" w:rsidRDefault="00425E1D" w:rsidP="004E0CD8">
      <w:pPr>
        <w:spacing w:after="0"/>
        <w:jc w:val="both"/>
      </w:pPr>
      <w:r>
        <w:t>Wnosimy o jego usunięcie w całości.</w:t>
      </w:r>
    </w:p>
    <w:p w14:paraId="5D63D4D1" w14:textId="77777777" w:rsidR="00F4797F" w:rsidRDefault="00F4797F" w:rsidP="004E0CD8">
      <w:pPr>
        <w:spacing w:after="0"/>
        <w:jc w:val="both"/>
      </w:pPr>
    </w:p>
    <w:p w14:paraId="67FB3E9C" w14:textId="30980AC4" w:rsidR="0007245D" w:rsidRDefault="0007245D" w:rsidP="004E0CD8">
      <w:pPr>
        <w:jc w:val="both"/>
        <w:rPr>
          <w:b/>
          <w:bCs/>
        </w:rPr>
      </w:pPr>
      <w:bookmarkStart w:id="8" w:name="_Hlk140573477"/>
      <w:r w:rsidRPr="0007245D">
        <w:rPr>
          <w:b/>
          <w:bCs/>
        </w:rPr>
        <w:t xml:space="preserve">Odpowiedź na pytanie nr </w:t>
      </w:r>
      <w:bookmarkEnd w:id="8"/>
      <w:r w:rsidRPr="0007245D">
        <w:rPr>
          <w:b/>
          <w:bCs/>
        </w:rPr>
        <w:t>5</w:t>
      </w:r>
    </w:p>
    <w:p w14:paraId="5E883961" w14:textId="0095027C" w:rsidR="00AC6FCF" w:rsidRDefault="00F4797F" w:rsidP="004E0CD8">
      <w:pPr>
        <w:jc w:val="both"/>
      </w:pPr>
      <w:r w:rsidRPr="00F4797F">
        <w:t xml:space="preserve">Zapis </w:t>
      </w:r>
      <w:r>
        <w:t xml:space="preserve">w załączniku nr 5 Istotne postanowienia umowy, </w:t>
      </w:r>
      <w:r w:rsidRPr="00F4797F">
        <w:t>§5 p</w:t>
      </w:r>
      <w:r>
        <w:t>kt</w:t>
      </w:r>
      <w:r w:rsidRPr="00F4797F">
        <w:t xml:space="preserve"> 12</w:t>
      </w:r>
      <w:r>
        <w:t xml:space="preserve"> </w:t>
      </w:r>
      <w:r w:rsidR="00AC6FCF">
        <w:t xml:space="preserve">pozostaje bez zmian. </w:t>
      </w:r>
    </w:p>
    <w:p w14:paraId="3D51FDF8" w14:textId="7D71AD34" w:rsidR="00F4797F" w:rsidRPr="00F4797F" w:rsidRDefault="00AC6FCF" w:rsidP="004E0CD8">
      <w:pPr>
        <w:jc w:val="both"/>
      </w:pPr>
      <w:r w:rsidRPr="00AC6FCF">
        <w:t>Politechnika Warszawska posiada status dużego przedsiębiorcy</w:t>
      </w:r>
      <w:r w:rsidR="00513A0D">
        <w:t>,</w:t>
      </w:r>
      <w:r w:rsidRPr="00AC6FCF">
        <w:t xml:space="preserve"> zapis </w:t>
      </w:r>
      <w:r w:rsidR="00513A0D">
        <w:t xml:space="preserve">ten </w:t>
      </w:r>
      <w:r w:rsidRPr="00AC6FCF">
        <w:t>obowiązuje we wszystkich umowach zawieranych przez Politechnikę Warszawską.</w:t>
      </w:r>
    </w:p>
    <w:sectPr w:rsidR="00F4797F" w:rsidRPr="00F4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48DD"/>
    <w:multiLevelType w:val="hybridMultilevel"/>
    <w:tmpl w:val="F06CF1E0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3201D"/>
    <w:multiLevelType w:val="hybridMultilevel"/>
    <w:tmpl w:val="AD7E53D4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D374E7D"/>
    <w:multiLevelType w:val="hybridMultilevel"/>
    <w:tmpl w:val="C192AABC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EA475B1"/>
    <w:multiLevelType w:val="hybridMultilevel"/>
    <w:tmpl w:val="D5E2E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F3BCA"/>
    <w:multiLevelType w:val="hybridMultilevel"/>
    <w:tmpl w:val="E3EC5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75ED4"/>
    <w:multiLevelType w:val="hybridMultilevel"/>
    <w:tmpl w:val="6F64F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758216">
    <w:abstractNumId w:val="2"/>
  </w:num>
  <w:num w:numId="2" w16cid:durableId="748037094">
    <w:abstractNumId w:val="1"/>
  </w:num>
  <w:num w:numId="3" w16cid:durableId="1301230374">
    <w:abstractNumId w:val="5"/>
  </w:num>
  <w:num w:numId="4" w16cid:durableId="43526704">
    <w:abstractNumId w:val="3"/>
  </w:num>
  <w:num w:numId="5" w16cid:durableId="1181696987">
    <w:abstractNumId w:val="4"/>
  </w:num>
  <w:num w:numId="6" w16cid:durableId="305166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1D"/>
    <w:rsid w:val="0007245D"/>
    <w:rsid w:val="00102BA4"/>
    <w:rsid w:val="00425E1D"/>
    <w:rsid w:val="004E0CD8"/>
    <w:rsid w:val="00513A0D"/>
    <w:rsid w:val="005515C9"/>
    <w:rsid w:val="005C4DFD"/>
    <w:rsid w:val="00945A2F"/>
    <w:rsid w:val="009F150D"/>
    <w:rsid w:val="00AA55E4"/>
    <w:rsid w:val="00AC6FCF"/>
    <w:rsid w:val="00AF32C9"/>
    <w:rsid w:val="00BA5EFA"/>
    <w:rsid w:val="00C07EEC"/>
    <w:rsid w:val="00C12E8B"/>
    <w:rsid w:val="00CB49DF"/>
    <w:rsid w:val="00D91F92"/>
    <w:rsid w:val="00DC75CC"/>
    <w:rsid w:val="00E9627E"/>
    <w:rsid w:val="00ED21E4"/>
    <w:rsid w:val="00F4797F"/>
    <w:rsid w:val="00F8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9AD9"/>
  <w15:chartTrackingRefBased/>
  <w15:docId w15:val="{ABD0E985-B072-4F51-8F7C-9E67F021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C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DC75CC"/>
  </w:style>
  <w:style w:type="character" w:customStyle="1" w:styleId="eop">
    <w:name w:val="eop"/>
    <w:basedOn w:val="Domylnaczcionkaakapitu"/>
    <w:rsid w:val="00DC75CC"/>
  </w:style>
  <w:style w:type="paragraph" w:styleId="Akapitzlist">
    <w:name w:val="List Paragraph"/>
    <w:basedOn w:val="Normalny"/>
    <w:uiPriority w:val="34"/>
    <w:qFormat/>
    <w:rsid w:val="00AA55E4"/>
    <w:pPr>
      <w:ind w:left="720"/>
      <w:contextualSpacing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C07E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7EEC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BA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f01">
    <w:name w:val="cf01"/>
    <w:basedOn w:val="Domylnaczcionkaakapitu"/>
    <w:rsid w:val="00BA5EFA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BA5EFA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wis@arfid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1238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Miecznikowska Dorota</dc:creator>
  <cp:keywords/>
  <dc:description/>
  <cp:lastModifiedBy>Miecznikowska Dorota</cp:lastModifiedBy>
  <cp:revision>8</cp:revision>
  <cp:lastPrinted>2023-07-18T10:28:00Z</cp:lastPrinted>
  <dcterms:created xsi:type="dcterms:W3CDTF">2023-07-18T08:27:00Z</dcterms:created>
  <dcterms:modified xsi:type="dcterms:W3CDTF">2023-07-19T12:28:00Z</dcterms:modified>
</cp:coreProperties>
</file>