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118D9" w14:textId="77777777" w:rsidR="0051242D" w:rsidRPr="00525F7B" w:rsidRDefault="0051242D">
      <w:pPr>
        <w:spacing w:after="0"/>
        <w:rPr>
          <w:rFonts w:ascii="Times New Roman" w:hAnsi="Times New Roman" w:cs="Times New Roman"/>
        </w:rPr>
      </w:pPr>
    </w:p>
    <w:p w14:paraId="5C030A02" w14:textId="77777777" w:rsidR="0051242D" w:rsidRPr="00525F7B" w:rsidRDefault="0051242D">
      <w:pPr>
        <w:spacing w:after="0"/>
        <w:rPr>
          <w:rFonts w:ascii="Times New Roman" w:hAnsi="Times New Roman" w:cs="Times New Roman"/>
        </w:rPr>
      </w:pPr>
    </w:p>
    <w:p w14:paraId="1D29777E" w14:textId="77777777" w:rsidR="00E24A23" w:rsidRPr="002A5E28" w:rsidRDefault="00E24A23" w:rsidP="00E24A2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D9CE3A" w14:textId="77777777" w:rsidR="00E24A23" w:rsidRPr="002C50D9" w:rsidRDefault="00E24A23" w:rsidP="00E24A23">
      <w:pPr>
        <w:spacing w:after="120"/>
        <w:jc w:val="right"/>
        <w:rPr>
          <w:rFonts w:ascii="Times New Roman" w:hAnsi="Times New Roman" w:cs="Times New Roman"/>
          <w:b/>
          <w:bCs/>
        </w:rPr>
      </w:pPr>
      <w:r w:rsidRPr="002C50D9">
        <w:rPr>
          <w:rFonts w:ascii="Times New Roman" w:hAnsi="Times New Roman" w:cs="Times New Roman"/>
          <w:b/>
          <w:bCs/>
        </w:rPr>
        <w:t xml:space="preserve">Załącznik nr </w:t>
      </w:r>
      <w:r>
        <w:rPr>
          <w:rFonts w:ascii="Times New Roman" w:hAnsi="Times New Roman" w:cs="Times New Roman"/>
          <w:b/>
          <w:bCs/>
        </w:rPr>
        <w:t>2</w:t>
      </w:r>
    </w:p>
    <w:p w14:paraId="70C95C69" w14:textId="70BE6153" w:rsidR="00E24A23" w:rsidRPr="002C50D9" w:rsidRDefault="00E24A23" w:rsidP="00E24A23">
      <w:pPr>
        <w:spacing w:after="120"/>
        <w:jc w:val="right"/>
        <w:rPr>
          <w:rFonts w:ascii="Times New Roman" w:hAnsi="Times New Roman" w:cs="Times New Roman"/>
          <w:b/>
          <w:bCs/>
        </w:rPr>
      </w:pPr>
      <w:r w:rsidRPr="002C50D9">
        <w:rPr>
          <w:rFonts w:ascii="Times New Roman" w:hAnsi="Times New Roman" w:cs="Times New Roman"/>
          <w:b/>
          <w:bCs/>
        </w:rPr>
        <w:t>ZR/</w:t>
      </w:r>
      <w:r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</w:rPr>
        <w:t>5</w:t>
      </w:r>
      <w:r w:rsidRPr="002C50D9">
        <w:rPr>
          <w:rFonts w:ascii="Times New Roman" w:hAnsi="Times New Roman" w:cs="Times New Roman"/>
          <w:b/>
          <w:bCs/>
        </w:rPr>
        <w:t>/D</w:t>
      </w:r>
      <w:r>
        <w:rPr>
          <w:rFonts w:ascii="Times New Roman" w:hAnsi="Times New Roman" w:cs="Times New Roman"/>
          <w:b/>
          <w:bCs/>
        </w:rPr>
        <w:t>TG</w:t>
      </w:r>
      <w:r w:rsidRPr="002C50D9">
        <w:rPr>
          <w:rFonts w:ascii="Times New Roman" w:hAnsi="Times New Roman" w:cs="Times New Roman"/>
          <w:b/>
          <w:bCs/>
        </w:rPr>
        <w:t>/2022</w:t>
      </w:r>
    </w:p>
    <w:p w14:paraId="1E561AB2" w14:textId="77777777" w:rsidR="0051242D" w:rsidRPr="00525F7B" w:rsidRDefault="0051242D">
      <w:pPr>
        <w:spacing w:after="120"/>
        <w:rPr>
          <w:rFonts w:ascii="Times New Roman" w:hAnsi="Times New Roman" w:cs="Times New Roman"/>
        </w:rPr>
      </w:pPr>
    </w:p>
    <w:p w14:paraId="684AD7C2" w14:textId="77777777" w:rsidR="0051242D" w:rsidRPr="00525F7B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525F7B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UMOWA NR ……./2022 (projekt)</w:t>
      </w:r>
    </w:p>
    <w:p w14:paraId="1A44170E" w14:textId="77777777" w:rsidR="0051242D" w:rsidRPr="00525F7B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525F7B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</w:t>
      </w:r>
    </w:p>
    <w:p w14:paraId="413524F0" w14:textId="77777777" w:rsidR="0051242D" w:rsidRPr="00525F7B" w:rsidRDefault="00000000">
      <w:pPr>
        <w:spacing w:after="120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525F7B">
        <w:rPr>
          <w:rFonts w:ascii="Times New Roman" w:eastAsia="Times New Roman" w:hAnsi="Times New Roman" w:cs="Times New Roman"/>
          <w:lang w:eastAsia="ar-SA"/>
        </w:rPr>
        <w:t>zawarta w dniu ……………….. w Kaliszu,  pomiędzy „</w:t>
      </w:r>
      <w:r w:rsidRPr="00525F7B">
        <w:rPr>
          <w:rFonts w:ascii="Times New Roman" w:eastAsia="Times New Roman" w:hAnsi="Times New Roman" w:cs="Times New Roman"/>
          <w:b/>
          <w:lang w:eastAsia="ar-SA"/>
        </w:rPr>
        <w:t>AQUAPARK KALISZ”</w:t>
      </w:r>
      <w:r w:rsidRPr="00525F7B">
        <w:rPr>
          <w:rFonts w:ascii="Times New Roman" w:eastAsia="Times New Roman" w:hAnsi="Times New Roman" w:cs="Times New Roman"/>
          <w:lang w:eastAsia="ar-SA"/>
        </w:rPr>
        <w:t xml:space="preserve"> sp. z o.o. ul. Sportowa 10, 62-800 Kalisz, wpisaną do Rejestru Przedsiębiorców w Sądzie Rejonowym Poznań-Nowe Miasto i Wilda w Poznaniu, IX Wydział Gospodarczy Krajowego Rejestru Sądowego pod nr KRS 0000340359, NIP 618-21-07-013, REGON 301188999, wysokość kapitału zakładowego Spółki wynosi 46 756 000,00 zł, reprezentowaną przez: </w:t>
      </w:r>
      <w:r w:rsidRPr="00525F7B">
        <w:rPr>
          <w:rFonts w:ascii="Times New Roman" w:eastAsia="Times New Roman" w:hAnsi="Times New Roman" w:cs="Times New Roman"/>
          <w:b/>
          <w:lang w:eastAsia="ar-SA"/>
        </w:rPr>
        <w:t xml:space="preserve">Prezesa Zarządu Michała Jackowskiego, </w:t>
      </w:r>
      <w:r w:rsidRPr="00525F7B">
        <w:rPr>
          <w:rFonts w:ascii="Times New Roman" w:eastAsia="Times New Roman" w:hAnsi="Times New Roman" w:cs="Times New Roman"/>
          <w:lang w:eastAsia="ar-SA"/>
        </w:rPr>
        <w:t xml:space="preserve">zwaną dalej </w:t>
      </w:r>
      <w:r w:rsidRPr="00525F7B">
        <w:rPr>
          <w:rFonts w:ascii="Times New Roman" w:eastAsia="Times New Roman" w:hAnsi="Times New Roman" w:cs="Times New Roman"/>
          <w:b/>
          <w:lang w:eastAsia="ar-SA"/>
        </w:rPr>
        <w:t>Zamawiającym</w:t>
      </w:r>
    </w:p>
    <w:p w14:paraId="079572C4" w14:textId="33B1B823" w:rsidR="0051242D" w:rsidRPr="00525F7B" w:rsidRDefault="00000000">
      <w:pPr>
        <w:spacing w:after="120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525F7B">
        <w:rPr>
          <w:rFonts w:ascii="Times New Roman" w:eastAsia="Times New Roman" w:hAnsi="Times New Roman" w:cs="Times New Roman"/>
          <w:b/>
          <w:lang w:eastAsia="ar-SA"/>
        </w:rPr>
        <w:t xml:space="preserve">a……………………………………………………………………………………………………………………………………………………………………………, </w:t>
      </w:r>
      <w:r w:rsidRPr="00525F7B">
        <w:rPr>
          <w:rFonts w:ascii="Times New Roman" w:eastAsia="Times New Roman" w:hAnsi="Times New Roman" w:cs="Times New Roman"/>
          <w:lang w:eastAsia="ar-SA"/>
        </w:rPr>
        <w:t>zwaną dalej</w:t>
      </w:r>
      <w:r w:rsidRPr="00525F7B">
        <w:rPr>
          <w:rFonts w:ascii="Times New Roman" w:eastAsia="Times New Roman" w:hAnsi="Times New Roman" w:cs="Times New Roman"/>
          <w:b/>
          <w:lang w:eastAsia="ar-SA"/>
        </w:rPr>
        <w:t xml:space="preserve"> Wykonawcą</w:t>
      </w:r>
    </w:p>
    <w:p w14:paraId="0B608A52" w14:textId="77777777" w:rsidR="0051242D" w:rsidRPr="00525F7B" w:rsidRDefault="00000000">
      <w:pPr>
        <w:jc w:val="center"/>
        <w:rPr>
          <w:rFonts w:ascii="Times New Roman" w:hAnsi="Times New Roman" w:cs="Times New Roman"/>
        </w:rPr>
      </w:pPr>
      <w:r w:rsidRPr="00525F7B">
        <w:rPr>
          <w:rFonts w:ascii="Times New Roman" w:hAnsi="Times New Roman" w:cs="Times New Roman"/>
          <w:b/>
        </w:rPr>
        <w:t xml:space="preserve">§ 1. </w:t>
      </w:r>
    </w:p>
    <w:p w14:paraId="11A71959" w14:textId="6AF895B2" w:rsidR="0051242D" w:rsidRPr="00525F7B" w:rsidRDefault="00000000">
      <w:pPr>
        <w:pStyle w:val="Akapitzlist"/>
        <w:numPr>
          <w:ilvl w:val="0"/>
          <w:numId w:val="2"/>
        </w:numPr>
        <w:spacing w:after="120"/>
        <w:ind w:left="360"/>
        <w:contextualSpacing w:val="0"/>
        <w:jc w:val="both"/>
        <w:rPr>
          <w:rFonts w:ascii="Times New Roman" w:hAnsi="Times New Roman" w:cs="Times New Roman"/>
        </w:rPr>
      </w:pPr>
      <w:r w:rsidRPr="00525F7B">
        <w:rPr>
          <w:rFonts w:ascii="Times New Roman" w:hAnsi="Times New Roman" w:cs="Times New Roman"/>
        </w:rPr>
        <w:t xml:space="preserve">Przedmiotem zamówienia jest przegląd central wentylacyjnych, kanałów nawiewno-wywiewnych, czerpni powietrza oraz wszystkich elementów wchodzących w skład instalacji wentylacji zamontowanej w obiekcie „AQUAPARK KALISZ” sp. z o.o. w Kaliszu przy </w:t>
      </w:r>
      <w:r w:rsidRPr="00525F7B">
        <w:rPr>
          <w:rFonts w:ascii="Times New Roman" w:hAnsi="Times New Roman" w:cs="Times New Roman"/>
        </w:rPr>
        <w:br/>
        <w:t>ul. Sportowej 10</w:t>
      </w:r>
      <w:r w:rsidR="00AE6310" w:rsidRPr="00525F7B">
        <w:rPr>
          <w:rFonts w:ascii="Times New Roman" w:hAnsi="Times New Roman" w:cs="Times New Roman"/>
        </w:rPr>
        <w:t>.</w:t>
      </w:r>
    </w:p>
    <w:p w14:paraId="52842F97" w14:textId="77777777" w:rsidR="0051242D" w:rsidRPr="00525F7B" w:rsidRDefault="00000000">
      <w:pPr>
        <w:pStyle w:val="Akapitzlist"/>
        <w:numPr>
          <w:ilvl w:val="0"/>
          <w:numId w:val="2"/>
        </w:numPr>
        <w:spacing w:after="120"/>
        <w:ind w:left="357" w:hanging="357"/>
        <w:contextualSpacing w:val="0"/>
        <w:jc w:val="both"/>
        <w:rPr>
          <w:rFonts w:ascii="Times New Roman" w:hAnsi="Times New Roman" w:cs="Times New Roman"/>
          <w:b/>
        </w:rPr>
      </w:pPr>
      <w:r w:rsidRPr="00525F7B">
        <w:rPr>
          <w:rFonts w:ascii="Times New Roman" w:hAnsi="Times New Roman" w:cs="Times New Roman"/>
          <w:b/>
        </w:rPr>
        <w:t xml:space="preserve">Przegląd wykonywany będzie raz w roku podczas przerwy technologicznej we wrześniu lub innym terminie zgłoszonym przez Zamawiającego (dokładny termin przeglądu zostanie wyznaczony przez Zamawiającego). </w:t>
      </w:r>
    </w:p>
    <w:p w14:paraId="34229FE7" w14:textId="2F60D063" w:rsidR="0051242D" w:rsidRPr="00525F7B" w:rsidRDefault="00000000">
      <w:pPr>
        <w:pStyle w:val="Akapitzlist"/>
        <w:numPr>
          <w:ilvl w:val="0"/>
          <w:numId w:val="2"/>
        </w:numPr>
        <w:spacing w:after="120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525F7B">
        <w:rPr>
          <w:rFonts w:ascii="Times New Roman" w:hAnsi="Times New Roman" w:cs="Times New Roman"/>
        </w:rPr>
        <w:t xml:space="preserve">Do Wykonawcy należeć będzie prowadzenie rejestru przeglądów, napraw i awarii, który będzie znajdował się u Zamawiającego. Po każdym przeglądzie, dokonaniu naprawy, wymianie części lub usunięciu awarii Wykonawca dokonana odpowiedniego wpisu w rejestrze. Dodatkowo po wykonaniu takich czynności, jednak nie później niż w terminie 7 dni roboczych od dnia zakończenia czynności, Wykonawca przekaże osobie upoważnionej przez Zamawiającego protokół wykonania prac. </w:t>
      </w:r>
    </w:p>
    <w:p w14:paraId="7049AE98" w14:textId="77777777" w:rsidR="00AE6310" w:rsidRPr="00525F7B" w:rsidRDefault="00000000" w:rsidP="00AE6310">
      <w:pPr>
        <w:pStyle w:val="Akapitzlist"/>
        <w:spacing w:after="120"/>
        <w:ind w:left="757"/>
        <w:contextualSpacing w:val="0"/>
        <w:jc w:val="both"/>
        <w:rPr>
          <w:rFonts w:ascii="Times New Roman" w:hAnsi="Times New Roman" w:cs="Times New Roman"/>
        </w:rPr>
      </w:pPr>
      <w:r w:rsidRPr="00525F7B">
        <w:rPr>
          <w:rFonts w:ascii="Times New Roman" w:hAnsi="Times New Roman" w:cs="Times New Roman"/>
        </w:rPr>
        <w:t>Wykaz urządzeń objętych przeglądem</w:t>
      </w:r>
      <w:r w:rsidR="00AE6310" w:rsidRPr="00525F7B">
        <w:rPr>
          <w:rFonts w:ascii="Times New Roman" w:hAnsi="Times New Roman" w:cs="Times New Roman"/>
          <w:strike/>
        </w:rPr>
        <w:t>:</w:t>
      </w:r>
    </w:p>
    <w:p w14:paraId="2636BB11" w14:textId="36839075" w:rsidR="0051242D" w:rsidRPr="00525F7B" w:rsidRDefault="00000000" w:rsidP="00AE6310">
      <w:pPr>
        <w:pStyle w:val="Akapitzlist"/>
        <w:numPr>
          <w:ilvl w:val="0"/>
          <w:numId w:val="3"/>
        </w:numPr>
        <w:spacing w:after="120"/>
        <w:ind w:left="757"/>
        <w:contextualSpacing w:val="0"/>
        <w:jc w:val="both"/>
        <w:rPr>
          <w:rFonts w:ascii="Times New Roman" w:hAnsi="Times New Roman" w:cs="Times New Roman"/>
        </w:rPr>
      </w:pPr>
      <w:r w:rsidRPr="00525F7B">
        <w:rPr>
          <w:rFonts w:ascii="Times New Roman" w:hAnsi="Times New Roman" w:cs="Times New Roman"/>
        </w:rPr>
        <w:t>Centrale wentylacyjne basenowe  DANTHERM  DanX9/18 XWPS - szt.2,</w:t>
      </w:r>
    </w:p>
    <w:p w14:paraId="1CB3315A" w14:textId="77777777" w:rsidR="0051242D" w:rsidRPr="00525F7B" w:rsidRDefault="00000000">
      <w:pPr>
        <w:pStyle w:val="Akapitzlist"/>
        <w:numPr>
          <w:ilvl w:val="0"/>
          <w:numId w:val="3"/>
        </w:numPr>
        <w:spacing w:after="120"/>
        <w:ind w:left="757"/>
        <w:contextualSpacing w:val="0"/>
        <w:jc w:val="both"/>
        <w:rPr>
          <w:rFonts w:ascii="Times New Roman" w:hAnsi="Times New Roman" w:cs="Times New Roman"/>
        </w:rPr>
      </w:pPr>
      <w:r w:rsidRPr="00525F7B">
        <w:rPr>
          <w:rFonts w:ascii="Times New Roman" w:hAnsi="Times New Roman" w:cs="Times New Roman"/>
        </w:rPr>
        <w:t>Centrale wentylacyjne basenowe  DANTHERM  DanX9/18 TTFH - szt.2,</w:t>
      </w:r>
    </w:p>
    <w:p w14:paraId="217909B0" w14:textId="77777777" w:rsidR="0051242D" w:rsidRPr="00525F7B" w:rsidRDefault="00000000">
      <w:pPr>
        <w:pStyle w:val="Akapitzlist"/>
        <w:numPr>
          <w:ilvl w:val="0"/>
          <w:numId w:val="3"/>
        </w:numPr>
        <w:spacing w:after="120"/>
        <w:ind w:left="757"/>
        <w:contextualSpacing w:val="0"/>
        <w:jc w:val="both"/>
        <w:rPr>
          <w:rFonts w:ascii="Times New Roman" w:hAnsi="Times New Roman" w:cs="Times New Roman"/>
        </w:rPr>
      </w:pPr>
      <w:r w:rsidRPr="00525F7B">
        <w:rPr>
          <w:rFonts w:ascii="Times New Roman" w:hAnsi="Times New Roman" w:cs="Times New Roman"/>
        </w:rPr>
        <w:t>Centrala wentylacyjna nawiewna  VS-55-L/H - szt. 1,</w:t>
      </w:r>
    </w:p>
    <w:p w14:paraId="3B755D0F" w14:textId="77777777" w:rsidR="0051242D" w:rsidRPr="00525F7B" w:rsidRDefault="00000000">
      <w:pPr>
        <w:pStyle w:val="Akapitzlist"/>
        <w:numPr>
          <w:ilvl w:val="0"/>
          <w:numId w:val="3"/>
        </w:numPr>
        <w:spacing w:after="120"/>
        <w:ind w:left="757"/>
        <w:contextualSpacing w:val="0"/>
        <w:jc w:val="both"/>
        <w:rPr>
          <w:rFonts w:ascii="Times New Roman" w:hAnsi="Times New Roman" w:cs="Times New Roman"/>
        </w:rPr>
      </w:pPr>
      <w:r w:rsidRPr="00525F7B">
        <w:rPr>
          <w:rFonts w:ascii="Times New Roman" w:hAnsi="Times New Roman" w:cs="Times New Roman"/>
        </w:rPr>
        <w:t>Centrala wentylacyjna nawiewno-wywiewna VS-30-R-PH/SS - szt. 7,</w:t>
      </w:r>
    </w:p>
    <w:p w14:paraId="207FE42A" w14:textId="77777777" w:rsidR="0051242D" w:rsidRPr="00525F7B" w:rsidRDefault="00000000">
      <w:pPr>
        <w:pStyle w:val="Akapitzlist"/>
        <w:numPr>
          <w:ilvl w:val="0"/>
          <w:numId w:val="3"/>
        </w:numPr>
        <w:spacing w:after="120"/>
        <w:ind w:left="757"/>
        <w:contextualSpacing w:val="0"/>
        <w:jc w:val="both"/>
        <w:rPr>
          <w:rFonts w:ascii="Times New Roman" w:hAnsi="Times New Roman" w:cs="Times New Roman"/>
        </w:rPr>
      </w:pPr>
      <w:r w:rsidRPr="00525F7B">
        <w:rPr>
          <w:rFonts w:ascii="Times New Roman" w:hAnsi="Times New Roman" w:cs="Times New Roman"/>
        </w:rPr>
        <w:t>Centrala wentylacyjna nawiewno-wywiewna  VS-55-L-PH - szt.1,</w:t>
      </w:r>
    </w:p>
    <w:p w14:paraId="6560DF52" w14:textId="77777777" w:rsidR="0051242D" w:rsidRPr="00525F7B" w:rsidRDefault="00000000">
      <w:pPr>
        <w:pStyle w:val="Akapitzlist"/>
        <w:numPr>
          <w:ilvl w:val="0"/>
          <w:numId w:val="3"/>
        </w:numPr>
        <w:spacing w:after="120"/>
        <w:ind w:left="757"/>
        <w:contextualSpacing w:val="0"/>
        <w:jc w:val="both"/>
        <w:rPr>
          <w:rFonts w:ascii="Times New Roman" w:hAnsi="Times New Roman" w:cs="Times New Roman"/>
        </w:rPr>
      </w:pPr>
      <w:r w:rsidRPr="00525F7B">
        <w:rPr>
          <w:rFonts w:ascii="Times New Roman" w:hAnsi="Times New Roman" w:cs="Times New Roman"/>
        </w:rPr>
        <w:t>Centrala wentylacyjna nawiewno-wywiewna  ZEFIR-RK-1500-UPE - szt.1,</w:t>
      </w:r>
    </w:p>
    <w:p w14:paraId="5064323E" w14:textId="77777777" w:rsidR="0051242D" w:rsidRPr="00525F7B" w:rsidRDefault="00000000">
      <w:pPr>
        <w:pStyle w:val="Akapitzlist"/>
        <w:numPr>
          <w:ilvl w:val="0"/>
          <w:numId w:val="3"/>
        </w:numPr>
        <w:spacing w:after="120"/>
        <w:ind w:left="757"/>
        <w:contextualSpacing w:val="0"/>
        <w:jc w:val="both"/>
        <w:rPr>
          <w:rFonts w:ascii="Times New Roman" w:hAnsi="Times New Roman" w:cs="Times New Roman"/>
        </w:rPr>
      </w:pPr>
      <w:r w:rsidRPr="00525F7B">
        <w:rPr>
          <w:rFonts w:ascii="Times New Roman" w:hAnsi="Times New Roman" w:cs="Times New Roman"/>
        </w:rPr>
        <w:t>Centrala wentylacyjna nawiewno-wywiewna  ZEFIR-RK-3000-UPE - szt.1,</w:t>
      </w:r>
    </w:p>
    <w:p w14:paraId="2EE84C1E" w14:textId="77777777" w:rsidR="0051242D" w:rsidRPr="00525F7B" w:rsidRDefault="00000000">
      <w:pPr>
        <w:pStyle w:val="Akapitzlist"/>
        <w:numPr>
          <w:ilvl w:val="0"/>
          <w:numId w:val="3"/>
        </w:numPr>
        <w:spacing w:after="120"/>
        <w:ind w:left="757"/>
        <w:contextualSpacing w:val="0"/>
        <w:jc w:val="both"/>
        <w:rPr>
          <w:rFonts w:ascii="Times New Roman" w:hAnsi="Times New Roman" w:cs="Times New Roman"/>
        </w:rPr>
      </w:pPr>
      <w:r w:rsidRPr="00525F7B">
        <w:rPr>
          <w:rFonts w:ascii="Times New Roman" w:hAnsi="Times New Roman" w:cs="Times New Roman"/>
        </w:rPr>
        <w:t>Centrala wentylacyjna nawiewno-wywiewna  ZEFIR-RK-700-SP - szt.1,</w:t>
      </w:r>
    </w:p>
    <w:p w14:paraId="20BCDB57" w14:textId="77777777" w:rsidR="0051242D" w:rsidRPr="00525F7B" w:rsidRDefault="00000000">
      <w:pPr>
        <w:pStyle w:val="Akapitzlist"/>
        <w:numPr>
          <w:ilvl w:val="0"/>
          <w:numId w:val="3"/>
        </w:numPr>
        <w:spacing w:after="120"/>
        <w:ind w:left="757"/>
        <w:contextualSpacing w:val="0"/>
        <w:jc w:val="both"/>
        <w:rPr>
          <w:rFonts w:ascii="Times New Roman" w:hAnsi="Times New Roman" w:cs="Times New Roman"/>
        </w:rPr>
      </w:pPr>
      <w:r w:rsidRPr="00525F7B">
        <w:rPr>
          <w:rFonts w:ascii="Times New Roman" w:hAnsi="Times New Roman" w:cs="Times New Roman"/>
        </w:rPr>
        <w:t>Centrala wentylacyjna nawiewno-wywiewna  ZEFIR-RK-500-SP - szt.2,</w:t>
      </w:r>
    </w:p>
    <w:p w14:paraId="0837542D" w14:textId="77777777" w:rsidR="0051242D" w:rsidRPr="00525F7B" w:rsidRDefault="00000000">
      <w:pPr>
        <w:pStyle w:val="Akapitzlist"/>
        <w:numPr>
          <w:ilvl w:val="0"/>
          <w:numId w:val="3"/>
        </w:numPr>
        <w:spacing w:after="120"/>
        <w:ind w:left="757"/>
        <w:contextualSpacing w:val="0"/>
        <w:jc w:val="both"/>
        <w:rPr>
          <w:rFonts w:ascii="Times New Roman" w:hAnsi="Times New Roman" w:cs="Times New Roman"/>
        </w:rPr>
      </w:pPr>
      <w:r w:rsidRPr="00525F7B">
        <w:rPr>
          <w:rFonts w:ascii="Times New Roman" w:hAnsi="Times New Roman" w:cs="Times New Roman"/>
        </w:rPr>
        <w:t xml:space="preserve"> Centrala wentylacyjna nawiewno-wywiewna  ZEFIR-RK-350-SP - szt.1.</w:t>
      </w:r>
    </w:p>
    <w:p w14:paraId="4DA50555" w14:textId="77777777" w:rsidR="0051242D" w:rsidRPr="00525F7B" w:rsidRDefault="00000000">
      <w:pPr>
        <w:pStyle w:val="Akapitzlist"/>
        <w:numPr>
          <w:ilvl w:val="0"/>
          <w:numId w:val="2"/>
        </w:numPr>
        <w:spacing w:after="120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525F7B">
        <w:rPr>
          <w:rFonts w:ascii="Times New Roman" w:hAnsi="Times New Roman" w:cs="Times New Roman"/>
        </w:rPr>
        <w:lastRenderedPageBreak/>
        <w:t>Wykonawca zobowiązuje się do wykonania przedmiotu umowy przy dołożeniu należytej staranności, zgodnie z fachową wiedzą oraz przy zachowaniu dobrych obyczajów przyjętych w stosunkach tego rodzaju, a także zgodnie z obowiązującymi przepisami prawa. Wykonawca oświadcza, że posiada doświadczenie i kwalifikacje niezbędne do należytego wykonania przedmiotu umowy.</w:t>
      </w:r>
    </w:p>
    <w:p w14:paraId="4ECA768E" w14:textId="77777777" w:rsidR="0051242D" w:rsidRPr="00525F7B" w:rsidRDefault="00000000">
      <w:pPr>
        <w:pStyle w:val="Akapitzlist"/>
        <w:numPr>
          <w:ilvl w:val="0"/>
          <w:numId w:val="2"/>
        </w:numPr>
        <w:spacing w:after="120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525F7B">
        <w:rPr>
          <w:rFonts w:ascii="Times New Roman" w:hAnsi="Times New Roman" w:cs="Times New Roman"/>
        </w:rPr>
        <w:t xml:space="preserve">Zamawiający zobowiązuje się udostępnić pomieszczenia celem wykonania przedmiotu umowy, w których zamontowane są urządzenia i instalacje będące przedmiotem umowy. </w:t>
      </w:r>
    </w:p>
    <w:p w14:paraId="4832F5E9" w14:textId="77777777" w:rsidR="0051242D" w:rsidRPr="00525F7B" w:rsidRDefault="00000000">
      <w:pPr>
        <w:pStyle w:val="Akapitzlist"/>
        <w:spacing w:after="120"/>
        <w:contextualSpacing w:val="0"/>
        <w:jc w:val="center"/>
      </w:pPr>
      <w:r w:rsidRPr="00525F7B">
        <w:rPr>
          <w:rFonts w:ascii="Times New Roman" w:hAnsi="Times New Roman"/>
          <w:b/>
          <w:bCs/>
        </w:rPr>
        <w:t>§ 2.</w:t>
      </w:r>
    </w:p>
    <w:p w14:paraId="6610BAB1" w14:textId="77777777" w:rsidR="0051242D" w:rsidRPr="00525F7B" w:rsidRDefault="00000000">
      <w:pPr>
        <w:pStyle w:val="Akapitzlist"/>
        <w:numPr>
          <w:ilvl w:val="0"/>
          <w:numId w:val="4"/>
        </w:numPr>
        <w:spacing w:after="120"/>
        <w:ind w:left="360" w:hanging="357"/>
        <w:contextualSpacing w:val="0"/>
        <w:jc w:val="both"/>
        <w:rPr>
          <w:rFonts w:ascii="Times New Roman" w:hAnsi="Times New Roman" w:cs="Times New Roman"/>
        </w:rPr>
      </w:pPr>
      <w:r w:rsidRPr="00525F7B">
        <w:rPr>
          <w:rFonts w:ascii="Times New Roman" w:hAnsi="Times New Roman" w:cs="Times New Roman"/>
        </w:rPr>
        <w:t>Wykonawca zobowiązuje się w ramach niniejszej umowy do usuwania awarii urządzeń i instalacji, o których mowa w § 1 ust. 1 i 4 niniejszej umowy, a także do wykonywania ich napraw.</w:t>
      </w:r>
    </w:p>
    <w:p w14:paraId="2AD70A58" w14:textId="77777777" w:rsidR="0051242D" w:rsidRPr="00525F7B" w:rsidRDefault="00000000">
      <w:pPr>
        <w:pStyle w:val="Akapitzlist"/>
        <w:numPr>
          <w:ilvl w:val="0"/>
          <w:numId w:val="4"/>
        </w:numPr>
        <w:spacing w:after="120"/>
        <w:ind w:left="360" w:hanging="357"/>
        <w:contextualSpacing w:val="0"/>
        <w:jc w:val="both"/>
        <w:rPr>
          <w:rFonts w:ascii="Times New Roman" w:hAnsi="Times New Roman" w:cs="Times New Roman"/>
        </w:rPr>
      </w:pPr>
      <w:r w:rsidRPr="00525F7B">
        <w:rPr>
          <w:rFonts w:ascii="Times New Roman" w:hAnsi="Times New Roman" w:cs="Times New Roman"/>
        </w:rPr>
        <w:t>Usuwanie awarii zgłoszonych przez Zamawiającego oraz wykonywanie napraw będzie rozliczane odrębnie, tj. będzie realizowane na podstawie odrębnego zlecenia i oddzielnie fakturowane.</w:t>
      </w:r>
    </w:p>
    <w:p w14:paraId="16B496FB" w14:textId="0303EFF7" w:rsidR="0051242D" w:rsidRPr="00525F7B" w:rsidRDefault="00000000">
      <w:pPr>
        <w:pStyle w:val="Akapitzlist"/>
        <w:numPr>
          <w:ilvl w:val="0"/>
          <w:numId w:val="4"/>
        </w:numPr>
        <w:spacing w:after="120"/>
        <w:ind w:left="360" w:hanging="357"/>
        <w:contextualSpacing w:val="0"/>
        <w:jc w:val="both"/>
        <w:rPr>
          <w:rFonts w:ascii="Times New Roman" w:hAnsi="Times New Roman" w:cs="Times New Roman"/>
        </w:rPr>
      </w:pPr>
      <w:r w:rsidRPr="00525F7B">
        <w:rPr>
          <w:rFonts w:ascii="Times New Roman" w:hAnsi="Times New Roman" w:cs="Times New Roman"/>
        </w:rPr>
        <w:t xml:space="preserve">Jeżeli w wyniku awarii lub uszkodzenia urządzenia lub instalacji konieczna będzie wymiana części, Wykonawca wyceni część lub części do wymiany i przedstawi wycenę do akceptacji Zamawiającego. </w:t>
      </w:r>
    </w:p>
    <w:p w14:paraId="2910D9D3" w14:textId="49198051" w:rsidR="0051242D" w:rsidRPr="00525F7B" w:rsidRDefault="00000000">
      <w:pPr>
        <w:pStyle w:val="Akapitzlist"/>
        <w:numPr>
          <w:ilvl w:val="0"/>
          <w:numId w:val="4"/>
        </w:numPr>
        <w:spacing w:after="120"/>
        <w:ind w:left="360" w:hanging="357"/>
        <w:contextualSpacing w:val="0"/>
        <w:jc w:val="both"/>
        <w:rPr>
          <w:rFonts w:ascii="Times New Roman" w:hAnsi="Times New Roman" w:cs="Times New Roman"/>
        </w:rPr>
      </w:pPr>
      <w:r w:rsidRPr="00525F7B">
        <w:rPr>
          <w:rFonts w:ascii="Times New Roman" w:hAnsi="Times New Roman" w:cs="Times New Roman"/>
        </w:rPr>
        <w:t xml:space="preserve">Wykonawca zobowiązany jest do wykonywania napraw, wymiany części i usuwania awarii przedmiotowych urządzeń i instalacji w ciągu </w:t>
      </w:r>
      <w:r w:rsidRPr="00525F7B">
        <w:rPr>
          <w:rFonts w:ascii="Times New Roman" w:hAnsi="Times New Roman" w:cs="Times New Roman"/>
          <w:b/>
        </w:rPr>
        <w:t>72</w:t>
      </w:r>
      <w:r w:rsidRPr="00525F7B">
        <w:rPr>
          <w:rFonts w:ascii="Times New Roman" w:hAnsi="Times New Roman" w:cs="Times New Roman"/>
          <w:b/>
          <w:i/>
        </w:rPr>
        <w:t xml:space="preserve"> godzin</w:t>
      </w:r>
      <w:r w:rsidRPr="00525F7B">
        <w:rPr>
          <w:rFonts w:ascii="Times New Roman" w:hAnsi="Times New Roman" w:cs="Times New Roman"/>
        </w:rPr>
        <w:t xml:space="preserve"> roboczych od chwili zgłoszenia przez Zamawiającego.</w:t>
      </w:r>
    </w:p>
    <w:p w14:paraId="068147CD" w14:textId="77777777" w:rsidR="0051242D" w:rsidRPr="00525F7B" w:rsidRDefault="00000000">
      <w:pPr>
        <w:pStyle w:val="Akapitzlist"/>
        <w:numPr>
          <w:ilvl w:val="0"/>
          <w:numId w:val="4"/>
        </w:numPr>
        <w:spacing w:after="120"/>
        <w:ind w:left="360" w:hanging="357"/>
        <w:contextualSpacing w:val="0"/>
        <w:jc w:val="both"/>
        <w:rPr>
          <w:rFonts w:ascii="Times New Roman" w:hAnsi="Times New Roman" w:cs="Times New Roman"/>
        </w:rPr>
      </w:pPr>
      <w:r w:rsidRPr="00525F7B">
        <w:rPr>
          <w:rFonts w:ascii="Times New Roman" w:hAnsi="Times New Roman" w:cs="Times New Roman"/>
        </w:rPr>
        <w:t xml:space="preserve">Awarie i zlecenia naprawy zgłaszane będą telefonicznie pod nr </w:t>
      </w:r>
      <w:r w:rsidRPr="00525F7B">
        <w:rPr>
          <w:rFonts w:ascii="Times New Roman" w:hAnsi="Times New Roman" w:cs="Times New Roman"/>
          <w:i/>
        </w:rPr>
        <w:t>…………………</w:t>
      </w:r>
      <w:r w:rsidRPr="00525F7B">
        <w:rPr>
          <w:rFonts w:ascii="Times New Roman" w:hAnsi="Times New Roman" w:cs="Times New Roman"/>
        </w:rPr>
        <w:t>… i potwierdzane na piśmie za pośrednictwem e-mail na adres ………………..…………………..</w:t>
      </w:r>
    </w:p>
    <w:p w14:paraId="28AC3647" w14:textId="77777777" w:rsidR="0051242D" w:rsidRPr="00525F7B" w:rsidRDefault="00000000">
      <w:pPr>
        <w:jc w:val="center"/>
        <w:rPr>
          <w:rFonts w:ascii="Times New Roman" w:hAnsi="Times New Roman" w:cs="Times New Roman"/>
          <w:b/>
        </w:rPr>
      </w:pPr>
      <w:r w:rsidRPr="00525F7B">
        <w:rPr>
          <w:rFonts w:ascii="Times New Roman" w:hAnsi="Times New Roman" w:cs="Times New Roman"/>
          <w:b/>
        </w:rPr>
        <w:t xml:space="preserve">§ 3. </w:t>
      </w:r>
    </w:p>
    <w:p w14:paraId="71AAFB1C" w14:textId="77777777" w:rsidR="0051242D" w:rsidRPr="00525F7B" w:rsidRDefault="00000000">
      <w:pPr>
        <w:pStyle w:val="Akapitzlist"/>
        <w:numPr>
          <w:ilvl w:val="0"/>
          <w:numId w:val="9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525F7B">
        <w:rPr>
          <w:rFonts w:ascii="Times New Roman" w:hAnsi="Times New Roman" w:cs="Times New Roman"/>
        </w:rPr>
        <w:t xml:space="preserve">Umowa zostaje zawarta na czas określony </w:t>
      </w:r>
      <w:r w:rsidRPr="00525F7B">
        <w:rPr>
          <w:rFonts w:ascii="Times New Roman" w:hAnsi="Times New Roman" w:cs="Times New Roman"/>
          <w:b/>
        </w:rPr>
        <w:t xml:space="preserve">od dnia 01.01.2023 r. do dnia 31.12.2023 r.  </w:t>
      </w:r>
      <w:r w:rsidRPr="00525F7B">
        <w:rPr>
          <w:rFonts w:ascii="Times New Roman" w:hAnsi="Times New Roman" w:cs="Times New Roman"/>
        </w:rPr>
        <w:t xml:space="preserve">                            </w:t>
      </w:r>
    </w:p>
    <w:p w14:paraId="47705FA7" w14:textId="77777777" w:rsidR="0051242D" w:rsidRPr="00525F7B" w:rsidRDefault="00000000">
      <w:pPr>
        <w:pStyle w:val="Akapitzlist"/>
        <w:numPr>
          <w:ilvl w:val="0"/>
          <w:numId w:val="9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525F7B">
        <w:rPr>
          <w:rFonts w:ascii="Times New Roman" w:hAnsi="Times New Roman" w:cs="Times New Roman"/>
        </w:rPr>
        <w:t xml:space="preserve">Umowa może zostać rozwiązana z jednomiesięcznym okresem wypowiedzenia przez każdą ze Stron. </w:t>
      </w:r>
    </w:p>
    <w:p w14:paraId="3D125486" w14:textId="77777777" w:rsidR="0051242D" w:rsidRPr="00525F7B" w:rsidRDefault="00000000">
      <w:pPr>
        <w:pStyle w:val="Akapitzlist"/>
        <w:numPr>
          <w:ilvl w:val="0"/>
          <w:numId w:val="9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525F7B">
        <w:rPr>
          <w:rFonts w:ascii="Times New Roman" w:hAnsi="Times New Roman" w:cs="Times New Roman"/>
        </w:rPr>
        <w:t>Zamawiający może rozwiązać umowę ze skutkiem natychmiastowym w razie rażącego naruszenia jej postanowień przez Wykonawcę, w szczególności w razie niedochowania terminów wynikających z niniejszej umowy.</w:t>
      </w:r>
    </w:p>
    <w:p w14:paraId="03415DC5" w14:textId="77777777" w:rsidR="0051242D" w:rsidRPr="00525F7B" w:rsidRDefault="00000000">
      <w:pPr>
        <w:pStyle w:val="Akapitzlist"/>
        <w:numPr>
          <w:ilvl w:val="0"/>
          <w:numId w:val="9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525F7B">
        <w:rPr>
          <w:rFonts w:ascii="Times New Roman" w:hAnsi="Times New Roman" w:cs="Times New Roman"/>
        </w:rPr>
        <w:t xml:space="preserve">Upoważnionymi przedstawicielami ze strony Zamawiającego są: </w:t>
      </w:r>
    </w:p>
    <w:p w14:paraId="7DB6EDCF" w14:textId="77777777" w:rsidR="0051242D" w:rsidRPr="00525F7B" w:rsidRDefault="00000000">
      <w:pPr>
        <w:pStyle w:val="Akapitzlist"/>
        <w:numPr>
          <w:ilvl w:val="0"/>
          <w:numId w:val="7"/>
        </w:numPr>
        <w:spacing w:after="120"/>
        <w:ind w:left="757"/>
        <w:contextualSpacing w:val="0"/>
        <w:jc w:val="both"/>
        <w:rPr>
          <w:rFonts w:ascii="Times New Roman" w:hAnsi="Times New Roman" w:cs="Times New Roman"/>
        </w:rPr>
      </w:pPr>
      <w:r w:rsidRPr="00525F7B">
        <w:rPr>
          <w:rFonts w:ascii="Times New Roman" w:hAnsi="Times New Roman" w:cs="Times New Roman"/>
        </w:rPr>
        <w:t>Pan Jacek Kujawski   - nr  tel. 694 396 464,</w:t>
      </w:r>
    </w:p>
    <w:p w14:paraId="6DCE1496" w14:textId="77777777" w:rsidR="0051242D" w:rsidRPr="00525F7B" w:rsidRDefault="00000000">
      <w:pPr>
        <w:pStyle w:val="Akapitzlist"/>
        <w:numPr>
          <w:ilvl w:val="0"/>
          <w:numId w:val="7"/>
        </w:numPr>
        <w:spacing w:after="120"/>
        <w:ind w:left="757"/>
        <w:contextualSpacing w:val="0"/>
        <w:jc w:val="both"/>
        <w:rPr>
          <w:rFonts w:ascii="Times New Roman" w:hAnsi="Times New Roman" w:cs="Times New Roman"/>
        </w:rPr>
      </w:pPr>
      <w:r w:rsidRPr="00525F7B">
        <w:rPr>
          <w:rFonts w:ascii="Times New Roman" w:hAnsi="Times New Roman" w:cs="Times New Roman"/>
        </w:rPr>
        <w:t>Pan Tomasz Laskowski – nr  tel. 575 127 650.</w:t>
      </w:r>
    </w:p>
    <w:p w14:paraId="5DFF44CB" w14:textId="77777777" w:rsidR="0051242D" w:rsidRPr="00525F7B" w:rsidRDefault="00000000">
      <w:pPr>
        <w:jc w:val="center"/>
        <w:rPr>
          <w:rFonts w:ascii="Times New Roman" w:hAnsi="Times New Roman" w:cs="Times New Roman"/>
        </w:rPr>
      </w:pPr>
      <w:r w:rsidRPr="00525F7B">
        <w:rPr>
          <w:rFonts w:ascii="Times New Roman" w:hAnsi="Times New Roman" w:cs="Times New Roman"/>
          <w:b/>
        </w:rPr>
        <w:t>§ 4.</w:t>
      </w:r>
    </w:p>
    <w:p w14:paraId="24FEFDDC" w14:textId="77777777" w:rsidR="0051242D" w:rsidRPr="00525F7B" w:rsidRDefault="00000000">
      <w:pPr>
        <w:pStyle w:val="Akapitzlist"/>
        <w:numPr>
          <w:ilvl w:val="0"/>
          <w:numId w:val="1"/>
        </w:numPr>
        <w:spacing w:after="120"/>
        <w:contextualSpacing w:val="0"/>
        <w:rPr>
          <w:rFonts w:ascii="Times New Roman" w:hAnsi="Times New Roman" w:cs="Times New Roman"/>
        </w:rPr>
      </w:pPr>
      <w:r w:rsidRPr="00525F7B">
        <w:rPr>
          <w:rFonts w:ascii="Times New Roman" w:hAnsi="Times New Roman" w:cs="Times New Roman"/>
          <w:bCs/>
        </w:rPr>
        <w:t>Za wykonanie przedmiotu umowy Zamawiający zapłaci Wykonawcy wynagrodzenie:</w:t>
      </w:r>
    </w:p>
    <w:p w14:paraId="655D99CA" w14:textId="77777777" w:rsidR="0051242D" w:rsidRPr="00525F7B" w:rsidRDefault="00000000">
      <w:pPr>
        <w:pStyle w:val="Akapitzlist"/>
        <w:numPr>
          <w:ilvl w:val="0"/>
          <w:numId w:val="5"/>
        </w:numPr>
        <w:spacing w:after="120"/>
        <w:ind w:left="757"/>
        <w:contextualSpacing w:val="0"/>
        <w:rPr>
          <w:rFonts w:ascii="Times New Roman" w:hAnsi="Times New Roman" w:cs="Times New Roman"/>
        </w:rPr>
      </w:pPr>
      <w:r w:rsidRPr="00525F7B">
        <w:rPr>
          <w:rFonts w:ascii="Times New Roman" w:hAnsi="Times New Roman" w:cs="Times New Roman"/>
          <w:b/>
          <w:bCs/>
        </w:rPr>
        <w:t xml:space="preserve">za wykonanie przeglądów, o których mowa w § 1 ust. 1 – 4,  </w:t>
      </w:r>
    </w:p>
    <w:p w14:paraId="52E1D56A" w14:textId="77777777" w:rsidR="0051242D" w:rsidRPr="00525F7B" w:rsidRDefault="00000000">
      <w:pPr>
        <w:pStyle w:val="Akapitzlist"/>
        <w:spacing w:after="120"/>
        <w:ind w:left="757"/>
        <w:contextualSpacing w:val="0"/>
        <w:rPr>
          <w:rFonts w:ascii="Times New Roman" w:hAnsi="Times New Roman" w:cs="Times New Roman"/>
          <w:bCs/>
        </w:rPr>
      </w:pPr>
      <w:r w:rsidRPr="00525F7B">
        <w:rPr>
          <w:rFonts w:ascii="Times New Roman" w:hAnsi="Times New Roman" w:cs="Times New Roman"/>
          <w:bCs/>
        </w:rPr>
        <w:t>netto ………. zł (słownie złotych: …………………………. 00/100)</w:t>
      </w:r>
    </w:p>
    <w:p w14:paraId="3CC52717" w14:textId="77777777" w:rsidR="0051242D" w:rsidRPr="00525F7B" w:rsidRDefault="00000000">
      <w:pPr>
        <w:pStyle w:val="Akapitzlist"/>
        <w:spacing w:after="120"/>
        <w:ind w:left="757"/>
        <w:contextualSpacing w:val="0"/>
        <w:rPr>
          <w:rFonts w:ascii="Times New Roman" w:hAnsi="Times New Roman" w:cs="Times New Roman"/>
          <w:bCs/>
        </w:rPr>
      </w:pPr>
      <w:r w:rsidRPr="00525F7B">
        <w:rPr>
          <w:rFonts w:ascii="Times New Roman" w:hAnsi="Times New Roman" w:cs="Times New Roman"/>
          <w:bCs/>
        </w:rPr>
        <w:t>podatek VAT ……% tj. …………..zł (słownie złotych: ………………………..  00/100)</w:t>
      </w:r>
    </w:p>
    <w:p w14:paraId="72796030" w14:textId="77777777" w:rsidR="0051242D" w:rsidRPr="00525F7B" w:rsidRDefault="00000000">
      <w:pPr>
        <w:pStyle w:val="Akapitzlist"/>
        <w:spacing w:after="120"/>
        <w:ind w:left="757"/>
        <w:contextualSpacing w:val="0"/>
        <w:rPr>
          <w:rFonts w:ascii="Times New Roman" w:hAnsi="Times New Roman" w:cs="Times New Roman"/>
          <w:bCs/>
        </w:rPr>
      </w:pPr>
      <w:r w:rsidRPr="00525F7B">
        <w:rPr>
          <w:rFonts w:ascii="Times New Roman" w:hAnsi="Times New Roman" w:cs="Times New Roman"/>
          <w:bCs/>
        </w:rPr>
        <w:t>brutto …………. zł (słownie złotych: ………………………………………..00/100),</w:t>
      </w:r>
    </w:p>
    <w:p w14:paraId="356C128A" w14:textId="77777777" w:rsidR="0051242D" w:rsidRPr="00525F7B" w:rsidRDefault="00000000">
      <w:pPr>
        <w:pStyle w:val="Akapitzlist"/>
        <w:numPr>
          <w:ilvl w:val="0"/>
          <w:numId w:val="5"/>
        </w:numPr>
        <w:spacing w:after="120"/>
        <w:ind w:left="757"/>
        <w:contextualSpacing w:val="0"/>
        <w:rPr>
          <w:rFonts w:ascii="Times New Roman" w:hAnsi="Times New Roman" w:cs="Times New Roman"/>
          <w:b/>
        </w:rPr>
      </w:pPr>
      <w:r w:rsidRPr="00525F7B">
        <w:rPr>
          <w:rFonts w:ascii="Times New Roman" w:hAnsi="Times New Roman" w:cs="Times New Roman"/>
          <w:b/>
        </w:rPr>
        <w:t>za usunięcie awarii lub dokonanie naprawy (koszt pojedynczego zdarzenia):</w:t>
      </w:r>
    </w:p>
    <w:p w14:paraId="0E1010C7" w14:textId="77777777" w:rsidR="0051242D" w:rsidRPr="00525F7B" w:rsidRDefault="00000000">
      <w:pPr>
        <w:pStyle w:val="Akapitzlist"/>
        <w:numPr>
          <w:ilvl w:val="0"/>
          <w:numId w:val="8"/>
        </w:numPr>
        <w:spacing w:after="120"/>
        <w:contextualSpacing w:val="0"/>
        <w:rPr>
          <w:rFonts w:ascii="Times New Roman" w:hAnsi="Times New Roman" w:cs="Times New Roman"/>
          <w:b/>
        </w:rPr>
      </w:pPr>
      <w:r w:rsidRPr="00525F7B">
        <w:rPr>
          <w:rFonts w:ascii="Times New Roman" w:hAnsi="Times New Roman" w:cs="Times New Roman"/>
          <w:b/>
        </w:rPr>
        <w:t>koszt dojazdu do Zamawiającego:</w:t>
      </w:r>
    </w:p>
    <w:p w14:paraId="19605133" w14:textId="77777777" w:rsidR="0051242D" w:rsidRPr="00525F7B" w:rsidRDefault="00000000">
      <w:pPr>
        <w:pStyle w:val="Akapitzlist"/>
        <w:spacing w:after="120"/>
        <w:ind w:left="1134"/>
        <w:contextualSpacing w:val="0"/>
        <w:rPr>
          <w:rFonts w:ascii="Times New Roman" w:hAnsi="Times New Roman" w:cs="Times New Roman"/>
          <w:bCs/>
        </w:rPr>
      </w:pPr>
      <w:r w:rsidRPr="00525F7B">
        <w:rPr>
          <w:rFonts w:ascii="Times New Roman" w:hAnsi="Times New Roman" w:cs="Times New Roman"/>
          <w:bCs/>
        </w:rPr>
        <w:lastRenderedPageBreak/>
        <w:t>netto ………. zł (słownie złotych: …………………………. 00/100)</w:t>
      </w:r>
    </w:p>
    <w:p w14:paraId="1F17E021" w14:textId="77777777" w:rsidR="0051242D" w:rsidRPr="00525F7B" w:rsidRDefault="00000000">
      <w:pPr>
        <w:pStyle w:val="Akapitzlist"/>
        <w:spacing w:after="120"/>
        <w:ind w:left="1134"/>
        <w:contextualSpacing w:val="0"/>
        <w:rPr>
          <w:rFonts w:ascii="Times New Roman" w:hAnsi="Times New Roman" w:cs="Times New Roman"/>
          <w:bCs/>
        </w:rPr>
      </w:pPr>
      <w:r w:rsidRPr="00525F7B">
        <w:rPr>
          <w:rFonts w:ascii="Times New Roman" w:hAnsi="Times New Roman" w:cs="Times New Roman"/>
          <w:bCs/>
        </w:rPr>
        <w:t>podatek VAT ……% tj. …………..zł (słownie złotych: ………………………..  00/100)</w:t>
      </w:r>
    </w:p>
    <w:p w14:paraId="71FE1A37" w14:textId="77777777" w:rsidR="0051242D" w:rsidRPr="00525F7B" w:rsidRDefault="00000000">
      <w:pPr>
        <w:pStyle w:val="Akapitzlist"/>
        <w:spacing w:after="120"/>
        <w:ind w:left="1134"/>
        <w:contextualSpacing w:val="0"/>
        <w:rPr>
          <w:rFonts w:ascii="Times New Roman" w:hAnsi="Times New Roman" w:cs="Times New Roman"/>
          <w:bCs/>
        </w:rPr>
      </w:pPr>
      <w:r w:rsidRPr="00525F7B">
        <w:rPr>
          <w:rFonts w:ascii="Times New Roman" w:hAnsi="Times New Roman" w:cs="Times New Roman"/>
          <w:bCs/>
        </w:rPr>
        <w:t>brutto …………. zł (słownie złotych: ………………………………………..00/100),</w:t>
      </w:r>
    </w:p>
    <w:p w14:paraId="3C40B414" w14:textId="77777777" w:rsidR="0051242D" w:rsidRPr="00525F7B" w:rsidRDefault="00000000">
      <w:pPr>
        <w:pStyle w:val="Akapitzlist"/>
        <w:numPr>
          <w:ilvl w:val="0"/>
          <w:numId w:val="8"/>
        </w:numPr>
        <w:spacing w:after="120"/>
        <w:contextualSpacing w:val="0"/>
        <w:rPr>
          <w:rFonts w:ascii="Times New Roman" w:hAnsi="Times New Roman" w:cs="Times New Roman"/>
          <w:b/>
        </w:rPr>
      </w:pPr>
      <w:r w:rsidRPr="00525F7B">
        <w:rPr>
          <w:rFonts w:ascii="Times New Roman" w:hAnsi="Times New Roman" w:cs="Times New Roman"/>
          <w:b/>
        </w:rPr>
        <w:t>koszt jednej roboczo godziny:</w:t>
      </w:r>
    </w:p>
    <w:p w14:paraId="19494619" w14:textId="77777777" w:rsidR="0051242D" w:rsidRPr="00525F7B" w:rsidRDefault="00000000">
      <w:pPr>
        <w:pStyle w:val="Akapitzlist"/>
        <w:spacing w:after="120"/>
        <w:ind w:left="1134"/>
        <w:contextualSpacing w:val="0"/>
        <w:rPr>
          <w:rFonts w:ascii="Times New Roman" w:hAnsi="Times New Roman" w:cs="Times New Roman"/>
          <w:bCs/>
        </w:rPr>
      </w:pPr>
      <w:r w:rsidRPr="00525F7B">
        <w:rPr>
          <w:rFonts w:ascii="Times New Roman" w:hAnsi="Times New Roman" w:cs="Times New Roman"/>
          <w:bCs/>
        </w:rPr>
        <w:t>netto ………. zł (słownie złotych: …………………………. 00/100)</w:t>
      </w:r>
    </w:p>
    <w:p w14:paraId="2B12F6F7" w14:textId="77777777" w:rsidR="0051242D" w:rsidRPr="00525F7B" w:rsidRDefault="00000000">
      <w:pPr>
        <w:pStyle w:val="Akapitzlist"/>
        <w:spacing w:after="120"/>
        <w:ind w:left="1134"/>
        <w:contextualSpacing w:val="0"/>
        <w:rPr>
          <w:rFonts w:ascii="Times New Roman" w:hAnsi="Times New Roman" w:cs="Times New Roman"/>
          <w:bCs/>
        </w:rPr>
      </w:pPr>
      <w:r w:rsidRPr="00525F7B">
        <w:rPr>
          <w:rFonts w:ascii="Times New Roman" w:hAnsi="Times New Roman" w:cs="Times New Roman"/>
          <w:bCs/>
        </w:rPr>
        <w:t>podatek VAT ……% tj. …………..zł (słownie złotych: ………………………..  00/100)</w:t>
      </w:r>
    </w:p>
    <w:p w14:paraId="119918F5" w14:textId="77777777" w:rsidR="0051242D" w:rsidRPr="00525F7B" w:rsidRDefault="00000000">
      <w:pPr>
        <w:pStyle w:val="Akapitzlist"/>
        <w:spacing w:after="120"/>
        <w:ind w:left="1134"/>
        <w:contextualSpacing w:val="0"/>
        <w:rPr>
          <w:rFonts w:ascii="Times New Roman" w:hAnsi="Times New Roman" w:cs="Times New Roman"/>
          <w:bCs/>
        </w:rPr>
      </w:pPr>
      <w:r w:rsidRPr="00525F7B">
        <w:rPr>
          <w:rFonts w:ascii="Times New Roman" w:hAnsi="Times New Roman" w:cs="Times New Roman"/>
          <w:bCs/>
        </w:rPr>
        <w:t>brutto …………. zł (słownie złotych: ………………………………………..00/100),</w:t>
      </w:r>
    </w:p>
    <w:p w14:paraId="395F1D76" w14:textId="77777777" w:rsidR="0051242D" w:rsidRPr="00525F7B" w:rsidRDefault="00000000">
      <w:pPr>
        <w:pStyle w:val="Akapitzlist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525F7B">
        <w:rPr>
          <w:rFonts w:ascii="Times New Roman" w:hAnsi="Times New Roman" w:cs="Times New Roman"/>
        </w:rPr>
        <w:t>Po prawidłowym wykonaniu usługi i przesłaniu protokołu z jej wykonania, Zamawiający potwierdzi Wykonawcy na piśmie lub za pośrednictwem poczty e-mail prawidłowość wykonanej usługi. Wykonawca wystawi fakturę VAT po otrzymaniu potwierdzenia, o którym mowa w zdaniu poprzednim.</w:t>
      </w:r>
    </w:p>
    <w:p w14:paraId="10FA0306" w14:textId="77777777" w:rsidR="0051242D" w:rsidRPr="00525F7B" w:rsidRDefault="00000000">
      <w:pPr>
        <w:pStyle w:val="Akapitzlist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525F7B">
        <w:rPr>
          <w:rFonts w:ascii="Times New Roman" w:hAnsi="Times New Roman" w:cs="Times New Roman"/>
          <w:bCs/>
        </w:rPr>
        <w:t>Ceny jednostkowe netto podane przez Wykonawcę w ofercie są cenami stałymi w okresie obowiązywania umowy i nie będą podlegać waloryzacji. W przypadku ustawowej zmiany stawek podatku VAT, nie jest wymagana zmiana umowy.</w:t>
      </w:r>
    </w:p>
    <w:p w14:paraId="6252B7C6" w14:textId="77777777" w:rsidR="0051242D" w:rsidRPr="00525F7B" w:rsidRDefault="00000000">
      <w:pPr>
        <w:pStyle w:val="Akapitzlist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525F7B">
        <w:rPr>
          <w:rFonts w:ascii="Times New Roman" w:hAnsi="Times New Roman" w:cs="Times New Roman"/>
          <w:bCs/>
        </w:rPr>
        <w:t>Wykonawca otrzyma wynagrodzenie tylko i wyłącznie za usługi prawidłowo wykonane. Ilości usług do wykonania podane w Formularzu Oferty w pozycji 2 i 3 są tylko wartościami szacunkowymi służącymi do obliczenia wartości oferty.</w:t>
      </w:r>
    </w:p>
    <w:p w14:paraId="1A61026B" w14:textId="77777777" w:rsidR="0051242D" w:rsidRPr="00525F7B" w:rsidRDefault="00000000">
      <w:pPr>
        <w:pStyle w:val="Akapitzlist"/>
        <w:numPr>
          <w:ilvl w:val="0"/>
          <w:numId w:val="1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525F7B">
        <w:rPr>
          <w:rFonts w:ascii="Times New Roman" w:hAnsi="Times New Roman" w:cs="Times New Roman"/>
        </w:rPr>
        <w:t>Na podstawie porozumienia, zgodnie z art. 106g ust. 3 i art. 106n ustawy z dnia 11 marca 2004 r. o podatku od towarów i usług (t.j. Dz.U. z 2022 r. poz. 931 z późn. zm.), Zamawiający  akceptuje fakturę wystawioną i przesłaną w formie elektronicznej.</w:t>
      </w:r>
    </w:p>
    <w:p w14:paraId="16A69465" w14:textId="77777777" w:rsidR="0051242D" w:rsidRPr="00525F7B" w:rsidRDefault="00000000">
      <w:pPr>
        <w:pStyle w:val="Akapitzlist"/>
        <w:numPr>
          <w:ilvl w:val="0"/>
          <w:numId w:val="1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525F7B">
        <w:rPr>
          <w:rFonts w:ascii="Times New Roman" w:hAnsi="Times New Roman" w:cs="Times New Roman"/>
        </w:rPr>
        <w:t xml:space="preserve">E-faktury, korekty e-faktur oraz duplikaty e-faktur będą wystawiane i przesyłane pocztą elektroniczna (e-mail) w formie PDF i XML </w:t>
      </w:r>
    </w:p>
    <w:p w14:paraId="0F97B226" w14:textId="77777777" w:rsidR="0051242D" w:rsidRPr="00525F7B" w:rsidRDefault="00000000">
      <w:pPr>
        <w:pStyle w:val="Akapitzlist"/>
        <w:spacing w:after="120"/>
        <w:ind w:left="357"/>
        <w:contextualSpacing w:val="0"/>
        <w:jc w:val="both"/>
        <w:rPr>
          <w:rFonts w:ascii="Times New Roman" w:hAnsi="Times New Roman"/>
        </w:rPr>
      </w:pPr>
      <w:r w:rsidRPr="00525F7B">
        <w:rPr>
          <w:rFonts w:ascii="Times New Roman" w:hAnsi="Times New Roman" w:cs="Times New Roman"/>
        </w:rPr>
        <w:t>z adresu: ………………………………………………………………………….</w:t>
      </w:r>
    </w:p>
    <w:p w14:paraId="499A0BE9" w14:textId="77777777" w:rsidR="0051242D" w:rsidRPr="00525F7B" w:rsidRDefault="00000000">
      <w:pPr>
        <w:spacing w:after="120"/>
        <w:ind w:firstLine="357"/>
        <w:rPr>
          <w:rFonts w:ascii="Times New Roman" w:hAnsi="Times New Roman" w:cs="Times New Roman"/>
        </w:rPr>
      </w:pPr>
      <w:r w:rsidRPr="00525F7B">
        <w:rPr>
          <w:rFonts w:ascii="Times New Roman" w:hAnsi="Times New Roman" w:cs="Times New Roman"/>
        </w:rPr>
        <w:t xml:space="preserve">na adres: </w:t>
      </w:r>
      <w:hyperlink r:id="rId8">
        <w:r w:rsidRPr="00525F7B">
          <w:rPr>
            <w:rStyle w:val="czeinternetowe"/>
            <w:rFonts w:ascii="Times New Roman" w:hAnsi="Times New Roman" w:cs="Times New Roman"/>
            <w:color w:val="auto"/>
          </w:rPr>
          <w:t>k.duszczak@park-wodny.kalisz.pl</w:t>
        </w:r>
      </w:hyperlink>
      <w:r w:rsidRPr="00525F7B">
        <w:rPr>
          <w:rStyle w:val="czeinternetowe"/>
          <w:rFonts w:ascii="Times New Roman" w:hAnsi="Times New Roman" w:cs="Times New Roman"/>
          <w:color w:val="auto"/>
        </w:rPr>
        <w:t xml:space="preserve"> </w:t>
      </w:r>
      <w:r w:rsidRPr="00525F7B">
        <w:rPr>
          <w:rFonts w:ascii="Times New Roman" w:hAnsi="Times New Roman" w:cs="Times New Roman"/>
        </w:rPr>
        <w:t xml:space="preserve"> lub                    </w:t>
      </w:r>
    </w:p>
    <w:p w14:paraId="35C7B4A6" w14:textId="77777777" w:rsidR="0051242D" w:rsidRPr="00525F7B" w:rsidRDefault="00000000">
      <w:pPr>
        <w:spacing w:after="120"/>
        <w:ind w:firstLine="357"/>
        <w:rPr>
          <w:rFonts w:ascii="Times New Roman" w:hAnsi="Times New Roman"/>
        </w:rPr>
      </w:pPr>
      <w:r w:rsidRPr="00525F7B">
        <w:rPr>
          <w:rFonts w:ascii="Times New Roman" w:hAnsi="Times New Roman" w:cs="Times New Roman"/>
        </w:rPr>
        <w:t xml:space="preserve">(w przypadku nieobecności K. Duszczak) </w:t>
      </w:r>
      <w:hyperlink r:id="rId9">
        <w:r w:rsidRPr="00525F7B">
          <w:rPr>
            <w:rStyle w:val="czeinternetowe"/>
            <w:rFonts w:ascii="Times New Roman" w:hAnsi="Times New Roman" w:cs="Times New Roman"/>
            <w:color w:val="auto"/>
          </w:rPr>
          <w:t>e.janiak@park-wodny.kalisz.pl</w:t>
        </w:r>
      </w:hyperlink>
      <w:r w:rsidRPr="00525F7B">
        <w:rPr>
          <w:rStyle w:val="czeinternetowe"/>
          <w:rFonts w:ascii="Times New Roman" w:hAnsi="Times New Roman" w:cs="Times New Roman"/>
          <w:color w:val="auto"/>
        </w:rPr>
        <w:t xml:space="preserve"> </w:t>
      </w:r>
      <w:r w:rsidRPr="00525F7B">
        <w:rPr>
          <w:rFonts w:ascii="Times New Roman" w:hAnsi="Times New Roman" w:cs="Times New Roman"/>
        </w:rPr>
        <w:t xml:space="preserve"> .</w:t>
      </w:r>
    </w:p>
    <w:p w14:paraId="496A1753" w14:textId="77777777" w:rsidR="0051242D" w:rsidRPr="00525F7B" w:rsidRDefault="00000000">
      <w:pPr>
        <w:pStyle w:val="Akapitzlist"/>
        <w:spacing w:after="120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  <w:r w:rsidRPr="00525F7B">
        <w:rPr>
          <w:rFonts w:ascii="Times New Roman" w:hAnsi="Times New Roman" w:cs="Times New Roman"/>
          <w:sz w:val="24"/>
          <w:szCs w:val="24"/>
        </w:rPr>
        <w:t>Jedynie dokumenty przesyłane z ww. adresu będą stanowiły faktury.</w:t>
      </w:r>
    </w:p>
    <w:p w14:paraId="060DAEE3" w14:textId="77777777" w:rsidR="0051242D" w:rsidRPr="00525F7B" w:rsidRDefault="00000000">
      <w:pPr>
        <w:pStyle w:val="Akapitzlist"/>
        <w:numPr>
          <w:ilvl w:val="0"/>
          <w:numId w:val="1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25F7B">
        <w:rPr>
          <w:rFonts w:ascii="Times New Roman" w:hAnsi="Times New Roman" w:cs="Times New Roman"/>
          <w:spacing w:val="-4"/>
        </w:rPr>
        <w:t>Należność Wykonawcy za wykonane prace płatna będzie przelewem na rachunek bankowy  Wykonawcy wskazany na fakturze</w:t>
      </w:r>
      <w:r w:rsidRPr="00525F7B">
        <w:rPr>
          <w:rFonts w:ascii="Times New Roman" w:hAnsi="Times New Roman" w:cs="Times New Roman"/>
          <w:bCs/>
          <w:spacing w:val="-4"/>
        </w:rPr>
        <w:t xml:space="preserve"> w terminie 14 dni od dnia doręczenia prawidłowo wystawionej faktury VAT. </w:t>
      </w:r>
      <w:r w:rsidRPr="00525F7B">
        <w:rPr>
          <w:rFonts w:ascii="Times New Roman" w:hAnsi="Times New Roman" w:cs="Times New Roman"/>
        </w:rPr>
        <w:t xml:space="preserve">Za dzień zapłaty uważa się dzień obciążenia rachunku bankowego </w:t>
      </w:r>
      <w:r w:rsidRPr="00525F7B">
        <w:rPr>
          <w:rFonts w:ascii="Times New Roman" w:hAnsi="Times New Roman" w:cs="Times New Roman"/>
          <w:iCs/>
        </w:rPr>
        <w:t>Zamawiającego</w:t>
      </w:r>
      <w:r w:rsidRPr="00525F7B">
        <w:rPr>
          <w:rFonts w:ascii="Times New Roman" w:hAnsi="Times New Roman" w:cs="Times New Roman"/>
          <w:i/>
          <w:iCs/>
        </w:rPr>
        <w:t>.</w:t>
      </w:r>
    </w:p>
    <w:p w14:paraId="152B37E0" w14:textId="77777777" w:rsidR="0051242D" w:rsidRPr="00525F7B" w:rsidRDefault="00000000">
      <w:pPr>
        <w:jc w:val="center"/>
        <w:rPr>
          <w:rFonts w:ascii="Times New Roman" w:hAnsi="Times New Roman" w:cs="Times New Roman"/>
          <w:b/>
        </w:rPr>
      </w:pPr>
      <w:r w:rsidRPr="00525F7B">
        <w:rPr>
          <w:rFonts w:ascii="Times New Roman" w:hAnsi="Times New Roman" w:cs="Times New Roman"/>
          <w:b/>
        </w:rPr>
        <w:t>§ 5.</w:t>
      </w:r>
    </w:p>
    <w:p w14:paraId="360B3F54" w14:textId="77777777" w:rsidR="0051242D" w:rsidRPr="00525F7B" w:rsidRDefault="00000000">
      <w:pPr>
        <w:pStyle w:val="Akapitzlist"/>
        <w:numPr>
          <w:ilvl w:val="0"/>
          <w:numId w:val="6"/>
        </w:numPr>
        <w:spacing w:after="120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525F7B">
        <w:rPr>
          <w:rFonts w:ascii="Times New Roman" w:hAnsi="Times New Roman" w:cs="Times New Roman"/>
        </w:rPr>
        <w:t xml:space="preserve">W sprawach nieuregulowanych niniejszą umową obowiązują przepisy Kodeksu Cywilnego. </w:t>
      </w:r>
    </w:p>
    <w:p w14:paraId="688940C5" w14:textId="77777777" w:rsidR="0051242D" w:rsidRPr="00525F7B" w:rsidRDefault="00000000">
      <w:pPr>
        <w:pStyle w:val="Akapitzlist"/>
        <w:numPr>
          <w:ilvl w:val="0"/>
          <w:numId w:val="6"/>
        </w:numPr>
        <w:spacing w:after="120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525F7B">
        <w:rPr>
          <w:rFonts w:ascii="Times New Roman" w:hAnsi="Times New Roman" w:cs="Times New Roman"/>
        </w:rPr>
        <w:t>Wszelkie zmiany i uzupełnienie treści niniejszej umowy mogą być dokonywane wyłącznie w formie pisemnych aneksów podpisanych przez obie strony pod rygorem nieważności.</w:t>
      </w:r>
    </w:p>
    <w:p w14:paraId="7486BBCD" w14:textId="77777777" w:rsidR="0051242D" w:rsidRPr="00525F7B" w:rsidRDefault="00000000">
      <w:pPr>
        <w:pStyle w:val="Akapitzlist"/>
        <w:numPr>
          <w:ilvl w:val="0"/>
          <w:numId w:val="6"/>
        </w:numPr>
        <w:spacing w:after="120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525F7B">
        <w:rPr>
          <w:rFonts w:ascii="Times New Roman" w:hAnsi="Times New Roman" w:cs="Times New Roman"/>
        </w:rPr>
        <w:t>Ewentualne spory wynikłe na tle realizacji niniejszej umowy Strony poddają pod rozstrzygnięcie sądowi powszechnemu właściwemu dla siedziby Zamawiającego.</w:t>
      </w:r>
    </w:p>
    <w:p w14:paraId="6FDF9970" w14:textId="77777777" w:rsidR="0051242D" w:rsidRPr="00525F7B" w:rsidRDefault="00000000">
      <w:pPr>
        <w:pStyle w:val="Akapitzlist"/>
        <w:numPr>
          <w:ilvl w:val="0"/>
          <w:numId w:val="6"/>
        </w:numPr>
        <w:spacing w:after="120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525F7B">
        <w:rPr>
          <w:rFonts w:ascii="Times New Roman" w:hAnsi="Times New Roman" w:cs="Times New Roman"/>
        </w:rPr>
        <w:t>Umowę sporządzono w dwóch jednobrzmiących egzemplarzach, po jednym dla każdej ze Stron.</w:t>
      </w:r>
    </w:p>
    <w:p w14:paraId="700E422A" w14:textId="77777777" w:rsidR="0051242D" w:rsidRPr="00525F7B" w:rsidRDefault="0051242D">
      <w:pPr>
        <w:pStyle w:val="Akapitzlist"/>
        <w:spacing w:after="120"/>
        <w:ind w:left="357"/>
        <w:contextualSpacing w:val="0"/>
        <w:jc w:val="both"/>
        <w:rPr>
          <w:rFonts w:ascii="Times New Roman" w:hAnsi="Times New Roman" w:cs="Times New Roman"/>
        </w:rPr>
      </w:pPr>
    </w:p>
    <w:p w14:paraId="6E0D356C" w14:textId="77777777" w:rsidR="0051242D" w:rsidRPr="00525F7B" w:rsidRDefault="0051242D">
      <w:pPr>
        <w:pStyle w:val="Akapitzlist"/>
        <w:spacing w:after="120"/>
        <w:ind w:left="357"/>
        <w:contextualSpacing w:val="0"/>
        <w:jc w:val="both"/>
        <w:rPr>
          <w:rFonts w:ascii="Times New Roman" w:hAnsi="Times New Roman" w:cs="Times New Roman"/>
        </w:rPr>
      </w:pPr>
    </w:p>
    <w:p w14:paraId="025A804F" w14:textId="46AA0CEE" w:rsidR="0051242D" w:rsidRPr="00525F7B" w:rsidRDefault="00000000" w:rsidP="00525F7B">
      <w:pPr>
        <w:tabs>
          <w:tab w:val="left" w:pos="5295"/>
        </w:tabs>
        <w:jc w:val="both"/>
        <w:rPr>
          <w:rFonts w:ascii="Times New Roman" w:hAnsi="Times New Roman" w:cs="Times New Roman"/>
          <w:b/>
        </w:rPr>
      </w:pPr>
      <w:r w:rsidRPr="00525F7B">
        <w:rPr>
          <w:rFonts w:ascii="Times New Roman" w:hAnsi="Times New Roman" w:cs="Times New Roman"/>
        </w:rPr>
        <w:lastRenderedPageBreak/>
        <w:t xml:space="preserve">      </w:t>
      </w:r>
      <w:r w:rsidRPr="00525F7B">
        <w:rPr>
          <w:rFonts w:ascii="Times New Roman" w:hAnsi="Times New Roman" w:cs="Times New Roman"/>
          <w:b/>
        </w:rPr>
        <w:t xml:space="preserve">WYKONAWCA </w:t>
      </w:r>
      <w:r w:rsidRPr="00525F7B">
        <w:rPr>
          <w:rFonts w:ascii="Times New Roman" w:hAnsi="Times New Roman" w:cs="Times New Roman"/>
          <w:b/>
        </w:rPr>
        <w:tab/>
        <w:t xml:space="preserve">           ZAMAWIAJĄCY</w:t>
      </w:r>
    </w:p>
    <w:sectPr w:rsidR="0051242D" w:rsidRPr="00525F7B">
      <w:headerReference w:type="default" r:id="rId10"/>
      <w:footerReference w:type="default" r:id="rId11"/>
      <w:pgSz w:w="11906" w:h="16838"/>
      <w:pgMar w:top="851" w:right="1134" w:bottom="851" w:left="1985" w:header="284" w:footer="284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49D82" w14:textId="77777777" w:rsidR="00EF3550" w:rsidRDefault="00EF3550">
      <w:pPr>
        <w:spacing w:after="0" w:line="240" w:lineRule="auto"/>
      </w:pPr>
      <w:r>
        <w:separator/>
      </w:r>
    </w:p>
  </w:endnote>
  <w:endnote w:type="continuationSeparator" w:id="0">
    <w:p w14:paraId="618B2BCB" w14:textId="77777777" w:rsidR="00EF3550" w:rsidRDefault="00EF3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6239636"/>
      <w:docPartObj>
        <w:docPartGallery w:val="Page Numbers (Bottom of Page)"/>
        <w:docPartUnique/>
      </w:docPartObj>
    </w:sdtPr>
    <w:sdtContent>
      <w:p w14:paraId="1F008746" w14:textId="77777777" w:rsidR="0051242D" w:rsidRDefault="00000000">
        <w:pPr>
          <w:pStyle w:val="Stopka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5</w:t>
        </w:r>
        <w:r>
          <w:fldChar w:fldCharType="end"/>
        </w:r>
      </w:p>
    </w:sdtContent>
  </w:sdt>
  <w:p w14:paraId="725259B9" w14:textId="77777777" w:rsidR="0051242D" w:rsidRDefault="005124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6FA4A" w14:textId="77777777" w:rsidR="00EF3550" w:rsidRDefault="00EF3550">
      <w:pPr>
        <w:spacing w:after="0" w:line="240" w:lineRule="auto"/>
      </w:pPr>
      <w:r>
        <w:separator/>
      </w:r>
    </w:p>
  </w:footnote>
  <w:footnote w:type="continuationSeparator" w:id="0">
    <w:p w14:paraId="0939159B" w14:textId="77777777" w:rsidR="00EF3550" w:rsidRDefault="00EF3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D0A26" w14:textId="77777777" w:rsidR="0051242D" w:rsidRDefault="00000000">
    <w:pPr>
      <w:pStyle w:val="Nagwek"/>
    </w:pPr>
    <w:r>
      <w:rPr>
        <w:noProof/>
      </w:rPr>
      <w:drawing>
        <wp:inline distT="0" distB="0" distL="0" distR="0" wp14:anchorId="317257D5" wp14:editId="0AA0641E">
          <wp:extent cx="1376045" cy="576580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6045" cy="576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86308"/>
    <w:multiLevelType w:val="multilevel"/>
    <w:tmpl w:val="C7BC2A9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196441FA"/>
    <w:multiLevelType w:val="multilevel"/>
    <w:tmpl w:val="90741AC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1E8B7698"/>
    <w:multiLevelType w:val="multilevel"/>
    <w:tmpl w:val="DB18ACD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C4A4574"/>
    <w:multiLevelType w:val="multilevel"/>
    <w:tmpl w:val="856285F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310017FA"/>
    <w:multiLevelType w:val="multilevel"/>
    <w:tmpl w:val="0554BBF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3C0546E4"/>
    <w:multiLevelType w:val="multilevel"/>
    <w:tmpl w:val="DBB89E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4B3616C9"/>
    <w:multiLevelType w:val="multilevel"/>
    <w:tmpl w:val="C29ECEA6"/>
    <w:lvl w:ilvl="0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</w:lvl>
    <w:lvl w:ilvl="1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>
      <w:start w:val="1"/>
      <w:numFmt w:val="decimal"/>
      <w:lvlText w:val="%3."/>
      <w:lvlJc w:val="left"/>
      <w:pPr>
        <w:tabs>
          <w:tab w:val="num" w:pos="1443"/>
        </w:tabs>
        <w:ind w:left="1443" w:hanging="360"/>
      </w:pPr>
    </w:lvl>
    <w:lvl w:ilvl="3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>
      <w:start w:val="1"/>
      <w:numFmt w:val="decimal"/>
      <w:lvlText w:val="%5."/>
      <w:lvlJc w:val="left"/>
      <w:pPr>
        <w:tabs>
          <w:tab w:val="num" w:pos="2163"/>
        </w:tabs>
        <w:ind w:left="2163" w:hanging="360"/>
      </w:pPr>
    </w:lvl>
    <w:lvl w:ilvl="5">
      <w:start w:val="1"/>
      <w:numFmt w:val="decimal"/>
      <w:lvlText w:val="%6."/>
      <w:lvlJc w:val="left"/>
      <w:pPr>
        <w:tabs>
          <w:tab w:val="num" w:pos="2523"/>
        </w:tabs>
        <w:ind w:left="2523" w:hanging="360"/>
      </w:pPr>
    </w:lvl>
    <w:lvl w:ilvl="6">
      <w:start w:val="1"/>
      <w:numFmt w:val="decimal"/>
      <w:lvlText w:val="%7."/>
      <w:lvlJc w:val="left"/>
      <w:pPr>
        <w:tabs>
          <w:tab w:val="num" w:pos="2883"/>
        </w:tabs>
        <w:ind w:left="2883" w:hanging="360"/>
      </w:pPr>
    </w:lvl>
    <w:lvl w:ilvl="7">
      <w:start w:val="1"/>
      <w:numFmt w:val="decimal"/>
      <w:lvlText w:val="%8."/>
      <w:lvlJc w:val="left"/>
      <w:pPr>
        <w:tabs>
          <w:tab w:val="num" w:pos="3243"/>
        </w:tabs>
        <w:ind w:left="3243" w:hanging="360"/>
      </w:pPr>
    </w:lvl>
    <w:lvl w:ilvl="8">
      <w:start w:val="1"/>
      <w:numFmt w:val="decimal"/>
      <w:lvlText w:val="%9."/>
      <w:lvlJc w:val="left"/>
      <w:pPr>
        <w:tabs>
          <w:tab w:val="num" w:pos="3603"/>
        </w:tabs>
        <w:ind w:left="3603" w:hanging="360"/>
      </w:pPr>
    </w:lvl>
  </w:abstractNum>
  <w:abstractNum w:abstractNumId="7" w15:restartNumberingAfterBreak="0">
    <w:nsid w:val="60765447"/>
    <w:multiLevelType w:val="multilevel"/>
    <w:tmpl w:val="D398F442"/>
    <w:lvl w:ilvl="0">
      <w:start w:val="1"/>
      <w:numFmt w:val="decimal"/>
      <w:lvlText w:val="%1)"/>
      <w:lvlJc w:val="left"/>
      <w:pPr>
        <w:tabs>
          <w:tab w:val="num" w:pos="0"/>
        </w:tabs>
        <w:ind w:left="107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</w:lvl>
  </w:abstractNum>
  <w:abstractNum w:abstractNumId="8" w15:restartNumberingAfterBreak="0">
    <w:nsid w:val="79174998"/>
    <w:multiLevelType w:val="multilevel"/>
    <w:tmpl w:val="417ED0BC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5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1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77" w:hanging="180"/>
      </w:pPr>
    </w:lvl>
  </w:abstractNum>
  <w:abstractNum w:abstractNumId="9" w15:restartNumberingAfterBreak="0">
    <w:nsid w:val="7DDF1506"/>
    <w:multiLevelType w:val="multilevel"/>
    <w:tmpl w:val="6666C6E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679889831">
    <w:abstractNumId w:val="4"/>
  </w:num>
  <w:num w:numId="2" w16cid:durableId="1570339576">
    <w:abstractNumId w:val="5"/>
  </w:num>
  <w:num w:numId="3" w16cid:durableId="912857148">
    <w:abstractNumId w:val="7"/>
  </w:num>
  <w:num w:numId="4" w16cid:durableId="45759672">
    <w:abstractNumId w:val="3"/>
  </w:num>
  <w:num w:numId="5" w16cid:durableId="708838654">
    <w:abstractNumId w:val="0"/>
  </w:num>
  <w:num w:numId="6" w16cid:durableId="420299468">
    <w:abstractNumId w:val="9"/>
  </w:num>
  <w:num w:numId="7" w16cid:durableId="2120827857">
    <w:abstractNumId w:val="1"/>
  </w:num>
  <w:num w:numId="8" w16cid:durableId="1743521271">
    <w:abstractNumId w:val="8"/>
  </w:num>
  <w:num w:numId="9" w16cid:durableId="1079593037">
    <w:abstractNumId w:val="6"/>
  </w:num>
  <w:num w:numId="10" w16cid:durableId="11603857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42D"/>
    <w:rsid w:val="00375F8B"/>
    <w:rsid w:val="0051242D"/>
    <w:rsid w:val="00525F7B"/>
    <w:rsid w:val="00AE6310"/>
    <w:rsid w:val="00E24A23"/>
    <w:rsid w:val="00EF3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EF328"/>
  <w15:docId w15:val="{1D0DC83E-A5AC-4914-81CC-1968C90DB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C63F67"/>
  </w:style>
  <w:style w:type="character" w:customStyle="1" w:styleId="StopkaZnak">
    <w:name w:val="Stopka Znak"/>
    <w:basedOn w:val="Domylnaczcionkaakapitu"/>
    <w:link w:val="Stopka"/>
    <w:uiPriority w:val="99"/>
    <w:qFormat/>
    <w:rsid w:val="00C63F67"/>
  </w:style>
  <w:style w:type="character" w:customStyle="1" w:styleId="czeinternetowe">
    <w:name w:val="Łącze internetowe"/>
    <w:basedOn w:val="Domylnaczcionkaakapitu"/>
    <w:uiPriority w:val="99"/>
    <w:unhideWhenUsed/>
    <w:rsid w:val="006C3CD9"/>
    <w:rPr>
      <w:color w:val="0000FF" w:themeColor="hyperlink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E6525"/>
    <w:rPr>
      <w:rFonts w:ascii="Tahoma" w:hAnsi="Tahoma" w:cs="Tahoma"/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18592C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18592C"/>
    <w:rPr>
      <w:vertAlign w:val="superscript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C63F67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dresnakopercie">
    <w:name w:val="envelope address"/>
    <w:basedOn w:val="Normalny"/>
    <w:uiPriority w:val="99"/>
    <w:semiHidden/>
    <w:unhideWhenUsed/>
    <w:qFormat/>
    <w:rsid w:val="00545A40"/>
    <w:pPr>
      <w:spacing w:after="0" w:line="240" w:lineRule="auto"/>
      <w:ind w:left="2880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Akapitzlist">
    <w:name w:val="List Paragraph"/>
    <w:basedOn w:val="Normalny"/>
    <w:uiPriority w:val="34"/>
    <w:qFormat/>
    <w:rsid w:val="00373F7D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C63F67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E652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8592C"/>
    <w:pPr>
      <w:spacing w:after="0" w:line="240" w:lineRule="auto"/>
    </w:pPr>
    <w:rPr>
      <w:sz w:val="20"/>
      <w:szCs w:val="20"/>
    </w:rPr>
  </w:style>
  <w:style w:type="table" w:styleId="Tabela-Siatka">
    <w:name w:val="Table Grid"/>
    <w:basedOn w:val="Standardowy"/>
    <w:uiPriority w:val="59"/>
    <w:rsid w:val="00A938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5E2A6F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Poprawka">
    <w:name w:val="Revision"/>
    <w:hidden/>
    <w:uiPriority w:val="99"/>
    <w:semiHidden/>
    <w:rsid w:val="00AE6310"/>
    <w:pPr>
      <w:suppressAutoHyphens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duszczak@park-wodny.kalisz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.janiak@park-wodny.kalisz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E2B7E-93C8-438C-B05F-0EED41E9B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1040</Words>
  <Characters>6241</Characters>
  <Application>Microsoft Office Word</Application>
  <DocSecurity>0</DocSecurity>
  <Lines>52</Lines>
  <Paragraphs>14</Paragraphs>
  <ScaleCrop>false</ScaleCrop>
  <Company>Microsoft</Company>
  <LinksUpToDate>false</LinksUpToDate>
  <CharactersWithSpaces>7267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dc:description/>
  <cp:lastModifiedBy>Asia</cp:lastModifiedBy>
  <cp:revision>4</cp:revision>
  <cp:lastPrinted>2020-12-08T12:03:00Z</cp:lastPrinted>
  <dcterms:created xsi:type="dcterms:W3CDTF">2022-11-24T07:18:00Z</dcterms:created>
  <dcterms:modified xsi:type="dcterms:W3CDTF">2022-11-28T07:50:00Z</dcterms:modified>
  <dc:language>pl-PL</dc:language>
</cp:coreProperties>
</file>