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5F47CAA0" w:rsidR="00FB667C" w:rsidRPr="00F17E16" w:rsidRDefault="00774B5E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774B5E">
        <w:rPr>
          <w:rFonts w:ascii="Arial" w:hAnsi="Arial" w:cs="Arial"/>
          <w:b/>
          <w:bCs/>
          <w:color w:val="000000"/>
          <w:sz w:val="24"/>
          <w:szCs w:val="24"/>
        </w:rPr>
        <w:t>Roboty rozbiórkowe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 w:rsidR="006768EC">
        <w:rPr>
          <w:rFonts w:ascii="Arial" w:hAnsi="Arial" w:cs="Arial"/>
          <w:b/>
          <w:sz w:val="24"/>
          <w:szCs w:val="24"/>
          <w:highlight w:val="lightGray"/>
          <w:lang w:eastAsia="x-none"/>
        </w:rPr>
        <w:t>32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Pr="003B03FA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200"/>
        <w:gridCol w:w="1647"/>
        <w:gridCol w:w="2126"/>
        <w:gridCol w:w="850"/>
        <w:gridCol w:w="2894"/>
      </w:tblGrid>
      <w:tr w:rsidR="00F20681" w:rsidRPr="007D4654" w14:paraId="43DFFB51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A85E68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DEA2B67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FDE2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4949EF1B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466CB75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6980984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71B1E7C3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1529BC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33EF01EA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73294812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1BEC11E" w14:textId="77777777" w:rsidR="00F20681" w:rsidRPr="007D4654" w:rsidRDefault="00F20681" w:rsidP="00652D54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5E036900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824" w:rsidRPr="007D4654" w14:paraId="02921D98" w14:textId="77777777" w:rsidTr="00844824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2B935D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8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6315F094" w14:textId="77777777" w:rsidR="006768EC" w:rsidRPr="006768EC" w:rsidRDefault="006768EC" w:rsidP="006768EC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Roboty rozbiórkowe: </w:t>
            </w:r>
          </w:p>
          <w:p w14:paraId="5BBB3BB9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Wykucie z muru</w:t>
            </w:r>
            <w:r w:rsidRPr="006768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ościeżnic drewnianych o powierzchni ponad 2 m2 –      800 m2</w:t>
            </w:r>
          </w:p>
          <w:p w14:paraId="38EF1FDE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Wykucie z muru podokienników betonowych z lastryko                         - 1000 m</w:t>
            </w:r>
          </w:p>
          <w:p w14:paraId="48A6648F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Rozebranie posadzek z płytek ceramicznych                                         - 1800 m2</w:t>
            </w:r>
          </w:p>
          <w:p w14:paraId="326CA4C8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Rozebranie posadzek z deszczułek mocowanych na gwoździe </w:t>
            </w: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do 61 deszczułek na 1 m2 posadzki                                                     - 2000 m2</w:t>
            </w:r>
          </w:p>
          <w:p w14:paraId="0CFA568A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Rozebranie posadzek jednolitych cementowych                                    - 1800 m2</w:t>
            </w:r>
          </w:p>
          <w:p w14:paraId="7AD6A35A" w14:textId="77777777" w:rsidR="006768EC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Rozebranie ścianek z bloczków z betonu komórkowego gr. 15 cm        -   300 m2</w:t>
            </w:r>
          </w:p>
          <w:p w14:paraId="1653EDD3" w14:textId="4C0C6B5C" w:rsidR="00844824" w:rsidRPr="006768EC" w:rsidRDefault="006768EC" w:rsidP="006768EC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Odbicie uszkodzonych tynków wewn. z zaprawy </w:t>
            </w:r>
            <w:r w:rsidRPr="006768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cementowo-wapiennej na ścianach                                                        - 6000 m2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77446" w14:textId="7F3278FF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768EC">
              <w:rPr>
                <w:rFonts w:ascii="Arial" w:hAnsi="Arial" w:cs="Arial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09469E2" w14:textId="3B01B2F4" w:rsidR="00844824" w:rsidRPr="00844824" w:rsidRDefault="00BD093D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768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14:paraId="38AEF5BE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2B16506B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17DCE9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3882876C" w14:textId="77777777" w:rsidR="00844824" w:rsidRPr="00844824" w:rsidRDefault="00844824" w:rsidP="00844824">
            <w:pPr>
              <w:spacing w:line="360" w:lineRule="auto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681" w:rsidRPr="007D4654" w14:paraId="36639C8E" w14:textId="77777777" w:rsidTr="00652D54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053E7848" w14:textId="77777777" w:rsidR="00F20681" w:rsidRPr="007237A4" w:rsidRDefault="00F20681" w:rsidP="00652D5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4899266A" w14:textId="77777777" w:rsidR="00F20681" w:rsidRPr="007D4654" w:rsidRDefault="00F20681" w:rsidP="00652D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0681" w:rsidRPr="007D4654" w14:paraId="295D6530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2679CA94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F20681" w:rsidRPr="007D4654" w14:paraId="2E8E7F06" w14:textId="77777777" w:rsidTr="00652D54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7EFF989B" w14:textId="77777777" w:rsidR="00F20681" w:rsidRPr="007D4654" w:rsidRDefault="00F20681" w:rsidP="00652D54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CE90035" w14:textId="77777777" w:rsidR="006C7313" w:rsidRDefault="006C7313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4A8FA2BA" w:rsidR="00877D1C" w:rsidRPr="001B1583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836A54" w:rsidRPr="001B1583">
        <w:rPr>
          <w:rFonts w:ascii="Arial" w:hAnsi="Arial" w:cs="Arial"/>
          <w:sz w:val="22"/>
          <w:szCs w:val="22"/>
        </w:rPr>
        <w:t xml:space="preserve"> </w:t>
      </w:r>
      <w:r w:rsidR="00774B5E">
        <w:rPr>
          <w:rFonts w:ascii="Arial" w:hAnsi="Arial" w:cs="Arial"/>
          <w:b/>
          <w:sz w:val="22"/>
          <w:szCs w:val="22"/>
        </w:rPr>
        <w:t>6</w:t>
      </w:r>
      <w:r w:rsidR="00F50DBA">
        <w:rPr>
          <w:rFonts w:ascii="Arial" w:hAnsi="Arial" w:cs="Arial"/>
          <w:b/>
          <w:sz w:val="22"/>
          <w:szCs w:val="22"/>
        </w:rPr>
        <w:t>0</w:t>
      </w:r>
      <w:r w:rsidR="00877D1C" w:rsidRPr="001B1583">
        <w:rPr>
          <w:rFonts w:ascii="Arial" w:hAnsi="Arial" w:cs="Arial"/>
          <w:b/>
          <w:sz w:val="22"/>
          <w:szCs w:val="22"/>
        </w:rPr>
        <w:t xml:space="preserve"> dni</w:t>
      </w:r>
      <w:r w:rsidR="00877D1C" w:rsidRPr="001B1583">
        <w:rPr>
          <w:rFonts w:ascii="Arial" w:hAnsi="Arial" w:cs="Arial"/>
          <w:sz w:val="22"/>
          <w:szCs w:val="22"/>
        </w:rPr>
        <w:t xml:space="preserve"> </w:t>
      </w:r>
      <w:r w:rsidR="004057C3">
        <w:rPr>
          <w:rFonts w:ascii="Arial" w:hAnsi="Arial" w:cs="Arial"/>
          <w:sz w:val="22"/>
          <w:szCs w:val="22"/>
        </w:rPr>
        <w:t xml:space="preserve">kalendarzowych </w:t>
      </w:r>
      <w:r w:rsidRPr="001B1583">
        <w:rPr>
          <w:rFonts w:ascii="Arial" w:hAnsi="Arial" w:cs="Arial"/>
          <w:b/>
          <w:sz w:val="22"/>
          <w:szCs w:val="22"/>
        </w:rPr>
        <w:t>od dnia pod</w:t>
      </w:r>
      <w:r w:rsidR="00877D1C" w:rsidRPr="001B1583">
        <w:rPr>
          <w:rFonts w:ascii="Arial" w:hAnsi="Arial" w:cs="Arial"/>
          <w:b/>
          <w:sz w:val="22"/>
          <w:szCs w:val="22"/>
        </w:rPr>
        <w:t>pisania umowy</w:t>
      </w:r>
      <w:r w:rsidRPr="001B1583">
        <w:rPr>
          <w:rFonts w:ascii="Arial" w:hAnsi="Arial" w:cs="Arial"/>
          <w:b/>
          <w:sz w:val="22"/>
          <w:szCs w:val="22"/>
        </w:rPr>
        <w:t>.</w:t>
      </w:r>
    </w:p>
    <w:p w14:paraId="2071F08A" w14:textId="77777777" w:rsidR="001B1583" w:rsidRPr="00173D9B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trike/>
          <w:sz w:val="22"/>
          <w:szCs w:val="22"/>
        </w:rPr>
      </w:pPr>
      <w:r w:rsidRPr="00173D9B">
        <w:rPr>
          <w:rFonts w:ascii="Arial" w:hAnsi="Arial" w:cs="Arial"/>
          <w:strike/>
          <w:sz w:val="22"/>
          <w:szCs w:val="22"/>
        </w:rPr>
        <w:lastRenderedPageBreak/>
        <w:t>Oświadczam/y, iż</w:t>
      </w:r>
      <w:r w:rsidRPr="00173D9B">
        <w:rPr>
          <w:rFonts w:ascii="Arial" w:hAnsi="Arial" w:cs="Arial"/>
          <w:b/>
          <w:strike/>
          <w:sz w:val="22"/>
          <w:szCs w:val="22"/>
        </w:rPr>
        <w:t xml:space="preserve"> </w:t>
      </w:r>
      <w:r w:rsidRPr="00173D9B">
        <w:rPr>
          <w:rFonts w:ascii="Arial" w:hAnsi="Arial" w:cs="Arial"/>
          <w:strike/>
          <w:sz w:val="22"/>
          <w:szCs w:val="22"/>
        </w:rPr>
        <w:t xml:space="preserve">okres gwarancji na cały przedmiot zamówienia wynosi </w:t>
      </w:r>
      <w:r w:rsidR="009904AF" w:rsidRPr="00173D9B">
        <w:rPr>
          <w:rFonts w:ascii="Arial" w:hAnsi="Arial" w:cs="Arial"/>
          <w:strike/>
          <w:sz w:val="22"/>
          <w:szCs w:val="22"/>
        </w:rPr>
        <w:t>60</w:t>
      </w:r>
      <w:r w:rsidRPr="00173D9B">
        <w:rPr>
          <w:rFonts w:ascii="Arial" w:hAnsi="Arial" w:cs="Arial"/>
          <w:strike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173D9B" w:rsidRDefault="001B1583" w:rsidP="001B1583">
      <w:pPr>
        <w:spacing w:line="276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D3307" w:rsidRPr="00173D9B">
        <w:rPr>
          <w:rFonts w:ascii="Arial" w:hAnsi="Arial" w:cs="Arial"/>
          <w:strike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467D41F0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  <w:t xml:space="preserve">      </w:t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1DB2" w14:textId="77777777" w:rsidR="00DF1458" w:rsidRDefault="00DF1458" w:rsidP="003421E5">
      <w:r>
        <w:separator/>
      </w:r>
    </w:p>
  </w:endnote>
  <w:endnote w:type="continuationSeparator" w:id="0">
    <w:p w14:paraId="257450D5" w14:textId="77777777" w:rsidR="00DF1458" w:rsidRDefault="00DF1458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211B" w14:textId="77777777" w:rsidR="00DF1458" w:rsidRDefault="00DF1458" w:rsidP="003421E5">
      <w:r>
        <w:separator/>
      </w:r>
    </w:p>
  </w:footnote>
  <w:footnote w:type="continuationSeparator" w:id="0">
    <w:p w14:paraId="400EB317" w14:textId="77777777" w:rsidR="00DF1458" w:rsidRDefault="00DF1458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31917"/>
    <w:rsid w:val="00435E47"/>
    <w:rsid w:val="00461BB1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7313"/>
    <w:rsid w:val="006D7D96"/>
    <w:rsid w:val="006E1F99"/>
    <w:rsid w:val="006F0792"/>
    <w:rsid w:val="0070781D"/>
    <w:rsid w:val="00707FA4"/>
    <w:rsid w:val="007115AF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904AF"/>
    <w:rsid w:val="009C3C7F"/>
    <w:rsid w:val="009C3FC5"/>
    <w:rsid w:val="009D13C8"/>
    <w:rsid w:val="009E259A"/>
    <w:rsid w:val="009F16F1"/>
    <w:rsid w:val="009F3EE3"/>
    <w:rsid w:val="00A10446"/>
    <w:rsid w:val="00A17184"/>
    <w:rsid w:val="00A25A62"/>
    <w:rsid w:val="00A42BDB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46FAF"/>
    <w:rsid w:val="00D84BC8"/>
    <w:rsid w:val="00D904C7"/>
    <w:rsid w:val="00D92B5F"/>
    <w:rsid w:val="00DC083B"/>
    <w:rsid w:val="00DC42E5"/>
    <w:rsid w:val="00DD1B86"/>
    <w:rsid w:val="00DD5850"/>
    <w:rsid w:val="00DD7F9B"/>
    <w:rsid w:val="00DF1458"/>
    <w:rsid w:val="00E06DDB"/>
    <w:rsid w:val="00E07414"/>
    <w:rsid w:val="00E110D4"/>
    <w:rsid w:val="00E14EE4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85</cp:revision>
  <cp:lastPrinted>2023-03-25T09:40:00Z</cp:lastPrinted>
  <dcterms:created xsi:type="dcterms:W3CDTF">2022-03-22T11:49:00Z</dcterms:created>
  <dcterms:modified xsi:type="dcterms:W3CDTF">2023-05-16T05:19:00Z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