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8A" w:rsidRPr="003D718A" w:rsidRDefault="0011285A" w:rsidP="003D718A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3FECAC8" wp14:editId="20B641D6">
            <wp:simplePos x="0" y="0"/>
            <wp:positionH relativeFrom="column">
              <wp:posOffset>3511296</wp:posOffset>
            </wp:positionH>
            <wp:positionV relativeFrom="paragraph">
              <wp:posOffset>6681</wp:posOffset>
            </wp:positionV>
            <wp:extent cx="2011680" cy="1040859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4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B15" w:rsidRDefault="00F41B15" w:rsidP="003D718A">
      <w:pPr>
        <w:ind w:left="4253" w:firstLine="850"/>
        <w:jc w:val="right"/>
        <w:rPr>
          <w:rFonts w:ascii="Times New Roman" w:hAnsi="Times New Roman" w:cs="Times New Roman"/>
          <w:sz w:val="24"/>
          <w:szCs w:val="24"/>
        </w:rPr>
      </w:pPr>
    </w:p>
    <w:p w:rsidR="00F41B15" w:rsidRDefault="00F41B15" w:rsidP="003D718A">
      <w:pPr>
        <w:ind w:left="4253" w:firstLine="850"/>
        <w:jc w:val="right"/>
        <w:rPr>
          <w:rFonts w:ascii="Times New Roman" w:hAnsi="Times New Roman" w:cs="Times New Roman"/>
          <w:sz w:val="24"/>
          <w:szCs w:val="24"/>
        </w:rPr>
      </w:pPr>
    </w:p>
    <w:p w:rsidR="0011285A" w:rsidRDefault="0011285A" w:rsidP="003D718A">
      <w:pPr>
        <w:ind w:left="4253" w:firstLine="850"/>
        <w:jc w:val="right"/>
        <w:rPr>
          <w:rFonts w:ascii="Times New Roman" w:hAnsi="Times New Roman" w:cs="Times New Roman"/>
          <w:sz w:val="24"/>
          <w:szCs w:val="24"/>
        </w:rPr>
      </w:pPr>
    </w:p>
    <w:p w:rsidR="0011285A" w:rsidRDefault="0011285A" w:rsidP="003D718A">
      <w:pPr>
        <w:ind w:left="4253" w:firstLine="850"/>
        <w:jc w:val="right"/>
        <w:rPr>
          <w:rFonts w:ascii="Times New Roman" w:hAnsi="Times New Roman" w:cs="Times New Roman"/>
          <w:sz w:val="24"/>
          <w:szCs w:val="24"/>
        </w:rPr>
      </w:pPr>
    </w:p>
    <w:p w:rsidR="003D718A" w:rsidRPr="003D718A" w:rsidRDefault="00310E9F" w:rsidP="003D718A">
      <w:pPr>
        <w:ind w:left="4253" w:firstLine="85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Bydgoszcz, dnia </w:t>
      </w:r>
      <w:r w:rsidR="00B111B3">
        <w:rPr>
          <w:rFonts w:ascii="Times New Roman" w:hAnsi="Times New Roman" w:cs="Times New Roman"/>
          <w:sz w:val="24"/>
          <w:szCs w:val="24"/>
        </w:rPr>
        <w:t>2</w:t>
      </w:r>
      <w:r w:rsidR="00D538C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A9D">
        <w:rPr>
          <w:rFonts w:ascii="Times New Roman" w:hAnsi="Times New Roman" w:cs="Times New Roman"/>
          <w:sz w:val="24"/>
          <w:szCs w:val="24"/>
        </w:rPr>
        <w:t>lutego</w:t>
      </w:r>
      <w:r w:rsidR="003D718A" w:rsidRPr="003D718A">
        <w:rPr>
          <w:rFonts w:ascii="Times New Roman" w:hAnsi="Times New Roman" w:cs="Times New Roman"/>
          <w:sz w:val="24"/>
          <w:szCs w:val="24"/>
        </w:rPr>
        <w:t xml:space="preserve"> 202</w:t>
      </w:r>
      <w:r w:rsidR="00224A96">
        <w:rPr>
          <w:rFonts w:ascii="Times New Roman" w:hAnsi="Times New Roman" w:cs="Times New Roman"/>
          <w:sz w:val="24"/>
          <w:szCs w:val="24"/>
        </w:rPr>
        <w:t>2</w:t>
      </w:r>
      <w:r w:rsidR="003D718A" w:rsidRPr="003D718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24A96" w:rsidRPr="00224A96" w:rsidRDefault="00224A96" w:rsidP="00224A96">
      <w:pPr>
        <w:pStyle w:val="Style7"/>
        <w:widowControl/>
        <w:rPr>
          <w:rStyle w:val="FontStyle17"/>
          <w:color w:val="FF0000"/>
          <w:sz w:val="24"/>
          <w:szCs w:val="24"/>
        </w:rPr>
      </w:pPr>
    </w:p>
    <w:p w:rsidR="00224A96" w:rsidRPr="00224A96" w:rsidRDefault="00224A96" w:rsidP="00224A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A96">
        <w:rPr>
          <w:rFonts w:ascii="Times New Roman" w:eastAsia="Calibri" w:hAnsi="Times New Roman" w:cs="Times New Roman"/>
          <w:b/>
          <w:sz w:val="24"/>
          <w:szCs w:val="24"/>
        </w:rPr>
        <w:t>ZAWIADOMIENIE</w:t>
      </w:r>
    </w:p>
    <w:p w:rsidR="00224A96" w:rsidRPr="00224A96" w:rsidRDefault="00224A96" w:rsidP="00224A96">
      <w:pPr>
        <w:spacing w:line="276" w:lineRule="auto"/>
        <w:ind w:left="993" w:hanging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4A96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22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t xml:space="preserve">unieważnienia czynności wyboru najkorzystniejszej oferty w części 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br/>
      </w:r>
      <w:r w:rsidR="0027664B">
        <w:rPr>
          <w:rFonts w:ascii="Times New Roman" w:eastAsia="Calibri" w:hAnsi="Times New Roman" w:cs="Times New Roman"/>
          <w:i/>
          <w:sz w:val="24"/>
          <w:szCs w:val="24"/>
        </w:rPr>
        <w:t>II</w:t>
      </w:r>
      <w:r w:rsidR="0011285A">
        <w:rPr>
          <w:rFonts w:ascii="Times New Roman" w:eastAsia="Calibri" w:hAnsi="Times New Roman" w:cs="Times New Roman"/>
          <w:i/>
          <w:sz w:val="24"/>
          <w:szCs w:val="24"/>
        </w:rPr>
        <w:t xml:space="preserve"> zamówienia oraz wyboru najkorzystniejszej oferty w części II zamówienia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t>, sprawa nr 0</w:t>
      </w:r>
      <w:r w:rsidR="00F41B15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="00F41B15">
        <w:rPr>
          <w:rFonts w:ascii="Times New Roman" w:eastAsia="Calibri" w:hAnsi="Times New Roman" w:cs="Times New Roman"/>
          <w:i/>
          <w:sz w:val="24"/>
          <w:szCs w:val="24"/>
        </w:rPr>
        <w:t>Sam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t>/D/2</w:t>
      </w:r>
      <w:r w:rsidR="00F41B15">
        <w:rPr>
          <w:rFonts w:ascii="Times New Roman" w:eastAsia="Calibri" w:hAnsi="Times New Roman" w:cs="Times New Roman"/>
          <w:i/>
          <w:sz w:val="24"/>
          <w:szCs w:val="24"/>
        </w:rPr>
        <w:t>2</w:t>
      </w:r>
    </w:p>
    <w:p w:rsidR="008701E1" w:rsidRDefault="008701E1" w:rsidP="00AA4204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</w:p>
    <w:p w:rsidR="00F41B15" w:rsidRDefault="00AA4204" w:rsidP="00F41B15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Zamawiający, Dowództwo 1. Brygady Logistycznej działając na podstawie art. 17 ust. 2 oraz w związku z art.</w:t>
      </w:r>
      <w:r w:rsidR="000B414F">
        <w:rPr>
          <w:sz w:val="24"/>
          <w:szCs w:val="24"/>
        </w:rPr>
        <w:t xml:space="preserve"> 1</w:t>
      </w:r>
      <w:r>
        <w:rPr>
          <w:sz w:val="24"/>
          <w:szCs w:val="24"/>
        </w:rPr>
        <w:t>6 ustawy  z dnia 11 września 2019</w:t>
      </w:r>
      <w:r w:rsidR="00F41B15">
        <w:rPr>
          <w:sz w:val="24"/>
          <w:szCs w:val="24"/>
        </w:rPr>
        <w:t xml:space="preserve"> r. Prawo zamówień publicznych </w:t>
      </w:r>
      <w:r w:rsidRPr="00AA4204">
        <w:rPr>
          <w:sz w:val="24"/>
          <w:szCs w:val="24"/>
        </w:rPr>
        <w:t>(</w:t>
      </w:r>
      <w:r w:rsidRPr="00AA4204">
        <w:rPr>
          <w:rStyle w:val="FontStyle75"/>
          <w:rFonts w:ascii="Times New Roman" w:hAnsi="Times New Roman" w:cs="Times New Roman"/>
          <w:sz w:val="24"/>
          <w:szCs w:val="24"/>
        </w:rPr>
        <w:t>Dz. U. z 2021 r. poz. 1129</w:t>
      </w: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ze zm.</w:t>
      </w:r>
      <w:r w:rsidRPr="00AA4204">
        <w:rPr>
          <w:rStyle w:val="FontStyle75"/>
          <w:rFonts w:ascii="Times New Roman" w:hAnsi="Times New Roman" w:cs="Times New Roman"/>
          <w:sz w:val="24"/>
          <w:szCs w:val="24"/>
        </w:rPr>
        <w:t xml:space="preserve">) zwanej </w:t>
      </w:r>
      <w:r w:rsidRPr="00F41B15">
        <w:rPr>
          <w:rStyle w:val="FontStyle75"/>
          <w:rFonts w:ascii="Times New Roman" w:hAnsi="Times New Roman" w:cs="Times New Roman"/>
          <w:sz w:val="24"/>
          <w:szCs w:val="24"/>
        </w:rPr>
        <w:t xml:space="preserve">dalej </w:t>
      </w:r>
      <w:r w:rsidR="000B414F" w:rsidRPr="00F41B15">
        <w:rPr>
          <w:rStyle w:val="FontStyle75"/>
          <w:rFonts w:ascii="Times New Roman" w:hAnsi="Times New Roman" w:cs="Times New Roman"/>
          <w:sz w:val="24"/>
          <w:szCs w:val="24"/>
        </w:rPr>
        <w:t>u</w:t>
      </w:r>
      <w:r w:rsidRPr="00F41B15">
        <w:rPr>
          <w:rStyle w:val="FontStyle75"/>
          <w:rFonts w:ascii="Times New Roman" w:hAnsi="Times New Roman" w:cs="Times New Roman"/>
          <w:sz w:val="24"/>
          <w:szCs w:val="24"/>
        </w:rPr>
        <w:t xml:space="preserve">stawą </w:t>
      </w:r>
      <w:r w:rsidRPr="00F41B15">
        <w:rPr>
          <w:sz w:val="24"/>
          <w:szCs w:val="24"/>
        </w:rPr>
        <w:t xml:space="preserve">unieważnia czynność </w:t>
      </w:r>
      <w:r w:rsidRPr="00F41B15">
        <w:rPr>
          <w:rFonts w:eastAsia="Calibri"/>
          <w:sz w:val="24"/>
          <w:szCs w:val="24"/>
        </w:rPr>
        <w:t xml:space="preserve">wyboru najkorzystniejszej oferty </w:t>
      </w:r>
      <w:r w:rsidR="00C62F4A" w:rsidRPr="00F41B15">
        <w:rPr>
          <w:sz w:val="24"/>
          <w:szCs w:val="24"/>
        </w:rPr>
        <w:t xml:space="preserve">w części </w:t>
      </w:r>
      <w:r w:rsidR="00F41B15" w:rsidRPr="00F41B15">
        <w:rPr>
          <w:sz w:val="24"/>
          <w:szCs w:val="24"/>
        </w:rPr>
        <w:t>I</w:t>
      </w:r>
      <w:r w:rsidR="0027664B" w:rsidRPr="00F41B15">
        <w:rPr>
          <w:sz w:val="24"/>
          <w:szCs w:val="24"/>
        </w:rPr>
        <w:t>I</w:t>
      </w:r>
      <w:r w:rsidR="00C62F4A" w:rsidRPr="00F41B15">
        <w:rPr>
          <w:sz w:val="24"/>
          <w:szCs w:val="24"/>
        </w:rPr>
        <w:t xml:space="preserve"> zamówienia</w:t>
      </w:r>
      <w:r w:rsidR="00C62F4A" w:rsidRPr="00F41B15">
        <w:rPr>
          <w:rFonts w:eastAsia="Calibri"/>
          <w:sz w:val="24"/>
          <w:szCs w:val="24"/>
        </w:rPr>
        <w:t xml:space="preserve"> </w:t>
      </w:r>
      <w:r w:rsidRPr="00F41B15">
        <w:rPr>
          <w:rFonts w:eastAsia="Calibri"/>
          <w:sz w:val="24"/>
          <w:szCs w:val="24"/>
        </w:rPr>
        <w:t xml:space="preserve">dokonaną w dniu </w:t>
      </w:r>
      <w:r w:rsidR="00F41B15" w:rsidRPr="00F41B15">
        <w:rPr>
          <w:rFonts w:eastAsia="Calibri"/>
          <w:sz w:val="24"/>
          <w:szCs w:val="24"/>
        </w:rPr>
        <w:t>13</w:t>
      </w:r>
      <w:r w:rsidRPr="00F41B15">
        <w:rPr>
          <w:rFonts w:eastAsia="Calibri"/>
          <w:sz w:val="24"/>
          <w:szCs w:val="24"/>
        </w:rPr>
        <w:t>.</w:t>
      </w:r>
      <w:r w:rsidR="0027664B" w:rsidRPr="00F41B15">
        <w:rPr>
          <w:rFonts w:eastAsia="Calibri"/>
          <w:sz w:val="24"/>
          <w:szCs w:val="24"/>
        </w:rPr>
        <w:t>0</w:t>
      </w:r>
      <w:r w:rsidR="00F41B15" w:rsidRPr="00F41B15">
        <w:rPr>
          <w:rFonts w:eastAsia="Calibri"/>
          <w:sz w:val="24"/>
          <w:szCs w:val="24"/>
        </w:rPr>
        <w:t>6</w:t>
      </w:r>
      <w:r w:rsidRPr="00F41B15">
        <w:rPr>
          <w:rFonts w:eastAsia="Calibri"/>
          <w:sz w:val="24"/>
          <w:szCs w:val="24"/>
        </w:rPr>
        <w:t>.202</w:t>
      </w:r>
      <w:r w:rsidR="0027664B" w:rsidRPr="00F41B15">
        <w:rPr>
          <w:rFonts w:eastAsia="Calibri"/>
          <w:sz w:val="24"/>
          <w:szCs w:val="24"/>
        </w:rPr>
        <w:t>2</w:t>
      </w:r>
      <w:r w:rsidRPr="00F41B15">
        <w:rPr>
          <w:rFonts w:eastAsia="Calibri"/>
          <w:sz w:val="24"/>
          <w:szCs w:val="24"/>
        </w:rPr>
        <w:t xml:space="preserve"> r. tj., oferty </w:t>
      </w:r>
      <w:r w:rsidR="00F41B15" w:rsidRPr="00F41B15">
        <w:rPr>
          <w:color w:val="000000" w:themeColor="text1"/>
          <w:sz w:val="24"/>
          <w:szCs w:val="24"/>
        </w:rPr>
        <w:t xml:space="preserve">firmy </w:t>
      </w:r>
      <w:r w:rsidR="00F41B15" w:rsidRPr="00F41B15">
        <w:rPr>
          <w:sz w:val="24"/>
          <w:szCs w:val="24"/>
        </w:rPr>
        <w:t>ALU-CAR Gorzyce Krzysztof Drozd ul. Przemysłowa nr 3 lok. 3 27-600 Sandomierz</w:t>
      </w:r>
      <w:r w:rsidR="00F41B15" w:rsidRPr="00F41B15">
        <w:rPr>
          <w:color w:val="000000" w:themeColor="text1"/>
          <w:sz w:val="24"/>
          <w:szCs w:val="24"/>
        </w:rPr>
        <w:t>.</w:t>
      </w:r>
    </w:p>
    <w:p w:rsidR="00F41B15" w:rsidRDefault="00F41B15" w:rsidP="00F41B1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F41B15">
        <w:rPr>
          <w:b/>
          <w:sz w:val="24"/>
          <w:szCs w:val="24"/>
          <w:u w:val="single"/>
        </w:rPr>
        <w:t>UZASADNIENIE</w:t>
      </w:r>
    </w:p>
    <w:p w:rsidR="00F41B15" w:rsidRPr="0011285A" w:rsidRDefault="00F41B15" w:rsidP="00F41B1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F41B15">
        <w:rPr>
          <w:sz w:val="24"/>
          <w:szCs w:val="24"/>
        </w:rPr>
        <w:t>W toku prowadzonego postępowania Zamawiający powziął wątpliwość co do prawidłowości dokonanej oceny oferty Wykonawcy, którego oferta została uznana za najkorzystniejszą. Zamawiający stoi na stanowisku, iż celem wszczęcia i prowadzenia każdego postępowania o zamówienie publiczne  jest zawarcie ważnej oraz nie podlegającej unieważnieniu umowy. Powyższe determinuje wniosek, iż czynności Zamawiającego podejmowane w</w:t>
      </w:r>
      <w:r w:rsidR="00080296">
        <w:rPr>
          <w:sz w:val="24"/>
          <w:szCs w:val="24"/>
        </w:rPr>
        <w:t xml:space="preserve"> </w:t>
      </w:r>
      <w:r w:rsidRPr="00F41B15">
        <w:rPr>
          <w:sz w:val="24"/>
          <w:szCs w:val="24"/>
        </w:rPr>
        <w:t xml:space="preserve">toku postępowania powinny przede wszystkim zmierzać do skutecznego udzielenia zamówienia (zawarcia umowy). Zgodnie bowiem z zasadą wyrażoną w art. 17 ust. 2 ustawy zamówienia udziela się Wykonawcy wybranemu zgodnie z przepisami ustawy. Postępowanie o udzielenie zamówienia ma zatem prowadzić do wyboru Wykonawcy niepodlegającego wykluczeniu, który złożył ofertę niepodlegającą odrzuceniu. Tym samym zgodnie z przyjęta w orzecznictwie KIO praktyką, Zamawiający w przedmiotowym postępowaniu jest uprawniony do </w:t>
      </w:r>
      <w:r w:rsidRPr="0011285A">
        <w:rPr>
          <w:sz w:val="24"/>
          <w:szCs w:val="24"/>
        </w:rPr>
        <w:t>unieważnienia czynności najkorzystniejszej oferty i dokonania ponownej czynności badania i oceny ofert.</w:t>
      </w:r>
    </w:p>
    <w:p w:rsidR="00AA4204" w:rsidRPr="0011285A" w:rsidRDefault="00AA4204" w:rsidP="00224A96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</w:p>
    <w:p w:rsidR="00A33724" w:rsidRPr="00A33724" w:rsidRDefault="00AA4204" w:rsidP="00A33724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  <w:r w:rsidRPr="0011285A">
        <w:rPr>
          <w:sz w:val="24"/>
          <w:szCs w:val="24"/>
        </w:rPr>
        <w:t xml:space="preserve">Po dokonaniu powtórzenia czynności badania i oceny ofert </w:t>
      </w:r>
      <w:r w:rsidR="00A33724" w:rsidRPr="0011285A">
        <w:rPr>
          <w:sz w:val="24"/>
          <w:szCs w:val="24"/>
        </w:rPr>
        <w:t xml:space="preserve"> Zamawiający na podstawie </w:t>
      </w:r>
      <w:r w:rsidR="00A33724" w:rsidRPr="0011285A">
        <w:rPr>
          <w:b/>
          <w:sz w:val="24"/>
          <w:szCs w:val="24"/>
        </w:rPr>
        <w:t xml:space="preserve">art. </w:t>
      </w:r>
      <w:r w:rsidR="00A33724" w:rsidRPr="00A33724">
        <w:rPr>
          <w:b/>
          <w:color w:val="000000" w:themeColor="text1"/>
          <w:sz w:val="24"/>
          <w:szCs w:val="24"/>
        </w:rPr>
        <w:t xml:space="preserve">253 ust. 1 </w:t>
      </w:r>
      <w:r w:rsidR="00A33724" w:rsidRPr="00A33724">
        <w:rPr>
          <w:color w:val="000000" w:themeColor="text1"/>
          <w:sz w:val="24"/>
          <w:szCs w:val="24"/>
        </w:rPr>
        <w:t xml:space="preserve">w </w:t>
      </w:r>
      <w:r w:rsidR="00A33724" w:rsidRPr="000839BF">
        <w:rPr>
          <w:color w:val="000000" w:themeColor="text1"/>
          <w:sz w:val="24"/>
          <w:szCs w:val="24"/>
        </w:rPr>
        <w:t xml:space="preserve">związku </w:t>
      </w:r>
      <w:r w:rsidR="000839BF" w:rsidRPr="000839BF">
        <w:rPr>
          <w:b/>
          <w:sz w:val="24"/>
          <w:szCs w:val="24"/>
        </w:rPr>
        <w:t>z art. 239 ust 1</w:t>
      </w:r>
      <w:r w:rsidR="000839BF" w:rsidRPr="000839BF">
        <w:rPr>
          <w:sz w:val="24"/>
          <w:szCs w:val="24"/>
        </w:rPr>
        <w:t xml:space="preserve"> </w:t>
      </w:r>
      <w:r w:rsidR="000839BF" w:rsidRPr="000839BF">
        <w:rPr>
          <w:color w:val="000000" w:themeColor="text1"/>
          <w:sz w:val="24"/>
          <w:szCs w:val="24"/>
        </w:rPr>
        <w:t xml:space="preserve">ustawy </w:t>
      </w:r>
      <w:r w:rsidR="00A33724" w:rsidRPr="000839BF">
        <w:rPr>
          <w:color w:val="000000" w:themeColor="text1"/>
          <w:sz w:val="24"/>
          <w:szCs w:val="24"/>
        </w:rPr>
        <w:t>zawiadamia,</w:t>
      </w:r>
      <w:r w:rsidR="00A33724" w:rsidRPr="00A33724">
        <w:rPr>
          <w:color w:val="000000" w:themeColor="text1"/>
          <w:sz w:val="24"/>
          <w:szCs w:val="24"/>
        </w:rPr>
        <w:t xml:space="preserve"> o wyborze najkorzystniejszej oferty w części  II zamówienia, </w:t>
      </w:r>
      <w:r w:rsidR="00A33724">
        <w:rPr>
          <w:color w:val="000000" w:themeColor="text1"/>
          <w:sz w:val="24"/>
          <w:szCs w:val="24"/>
        </w:rPr>
        <w:t>Wykonawcy</w:t>
      </w:r>
      <w:r w:rsidR="00A33724" w:rsidRPr="00A33724">
        <w:rPr>
          <w:color w:val="000000" w:themeColor="text1"/>
          <w:sz w:val="24"/>
          <w:szCs w:val="24"/>
        </w:rPr>
        <w:t xml:space="preserve"> firmy </w:t>
      </w:r>
      <w:r w:rsidR="00A33724" w:rsidRPr="00A33724">
        <w:rPr>
          <w:sz w:val="24"/>
          <w:szCs w:val="24"/>
        </w:rPr>
        <w:t>ALU-CAR Gorzyce Krzysztof Drozd ul. Przemysłowa nr 3 lok. 3 27-600 Sandomierz</w:t>
      </w:r>
      <w:r w:rsidR="00A33724" w:rsidRPr="00A33724">
        <w:rPr>
          <w:color w:val="000000" w:themeColor="text1"/>
          <w:sz w:val="24"/>
          <w:szCs w:val="24"/>
        </w:rPr>
        <w:t>.</w:t>
      </w:r>
    </w:p>
    <w:p w:rsidR="00A33724" w:rsidRPr="00A33724" w:rsidRDefault="00A33724" w:rsidP="00A3372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Oferta uzyskała następującą ilość punktów w części II - Cena – 60,00 pkt, </w:t>
      </w:r>
      <w:r w:rsidRPr="00A33724">
        <w:rPr>
          <w:rFonts w:ascii="Times New Roman" w:hAnsi="Times New Roman" w:cs="Times New Roman"/>
          <w:sz w:val="24"/>
          <w:szCs w:val="24"/>
        </w:rPr>
        <w:t>Gwarancja  –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A33724">
        <w:rPr>
          <w:rFonts w:ascii="Times New Roman" w:hAnsi="Times New Roman" w:cs="Times New Roman"/>
          <w:sz w:val="24"/>
          <w:szCs w:val="24"/>
        </w:rPr>
        <w:t xml:space="preserve"> 30,00 pkt. Czas dostawy – 10,00 pkt. Razem – 100,00 pkt;</w:t>
      </w:r>
    </w:p>
    <w:p w:rsidR="00A33724" w:rsidRPr="00C95D6D" w:rsidRDefault="00A33724" w:rsidP="00A33724">
      <w:pPr>
        <w:pStyle w:val="Akapitzlist"/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color w:val="FF0000"/>
        </w:rPr>
      </w:pPr>
    </w:p>
    <w:p w:rsidR="00A33724" w:rsidRPr="00A33724" w:rsidRDefault="00A33724" w:rsidP="00A33724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4"/>
          <w:szCs w:val="24"/>
        </w:rPr>
      </w:pPr>
      <w:r w:rsidRPr="00A33724">
        <w:rPr>
          <w:sz w:val="24"/>
          <w:szCs w:val="24"/>
        </w:rPr>
        <w:t>Wykonawcy</w:t>
      </w:r>
      <w:r w:rsidRPr="00A33724">
        <w:rPr>
          <w:bCs/>
          <w:sz w:val="24"/>
          <w:szCs w:val="24"/>
        </w:rPr>
        <w:t xml:space="preserve"> uzyskali następującą ilość punktów w części II zamówienia: </w:t>
      </w:r>
    </w:p>
    <w:p w:rsidR="00A33724" w:rsidRPr="00A33724" w:rsidRDefault="00A33724" w:rsidP="00A3372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33724" w:rsidRDefault="00A33724" w:rsidP="00A33724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  <w:r>
        <w:rPr>
          <w:b/>
        </w:rPr>
        <w:t>Część II</w:t>
      </w:r>
    </w:p>
    <w:p w:rsidR="00A33724" w:rsidRDefault="00A33724" w:rsidP="00A33724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798"/>
        <w:gridCol w:w="1301"/>
        <w:gridCol w:w="1276"/>
        <w:gridCol w:w="1417"/>
        <w:gridCol w:w="1985"/>
      </w:tblGrid>
      <w:tr w:rsidR="00A33724" w:rsidRPr="00A33724" w:rsidTr="00404009">
        <w:trPr>
          <w:trHeight w:val="283"/>
          <w:jc w:val="center"/>
        </w:trPr>
        <w:tc>
          <w:tcPr>
            <w:tcW w:w="850" w:type="dxa"/>
            <w:vMerge w:val="restart"/>
            <w:vAlign w:val="center"/>
          </w:tcPr>
          <w:p w:rsidR="00A33724" w:rsidRPr="00A33724" w:rsidRDefault="00A33724" w:rsidP="00404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3798" w:type="dxa"/>
            <w:vMerge w:val="restart"/>
            <w:vAlign w:val="center"/>
          </w:tcPr>
          <w:p w:rsidR="00A33724" w:rsidRPr="00A33724" w:rsidRDefault="00A33724" w:rsidP="00404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5979" w:type="dxa"/>
            <w:gridSpan w:val="4"/>
            <w:vAlign w:val="center"/>
          </w:tcPr>
          <w:p w:rsidR="00A33724" w:rsidRPr="00A33724" w:rsidRDefault="00A33724" w:rsidP="00404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A33724" w:rsidRPr="00A33724" w:rsidTr="00404009">
        <w:trPr>
          <w:trHeight w:val="283"/>
          <w:jc w:val="center"/>
        </w:trPr>
        <w:tc>
          <w:tcPr>
            <w:tcW w:w="850" w:type="dxa"/>
            <w:vMerge/>
            <w:vAlign w:val="center"/>
          </w:tcPr>
          <w:p w:rsidR="00A33724" w:rsidRPr="00A33724" w:rsidRDefault="00A33724" w:rsidP="00404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8" w:type="dxa"/>
            <w:vMerge/>
            <w:vAlign w:val="center"/>
          </w:tcPr>
          <w:p w:rsidR="00A33724" w:rsidRPr="00A33724" w:rsidRDefault="00A33724" w:rsidP="00404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A33724" w:rsidRPr="00A33724" w:rsidRDefault="00A33724" w:rsidP="00404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Cena </w:t>
            </w:r>
          </w:p>
        </w:tc>
        <w:tc>
          <w:tcPr>
            <w:tcW w:w="1276" w:type="dxa"/>
            <w:vAlign w:val="center"/>
          </w:tcPr>
          <w:p w:rsidR="00A33724" w:rsidRPr="00A33724" w:rsidRDefault="00A33724" w:rsidP="00404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1417" w:type="dxa"/>
            <w:vAlign w:val="center"/>
          </w:tcPr>
          <w:p w:rsidR="00A33724" w:rsidRPr="00A33724" w:rsidRDefault="00A33724" w:rsidP="00404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Czas dostawy</w:t>
            </w:r>
          </w:p>
        </w:tc>
        <w:tc>
          <w:tcPr>
            <w:tcW w:w="1985" w:type="dxa"/>
            <w:vAlign w:val="center"/>
          </w:tcPr>
          <w:p w:rsidR="00A33724" w:rsidRPr="00A33724" w:rsidRDefault="00A33724" w:rsidP="00404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</w:tr>
      <w:tr w:rsidR="00A33724" w:rsidRPr="00A33724" w:rsidTr="00404009">
        <w:trPr>
          <w:trHeight w:val="340"/>
          <w:jc w:val="center"/>
        </w:trPr>
        <w:tc>
          <w:tcPr>
            <w:tcW w:w="850" w:type="dxa"/>
            <w:vAlign w:val="center"/>
          </w:tcPr>
          <w:p w:rsidR="00A33724" w:rsidRPr="00A33724" w:rsidRDefault="00A33724" w:rsidP="00404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98" w:type="dxa"/>
            <w:vAlign w:val="center"/>
          </w:tcPr>
          <w:p w:rsidR="00A33724" w:rsidRPr="00A33724" w:rsidRDefault="00A33724" w:rsidP="0040400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sz w:val="20"/>
                <w:szCs w:val="20"/>
              </w:rPr>
              <w:t>HANDLOPEX S.A ul. Połonińska 29, 35-082 Rzeszów</w:t>
            </w:r>
          </w:p>
        </w:tc>
        <w:tc>
          <w:tcPr>
            <w:tcW w:w="1301" w:type="dxa"/>
            <w:vAlign w:val="center"/>
          </w:tcPr>
          <w:p w:rsidR="00A33724" w:rsidRPr="00A33724" w:rsidRDefault="00A9466D" w:rsidP="0040400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44,65</w:t>
            </w:r>
          </w:p>
        </w:tc>
        <w:tc>
          <w:tcPr>
            <w:tcW w:w="1276" w:type="dxa"/>
            <w:vAlign w:val="center"/>
          </w:tcPr>
          <w:p w:rsidR="00A33724" w:rsidRPr="00A33724" w:rsidRDefault="00A33724" w:rsidP="00404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417" w:type="dxa"/>
            <w:vAlign w:val="center"/>
          </w:tcPr>
          <w:p w:rsidR="00A33724" w:rsidRPr="00A33724" w:rsidRDefault="00A33724" w:rsidP="00404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3,57</w:t>
            </w:r>
          </w:p>
        </w:tc>
        <w:tc>
          <w:tcPr>
            <w:tcW w:w="1985" w:type="dxa"/>
            <w:vAlign w:val="center"/>
          </w:tcPr>
          <w:p w:rsidR="00A33724" w:rsidRPr="00A33724" w:rsidRDefault="00A9466D" w:rsidP="00404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68,22</w:t>
            </w:r>
          </w:p>
        </w:tc>
      </w:tr>
      <w:tr w:rsidR="00A33724" w:rsidRPr="00A33724" w:rsidTr="00404009">
        <w:trPr>
          <w:trHeight w:val="340"/>
          <w:jc w:val="center"/>
        </w:trPr>
        <w:tc>
          <w:tcPr>
            <w:tcW w:w="850" w:type="dxa"/>
            <w:vAlign w:val="center"/>
          </w:tcPr>
          <w:p w:rsidR="00A33724" w:rsidRPr="00A33724" w:rsidRDefault="00A33724" w:rsidP="00404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98" w:type="dxa"/>
            <w:vAlign w:val="center"/>
          </w:tcPr>
          <w:p w:rsidR="00A33724" w:rsidRPr="00A33724" w:rsidRDefault="00A33724" w:rsidP="00404009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sz w:val="20"/>
                <w:szCs w:val="20"/>
              </w:rPr>
              <w:t>ALU-CAR Gorzyce Krzysztof Drozd ul. Przemysłowa nr 3 lok. 3 27-600 Sandomierz</w:t>
            </w:r>
          </w:p>
        </w:tc>
        <w:tc>
          <w:tcPr>
            <w:tcW w:w="1301" w:type="dxa"/>
            <w:vAlign w:val="center"/>
          </w:tcPr>
          <w:p w:rsidR="00A33724" w:rsidRPr="00A33724" w:rsidRDefault="00A33724" w:rsidP="0040400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276" w:type="dxa"/>
            <w:vAlign w:val="center"/>
          </w:tcPr>
          <w:p w:rsidR="00A33724" w:rsidRPr="00A33724" w:rsidRDefault="00A33724" w:rsidP="00404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417" w:type="dxa"/>
            <w:vAlign w:val="center"/>
          </w:tcPr>
          <w:p w:rsidR="00A33724" w:rsidRPr="00A33724" w:rsidRDefault="00A33724" w:rsidP="00404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985" w:type="dxa"/>
            <w:vAlign w:val="center"/>
          </w:tcPr>
          <w:p w:rsidR="00A33724" w:rsidRPr="00A33724" w:rsidRDefault="00A33724" w:rsidP="00404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37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="00A94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</w:tr>
    </w:tbl>
    <w:p w:rsidR="00224A96" w:rsidRDefault="00224A96" w:rsidP="00224A96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</w:p>
    <w:p w:rsidR="008701E1" w:rsidRPr="00224A96" w:rsidRDefault="008701E1" w:rsidP="00224A96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</w:p>
    <w:p w:rsidR="003D718A" w:rsidRDefault="009647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DOWÓDCA</w:t>
      </w:r>
    </w:p>
    <w:p w:rsidR="00224A96" w:rsidRDefault="001935B2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  <w:bookmarkStart w:id="0" w:name="_GoBack"/>
      <w:bookmarkEnd w:id="0"/>
    </w:p>
    <w:p w:rsidR="003D718A" w:rsidRPr="003D718A" w:rsidRDefault="009647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płk </w:t>
      </w:r>
      <w:r w:rsidR="0027664B">
        <w:rPr>
          <w:rFonts w:ascii="Times New Roman" w:hAnsi="Times New Roman" w:cs="Times New Roman"/>
          <w:b/>
          <w:sz w:val="24"/>
          <w:szCs w:val="24"/>
        </w:rPr>
        <w:t>Witold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64B">
        <w:rPr>
          <w:rFonts w:ascii="Times New Roman" w:hAnsi="Times New Roman" w:cs="Times New Roman"/>
          <w:b/>
          <w:sz w:val="24"/>
          <w:szCs w:val="24"/>
        </w:rPr>
        <w:t>BARTOSZEK</w:t>
      </w:r>
    </w:p>
    <w:p w:rsidR="000839BF" w:rsidRDefault="000839BF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9BF" w:rsidRDefault="000839BF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9BF" w:rsidRDefault="000839BF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718A" w:rsidRPr="0011285A" w:rsidRDefault="0011285A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285A">
        <w:rPr>
          <w:rFonts w:ascii="Times New Roman" w:hAnsi="Times New Roman" w:cs="Times New Roman"/>
          <w:sz w:val="20"/>
          <w:szCs w:val="20"/>
        </w:rPr>
        <w:t>por. Karol ONDRA</w:t>
      </w:r>
      <w:r w:rsidR="002618AC">
        <w:rPr>
          <w:rFonts w:ascii="Times New Roman" w:hAnsi="Times New Roman" w:cs="Times New Roman"/>
          <w:sz w:val="20"/>
          <w:szCs w:val="20"/>
        </w:rPr>
        <w:t xml:space="preserve">  261 417 479</w:t>
      </w:r>
    </w:p>
    <w:p w:rsidR="003D718A" w:rsidRPr="0011285A" w:rsidRDefault="00A33724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285A">
        <w:rPr>
          <w:rFonts w:ascii="Times New Roman" w:hAnsi="Times New Roman" w:cs="Times New Roman"/>
          <w:sz w:val="20"/>
          <w:szCs w:val="20"/>
        </w:rPr>
        <w:t>2</w:t>
      </w:r>
      <w:r w:rsidR="008166F2">
        <w:rPr>
          <w:rFonts w:ascii="Times New Roman" w:hAnsi="Times New Roman" w:cs="Times New Roman"/>
          <w:sz w:val="20"/>
          <w:szCs w:val="20"/>
        </w:rPr>
        <w:t>8</w:t>
      </w:r>
      <w:r w:rsidRPr="0011285A">
        <w:rPr>
          <w:rFonts w:ascii="Times New Roman" w:hAnsi="Times New Roman" w:cs="Times New Roman"/>
          <w:sz w:val="20"/>
          <w:szCs w:val="20"/>
        </w:rPr>
        <w:t>.06</w:t>
      </w:r>
      <w:r w:rsidR="003D718A" w:rsidRPr="0011285A">
        <w:rPr>
          <w:rFonts w:ascii="Times New Roman" w:hAnsi="Times New Roman" w:cs="Times New Roman"/>
          <w:sz w:val="20"/>
          <w:szCs w:val="20"/>
        </w:rPr>
        <w:t>.202</w:t>
      </w:r>
      <w:r w:rsidR="00224A96" w:rsidRPr="0011285A">
        <w:rPr>
          <w:rFonts w:ascii="Times New Roman" w:hAnsi="Times New Roman" w:cs="Times New Roman"/>
          <w:sz w:val="20"/>
          <w:szCs w:val="20"/>
        </w:rPr>
        <w:t>2</w:t>
      </w:r>
      <w:r w:rsidR="003D718A" w:rsidRPr="001128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718A" w:rsidRPr="00A33724" w:rsidRDefault="003D718A" w:rsidP="000B414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285A">
        <w:rPr>
          <w:rFonts w:ascii="Times New Roman" w:hAnsi="Times New Roman" w:cs="Times New Roman"/>
          <w:sz w:val="20"/>
          <w:szCs w:val="20"/>
        </w:rPr>
        <w:t xml:space="preserve">T – 2612  </w:t>
      </w:r>
    </w:p>
    <w:sectPr w:rsidR="003D718A" w:rsidRPr="00A33724" w:rsidSect="003D71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FD" w:rsidRDefault="006165FD" w:rsidP="00565ED4">
      <w:pPr>
        <w:spacing w:after="0" w:line="240" w:lineRule="auto"/>
      </w:pPr>
      <w:r>
        <w:separator/>
      </w:r>
    </w:p>
  </w:endnote>
  <w:endnote w:type="continuationSeparator" w:id="0">
    <w:p w:rsidR="006165FD" w:rsidRDefault="006165FD" w:rsidP="0056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FD" w:rsidRDefault="006165FD" w:rsidP="00565ED4">
      <w:pPr>
        <w:spacing w:after="0" w:line="240" w:lineRule="auto"/>
      </w:pPr>
      <w:r>
        <w:separator/>
      </w:r>
    </w:p>
  </w:footnote>
  <w:footnote w:type="continuationSeparator" w:id="0">
    <w:p w:rsidR="006165FD" w:rsidRDefault="006165FD" w:rsidP="0056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6A3"/>
    <w:multiLevelType w:val="hybridMultilevel"/>
    <w:tmpl w:val="27345CD8"/>
    <w:lvl w:ilvl="0" w:tplc="2B6E776A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4415"/>
    <w:multiLevelType w:val="multilevel"/>
    <w:tmpl w:val="A5AC427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9" w:hanging="1800"/>
      </w:pPr>
      <w:rPr>
        <w:rFonts w:hint="default"/>
      </w:rPr>
    </w:lvl>
  </w:abstractNum>
  <w:abstractNum w:abstractNumId="3" w15:restartNumberingAfterBreak="0">
    <w:nsid w:val="18DA1410"/>
    <w:multiLevelType w:val="hybridMultilevel"/>
    <w:tmpl w:val="A30218EC"/>
    <w:lvl w:ilvl="0" w:tplc="894CB818">
      <w:start w:val="1"/>
      <w:numFmt w:val="lowerLetter"/>
      <w:lvlText w:val="%1)"/>
      <w:lvlJc w:val="left"/>
      <w:pPr>
        <w:ind w:left="163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6693DC8"/>
    <w:multiLevelType w:val="hybridMultilevel"/>
    <w:tmpl w:val="3BD4A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22243"/>
    <w:multiLevelType w:val="hybridMultilevel"/>
    <w:tmpl w:val="B8C027A2"/>
    <w:lvl w:ilvl="0" w:tplc="CF4C4B9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C29AE"/>
    <w:multiLevelType w:val="hybridMultilevel"/>
    <w:tmpl w:val="7CA89E86"/>
    <w:lvl w:ilvl="0" w:tplc="297CC41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B43DAC"/>
    <w:multiLevelType w:val="hybridMultilevel"/>
    <w:tmpl w:val="A5B0DA42"/>
    <w:lvl w:ilvl="0" w:tplc="C5165D04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8" w15:restartNumberingAfterBreak="0">
    <w:nsid w:val="4D9C2EB4"/>
    <w:multiLevelType w:val="hybridMultilevel"/>
    <w:tmpl w:val="35FC7EF4"/>
    <w:lvl w:ilvl="0" w:tplc="C0EC922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E3388"/>
    <w:multiLevelType w:val="hybridMultilevel"/>
    <w:tmpl w:val="A0F8C27E"/>
    <w:lvl w:ilvl="0" w:tplc="C14AD8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58E7EAB"/>
    <w:multiLevelType w:val="hybridMultilevel"/>
    <w:tmpl w:val="39D043F6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12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8A"/>
    <w:rsid w:val="00080296"/>
    <w:rsid w:val="000839BF"/>
    <w:rsid w:val="000B414F"/>
    <w:rsid w:val="00105636"/>
    <w:rsid w:val="0011285A"/>
    <w:rsid w:val="00141927"/>
    <w:rsid w:val="001935B2"/>
    <w:rsid w:val="001C024F"/>
    <w:rsid w:val="001C60E0"/>
    <w:rsid w:val="00224A96"/>
    <w:rsid w:val="002618AC"/>
    <w:rsid w:val="00264E9B"/>
    <w:rsid w:val="0027664B"/>
    <w:rsid w:val="00284D42"/>
    <w:rsid w:val="00292F04"/>
    <w:rsid w:val="00310E9F"/>
    <w:rsid w:val="00331F27"/>
    <w:rsid w:val="003337D1"/>
    <w:rsid w:val="003577D6"/>
    <w:rsid w:val="003B2254"/>
    <w:rsid w:val="003D718A"/>
    <w:rsid w:val="004405FE"/>
    <w:rsid w:val="004B2ED5"/>
    <w:rsid w:val="00565ED4"/>
    <w:rsid w:val="00570A22"/>
    <w:rsid w:val="005C22C5"/>
    <w:rsid w:val="0061209C"/>
    <w:rsid w:val="006165FD"/>
    <w:rsid w:val="00627871"/>
    <w:rsid w:val="00691DD5"/>
    <w:rsid w:val="006A6844"/>
    <w:rsid w:val="006E7895"/>
    <w:rsid w:val="00791A02"/>
    <w:rsid w:val="007B4720"/>
    <w:rsid w:val="007C423F"/>
    <w:rsid w:val="00800923"/>
    <w:rsid w:val="008166F2"/>
    <w:rsid w:val="0085720E"/>
    <w:rsid w:val="0086403B"/>
    <w:rsid w:val="008701E1"/>
    <w:rsid w:val="008D3077"/>
    <w:rsid w:val="00926E27"/>
    <w:rsid w:val="0096479F"/>
    <w:rsid w:val="00A15FF8"/>
    <w:rsid w:val="00A33724"/>
    <w:rsid w:val="00A9466D"/>
    <w:rsid w:val="00AA4204"/>
    <w:rsid w:val="00B111B3"/>
    <w:rsid w:val="00B737C0"/>
    <w:rsid w:val="00BA44BE"/>
    <w:rsid w:val="00C62F4A"/>
    <w:rsid w:val="00D119C4"/>
    <w:rsid w:val="00D1328A"/>
    <w:rsid w:val="00D1610B"/>
    <w:rsid w:val="00D538C9"/>
    <w:rsid w:val="00D84FAC"/>
    <w:rsid w:val="00DD118A"/>
    <w:rsid w:val="00E24068"/>
    <w:rsid w:val="00F23814"/>
    <w:rsid w:val="00F37EFE"/>
    <w:rsid w:val="00F41B15"/>
    <w:rsid w:val="00F76A9D"/>
    <w:rsid w:val="00F818C7"/>
    <w:rsid w:val="00FD4A6E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73337D"/>
  <w15:chartTrackingRefBased/>
  <w15:docId w15:val="{B8FEEC5E-1C6C-4DA1-AA78-A94D219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,normalny tekst,Akapit z listą;1_literowka,1_literowka,Literowanie,Preambuła,Numerowanie,L1,Akapit z listą5,Akapit z listą3,Obiekt,BulletC,Akapit z listą31,NOWY,Akapit z listą32,Podsis rysunku,lp1,NOW"/>
    <w:basedOn w:val="Normalny"/>
    <w:link w:val="AkapitzlistZnak"/>
    <w:uiPriority w:val="34"/>
    <w:qFormat/>
    <w:rsid w:val="003D7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5">
    <w:name w:val="Font Style25"/>
    <w:uiPriority w:val="99"/>
    <w:rsid w:val="003D718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3D718A"/>
    <w:pPr>
      <w:widowControl w:val="0"/>
      <w:autoSpaceDE w:val="0"/>
      <w:autoSpaceDN w:val="0"/>
      <w:adjustRightInd w:val="0"/>
      <w:spacing w:after="0" w:line="259" w:lineRule="exact"/>
      <w:ind w:hanging="701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,Akapit z listą;1_literowka Znak,1_literowka Znak,Literowanie Znak,Preambuła Znak,Numerowanie Znak,L1 Znak,Akapit z listą5 Znak,Akapit z listą3 Znak,Obiekt Znak"/>
    <w:link w:val="Akapitzlist"/>
    <w:uiPriority w:val="34"/>
    <w:qFormat/>
    <w:rsid w:val="003D71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4">
    <w:name w:val="Font Style34"/>
    <w:uiPriority w:val="99"/>
    <w:rsid w:val="003D718A"/>
    <w:rPr>
      <w:rFonts w:ascii="Arial" w:hAnsi="Arial" w:cs="Arial"/>
      <w:color w:val="000000"/>
      <w:sz w:val="18"/>
      <w:szCs w:val="18"/>
    </w:rPr>
  </w:style>
  <w:style w:type="character" w:customStyle="1" w:styleId="FontStyle75">
    <w:name w:val="Font Style75"/>
    <w:uiPriority w:val="99"/>
    <w:rsid w:val="003D718A"/>
    <w:rPr>
      <w:rFonts w:ascii="Arial" w:hAnsi="Arial" w:cs="Arial"/>
      <w:color w:val="000000"/>
      <w:sz w:val="18"/>
      <w:szCs w:val="18"/>
    </w:rPr>
  </w:style>
  <w:style w:type="paragraph" w:customStyle="1" w:styleId="pkt">
    <w:name w:val="pkt"/>
    <w:basedOn w:val="Normalny"/>
    <w:uiPriority w:val="99"/>
    <w:rsid w:val="003D71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D718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ED4"/>
  </w:style>
  <w:style w:type="paragraph" w:styleId="Stopka">
    <w:name w:val="footer"/>
    <w:basedOn w:val="Normalny"/>
    <w:link w:val="Stopka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ED4"/>
  </w:style>
  <w:style w:type="character" w:customStyle="1" w:styleId="FontStyle17">
    <w:name w:val="Font Style17"/>
    <w:basedOn w:val="Domylnaczcionkaakapitu"/>
    <w:uiPriority w:val="99"/>
    <w:rsid w:val="005C22C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09C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ny"/>
    <w:uiPriority w:val="99"/>
    <w:rsid w:val="00224A9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1977477-E0B3-4A2A-B831-D907CFEEF7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Malewicz Mariusz</dc:creator>
  <cp:keywords/>
  <dc:description/>
  <cp:lastModifiedBy>Mierzejewska Margaretta</cp:lastModifiedBy>
  <cp:revision>19</cp:revision>
  <cp:lastPrinted>2022-06-28T05:19:00Z</cp:lastPrinted>
  <dcterms:created xsi:type="dcterms:W3CDTF">2022-01-03T07:57:00Z</dcterms:created>
  <dcterms:modified xsi:type="dcterms:W3CDTF">2022-06-28T06:02:00Z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c70d9b22-9268-4372-8c87-c465f485a82b</vt:lpwstr>
  </property>
  <property fmtid="{D5CDD505-2E9C-101B-9397-08002B2CF9AE}" pid="3" name="bjSaver">
    <vt:lpwstr>HYIWHY5zNLlWYrXzkfrKQPFFMnoVWXCO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