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45E91" w14:textId="6F9A8B3C" w:rsidR="006365ED" w:rsidRDefault="00696613" w:rsidP="00FF6005">
      <w:pPr>
        <w:keepNext/>
        <w:spacing w:after="0" w:line="360" w:lineRule="auto"/>
        <w:rPr>
          <w:rFonts w:cstheme="minorHAnsi"/>
          <w:lang w:eastAsia="pl-PL"/>
        </w:rPr>
      </w:pPr>
      <w:r w:rsidRPr="00EF3D1C">
        <w:rPr>
          <w:rFonts w:cstheme="minorHAnsi"/>
          <w:lang w:eastAsia="pl-PL"/>
        </w:rPr>
        <w:t xml:space="preserve">Białystok, </w:t>
      </w:r>
      <w:r w:rsidR="00B96425">
        <w:rPr>
          <w:rFonts w:cstheme="minorHAnsi"/>
          <w:lang w:eastAsia="pl-PL"/>
        </w:rPr>
        <w:t>30</w:t>
      </w:r>
      <w:r w:rsidR="002D105C">
        <w:rPr>
          <w:rFonts w:cstheme="minorHAnsi"/>
          <w:lang w:eastAsia="pl-PL"/>
        </w:rPr>
        <w:t>.0</w:t>
      </w:r>
      <w:r w:rsidR="004D586A">
        <w:rPr>
          <w:rFonts w:cstheme="minorHAnsi"/>
          <w:lang w:eastAsia="pl-PL"/>
        </w:rPr>
        <w:t>4</w:t>
      </w:r>
      <w:r w:rsidR="00B95B22" w:rsidRPr="00EF3D1C">
        <w:rPr>
          <w:rFonts w:cstheme="minorHAnsi"/>
          <w:lang w:eastAsia="pl-PL"/>
        </w:rPr>
        <w:t>.</w:t>
      </w:r>
      <w:r w:rsidR="00F77C19" w:rsidRPr="00EF3D1C">
        <w:rPr>
          <w:rFonts w:cstheme="minorHAnsi"/>
          <w:lang w:eastAsia="pl-PL"/>
        </w:rPr>
        <w:t>202</w:t>
      </w:r>
      <w:r w:rsidR="00B95B22" w:rsidRPr="00EF3D1C">
        <w:rPr>
          <w:rFonts w:cstheme="minorHAnsi"/>
          <w:lang w:eastAsia="pl-PL"/>
        </w:rPr>
        <w:t>4</w:t>
      </w:r>
      <w:r w:rsidRPr="00EF3D1C">
        <w:rPr>
          <w:rFonts w:cstheme="minorHAnsi"/>
          <w:lang w:eastAsia="pl-PL"/>
        </w:rPr>
        <w:t xml:space="preserve"> r.</w:t>
      </w:r>
    </w:p>
    <w:p w14:paraId="58E610F8" w14:textId="4F5E4C1B" w:rsidR="006365ED" w:rsidRPr="00B96425" w:rsidRDefault="00677D85" w:rsidP="00B96425">
      <w:pPr>
        <w:keepNext/>
        <w:spacing w:after="0" w:line="360" w:lineRule="auto"/>
        <w:rPr>
          <w:rFonts w:cstheme="minorHAnsi"/>
          <w:lang w:eastAsia="pl-PL"/>
        </w:rPr>
      </w:pPr>
      <w:r w:rsidRPr="00EF3D1C">
        <w:rPr>
          <w:rFonts w:cstheme="minorHAnsi"/>
          <w:lang w:eastAsia="pl-PL"/>
        </w:rPr>
        <w:t xml:space="preserve">Nr sprawy: </w:t>
      </w:r>
      <w:r w:rsidR="00CB36A5" w:rsidRPr="00EF3D1C">
        <w:rPr>
          <w:rFonts w:cstheme="minorHAnsi"/>
          <w:b/>
          <w:lang w:eastAsia="pl-PL"/>
        </w:rPr>
        <w:t>AZP.25.</w:t>
      </w:r>
      <w:r w:rsidR="004D586A">
        <w:rPr>
          <w:rFonts w:cstheme="minorHAnsi"/>
          <w:b/>
          <w:lang w:eastAsia="pl-PL"/>
        </w:rPr>
        <w:t>2</w:t>
      </w:r>
      <w:r w:rsidR="00C52FD3" w:rsidRPr="00EF3D1C">
        <w:rPr>
          <w:rFonts w:cstheme="minorHAnsi"/>
          <w:b/>
          <w:lang w:eastAsia="pl-PL"/>
        </w:rPr>
        <w:t>.</w:t>
      </w:r>
      <w:r w:rsidR="004D586A">
        <w:rPr>
          <w:rFonts w:cstheme="minorHAnsi"/>
          <w:b/>
          <w:lang w:eastAsia="pl-PL"/>
        </w:rPr>
        <w:t>2</w:t>
      </w:r>
      <w:r w:rsidR="00B96425">
        <w:rPr>
          <w:rFonts w:cstheme="minorHAnsi"/>
          <w:b/>
          <w:lang w:eastAsia="pl-PL"/>
        </w:rPr>
        <w:t>1</w:t>
      </w:r>
      <w:r w:rsidR="00EC7402" w:rsidRPr="00EF3D1C">
        <w:rPr>
          <w:rFonts w:cstheme="minorHAnsi"/>
          <w:b/>
          <w:lang w:eastAsia="pl-PL"/>
        </w:rPr>
        <w:t>.</w:t>
      </w:r>
      <w:r w:rsidR="00B95B22" w:rsidRPr="00EF3D1C">
        <w:rPr>
          <w:rFonts w:cstheme="minorHAnsi"/>
          <w:b/>
          <w:lang w:eastAsia="pl-PL"/>
        </w:rPr>
        <w:t>2023</w:t>
      </w:r>
    </w:p>
    <w:p w14:paraId="75FD1BA9" w14:textId="77777777" w:rsidR="00B96425" w:rsidRDefault="00B96425" w:rsidP="00FF6005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411C602" w14:textId="692F1C51" w:rsidR="006365ED" w:rsidRPr="00EF3D1C" w:rsidRDefault="00436D7B" w:rsidP="00FF6005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F3D1C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</w:p>
    <w:p w14:paraId="0EC45A6C" w14:textId="77777777" w:rsidR="00436D7B" w:rsidRPr="00EF3D1C" w:rsidRDefault="00436D7B" w:rsidP="00FF6005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32B7C009" w14:textId="38D2A330" w:rsidR="00436D7B" w:rsidRPr="00EF3D1C" w:rsidRDefault="00436D7B" w:rsidP="00B96425">
      <w:pPr>
        <w:spacing w:after="0" w:line="360" w:lineRule="auto"/>
        <w:rPr>
          <w:rFonts w:cstheme="minorHAnsi"/>
          <w:b/>
          <w:lang w:val="it-IT" w:eastAsia="it-IT"/>
        </w:rPr>
      </w:pPr>
      <w:r w:rsidRPr="00EF3D1C">
        <w:rPr>
          <w:rFonts w:cstheme="minorHAnsi"/>
        </w:rPr>
        <w:t xml:space="preserve">Zamawiający, działając na podstawie art. 253 ust. 1 i 2 ustawy z dnia </w:t>
      </w:r>
      <w:r w:rsidRPr="00EF3D1C">
        <w:rPr>
          <w:rFonts w:cstheme="minorHAnsi"/>
          <w:lang w:eastAsia="ar-SA"/>
        </w:rPr>
        <w:t>11 września 2019 r. Prawo zamówień publicznych (Dz. U. z 202</w:t>
      </w:r>
      <w:r w:rsidR="00D56CD5" w:rsidRPr="00EF3D1C">
        <w:rPr>
          <w:rFonts w:cstheme="minorHAnsi"/>
          <w:lang w:eastAsia="ar-SA"/>
        </w:rPr>
        <w:t>3</w:t>
      </w:r>
      <w:r w:rsidRPr="00EF3D1C">
        <w:rPr>
          <w:rFonts w:cstheme="minorHAnsi"/>
          <w:lang w:eastAsia="ar-SA"/>
        </w:rPr>
        <w:t xml:space="preserve"> r. poz. </w:t>
      </w:r>
      <w:r w:rsidR="00D56CD5" w:rsidRPr="00EF3D1C">
        <w:rPr>
          <w:rFonts w:cstheme="minorHAnsi"/>
          <w:lang w:eastAsia="ar-SA"/>
        </w:rPr>
        <w:t>1605</w:t>
      </w:r>
      <w:r w:rsidR="00B80087" w:rsidRPr="00EF3D1C">
        <w:rPr>
          <w:rFonts w:cstheme="minorHAnsi"/>
          <w:lang w:eastAsia="ar-SA"/>
        </w:rPr>
        <w:t xml:space="preserve"> ze zm.</w:t>
      </w:r>
      <w:r w:rsidRPr="00EF3D1C">
        <w:rPr>
          <w:rFonts w:cstheme="minorHAnsi"/>
          <w:lang w:eastAsia="ar-SA"/>
        </w:rPr>
        <w:t xml:space="preserve">), </w:t>
      </w:r>
      <w:r w:rsidR="00867250" w:rsidRPr="00EF3D1C">
        <w:rPr>
          <w:rFonts w:cstheme="minorHAnsi"/>
          <w:lang w:eastAsia="ar-SA"/>
        </w:rPr>
        <w:t>dalej: ustaw</w:t>
      </w:r>
      <w:r w:rsidR="00403EC5" w:rsidRPr="00EF3D1C">
        <w:rPr>
          <w:rFonts w:cstheme="minorHAnsi"/>
          <w:lang w:eastAsia="ar-SA"/>
        </w:rPr>
        <w:t>a</w:t>
      </w:r>
      <w:r w:rsidR="00867250" w:rsidRPr="00EF3D1C">
        <w:rPr>
          <w:rFonts w:cstheme="minorHAnsi"/>
          <w:lang w:eastAsia="ar-SA"/>
        </w:rPr>
        <w:t xml:space="preserve"> </w:t>
      </w:r>
      <w:proofErr w:type="spellStart"/>
      <w:r w:rsidR="00867250" w:rsidRPr="00EF3D1C">
        <w:rPr>
          <w:rFonts w:cstheme="minorHAnsi"/>
          <w:lang w:eastAsia="ar-SA"/>
        </w:rPr>
        <w:t>Pzp</w:t>
      </w:r>
      <w:proofErr w:type="spellEnd"/>
      <w:r w:rsidR="00867250" w:rsidRPr="00EF3D1C">
        <w:rPr>
          <w:rFonts w:cstheme="minorHAnsi"/>
          <w:lang w:eastAsia="ar-SA"/>
        </w:rPr>
        <w:t xml:space="preserve">, </w:t>
      </w:r>
      <w:r w:rsidRPr="00EF3D1C">
        <w:rPr>
          <w:rFonts w:cstheme="minorHAnsi"/>
        </w:rPr>
        <w:t xml:space="preserve">informuje, że w postępowaniu o udzielenie zamówienia publicznego prowadzonym w trybie przetargu nieograniczonego </w:t>
      </w:r>
      <w:r w:rsidR="00F018C6" w:rsidRPr="00EF3D1C">
        <w:rPr>
          <w:rFonts w:cstheme="minorHAnsi"/>
          <w:lang w:val="it-IT" w:eastAsia="it-IT"/>
        </w:rPr>
        <w:t>pn</w:t>
      </w:r>
      <w:r w:rsidR="00F018C6" w:rsidRPr="00AF6715">
        <w:rPr>
          <w:rFonts w:cstheme="minorHAnsi"/>
          <w:lang w:val="it-IT" w:eastAsia="it-IT"/>
        </w:rPr>
        <w:t>.</w:t>
      </w:r>
      <w:r w:rsidR="00F018C6" w:rsidRPr="00F518F4">
        <w:rPr>
          <w:rFonts w:cstheme="minorHAnsi"/>
          <w:b/>
          <w:lang w:val="it-IT" w:eastAsia="it-IT"/>
        </w:rPr>
        <w:t xml:space="preserve"> </w:t>
      </w:r>
      <w:r w:rsidR="00B96425">
        <w:rPr>
          <w:rFonts w:cstheme="minorHAnsi"/>
          <w:b/>
          <w:lang w:val="it-IT" w:eastAsia="it-IT"/>
        </w:rPr>
        <w:t>w</w:t>
      </w:r>
      <w:bookmarkStart w:id="0" w:name="_GoBack"/>
      <w:bookmarkEnd w:id="0"/>
      <w:r w:rsidR="00B96425" w:rsidRPr="00B96425">
        <w:rPr>
          <w:rFonts w:cstheme="minorHAnsi"/>
          <w:b/>
          <w:lang w:val="it-IT" w:eastAsia="it-IT"/>
        </w:rPr>
        <w:t>ykonanie badań PET/CT (Pozytonowa Tomografia Emisyjna) i PET/MR (metoda obrazowania medycznego przy jednoczesnym zastosowaniu pozytonowej tomografii emisyjnej i rezonansu magnetycznego) dla 314 uczestników badania włączonych do niekomercyjnego badania klinicznego w projekcie pn.: „Badanie porównawcze wartości klinicznej innowacyjnych technik obrazowania całe-go ciała WBMR i PET/MR względem PET/CT oraz standardowej ścieżki diagnostycznej w przedoperacyjnej ocenie stadium zaawansowania zmian u chorych na raka piersi”, nr 2023/ABM/01/00012, finansowanym przez Agencję Badań Medycznych</w:t>
      </w:r>
      <w:r w:rsidR="004D586A">
        <w:rPr>
          <w:rFonts w:cstheme="minorHAnsi"/>
          <w:lang w:val="it-IT" w:eastAsia="it-IT"/>
        </w:rPr>
        <w:t xml:space="preserve"> </w:t>
      </w:r>
      <w:r w:rsidRPr="00EF3D1C">
        <w:rPr>
          <w:rFonts w:cstheme="minorHAnsi"/>
        </w:rPr>
        <w:t xml:space="preserve">jako najkorzystniejsza została wybrana </w:t>
      </w:r>
      <w:r w:rsidRPr="00EF3D1C">
        <w:rPr>
          <w:rFonts w:cstheme="minorHAnsi"/>
          <w:b/>
        </w:rPr>
        <w:t xml:space="preserve">oferta nr </w:t>
      </w:r>
      <w:r w:rsidR="00F018C6" w:rsidRPr="00EF3D1C">
        <w:rPr>
          <w:rFonts w:cstheme="minorHAnsi"/>
          <w:b/>
        </w:rPr>
        <w:t>1</w:t>
      </w:r>
      <w:r w:rsidRPr="00EF3D1C">
        <w:rPr>
          <w:rFonts w:cstheme="minorHAnsi"/>
        </w:rPr>
        <w:t xml:space="preserve"> </w:t>
      </w:r>
      <w:r w:rsidR="00B95B22" w:rsidRPr="00EF3D1C">
        <w:rPr>
          <w:rFonts w:cstheme="minorHAnsi"/>
        </w:rPr>
        <w:t>w</w:t>
      </w:r>
      <w:r w:rsidRPr="00EF3D1C">
        <w:rPr>
          <w:rFonts w:cstheme="minorHAnsi"/>
        </w:rPr>
        <w:t xml:space="preserve">ykonawcy: </w:t>
      </w:r>
      <w:proofErr w:type="spellStart"/>
      <w:r w:rsidR="004D586A" w:rsidRPr="00F518F4">
        <w:rPr>
          <w:rFonts w:cstheme="minorHAnsi"/>
          <w:b/>
        </w:rPr>
        <w:t>LOMiRT</w:t>
      </w:r>
      <w:proofErr w:type="spellEnd"/>
      <w:r w:rsidR="004D586A" w:rsidRPr="00F518F4">
        <w:rPr>
          <w:rFonts w:cstheme="minorHAnsi"/>
          <w:b/>
        </w:rPr>
        <w:t xml:space="preserve"> UMB Sp. z o.o., ul. Żurawia 71a, 15-540 Białystok</w:t>
      </w:r>
      <w:r w:rsidR="00B95B22" w:rsidRPr="00F518F4">
        <w:rPr>
          <w:rFonts w:cstheme="minorHAnsi"/>
        </w:rPr>
        <w:t xml:space="preserve">, </w:t>
      </w:r>
      <w:r w:rsidRPr="00EF3D1C">
        <w:rPr>
          <w:rFonts w:cstheme="minorHAnsi"/>
        </w:rPr>
        <w:t xml:space="preserve">z ceną ofertową brutto: </w:t>
      </w:r>
      <w:r w:rsidR="00B96425" w:rsidRPr="00B96425">
        <w:rPr>
          <w:rFonts w:cstheme="minorHAnsi"/>
          <w:b/>
        </w:rPr>
        <w:t>3 089</w:t>
      </w:r>
      <w:r w:rsidR="00B96425">
        <w:rPr>
          <w:rFonts w:cstheme="minorHAnsi"/>
          <w:b/>
        </w:rPr>
        <w:t> </w:t>
      </w:r>
      <w:r w:rsidR="00B96425" w:rsidRPr="00B96425">
        <w:rPr>
          <w:rFonts w:cstheme="minorHAnsi"/>
          <w:b/>
        </w:rPr>
        <w:t>760</w:t>
      </w:r>
      <w:r w:rsidR="00B96425">
        <w:rPr>
          <w:rFonts w:cstheme="minorHAnsi"/>
          <w:b/>
        </w:rPr>
        <w:t>,00</w:t>
      </w:r>
      <w:r w:rsidR="004D586A" w:rsidRPr="00F518F4">
        <w:rPr>
          <w:rFonts w:cstheme="minorHAnsi"/>
          <w:b/>
        </w:rPr>
        <w:t xml:space="preserve"> zł</w:t>
      </w:r>
      <w:r w:rsidR="00B95B22" w:rsidRPr="00F518F4">
        <w:rPr>
          <w:rFonts w:cstheme="minorHAnsi"/>
          <w:b/>
        </w:rPr>
        <w:t>.</w:t>
      </w:r>
    </w:p>
    <w:p w14:paraId="68B3F412" w14:textId="2050E606" w:rsidR="00092EE1" w:rsidRPr="00EF3D1C" w:rsidRDefault="00092EE1" w:rsidP="00FF6005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u w:val="single"/>
        </w:rPr>
      </w:pPr>
      <w:r w:rsidRPr="00EF3D1C">
        <w:rPr>
          <w:rFonts w:cstheme="minorHAnsi"/>
          <w:bCs/>
          <w:u w:val="single"/>
        </w:rPr>
        <w:t>Uzasadnienie wyboru:</w:t>
      </w:r>
    </w:p>
    <w:p w14:paraId="680F900A" w14:textId="037B4D8B" w:rsidR="00436D7B" w:rsidRDefault="00092EE1" w:rsidP="00FF6005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EF3D1C">
        <w:rPr>
          <w:rFonts w:cstheme="minorHAnsi"/>
          <w:bCs/>
        </w:rPr>
        <w:t xml:space="preserve">Zgodnie z art. 239 ust. 1 ustawy </w:t>
      </w:r>
      <w:proofErr w:type="spellStart"/>
      <w:r w:rsidR="00193225" w:rsidRPr="00EF3D1C">
        <w:rPr>
          <w:rFonts w:cstheme="minorHAnsi"/>
          <w:bCs/>
        </w:rPr>
        <w:t>Pzp</w:t>
      </w:r>
      <w:proofErr w:type="spellEnd"/>
      <w:r w:rsidR="00193225" w:rsidRPr="00EF3D1C">
        <w:rPr>
          <w:rFonts w:cstheme="minorHAnsi"/>
          <w:bCs/>
        </w:rPr>
        <w:t xml:space="preserve"> </w:t>
      </w:r>
      <w:r w:rsidRPr="00EF3D1C">
        <w:rPr>
          <w:rFonts w:cstheme="minorHAnsi"/>
          <w:bCs/>
        </w:rPr>
        <w:t xml:space="preserve">Zamawiający wybiera najkorzystniejszą ofertę na podstawie kryteriów oceny ofert określonych w dokumentach zamówienia. </w:t>
      </w:r>
      <w:r w:rsidR="00436D7B" w:rsidRPr="00EF3D1C">
        <w:rPr>
          <w:rFonts w:cstheme="minorHAnsi"/>
        </w:rPr>
        <w:t xml:space="preserve">Oferta ww. </w:t>
      </w:r>
      <w:r w:rsidR="00B95B22" w:rsidRPr="00EF3D1C">
        <w:rPr>
          <w:rFonts w:cstheme="minorHAnsi"/>
        </w:rPr>
        <w:t>w</w:t>
      </w:r>
      <w:r w:rsidR="00436D7B" w:rsidRPr="00EF3D1C">
        <w:rPr>
          <w:rFonts w:cstheme="minorHAnsi"/>
        </w:rPr>
        <w:t xml:space="preserve">ykonawcy nie podlega odrzuceniu oraz </w:t>
      </w:r>
      <w:r w:rsidR="00DB33BE">
        <w:rPr>
          <w:rFonts w:cstheme="minorHAnsi"/>
        </w:rPr>
        <w:t xml:space="preserve">uzyskała </w:t>
      </w:r>
      <w:r w:rsidR="00436D7B" w:rsidRPr="00EF3D1C">
        <w:rPr>
          <w:rFonts w:cstheme="minorHAnsi"/>
        </w:rPr>
        <w:t>łączną punktację:</w:t>
      </w:r>
      <w:r w:rsidR="001A1210" w:rsidRPr="00EF3D1C">
        <w:rPr>
          <w:rFonts w:cstheme="minorHAnsi"/>
        </w:rPr>
        <w:t xml:space="preserve"> </w:t>
      </w:r>
      <w:r w:rsidR="00B95B22" w:rsidRPr="00EF3D1C">
        <w:rPr>
          <w:rFonts w:cstheme="minorHAnsi"/>
          <w:b/>
        </w:rPr>
        <w:t xml:space="preserve">100 </w:t>
      </w:r>
      <w:r w:rsidR="004D586A">
        <w:rPr>
          <w:rFonts w:cstheme="minorHAnsi"/>
          <w:b/>
        </w:rPr>
        <w:t>pkt</w:t>
      </w:r>
      <w:r w:rsidR="00B95B22" w:rsidRPr="00EF3D1C">
        <w:rPr>
          <w:rFonts w:cstheme="minorHAnsi"/>
          <w:b/>
        </w:rPr>
        <w:t xml:space="preserve"> </w:t>
      </w:r>
      <w:r w:rsidR="00436D7B" w:rsidRPr="00EF3D1C">
        <w:rPr>
          <w:rFonts w:cstheme="minorHAnsi"/>
        </w:rPr>
        <w:t>za wszystkie kryteria oceny ofert. Przy ocenie ofert</w:t>
      </w:r>
      <w:r w:rsidR="00DB33BE">
        <w:rPr>
          <w:rFonts w:cstheme="minorHAnsi"/>
        </w:rPr>
        <w:t>y</w:t>
      </w:r>
      <w:r w:rsidR="00436D7B" w:rsidRPr="00EF3D1C">
        <w:rPr>
          <w:rFonts w:cstheme="minorHAnsi"/>
        </w:rPr>
        <w:t xml:space="preserve"> kierowano się kryteriami wskazanym w Części XVII SWZ, tj. </w:t>
      </w:r>
      <w:r w:rsidR="00B95B22" w:rsidRPr="00EF3D1C">
        <w:rPr>
          <w:rFonts w:cstheme="minorHAnsi"/>
        </w:rPr>
        <w:t xml:space="preserve">cena – 60%, </w:t>
      </w:r>
      <w:r w:rsidR="004D586A" w:rsidRPr="004D586A">
        <w:rPr>
          <w:rFonts w:cstheme="minorHAnsi"/>
        </w:rPr>
        <w:t xml:space="preserve">termin wykonania badania </w:t>
      </w:r>
      <w:r w:rsidR="00B95B22" w:rsidRPr="00EF3D1C">
        <w:rPr>
          <w:rFonts w:cstheme="minorHAnsi"/>
        </w:rPr>
        <w:t xml:space="preserve"> – 40%.</w:t>
      </w:r>
      <w:r w:rsidR="00193225" w:rsidRPr="00F518F4">
        <w:rPr>
          <w:rFonts w:cstheme="minorHAnsi"/>
        </w:rPr>
        <w:br/>
      </w:r>
      <w:r w:rsidR="001A1210" w:rsidRPr="00EF3D1C">
        <w:rPr>
          <w:rFonts w:cstheme="minorHAnsi"/>
        </w:rPr>
        <w:t>Punktację przyznan</w:t>
      </w:r>
      <w:r w:rsidR="000066A3" w:rsidRPr="00EF3D1C">
        <w:rPr>
          <w:rFonts w:cstheme="minorHAnsi"/>
        </w:rPr>
        <w:t>ą</w:t>
      </w:r>
      <w:r w:rsidR="001A1210" w:rsidRPr="00EF3D1C">
        <w:rPr>
          <w:rFonts w:cstheme="minorHAnsi"/>
        </w:rPr>
        <w:t xml:space="preserve"> ofer</w:t>
      </w:r>
      <w:r w:rsidR="00F518F4">
        <w:rPr>
          <w:rFonts w:cstheme="minorHAnsi"/>
        </w:rPr>
        <w:t>cie</w:t>
      </w:r>
      <w:r w:rsidR="00436D7B" w:rsidRPr="00EF3D1C">
        <w:rPr>
          <w:rFonts w:cstheme="minorHAnsi"/>
        </w:rPr>
        <w:t xml:space="preserve"> </w:t>
      </w:r>
      <w:r w:rsidR="00403EC5" w:rsidRPr="00EF3D1C">
        <w:rPr>
          <w:rFonts w:cstheme="minorHAnsi"/>
        </w:rPr>
        <w:t xml:space="preserve">w każdym kryterium </w:t>
      </w:r>
      <w:r w:rsidR="00403EC5" w:rsidRPr="00EF3D1C">
        <w:rPr>
          <w:rFonts w:cstheme="minorHAnsi"/>
          <w:shd w:val="clear" w:color="auto" w:fill="FFFFFF"/>
        </w:rPr>
        <w:t xml:space="preserve">oceny ofert i łączną punktację </w:t>
      </w:r>
      <w:r w:rsidR="00436D7B" w:rsidRPr="00EF3D1C">
        <w:rPr>
          <w:rFonts w:cstheme="minorHAnsi"/>
        </w:rPr>
        <w:t>przedstawia poniższa tabela:</w:t>
      </w:r>
    </w:p>
    <w:tbl>
      <w:tblPr>
        <w:tblW w:w="5000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9"/>
        <w:gridCol w:w="1742"/>
        <w:gridCol w:w="1742"/>
        <w:gridCol w:w="1742"/>
      </w:tblGrid>
      <w:tr w:rsidR="004D586A" w:rsidRPr="00EB5F02" w14:paraId="16A78EEF" w14:textId="77777777" w:rsidTr="006365ED">
        <w:trPr>
          <w:cantSplit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14:paraId="378684D9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A34629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EFE719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 xml:space="preserve">Ilość punktów (C) </w:t>
            </w:r>
          </w:p>
          <w:p w14:paraId="7281827F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 xml:space="preserve">w kryterium </w:t>
            </w:r>
          </w:p>
          <w:p w14:paraId="6D7828DC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 xml:space="preserve">„cena”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1B4D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 xml:space="preserve">Ilość punktów (TB) w kryterium </w:t>
            </w:r>
          </w:p>
          <w:p w14:paraId="3BFE441F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 xml:space="preserve">„termin wykonania badania”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8295D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>Suma punktów (P)</w:t>
            </w:r>
          </w:p>
        </w:tc>
      </w:tr>
      <w:tr w:rsidR="004D586A" w:rsidRPr="00DE0BB9" w14:paraId="099A22C2" w14:textId="77777777" w:rsidTr="006365ED">
        <w:trPr>
          <w:cantSplit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31881" w14:textId="77777777" w:rsidR="004D586A" w:rsidRPr="00DE0BB9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DE0BB9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6FD0C0" w14:textId="77777777" w:rsidR="004D586A" w:rsidRPr="00DE0BB9" w:rsidRDefault="004D586A" w:rsidP="00CC58D3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proofErr w:type="spellStart"/>
            <w:r w:rsidRPr="00DE0BB9">
              <w:rPr>
                <w:rFonts w:cstheme="minorHAnsi"/>
                <w:color w:val="000000"/>
              </w:rPr>
              <w:t>LOMiRT</w:t>
            </w:r>
            <w:proofErr w:type="spellEnd"/>
            <w:r w:rsidRPr="00DE0BB9">
              <w:rPr>
                <w:rFonts w:cstheme="minorHAnsi"/>
                <w:color w:val="000000"/>
              </w:rPr>
              <w:t xml:space="preserve"> UMB Sp. z o.o.</w:t>
            </w:r>
          </w:p>
          <w:p w14:paraId="42A81EF5" w14:textId="77777777" w:rsidR="004D586A" w:rsidRPr="00DE0BB9" w:rsidRDefault="004D586A" w:rsidP="00CC58D3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DE0BB9">
              <w:rPr>
                <w:rFonts w:cstheme="minorHAnsi"/>
                <w:color w:val="000000"/>
              </w:rPr>
              <w:t xml:space="preserve">ul. Żurawia 71a, 15-540 Białystok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9488" w14:textId="77777777" w:rsidR="004D586A" w:rsidRPr="00DE0BB9" w:rsidRDefault="004D586A" w:rsidP="00CC58D3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DE0BB9">
              <w:rPr>
                <w:rFonts w:cstheme="minorHAnsi"/>
                <w:bCs/>
                <w:color w:val="000000"/>
              </w:rPr>
              <w:t>60 pkt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E2A4" w14:textId="77777777" w:rsidR="004D586A" w:rsidRPr="00DE0BB9" w:rsidRDefault="004D586A" w:rsidP="00CC58D3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DE0BB9">
              <w:rPr>
                <w:rFonts w:cstheme="minorHAnsi"/>
                <w:bCs/>
                <w:color w:val="000000"/>
              </w:rPr>
              <w:t>40 pkt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9B93" w14:textId="77777777" w:rsidR="004D586A" w:rsidRPr="00DE0BB9" w:rsidRDefault="004D586A" w:rsidP="00CC58D3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DE0BB9">
              <w:rPr>
                <w:rFonts w:cstheme="minorHAnsi"/>
                <w:bCs/>
                <w:color w:val="000000"/>
              </w:rPr>
              <w:t>100 pkt</w:t>
            </w:r>
          </w:p>
        </w:tc>
      </w:tr>
    </w:tbl>
    <w:p w14:paraId="085658B0" w14:textId="77777777" w:rsidR="00762156" w:rsidRDefault="00762156" w:rsidP="004D586A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7ADD7F7B" w14:textId="77777777" w:rsidR="004D586A" w:rsidRPr="00256645" w:rsidRDefault="004D586A" w:rsidP="004D586A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256645">
        <w:rPr>
          <w:rFonts w:eastAsia="Times New Roman" w:cs="Calibri"/>
          <w:b/>
          <w:spacing w:val="-2"/>
          <w:lang w:eastAsia="pl-PL"/>
        </w:rPr>
        <w:t>W</w:t>
      </w:r>
      <w:r w:rsidRPr="00256645">
        <w:rPr>
          <w:rFonts w:eastAsia="Times New Roman" w:cs="Calibri"/>
          <w:spacing w:val="-2"/>
          <w:lang w:eastAsia="pl-PL"/>
        </w:rPr>
        <w:t xml:space="preserve"> </w:t>
      </w:r>
      <w:r w:rsidRPr="00256645">
        <w:rPr>
          <w:rFonts w:eastAsia="Times New Roman" w:cs="Calibri"/>
          <w:b/>
          <w:spacing w:val="-2"/>
          <w:lang w:eastAsia="pl-PL"/>
        </w:rPr>
        <w:t xml:space="preserve">imieniu </w:t>
      </w:r>
      <w:r w:rsidRPr="00256645">
        <w:rPr>
          <w:rFonts w:eastAsia="Times New Roman" w:cs="Calibri"/>
          <w:b/>
          <w:bCs/>
          <w:lang w:eastAsia="pl-PL"/>
        </w:rPr>
        <w:t>Zamawiającego</w:t>
      </w:r>
    </w:p>
    <w:p w14:paraId="5E7FCFE2" w14:textId="73950A5D" w:rsidR="004D586A" w:rsidRDefault="004D586A" w:rsidP="004D586A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 xml:space="preserve">Prorektor ds. Klinicznych i Szkolenia Zawodowego UMB </w:t>
      </w:r>
    </w:p>
    <w:p w14:paraId="685705B0" w14:textId="77777777" w:rsidR="004D586A" w:rsidRDefault="004D586A" w:rsidP="004D586A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</w:p>
    <w:p w14:paraId="6D82230D" w14:textId="77777777" w:rsidR="004D586A" w:rsidRDefault="004D586A" w:rsidP="004D586A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>………….................................</w:t>
      </w:r>
    </w:p>
    <w:p w14:paraId="020179C2" w14:textId="16DC7E6D" w:rsidR="006365ED" w:rsidRPr="00B96425" w:rsidRDefault="004D586A" w:rsidP="00B96425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>prof. dr hab. Janusz Dzięcioł /podpis na oryginale/</w:t>
      </w:r>
    </w:p>
    <w:p w14:paraId="1B6407FA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EF3D1C" w:rsidRDefault="00436D7B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EF3D1C">
        <w:rPr>
          <w:rFonts w:eastAsia="Times New Roman" w:cstheme="minorHAnsi"/>
          <w:bCs/>
          <w:u w:val="single"/>
          <w:lang w:eastAsia="pl-PL"/>
        </w:rPr>
        <w:t>Otrzymują:</w:t>
      </w:r>
    </w:p>
    <w:p w14:paraId="2F30B218" w14:textId="1E5B2C3E" w:rsidR="004D586A" w:rsidRPr="00B96425" w:rsidRDefault="004D586A" w:rsidP="00B96425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586A">
        <w:rPr>
          <w:rFonts w:cstheme="minorHAnsi"/>
          <w:sz w:val="22"/>
          <w:szCs w:val="22"/>
        </w:rPr>
        <w:t>LOMiRT UMB Sp. z o.o.</w:t>
      </w:r>
      <w:r w:rsidR="00B96425">
        <w:rPr>
          <w:rFonts w:cstheme="minorHAnsi"/>
          <w:sz w:val="22"/>
          <w:szCs w:val="22"/>
        </w:rPr>
        <w:t xml:space="preserve"> </w:t>
      </w:r>
      <w:r w:rsidRPr="00B96425">
        <w:rPr>
          <w:rFonts w:cstheme="minorHAnsi"/>
          <w:sz w:val="22"/>
          <w:szCs w:val="22"/>
        </w:rPr>
        <w:t xml:space="preserve">ul. Żurawia 71a, 15-540 Białystok </w:t>
      </w:r>
    </w:p>
    <w:p w14:paraId="5E70F21F" w14:textId="0776DCB1" w:rsidR="00436D7B" w:rsidRPr="00B96425" w:rsidRDefault="00436D7B" w:rsidP="00B96425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EF3D1C">
        <w:rPr>
          <w:rFonts w:cstheme="minorHAnsi"/>
          <w:sz w:val="22"/>
          <w:szCs w:val="22"/>
        </w:rPr>
        <w:t xml:space="preserve">Strona internetowa prowadzonego postępowania </w:t>
      </w:r>
      <w:hyperlink r:id="rId8" w:history="1">
        <w:r w:rsidRPr="00B96425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B96425" w:rsidSect="00D67D9D">
      <w:headerReference w:type="default" r:id="rId9"/>
      <w:footerReference w:type="default" r:id="rId10"/>
      <w:headerReference w:type="first" r:id="rId11"/>
      <w:pgSz w:w="11906" w:h="16838" w:code="9"/>
      <w:pgMar w:top="1276" w:right="851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3C2DF" w14:textId="77777777" w:rsidR="00156BD8" w:rsidRDefault="00156BD8" w:rsidP="007D0747">
      <w:pPr>
        <w:spacing w:after="0" w:line="240" w:lineRule="auto"/>
      </w:pPr>
      <w:r>
        <w:separator/>
      </w:r>
    </w:p>
  </w:endnote>
  <w:endnote w:type="continuationSeparator" w:id="0">
    <w:p w14:paraId="3D51A83A" w14:textId="77777777" w:rsidR="00156BD8" w:rsidRDefault="00156BD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6D728996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E674DA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130ED" w14:textId="77777777" w:rsidR="00156BD8" w:rsidRDefault="00156BD8" w:rsidP="007D0747">
      <w:pPr>
        <w:spacing w:after="0" w:line="240" w:lineRule="auto"/>
      </w:pPr>
      <w:r>
        <w:separator/>
      </w:r>
    </w:p>
  </w:footnote>
  <w:footnote w:type="continuationSeparator" w:id="0">
    <w:p w14:paraId="2E201542" w14:textId="77777777" w:rsidR="00156BD8" w:rsidRDefault="00156BD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3524AFD" w:rsidR="00F434F3" w:rsidRDefault="00156BD8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96425" w:rsidRPr="00B9642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96425" w:rsidRPr="00B9642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2AF4" w14:textId="3713BBB4" w:rsidR="00D67D9D" w:rsidRDefault="00D67D9D">
    <w:pPr>
      <w:pStyle w:val="Nagwek"/>
    </w:pPr>
    <w:r w:rsidRPr="00C474A4">
      <w:rPr>
        <w:noProof/>
        <w:lang w:eastAsia="pl-PL"/>
      </w:rPr>
      <w:drawing>
        <wp:inline distT="0" distB="0" distL="0" distR="0" wp14:anchorId="0B14C288" wp14:editId="3677A297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2F1C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6BD8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105C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0658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3EC5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1B6F"/>
    <w:rsid w:val="00462A2A"/>
    <w:rsid w:val="00476AD6"/>
    <w:rsid w:val="00483ACD"/>
    <w:rsid w:val="00484CA7"/>
    <w:rsid w:val="00485EF8"/>
    <w:rsid w:val="00486F05"/>
    <w:rsid w:val="00487FA3"/>
    <w:rsid w:val="00491380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D586A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668D8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E6FE2"/>
    <w:rsid w:val="005F57C0"/>
    <w:rsid w:val="00600E2B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5ED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A7D17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E7EF9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2156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3C21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23EE"/>
    <w:rsid w:val="007E61E9"/>
    <w:rsid w:val="007E72B2"/>
    <w:rsid w:val="007F0251"/>
    <w:rsid w:val="007F10E5"/>
    <w:rsid w:val="007F1BA7"/>
    <w:rsid w:val="007F3D7D"/>
    <w:rsid w:val="007F5447"/>
    <w:rsid w:val="007F62EA"/>
    <w:rsid w:val="007F7DCA"/>
    <w:rsid w:val="00800649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12E0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86A3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1ED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E79DA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57E0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AF6715"/>
    <w:rsid w:val="00B01E8A"/>
    <w:rsid w:val="00B028F2"/>
    <w:rsid w:val="00B043DB"/>
    <w:rsid w:val="00B048C0"/>
    <w:rsid w:val="00B10B23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0087"/>
    <w:rsid w:val="00B82802"/>
    <w:rsid w:val="00B8369E"/>
    <w:rsid w:val="00B87B86"/>
    <w:rsid w:val="00B908BC"/>
    <w:rsid w:val="00B90985"/>
    <w:rsid w:val="00B91984"/>
    <w:rsid w:val="00B93AAD"/>
    <w:rsid w:val="00B95577"/>
    <w:rsid w:val="00B95B22"/>
    <w:rsid w:val="00B9618D"/>
    <w:rsid w:val="00B96425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1BD0"/>
    <w:rsid w:val="00C05318"/>
    <w:rsid w:val="00C057E8"/>
    <w:rsid w:val="00C07CDD"/>
    <w:rsid w:val="00C1530A"/>
    <w:rsid w:val="00C161B8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1BAC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4DD2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67D9D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33BE"/>
    <w:rsid w:val="00DB50BA"/>
    <w:rsid w:val="00DB707B"/>
    <w:rsid w:val="00DC01C3"/>
    <w:rsid w:val="00DC3B57"/>
    <w:rsid w:val="00DC3E13"/>
    <w:rsid w:val="00DC64FC"/>
    <w:rsid w:val="00DD27D6"/>
    <w:rsid w:val="00DD5851"/>
    <w:rsid w:val="00DE1AE0"/>
    <w:rsid w:val="00DE2A04"/>
    <w:rsid w:val="00DE5E67"/>
    <w:rsid w:val="00DE775A"/>
    <w:rsid w:val="00DF152E"/>
    <w:rsid w:val="00DF3797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674DA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3D1C"/>
    <w:rsid w:val="00EF7109"/>
    <w:rsid w:val="00F018C6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4CE1"/>
    <w:rsid w:val="00F37B9C"/>
    <w:rsid w:val="00F40C6A"/>
    <w:rsid w:val="00F4217A"/>
    <w:rsid w:val="00F434F3"/>
    <w:rsid w:val="00F43ECE"/>
    <w:rsid w:val="00F45C5B"/>
    <w:rsid w:val="00F45D92"/>
    <w:rsid w:val="00F47041"/>
    <w:rsid w:val="00F518F4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005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2EEB-888F-433D-A146-F6517D9C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Wolański</cp:lastModifiedBy>
  <cp:revision>267</cp:revision>
  <cp:lastPrinted>2024-04-29T08:45:00Z</cp:lastPrinted>
  <dcterms:created xsi:type="dcterms:W3CDTF">2022-02-02T08:46:00Z</dcterms:created>
  <dcterms:modified xsi:type="dcterms:W3CDTF">2024-04-29T08:45:00Z</dcterms:modified>
</cp:coreProperties>
</file>