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13EEE" w14:textId="16EABD0D" w:rsidR="00F1690A" w:rsidRPr="004022C9" w:rsidRDefault="000F4C8F" w:rsidP="004022C9">
      <w:pPr>
        <w:spacing w:line="276" w:lineRule="auto"/>
        <w:ind w:right="23"/>
        <w:rPr>
          <w:rFonts w:asciiTheme="minorHAnsi" w:hAnsiTheme="minorHAnsi" w:cstheme="minorHAnsi"/>
          <w:sz w:val="22"/>
          <w:szCs w:val="22"/>
        </w:rPr>
      </w:pPr>
      <w:r w:rsidRPr="004022C9">
        <w:rPr>
          <w:rFonts w:asciiTheme="minorHAnsi" w:hAnsiTheme="minorHAnsi" w:cstheme="minorHAnsi"/>
          <w:sz w:val="22"/>
          <w:szCs w:val="22"/>
        </w:rPr>
        <w:t xml:space="preserve">                                                                                     </w:t>
      </w:r>
      <w:r w:rsidR="00E9714E">
        <w:rPr>
          <w:rFonts w:asciiTheme="minorHAnsi" w:hAnsiTheme="minorHAnsi" w:cstheme="minorHAnsi"/>
          <w:sz w:val="22"/>
          <w:szCs w:val="22"/>
        </w:rPr>
        <w:t xml:space="preserve">                            </w:t>
      </w:r>
      <w:r w:rsidRPr="004022C9">
        <w:rPr>
          <w:rFonts w:asciiTheme="minorHAnsi" w:hAnsiTheme="minorHAnsi" w:cstheme="minorHAnsi"/>
          <w:sz w:val="22"/>
          <w:szCs w:val="22"/>
        </w:rPr>
        <w:t xml:space="preserve"> </w:t>
      </w:r>
      <w:r w:rsidR="00E8314E" w:rsidRPr="004022C9">
        <w:rPr>
          <w:rFonts w:asciiTheme="minorHAnsi" w:hAnsiTheme="minorHAnsi" w:cstheme="minorHAnsi"/>
          <w:sz w:val="22"/>
          <w:szCs w:val="22"/>
        </w:rPr>
        <w:t>Projekt</w:t>
      </w:r>
      <w:r w:rsidRPr="004022C9">
        <w:rPr>
          <w:rFonts w:asciiTheme="minorHAnsi" w:hAnsiTheme="minorHAnsi" w:cstheme="minorHAnsi"/>
          <w:sz w:val="22"/>
          <w:szCs w:val="22"/>
        </w:rPr>
        <w:t>owane postanowienia</w:t>
      </w:r>
      <w:r w:rsidR="00E8314E" w:rsidRPr="004022C9">
        <w:rPr>
          <w:rFonts w:asciiTheme="minorHAnsi" w:hAnsiTheme="minorHAnsi" w:cstheme="minorHAnsi"/>
          <w:sz w:val="22"/>
          <w:szCs w:val="22"/>
        </w:rPr>
        <w:t xml:space="preserve"> umowy </w:t>
      </w:r>
    </w:p>
    <w:p w14:paraId="6F811888" w14:textId="49197B23" w:rsidR="000F4C8F" w:rsidRPr="004022C9" w:rsidRDefault="000F4C8F" w:rsidP="004022C9">
      <w:pPr>
        <w:spacing w:line="276" w:lineRule="auto"/>
        <w:ind w:right="23"/>
        <w:rPr>
          <w:rFonts w:asciiTheme="minorHAnsi" w:hAnsiTheme="minorHAnsi" w:cstheme="minorHAnsi"/>
          <w:sz w:val="22"/>
          <w:szCs w:val="22"/>
        </w:rPr>
      </w:pPr>
      <w:r w:rsidRPr="004022C9">
        <w:rPr>
          <w:rFonts w:asciiTheme="minorHAnsi" w:hAnsiTheme="minorHAnsi" w:cstheme="minorHAnsi"/>
          <w:sz w:val="22"/>
          <w:szCs w:val="22"/>
        </w:rPr>
        <w:t xml:space="preserve">                                                                                                                                      Załącznik nr </w:t>
      </w:r>
      <w:r w:rsidR="0024322D" w:rsidRPr="004022C9">
        <w:rPr>
          <w:rFonts w:asciiTheme="minorHAnsi" w:hAnsiTheme="minorHAnsi" w:cstheme="minorHAnsi"/>
          <w:sz w:val="22"/>
          <w:szCs w:val="22"/>
        </w:rPr>
        <w:t xml:space="preserve">6 </w:t>
      </w:r>
      <w:r w:rsidRPr="004022C9">
        <w:rPr>
          <w:rFonts w:asciiTheme="minorHAnsi" w:hAnsiTheme="minorHAnsi" w:cstheme="minorHAnsi"/>
          <w:sz w:val="22"/>
          <w:szCs w:val="22"/>
        </w:rPr>
        <w:t xml:space="preserve">do SWZ </w:t>
      </w:r>
    </w:p>
    <w:p w14:paraId="3C5F9C39" w14:textId="77777777" w:rsidR="00F1690A" w:rsidRPr="004022C9" w:rsidRDefault="00F1690A" w:rsidP="004022C9">
      <w:pPr>
        <w:pStyle w:val="Zwykytekst"/>
        <w:spacing w:line="276" w:lineRule="auto"/>
        <w:jc w:val="center"/>
        <w:rPr>
          <w:rFonts w:asciiTheme="minorHAnsi" w:hAnsiTheme="minorHAnsi" w:cstheme="minorHAnsi"/>
          <w:sz w:val="22"/>
          <w:szCs w:val="22"/>
        </w:rPr>
      </w:pPr>
    </w:p>
    <w:p w14:paraId="3AF90921" w14:textId="77777777" w:rsidR="00F1690A" w:rsidRPr="004022C9" w:rsidRDefault="00F1690A" w:rsidP="004022C9">
      <w:pPr>
        <w:pStyle w:val="Zwykytekst"/>
        <w:spacing w:line="276" w:lineRule="auto"/>
        <w:jc w:val="center"/>
        <w:rPr>
          <w:rFonts w:asciiTheme="minorHAnsi" w:hAnsiTheme="minorHAnsi" w:cstheme="minorHAnsi"/>
          <w:sz w:val="22"/>
          <w:szCs w:val="22"/>
        </w:rPr>
      </w:pPr>
      <w:r w:rsidRPr="004022C9">
        <w:rPr>
          <w:rFonts w:asciiTheme="minorHAnsi" w:hAnsiTheme="minorHAnsi" w:cstheme="minorHAnsi"/>
          <w:sz w:val="22"/>
          <w:szCs w:val="22"/>
        </w:rPr>
        <w:t xml:space="preserve">UMOWA </w:t>
      </w:r>
    </w:p>
    <w:p w14:paraId="7EE00955" w14:textId="57CE332F" w:rsidR="00F1690A" w:rsidRPr="004022C9" w:rsidRDefault="006D32C3" w:rsidP="004022C9">
      <w:pPr>
        <w:pStyle w:val="Zwykytekst"/>
        <w:spacing w:line="276" w:lineRule="auto"/>
        <w:jc w:val="center"/>
        <w:rPr>
          <w:rFonts w:asciiTheme="minorHAnsi" w:hAnsiTheme="minorHAnsi" w:cstheme="minorHAnsi"/>
          <w:sz w:val="22"/>
          <w:szCs w:val="22"/>
        </w:rPr>
      </w:pPr>
      <w:r w:rsidRPr="004022C9">
        <w:rPr>
          <w:rFonts w:asciiTheme="minorHAnsi" w:hAnsiTheme="minorHAnsi" w:cstheme="minorHAnsi"/>
          <w:sz w:val="22"/>
          <w:szCs w:val="22"/>
        </w:rPr>
        <w:t xml:space="preserve">zawarta w dniu .………. </w:t>
      </w:r>
      <w:r w:rsidR="00E9714E">
        <w:rPr>
          <w:rFonts w:asciiTheme="minorHAnsi" w:hAnsiTheme="minorHAnsi" w:cstheme="minorHAnsi"/>
          <w:sz w:val="22"/>
          <w:szCs w:val="22"/>
        </w:rPr>
        <w:t>2024</w:t>
      </w:r>
      <w:r w:rsidR="003F65D5" w:rsidRPr="004022C9">
        <w:rPr>
          <w:rFonts w:asciiTheme="minorHAnsi" w:hAnsiTheme="minorHAnsi" w:cstheme="minorHAnsi"/>
          <w:sz w:val="22"/>
          <w:szCs w:val="22"/>
        </w:rPr>
        <w:t xml:space="preserve"> </w:t>
      </w:r>
      <w:r w:rsidR="00F1690A" w:rsidRPr="004022C9">
        <w:rPr>
          <w:rFonts w:asciiTheme="minorHAnsi" w:hAnsiTheme="minorHAnsi" w:cstheme="minorHAnsi"/>
          <w:sz w:val="22"/>
          <w:szCs w:val="22"/>
        </w:rPr>
        <w:t>r. w Poznaniu</w:t>
      </w:r>
    </w:p>
    <w:p w14:paraId="73D2F39E" w14:textId="77777777" w:rsidR="00F1690A" w:rsidRPr="004022C9" w:rsidRDefault="00F1690A" w:rsidP="004022C9">
      <w:pPr>
        <w:pStyle w:val="Zwykytekst"/>
        <w:spacing w:line="276" w:lineRule="auto"/>
        <w:rPr>
          <w:rFonts w:asciiTheme="minorHAnsi" w:hAnsiTheme="minorHAnsi" w:cstheme="minorHAnsi"/>
          <w:sz w:val="22"/>
          <w:szCs w:val="22"/>
        </w:rPr>
      </w:pPr>
    </w:p>
    <w:p w14:paraId="7ED8EA68" w14:textId="77777777" w:rsidR="00F1690A" w:rsidRPr="004022C9" w:rsidRDefault="00F1690A" w:rsidP="004022C9">
      <w:pPr>
        <w:pStyle w:val="Zwykytekst"/>
        <w:spacing w:line="276" w:lineRule="auto"/>
        <w:rPr>
          <w:rFonts w:asciiTheme="minorHAnsi" w:hAnsiTheme="minorHAnsi" w:cstheme="minorHAnsi"/>
          <w:sz w:val="22"/>
          <w:szCs w:val="22"/>
        </w:rPr>
      </w:pPr>
      <w:r w:rsidRPr="004022C9">
        <w:rPr>
          <w:rFonts w:asciiTheme="minorHAnsi" w:hAnsiTheme="minorHAnsi" w:cstheme="minorHAnsi"/>
          <w:sz w:val="22"/>
          <w:szCs w:val="22"/>
        </w:rPr>
        <w:t>pomiędzy:</w:t>
      </w:r>
    </w:p>
    <w:p w14:paraId="62A59B47" w14:textId="77777777" w:rsidR="00F1690A" w:rsidRPr="004022C9" w:rsidRDefault="00F1690A" w:rsidP="004022C9">
      <w:pPr>
        <w:pStyle w:val="Zwykytekst"/>
        <w:spacing w:line="276" w:lineRule="auto"/>
        <w:rPr>
          <w:rFonts w:asciiTheme="minorHAnsi" w:hAnsiTheme="minorHAnsi" w:cstheme="minorHAnsi"/>
          <w:sz w:val="22"/>
          <w:szCs w:val="22"/>
        </w:rPr>
      </w:pPr>
    </w:p>
    <w:p w14:paraId="650288B5" w14:textId="77777777" w:rsidR="00802489" w:rsidRPr="004022C9" w:rsidRDefault="00802489" w:rsidP="004022C9">
      <w:pPr>
        <w:spacing w:line="276" w:lineRule="auto"/>
        <w:rPr>
          <w:rFonts w:asciiTheme="minorHAnsi" w:hAnsiTheme="minorHAnsi" w:cstheme="minorHAnsi"/>
          <w:sz w:val="22"/>
          <w:szCs w:val="22"/>
        </w:rPr>
      </w:pPr>
      <w:r w:rsidRPr="004022C9">
        <w:rPr>
          <w:rFonts w:asciiTheme="minorHAnsi" w:hAnsiTheme="minorHAnsi" w:cstheme="minorHAnsi"/>
          <w:sz w:val="22"/>
          <w:szCs w:val="22"/>
        </w:rPr>
        <w:t>Uniwersytetem Ekonomicznym w Poznaniu, z siedzibą przy al. Niepodległości 10, 61-875 Poznań,</w:t>
      </w:r>
    </w:p>
    <w:p w14:paraId="2D436365" w14:textId="774F347A" w:rsidR="00802489" w:rsidRPr="004022C9" w:rsidRDefault="00802489" w:rsidP="004022C9">
      <w:pPr>
        <w:spacing w:line="276" w:lineRule="auto"/>
        <w:rPr>
          <w:rFonts w:asciiTheme="minorHAnsi" w:hAnsiTheme="minorHAnsi" w:cstheme="minorHAnsi"/>
          <w:sz w:val="22"/>
          <w:szCs w:val="22"/>
        </w:rPr>
      </w:pPr>
      <w:r w:rsidRPr="004022C9">
        <w:rPr>
          <w:rFonts w:asciiTheme="minorHAnsi" w:hAnsiTheme="minorHAnsi" w:cstheme="minorHAnsi"/>
          <w:sz w:val="22"/>
          <w:szCs w:val="22"/>
        </w:rPr>
        <w:t xml:space="preserve">posiadającym </w:t>
      </w:r>
      <w:r w:rsidRPr="004022C9">
        <w:rPr>
          <w:rFonts w:asciiTheme="minorHAnsi" w:hAnsiTheme="minorHAnsi" w:cstheme="minorHAnsi"/>
          <w:iCs/>
          <w:sz w:val="22"/>
          <w:szCs w:val="22"/>
        </w:rPr>
        <w:t>NIP 7770005497, REGON 000001525</w:t>
      </w:r>
      <w:r w:rsidR="002B0EAF" w:rsidRPr="004022C9">
        <w:rPr>
          <w:rFonts w:asciiTheme="minorHAnsi" w:hAnsiTheme="minorHAnsi" w:cstheme="minorHAnsi"/>
          <w:iCs/>
          <w:sz w:val="22"/>
          <w:szCs w:val="22"/>
        </w:rPr>
        <w:t>,</w:t>
      </w:r>
    </w:p>
    <w:p w14:paraId="363E4656" w14:textId="5FAB3EF6" w:rsidR="00F1690A" w:rsidRPr="004022C9" w:rsidRDefault="00F1690A" w:rsidP="004022C9">
      <w:pPr>
        <w:spacing w:line="276" w:lineRule="auto"/>
        <w:rPr>
          <w:rFonts w:asciiTheme="minorHAnsi" w:hAnsiTheme="minorHAnsi" w:cstheme="minorHAnsi"/>
          <w:sz w:val="22"/>
          <w:szCs w:val="22"/>
        </w:rPr>
      </w:pPr>
      <w:r w:rsidRPr="004022C9">
        <w:rPr>
          <w:rFonts w:asciiTheme="minorHAnsi" w:hAnsiTheme="minorHAnsi" w:cstheme="minorHAnsi"/>
          <w:sz w:val="22"/>
          <w:szCs w:val="22"/>
        </w:rPr>
        <w:t>reprezentowany</w:t>
      </w:r>
      <w:r w:rsidR="00D42273" w:rsidRPr="004022C9">
        <w:rPr>
          <w:rFonts w:asciiTheme="minorHAnsi" w:hAnsiTheme="minorHAnsi" w:cstheme="minorHAnsi"/>
          <w:sz w:val="22"/>
          <w:szCs w:val="22"/>
        </w:rPr>
        <w:t>m</w:t>
      </w:r>
      <w:r w:rsidRPr="004022C9">
        <w:rPr>
          <w:rFonts w:asciiTheme="minorHAnsi" w:hAnsiTheme="minorHAnsi" w:cstheme="minorHAnsi"/>
          <w:sz w:val="22"/>
          <w:szCs w:val="22"/>
        </w:rPr>
        <w:t xml:space="preserve"> przez:</w:t>
      </w:r>
      <w:r w:rsidR="00802489" w:rsidRPr="004022C9">
        <w:rPr>
          <w:rFonts w:asciiTheme="minorHAnsi" w:hAnsiTheme="minorHAnsi" w:cstheme="minorHAnsi"/>
          <w:sz w:val="22"/>
          <w:szCs w:val="22"/>
        </w:rPr>
        <w:t xml:space="preserve"> </w:t>
      </w:r>
      <w:r w:rsidR="006D32C3" w:rsidRPr="004022C9">
        <w:rPr>
          <w:rFonts w:asciiTheme="minorHAnsi" w:hAnsiTheme="minorHAnsi" w:cstheme="minorHAnsi"/>
          <w:sz w:val="22"/>
          <w:szCs w:val="22"/>
        </w:rPr>
        <w:t>……………………………………………………………………………………..</w:t>
      </w:r>
    </w:p>
    <w:p w14:paraId="0E1D1BE0" w14:textId="4216A2C0" w:rsidR="00F1690A" w:rsidRPr="004022C9" w:rsidRDefault="00802489" w:rsidP="004022C9">
      <w:pPr>
        <w:spacing w:line="276" w:lineRule="auto"/>
        <w:rPr>
          <w:rFonts w:asciiTheme="minorHAnsi" w:hAnsiTheme="minorHAnsi" w:cstheme="minorHAnsi"/>
          <w:sz w:val="22"/>
          <w:szCs w:val="22"/>
        </w:rPr>
      </w:pPr>
      <w:r w:rsidRPr="004022C9">
        <w:rPr>
          <w:rFonts w:asciiTheme="minorHAnsi" w:hAnsiTheme="minorHAnsi" w:cstheme="minorHAnsi"/>
          <w:sz w:val="22"/>
          <w:szCs w:val="22"/>
        </w:rPr>
        <w:t>zwanym dalej „</w:t>
      </w:r>
      <w:r w:rsidRPr="00E9714E">
        <w:rPr>
          <w:rFonts w:asciiTheme="minorHAnsi" w:hAnsiTheme="minorHAnsi" w:cstheme="minorHAnsi"/>
          <w:b/>
          <w:sz w:val="22"/>
          <w:szCs w:val="22"/>
        </w:rPr>
        <w:t>Zamawiającym</w:t>
      </w:r>
      <w:r w:rsidRPr="004022C9">
        <w:rPr>
          <w:rFonts w:asciiTheme="minorHAnsi" w:hAnsiTheme="minorHAnsi" w:cstheme="minorHAnsi"/>
          <w:sz w:val="22"/>
          <w:szCs w:val="22"/>
        </w:rPr>
        <w:t>”</w:t>
      </w:r>
    </w:p>
    <w:p w14:paraId="0DC3108F" w14:textId="77777777" w:rsidR="00F1690A" w:rsidRPr="004022C9" w:rsidRDefault="00F1690A" w:rsidP="004022C9">
      <w:pPr>
        <w:pStyle w:val="Zwykytekst"/>
        <w:spacing w:line="276" w:lineRule="auto"/>
        <w:rPr>
          <w:rFonts w:asciiTheme="minorHAnsi" w:hAnsiTheme="minorHAnsi" w:cstheme="minorHAnsi"/>
          <w:sz w:val="22"/>
          <w:szCs w:val="22"/>
        </w:rPr>
      </w:pPr>
      <w:r w:rsidRPr="004022C9">
        <w:rPr>
          <w:rFonts w:asciiTheme="minorHAnsi" w:hAnsiTheme="minorHAnsi" w:cstheme="minorHAnsi"/>
          <w:sz w:val="22"/>
          <w:szCs w:val="22"/>
        </w:rPr>
        <w:t xml:space="preserve">a </w:t>
      </w:r>
    </w:p>
    <w:p w14:paraId="2F7EC629" w14:textId="57DA40D2" w:rsidR="005A30BF" w:rsidRPr="004022C9" w:rsidRDefault="005A30BF" w:rsidP="004022C9">
      <w:pPr>
        <w:overflowPunct w:val="0"/>
        <w:autoSpaceDE w:val="0"/>
        <w:autoSpaceDN w:val="0"/>
        <w:spacing w:line="276" w:lineRule="auto"/>
        <w:textAlignment w:val="baseline"/>
        <w:rPr>
          <w:rFonts w:asciiTheme="minorHAnsi" w:eastAsia="Times New Roman" w:hAnsiTheme="minorHAnsi"/>
          <w:noProof/>
          <w:color w:val="000000"/>
          <w:sz w:val="22"/>
          <w:szCs w:val="22"/>
        </w:rPr>
      </w:pPr>
      <w:r w:rsidRPr="004022C9">
        <w:rPr>
          <w:rFonts w:asciiTheme="minorHAnsi" w:eastAsia="Times New Roman" w:hAnsiTheme="minorHAnsi"/>
          <w:noProof/>
          <w:color w:val="000000"/>
          <w:sz w:val="22"/>
          <w:szCs w:val="22"/>
        </w:rPr>
        <w:t>……………………………….. z siedzibą w ……………………………….. przy ul. ……………………………….., wpisaną</w:t>
      </w:r>
      <w:r w:rsidR="00E9714E">
        <w:rPr>
          <w:rFonts w:asciiTheme="minorHAnsi" w:eastAsia="Times New Roman" w:hAnsiTheme="minorHAnsi"/>
          <w:noProof/>
          <w:color w:val="000000"/>
          <w:sz w:val="22"/>
          <w:szCs w:val="22"/>
        </w:rPr>
        <w:t xml:space="preserve"> do </w:t>
      </w:r>
      <w:r w:rsidRPr="004022C9">
        <w:rPr>
          <w:rFonts w:asciiTheme="minorHAnsi" w:eastAsia="Times New Roman" w:hAnsiTheme="minorHAnsi"/>
          <w:noProof/>
          <w:color w:val="000000"/>
          <w:sz w:val="22"/>
          <w:szCs w:val="22"/>
        </w:rPr>
        <w:t>Krajowego Rejestru Sądowego prowadzonego prz</w:t>
      </w:r>
      <w:r w:rsidR="00E9714E">
        <w:rPr>
          <w:rFonts w:asciiTheme="minorHAnsi" w:eastAsia="Times New Roman" w:hAnsiTheme="minorHAnsi"/>
          <w:noProof/>
          <w:color w:val="000000"/>
          <w:sz w:val="22"/>
          <w:szCs w:val="22"/>
        </w:rPr>
        <w:t>ez Sąd Rejonowy ……………………………….. w </w:t>
      </w:r>
      <w:r w:rsidRPr="004022C9">
        <w:rPr>
          <w:rFonts w:asciiTheme="minorHAnsi" w:eastAsia="Times New Roman" w:hAnsiTheme="minorHAnsi"/>
          <w:noProof/>
          <w:color w:val="000000"/>
          <w:sz w:val="22"/>
          <w:szCs w:val="22"/>
        </w:rPr>
        <w:t>……………………………….., …. Wydział Gospodarczy K</w:t>
      </w:r>
      <w:r w:rsidR="00E9714E">
        <w:rPr>
          <w:rFonts w:asciiTheme="minorHAnsi" w:eastAsia="Times New Roman" w:hAnsiTheme="minorHAnsi"/>
          <w:noProof/>
          <w:color w:val="000000"/>
          <w:sz w:val="22"/>
          <w:szCs w:val="22"/>
        </w:rPr>
        <w:t xml:space="preserve">rajowego Rejestru Sądowego pod </w:t>
      </w:r>
      <w:r w:rsidRPr="004022C9">
        <w:rPr>
          <w:rFonts w:asciiTheme="minorHAnsi" w:eastAsia="Times New Roman" w:hAnsiTheme="minorHAnsi"/>
          <w:noProof/>
          <w:color w:val="000000"/>
          <w:sz w:val="22"/>
          <w:szCs w:val="22"/>
        </w:rPr>
        <w:t>nr KRS: ………………., kapitał zakładowy w wysokości ………………. PLN, NIP: ………………., REGON: ………………., reprezentowaną przy zawieraniu niniejszej umowy przez:</w:t>
      </w:r>
    </w:p>
    <w:p w14:paraId="2D84D77E" w14:textId="77777777" w:rsidR="005A30BF" w:rsidRPr="004022C9" w:rsidRDefault="005A30BF" w:rsidP="004022C9">
      <w:pPr>
        <w:overflowPunct w:val="0"/>
        <w:autoSpaceDE w:val="0"/>
        <w:autoSpaceDN w:val="0"/>
        <w:spacing w:line="276" w:lineRule="auto"/>
        <w:textAlignment w:val="baseline"/>
        <w:rPr>
          <w:rFonts w:asciiTheme="minorHAnsi" w:eastAsia="Times New Roman" w:hAnsiTheme="minorHAnsi"/>
          <w:noProof/>
          <w:color w:val="000000"/>
          <w:sz w:val="22"/>
          <w:szCs w:val="22"/>
        </w:rPr>
      </w:pPr>
      <w:r w:rsidRPr="004022C9">
        <w:rPr>
          <w:rFonts w:asciiTheme="minorHAnsi" w:eastAsia="Times New Roman" w:hAnsiTheme="minorHAnsi"/>
          <w:noProof/>
          <w:color w:val="000000"/>
          <w:sz w:val="22"/>
          <w:szCs w:val="22"/>
        </w:rPr>
        <w:t>…………………………………………………</w:t>
      </w:r>
    </w:p>
    <w:p w14:paraId="5C4BCEA2" w14:textId="77777777" w:rsidR="005A30BF" w:rsidRPr="004022C9" w:rsidRDefault="005A30BF" w:rsidP="004022C9">
      <w:pPr>
        <w:overflowPunct w:val="0"/>
        <w:autoSpaceDE w:val="0"/>
        <w:autoSpaceDN w:val="0"/>
        <w:spacing w:line="276" w:lineRule="auto"/>
        <w:textAlignment w:val="baseline"/>
        <w:rPr>
          <w:rFonts w:asciiTheme="minorHAnsi" w:eastAsia="Times New Roman" w:hAnsiTheme="minorHAnsi"/>
          <w:noProof/>
          <w:color w:val="000000"/>
          <w:sz w:val="22"/>
          <w:szCs w:val="22"/>
        </w:rPr>
      </w:pPr>
      <w:r w:rsidRPr="004022C9">
        <w:rPr>
          <w:rFonts w:asciiTheme="minorHAnsi" w:eastAsia="Times New Roman" w:hAnsiTheme="minorHAnsi"/>
          <w:noProof/>
          <w:color w:val="000000"/>
          <w:sz w:val="22"/>
          <w:szCs w:val="22"/>
        </w:rPr>
        <w:t>…………………………………………………</w:t>
      </w:r>
    </w:p>
    <w:p w14:paraId="6342F47A" w14:textId="77777777" w:rsidR="005A30BF" w:rsidRPr="004022C9" w:rsidRDefault="005A30BF" w:rsidP="004022C9">
      <w:pPr>
        <w:overflowPunct w:val="0"/>
        <w:autoSpaceDE w:val="0"/>
        <w:autoSpaceDN w:val="0"/>
        <w:spacing w:line="276" w:lineRule="auto"/>
        <w:textAlignment w:val="baseline"/>
        <w:rPr>
          <w:rFonts w:asciiTheme="minorHAnsi" w:eastAsia="Times New Roman" w:hAnsiTheme="minorHAnsi"/>
          <w:noProof/>
          <w:color w:val="000000"/>
          <w:sz w:val="22"/>
          <w:szCs w:val="22"/>
        </w:rPr>
      </w:pPr>
      <w:r w:rsidRPr="004022C9">
        <w:rPr>
          <w:rFonts w:asciiTheme="minorHAnsi" w:eastAsia="Times New Roman" w:hAnsiTheme="minorHAnsi"/>
          <w:noProof/>
          <w:color w:val="000000"/>
          <w:sz w:val="22"/>
          <w:szCs w:val="22"/>
        </w:rPr>
        <w:t>zwaną dalej „</w:t>
      </w:r>
      <w:r w:rsidRPr="004022C9">
        <w:rPr>
          <w:rFonts w:asciiTheme="minorHAnsi" w:eastAsia="Times New Roman" w:hAnsiTheme="minorHAnsi"/>
          <w:b/>
          <w:noProof/>
          <w:color w:val="000000"/>
          <w:sz w:val="22"/>
          <w:szCs w:val="22"/>
        </w:rPr>
        <w:t>Wykonawcą</w:t>
      </w:r>
      <w:r w:rsidRPr="004022C9">
        <w:rPr>
          <w:rFonts w:asciiTheme="minorHAnsi" w:eastAsia="Times New Roman" w:hAnsiTheme="minorHAnsi"/>
          <w:noProof/>
          <w:color w:val="000000"/>
          <w:sz w:val="22"/>
          <w:szCs w:val="22"/>
        </w:rPr>
        <w:t>”.</w:t>
      </w:r>
    </w:p>
    <w:p w14:paraId="10EBE290" w14:textId="77777777" w:rsidR="00802489" w:rsidRPr="004022C9" w:rsidRDefault="00802489" w:rsidP="004022C9">
      <w:pPr>
        <w:pStyle w:val="Zwykytekst"/>
        <w:spacing w:line="276" w:lineRule="auto"/>
        <w:rPr>
          <w:rFonts w:asciiTheme="minorHAnsi" w:hAnsiTheme="minorHAnsi" w:cstheme="minorHAnsi"/>
          <w:sz w:val="22"/>
          <w:szCs w:val="22"/>
        </w:rPr>
      </w:pPr>
    </w:p>
    <w:p w14:paraId="64B211BD" w14:textId="77777777" w:rsidR="00F1690A" w:rsidRPr="004022C9" w:rsidRDefault="00F1690A"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1</w:t>
      </w:r>
    </w:p>
    <w:p w14:paraId="3B10D874" w14:textId="273C026D" w:rsidR="000F4C8F" w:rsidRPr="004022C9" w:rsidRDefault="000F4C8F" w:rsidP="00E9714E">
      <w:pPr>
        <w:pStyle w:val="Stopka"/>
        <w:tabs>
          <w:tab w:val="right" w:pos="2399"/>
        </w:tabs>
        <w:autoSpaceDE w:val="0"/>
        <w:autoSpaceDN w:val="0"/>
        <w:spacing w:line="276" w:lineRule="auto"/>
        <w:rPr>
          <w:rFonts w:asciiTheme="minorHAnsi" w:hAnsiTheme="minorHAnsi" w:cs="Calibri"/>
          <w:sz w:val="22"/>
          <w:szCs w:val="22"/>
        </w:rPr>
      </w:pPr>
      <w:r w:rsidRPr="004022C9">
        <w:rPr>
          <w:rFonts w:asciiTheme="minorHAnsi" w:hAnsiTheme="minorHAnsi" w:cs="Calibri"/>
          <w:sz w:val="22"/>
          <w:szCs w:val="22"/>
        </w:rPr>
        <w:t xml:space="preserve">Umowa niniejsza zostaje zawarta w wyniku rozstrzygnięcia postępowania o udzielenie zamówienia publicznego </w:t>
      </w:r>
      <w:r w:rsidRPr="004022C9">
        <w:rPr>
          <w:rFonts w:asciiTheme="minorHAnsi" w:hAnsiTheme="minorHAnsi"/>
          <w:sz w:val="22"/>
          <w:szCs w:val="22"/>
        </w:rPr>
        <w:t>na</w:t>
      </w:r>
      <w:r w:rsidR="004C6A41" w:rsidRPr="004022C9">
        <w:rPr>
          <w:rFonts w:asciiTheme="minorHAnsi" w:hAnsiTheme="minorHAnsi"/>
          <w:sz w:val="22"/>
          <w:szCs w:val="22"/>
        </w:rPr>
        <w:t>:</w:t>
      </w:r>
      <w:r w:rsidRPr="004022C9">
        <w:rPr>
          <w:rFonts w:asciiTheme="minorHAnsi" w:hAnsiTheme="minorHAnsi"/>
          <w:sz w:val="22"/>
          <w:szCs w:val="22"/>
        </w:rPr>
        <w:t xml:space="preserve"> </w:t>
      </w:r>
      <w:r w:rsidR="004C6A41" w:rsidRPr="004022C9">
        <w:rPr>
          <w:rFonts w:asciiTheme="minorHAnsi" w:hAnsiTheme="minorHAnsi" w:cstheme="minorHAnsi"/>
          <w:b/>
          <w:bCs/>
          <w:sz w:val="22"/>
          <w:szCs w:val="22"/>
        </w:rPr>
        <w:t>Sukcesywną dostawę papieru toaletowego i ręczników papierowych oraz środków czystości</w:t>
      </w:r>
      <w:r w:rsidR="004C6A41" w:rsidRPr="004022C9">
        <w:rPr>
          <w:rFonts w:asciiTheme="minorHAnsi" w:hAnsiTheme="minorHAnsi" w:cstheme="minorHAnsi"/>
          <w:b/>
          <w:sz w:val="22"/>
          <w:szCs w:val="22"/>
        </w:rPr>
        <w:t xml:space="preserve"> i produktów związanych z utrzymaniem czystości </w:t>
      </w:r>
      <w:r w:rsidR="004C6A41" w:rsidRPr="004022C9">
        <w:rPr>
          <w:rFonts w:asciiTheme="minorHAnsi" w:hAnsiTheme="minorHAnsi" w:cstheme="minorHAnsi"/>
          <w:b/>
          <w:bCs/>
          <w:sz w:val="22"/>
          <w:szCs w:val="22"/>
        </w:rPr>
        <w:t xml:space="preserve">dla Uniwersytetu Ekonomicznego w Poznaniu </w:t>
      </w:r>
      <w:r w:rsidRPr="004022C9">
        <w:rPr>
          <w:rFonts w:asciiTheme="minorHAnsi" w:hAnsiTheme="minorHAnsi"/>
          <w:sz w:val="22"/>
          <w:szCs w:val="22"/>
        </w:rPr>
        <w:t xml:space="preserve">w trybie podstawowym o oznaczeniu </w:t>
      </w:r>
      <w:r w:rsidRPr="003C149A">
        <w:rPr>
          <w:rFonts w:asciiTheme="minorHAnsi" w:hAnsiTheme="minorHAnsi"/>
          <w:b/>
          <w:sz w:val="22"/>
          <w:szCs w:val="22"/>
        </w:rPr>
        <w:t>ZP/0</w:t>
      </w:r>
      <w:r w:rsidR="00E9714E" w:rsidRPr="003C149A">
        <w:rPr>
          <w:rFonts w:asciiTheme="minorHAnsi" w:hAnsiTheme="minorHAnsi"/>
          <w:b/>
          <w:sz w:val="22"/>
          <w:szCs w:val="22"/>
        </w:rPr>
        <w:t>43</w:t>
      </w:r>
      <w:r w:rsidRPr="003C149A">
        <w:rPr>
          <w:rFonts w:asciiTheme="minorHAnsi" w:hAnsiTheme="minorHAnsi"/>
          <w:b/>
          <w:sz w:val="22"/>
          <w:szCs w:val="22"/>
        </w:rPr>
        <w:t>/2</w:t>
      </w:r>
      <w:r w:rsidR="00E9714E" w:rsidRPr="003C149A">
        <w:rPr>
          <w:rFonts w:asciiTheme="minorHAnsi" w:hAnsiTheme="minorHAnsi"/>
          <w:b/>
          <w:sz w:val="22"/>
          <w:szCs w:val="22"/>
        </w:rPr>
        <w:t>4</w:t>
      </w:r>
      <w:r w:rsidRPr="004022C9">
        <w:rPr>
          <w:rFonts w:asciiTheme="minorHAnsi" w:hAnsiTheme="minorHAnsi" w:cs="Calibri"/>
          <w:sz w:val="22"/>
          <w:szCs w:val="22"/>
        </w:rPr>
        <w:t>, zgodnie z ustawą z dnia 11 września 201</w:t>
      </w:r>
      <w:r w:rsidR="0024322D" w:rsidRPr="004022C9">
        <w:rPr>
          <w:rFonts w:asciiTheme="minorHAnsi" w:hAnsiTheme="minorHAnsi" w:cs="Calibri"/>
          <w:sz w:val="22"/>
          <w:szCs w:val="22"/>
        </w:rPr>
        <w:t>9</w:t>
      </w:r>
      <w:r w:rsidRPr="004022C9">
        <w:rPr>
          <w:rFonts w:asciiTheme="minorHAnsi" w:hAnsiTheme="minorHAnsi" w:cs="Calibri"/>
          <w:sz w:val="22"/>
          <w:szCs w:val="22"/>
        </w:rPr>
        <w:t xml:space="preserve"> roku Prawo zamówień publicznych (</w:t>
      </w:r>
      <w:r w:rsidR="00E9714E">
        <w:rPr>
          <w:rFonts w:asciiTheme="minorHAnsi" w:hAnsiTheme="minorHAnsi" w:cs="Calibri"/>
          <w:sz w:val="22"/>
          <w:szCs w:val="22"/>
        </w:rPr>
        <w:t>tj. Dz. U. z 2024 poz. 1320</w:t>
      </w:r>
      <w:r w:rsidRPr="004022C9">
        <w:rPr>
          <w:rFonts w:asciiTheme="minorHAnsi" w:hAnsiTheme="minorHAnsi" w:cs="Calibri"/>
          <w:sz w:val="22"/>
          <w:szCs w:val="22"/>
        </w:rPr>
        <w:t xml:space="preserve">). </w:t>
      </w:r>
    </w:p>
    <w:p w14:paraId="4B4CB16C" w14:textId="4435C938" w:rsidR="00F1690A" w:rsidRPr="004022C9" w:rsidRDefault="00F1690A" w:rsidP="004022C9">
      <w:pPr>
        <w:pStyle w:val="Zwykytekst"/>
        <w:spacing w:line="276" w:lineRule="auto"/>
        <w:jc w:val="both"/>
        <w:rPr>
          <w:rFonts w:asciiTheme="minorHAnsi" w:hAnsiTheme="minorHAnsi" w:cstheme="minorHAnsi"/>
          <w:sz w:val="22"/>
          <w:szCs w:val="22"/>
        </w:rPr>
      </w:pPr>
    </w:p>
    <w:p w14:paraId="583F5134" w14:textId="77777777" w:rsidR="00F1690A" w:rsidRPr="004022C9" w:rsidRDefault="00F1690A"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2</w:t>
      </w:r>
    </w:p>
    <w:p w14:paraId="12F9C174" w14:textId="2B3D4E13" w:rsidR="00A13BA3" w:rsidRPr="00CF51D2" w:rsidRDefault="00A13BA3" w:rsidP="004022C9">
      <w:pPr>
        <w:widowControl/>
        <w:numPr>
          <w:ilvl w:val="0"/>
          <w:numId w:val="1"/>
        </w:numPr>
        <w:tabs>
          <w:tab w:val="right" w:pos="8953"/>
        </w:tabs>
        <w:autoSpaceDE w:val="0"/>
        <w:autoSpaceDN w:val="0"/>
        <w:adjustRightInd/>
        <w:spacing w:line="276" w:lineRule="auto"/>
        <w:contextualSpacing/>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lang w:val="x-none" w:eastAsia="x-none"/>
        </w:rPr>
        <w:t>Przedmiotem</w:t>
      </w:r>
      <w:r w:rsidRPr="004022C9">
        <w:rPr>
          <w:rFonts w:asciiTheme="minorHAnsi" w:eastAsia="Times New Roman" w:hAnsiTheme="minorHAnsi" w:cstheme="minorHAnsi"/>
          <w:sz w:val="22"/>
          <w:szCs w:val="22"/>
        </w:rPr>
        <w:t xml:space="preserve"> zamówienia jest sprzedaż i sukcesywna dostawa wraz z rozładunkiem (w miejsce wskazane przez Zamawiającego)</w:t>
      </w:r>
      <w:r w:rsidRPr="004022C9">
        <w:rPr>
          <w:rFonts w:asciiTheme="minorHAnsi" w:eastAsia="TimesNewRoman" w:hAnsiTheme="minorHAnsi" w:cstheme="minorHAnsi"/>
          <w:sz w:val="22"/>
          <w:szCs w:val="22"/>
          <w:lang w:eastAsia="en-US"/>
        </w:rPr>
        <w:t xml:space="preserve"> i wniesieniem</w:t>
      </w:r>
      <w:r w:rsidRPr="004022C9">
        <w:rPr>
          <w:rFonts w:asciiTheme="minorHAnsi" w:eastAsia="Times New Roman" w:hAnsiTheme="minorHAnsi" w:cstheme="minorHAnsi"/>
          <w:sz w:val="22"/>
          <w:szCs w:val="22"/>
        </w:rPr>
        <w:t xml:space="preserve"> papieru toaletowego, ręczników papierowych, środków czystości i produktów związanych z utrzymaniem czystości dla Uniwersytetu Ekonomicznego w Poznaniu  </w:t>
      </w:r>
      <w:r w:rsidRPr="004022C9">
        <w:rPr>
          <w:rFonts w:asciiTheme="minorHAnsi" w:eastAsia="Times New Roman" w:hAnsiTheme="minorHAnsi" w:cstheme="minorHAnsi"/>
          <w:bCs/>
          <w:sz w:val="22"/>
          <w:szCs w:val="22"/>
        </w:rPr>
        <w:t xml:space="preserve">w okresie </w:t>
      </w:r>
      <w:r w:rsidR="00E9714E">
        <w:rPr>
          <w:rFonts w:asciiTheme="minorHAnsi" w:eastAsia="TimesNewRoman,Bold" w:hAnsiTheme="minorHAnsi" w:cstheme="minorHAnsi"/>
          <w:sz w:val="22"/>
          <w:szCs w:val="22"/>
          <w:lang w:eastAsia="en-US"/>
        </w:rPr>
        <w:t>od dnia 1 stycznia 2025</w:t>
      </w:r>
      <w:r w:rsidRPr="004022C9">
        <w:rPr>
          <w:rFonts w:asciiTheme="minorHAnsi" w:eastAsia="TimesNewRoman,Bold" w:hAnsiTheme="minorHAnsi" w:cstheme="minorHAnsi"/>
          <w:sz w:val="22"/>
          <w:szCs w:val="22"/>
          <w:lang w:eastAsia="en-US"/>
        </w:rPr>
        <w:t xml:space="preserve"> roku do </w:t>
      </w:r>
      <w:r w:rsidR="003D6732" w:rsidRPr="004022C9">
        <w:rPr>
          <w:rFonts w:asciiTheme="minorHAnsi" w:eastAsia="TimesNewRoman,Bold" w:hAnsiTheme="minorHAnsi" w:cstheme="minorHAnsi"/>
          <w:sz w:val="22"/>
          <w:szCs w:val="22"/>
          <w:lang w:eastAsia="en-US"/>
        </w:rPr>
        <w:t xml:space="preserve">dnia </w:t>
      </w:r>
      <w:r w:rsidR="00E9714E">
        <w:rPr>
          <w:rFonts w:asciiTheme="minorHAnsi" w:eastAsia="TimesNewRoman,Bold" w:hAnsiTheme="minorHAnsi" w:cstheme="minorHAnsi"/>
          <w:sz w:val="22"/>
          <w:szCs w:val="22"/>
          <w:lang w:eastAsia="en-US"/>
        </w:rPr>
        <w:t>31 grudnia 2025</w:t>
      </w:r>
      <w:r w:rsidRPr="004022C9">
        <w:rPr>
          <w:rFonts w:asciiTheme="minorHAnsi" w:eastAsia="TimesNewRoman,Bold" w:hAnsiTheme="minorHAnsi" w:cstheme="minorHAnsi"/>
          <w:sz w:val="22"/>
          <w:szCs w:val="22"/>
          <w:lang w:eastAsia="en-US"/>
        </w:rPr>
        <w:t xml:space="preserve"> roku, </w:t>
      </w:r>
      <w:r w:rsidRPr="004022C9">
        <w:rPr>
          <w:rFonts w:asciiTheme="minorHAnsi" w:eastAsia="Times New Roman" w:hAnsiTheme="minorHAnsi" w:cstheme="minorHAnsi"/>
          <w:sz w:val="22"/>
          <w:szCs w:val="22"/>
        </w:rPr>
        <w:t xml:space="preserve">ale nie dłużej niż do wyczerpania maksymalnej kwoty zamówienia </w:t>
      </w:r>
      <w:r w:rsidR="00E9714E" w:rsidRPr="00E9714E">
        <w:rPr>
          <w:rFonts w:asciiTheme="minorHAnsi" w:eastAsia="Times New Roman" w:hAnsiTheme="minorHAnsi" w:cstheme="minorHAnsi"/>
          <w:sz w:val="22"/>
          <w:szCs w:val="22"/>
        </w:rPr>
        <w:t>(zwanych dalej asortymentem)</w:t>
      </w:r>
      <w:r w:rsidR="00E9714E" w:rsidRPr="004022C9">
        <w:rPr>
          <w:rFonts w:asciiTheme="minorHAnsi" w:eastAsia="Times New Roman" w:hAnsiTheme="minorHAnsi" w:cstheme="minorHAnsi"/>
          <w:b/>
          <w:sz w:val="22"/>
          <w:szCs w:val="22"/>
        </w:rPr>
        <w:t xml:space="preserve"> </w:t>
      </w:r>
      <w:r w:rsidRPr="004022C9">
        <w:rPr>
          <w:rFonts w:asciiTheme="minorHAnsi" w:eastAsia="Times New Roman" w:hAnsiTheme="minorHAnsi" w:cstheme="minorHAnsi"/>
          <w:b/>
          <w:sz w:val="22"/>
          <w:szCs w:val="22"/>
        </w:rPr>
        <w:t xml:space="preserve">z opcją </w:t>
      </w:r>
      <w:r w:rsidRPr="00CF51D2">
        <w:rPr>
          <w:rFonts w:asciiTheme="minorHAnsi" w:eastAsia="Times New Roman" w:hAnsiTheme="minorHAnsi" w:cstheme="minorHAnsi"/>
          <w:b/>
          <w:sz w:val="22"/>
          <w:szCs w:val="22"/>
        </w:rPr>
        <w:t>dodatkowego zakupu (zgodnie z postanowieniami pkt.</w:t>
      </w:r>
      <w:r w:rsidR="00D56F82">
        <w:rPr>
          <w:rFonts w:asciiTheme="minorHAnsi" w:eastAsia="Times New Roman" w:hAnsiTheme="minorHAnsi" w:cstheme="minorHAnsi"/>
          <w:b/>
          <w:sz w:val="22"/>
          <w:szCs w:val="22"/>
        </w:rPr>
        <w:t xml:space="preserve"> IV SWZ dla części I za kwotę 2</w:t>
      </w:r>
      <w:r w:rsidR="00E9714E" w:rsidRPr="00CF51D2">
        <w:rPr>
          <w:rFonts w:asciiTheme="minorHAnsi" w:eastAsia="Times New Roman" w:hAnsiTheme="minorHAnsi" w:cstheme="minorHAnsi"/>
          <w:b/>
          <w:sz w:val="22"/>
          <w:szCs w:val="22"/>
        </w:rPr>
        <w:t>0 000 zł</w:t>
      </w:r>
      <w:r w:rsidRPr="00CF51D2">
        <w:rPr>
          <w:rFonts w:asciiTheme="minorHAnsi" w:eastAsia="Times New Roman" w:hAnsiTheme="minorHAnsi" w:cstheme="minorHAnsi"/>
          <w:b/>
          <w:sz w:val="22"/>
          <w:szCs w:val="22"/>
        </w:rPr>
        <w:t xml:space="preserve"> b</w:t>
      </w:r>
      <w:r w:rsidR="00D56F82">
        <w:rPr>
          <w:rFonts w:asciiTheme="minorHAnsi" w:eastAsia="Times New Roman" w:hAnsiTheme="minorHAnsi" w:cstheme="minorHAnsi"/>
          <w:b/>
          <w:sz w:val="22"/>
          <w:szCs w:val="22"/>
        </w:rPr>
        <w:t>rutto a dla części II 2</w:t>
      </w:r>
      <w:r w:rsidR="00E9714E" w:rsidRPr="00CF51D2">
        <w:rPr>
          <w:rFonts w:asciiTheme="minorHAnsi" w:eastAsia="Times New Roman" w:hAnsiTheme="minorHAnsi" w:cstheme="minorHAnsi"/>
          <w:b/>
          <w:sz w:val="22"/>
          <w:szCs w:val="22"/>
        </w:rPr>
        <w:t>5 000 zł</w:t>
      </w:r>
      <w:r w:rsidRPr="00CF51D2">
        <w:rPr>
          <w:rFonts w:asciiTheme="minorHAnsi" w:eastAsia="Times New Roman" w:hAnsiTheme="minorHAnsi" w:cstheme="minorHAnsi"/>
          <w:b/>
          <w:sz w:val="22"/>
          <w:szCs w:val="22"/>
        </w:rPr>
        <w:t xml:space="preserve"> brutto.</w:t>
      </w:r>
      <w:r w:rsidR="00E9714E" w:rsidRPr="00CF51D2">
        <w:rPr>
          <w:rFonts w:asciiTheme="minorHAnsi" w:eastAsia="Times New Roman" w:hAnsiTheme="minorHAnsi" w:cstheme="minorHAnsi"/>
          <w:sz w:val="22"/>
          <w:szCs w:val="22"/>
        </w:rPr>
        <w:t xml:space="preserve"> </w:t>
      </w:r>
      <w:r w:rsidRPr="00CF51D2">
        <w:rPr>
          <w:rFonts w:asciiTheme="minorHAnsi" w:eastAsia="Times New Roman" w:hAnsiTheme="minorHAnsi" w:cstheme="minorHAnsi"/>
          <w:sz w:val="22"/>
          <w:szCs w:val="22"/>
        </w:rPr>
        <w:t xml:space="preserve">Wielkość i asortyment podano w formularzu cenowym, który stanowi – </w:t>
      </w:r>
      <w:r w:rsidR="00CF51D2" w:rsidRPr="00CF51D2">
        <w:rPr>
          <w:rFonts w:asciiTheme="minorHAnsi" w:eastAsia="Times New Roman" w:hAnsiTheme="minorHAnsi" w:cstheme="minorHAnsi"/>
          <w:sz w:val="22"/>
          <w:szCs w:val="22"/>
        </w:rPr>
        <w:t>załącznik  nr 2</w:t>
      </w:r>
      <w:r w:rsidRPr="00CF51D2">
        <w:rPr>
          <w:rFonts w:asciiTheme="minorHAnsi" w:eastAsia="Times New Roman" w:hAnsiTheme="minorHAnsi" w:cstheme="minorHAnsi"/>
          <w:sz w:val="22"/>
          <w:szCs w:val="22"/>
        </w:rPr>
        <w:t xml:space="preserve"> </w:t>
      </w:r>
      <w:r w:rsidR="00CF51D2" w:rsidRPr="00CF51D2">
        <w:rPr>
          <w:rFonts w:asciiTheme="minorHAnsi" w:eastAsia="Times New Roman" w:hAnsiTheme="minorHAnsi" w:cstheme="minorHAnsi"/>
          <w:sz w:val="22"/>
          <w:szCs w:val="22"/>
        </w:rPr>
        <w:t xml:space="preserve">i 3 </w:t>
      </w:r>
      <w:r w:rsidRPr="00CF51D2">
        <w:rPr>
          <w:rFonts w:asciiTheme="minorHAnsi" w:eastAsia="Times New Roman" w:hAnsiTheme="minorHAnsi" w:cstheme="minorHAnsi"/>
          <w:sz w:val="22"/>
          <w:szCs w:val="22"/>
        </w:rPr>
        <w:t xml:space="preserve">do SWZ </w:t>
      </w:r>
    </w:p>
    <w:p w14:paraId="781108E2" w14:textId="66F32F5C" w:rsidR="00CD6316" w:rsidRPr="00CF51D2" w:rsidRDefault="00A13BA3" w:rsidP="00E9714E">
      <w:pPr>
        <w:widowControl/>
        <w:numPr>
          <w:ilvl w:val="0"/>
          <w:numId w:val="1"/>
        </w:numPr>
        <w:tabs>
          <w:tab w:val="right" w:pos="8953"/>
        </w:tabs>
        <w:autoSpaceDE w:val="0"/>
        <w:autoSpaceDN w:val="0"/>
        <w:adjustRightInd/>
        <w:spacing w:line="276" w:lineRule="auto"/>
        <w:contextualSpacing/>
        <w:rPr>
          <w:rFonts w:asciiTheme="minorHAnsi" w:eastAsia="Times New Roman" w:hAnsiTheme="minorHAnsi" w:cstheme="minorHAnsi"/>
          <w:sz w:val="22"/>
          <w:szCs w:val="22"/>
        </w:rPr>
      </w:pPr>
      <w:r w:rsidRPr="00CF51D2">
        <w:rPr>
          <w:rFonts w:asciiTheme="minorHAnsi" w:eastAsia="Times New Roman" w:hAnsiTheme="minorHAnsi" w:cstheme="minorHAnsi"/>
          <w:sz w:val="22"/>
          <w:szCs w:val="22"/>
          <w:lang w:val="x-none" w:eastAsia="x-none"/>
        </w:rPr>
        <w:t xml:space="preserve">Szczegółowy zakres dostaw będzie precyzowany każdorazowo w drodze odrębnego </w:t>
      </w:r>
      <w:r w:rsidR="00F335F1" w:rsidRPr="00CF51D2">
        <w:rPr>
          <w:rFonts w:asciiTheme="minorHAnsi" w:eastAsia="Times New Roman" w:hAnsiTheme="minorHAnsi" w:cstheme="minorHAnsi"/>
          <w:sz w:val="22"/>
          <w:szCs w:val="22"/>
          <w:lang w:eastAsia="x-none"/>
        </w:rPr>
        <w:t>zapotrzebowania</w:t>
      </w:r>
      <w:r w:rsidRPr="004022C9">
        <w:rPr>
          <w:rFonts w:asciiTheme="minorHAnsi" w:eastAsia="Times New Roman" w:hAnsiTheme="minorHAnsi" w:cstheme="minorHAnsi"/>
          <w:sz w:val="22"/>
          <w:szCs w:val="22"/>
          <w:lang w:val="x-none" w:eastAsia="x-none"/>
        </w:rPr>
        <w:t xml:space="preserve"> ze strony Zamawiającego, które Wykonawca będzie realizował w ciągu </w:t>
      </w:r>
      <w:r w:rsidRPr="004022C9">
        <w:rPr>
          <w:rFonts w:asciiTheme="minorHAnsi" w:eastAsia="Times New Roman" w:hAnsiTheme="minorHAnsi" w:cstheme="minorHAnsi"/>
          <w:sz w:val="22"/>
          <w:szCs w:val="22"/>
          <w:lang w:eastAsia="x-none"/>
        </w:rPr>
        <w:t>………. dni roboczych (od poniedziałku do piątku z wyłączeniem dni ustawowo wolnych w Polsce)</w:t>
      </w:r>
      <w:r w:rsidR="00CD6316" w:rsidRPr="004022C9">
        <w:rPr>
          <w:rFonts w:asciiTheme="minorHAnsi" w:eastAsia="Times New Roman" w:hAnsiTheme="minorHAnsi" w:cstheme="minorHAnsi"/>
          <w:sz w:val="22"/>
          <w:szCs w:val="22"/>
          <w:lang w:eastAsia="x-none"/>
        </w:rPr>
        <w:t xml:space="preserve"> od  przesłanego za </w:t>
      </w:r>
      <w:r w:rsidR="00CD6316" w:rsidRPr="00CF51D2">
        <w:rPr>
          <w:rFonts w:asciiTheme="minorHAnsi" w:eastAsia="Times New Roman" w:hAnsiTheme="minorHAnsi" w:cstheme="minorHAnsi"/>
          <w:sz w:val="22"/>
          <w:szCs w:val="22"/>
          <w:lang w:eastAsia="x-none"/>
        </w:rPr>
        <w:t>pomocą poczty elektronicznej przez osobę uprawnioną tj. pracownika Działu Zamówień Publicznych. Osoby uprawnione do składania dyspozycji wymienione zostały w treści niniejszej umowy</w:t>
      </w:r>
      <w:r w:rsidR="00E9714E" w:rsidRPr="00CF51D2">
        <w:rPr>
          <w:rFonts w:asciiTheme="minorHAnsi" w:eastAsia="Times New Roman" w:hAnsiTheme="minorHAnsi" w:cstheme="minorHAnsi"/>
          <w:sz w:val="22"/>
          <w:szCs w:val="22"/>
          <w:lang w:eastAsia="x-none"/>
        </w:rPr>
        <w:t>.</w:t>
      </w:r>
    </w:p>
    <w:p w14:paraId="39A1EAD7" w14:textId="130696AB" w:rsidR="00A13BA3" w:rsidRPr="004022C9" w:rsidRDefault="00A13BA3" w:rsidP="004022C9">
      <w:pPr>
        <w:pStyle w:val="Akapitzlist"/>
        <w:numPr>
          <w:ilvl w:val="0"/>
          <w:numId w:val="1"/>
        </w:numPr>
        <w:spacing w:line="276" w:lineRule="auto"/>
        <w:ind w:left="357" w:hanging="357"/>
        <w:rPr>
          <w:rFonts w:asciiTheme="minorHAnsi" w:hAnsiTheme="minorHAnsi" w:cstheme="minorHAnsi"/>
          <w:bCs/>
          <w:sz w:val="22"/>
          <w:szCs w:val="22"/>
        </w:rPr>
      </w:pPr>
      <w:r w:rsidRPr="004022C9">
        <w:rPr>
          <w:rFonts w:asciiTheme="minorHAnsi" w:hAnsiTheme="minorHAnsi" w:cstheme="minorHAnsi"/>
          <w:bCs/>
          <w:sz w:val="22"/>
          <w:szCs w:val="22"/>
        </w:rPr>
        <w:t xml:space="preserve">Na asortyment  wymieniony w </w:t>
      </w:r>
      <w:r w:rsidRPr="00CF51D2">
        <w:rPr>
          <w:rFonts w:asciiTheme="minorHAnsi" w:hAnsiTheme="minorHAnsi" w:cstheme="minorHAnsi"/>
          <w:bCs/>
          <w:sz w:val="22"/>
          <w:szCs w:val="22"/>
        </w:rPr>
        <w:t>załącznikach nr  2 (część I) i nr 3 (część II) do  SWZ, które</w:t>
      </w:r>
      <w:r w:rsidRPr="004022C9">
        <w:rPr>
          <w:rFonts w:asciiTheme="minorHAnsi" w:hAnsiTheme="minorHAnsi" w:cstheme="minorHAnsi"/>
          <w:bCs/>
          <w:sz w:val="22"/>
          <w:szCs w:val="22"/>
        </w:rPr>
        <w:t xml:space="preserve"> stanowią integralną część umowy, obowiązywać będą ceny zgodnie z ofertą Wykonawcy przez cały okres obowiązywania umowy.</w:t>
      </w:r>
    </w:p>
    <w:p w14:paraId="7287DD22" w14:textId="77777777" w:rsidR="00A13BA3" w:rsidRPr="004022C9" w:rsidRDefault="00A13BA3" w:rsidP="004022C9">
      <w:pPr>
        <w:widowControl/>
        <w:numPr>
          <w:ilvl w:val="0"/>
          <w:numId w:val="1"/>
        </w:numPr>
        <w:tabs>
          <w:tab w:val="right" w:pos="8953"/>
        </w:tabs>
        <w:autoSpaceDE w:val="0"/>
        <w:autoSpaceDN w:val="0"/>
        <w:adjustRightInd/>
        <w:spacing w:line="276" w:lineRule="auto"/>
        <w:contextualSpacing/>
        <w:rPr>
          <w:rFonts w:asciiTheme="minorHAnsi" w:eastAsia="Times New Roman" w:hAnsiTheme="minorHAnsi" w:cstheme="minorHAnsi"/>
          <w:bCs/>
          <w:sz w:val="22"/>
          <w:szCs w:val="22"/>
        </w:rPr>
      </w:pPr>
      <w:r w:rsidRPr="004022C9">
        <w:rPr>
          <w:rFonts w:asciiTheme="minorHAnsi" w:eastAsia="Times New Roman" w:hAnsiTheme="minorHAnsi" w:cstheme="minorHAnsi"/>
          <w:sz w:val="22"/>
          <w:szCs w:val="22"/>
        </w:rPr>
        <w:lastRenderedPageBreak/>
        <w:t>Ilości wymienione w załączniku nr 2 do SWZ  są szacunkowe i mogą ulec zmianom w zależności od bieżących potrzeb Zamawiającego.</w:t>
      </w:r>
      <w:r w:rsidRPr="004022C9">
        <w:rPr>
          <w:rFonts w:asciiTheme="minorHAnsi" w:eastAsia="TimesNewRoman" w:hAnsiTheme="minorHAnsi" w:cstheme="minorHAnsi"/>
          <w:sz w:val="22"/>
          <w:szCs w:val="22"/>
          <w:lang w:eastAsia="en-US"/>
        </w:rPr>
        <w:t xml:space="preserve"> Jednakże łączna suma wartości dostaw częściowych nie może przekroczyć maksymalnej wartości umowy. </w:t>
      </w:r>
    </w:p>
    <w:p w14:paraId="613B436E" w14:textId="1A6CBB0F" w:rsidR="00A13BA3" w:rsidRPr="004022C9" w:rsidRDefault="00A13BA3" w:rsidP="004022C9">
      <w:pPr>
        <w:widowControl/>
        <w:numPr>
          <w:ilvl w:val="0"/>
          <w:numId w:val="1"/>
        </w:numPr>
        <w:tabs>
          <w:tab w:val="right" w:pos="8953"/>
        </w:tabs>
        <w:autoSpaceDE w:val="0"/>
        <w:autoSpaceDN w:val="0"/>
        <w:adjustRightInd/>
        <w:spacing w:line="276" w:lineRule="auto"/>
        <w:contextualSpacing/>
        <w:rPr>
          <w:rFonts w:asciiTheme="minorHAnsi" w:eastAsia="Times New Roman" w:hAnsiTheme="minorHAnsi" w:cstheme="minorHAnsi"/>
          <w:bCs/>
          <w:sz w:val="22"/>
          <w:szCs w:val="22"/>
        </w:rPr>
      </w:pPr>
      <w:r w:rsidRPr="004022C9">
        <w:rPr>
          <w:rFonts w:asciiTheme="minorHAnsi" w:eastAsia="Times New Roman" w:hAnsiTheme="minorHAnsi" w:cstheme="minorHAnsi"/>
          <w:b/>
          <w:bCs/>
          <w:sz w:val="22"/>
          <w:szCs w:val="22"/>
        </w:rPr>
        <w:t>Zamawiający zastrzega, że w</w:t>
      </w:r>
      <w:r w:rsidRPr="004022C9">
        <w:rPr>
          <w:rFonts w:asciiTheme="minorHAnsi" w:eastAsia="Times New Roman" w:hAnsiTheme="minorHAnsi" w:cstheme="minorHAnsi"/>
          <w:b/>
          <w:sz w:val="22"/>
          <w:szCs w:val="22"/>
        </w:rPr>
        <w:t xml:space="preserve"> razie wyczerpania danej pozycji asortymentu Zamawiający może go zamówić na tych samych zasadach w miejsce innego asortymentu objętego zamówieniem pod warunkiem, że nie zostanie przekroczona łączna kwota wynagrodzenia Wykonawcy określona w umowie</w:t>
      </w:r>
      <w:r w:rsidRPr="004022C9">
        <w:rPr>
          <w:rFonts w:asciiTheme="minorHAnsi" w:eastAsia="Times New Roman" w:hAnsiTheme="minorHAnsi" w:cstheme="minorHAnsi"/>
          <w:sz w:val="22"/>
          <w:szCs w:val="22"/>
        </w:rPr>
        <w:t>.</w:t>
      </w:r>
    </w:p>
    <w:p w14:paraId="2E51CB87" w14:textId="01AF26E7" w:rsidR="00A13BA3" w:rsidRPr="004022C9" w:rsidRDefault="00CD6316" w:rsidP="004022C9">
      <w:pPr>
        <w:pStyle w:val="Akapitzlist"/>
        <w:numPr>
          <w:ilvl w:val="0"/>
          <w:numId w:val="1"/>
        </w:numPr>
        <w:spacing w:line="276" w:lineRule="auto"/>
        <w:ind w:left="357" w:hanging="357"/>
        <w:rPr>
          <w:rFonts w:asciiTheme="minorHAnsi" w:hAnsiTheme="minorHAnsi" w:cstheme="minorHAnsi"/>
          <w:sz w:val="22"/>
          <w:szCs w:val="22"/>
        </w:rPr>
      </w:pPr>
      <w:r w:rsidRPr="004022C9">
        <w:rPr>
          <w:rFonts w:asciiTheme="minorHAnsi" w:hAnsiTheme="minorHAnsi" w:cstheme="minorHAnsi"/>
          <w:sz w:val="22"/>
          <w:szCs w:val="22"/>
        </w:rPr>
        <w:t>W cenę ofertową wliczone są wszystkie koszty niezbędne do realizacji przedmiotu umowy, w tym m.in.: koszt dostarczania, rozładunku i wniesienia, ubezpieczenia na czas dostawy zamówionego asortymentu do siedziby Zamawiającego, w miejsce wskazane przez Zamawiającego. W związku z tym Wykonawca nie może żądać od Zamawiającego pokrycia jakichkolwiek kosztów dodatkowych.</w:t>
      </w:r>
    </w:p>
    <w:p w14:paraId="3BE66CD8" w14:textId="475C12C2"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Dostawy </w:t>
      </w:r>
      <w:r w:rsidR="004612B8" w:rsidRPr="004022C9">
        <w:rPr>
          <w:rFonts w:asciiTheme="minorHAnsi" w:eastAsia="Times New Roman" w:hAnsiTheme="minorHAnsi" w:cstheme="minorHAnsi"/>
          <w:sz w:val="22"/>
          <w:szCs w:val="22"/>
        </w:rPr>
        <w:t>będą realizowane</w:t>
      </w:r>
      <w:r w:rsidRPr="004022C9">
        <w:rPr>
          <w:rFonts w:asciiTheme="minorHAnsi" w:eastAsia="Times New Roman" w:hAnsiTheme="minorHAnsi" w:cstheme="minorHAnsi"/>
          <w:sz w:val="22"/>
          <w:szCs w:val="22"/>
        </w:rPr>
        <w:t xml:space="preserve"> w ciągu </w:t>
      </w:r>
      <w:r w:rsidR="000B30A1" w:rsidRPr="004022C9">
        <w:rPr>
          <w:rFonts w:asciiTheme="minorHAnsi" w:eastAsia="Times New Roman" w:hAnsiTheme="minorHAnsi" w:cstheme="minorHAnsi"/>
          <w:sz w:val="22"/>
          <w:szCs w:val="22"/>
        </w:rPr>
        <w:t>………..</w:t>
      </w:r>
      <w:r w:rsidR="004612B8"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dni roboczych zgodnie z ofertą Wykonawcy z dnia </w:t>
      </w:r>
      <w:r w:rsidR="005A30BF" w:rsidRPr="004022C9">
        <w:rPr>
          <w:rFonts w:asciiTheme="minorHAnsi" w:eastAsia="Times New Roman" w:hAnsiTheme="minorHAnsi" w:cstheme="minorHAnsi"/>
          <w:sz w:val="22"/>
          <w:szCs w:val="22"/>
        </w:rPr>
        <w:t>…………………</w:t>
      </w:r>
      <w:r w:rsidR="00DA7551" w:rsidRPr="004022C9">
        <w:rPr>
          <w:rFonts w:asciiTheme="minorHAnsi" w:eastAsia="Times New Roman" w:hAnsiTheme="minorHAnsi" w:cstheme="minorHAnsi"/>
          <w:sz w:val="22"/>
          <w:szCs w:val="22"/>
        </w:rPr>
        <w:t>r</w:t>
      </w:r>
      <w:r w:rsidRPr="004022C9">
        <w:rPr>
          <w:rFonts w:asciiTheme="minorHAnsi" w:eastAsia="Times New Roman" w:hAnsiTheme="minorHAnsi" w:cstheme="minorHAnsi"/>
          <w:sz w:val="22"/>
          <w:szCs w:val="22"/>
        </w:rPr>
        <w:t>oku,</w:t>
      </w:r>
      <w:r w:rsidR="00D42273"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w</w:t>
      </w:r>
      <w:r w:rsidR="00D42273"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godzinach od </w:t>
      </w:r>
      <w:r w:rsidR="00344646" w:rsidRPr="004022C9">
        <w:rPr>
          <w:rFonts w:asciiTheme="minorHAnsi" w:eastAsia="Times New Roman" w:hAnsiTheme="minorHAnsi" w:cstheme="minorHAnsi"/>
          <w:sz w:val="22"/>
          <w:szCs w:val="22"/>
        </w:rPr>
        <w:t>7</w:t>
      </w:r>
      <w:r w:rsidRPr="004022C9">
        <w:rPr>
          <w:rFonts w:asciiTheme="minorHAnsi" w:eastAsia="Times New Roman" w:hAnsiTheme="minorHAnsi" w:cstheme="minorHAnsi"/>
          <w:sz w:val="22"/>
          <w:szCs w:val="22"/>
          <w:vertAlign w:val="superscript"/>
        </w:rPr>
        <w:t>00</w:t>
      </w:r>
      <w:r w:rsidRPr="004022C9">
        <w:rPr>
          <w:rFonts w:asciiTheme="minorHAnsi" w:eastAsia="Times New Roman" w:hAnsiTheme="minorHAnsi" w:cstheme="minorHAnsi"/>
          <w:sz w:val="22"/>
          <w:szCs w:val="22"/>
        </w:rPr>
        <w:t xml:space="preserve"> do 15</w:t>
      </w:r>
      <w:r w:rsidRPr="004022C9">
        <w:rPr>
          <w:rFonts w:asciiTheme="minorHAnsi" w:eastAsia="Times New Roman" w:hAnsiTheme="minorHAnsi" w:cstheme="minorHAnsi"/>
          <w:sz w:val="22"/>
          <w:szCs w:val="22"/>
          <w:vertAlign w:val="superscript"/>
        </w:rPr>
        <w:t xml:space="preserve">00 </w:t>
      </w:r>
      <w:r w:rsidR="00DA7551" w:rsidRPr="004022C9">
        <w:rPr>
          <w:rFonts w:asciiTheme="minorHAnsi" w:eastAsia="Times New Roman" w:hAnsiTheme="minorHAnsi" w:cstheme="minorHAnsi"/>
          <w:sz w:val="22"/>
          <w:szCs w:val="22"/>
          <w:vertAlign w:val="superscript"/>
        </w:rPr>
        <w:t xml:space="preserve"> </w:t>
      </w:r>
      <w:r w:rsidRPr="004022C9">
        <w:rPr>
          <w:rFonts w:asciiTheme="minorHAnsi" w:eastAsia="Times New Roman" w:hAnsiTheme="minorHAnsi" w:cstheme="minorHAnsi"/>
          <w:sz w:val="22"/>
          <w:szCs w:val="22"/>
        </w:rPr>
        <w:t>w dniach pracy Zamawiającego.</w:t>
      </w:r>
    </w:p>
    <w:p w14:paraId="11EA8120" w14:textId="15DEB283"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Wykonawca oświadcza, że </w:t>
      </w:r>
      <w:r w:rsidR="005A30BF" w:rsidRPr="004022C9">
        <w:rPr>
          <w:rFonts w:asciiTheme="minorHAnsi" w:eastAsia="Times New Roman" w:hAnsiTheme="minorHAnsi" w:cstheme="minorHAnsi"/>
          <w:sz w:val="22"/>
          <w:szCs w:val="22"/>
        </w:rPr>
        <w:t xml:space="preserve">asortyment </w:t>
      </w:r>
      <w:r w:rsidRPr="004022C9">
        <w:rPr>
          <w:rFonts w:asciiTheme="minorHAnsi" w:eastAsia="Times New Roman" w:hAnsiTheme="minorHAnsi" w:cstheme="minorHAnsi"/>
          <w:sz w:val="22"/>
          <w:szCs w:val="22"/>
        </w:rPr>
        <w:t>stanowiący przedmi</w:t>
      </w:r>
      <w:r w:rsidR="0087320B" w:rsidRPr="004022C9">
        <w:rPr>
          <w:rFonts w:asciiTheme="minorHAnsi" w:eastAsia="Times New Roman" w:hAnsiTheme="minorHAnsi" w:cstheme="minorHAnsi"/>
          <w:sz w:val="22"/>
          <w:szCs w:val="22"/>
        </w:rPr>
        <w:t xml:space="preserve">ot umowy jest wysokiej jakości, </w:t>
      </w:r>
      <w:r w:rsidRPr="004022C9">
        <w:rPr>
          <w:rFonts w:asciiTheme="minorHAnsi" w:eastAsia="Times New Roman" w:hAnsiTheme="minorHAnsi" w:cstheme="minorHAnsi"/>
          <w:sz w:val="22"/>
          <w:szCs w:val="22"/>
        </w:rPr>
        <w:t xml:space="preserve">gatunku i spełnia wszystkie wymagania techniczne zawarte w treści </w:t>
      </w:r>
      <w:r w:rsidR="00B35F0C" w:rsidRPr="004022C9">
        <w:rPr>
          <w:rFonts w:asciiTheme="minorHAnsi" w:eastAsia="Times New Roman" w:hAnsiTheme="minorHAnsi" w:cstheme="minorHAnsi"/>
          <w:sz w:val="22"/>
          <w:szCs w:val="22"/>
        </w:rPr>
        <w:t>SWZ</w:t>
      </w:r>
      <w:r w:rsidR="003F65D5"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i </w:t>
      </w:r>
      <w:r w:rsidR="00DA7551" w:rsidRPr="004022C9">
        <w:rPr>
          <w:rFonts w:asciiTheme="minorHAnsi" w:eastAsia="Times New Roman" w:hAnsiTheme="minorHAnsi" w:cstheme="minorHAnsi"/>
          <w:sz w:val="22"/>
          <w:szCs w:val="22"/>
        </w:rPr>
        <w:t>z</w:t>
      </w:r>
      <w:r w:rsidRPr="004022C9">
        <w:rPr>
          <w:rFonts w:asciiTheme="minorHAnsi" w:eastAsia="Times New Roman" w:hAnsiTheme="minorHAnsi" w:cstheme="minorHAnsi"/>
          <w:sz w:val="22"/>
          <w:szCs w:val="22"/>
        </w:rPr>
        <w:t xml:space="preserve">ałącznikach do </w:t>
      </w:r>
      <w:r w:rsidR="00B35F0C" w:rsidRPr="004022C9">
        <w:rPr>
          <w:rFonts w:asciiTheme="minorHAnsi" w:eastAsia="Times New Roman" w:hAnsiTheme="minorHAnsi" w:cstheme="minorHAnsi"/>
          <w:sz w:val="22"/>
          <w:szCs w:val="22"/>
        </w:rPr>
        <w:t>SWZ</w:t>
      </w:r>
      <w:r w:rsidR="003F65D5"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oraz:</w:t>
      </w:r>
    </w:p>
    <w:p w14:paraId="6C685641" w14:textId="2892BF9D" w:rsidR="006D32C3" w:rsidRPr="004022C9" w:rsidRDefault="003F65D5" w:rsidP="00503456">
      <w:pPr>
        <w:widowControl/>
        <w:autoSpaceDE w:val="0"/>
        <w:autoSpaceDN w:val="0"/>
        <w:adjustRightInd/>
        <w:spacing w:line="276" w:lineRule="auto"/>
        <w:ind w:left="993" w:hanging="353"/>
        <w:rPr>
          <w:rFonts w:asciiTheme="minorHAnsi" w:eastAsia="TimesNewRoman" w:hAnsiTheme="minorHAnsi" w:cstheme="minorHAnsi"/>
          <w:sz w:val="22"/>
          <w:szCs w:val="22"/>
          <w:lang w:eastAsia="en-US"/>
        </w:rPr>
      </w:pPr>
      <w:r w:rsidRPr="004022C9">
        <w:rPr>
          <w:rFonts w:asciiTheme="minorHAnsi" w:eastAsia="TimesNewRoman" w:hAnsiTheme="minorHAnsi" w:cstheme="minorHAnsi"/>
          <w:sz w:val="22"/>
          <w:szCs w:val="22"/>
          <w:lang w:eastAsia="en-US"/>
        </w:rPr>
        <w:t>1)</w:t>
      </w:r>
      <w:r w:rsidR="00503456">
        <w:rPr>
          <w:rFonts w:asciiTheme="minorHAnsi" w:eastAsia="TimesNewRoman" w:hAnsiTheme="minorHAnsi" w:cstheme="minorHAnsi"/>
          <w:sz w:val="22"/>
          <w:szCs w:val="22"/>
          <w:lang w:eastAsia="en-US"/>
        </w:rPr>
        <w:tab/>
      </w:r>
      <w:r w:rsidR="00A26394" w:rsidRPr="00A26394">
        <w:rPr>
          <w:rFonts w:asciiTheme="minorHAnsi" w:eastAsia="TimesNewRoman" w:hAnsiTheme="minorHAnsi" w:cstheme="minorHAnsi"/>
          <w:sz w:val="22"/>
          <w:szCs w:val="22"/>
          <w:lang w:eastAsia="en-US"/>
        </w:rPr>
        <w:t xml:space="preserve">jest </w:t>
      </w:r>
      <w:r w:rsidR="006D32C3" w:rsidRPr="004022C9">
        <w:rPr>
          <w:rFonts w:asciiTheme="minorHAnsi" w:eastAsia="TimesNewRoman" w:hAnsiTheme="minorHAnsi" w:cstheme="minorHAnsi"/>
          <w:sz w:val="22"/>
          <w:szCs w:val="22"/>
          <w:lang w:eastAsia="en-US"/>
        </w:rPr>
        <w:t>fabrycznie nowy i wolny od wad,</w:t>
      </w:r>
    </w:p>
    <w:p w14:paraId="79C1ED34" w14:textId="68F5A8AD" w:rsidR="006D32C3" w:rsidRPr="004022C9" w:rsidRDefault="003F65D5" w:rsidP="00503456">
      <w:pPr>
        <w:widowControl/>
        <w:autoSpaceDE w:val="0"/>
        <w:autoSpaceDN w:val="0"/>
        <w:adjustRightInd/>
        <w:spacing w:line="276" w:lineRule="auto"/>
        <w:ind w:left="993" w:hanging="353"/>
        <w:rPr>
          <w:rFonts w:asciiTheme="minorHAnsi" w:hAnsiTheme="minorHAnsi" w:cstheme="minorHAnsi"/>
          <w:sz w:val="22"/>
          <w:szCs w:val="22"/>
          <w:lang w:eastAsia="en-US"/>
        </w:rPr>
      </w:pPr>
      <w:r w:rsidRPr="004022C9">
        <w:rPr>
          <w:rFonts w:asciiTheme="minorHAnsi" w:hAnsiTheme="minorHAnsi" w:cstheme="minorHAnsi"/>
          <w:sz w:val="22"/>
          <w:szCs w:val="22"/>
          <w:lang w:eastAsia="en-US"/>
        </w:rPr>
        <w:t>2)</w:t>
      </w:r>
      <w:r w:rsidR="00503456">
        <w:rPr>
          <w:rFonts w:asciiTheme="minorHAnsi" w:hAnsiTheme="minorHAnsi" w:cstheme="minorHAnsi"/>
          <w:sz w:val="22"/>
          <w:szCs w:val="22"/>
          <w:lang w:eastAsia="en-US"/>
        </w:rPr>
        <w:tab/>
      </w:r>
      <w:r w:rsidR="00A26394" w:rsidRPr="00A26394">
        <w:rPr>
          <w:rFonts w:asciiTheme="minorHAnsi" w:hAnsiTheme="minorHAnsi" w:cstheme="minorHAnsi"/>
          <w:sz w:val="22"/>
          <w:szCs w:val="22"/>
          <w:lang w:eastAsia="en-US"/>
        </w:rPr>
        <w:t xml:space="preserve">jest </w:t>
      </w:r>
      <w:r w:rsidR="006D32C3" w:rsidRPr="004022C9">
        <w:rPr>
          <w:rFonts w:asciiTheme="minorHAnsi" w:hAnsiTheme="minorHAnsi" w:cstheme="minorHAnsi"/>
          <w:sz w:val="22"/>
          <w:szCs w:val="22"/>
          <w:lang w:eastAsia="en-US"/>
        </w:rPr>
        <w:t>dopuszczony do użytkowania i obrotu na rynku polskim, zgodnie z aktualnie obowiązującymi przepisami i normami,</w:t>
      </w:r>
    </w:p>
    <w:p w14:paraId="097C7851" w14:textId="6E3183D6" w:rsidR="00EB5661" w:rsidRPr="00CF51D2" w:rsidRDefault="008B4DF9" w:rsidP="00503456">
      <w:pPr>
        <w:autoSpaceDE w:val="0"/>
        <w:autoSpaceDN w:val="0"/>
        <w:spacing w:line="276" w:lineRule="auto"/>
        <w:ind w:left="993" w:hanging="353"/>
        <w:rPr>
          <w:rFonts w:asciiTheme="minorHAnsi" w:hAnsiTheme="minorHAnsi" w:cstheme="minorHAnsi"/>
          <w:sz w:val="22"/>
          <w:szCs w:val="22"/>
          <w:lang w:eastAsia="en-US"/>
        </w:rPr>
      </w:pPr>
      <w:r w:rsidRPr="004022C9">
        <w:rPr>
          <w:rFonts w:asciiTheme="minorHAnsi" w:hAnsiTheme="minorHAnsi" w:cstheme="minorHAnsi"/>
          <w:sz w:val="22"/>
          <w:szCs w:val="22"/>
          <w:lang w:eastAsia="en-US"/>
        </w:rPr>
        <w:t>3)</w:t>
      </w:r>
      <w:r w:rsidR="00503456">
        <w:rPr>
          <w:rFonts w:asciiTheme="minorHAnsi" w:hAnsiTheme="minorHAnsi" w:cstheme="minorHAnsi"/>
          <w:sz w:val="22"/>
          <w:szCs w:val="22"/>
          <w:lang w:eastAsia="en-US"/>
        </w:rPr>
        <w:tab/>
      </w:r>
      <w:r w:rsidR="005A30BF" w:rsidRPr="004022C9">
        <w:rPr>
          <w:rFonts w:asciiTheme="minorHAnsi" w:hAnsiTheme="minorHAnsi" w:cstheme="minorHAnsi"/>
          <w:sz w:val="22"/>
          <w:szCs w:val="22"/>
          <w:lang w:eastAsia="en-US"/>
        </w:rPr>
        <w:t xml:space="preserve">dla cz. II: </w:t>
      </w:r>
      <w:r w:rsidRPr="004022C9">
        <w:rPr>
          <w:rFonts w:asciiTheme="minorHAnsi" w:hAnsiTheme="minorHAnsi" w:cstheme="minorHAnsi"/>
          <w:sz w:val="22"/>
          <w:szCs w:val="22"/>
          <w:lang w:eastAsia="en-US"/>
        </w:rPr>
        <w:t xml:space="preserve">nie </w:t>
      </w:r>
      <w:r w:rsidRPr="00CF51D2">
        <w:rPr>
          <w:rFonts w:asciiTheme="minorHAnsi" w:hAnsiTheme="minorHAnsi" w:cstheme="minorHAnsi"/>
          <w:sz w:val="22"/>
          <w:szCs w:val="22"/>
          <w:lang w:eastAsia="en-US"/>
        </w:rPr>
        <w:t>jest uciążliwy (powinien być bezzapachowy, bądź z delikatną, nieagresywną nutą zapachową) ani dla osób pracujących z produktem ani dla osób pracujących w pomieszczenia</w:t>
      </w:r>
      <w:r w:rsidR="00CD2AE7" w:rsidRPr="00CF51D2">
        <w:rPr>
          <w:rFonts w:asciiTheme="minorHAnsi" w:hAnsiTheme="minorHAnsi" w:cstheme="minorHAnsi"/>
          <w:sz w:val="22"/>
          <w:szCs w:val="22"/>
          <w:lang w:eastAsia="en-US"/>
        </w:rPr>
        <w:t>ch czyszczonych danym produktem</w:t>
      </w:r>
      <w:r w:rsidR="00EB5661" w:rsidRPr="00CF51D2">
        <w:rPr>
          <w:rFonts w:asciiTheme="minorHAnsi" w:hAnsiTheme="minorHAnsi" w:cstheme="minorHAnsi"/>
          <w:sz w:val="22"/>
          <w:szCs w:val="22"/>
          <w:lang w:eastAsia="en-US"/>
        </w:rPr>
        <w:t>,</w:t>
      </w:r>
    </w:p>
    <w:p w14:paraId="3CF47AD1" w14:textId="3F2336AC" w:rsidR="00EB5661" w:rsidRPr="00CF51D2" w:rsidRDefault="00503456" w:rsidP="00503456">
      <w:pPr>
        <w:autoSpaceDE w:val="0"/>
        <w:autoSpaceDN w:val="0"/>
        <w:spacing w:line="276" w:lineRule="auto"/>
        <w:ind w:left="993" w:hanging="353"/>
        <w:rPr>
          <w:rFonts w:asciiTheme="minorHAnsi" w:eastAsia="TimesNewRoman" w:hAnsiTheme="minorHAnsi" w:cstheme="minorHAnsi"/>
          <w:sz w:val="22"/>
          <w:szCs w:val="22"/>
          <w:lang w:eastAsia="en-US"/>
        </w:rPr>
      </w:pPr>
      <w:r w:rsidRPr="00CF51D2">
        <w:rPr>
          <w:rFonts w:asciiTheme="minorHAnsi" w:hAnsiTheme="minorHAnsi" w:cstheme="minorHAnsi"/>
          <w:sz w:val="22"/>
          <w:szCs w:val="22"/>
          <w:lang w:eastAsia="en-US"/>
        </w:rPr>
        <w:t>4)</w:t>
      </w:r>
      <w:r w:rsidRPr="00CF51D2">
        <w:rPr>
          <w:rFonts w:asciiTheme="minorHAnsi" w:hAnsiTheme="minorHAnsi" w:cstheme="minorHAnsi"/>
          <w:sz w:val="22"/>
          <w:szCs w:val="22"/>
          <w:lang w:eastAsia="en-US"/>
        </w:rPr>
        <w:tab/>
      </w:r>
      <w:r w:rsidR="005A30BF" w:rsidRPr="00CF51D2">
        <w:rPr>
          <w:rFonts w:asciiTheme="minorHAnsi" w:hAnsiTheme="minorHAnsi" w:cstheme="minorHAnsi"/>
          <w:sz w:val="22"/>
          <w:szCs w:val="22"/>
          <w:lang w:eastAsia="en-US"/>
        </w:rPr>
        <w:t xml:space="preserve">dla cz. II: </w:t>
      </w:r>
      <w:r w:rsidR="00EB5661" w:rsidRPr="00CF51D2">
        <w:rPr>
          <w:rFonts w:asciiTheme="minorHAnsi" w:hAnsiTheme="minorHAnsi" w:cstheme="minorHAnsi"/>
          <w:sz w:val="22"/>
          <w:szCs w:val="22"/>
          <w:lang w:eastAsia="en-US"/>
        </w:rPr>
        <w:t>środki uczu</w:t>
      </w:r>
      <w:r w:rsidR="00A26394">
        <w:rPr>
          <w:rFonts w:asciiTheme="minorHAnsi" w:hAnsiTheme="minorHAnsi" w:cstheme="minorHAnsi"/>
          <w:sz w:val="22"/>
          <w:szCs w:val="22"/>
          <w:lang w:eastAsia="en-US"/>
        </w:rPr>
        <w:t>lające i silnie drażniące posiadają</w:t>
      </w:r>
      <w:r w:rsidR="00EB5661" w:rsidRPr="00CF51D2">
        <w:rPr>
          <w:rFonts w:asciiTheme="minorHAnsi" w:hAnsiTheme="minorHAnsi" w:cstheme="minorHAnsi"/>
          <w:sz w:val="22"/>
          <w:szCs w:val="22"/>
          <w:lang w:eastAsia="en-US"/>
        </w:rPr>
        <w:t xml:space="preserve"> na etykietach infor</w:t>
      </w:r>
      <w:r w:rsidR="00B2625B" w:rsidRPr="00CF51D2">
        <w:rPr>
          <w:rFonts w:asciiTheme="minorHAnsi" w:hAnsiTheme="minorHAnsi" w:cstheme="minorHAnsi"/>
          <w:sz w:val="22"/>
          <w:szCs w:val="22"/>
          <w:lang w:eastAsia="en-US"/>
        </w:rPr>
        <w:t xml:space="preserve">mację o skutkach ich działania i </w:t>
      </w:r>
      <w:r w:rsidR="00EB5661" w:rsidRPr="00CF51D2">
        <w:rPr>
          <w:rFonts w:asciiTheme="minorHAnsi" w:hAnsiTheme="minorHAnsi" w:cstheme="minorHAnsi"/>
          <w:sz w:val="22"/>
          <w:szCs w:val="22"/>
          <w:lang w:eastAsia="en-US"/>
        </w:rPr>
        <w:t>środkach ochrony,</w:t>
      </w:r>
    </w:p>
    <w:p w14:paraId="1FB5CBD2" w14:textId="41303DC2" w:rsidR="006D32C3" w:rsidRPr="00CF51D2" w:rsidRDefault="00901294" w:rsidP="00503456">
      <w:pPr>
        <w:widowControl/>
        <w:autoSpaceDE w:val="0"/>
        <w:autoSpaceDN w:val="0"/>
        <w:adjustRightInd/>
        <w:spacing w:line="276" w:lineRule="auto"/>
        <w:ind w:left="993" w:hanging="353"/>
        <w:rPr>
          <w:rFonts w:asciiTheme="minorHAnsi" w:eastAsia="TimesNewRoman" w:hAnsiTheme="minorHAnsi" w:cstheme="minorHAnsi"/>
          <w:sz w:val="22"/>
          <w:szCs w:val="22"/>
          <w:lang w:eastAsia="en-US"/>
        </w:rPr>
      </w:pPr>
      <w:r w:rsidRPr="00CF51D2">
        <w:rPr>
          <w:rFonts w:asciiTheme="minorHAnsi" w:hAnsiTheme="minorHAnsi" w:cstheme="minorHAnsi"/>
          <w:sz w:val="22"/>
          <w:szCs w:val="22"/>
          <w:lang w:eastAsia="en-US"/>
        </w:rPr>
        <w:t>5</w:t>
      </w:r>
      <w:r w:rsidR="003F65D5" w:rsidRPr="00CF51D2">
        <w:rPr>
          <w:rFonts w:asciiTheme="minorHAnsi" w:hAnsiTheme="minorHAnsi" w:cstheme="minorHAnsi"/>
          <w:sz w:val="22"/>
          <w:szCs w:val="22"/>
          <w:lang w:eastAsia="en-US"/>
        </w:rPr>
        <w:t>)</w:t>
      </w:r>
      <w:r w:rsidR="00503456" w:rsidRPr="00CF51D2">
        <w:rPr>
          <w:rFonts w:asciiTheme="minorHAnsi" w:hAnsiTheme="minorHAnsi" w:cstheme="minorHAnsi"/>
          <w:sz w:val="22"/>
          <w:szCs w:val="22"/>
          <w:lang w:eastAsia="en-US"/>
        </w:rPr>
        <w:tab/>
      </w:r>
      <w:r w:rsidR="005A30BF" w:rsidRPr="00CF51D2">
        <w:rPr>
          <w:rFonts w:asciiTheme="minorHAnsi" w:hAnsiTheme="minorHAnsi" w:cstheme="minorHAnsi"/>
          <w:sz w:val="22"/>
          <w:szCs w:val="22"/>
          <w:lang w:eastAsia="en-US"/>
        </w:rPr>
        <w:t xml:space="preserve">dla cz. II: </w:t>
      </w:r>
      <w:r w:rsidR="00A26394" w:rsidRPr="00A26394">
        <w:rPr>
          <w:rFonts w:asciiTheme="minorHAnsi" w:hAnsiTheme="minorHAnsi" w:cstheme="minorHAnsi"/>
          <w:sz w:val="22"/>
          <w:szCs w:val="22"/>
          <w:lang w:eastAsia="en-US"/>
        </w:rPr>
        <w:t xml:space="preserve">jest </w:t>
      </w:r>
      <w:r w:rsidR="006D32C3" w:rsidRPr="00CF51D2">
        <w:rPr>
          <w:rFonts w:asciiTheme="minorHAnsi" w:hAnsiTheme="minorHAnsi" w:cstheme="minorHAnsi"/>
          <w:sz w:val="22"/>
          <w:szCs w:val="22"/>
          <w:lang w:eastAsia="en-US"/>
        </w:rPr>
        <w:t>odpowiedni dla poszczególnych powierzchni pod względem właściwości fizyko-chemicznych,</w:t>
      </w:r>
    </w:p>
    <w:p w14:paraId="1C58E85F" w14:textId="4B587812" w:rsidR="006D32C3" w:rsidRPr="004022C9" w:rsidRDefault="00901294" w:rsidP="00503456">
      <w:pPr>
        <w:widowControl/>
        <w:autoSpaceDE w:val="0"/>
        <w:autoSpaceDN w:val="0"/>
        <w:adjustRightInd/>
        <w:spacing w:line="276" w:lineRule="auto"/>
        <w:ind w:left="993" w:hanging="353"/>
        <w:rPr>
          <w:rFonts w:asciiTheme="minorHAnsi" w:eastAsia="TimesNewRoman" w:hAnsiTheme="minorHAnsi" w:cstheme="minorHAnsi"/>
          <w:sz w:val="22"/>
          <w:szCs w:val="22"/>
          <w:lang w:eastAsia="en-US"/>
        </w:rPr>
      </w:pPr>
      <w:r w:rsidRPr="00CF51D2">
        <w:rPr>
          <w:rFonts w:asciiTheme="minorHAnsi" w:hAnsiTheme="minorHAnsi" w:cstheme="minorHAnsi"/>
          <w:sz w:val="22"/>
          <w:szCs w:val="22"/>
          <w:lang w:eastAsia="en-US"/>
        </w:rPr>
        <w:t>6</w:t>
      </w:r>
      <w:r w:rsidR="003F65D5" w:rsidRPr="00CF51D2">
        <w:rPr>
          <w:rFonts w:asciiTheme="minorHAnsi" w:hAnsiTheme="minorHAnsi" w:cstheme="minorHAnsi"/>
          <w:sz w:val="22"/>
          <w:szCs w:val="22"/>
          <w:lang w:eastAsia="en-US"/>
        </w:rPr>
        <w:t>)</w:t>
      </w:r>
      <w:r w:rsidR="00503456" w:rsidRPr="00CF51D2">
        <w:rPr>
          <w:rFonts w:asciiTheme="minorHAnsi" w:hAnsiTheme="minorHAnsi" w:cstheme="minorHAnsi"/>
          <w:sz w:val="22"/>
          <w:szCs w:val="22"/>
          <w:lang w:eastAsia="en-US"/>
        </w:rPr>
        <w:tab/>
      </w:r>
      <w:r w:rsidR="005A30BF" w:rsidRPr="00CF51D2">
        <w:rPr>
          <w:rFonts w:asciiTheme="minorHAnsi" w:hAnsiTheme="minorHAnsi" w:cstheme="minorHAnsi"/>
          <w:sz w:val="22"/>
          <w:szCs w:val="22"/>
          <w:lang w:eastAsia="en-US"/>
        </w:rPr>
        <w:t xml:space="preserve">dla cz. II: </w:t>
      </w:r>
      <w:r w:rsidR="00DA7551" w:rsidRPr="00CF51D2">
        <w:rPr>
          <w:rFonts w:asciiTheme="minorHAnsi" w:hAnsiTheme="minorHAnsi" w:cstheme="minorHAnsi"/>
          <w:sz w:val="22"/>
          <w:szCs w:val="22"/>
          <w:lang w:eastAsia="en-US"/>
        </w:rPr>
        <w:t>gwarantuj</w:t>
      </w:r>
      <w:r w:rsidR="00A26394">
        <w:rPr>
          <w:rFonts w:asciiTheme="minorHAnsi" w:hAnsiTheme="minorHAnsi" w:cstheme="minorHAnsi"/>
          <w:sz w:val="22"/>
          <w:szCs w:val="22"/>
          <w:lang w:eastAsia="en-US"/>
        </w:rPr>
        <w:t>e</w:t>
      </w:r>
      <w:r w:rsidR="00DA7551" w:rsidRPr="00CF51D2">
        <w:rPr>
          <w:rFonts w:asciiTheme="minorHAnsi" w:hAnsiTheme="minorHAnsi" w:cstheme="minorHAnsi"/>
          <w:sz w:val="22"/>
          <w:szCs w:val="22"/>
          <w:lang w:eastAsia="en-US"/>
        </w:rPr>
        <w:t xml:space="preserve"> bezpieczeństwo</w:t>
      </w:r>
      <w:r w:rsidR="00DA7551" w:rsidRPr="004022C9">
        <w:rPr>
          <w:rFonts w:asciiTheme="minorHAnsi" w:hAnsiTheme="minorHAnsi" w:cstheme="minorHAnsi"/>
          <w:sz w:val="22"/>
          <w:szCs w:val="22"/>
          <w:lang w:eastAsia="en-US"/>
        </w:rPr>
        <w:t xml:space="preserve"> (</w:t>
      </w:r>
      <w:r w:rsidR="006D32C3" w:rsidRPr="004022C9">
        <w:rPr>
          <w:rFonts w:asciiTheme="minorHAnsi" w:hAnsiTheme="minorHAnsi" w:cstheme="minorHAnsi"/>
          <w:sz w:val="22"/>
          <w:szCs w:val="22"/>
          <w:lang w:eastAsia="en-US"/>
        </w:rPr>
        <w:t xml:space="preserve">w tym antypoślizgowe), </w:t>
      </w:r>
    </w:p>
    <w:p w14:paraId="19D73704" w14:textId="55FCC052" w:rsidR="006D32C3" w:rsidRPr="004022C9" w:rsidRDefault="00901294" w:rsidP="00503456">
      <w:pPr>
        <w:widowControl/>
        <w:autoSpaceDE w:val="0"/>
        <w:autoSpaceDN w:val="0"/>
        <w:adjustRightInd/>
        <w:spacing w:line="276" w:lineRule="auto"/>
        <w:ind w:left="993" w:hanging="353"/>
        <w:rPr>
          <w:rFonts w:asciiTheme="minorHAnsi" w:eastAsia="TimesNewRoman" w:hAnsiTheme="minorHAnsi" w:cstheme="minorHAnsi"/>
          <w:sz w:val="22"/>
          <w:szCs w:val="22"/>
          <w:lang w:eastAsia="en-US"/>
        </w:rPr>
      </w:pPr>
      <w:r w:rsidRPr="004022C9">
        <w:rPr>
          <w:rFonts w:asciiTheme="minorHAnsi" w:hAnsiTheme="minorHAnsi" w:cstheme="minorHAnsi"/>
          <w:sz w:val="22"/>
          <w:szCs w:val="22"/>
          <w:lang w:eastAsia="en-US"/>
        </w:rPr>
        <w:t>7</w:t>
      </w:r>
      <w:r w:rsidR="003F65D5" w:rsidRPr="004022C9">
        <w:rPr>
          <w:rFonts w:asciiTheme="minorHAnsi" w:hAnsiTheme="minorHAnsi" w:cstheme="minorHAnsi"/>
          <w:sz w:val="22"/>
          <w:szCs w:val="22"/>
          <w:lang w:eastAsia="en-US"/>
        </w:rPr>
        <w:t>)</w:t>
      </w:r>
      <w:r w:rsidR="00503456">
        <w:rPr>
          <w:rFonts w:asciiTheme="minorHAnsi" w:hAnsiTheme="minorHAnsi" w:cstheme="minorHAnsi"/>
          <w:sz w:val="22"/>
          <w:szCs w:val="22"/>
          <w:lang w:eastAsia="en-US"/>
        </w:rPr>
        <w:tab/>
      </w:r>
      <w:r w:rsidR="005A30BF" w:rsidRPr="004022C9">
        <w:rPr>
          <w:rFonts w:asciiTheme="minorHAnsi" w:hAnsiTheme="minorHAnsi" w:cstheme="minorHAnsi"/>
          <w:sz w:val="22"/>
          <w:szCs w:val="22"/>
          <w:lang w:eastAsia="en-US"/>
        </w:rPr>
        <w:t xml:space="preserve">dla cz. II: </w:t>
      </w:r>
      <w:r w:rsidR="00A26394">
        <w:rPr>
          <w:rFonts w:asciiTheme="minorHAnsi" w:hAnsiTheme="minorHAnsi" w:cstheme="minorHAnsi"/>
          <w:sz w:val="22"/>
          <w:szCs w:val="22"/>
          <w:lang w:eastAsia="en-US"/>
        </w:rPr>
        <w:t>jego jakość</w:t>
      </w:r>
      <w:r w:rsidR="0011338D">
        <w:rPr>
          <w:rFonts w:asciiTheme="minorHAnsi" w:hAnsiTheme="minorHAnsi" w:cstheme="minorHAnsi"/>
          <w:sz w:val="22"/>
          <w:szCs w:val="22"/>
          <w:lang w:eastAsia="en-US"/>
        </w:rPr>
        <w:t xml:space="preserve"> zapewnia</w:t>
      </w:r>
      <w:r w:rsidR="006D32C3" w:rsidRPr="004022C9">
        <w:rPr>
          <w:rFonts w:asciiTheme="minorHAnsi" w:hAnsiTheme="minorHAnsi" w:cstheme="minorHAnsi"/>
          <w:sz w:val="22"/>
          <w:szCs w:val="22"/>
          <w:lang w:eastAsia="en-US"/>
        </w:rPr>
        <w:t xml:space="preserve"> wymagany poziom czystości sprzątanych powierzchni/obiektów,</w:t>
      </w:r>
      <w:r w:rsidR="00BB124E" w:rsidRPr="004022C9">
        <w:rPr>
          <w:rFonts w:asciiTheme="minorHAnsi" w:hAnsiTheme="minorHAnsi" w:cstheme="minorHAnsi"/>
          <w:sz w:val="22"/>
          <w:szCs w:val="22"/>
          <w:lang w:eastAsia="en-US"/>
        </w:rPr>
        <w:t xml:space="preserve"> </w:t>
      </w:r>
      <w:r w:rsidR="006D32C3" w:rsidRPr="004022C9">
        <w:rPr>
          <w:rFonts w:asciiTheme="minorHAnsi" w:hAnsiTheme="minorHAnsi" w:cstheme="minorHAnsi"/>
          <w:sz w:val="22"/>
          <w:szCs w:val="22"/>
          <w:lang w:eastAsia="en-US"/>
        </w:rPr>
        <w:t>przy ekonomicznym, optymalnym ich zużyciu,</w:t>
      </w:r>
    </w:p>
    <w:p w14:paraId="70665843" w14:textId="4981C9BB" w:rsidR="006D32C3" w:rsidRDefault="00901294" w:rsidP="00503456">
      <w:pPr>
        <w:widowControl/>
        <w:autoSpaceDE w:val="0"/>
        <w:autoSpaceDN w:val="0"/>
        <w:adjustRightInd/>
        <w:spacing w:line="276" w:lineRule="auto"/>
        <w:ind w:left="993" w:hanging="353"/>
        <w:rPr>
          <w:rFonts w:asciiTheme="minorHAnsi" w:hAnsiTheme="minorHAnsi" w:cstheme="minorHAnsi"/>
          <w:sz w:val="22"/>
          <w:szCs w:val="22"/>
          <w:lang w:eastAsia="en-US"/>
        </w:rPr>
      </w:pPr>
      <w:r w:rsidRPr="004022C9">
        <w:rPr>
          <w:rFonts w:asciiTheme="minorHAnsi" w:hAnsiTheme="minorHAnsi" w:cstheme="minorHAnsi"/>
          <w:sz w:val="22"/>
          <w:szCs w:val="22"/>
          <w:lang w:eastAsia="en-US"/>
        </w:rPr>
        <w:t>8</w:t>
      </w:r>
      <w:r w:rsidR="003F65D5" w:rsidRPr="004022C9">
        <w:rPr>
          <w:rFonts w:asciiTheme="minorHAnsi" w:hAnsiTheme="minorHAnsi" w:cstheme="minorHAnsi"/>
          <w:sz w:val="22"/>
          <w:szCs w:val="22"/>
          <w:lang w:eastAsia="en-US"/>
        </w:rPr>
        <w:t>)</w:t>
      </w:r>
      <w:r w:rsidR="00503456">
        <w:rPr>
          <w:rFonts w:asciiTheme="minorHAnsi" w:hAnsiTheme="minorHAnsi" w:cstheme="minorHAnsi"/>
          <w:sz w:val="22"/>
          <w:szCs w:val="22"/>
          <w:lang w:eastAsia="en-US"/>
        </w:rPr>
        <w:tab/>
      </w:r>
      <w:r w:rsidR="005A30BF" w:rsidRPr="004022C9">
        <w:rPr>
          <w:rFonts w:asciiTheme="minorHAnsi" w:hAnsiTheme="minorHAnsi" w:cstheme="minorHAnsi"/>
          <w:sz w:val="22"/>
          <w:szCs w:val="22"/>
          <w:lang w:eastAsia="en-US"/>
        </w:rPr>
        <w:t xml:space="preserve">dla cz. II: </w:t>
      </w:r>
      <w:r w:rsidR="00A26394">
        <w:rPr>
          <w:rFonts w:asciiTheme="minorHAnsi" w:hAnsiTheme="minorHAnsi" w:cstheme="minorHAnsi"/>
          <w:sz w:val="22"/>
          <w:szCs w:val="22"/>
          <w:lang w:eastAsia="en-US"/>
        </w:rPr>
        <w:t>posiada</w:t>
      </w:r>
      <w:r w:rsidR="006D32C3" w:rsidRPr="004022C9">
        <w:rPr>
          <w:rFonts w:asciiTheme="minorHAnsi" w:hAnsiTheme="minorHAnsi" w:cstheme="minorHAnsi"/>
          <w:sz w:val="22"/>
          <w:szCs w:val="22"/>
          <w:lang w:eastAsia="en-US"/>
        </w:rPr>
        <w:t xml:space="preserve"> właściwości antystatyczne (np. środki do usuwania kurzu).</w:t>
      </w:r>
    </w:p>
    <w:p w14:paraId="443D9F43" w14:textId="7D2CDBBF" w:rsidR="00CF51D2" w:rsidRPr="004022C9" w:rsidRDefault="00A26394" w:rsidP="00503456">
      <w:pPr>
        <w:widowControl/>
        <w:autoSpaceDE w:val="0"/>
        <w:autoSpaceDN w:val="0"/>
        <w:adjustRightInd/>
        <w:spacing w:line="276" w:lineRule="auto"/>
        <w:ind w:left="993" w:hanging="353"/>
        <w:rPr>
          <w:rFonts w:asciiTheme="minorHAnsi" w:eastAsia="TimesNewRoman" w:hAnsiTheme="minorHAnsi" w:cstheme="minorHAnsi"/>
          <w:sz w:val="22"/>
          <w:szCs w:val="22"/>
          <w:lang w:eastAsia="en-US"/>
        </w:rPr>
      </w:pPr>
      <w:r>
        <w:rPr>
          <w:rFonts w:asciiTheme="minorHAnsi" w:hAnsiTheme="minorHAnsi" w:cstheme="minorHAnsi"/>
          <w:sz w:val="22"/>
          <w:szCs w:val="22"/>
          <w:lang w:eastAsia="en-US"/>
        </w:rPr>
        <w:t>9)</w:t>
      </w:r>
      <w:r>
        <w:rPr>
          <w:rFonts w:asciiTheme="minorHAnsi" w:hAnsiTheme="minorHAnsi" w:cstheme="minorHAnsi"/>
          <w:sz w:val="22"/>
          <w:szCs w:val="22"/>
          <w:lang w:eastAsia="en-US"/>
        </w:rPr>
        <w:tab/>
        <w:t>dla cz. II: nie posiada</w:t>
      </w:r>
      <w:r w:rsidR="00CF51D2">
        <w:rPr>
          <w:rFonts w:asciiTheme="minorHAnsi" w:hAnsiTheme="minorHAnsi" w:cstheme="minorHAnsi"/>
          <w:sz w:val="22"/>
          <w:szCs w:val="22"/>
          <w:lang w:eastAsia="en-US"/>
        </w:rPr>
        <w:t xml:space="preserve"> właściwości zaburzających funkcjonowanie układu hormonalnego.</w:t>
      </w:r>
    </w:p>
    <w:p w14:paraId="2154EAF1" w14:textId="6AC71BE8" w:rsidR="006D32C3" w:rsidRPr="004022C9" w:rsidRDefault="006D32C3" w:rsidP="004022C9">
      <w:pPr>
        <w:widowControl/>
        <w:numPr>
          <w:ilvl w:val="0"/>
          <w:numId w:val="1"/>
        </w:numPr>
        <w:tabs>
          <w:tab w:val="left" w:pos="747"/>
        </w:tabs>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Wykonawca oświadcza, iż: dostarczan</w:t>
      </w:r>
      <w:r w:rsidR="005A30BF" w:rsidRPr="004022C9">
        <w:rPr>
          <w:rFonts w:asciiTheme="minorHAnsi" w:eastAsia="Times New Roman" w:hAnsiTheme="minorHAnsi" w:cstheme="minorHAnsi"/>
          <w:sz w:val="22"/>
          <w:szCs w:val="22"/>
        </w:rPr>
        <w:t>y</w:t>
      </w:r>
      <w:r w:rsidRPr="004022C9">
        <w:rPr>
          <w:rFonts w:asciiTheme="minorHAnsi" w:eastAsia="Times New Roman" w:hAnsiTheme="minorHAnsi" w:cstheme="minorHAnsi"/>
          <w:sz w:val="22"/>
          <w:szCs w:val="22"/>
        </w:rPr>
        <w:t xml:space="preserve"> </w:t>
      </w:r>
      <w:r w:rsidR="005A30BF" w:rsidRPr="004022C9">
        <w:rPr>
          <w:rFonts w:asciiTheme="minorHAnsi" w:eastAsia="Times New Roman" w:hAnsiTheme="minorHAnsi" w:cstheme="minorHAnsi"/>
          <w:sz w:val="22"/>
          <w:szCs w:val="22"/>
        </w:rPr>
        <w:t xml:space="preserve">asortyment </w:t>
      </w:r>
      <w:r w:rsidRPr="004022C9">
        <w:rPr>
          <w:rFonts w:asciiTheme="minorHAnsi" w:eastAsia="Times New Roman" w:hAnsiTheme="minorHAnsi" w:cstheme="minorHAnsi"/>
          <w:sz w:val="22"/>
          <w:szCs w:val="22"/>
        </w:rPr>
        <w:t>został wyprodukowan</w:t>
      </w:r>
      <w:r w:rsidR="005A30BF" w:rsidRPr="004022C9">
        <w:rPr>
          <w:rFonts w:asciiTheme="minorHAnsi" w:eastAsia="Times New Roman" w:hAnsiTheme="minorHAnsi" w:cstheme="minorHAnsi"/>
          <w:sz w:val="22"/>
          <w:szCs w:val="22"/>
        </w:rPr>
        <w:t>y</w:t>
      </w:r>
      <w:r w:rsidRPr="004022C9">
        <w:rPr>
          <w:rFonts w:asciiTheme="minorHAnsi" w:eastAsia="Times New Roman" w:hAnsiTheme="minorHAnsi" w:cstheme="minorHAnsi"/>
          <w:sz w:val="22"/>
          <w:szCs w:val="22"/>
        </w:rPr>
        <w:t>, wprowadzon</w:t>
      </w:r>
      <w:r w:rsidR="005A30BF" w:rsidRPr="004022C9">
        <w:rPr>
          <w:rFonts w:asciiTheme="minorHAnsi" w:eastAsia="Times New Roman" w:hAnsiTheme="minorHAnsi" w:cstheme="minorHAnsi"/>
          <w:sz w:val="22"/>
          <w:szCs w:val="22"/>
        </w:rPr>
        <w:t>y</w:t>
      </w:r>
      <w:r w:rsidRPr="004022C9">
        <w:rPr>
          <w:rFonts w:asciiTheme="minorHAnsi" w:eastAsia="Times New Roman" w:hAnsiTheme="minorHAnsi" w:cstheme="minorHAnsi"/>
          <w:sz w:val="22"/>
          <w:szCs w:val="22"/>
        </w:rPr>
        <w:t xml:space="preserve"> do obrotu lub stosowan</w:t>
      </w:r>
      <w:r w:rsidR="005A30BF" w:rsidRPr="004022C9">
        <w:rPr>
          <w:rFonts w:asciiTheme="minorHAnsi" w:eastAsia="Times New Roman" w:hAnsiTheme="minorHAnsi" w:cstheme="minorHAnsi"/>
          <w:sz w:val="22"/>
          <w:szCs w:val="22"/>
        </w:rPr>
        <w:t>y</w:t>
      </w:r>
      <w:r w:rsidRPr="004022C9">
        <w:rPr>
          <w:rFonts w:asciiTheme="minorHAnsi" w:eastAsia="Times New Roman" w:hAnsiTheme="minorHAnsi" w:cstheme="minorHAnsi"/>
          <w:sz w:val="22"/>
          <w:szCs w:val="22"/>
        </w:rPr>
        <w:t xml:space="preserve"> zgodnie z warunkami określonymi w przepisach ustawy z dnia 25 lutego 2011 r.</w:t>
      </w:r>
      <w:r w:rsidR="00503456">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o substancjach chemicznych i ich mieszaninach (Dz. U. </w:t>
      </w:r>
      <w:r w:rsidR="003F65D5" w:rsidRPr="004022C9">
        <w:rPr>
          <w:rFonts w:asciiTheme="minorHAnsi" w:eastAsia="Times New Roman" w:hAnsiTheme="minorHAnsi" w:cstheme="minorHAnsi"/>
          <w:sz w:val="22"/>
          <w:szCs w:val="22"/>
        </w:rPr>
        <w:t xml:space="preserve">2020 </w:t>
      </w:r>
      <w:r w:rsidRPr="004022C9">
        <w:rPr>
          <w:rFonts w:asciiTheme="minorHAnsi" w:eastAsia="Times New Roman" w:hAnsiTheme="minorHAnsi" w:cstheme="minorHAnsi"/>
          <w:sz w:val="22"/>
          <w:szCs w:val="22"/>
        </w:rPr>
        <w:t xml:space="preserve">poz. </w:t>
      </w:r>
      <w:r w:rsidR="003F65D5" w:rsidRPr="004022C9">
        <w:rPr>
          <w:rFonts w:asciiTheme="minorHAnsi" w:eastAsia="Times New Roman" w:hAnsiTheme="minorHAnsi" w:cstheme="minorHAnsi"/>
          <w:sz w:val="22"/>
          <w:szCs w:val="22"/>
        </w:rPr>
        <w:t>228</w:t>
      </w:r>
      <w:r w:rsidR="00F12851" w:rsidRPr="004022C9">
        <w:rPr>
          <w:rFonts w:asciiTheme="minorHAnsi" w:eastAsia="Times New Roman" w:hAnsiTheme="minorHAnsi" w:cstheme="minorHAnsi"/>
          <w:sz w:val="22"/>
          <w:szCs w:val="22"/>
        </w:rPr>
        <w:t>9</w:t>
      </w:r>
      <w:r w:rsidRPr="004022C9">
        <w:rPr>
          <w:rFonts w:asciiTheme="minorHAnsi" w:eastAsia="Times New Roman" w:hAnsiTheme="minorHAnsi" w:cstheme="minorHAnsi"/>
          <w:sz w:val="22"/>
          <w:szCs w:val="22"/>
        </w:rPr>
        <w:t>), a także rozporządzeniach UE wskazanych w art. 1 ust. 1 pkt 1, 2 oraz 4 ww. ustawy</w:t>
      </w:r>
      <w:r w:rsidR="00F12851" w:rsidRPr="004022C9">
        <w:rPr>
          <w:rFonts w:asciiTheme="minorHAnsi" w:eastAsia="Times New Roman" w:hAnsiTheme="minorHAnsi" w:cstheme="minorHAnsi"/>
          <w:sz w:val="22"/>
          <w:szCs w:val="22"/>
        </w:rPr>
        <w:t>.</w:t>
      </w:r>
    </w:p>
    <w:p w14:paraId="51C5E8E8" w14:textId="0B64DE5A"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Wykonawca zobowiązuje się do dostarczania </w:t>
      </w:r>
      <w:r w:rsidR="005A30BF" w:rsidRPr="004022C9">
        <w:rPr>
          <w:rFonts w:asciiTheme="minorHAnsi" w:eastAsia="Times New Roman" w:hAnsiTheme="minorHAnsi" w:cstheme="minorHAnsi"/>
          <w:sz w:val="22"/>
          <w:szCs w:val="22"/>
        </w:rPr>
        <w:t xml:space="preserve">asortymentu </w:t>
      </w:r>
      <w:r w:rsidRPr="004022C9">
        <w:rPr>
          <w:rFonts w:asciiTheme="minorHAnsi" w:eastAsia="Times New Roman" w:hAnsiTheme="minorHAnsi" w:cstheme="minorHAnsi"/>
          <w:sz w:val="22"/>
          <w:szCs w:val="22"/>
        </w:rPr>
        <w:t>stanowiącego przedmiot niniejszej umowy</w:t>
      </w:r>
      <w:r w:rsidR="00503456">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w opakowaniach </w:t>
      </w:r>
      <w:r w:rsidRPr="004022C9">
        <w:rPr>
          <w:rFonts w:asciiTheme="minorHAnsi" w:eastAsia="TimesNewRoman" w:hAnsiTheme="minorHAnsi" w:cstheme="minorHAnsi"/>
          <w:sz w:val="22"/>
          <w:szCs w:val="22"/>
          <w:lang w:eastAsia="en-US"/>
        </w:rPr>
        <w:t>posiadających nienaruszone cechy pierwotnego opakowania producenta.</w:t>
      </w:r>
    </w:p>
    <w:p w14:paraId="3084DF74" w14:textId="465BC27D" w:rsidR="006D32C3" w:rsidRPr="004022C9" w:rsidRDefault="005A30BF"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NewRoman" w:hAnsiTheme="minorHAnsi" w:cstheme="minorHAnsi"/>
          <w:sz w:val="22"/>
          <w:szCs w:val="22"/>
          <w:lang w:eastAsia="en-US"/>
        </w:rPr>
        <w:t>Materiał</w:t>
      </w:r>
      <w:r w:rsidRPr="00A378D9">
        <w:rPr>
          <w:rFonts w:asciiTheme="minorHAnsi" w:eastAsia="TimesNewRoman" w:hAnsiTheme="minorHAnsi" w:cstheme="minorHAnsi"/>
          <w:sz w:val="22"/>
          <w:szCs w:val="22"/>
          <w:lang w:eastAsia="en-US"/>
        </w:rPr>
        <w:t xml:space="preserve">y  dla cz. I z każdej dostawy muszą mieć  12 miesięczny  okres gwarancji. </w:t>
      </w:r>
      <w:r w:rsidR="006D32C3" w:rsidRPr="00A378D9">
        <w:rPr>
          <w:rFonts w:asciiTheme="minorHAnsi" w:eastAsia="TimesNewRoman" w:hAnsiTheme="minorHAnsi" w:cstheme="minorHAnsi"/>
          <w:sz w:val="22"/>
          <w:szCs w:val="22"/>
          <w:lang w:eastAsia="en-US"/>
        </w:rPr>
        <w:t>Materiały</w:t>
      </w:r>
      <w:r w:rsidR="006D32C3" w:rsidRPr="004022C9">
        <w:rPr>
          <w:rFonts w:asciiTheme="minorHAnsi" w:eastAsia="TimesNewRoman" w:hAnsiTheme="minorHAnsi" w:cstheme="minorHAnsi"/>
          <w:sz w:val="22"/>
          <w:szCs w:val="22"/>
          <w:lang w:eastAsia="en-US"/>
        </w:rPr>
        <w:t xml:space="preserve"> </w:t>
      </w:r>
      <w:r w:rsidRPr="004022C9">
        <w:rPr>
          <w:rFonts w:asciiTheme="minorHAnsi" w:eastAsia="TimesNewRoman" w:hAnsiTheme="minorHAnsi" w:cstheme="minorHAnsi"/>
          <w:sz w:val="22"/>
          <w:szCs w:val="22"/>
          <w:lang w:eastAsia="en-US"/>
        </w:rPr>
        <w:t xml:space="preserve">dla cz. II </w:t>
      </w:r>
      <w:r w:rsidR="006D32C3" w:rsidRPr="004022C9">
        <w:rPr>
          <w:rFonts w:asciiTheme="minorHAnsi" w:eastAsia="TimesNewRoman" w:hAnsiTheme="minorHAnsi" w:cstheme="minorHAnsi"/>
          <w:sz w:val="22"/>
          <w:szCs w:val="22"/>
          <w:lang w:eastAsia="en-US"/>
        </w:rPr>
        <w:t>z każdej dostawy o ograniczonym terminie trwałości muszą mieć minimum 6-miesięczny</w:t>
      </w:r>
      <w:r w:rsidR="00DA7551" w:rsidRPr="004022C9">
        <w:rPr>
          <w:rFonts w:asciiTheme="minorHAnsi" w:eastAsia="TimesNewRoman" w:hAnsiTheme="minorHAnsi" w:cstheme="minorHAnsi"/>
          <w:sz w:val="22"/>
          <w:szCs w:val="22"/>
          <w:lang w:eastAsia="en-US"/>
        </w:rPr>
        <w:t xml:space="preserve"> </w:t>
      </w:r>
      <w:r w:rsidR="006D32C3" w:rsidRPr="004022C9">
        <w:rPr>
          <w:rFonts w:asciiTheme="minorHAnsi" w:eastAsia="TimesNewRoman" w:hAnsiTheme="minorHAnsi" w:cstheme="minorHAnsi"/>
          <w:sz w:val="22"/>
          <w:szCs w:val="22"/>
          <w:lang w:eastAsia="en-US"/>
        </w:rPr>
        <w:t xml:space="preserve">dla środków czystości i 12 miesięczny dla pozostałych artykułów okres ważności licząc od daty dostawy oraz muszą być dostarczane ze zrozumiałą instrukcją </w:t>
      </w:r>
      <w:r w:rsidR="006D32C3" w:rsidRPr="00CF51D2">
        <w:rPr>
          <w:rFonts w:asciiTheme="minorHAnsi" w:eastAsia="TimesNewRoman" w:hAnsiTheme="minorHAnsi" w:cstheme="minorHAnsi"/>
          <w:sz w:val="22"/>
          <w:szCs w:val="22"/>
          <w:lang w:eastAsia="en-US"/>
        </w:rPr>
        <w:t xml:space="preserve">dozowania. Wszystkie </w:t>
      </w:r>
      <w:r w:rsidR="00CF51D2" w:rsidRPr="00CF51D2">
        <w:rPr>
          <w:rFonts w:asciiTheme="minorHAnsi" w:eastAsia="TimesNewRoman" w:hAnsiTheme="minorHAnsi" w:cstheme="minorHAnsi"/>
          <w:sz w:val="22"/>
          <w:szCs w:val="22"/>
          <w:lang w:eastAsia="en-US"/>
        </w:rPr>
        <w:t>produkty</w:t>
      </w:r>
      <w:r w:rsidR="00B2625B" w:rsidRPr="00CF51D2">
        <w:rPr>
          <w:rFonts w:asciiTheme="minorHAnsi" w:eastAsia="TimesNewRoman" w:hAnsiTheme="minorHAnsi" w:cstheme="minorHAnsi"/>
          <w:sz w:val="22"/>
          <w:szCs w:val="22"/>
          <w:lang w:eastAsia="en-US"/>
        </w:rPr>
        <w:t xml:space="preserve"> muszą</w:t>
      </w:r>
      <w:r w:rsidR="006D32C3" w:rsidRPr="00CF51D2">
        <w:rPr>
          <w:rFonts w:asciiTheme="minorHAnsi" w:eastAsia="TimesNewRoman" w:hAnsiTheme="minorHAnsi" w:cstheme="minorHAnsi"/>
          <w:sz w:val="22"/>
          <w:szCs w:val="22"/>
          <w:lang w:eastAsia="en-US"/>
        </w:rPr>
        <w:t xml:space="preserve"> posiadać etykiety w języku polskim zawierające następujące dane: nazwa wyrobu, nazwa producenta, ciężar lub pojemność opakowania, data produkcji, okres przydatności</w:t>
      </w:r>
      <w:r w:rsidR="006D32C3" w:rsidRPr="004022C9">
        <w:rPr>
          <w:rFonts w:asciiTheme="minorHAnsi" w:eastAsia="TimesNewRoman" w:hAnsiTheme="minorHAnsi" w:cstheme="minorHAnsi"/>
          <w:sz w:val="22"/>
          <w:szCs w:val="22"/>
          <w:lang w:eastAsia="en-US"/>
        </w:rPr>
        <w:t xml:space="preserve"> do użytku i skład chemiczny. </w:t>
      </w:r>
    </w:p>
    <w:p w14:paraId="22DFC72C" w14:textId="01A4C462"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Wykonawca ponosi całkowitą odpowiedzialność materialną i prawną za powstałe u Zamawiającego, jak</w:t>
      </w:r>
      <w:r w:rsidR="00D42273"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i osób trzecich, szkody spowodowane działalnością wynikłą z realizacji niniejszej umowy.</w:t>
      </w:r>
    </w:p>
    <w:p w14:paraId="7DE89808" w14:textId="2F7BEF4D"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lastRenderedPageBreak/>
        <w:t>Zlecenie wykonania części umowy podwykonawcom nie zmienia zobowiązań Wykonawcy wobec Zamawiającego za wykonanie tej części umowy. Wykonawca jest odpowiedzialny za działania, uchybienia</w:t>
      </w:r>
      <w:r w:rsidR="00B2625B">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i zaniedbania podwykonawców i ich pracowników w takim samym stopniu, jakby to były działania, uchybienia lub zaniedbania własne.</w:t>
      </w:r>
    </w:p>
    <w:p w14:paraId="6A11B57C" w14:textId="6971049D" w:rsidR="00645E6B" w:rsidRPr="004022C9" w:rsidRDefault="00645E6B"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hAnsiTheme="minorHAnsi" w:cstheme="minorHAnsi"/>
          <w:bCs/>
          <w:sz w:val="22"/>
          <w:szCs w:val="22"/>
        </w:rPr>
        <w:t xml:space="preserve">W związku z </w:t>
      </w:r>
      <w:r w:rsidR="00711EE0" w:rsidRPr="004022C9">
        <w:rPr>
          <w:rFonts w:asciiTheme="minorHAnsi" w:hAnsiTheme="minorHAnsi" w:cstheme="minorHAnsi"/>
          <w:bCs/>
          <w:sz w:val="22"/>
          <w:szCs w:val="22"/>
        </w:rPr>
        <w:t xml:space="preserve">przepisami </w:t>
      </w:r>
      <w:r w:rsidRPr="004022C9">
        <w:rPr>
          <w:rFonts w:asciiTheme="minorHAnsi" w:hAnsiTheme="minorHAnsi" w:cstheme="minorHAnsi"/>
          <w:bCs/>
          <w:sz w:val="22"/>
          <w:szCs w:val="22"/>
        </w:rPr>
        <w:t xml:space="preserv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 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6FFE8E8B" w14:textId="650693D7" w:rsidR="00B222D8" w:rsidRPr="004022C9" w:rsidRDefault="00B222D8" w:rsidP="004022C9">
      <w:pPr>
        <w:pStyle w:val="Zwykytekst"/>
        <w:spacing w:line="276" w:lineRule="auto"/>
        <w:rPr>
          <w:rFonts w:asciiTheme="minorHAnsi" w:hAnsiTheme="minorHAnsi" w:cstheme="minorHAnsi"/>
          <w:sz w:val="22"/>
          <w:szCs w:val="22"/>
        </w:rPr>
      </w:pPr>
    </w:p>
    <w:p w14:paraId="13AF4F34" w14:textId="77777777" w:rsidR="00F1690A" w:rsidRPr="004022C9" w:rsidRDefault="00F1690A"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3</w:t>
      </w:r>
    </w:p>
    <w:p w14:paraId="3E4AF024" w14:textId="013FF52E" w:rsidR="00563F17" w:rsidRPr="00B2625B" w:rsidRDefault="00563F17" w:rsidP="00B2625B">
      <w:pPr>
        <w:pStyle w:val="Akapitzlist"/>
        <w:numPr>
          <w:ilvl w:val="3"/>
          <w:numId w:val="1"/>
        </w:numPr>
        <w:tabs>
          <w:tab w:val="clear" w:pos="2520"/>
          <w:tab w:val="num" w:pos="426"/>
        </w:tabs>
        <w:spacing w:line="276" w:lineRule="auto"/>
        <w:ind w:left="426" w:hanging="426"/>
        <w:textAlignment w:val="baseline"/>
        <w:rPr>
          <w:rFonts w:asciiTheme="minorHAnsi" w:hAnsiTheme="minorHAnsi" w:cs="Calibri"/>
          <w:sz w:val="22"/>
          <w:szCs w:val="22"/>
        </w:rPr>
      </w:pPr>
      <w:r w:rsidRPr="00B2625B">
        <w:rPr>
          <w:rFonts w:asciiTheme="minorHAnsi" w:hAnsiTheme="minorHAnsi" w:cs="Calibri"/>
          <w:sz w:val="22"/>
          <w:szCs w:val="22"/>
        </w:rPr>
        <w:t xml:space="preserve">Zgodnie z postanowieniami art. 455 ust. 1 pkt.1 ustawy </w:t>
      </w:r>
      <w:proofErr w:type="spellStart"/>
      <w:r w:rsidRPr="00B2625B">
        <w:rPr>
          <w:rFonts w:asciiTheme="minorHAnsi" w:hAnsiTheme="minorHAnsi" w:cs="Calibri"/>
          <w:sz w:val="22"/>
          <w:szCs w:val="22"/>
        </w:rPr>
        <w:t>Pzp</w:t>
      </w:r>
      <w:proofErr w:type="spellEnd"/>
      <w:r w:rsidRPr="00B2625B">
        <w:rPr>
          <w:rFonts w:asciiTheme="minorHAnsi" w:hAnsiTheme="minorHAnsi" w:cs="Calibri"/>
          <w:sz w:val="22"/>
          <w:szCs w:val="22"/>
        </w:rPr>
        <w:t xml:space="preserve"> Zamawiający przewiduje możliwość dokonania zmian postanowień zawartej umowy w stosunku do treści oferty, na pods</w:t>
      </w:r>
      <w:r w:rsidR="00B2625B" w:rsidRPr="00B2625B">
        <w:rPr>
          <w:rFonts w:asciiTheme="minorHAnsi" w:hAnsiTheme="minorHAnsi" w:cs="Calibri"/>
          <w:sz w:val="22"/>
          <w:szCs w:val="22"/>
        </w:rPr>
        <w:t xml:space="preserve">tawie której dokonano wyboru </w:t>
      </w:r>
      <w:r w:rsidRPr="00B2625B">
        <w:rPr>
          <w:rFonts w:asciiTheme="minorHAnsi" w:hAnsiTheme="minorHAnsi" w:cs="Calibri"/>
          <w:sz w:val="22"/>
          <w:szCs w:val="22"/>
        </w:rPr>
        <w:t xml:space="preserve">Wykonawcy, pod warunkiem podpisania aneksu zaakceptowanego przez obydwie Strony, a mianowicie  </w:t>
      </w:r>
      <w:r w:rsidRPr="00B2625B">
        <w:rPr>
          <w:rFonts w:asciiTheme="minorHAnsi" w:hAnsiTheme="minorHAnsi" w:cstheme="minorHAnsi"/>
          <w:sz w:val="22"/>
          <w:szCs w:val="22"/>
        </w:rPr>
        <w:t>Zamawiający dopuszcza:</w:t>
      </w:r>
    </w:p>
    <w:p w14:paraId="5BEB627A" w14:textId="77777777" w:rsidR="00563F17" w:rsidRPr="004022C9" w:rsidRDefault="00563F17" w:rsidP="004022C9">
      <w:pPr>
        <w:pStyle w:val="Akapitzlist"/>
        <w:widowControl/>
        <w:numPr>
          <w:ilvl w:val="0"/>
          <w:numId w:val="28"/>
        </w:numPr>
        <w:tabs>
          <w:tab w:val="right" w:pos="640"/>
        </w:tabs>
        <w:autoSpaceDE w:val="0"/>
        <w:autoSpaceDN w:val="0"/>
        <w:adjustRightInd/>
        <w:spacing w:line="276" w:lineRule="auto"/>
        <w:rPr>
          <w:rFonts w:asciiTheme="minorHAnsi" w:hAnsiTheme="minorHAnsi" w:cstheme="minorHAnsi"/>
          <w:sz w:val="22"/>
          <w:szCs w:val="22"/>
        </w:rPr>
      </w:pPr>
      <w:r w:rsidRPr="004022C9">
        <w:rPr>
          <w:rFonts w:asciiTheme="minorHAnsi" w:hAnsiTheme="minorHAnsi" w:cstheme="minorHAnsi"/>
          <w:sz w:val="22"/>
          <w:szCs w:val="22"/>
        </w:rPr>
        <w:t>aktualizację danych Wykonawcy poprzez: zmianę nazwy firmy, zmianę adresu siedziby, zmianę formy prawnej Wykonawcy itp.,</w:t>
      </w:r>
    </w:p>
    <w:p w14:paraId="702DD482" w14:textId="303F2033" w:rsidR="00563F17" w:rsidRPr="004022C9" w:rsidRDefault="00563F17" w:rsidP="004022C9">
      <w:pPr>
        <w:widowControl/>
        <w:numPr>
          <w:ilvl w:val="0"/>
          <w:numId w:val="28"/>
        </w:numPr>
        <w:tabs>
          <w:tab w:val="right" w:pos="640"/>
        </w:tabs>
        <w:autoSpaceDE w:val="0"/>
        <w:autoSpaceDN w:val="0"/>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zmianę dotyczącą dostarczanych papieru </w:t>
      </w:r>
      <w:r w:rsidR="000E1D82">
        <w:rPr>
          <w:rFonts w:asciiTheme="minorHAnsi" w:eastAsia="Times New Roman" w:hAnsiTheme="minorHAnsi" w:cstheme="minorHAnsi"/>
          <w:sz w:val="22"/>
          <w:szCs w:val="22"/>
        </w:rPr>
        <w:t>toaletowego i ręczników</w:t>
      </w:r>
      <w:r w:rsidRPr="004022C9">
        <w:rPr>
          <w:rFonts w:asciiTheme="minorHAnsi" w:eastAsia="Times New Roman" w:hAnsiTheme="minorHAnsi" w:cstheme="minorHAnsi"/>
          <w:sz w:val="22"/>
          <w:szCs w:val="22"/>
        </w:rPr>
        <w:t>:</w:t>
      </w:r>
    </w:p>
    <w:p w14:paraId="293E788A" w14:textId="51D61D48" w:rsidR="00563F17" w:rsidRPr="004022C9" w:rsidRDefault="00563F17" w:rsidP="00B2625B">
      <w:pPr>
        <w:pStyle w:val="Akapitzlist"/>
        <w:widowControl/>
        <w:numPr>
          <w:ilvl w:val="0"/>
          <w:numId w:val="26"/>
        </w:numPr>
        <w:tabs>
          <w:tab w:val="right" w:pos="993"/>
        </w:tabs>
        <w:autoSpaceDE w:val="0"/>
        <w:autoSpaceDN w:val="0"/>
        <w:adjustRightInd/>
        <w:spacing w:line="276" w:lineRule="auto"/>
        <w:ind w:left="993"/>
        <w:rPr>
          <w:rFonts w:asciiTheme="minorHAnsi" w:hAnsiTheme="minorHAnsi" w:cstheme="minorHAnsi"/>
          <w:sz w:val="22"/>
          <w:szCs w:val="22"/>
        </w:rPr>
      </w:pPr>
      <w:r w:rsidRPr="004022C9">
        <w:rPr>
          <w:rFonts w:asciiTheme="minorHAnsi" w:hAnsiTheme="minorHAnsi" w:cstheme="minorHAnsi"/>
          <w:sz w:val="22"/>
          <w:szCs w:val="22"/>
        </w:rPr>
        <w:t>gdy nastąpi wycofanie danego artykułu z produkcji przez produc</w:t>
      </w:r>
      <w:r w:rsidR="00B2625B">
        <w:rPr>
          <w:rFonts w:asciiTheme="minorHAnsi" w:hAnsiTheme="minorHAnsi" w:cstheme="minorHAnsi"/>
          <w:sz w:val="22"/>
          <w:szCs w:val="22"/>
        </w:rPr>
        <w:t xml:space="preserve">enta a dostępny będzie artykuł </w:t>
      </w:r>
      <w:r w:rsidRPr="004022C9">
        <w:rPr>
          <w:rFonts w:asciiTheme="minorHAnsi" w:hAnsiTheme="minorHAnsi" w:cstheme="minorHAnsi"/>
          <w:sz w:val="22"/>
          <w:szCs w:val="22"/>
        </w:rPr>
        <w:t xml:space="preserve">o parametrach nie gorszych niż wynikające z ich opisu określonego w SWZ (wycofanie danego artykułu z produkcji przez producenta, Wykonawca musi pisemnie udokumentować), </w:t>
      </w:r>
    </w:p>
    <w:p w14:paraId="5CA2FC9B" w14:textId="76E8D1B1" w:rsidR="00563F17" w:rsidRPr="004022C9" w:rsidRDefault="0011338D" w:rsidP="00B2625B">
      <w:pPr>
        <w:widowControl/>
        <w:numPr>
          <w:ilvl w:val="0"/>
          <w:numId w:val="26"/>
        </w:numPr>
        <w:tabs>
          <w:tab w:val="right" w:pos="993"/>
        </w:tabs>
        <w:autoSpaceDE w:val="0"/>
        <w:autoSpaceDN w:val="0"/>
        <w:adjustRightInd/>
        <w:spacing w:line="276" w:lineRule="auto"/>
        <w:ind w:left="92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 przypadku </w:t>
      </w:r>
      <w:r w:rsidR="00563F17" w:rsidRPr="004022C9">
        <w:rPr>
          <w:rFonts w:asciiTheme="minorHAnsi" w:eastAsia="Times New Roman" w:hAnsiTheme="minorHAnsi" w:cstheme="minorHAnsi"/>
          <w:sz w:val="22"/>
          <w:szCs w:val="22"/>
        </w:rPr>
        <w:t>niedostępności na rynku artykułu objętego ofertą Wykonawcy (z innych powodów niż wymieniony powyżej), w takim przypadku Wykonawca zobowiązany jest dostarczyć Zamawiającemu artykuł o parametrach nie gorszych niż wynikające z ich opisu</w:t>
      </w:r>
      <w:r w:rsidR="00563F17" w:rsidRPr="004022C9">
        <w:rPr>
          <w:rFonts w:asciiTheme="minorHAnsi" w:hAnsiTheme="minorHAnsi" w:cstheme="minorHAnsi"/>
          <w:sz w:val="22"/>
          <w:szCs w:val="22"/>
        </w:rPr>
        <w:t xml:space="preserve"> określonego w SWZ </w:t>
      </w:r>
      <w:r w:rsidR="00563F17" w:rsidRPr="004022C9">
        <w:rPr>
          <w:rFonts w:asciiTheme="minorHAnsi" w:eastAsia="Times New Roman" w:hAnsiTheme="minorHAnsi" w:cstheme="minorHAnsi"/>
          <w:sz w:val="22"/>
          <w:szCs w:val="22"/>
        </w:rPr>
        <w:t>(niedostępność danego artykułu na rynku, Wykonawca musi pisemnie uzasadnić).</w:t>
      </w:r>
    </w:p>
    <w:p w14:paraId="73C1A22B" w14:textId="77777777" w:rsidR="00563F17" w:rsidRPr="004022C9" w:rsidRDefault="00563F17" w:rsidP="004022C9">
      <w:pPr>
        <w:widowControl/>
        <w:numPr>
          <w:ilvl w:val="0"/>
          <w:numId w:val="28"/>
        </w:numPr>
        <w:tabs>
          <w:tab w:val="right" w:pos="640"/>
        </w:tabs>
        <w:autoSpaceDE w:val="0"/>
        <w:autoSpaceDN w:val="0"/>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zmianę treści umowy:</w:t>
      </w:r>
    </w:p>
    <w:p w14:paraId="66773FFC" w14:textId="3859012C" w:rsidR="00563F17" w:rsidRPr="004022C9" w:rsidRDefault="00563F17" w:rsidP="00B2625B">
      <w:pPr>
        <w:pStyle w:val="Akapitzlist"/>
        <w:widowControl/>
        <w:numPr>
          <w:ilvl w:val="1"/>
          <w:numId w:val="25"/>
        </w:numPr>
        <w:tabs>
          <w:tab w:val="right" w:pos="1134"/>
        </w:tabs>
        <w:autoSpaceDE w:val="0"/>
        <w:autoSpaceDN w:val="0"/>
        <w:adjustRightInd/>
        <w:spacing w:line="276" w:lineRule="auto"/>
        <w:ind w:hanging="371"/>
        <w:rPr>
          <w:rFonts w:asciiTheme="minorHAnsi" w:hAnsiTheme="minorHAnsi" w:cstheme="minorHAnsi"/>
          <w:sz w:val="22"/>
          <w:szCs w:val="22"/>
        </w:rPr>
      </w:pPr>
      <w:r w:rsidRPr="004022C9">
        <w:rPr>
          <w:rFonts w:asciiTheme="minorHAnsi" w:hAnsiTheme="minorHAnsi" w:cstheme="minorHAnsi"/>
          <w:sz w:val="22"/>
          <w:szCs w:val="22"/>
        </w:rPr>
        <w:t>wynikającą ze zmiany albo wprowadzenia nowych przepisów lub norm, jeżeli zgodnie  z nimi konieczne będzie dostosowanie treści umowy do aktualnego stanu prawnego;</w:t>
      </w:r>
    </w:p>
    <w:p w14:paraId="07DE83D6" w14:textId="0CFC4251" w:rsidR="00563F17" w:rsidRPr="004022C9" w:rsidRDefault="00563F17" w:rsidP="00B2625B">
      <w:pPr>
        <w:pStyle w:val="Akapitzlist"/>
        <w:widowControl/>
        <w:numPr>
          <w:ilvl w:val="1"/>
          <w:numId w:val="25"/>
        </w:numPr>
        <w:tabs>
          <w:tab w:val="right" w:pos="499"/>
          <w:tab w:val="right" w:pos="1134"/>
        </w:tabs>
        <w:autoSpaceDE w:val="0"/>
        <w:autoSpaceDN w:val="0"/>
        <w:adjustRightInd/>
        <w:spacing w:line="276" w:lineRule="auto"/>
        <w:rPr>
          <w:rFonts w:asciiTheme="minorHAnsi" w:hAnsiTheme="minorHAnsi" w:cstheme="minorHAnsi"/>
          <w:sz w:val="22"/>
          <w:szCs w:val="22"/>
        </w:rPr>
      </w:pPr>
      <w:r w:rsidRPr="004022C9">
        <w:rPr>
          <w:rFonts w:asciiTheme="minorHAnsi" w:hAnsiTheme="minorHAnsi" w:cstheme="minorHAnsi"/>
          <w:sz w:val="22"/>
          <w:szCs w:val="22"/>
        </w:rPr>
        <w:t xml:space="preserve">w przypadku zmiany sposobu rozliczeń finansowych pomiędzy Stronami, tj. wprowadzenia przez Zamawiającego zmiany fakturowania dostaw z danego miesiąca jedną zbiorczą fakturą na koniec tego miesiąca, na podstawie wcześniej wystawionych i potwierdzonych dokumentów dostawy (WZ); szczegóły takich rozliczeń (w tym dotyczące jednorazowej zapłaty oraz wymagań, co do treści faktury m.in. konieczność wyszczególnienia poszczególnych dokumentów WZ wraz z zawierającym go asortymentem i numerem </w:t>
      </w:r>
      <w:r w:rsidR="00F335F1" w:rsidRPr="004022C9">
        <w:rPr>
          <w:rFonts w:asciiTheme="minorHAnsi" w:hAnsiTheme="minorHAnsi" w:cstheme="minorHAnsi"/>
          <w:sz w:val="22"/>
          <w:szCs w:val="22"/>
        </w:rPr>
        <w:t>zapotrzebowania</w:t>
      </w:r>
      <w:r w:rsidRPr="004022C9">
        <w:rPr>
          <w:rFonts w:asciiTheme="minorHAnsi" w:hAnsiTheme="minorHAnsi" w:cstheme="minorHAnsi"/>
          <w:sz w:val="22"/>
          <w:szCs w:val="22"/>
        </w:rPr>
        <w:t>) zostaną uzgodnione i zapisane w stosownym aneksie do umowy;</w:t>
      </w:r>
    </w:p>
    <w:p w14:paraId="726CCF27" w14:textId="4CD303B2" w:rsidR="009E2EF7" w:rsidRPr="004022C9" w:rsidRDefault="0011338D" w:rsidP="00B2625B">
      <w:pPr>
        <w:pStyle w:val="Akapitzlist"/>
        <w:widowControl/>
        <w:numPr>
          <w:ilvl w:val="1"/>
          <w:numId w:val="25"/>
        </w:numPr>
        <w:tabs>
          <w:tab w:val="right" w:pos="1134"/>
        </w:tabs>
        <w:autoSpaceDE w:val="0"/>
        <w:autoSpaceDN w:val="0"/>
        <w:adjustRightInd/>
        <w:spacing w:after="23" w:line="276" w:lineRule="auto"/>
        <w:rPr>
          <w:rFonts w:asciiTheme="minorHAnsi" w:hAnsiTheme="minorHAnsi" w:cstheme="minorHAnsi"/>
          <w:sz w:val="22"/>
          <w:szCs w:val="22"/>
        </w:rPr>
      </w:pPr>
      <w:r>
        <w:rPr>
          <w:rFonts w:asciiTheme="minorHAnsi" w:hAnsiTheme="minorHAnsi"/>
          <w:sz w:val="22"/>
          <w:szCs w:val="22"/>
        </w:rPr>
        <w:t>zmianę wynagrodzenia</w:t>
      </w:r>
      <w:r w:rsidR="009E2EF7" w:rsidRPr="004022C9">
        <w:rPr>
          <w:rFonts w:asciiTheme="minorHAnsi" w:hAnsiTheme="minorHAnsi"/>
          <w:sz w:val="22"/>
          <w:szCs w:val="22"/>
        </w:rPr>
        <w:t xml:space="preserve"> brutto Wykonawcy w przypadku wejścia w życie zmiany przepisów w zakresie wysokości podatku od towarów i usług (VAT) mających zastosowanie w czasie realizacji niniejszej umowy. Wówczas, wynagrodzenie brutto Wykonawcy za część dostaw </w:t>
      </w:r>
      <w:r w:rsidR="009E2EF7" w:rsidRPr="004022C9">
        <w:rPr>
          <w:rFonts w:asciiTheme="minorHAnsi" w:hAnsiTheme="minorHAnsi"/>
          <w:sz w:val="22"/>
          <w:szCs w:val="22"/>
        </w:rPr>
        <w:lastRenderedPageBreak/>
        <w:t>wykonywaną po terminie wprowadzenia zmiany ulegnie stosownym zmianom natomiast wartość wynagrodzenia netto pozostanie bez zmian</w:t>
      </w:r>
      <w:r w:rsidR="00563F17" w:rsidRPr="004022C9">
        <w:rPr>
          <w:rFonts w:asciiTheme="minorHAnsi" w:hAnsiTheme="minorHAnsi" w:cs="Calibri"/>
          <w:sz w:val="22"/>
          <w:szCs w:val="22"/>
          <w:shd w:val="clear" w:color="auto" w:fill="FFFFFF"/>
        </w:rPr>
        <w:t>.</w:t>
      </w:r>
    </w:p>
    <w:p w14:paraId="51D47893" w14:textId="708AFA04" w:rsidR="00563F17" w:rsidRPr="004022C9" w:rsidRDefault="00563F17" w:rsidP="004022C9">
      <w:pPr>
        <w:widowControl/>
        <w:numPr>
          <w:ilvl w:val="0"/>
          <w:numId w:val="28"/>
        </w:numPr>
        <w:autoSpaceDE w:val="0"/>
        <w:autoSpaceDN w:val="0"/>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zmianę terminów realizacji przedmiotu zamówienia z przyczyn niezależnych od Wykonawcy lub Zamawiającego, w szczególności w przypadku okolicznoś</w:t>
      </w:r>
      <w:r w:rsidR="00B2625B">
        <w:rPr>
          <w:rFonts w:asciiTheme="minorHAnsi" w:eastAsia="Times New Roman" w:hAnsiTheme="minorHAnsi" w:cstheme="minorHAnsi"/>
          <w:sz w:val="22"/>
          <w:szCs w:val="22"/>
        </w:rPr>
        <w:t>ci wystąpienia siły wyższej lub</w:t>
      </w:r>
      <w:r w:rsidRPr="004022C9">
        <w:rPr>
          <w:rFonts w:asciiTheme="minorHAnsi" w:eastAsia="Times New Roman" w:hAnsiTheme="minorHAnsi" w:cstheme="minorHAnsi"/>
          <w:sz w:val="22"/>
          <w:szCs w:val="22"/>
        </w:rPr>
        <w:t xml:space="preserve"> z powodu działania osób trzecich, które to przyczyny każda ze Stron musi udokumentować.</w:t>
      </w:r>
    </w:p>
    <w:p w14:paraId="496C875E" w14:textId="2CF36AA6" w:rsidR="00563F17" w:rsidRPr="004022C9" w:rsidRDefault="00B2625B" w:rsidP="004022C9">
      <w:pPr>
        <w:widowControl/>
        <w:numPr>
          <w:ilvl w:val="0"/>
          <w:numId w:val="27"/>
        </w:numPr>
        <w:tabs>
          <w:tab w:val="right" w:pos="8953"/>
        </w:tabs>
        <w:autoSpaceDE w:val="0"/>
        <w:autoSpaceDN w:val="0"/>
        <w:adjustRightInd/>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 obydwu wymienionych w </w:t>
      </w:r>
      <w:r w:rsidR="0011338D">
        <w:rPr>
          <w:rFonts w:asciiTheme="minorHAnsi" w:eastAsia="Times New Roman" w:hAnsiTheme="minorHAnsi" w:cstheme="minorHAnsi"/>
          <w:sz w:val="22"/>
          <w:szCs w:val="22"/>
        </w:rPr>
        <w:t xml:space="preserve">ust 1 </w:t>
      </w:r>
      <w:r>
        <w:rPr>
          <w:rFonts w:asciiTheme="minorHAnsi" w:eastAsia="Times New Roman" w:hAnsiTheme="minorHAnsi" w:cstheme="minorHAnsi"/>
          <w:sz w:val="22"/>
          <w:szCs w:val="22"/>
        </w:rPr>
        <w:t>pkt. 2</w:t>
      </w:r>
      <w:r w:rsidR="000E1D82">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r w:rsidR="00563F17" w:rsidRPr="004022C9">
        <w:rPr>
          <w:rFonts w:asciiTheme="minorHAnsi" w:eastAsia="Times New Roman" w:hAnsiTheme="minorHAnsi" w:cstheme="minorHAnsi"/>
          <w:sz w:val="22"/>
          <w:szCs w:val="22"/>
        </w:rPr>
        <w:t>przypadkach, Wykonawca zobowiązuje się do uzgodn</w:t>
      </w:r>
      <w:r>
        <w:rPr>
          <w:rFonts w:asciiTheme="minorHAnsi" w:eastAsia="Times New Roman" w:hAnsiTheme="minorHAnsi" w:cstheme="minorHAnsi"/>
          <w:sz w:val="22"/>
          <w:szCs w:val="22"/>
        </w:rPr>
        <w:t xml:space="preserve">ienia </w:t>
      </w:r>
      <w:r w:rsidR="00563F17" w:rsidRPr="004022C9">
        <w:rPr>
          <w:rFonts w:asciiTheme="minorHAnsi" w:eastAsia="Times New Roman" w:hAnsiTheme="minorHAnsi" w:cstheme="minorHAnsi"/>
          <w:sz w:val="22"/>
          <w:szCs w:val="22"/>
        </w:rPr>
        <w:t>z Zamawiającym proponowanych zamienników, a po ich zaakc</w:t>
      </w:r>
      <w:r>
        <w:rPr>
          <w:rFonts w:asciiTheme="minorHAnsi" w:eastAsia="Times New Roman" w:hAnsiTheme="minorHAnsi" w:cstheme="minorHAnsi"/>
          <w:sz w:val="22"/>
          <w:szCs w:val="22"/>
        </w:rPr>
        <w:t xml:space="preserve">eptowaniu przez Zamawiającego, </w:t>
      </w:r>
      <w:r w:rsidR="00563F17" w:rsidRPr="004022C9">
        <w:rPr>
          <w:rFonts w:asciiTheme="minorHAnsi" w:eastAsia="Times New Roman" w:hAnsiTheme="minorHAnsi" w:cstheme="minorHAnsi"/>
          <w:sz w:val="22"/>
          <w:szCs w:val="22"/>
        </w:rPr>
        <w:t>do podpisania stosownego aneksu do umowy.</w:t>
      </w:r>
    </w:p>
    <w:p w14:paraId="6391F43E" w14:textId="4295A25F" w:rsidR="00563F17" w:rsidRPr="004022C9" w:rsidRDefault="00563F17" w:rsidP="004022C9">
      <w:pPr>
        <w:widowControl/>
        <w:numPr>
          <w:ilvl w:val="0"/>
          <w:numId w:val="27"/>
        </w:numPr>
        <w:tabs>
          <w:tab w:val="right" w:pos="8953"/>
        </w:tabs>
        <w:autoSpaceDE w:val="0"/>
        <w:autoSpaceDN w:val="0"/>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Postanowienie ust. 2 nie uprawnia Wykonawcy do podwyższania ceny za zamienniki papieru </w:t>
      </w:r>
      <w:r w:rsidR="000E1D82">
        <w:rPr>
          <w:rFonts w:asciiTheme="minorHAnsi" w:eastAsia="Times New Roman" w:hAnsiTheme="minorHAnsi" w:cstheme="minorHAnsi"/>
          <w:sz w:val="22"/>
          <w:szCs w:val="22"/>
        </w:rPr>
        <w:t>toaletowego i ręczników papierowych</w:t>
      </w:r>
      <w:r w:rsidRPr="004022C9">
        <w:rPr>
          <w:rFonts w:asciiTheme="minorHAnsi" w:eastAsia="Times New Roman" w:hAnsiTheme="minorHAnsi" w:cstheme="minorHAnsi"/>
          <w:sz w:val="22"/>
          <w:szCs w:val="22"/>
        </w:rPr>
        <w:t>.</w:t>
      </w:r>
    </w:p>
    <w:p w14:paraId="7153D938" w14:textId="2C1D20B7" w:rsidR="00563F17" w:rsidRPr="004022C9" w:rsidRDefault="00563F17" w:rsidP="004022C9">
      <w:pPr>
        <w:pStyle w:val="Akapitzlist"/>
        <w:numPr>
          <w:ilvl w:val="0"/>
          <w:numId w:val="27"/>
        </w:numPr>
        <w:suppressAutoHyphens/>
        <w:autoSpaceDE w:val="0"/>
        <w:autoSpaceDN w:val="0"/>
        <w:adjustRightInd/>
        <w:spacing w:line="276" w:lineRule="auto"/>
        <w:textAlignment w:val="baseline"/>
        <w:rPr>
          <w:rFonts w:asciiTheme="minorHAnsi" w:hAnsiTheme="minorHAnsi" w:cs="Calibri"/>
          <w:kern w:val="3"/>
          <w:sz w:val="22"/>
          <w:szCs w:val="22"/>
        </w:rPr>
      </w:pPr>
      <w:r w:rsidRPr="004022C9">
        <w:rPr>
          <w:rFonts w:asciiTheme="minorHAnsi" w:hAnsiTheme="minorHAnsi" w:cs="Calibri"/>
          <w:kern w:val="3"/>
          <w:sz w:val="22"/>
          <w:szCs w:val="22"/>
        </w:rPr>
        <w:t>Zgodnie z posta</w:t>
      </w:r>
      <w:r w:rsidR="00B2625B">
        <w:rPr>
          <w:rFonts w:asciiTheme="minorHAnsi" w:hAnsiTheme="minorHAnsi" w:cs="Calibri"/>
          <w:kern w:val="3"/>
          <w:sz w:val="22"/>
          <w:szCs w:val="22"/>
        </w:rPr>
        <w:t xml:space="preserve">nowieniami art. 439 ustawy </w:t>
      </w:r>
      <w:proofErr w:type="spellStart"/>
      <w:r w:rsidR="00B2625B">
        <w:rPr>
          <w:rFonts w:asciiTheme="minorHAnsi" w:hAnsiTheme="minorHAnsi" w:cs="Calibri"/>
          <w:kern w:val="3"/>
          <w:sz w:val="22"/>
          <w:szCs w:val="22"/>
        </w:rPr>
        <w:t>Pzp</w:t>
      </w:r>
      <w:proofErr w:type="spellEnd"/>
      <w:r w:rsidR="00B2625B">
        <w:rPr>
          <w:rFonts w:asciiTheme="minorHAnsi" w:hAnsiTheme="minorHAnsi" w:cs="Calibri"/>
          <w:kern w:val="3"/>
          <w:sz w:val="22"/>
          <w:szCs w:val="22"/>
        </w:rPr>
        <w:t xml:space="preserve"> </w:t>
      </w:r>
      <w:r w:rsidRPr="004022C9">
        <w:rPr>
          <w:rFonts w:asciiTheme="minorHAnsi" w:hAnsiTheme="minorHAnsi" w:cs="Calibri"/>
          <w:kern w:val="3"/>
          <w:sz w:val="22"/>
          <w:szCs w:val="22"/>
        </w:rPr>
        <w:t>Zamawiający przewiduje możliwość dokonania zmian postanowień zawartej Umowy w  zakresie wysokości wynagrodzenia Wykonawcy dla danej części, na następujących zasadach:</w:t>
      </w:r>
    </w:p>
    <w:p w14:paraId="38C12C5C" w14:textId="3337B959" w:rsidR="00563F17" w:rsidRPr="004022C9" w:rsidRDefault="00563F17" w:rsidP="000E1D82">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Zmiana wynagrodzenia należnego Wykonawcy</w:t>
      </w:r>
      <w:r w:rsidRPr="004022C9">
        <w:rPr>
          <w:rFonts w:asciiTheme="minorHAnsi" w:eastAsia="Times New Roman" w:hAnsiTheme="minorHAnsi" w:cs="Calibri"/>
          <w:kern w:val="3"/>
          <w:sz w:val="22"/>
          <w:szCs w:val="22"/>
        </w:rPr>
        <w:t xml:space="preserve"> dla danej części</w:t>
      </w:r>
      <w:r w:rsidRPr="004022C9">
        <w:rPr>
          <w:rFonts w:asciiTheme="minorHAnsi" w:eastAsia="Times New Roman" w:hAnsiTheme="minorHAnsi" w:cs="Calibri"/>
          <w:color w:val="000000"/>
          <w:kern w:val="3"/>
          <w:sz w:val="22"/>
          <w:szCs w:val="22"/>
        </w:rPr>
        <w:t xml:space="preserve"> może nastąpić, w przypadku zmiany ceny materiałów lub kosztów związanych z realizacją zamówienia.</w:t>
      </w:r>
    </w:p>
    <w:p w14:paraId="65CF985E" w14:textId="2971F494" w:rsidR="00563F17" w:rsidRPr="004022C9" w:rsidRDefault="00563F17" w:rsidP="00B2625B">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Przez zmianę wynagrodzenia</w:t>
      </w:r>
      <w:r w:rsidRPr="004022C9">
        <w:rPr>
          <w:rFonts w:asciiTheme="minorHAnsi" w:eastAsia="Times New Roman" w:hAnsiTheme="minorHAnsi" w:cs="Calibri"/>
          <w:kern w:val="3"/>
          <w:sz w:val="22"/>
          <w:szCs w:val="22"/>
        </w:rPr>
        <w:t xml:space="preserve"> dla danej części</w:t>
      </w:r>
      <w:r w:rsidRPr="004022C9">
        <w:rPr>
          <w:rFonts w:asciiTheme="minorHAnsi" w:eastAsia="Times New Roman" w:hAnsiTheme="minorHAnsi" w:cs="Calibri"/>
          <w:color w:val="000000"/>
          <w:kern w:val="3"/>
          <w:sz w:val="22"/>
          <w:szCs w:val="22"/>
        </w:rPr>
        <w:t xml:space="preserve"> rozumie się zarówno jego podwyższenie, jak i obniżenie, w zależności od wzrostu lub obniżenia cen lub kosztów, o których mowa </w:t>
      </w:r>
      <w:r w:rsidR="000E1D82">
        <w:rPr>
          <w:rFonts w:asciiTheme="minorHAnsi" w:eastAsia="Times New Roman" w:hAnsiTheme="minorHAnsi" w:cs="Calibri"/>
          <w:color w:val="000000"/>
          <w:kern w:val="3"/>
          <w:sz w:val="22"/>
          <w:szCs w:val="22"/>
        </w:rPr>
        <w:t>powyżej</w:t>
      </w:r>
      <w:r w:rsidRPr="004022C9">
        <w:rPr>
          <w:rFonts w:asciiTheme="minorHAnsi" w:eastAsia="Times New Roman" w:hAnsiTheme="minorHAnsi" w:cs="Calibri"/>
          <w:color w:val="000000"/>
          <w:kern w:val="3"/>
          <w:sz w:val="22"/>
          <w:szCs w:val="22"/>
        </w:rPr>
        <w:t xml:space="preserve"> względem ceny lub kosztów przyjętych w celu ustalenia wynagrodzenia Wykonawcy </w:t>
      </w:r>
      <w:r w:rsidRPr="004022C9">
        <w:rPr>
          <w:rFonts w:asciiTheme="minorHAnsi" w:eastAsia="Times New Roman" w:hAnsiTheme="minorHAnsi" w:cs="Calibri"/>
          <w:kern w:val="3"/>
          <w:sz w:val="22"/>
          <w:szCs w:val="22"/>
        </w:rPr>
        <w:t xml:space="preserve">dla danej części </w:t>
      </w:r>
      <w:r w:rsidRPr="004022C9">
        <w:rPr>
          <w:rFonts w:asciiTheme="minorHAnsi" w:eastAsia="Times New Roman" w:hAnsiTheme="minorHAnsi" w:cs="Calibri"/>
          <w:color w:val="000000"/>
          <w:kern w:val="3"/>
          <w:sz w:val="22"/>
          <w:szCs w:val="22"/>
        </w:rPr>
        <w:t xml:space="preserve">zawartego w ofercie. </w:t>
      </w:r>
    </w:p>
    <w:p w14:paraId="68152AE8" w14:textId="2F2167BD" w:rsidR="00563F17" w:rsidRPr="004022C9" w:rsidRDefault="00563F17" w:rsidP="00B2625B">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Każda ze Stron będzie uprawniona do żądania zmiany wynagrodzenia</w:t>
      </w:r>
      <w:r w:rsidRPr="004022C9">
        <w:rPr>
          <w:rFonts w:asciiTheme="minorHAnsi" w:eastAsia="Times New Roman" w:hAnsiTheme="minorHAnsi" w:cs="Calibri"/>
          <w:kern w:val="3"/>
          <w:sz w:val="22"/>
          <w:szCs w:val="22"/>
        </w:rPr>
        <w:t xml:space="preserve"> dla danej części</w:t>
      </w:r>
      <w:r w:rsidRPr="004022C9">
        <w:rPr>
          <w:rFonts w:asciiTheme="minorHAnsi" w:eastAsia="Times New Roman" w:hAnsiTheme="minorHAnsi" w:cs="Calibri"/>
          <w:color w:val="000000"/>
          <w:kern w:val="3"/>
          <w:sz w:val="22"/>
          <w:szCs w:val="22"/>
        </w:rPr>
        <w:t xml:space="preserve">, gdy poziom zmiany cen towarów i usług </w:t>
      </w:r>
      <w:r w:rsidRPr="000E1D82">
        <w:rPr>
          <w:rFonts w:asciiTheme="minorHAnsi" w:eastAsia="Times New Roman" w:hAnsiTheme="minorHAnsi" w:cs="Calibri"/>
          <w:color w:val="000000"/>
          <w:kern w:val="3"/>
          <w:sz w:val="22"/>
          <w:szCs w:val="22"/>
        </w:rPr>
        <w:t>konsumpcyjnych wed</w:t>
      </w:r>
      <w:r w:rsidR="000E1D82" w:rsidRPr="000E1D82">
        <w:rPr>
          <w:rFonts w:asciiTheme="minorHAnsi" w:eastAsia="Times New Roman" w:hAnsiTheme="minorHAnsi" w:cs="Calibri"/>
          <w:color w:val="000000"/>
          <w:kern w:val="3"/>
          <w:sz w:val="22"/>
          <w:szCs w:val="22"/>
        </w:rPr>
        <w:t>ług wskaźnika, o którym mowa w pkt. 1</w:t>
      </w:r>
      <w:r w:rsidRPr="000E1D82">
        <w:rPr>
          <w:rFonts w:asciiTheme="minorHAnsi" w:eastAsia="Times New Roman" w:hAnsiTheme="minorHAnsi" w:cs="Calibri"/>
          <w:color w:val="000000"/>
          <w:kern w:val="3"/>
          <w:sz w:val="22"/>
          <w:szCs w:val="22"/>
        </w:rPr>
        <w:t xml:space="preserve">), będzie wynosił co najmniej </w:t>
      </w:r>
      <w:r w:rsidRPr="000E1D82">
        <w:rPr>
          <w:rFonts w:asciiTheme="minorHAnsi" w:eastAsia="Times New Roman" w:hAnsiTheme="minorHAnsi" w:cs="Calibri"/>
          <w:b/>
          <w:color w:val="000000"/>
          <w:kern w:val="3"/>
          <w:sz w:val="22"/>
          <w:szCs w:val="22"/>
        </w:rPr>
        <w:t>5 punkt</w:t>
      </w:r>
      <w:r w:rsidRPr="004022C9">
        <w:rPr>
          <w:rFonts w:asciiTheme="minorHAnsi" w:eastAsia="Times New Roman" w:hAnsiTheme="minorHAnsi" w:cs="Calibri"/>
          <w:b/>
          <w:color w:val="000000"/>
          <w:kern w:val="3"/>
          <w:sz w:val="22"/>
          <w:szCs w:val="22"/>
        </w:rPr>
        <w:t>ów procentowych,</w:t>
      </w:r>
      <w:r w:rsidRPr="004022C9">
        <w:rPr>
          <w:rFonts w:asciiTheme="minorHAnsi" w:eastAsia="Times New Roman" w:hAnsiTheme="minorHAnsi" w:cs="Calibri"/>
          <w:color w:val="000000"/>
          <w:kern w:val="3"/>
          <w:sz w:val="22"/>
          <w:szCs w:val="22"/>
        </w:rPr>
        <w:t xml:space="preserve"> z zastrzeżeniem pkt 4). </w:t>
      </w:r>
    </w:p>
    <w:p w14:paraId="0F1C018B" w14:textId="5D6B4DE1" w:rsidR="00563F17" w:rsidRPr="004022C9" w:rsidRDefault="00563F17" w:rsidP="00B2625B">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Wniosek o podwyższenie lub obniżenie wynagrodzenia Wykonawcy</w:t>
      </w:r>
      <w:r w:rsidRPr="004022C9">
        <w:rPr>
          <w:rFonts w:asciiTheme="minorHAnsi" w:eastAsia="Times New Roman" w:hAnsiTheme="minorHAnsi" w:cs="Calibri"/>
          <w:kern w:val="3"/>
          <w:sz w:val="22"/>
          <w:szCs w:val="22"/>
        </w:rPr>
        <w:t xml:space="preserve"> dla danej części</w:t>
      </w:r>
      <w:r w:rsidRPr="004022C9">
        <w:rPr>
          <w:rFonts w:asciiTheme="minorHAnsi" w:eastAsia="Times New Roman" w:hAnsiTheme="minorHAnsi" w:cs="Calibri"/>
          <w:color w:val="000000"/>
          <w:kern w:val="3"/>
          <w:sz w:val="22"/>
          <w:szCs w:val="22"/>
        </w:rPr>
        <w:t xml:space="preserve">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w:t>
      </w:r>
      <w:r w:rsidRPr="004022C9">
        <w:rPr>
          <w:rFonts w:asciiTheme="minorHAnsi" w:eastAsia="Times New Roman" w:hAnsiTheme="minorHAnsi" w:cs="Calibri"/>
          <w:kern w:val="3"/>
          <w:sz w:val="22"/>
          <w:szCs w:val="22"/>
        </w:rPr>
        <w:t xml:space="preserve">dla danej części </w:t>
      </w:r>
      <w:r w:rsidRPr="004022C9">
        <w:rPr>
          <w:rFonts w:asciiTheme="minorHAnsi" w:eastAsia="Times New Roman" w:hAnsiTheme="minorHAnsi" w:cs="Calibri"/>
          <w:color w:val="000000"/>
          <w:kern w:val="3"/>
          <w:sz w:val="22"/>
          <w:szCs w:val="22"/>
        </w:rPr>
        <w:t xml:space="preserve">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4073DD41" w14:textId="6D5DAB60" w:rsidR="00563F17" w:rsidRPr="004022C9" w:rsidRDefault="00563F17" w:rsidP="00B2625B">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Wynagrodzenie Wykonawcy </w:t>
      </w:r>
      <w:r w:rsidRPr="004022C9">
        <w:rPr>
          <w:rFonts w:asciiTheme="minorHAnsi" w:eastAsia="Times New Roman" w:hAnsiTheme="minorHAnsi" w:cs="Calibri"/>
          <w:kern w:val="3"/>
          <w:sz w:val="22"/>
          <w:szCs w:val="22"/>
        </w:rPr>
        <w:t>dla danej części</w:t>
      </w:r>
      <w:r w:rsidRPr="004022C9">
        <w:rPr>
          <w:rFonts w:asciiTheme="minorHAnsi" w:eastAsia="Times New Roman" w:hAnsiTheme="minorHAnsi" w:cs="Calibri"/>
          <w:color w:val="000000"/>
          <w:kern w:val="3"/>
          <w:sz w:val="22"/>
          <w:szCs w:val="22"/>
        </w:rPr>
        <w:t xml:space="preserve"> będzie podlegało zmianie według wskaźnika, o którym mowa w pkt.1)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37FBE373" w14:textId="1FFD8553" w:rsidR="00563F17" w:rsidRPr="004022C9" w:rsidRDefault="00563F17" w:rsidP="00B2625B">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Kwota, o którą należy zmienić wynagrodzenie Wykonawcy o którym mowa w </w:t>
      </w:r>
      <w:r w:rsidRPr="004022C9">
        <w:rPr>
          <w:rFonts w:asciiTheme="minorHAnsi" w:eastAsia="Times New Roman" w:hAnsiTheme="minorHAnsi" w:cs="Calibri"/>
          <w:bCs/>
          <w:color w:val="000000"/>
          <w:kern w:val="3"/>
          <w:sz w:val="22"/>
          <w:szCs w:val="22"/>
        </w:rPr>
        <w:t>§</w:t>
      </w:r>
      <w:r w:rsidRPr="004022C9">
        <w:rPr>
          <w:rFonts w:asciiTheme="minorHAnsi" w:eastAsia="Times New Roman" w:hAnsiTheme="minorHAnsi" w:cs="Calibri"/>
          <w:b/>
          <w:bCs/>
          <w:color w:val="000000"/>
          <w:kern w:val="3"/>
          <w:sz w:val="22"/>
          <w:szCs w:val="22"/>
        </w:rPr>
        <w:t xml:space="preserve"> </w:t>
      </w:r>
      <w:r w:rsidRPr="004022C9">
        <w:rPr>
          <w:rFonts w:asciiTheme="minorHAnsi" w:eastAsia="Times New Roman" w:hAnsiTheme="minorHAnsi" w:cs="Calibri"/>
          <w:color w:val="000000"/>
          <w:kern w:val="3"/>
          <w:sz w:val="22"/>
          <w:szCs w:val="22"/>
        </w:rPr>
        <w:t xml:space="preserve">6 ust. 1 Umowy dla danej części obliczana będzie wedle następującego wzoru: </w:t>
      </w:r>
    </w:p>
    <w:p w14:paraId="55518EA3" w14:textId="0716F407" w:rsidR="00563F17" w:rsidRPr="004022C9" w:rsidRDefault="00E8082D" w:rsidP="00B2625B">
      <w:pPr>
        <w:suppressAutoHyphens/>
        <w:autoSpaceDN w:val="0"/>
        <w:adjustRightInd/>
        <w:spacing w:line="276" w:lineRule="auto"/>
        <w:ind w:left="851"/>
        <w:textAlignment w:val="baseline"/>
        <w:rPr>
          <w:rFonts w:asciiTheme="minorHAnsi" w:eastAsia="Times New Roman" w:hAnsiTheme="minorHAnsi" w:cs="Calibri"/>
          <w:color w:val="000000"/>
          <w:kern w:val="3"/>
          <w:sz w:val="22"/>
          <w:szCs w:val="22"/>
        </w:rPr>
      </w:pPr>
      <w:r>
        <w:rPr>
          <w:rFonts w:asciiTheme="minorHAnsi" w:eastAsia="Times New Roman" w:hAnsiTheme="minorHAnsi" w:cs="Calibri"/>
          <w:color w:val="000000"/>
          <w:kern w:val="3"/>
          <w:sz w:val="22"/>
          <w:szCs w:val="22"/>
        </w:rPr>
        <w:t>K = (S x W) - S</w:t>
      </w:r>
    </w:p>
    <w:p w14:paraId="34D9F794" w14:textId="77777777" w:rsidR="00563F17" w:rsidRPr="004022C9" w:rsidRDefault="00563F17" w:rsidP="004022C9">
      <w:pPr>
        <w:suppressAutoHyphens/>
        <w:autoSpaceDN w:val="0"/>
        <w:adjustRightInd/>
        <w:spacing w:line="276" w:lineRule="auto"/>
        <w:ind w:left="851"/>
        <w:jc w:val="left"/>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K - kwota zmiany</w:t>
      </w:r>
    </w:p>
    <w:p w14:paraId="28FBC5FA" w14:textId="77777777" w:rsidR="00563F17" w:rsidRPr="004022C9" w:rsidRDefault="00563F17" w:rsidP="004022C9">
      <w:pPr>
        <w:suppressAutoHyphens/>
        <w:autoSpaceDN w:val="0"/>
        <w:adjustRightInd/>
        <w:spacing w:line="276" w:lineRule="auto"/>
        <w:ind w:left="851"/>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S - suma cen lub kosztów przyjętych w celu ustalenia wynagrodzenia Wykonawcy </w:t>
      </w:r>
      <w:r w:rsidRPr="004022C9">
        <w:rPr>
          <w:rFonts w:asciiTheme="minorHAnsi" w:eastAsia="Times New Roman" w:hAnsiTheme="minorHAnsi" w:cs="Calibri"/>
          <w:kern w:val="3"/>
          <w:sz w:val="22"/>
          <w:szCs w:val="22"/>
        </w:rPr>
        <w:t>dla danej części</w:t>
      </w:r>
      <w:r w:rsidRPr="004022C9">
        <w:rPr>
          <w:rFonts w:asciiTheme="minorHAnsi" w:eastAsia="Times New Roman" w:hAnsiTheme="minorHAnsi" w:cs="Calibri"/>
          <w:color w:val="000000"/>
          <w:kern w:val="3"/>
          <w:sz w:val="22"/>
          <w:szCs w:val="22"/>
        </w:rPr>
        <w:t xml:space="preserve"> zawartego w ofercie</w:t>
      </w:r>
    </w:p>
    <w:p w14:paraId="5DE6E029" w14:textId="77777777" w:rsidR="00563F17" w:rsidRPr="004022C9" w:rsidRDefault="00563F17" w:rsidP="004022C9">
      <w:pPr>
        <w:suppressAutoHyphens/>
        <w:autoSpaceDN w:val="0"/>
        <w:adjustRightInd/>
        <w:spacing w:line="276" w:lineRule="auto"/>
        <w:ind w:left="851"/>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W -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wynoszący co najmniej 5 punktów.</w:t>
      </w:r>
    </w:p>
    <w:p w14:paraId="7D3264A6" w14:textId="48599A14" w:rsidR="00563F17" w:rsidRPr="004022C9" w:rsidRDefault="00563F17" w:rsidP="000E1D82">
      <w:pPr>
        <w:widowControl/>
        <w:numPr>
          <w:ilvl w:val="0"/>
          <w:numId w:val="29"/>
        </w:numPr>
        <w:suppressAutoHyphens/>
        <w:autoSpaceDN w:val="0"/>
        <w:adjustRightInd/>
        <w:spacing w:line="276" w:lineRule="auto"/>
        <w:ind w:left="851"/>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lastRenderedPageBreak/>
        <w:t>Kwota, o którą zmianie będzie podlegało wynagrodzenie</w:t>
      </w:r>
      <w:r w:rsidRPr="004022C9">
        <w:rPr>
          <w:rFonts w:asciiTheme="minorHAnsi" w:eastAsia="Times New Roman" w:hAnsiTheme="minorHAnsi" w:cs="Calibri"/>
          <w:kern w:val="3"/>
          <w:sz w:val="22"/>
          <w:szCs w:val="22"/>
        </w:rPr>
        <w:t xml:space="preserve"> dla danej części</w:t>
      </w:r>
      <w:r w:rsidRPr="004022C9">
        <w:rPr>
          <w:rFonts w:asciiTheme="minorHAnsi" w:eastAsia="Times New Roman" w:hAnsiTheme="minorHAnsi" w:cs="Calibri"/>
          <w:color w:val="000000"/>
          <w:kern w:val="3"/>
          <w:sz w:val="22"/>
          <w:szCs w:val="22"/>
        </w:rPr>
        <w:t xml:space="preserve"> to różnica pomiędzy sumą cen lub kosztów przyjętych w celu ustalenia wynagrodzenia Wykonawcy </w:t>
      </w:r>
      <w:r w:rsidRPr="004022C9">
        <w:rPr>
          <w:rFonts w:asciiTheme="minorHAnsi" w:eastAsia="Times New Roman" w:hAnsiTheme="minorHAnsi" w:cs="Calibri"/>
          <w:kern w:val="3"/>
          <w:sz w:val="22"/>
          <w:szCs w:val="22"/>
        </w:rPr>
        <w:t xml:space="preserve">dla danej części </w:t>
      </w:r>
      <w:r w:rsidRPr="004022C9">
        <w:rPr>
          <w:rFonts w:asciiTheme="minorHAnsi" w:eastAsia="Times New Roman" w:hAnsiTheme="minorHAnsi" w:cs="Calibri"/>
          <w:color w:val="000000"/>
          <w:kern w:val="3"/>
          <w:sz w:val="22"/>
          <w:szCs w:val="22"/>
        </w:rPr>
        <w:t xml:space="preserve">zawartego w ofercie,  a sumą tych cen i kosztów pomnożonych przez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Jeżeli różnica ta będzie liczbą dodatnią, wówczas wynagrodzenie Wykonawcy </w:t>
      </w:r>
      <w:r w:rsidRPr="004022C9">
        <w:rPr>
          <w:rFonts w:asciiTheme="minorHAnsi" w:eastAsia="Times New Roman" w:hAnsiTheme="minorHAnsi" w:cs="Calibri"/>
          <w:kern w:val="3"/>
          <w:sz w:val="22"/>
          <w:szCs w:val="22"/>
        </w:rPr>
        <w:t>dla danej części</w:t>
      </w:r>
      <w:r w:rsidRPr="004022C9">
        <w:rPr>
          <w:rFonts w:asciiTheme="minorHAnsi" w:eastAsia="Times New Roman" w:hAnsiTheme="minorHAnsi" w:cs="Calibri"/>
          <w:color w:val="000000"/>
          <w:kern w:val="3"/>
          <w:sz w:val="22"/>
          <w:szCs w:val="22"/>
        </w:rPr>
        <w:t xml:space="preserve"> ulegnie zwiększeniu. Natomiast Jeżeli różnica ta będzie liczbą ujemną, wówczas wynagrodzenie Wykonawcy </w:t>
      </w:r>
      <w:r w:rsidRPr="004022C9">
        <w:rPr>
          <w:rFonts w:asciiTheme="minorHAnsi" w:eastAsia="Times New Roman" w:hAnsiTheme="minorHAnsi" w:cs="Calibri"/>
          <w:kern w:val="3"/>
          <w:sz w:val="22"/>
          <w:szCs w:val="22"/>
        </w:rPr>
        <w:t>dla danej części</w:t>
      </w:r>
      <w:r w:rsidRPr="004022C9">
        <w:rPr>
          <w:rFonts w:asciiTheme="minorHAnsi" w:eastAsia="Times New Roman" w:hAnsiTheme="minorHAnsi" w:cs="Calibri"/>
          <w:color w:val="000000"/>
          <w:kern w:val="3"/>
          <w:sz w:val="22"/>
          <w:szCs w:val="22"/>
        </w:rPr>
        <w:t xml:space="preserve"> ulegnie zmniejszeniu.</w:t>
      </w:r>
    </w:p>
    <w:p w14:paraId="114C39C1" w14:textId="37E6AF57" w:rsidR="00563F17" w:rsidRPr="004022C9" w:rsidRDefault="00563F17" w:rsidP="00E8082D">
      <w:pPr>
        <w:widowControl/>
        <w:numPr>
          <w:ilvl w:val="0"/>
          <w:numId w:val="29"/>
        </w:numPr>
        <w:suppressAutoHyphens/>
        <w:autoSpaceDN w:val="0"/>
        <w:adjustRightInd/>
        <w:spacing w:line="276" w:lineRule="auto"/>
        <w:ind w:left="851" w:hanging="425"/>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Zamawiający dopuszcza maksymalne podwyższenie wynagrodzenia Wykonawcy </w:t>
      </w:r>
      <w:r w:rsidRPr="004022C9">
        <w:rPr>
          <w:rFonts w:asciiTheme="minorHAnsi" w:eastAsia="Times New Roman" w:hAnsiTheme="minorHAnsi" w:cs="Calibri"/>
          <w:kern w:val="3"/>
          <w:sz w:val="22"/>
          <w:szCs w:val="22"/>
        </w:rPr>
        <w:t>dla danej części</w:t>
      </w:r>
      <w:r w:rsidR="00E8082D">
        <w:rPr>
          <w:rFonts w:asciiTheme="minorHAnsi" w:eastAsia="Times New Roman" w:hAnsiTheme="minorHAnsi" w:cs="Calibri"/>
          <w:color w:val="000000"/>
          <w:kern w:val="3"/>
          <w:sz w:val="22"/>
          <w:szCs w:val="22"/>
        </w:rPr>
        <w:t xml:space="preserve"> na poziomie 3</w:t>
      </w:r>
      <w:r w:rsidRPr="004022C9">
        <w:rPr>
          <w:rFonts w:asciiTheme="minorHAnsi" w:eastAsia="Times New Roman" w:hAnsiTheme="minorHAnsi" w:cs="Calibri"/>
          <w:color w:val="000000"/>
          <w:kern w:val="3"/>
          <w:sz w:val="22"/>
          <w:szCs w:val="22"/>
        </w:rPr>
        <w:t xml:space="preserve">% łącznej wartości wynagrodzenia brutto wskazanego w § 6 ust. 1 Umowy - </w:t>
      </w:r>
      <w:r w:rsidR="00E8082D">
        <w:rPr>
          <w:rFonts w:asciiTheme="minorHAnsi" w:eastAsia="Times New Roman" w:hAnsiTheme="minorHAnsi" w:cs="Calibri"/>
          <w:kern w:val="3"/>
          <w:sz w:val="22"/>
          <w:szCs w:val="22"/>
        </w:rPr>
        <w:t>dla danej</w:t>
      </w:r>
      <w:r w:rsidRPr="004022C9">
        <w:rPr>
          <w:rFonts w:asciiTheme="minorHAnsi" w:eastAsia="Times New Roman" w:hAnsiTheme="minorHAnsi" w:cs="Calibri"/>
          <w:kern w:val="3"/>
          <w:sz w:val="22"/>
          <w:szCs w:val="22"/>
        </w:rPr>
        <w:t xml:space="preserve"> części.</w:t>
      </w:r>
    </w:p>
    <w:p w14:paraId="345067EC" w14:textId="03E2A040" w:rsidR="00563F17" w:rsidRPr="004022C9" w:rsidRDefault="00563F17" w:rsidP="00E8082D">
      <w:pPr>
        <w:widowControl/>
        <w:numPr>
          <w:ilvl w:val="0"/>
          <w:numId w:val="29"/>
        </w:numPr>
        <w:suppressAutoHyphens/>
        <w:autoSpaceDN w:val="0"/>
        <w:adjustRightInd/>
        <w:spacing w:line="276" w:lineRule="auto"/>
        <w:ind w:left="851" w:hanging="425"/>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Zamawiający dopuszcza maksymalne obniżenie wynagrodzenia Wykonawcy </w:t>
      </w:r>
      <w:r w:rsidRPr="004022C9">
        <w:rPr>
          <w:rFonts w:asciiTheme="minorHAnsi" w:eastAsia="Times New Roman" w:hAnsiTheme="minorHAnsi" w:cs="Calibri"/>
          <w:kern w:val="3"/>
          <w:sz w:val="22"/>
          <w:szCs w:val="22"/>
        </w:rPr>
        <w:t>dla danej części</w:t>
      </w:r>
      <w:r w:rsidR="00E8082D">
        <w:rPr>
          <w:rFonts w:asciiTheme="minorHAnsi" w:eastAsia="Times New Roman" w:hAnsiTheme="minorHAnsi" w:cs="Calibri"/>
          <w:color w:val="000000"/>
          <w:kern w:val="3"/>
          <w:sz w:val="22"/>
          <w:szCs w:val="22"/>
        </w:rPr>
        <w:t xml:space="preserve"> na poziomie 3</w:t>
      </w:r>
      <w:r w:rsidRPr="004022C9">
        <w:rPr>
          <w:rFonts w:asciiTheme="minorHAnsi" w:eastAsia="Times New Roman" w:hAnsiTheme="minorHAnsi" w:cs="Calibri"/>
          <w:color w:val="000000"/>
          <w:kern w:val="3"/>
          <w:sz w:val="22"/>
          <w:szCs w:val="22"/>
        </w:rPr>
        <w:t xml:space="preserve"> % łącznej wartości wynagrodzenia brutto wskazanego w § 6 ust. 1 Umowy </w:t>
      </w:r>
      <w:r w:rsidRPr="004022C9">
        <w:rPr>
          <w:rFonts w:asciiTheme="minorHAnsi" w:eastAsia="Times New Roman" w:hAnsiTheme="minorHAnsi" w:cs="Calibri"/>
          <w:kern w:val="3"/>
          <w:sz w:val="22"/>
          <w:szCs w:val="22"/>
        </w:rPr>
        <w:t>dla danej części.</w:t>
      </w:r>
    </w:p>
    <w:p w14:paraId="0BAF952A" w14:textId="77777777" w:rsidR="00563F17" w:rsidRPr="004022C9" w:rsidRDefault="00563F17" w:rsidP="00E8082D">
      <w:pPr>
        <w:widowControl/>
        <w:numPr>
          <w:ilvl w:val="0"/>
          <w:numId w:val="29"/>
        </w:numPr>
        <w:suppressAutoHyphens/>
        <w:autoSpaceDN w:val="0"/>
        <w:adjustRightInd/>
        <w:spacing w:line="276" w:lineRule="auto"/>
        <w:ind w:left="851" w:hanging="425"/>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Zamawiający może żądać przedstawienia przez Wykonawcę dowodów potwierdzających dokonanie przez Wykonawcę zapłaty wynagrodzenia z tytułu zmiany wynagrodzeni</w:t>
      </w:r>
      <w:r w:rsidRPr="004022C9">
        <w:rPr>
          <w:rFonts w:asciiTheme="minorHAnsi" w:eastAsia="Times New Roman" w:hAnsiTheme="minorHAnsi" w:cs="Calibri"/>
          <w:kern w:val="3"/>
          <w:sz w:val="22"/>
          <w:szCs w:val="22"/>
        </w:rPr>
        <w:t xml:space="preserve"> dla danej części</w:t>
      </w:r>
      <w:r w:rsidRPr="004022C9">
        <w:rPr>
          <w:rFonts w:asciiTheme="minorHAnsi" w:eastAsia="Times New Roman" w:hAnsiTheme="minorHAnsi" w:cs="Calibri"/>
          <w:color w:val="000000"/>
          <w:kern w:val="3"/>
          <w:sz w:val="22"/>
          <w:szCs w:val="22"/>
        </w:rPr>
        <w:t xml:space="preserve"> a w przypadkach określonych w art. 439 ust. 5 ustawy </w:t>
      </w:r>
      <w:proofErr w:type="spellStart"/>
      <w:r w:rsidRPr="004022C9">
        <w:rPr>
          <w:rFonts w:asciiTheme="minorHAnsi" w:eastAsia="Times New Roman" w:hAnsiTheme="minorHAnsi" w:cs="Calibri"/>
          <w:color w:val="000000"/>
          <w:kern w:val="3"/>
          <w:sz w:val="22"/>
          <w:szCs w:val="22"/>
        </w:rPr>
        <w:t>Pzp</w:t>
      </w:r>
      <w:proofErr w:type="spellEnd"/>
      <w:r w:rsidRPr="004022C9">
        <w:rPr>
          <w:rFonts w:asciiTheme="minorHAnsi" w:eastAsia="Times New Roman" w:hAnsiTheme="minorHAnsi" w:cs="Calibri"/>
          <w:color w:val="000000"/>
          <w:kern w:val="3"/>
          <w:sz w:val="22"/>
          <w:szCs w:val="22"/>
        </w:rPr>
        <w:t xml:space="preserve">. </w:t>
      </w:r>
    </w:p>
    <w:p w14:paraId="69FA2A39" w14:textId="77777777" w:rsidR="00563F17" w:rsidRPr="004022C9" w:rsidRDefault="00563F17" w:rsidP="00E8082D">
      <w:pPr>
        <w:widowControl/>
        <w:numPr>
          <w:ilvl w:val="0"/>
          <w:numId w:val="29"/>
        </w:numPr>
        <w:suppressAutoHyphens/>
        <w:autoSpaceDN w:val="0"/>
        <w:adjustRightInd/>
        <w:spacing w:line="276" w:lineRule="auto"/>
        <w:ind w:left="851" w:hanging="425"/>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Występując o zmianę wynagrodzenia</w:t>
      </w:r>
      <w:r w:rsidRPr="004022C9">
        <w:rPr>
          <w:rFonts w:asciiTheme="minorHAnsi" w:eastAsia="Times New Roman" w:hAnsiTheme="minorHAnsi" w:cs="Calibri"/>
          <w:kern w:val="3"/>
          <w:sz w:val="22"/>
          <w:szCs w:val="22"/>
        </w:rPr>
        <w:t xml:space="preserve"> dla danej części</w:t>
      </w:r>
      <w:r w:rsidRPr="004022C9">
        <w:rPr>
          <w:rFonts w:asciiTheme="minorHAnsi" w:eastAsia="Times New Roman" w:hAnsiTheme="minorHAnsi" w:cs="Calibri"/>
          <w:color w:val="000000"/>
          <w:kern w:val="3"/>
          <w:sz w:val="22"/>
          <w:szCs w:val="22"/>
        </w:rPr>
        <w:t xml:space="preserve">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t>
      </w:r>
      <w:r w:rsidRPr="004022C9">
        <w:rPr>
          <w:rFonts w:asciiTheme="minorHAnsi" w:eastAsia="Times New Roman" w:hAnsiTheme="minorHAnsi" w:cs="Calibri"/>
          <w:kern w:val="3"/>
          <w:sz w:val="22"/>
          <w:szCs w:val="22"/>
        </w:rPr>
        <w:t xml:space="preserve">dla danej części </w:t>
      </w:r>
      <w:r w:rsidRPr="004022C9">
        <w:rPr>
          <w:rFonts w:asciiTheme="minorHAnsi" w:eastAsia="Times New Roman" w:hAnsiTheme="minorHAnsi" w:cs="Calibri"/>
          <w:color w:val="000000"/>
          <w:kern w:val="3"/>
          <w:sz w:val="22"/>
          <w:szCs w:val="22"/>
        </w:rPr>
        <w:t xml:space="preserve">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3D32AEDD" w14:textId="77777777" w:rsidR="00563F17" w:rsidRPr="004022C9" w:rsidRDefault="00563F17" w:rsidP="00E8082D">
      <w:pPr>
        <w:widowControl/>
        <w:numPr>
          <w:ilvl w:val="0"/>
          <w:numId w:val="29"/>
        </w:numPr>
        <w:suppressAutoHyphens/>
        <w:autoSpaceDN w:val="0"/>
        <w:adjustRightInd/>
        <w:spacing w:line="276" w:lineRule="auto"/>
        <w:ind w:left="851" w:hanging="425"/>
        <w:jc w:val="left"/>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Zmiana wynagrodzenia</w:t>
      </w:r>
      <w:r w:rsidRPr="004022C9">
        <w:rPr>
          <w:rFonts w:asciiTheme="minorHAnsi" w:eastAsia="Times New Roman" w:hAnsiTheme="minorHAnsi" w:cs="Calibri"/>
          <w:kern w:val="3"/>
          <w:sz w:val="22"/>
          <w:szCs w:val="22"/>
        </w:rPr>
        <w:t xml:space="preserve"> dla danej części</w:t>
      </w:r>
      <w:r w:rsidRPr="004022C9">
        <w:rPr>
          <w:rFonts w:asciiTheme="minorHAnsi" w:eastAsia="Times New Roman" w:hAnsiTheme="minorHAnsi" w:cs="Calibri"/>
          <w:color w:val="000000"/>
          <w:kern w:val="3"/>
          <w:sz w:val="22"/>
          <w:szCs w:val="22"/>
        </w:rPr>
        <w:t xml:space="preserve"> zgodnie z postanowieniami niniejszego paragrafu wymaga zawarcia aneksu w formie właściwej dla zmiany Umowy. </w:t>
      </w:r>
    </w:p>
    <w:p w14:paraId="5C6B2C2D" w14:textId="1CA1AA29" w:rsidR="00563F17" w:rsidRDefault="00563F17" w:rsidP="004022C9">
      <w:pPr>
        <w:pStyle w:val="Akapitzlist"/>
        <w:widowControl/>
        <w:numPr>
          <w:ilvl w:val="0"/>
          <w:numId w:val="27"/>
        </w:numPr>
        <w:adjustRightInd/>
        <w:spacing w:line="276" w:lineRule="auto"/>
        <w:rPr>
          <w:rFonts w:asciiTheme="minorHAnsi" w:hAnsiTheme="minorHAnsi" w:cs="Calibri"/>
          <w:kern w:val="3"/>
          <w:sz w:val="22"/>
          <w:szCs w:val="22"/>
        </w:rPr>
      </w:pPr>
      <w:r w:rsidRPr="004022C9">
        <w:rPr>
          <w:rFonts w:asciiTheme="minorHAnsi" w:hAnsiTheme="minorHAnsi" w:cs="Calibri"/>
          <w:kern w:val="3"/>
          <w:sz w:val="22"/>
          <w:szCs w:val="22"/>
        </w:rPr>
        <w:t xml:space="preserve">Zamawiający przewiduje również możliwość dokonania zmian postanowień zawartej Umowy zgodnie z postanowieniami art. 455 ust. 1  pkt 4 ustawy </w:t>
      </w:r>
      <w:proofErr w:type="spellStart"/>
      <w:r w:rsidRPr="004022C9">
        <w:rPr>
          <w:rFonts w:asciiTheme="minorHAnsi" w:hAnsiTheme="minorHAnsi" w:cs="Calibri"/>
          <w:kern w:val="3"/>
          <w:sz w:val="22"/>
          <w:szCs w:val="22"/>
        </w:rPr>
        <w:t>Pzp</w:t>
      </w:r>
      <w:proofErr w:type="spellEnd"/>
      <w:r w:rsidRPr="004022C9">
        <w:rPr>
          <w:rFonts w:asciiTheme="minorHAnsi" w:hAnsiTheme="minorHAnsi" w:cs="Calibri"/>
          <w:kern w:val="3"/>
          <w:sz w:val="22"/>
          <w:szCs w:val="22"/>
        </w:rPr>
        <w:t>.</w:t>
      </w:r>
    </w:p>
    <w:p w14:paraId="481CC3EB" w14:textId="2FA3155B" w:rsidR="00480582" w:rsidRPr="00480582" w:rsidRDefault="00480582" w:rsidP="00480582">
      <w:pPr>
        <w:pStyle w:val="Akapitzlist"/>
        <w:widowControl/>
        <w:numPr>
          <w:ilvl w:val="0"/>
          <w:numId w:val="27"/>
        </w:numPr>
        <w:adjustRightInd/>
        <w:spacing w:line="276" w:lineRule="auto"/>
        <w:rPr>
          <w:rFonts w:asciiTheme="minorHAnsi" w:hAnsiTheme="minorHAnsi" w:cs="Calibri"/>
          <w:kern w:val="3"/>
          <w:sz w:val="22"/>
          <w:szCs w:val="22"/>
        </w:rPr>
      </w:pPr>
      <w:r w:rsidRPr="00480582">
        <w:rPr>
          <w:rFonts w:asciiTheme="minorHAnsi" w:hAnsiTheme="minorHAnsi" w:cs="Calibri"/>
          <w:bCs/>
          <w:color w:val="000000"/>
          <w:sz w:val="22"/>
          <w:szCs w:val="22"/>
        </w:rPr>
        <w:t>Zasady wprowadzenia zmiany do umowy:</w:t>
      </w:r>
    </w:p>
    <w:p w14:paraId="1294E298" w14:textId="77777777" w:rsidR="00480582" w:rsidRPr="006F77E7" w:rsidRDefault="00480582" w:rsidP="00480582">
      <w:pPr>
        <w:pStyle w:val="Default"/>
        <w:numPr>
          <w:ilvl w:val="0"/>
          <w:numId w:val="31"/>
        </w:numPr>
        <w:tabs>
          <w:tab w:val="clear" w:pos="3268"/>
        </w:tabs>
        <w:spacing w:line="271" w:lineRule="auto"/>
        <w:ind w:left="851" w:hanging="284"/>
        <w:jc w:val="both"/>
        <w:rPr>
          <w:rFonts w:ascii="Calibri" w:hAnsi="Calibri" w:cs="Calibri"/>
          <w:bCs/>
          <w:sz w:val="22"/>
        </w:rPr>
      </w:pPr>
      <w:r w:rsidRPr="006F77E7">
        <w:rPr>
          <w:rFonts w:ascii="Calibri" w:hAnsi="Calibri" w:cs="Calibri"/>
          <w:bCs/>
          <w:sz w:val="22"/>
        </w:rPr>
        <w:t xml:space="preserve">Strona występująca o zmianę postanowień niniejszej umowy powinna złożyć wniosek o zmianę postanowień umowy. </w:t>
      </w:r>
    </w:p>
    <w:p w14:paraId="74C59AFC" w14:textId="77777777" w:rsidR="00480582" w:rsidRPr="006F77E7" w:rsidRDefault="00480582" w:rsidP="00480582">
      <w:pPr>
        <w:pStyle w:val="Default"/>
        <w:numPr>
          <w:ilvl w:val="0"/>
          <w:numId w:val="31"/>
        </w:numPr>
        <w:tabs>
          <w:tab w:val="clear" w:pos="3268"/>
          <w:tab w:val="left" w:pos="851"/>
        </w:tabs>
        <w:spacing w:line="271" w:lineRule="auto"/>
        <w:ind w:left="851" w:hanging="284"/>
        <w:rPr>
          <w:rFonts w:ascii="Calibri" w:hAnsi="Calibri" w:cs="Calibri"/>
          <w:bCs/>
          <w:sz w:val="22"/>
        </w:rPr>
      </w:pPr>
      <w:r w:rsidRPr="006F77E7">
        <w:rPr>
          <w:rFonts w:ascii="Calibri" w:hAnsi="Calibri" w:cs="Calibri"/>
          <w:bCs/>
          <w:sz w:val="22"/>
        </w:rPr>
        <w:t>Wniosek o zmianę postanowień umowy powinien zawierać:</w:t>
      </w:r>
    </w:p>
    <w:p w14:paraId="5BD7B779" w14:textId="77777777" w:rsidR="00480582" w:rsidRDefault="00480582" w:rsidP="00480582">
      <w:pPr>
        <w:pStyle w:val="Default"/>
        <w:numPr>
          <w:ilvl w:val="2"/>
          <w:numId w:val="30"/>
        </w:numPr>
        <w:tabs>
          <w:tab w:val="left" w:pos="851"/>
        </w:tabs>
        <w:spacing w:line="271" w:lineRule="auto"/>
        <w:ind w:left="1276" w:hanging="425"/>
        <w:rPr>
          <w:rFonts w:ascii="Calibri" w:hAnsi="Calibri" w:cs="Calibri"/>
          <w:bCs/>
          <w:sz w:val="22"/>
        </w:rPr>
      </w:pPr>
      <w:r w:rsidRPr="006F77E7">
        <w:rPr>
          <w:rFonts w:ascii="Calibri" w:hAnsi="Calibri" w:cs="Calibri"/>
          <w:bCs/>
          <w:sz w:val="22"/>
        </w:rPr>
        <w:t>opis propozycji zmiany,</w:t>
      </w:r>
    </w:p>
    <w:p w14:paraId="7DA67598" w14:textId="77777777" w:rsidR="00480582" w:rsidRDefault="00480582" w:rsidP="00480582">
      <w:pPr>
        <w:pStyle w:val="Default"/>
        <w:numPr>
          <w:ilvl w:val="2"/>
          <w:numId w:val="30"/>
        </w:numPr>
        <w:tabs>
          <w:tab w:val="left" w:pos="851"/>
        </w:tabs>
        <w:spacing w:line="271" w:lineRule="auto"/>
        <w:ind w:left="1276" w:hanging="425"/>
        <w:jc w:val="both"/>
        <w:rPr>
          <w:rFonts w:ascii="Calibri" w:hAnsi="Calibri" w:cs="Calibri"/>
          <w:bCs/>
          <w:sz w:val="22"/>
        </w:rPr>
      </w:pPr>
      <w:r w:rsidRPr="006F77E7">
        <w:rPr>
          <w:rFonts w:ascii="Calibri" w:hAnsi="Calibri" w:cs="Calibri"/>
          <w:bCs/>
          <w:sz w:val="22"/>
        </w:rPr>
        <w:t>uzasadnienie zmiany, w tym uprawdopodobnienie okoliczności faktycznych lub prawnych, na które powołuje się wnioskodawca,</w:t>
      </w:r>
    </w:p>
    <w:p w14:paraId="75FA43D9" w14:textId="77777777" w:rsidR="00480582" w:rsidRPr="006F77E7" w:rsidRDefault="00480582" w:rsidP="00480582">
      <w:pPr>
        <w:pStyle w:val="Default"/>
        <w:numPr>
          <w:ilvl w:val="2"/>
          <w:numId w:val="30"/>
        </w:numPr>
        <w:tabs>
          <w:tab w:val="left" w:pos="851"/>
        </w:tabs>
        <w:spacing w:line="271" w:lineRule="auto"/>
        <w:ind w:left="1276" w:hanging="425"/>
        <w:rPr>
          <w:rFonts w:ascii="Calibri" w:hAnsi="Calibri" w:cs="Calibri"/>
          <w:bCs/>
          <w:sz w:val="22"/>
        </w:rPr>
      </w:pPr>
      <w:r w:rsidRPr="006F77E7">
        <w:rPr>
          <w:rFonts w:ascii="Calibri" w:hAnsi="Calibri" w:cs="Calibri"/>
          <w:bCs/>
          <w:sz w:val="22"/>
        </w:rPr>
        <w:t>opis wpływu zmiany na warunki realizacji umowy.</w:t>
      </w:r>
    </w:p>
    <w:p w14:paraId="6C0E6FCE" w14:textId="15E8B57B" w:rsidR="00563F17" w:rsidRPr="004022C9" w:rsidRDefault="00480582" w:rsidP="00480582">
      <w:pPr>
        <w:pStyle w:val="Akapitzlist"/>
        <w:numPr>
          <w:ilvl w:val="0"/>
          <w:numId w:val="31"/>
        </w:numPr>
        <w:tabs>
          <w:tab w:val="clear" w:pos="3268"/>
          <w:tab w:val="left" w:pos="993"/>
        </w:tabs>
        <w:spacing w:line="276" w:lineRule="auto"/>
        <w:ind w:left="993" w:hanging="426"/>
        <w:rPr>
          <w:rFonts w:asciiTheme="minorHAnsi" w:hAnsiTheme="minorHAnsi" w:cs="Calibri"/>
          <w:kern w:val="3"/>
          <w:sz w:val="22"/>
          <w:szCs w:val="22"/>
        </w:rPr>
      </w:pPr>
      <w:r w:rsidRPr="006F77E7">
        <w:rPr>
          <w:rFonts w:ascii="Calibri" w:hAnsi="Calibri" w:cs="Calibri"/>
          <w:bCs/>
          <w:sz w:val="22"/>
          <w:szCs w:val="22"/>
        </w:rPr>
        <w:t>Zmiana umowy może nastąpić wyłącznie w formie pisemnego aneksu pod rygorem nieważności</w:t>
      </w:r>
    </w:p>
    <w:p w14:paraId="608434A2" w14:textId="1BF51AE3" w:rsidR="00CF51D2" w:rsidRPr="004022C9" w:rsidRDefault="00CF51D2" w:rsidP="004022C9">
      <w:pPr>
        <w:spacing w:line="276" w:lineRule="auto"/>
        <w:rPr>
          <w:rFonts w:asciiTheme="minorHAnsi" w:eastAsia="Times New Roman" w:hAnsiTheme="minorHAnsi" w:cstheme="minorHAnsi"/>
          <w:sz w:val="22"/>
          <w:szCs w:val="22"/>
        </w:rPr>
      </w:pPr>
    </w:p>
    <w:p w14:paraId="47AB3E22" w14:textId="0A0D255B" w:rsidR="005D5D90" w:rsidRPr="004022C9" w:rsidRDefault="005D5D90"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4</w:t>
      </w:r>
    </w:p>
    <w:p w14:paraId="0F7B8216" w14:textId="77777777" w:rsidR="00D04E1C" w:rsidRPr="004022C9" w:rsidRDefault="00D04E1C" w:rsidP="004022C9">
      <w:pPr>
        <w:widowControl/>
        <w:numPr>
          <w:ilvl w:val="0"/>
          <w:numId w:val="9"/>
        </w:numPr>
        <w:adjustRightInd/>
        <w:spacing w:line="276" w:lineRule="auto"/>
        <w:ind w:left="251" w:hanging="251"/>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Strony zobowiązują się do informowania siebie wzajemnie o zmianie formy organizacyjno-prawnej, </w:t>
      </w:r>
      <w:r w:rsidRPr="004022C9">
        <w:rPr>
          <w:rFonts w:asciiTheme="minorHAnsi" w:eastAsia="Times New Roman" w:hAnsiTheme="minorHAnsi" w:cstheme="minorHAnsi"/>
          <w:sz w:val="22"/>
          <w:szCs w:val="22"/>
        </w:rPr>
        <w:br/>
        <w:t xml:space="preserve">o zmianie adresu lub osób uprawnionych do realizacji umowy. Zawiadomienie uważa się za skutecznie doręczone, jeżeli zostanie sporządzone na piśmie i dostarczone drugiej stronie. </w:t>
      </w:r>
    </w:p>
    <w:p w14:paraId="103A3BDE" w14:textId="77777777" w:rsidR="00D04E1C" w:rsidRPr="004022C9" w:rsidRDefault="00D04E1C" w:rsidP="004022C9">
      <w:pPr>
        <w:widowControl/>
        <w:numPr>
          <w:ilvl w:val="0"/>
          <w:numId w:val="9"/>
        </w:numPr>
        <w:adjustRightInd/>
        <w:spacing w:line="276" w:lineRule="auto"/>
        <w:ind w:left="251" w:hanging="251"/>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Każda ze Stron obowiązana jest do powiadomienia na piśmie drugiej strony o każdej zmianie danych teleadresowych, jaka nastąpi w trakcie obowiązywania niniejszej umowy. W przypadku zaniechania </w:t>
      </w:r>
      <w:r w:rsidRPr="004022C9">
        <w:rPr>
          <w:rFonts w:asciiTheme="minorHAnsi" w:eastAsia="Times New Roman" w:hAnsiTheme="minorHAnsi" w:cstheme="minorHAnsi"/>
          <w:sz w:val="22"/>
          <w:szCs w:val="22"/>
        </w:rPr>
        <w:lastRenderedPageBreak/>
        <w:t>obowiązku, o którym mowa w zdaniu poprzednim, poczytuje się, że wszelkie doręczenia i powiadomienia skierowane pod dane teleadresowe, podane w niniejszej umowie uważa się skuteczne.</w:t>
      </w:r>
    </w:p>
    <w:p w14:paraId="25177E21" w14:textId="77777777" w:rsidR="00F1690A" w:rsidRPr="004022C9" w:rsidRDefault="00F1690A" w:rsidP="004022C9">
      <w:pPr>
        <w:tabs>
          <w:tab w:val="right" w:pos="8953"/>
        </w:tabs>
        <w:autoSpaceDE w:val="0"/>
        <w:autoSpaceDN w:val="0"/>
        <w:spacing w:line="276" w:lineRule="auto"/>
        <w:rPr>
          <w:rFonts w:asciiTheme="minorHAnsi" w:hAnsiTheme="minorHAnsi" w:cstheme="minorHAnsi"/>
          <w:sz w:val="22"/>
          <w:szCs w:val="22"/>
        </w:rPr>
      </w:pPr>
    </w:p>
    <w:p w14:paraId="114E8099" w14:textId="77777777" w:rsidR="00F1690A" w:rsidRPr="004022C9" w:rsidRDefault="005D5D90"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5</w:t>
      </w:r>
    </w:p>
    <w:p w14:paraId="084E0CBA" w14:textId="0CF59400" w:rsidR="009E2EF7" w:rsidRPr="004022C9" w:rsidRDefault="009E2EF7" w:rsidP="00480582">
      <w:pPr>
        <w:widowControl/>
        <w:numPr>
          <w:ilvl w:val="3"/>
          <w:numId w:val="33"/>
        </w:numPr>
        <w:tabs>
          <w:tab w:val="clear" w:pos="2520"/>
        </w:tabs>
        <w:adjustRightInd/>
        <w:spacing w:line="276" w:lineRule="auto"/>
        <w:ind w:left="284"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Zamawiający zapłaci Wykonawcy za zrealizowany w całości przedmiot zamówienia obejmujący cały </w:t>
      </w:r>
      <w:r w:rsidR="00F335F1" w:rsidRPr="004022C9">
        <w:rPr>
          <w:rFonts w:asciiTheme="minorHAnsi" w:eastAsia="Times New Roman" w:hAnsiTheme="minorHAnsi" w:cstheme="minorHAnsi"/>
          <w:sz w:val="22"/>
          <w:szCs w:val="22"/>
        </w:rPr>
        <w:t>asortyment</w:t>
      </w:r>
      <w:r w:rsidRPr="004022C9">
        <w:rPr>
          <w:rFonts w:asciiTheme="minorHAnsi" w:eastAsia="Times New Roman" w:hAnsiTheme="minorHAnsi" w:cstheme="minorHAnsi"/>
          <w:sz w:val="22"/>
          <w:szCs w:val="22"/>
        </w:rPr>
        <w:t xml:space="preserve"> i pełne ilości określone w ofercie, </w:t>
      </w:r>
      <w:r w:rsidR="0011338D">
        <w:rPr>
          <w:rFonts w:asciiTheme="minorHAnsi" w:eastAsia="Times New Roman" w:hAnsiTheme="minorHAnsi" w:cstheme="minorHAnsi"/>
          <w:sz w:val="22"/>
          <w:szCs w:val="22"/>
        </w:rPr>
        <w:t xml:space="preserve">maksymalne </w:t>
      </w:r>
      <w:r w:rsidRPr="004022C9">
        <w:rPr>
          <w:rFonts w:asciiTheme="minorHAnsi" w:eastAsia="Times New Roman" w:hAnsiTheme="minorHAnsi" w:cstheme="minorHAnsi"/>
          <w:sz w:val="22"/>
          <w:szCs w:val="22"/>
        </w:rPr>
        <w:t>łączne wynagrodzenie:</w:t>
      </w:r>
    </w:p>
    <w:p w14:paraId="5BE2EC15" w14:textId="77777777" w:rsidR="009E2EF7" w:rsidRPr="004022C9" w:rsidRDefault="009E2EF7" w:rsidP="004022C9">
      <w:pPr>
        <w:widowControl/>
        <w:adjustRightInd/>
        <w:spacing w:line="276" w:lineRule="auto"/>
        <w:ind w:left="426"/>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Cz. I:  …………………………..zł netto, tj. …………………………. zł brutto,</w:t>
      </w:r>
    </w:p>
    <w:p w14:paraId="0D99DFED" w14:textId="4AFE4C48" w:rsidR="009E2EF7" w:rsidRPr="004022C9" w:rsidRDefault="009E2EF7" w:rsidP="004022C9">
      <w:pPr>
        <w:widowControl/>
        <w:adjustRightInd/>
        <w:spacing w:line="276" w:lineRule="auto"/>
        <w:ind w:left="426"/>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Cz.</w:t>
      </w:r>
      <w:r w:rsidR="00A378D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II: …………………………..zł netto, tj. …………………………. zł brutto.</w:t>
      </w:r>
    </w:p>
    <w:p w14:paraId="78645276" w14:textId="5DE1B81F" w:rsidR="009E2EF7" w:rsidRPr="004022C9" w:rsidRDefault="00480582" w:rsidP="004022C9">
      <w:pPr>
        <w:widowControl/>
        <w:adjustRightInd/>
        <w:spacing w:line="276" w:lineRule="auto"/>
        <w:ind w:left="426"/>
        <w:rPr>
          <w:rFonts w:asciiTheme="minorHAnsi" w:eastAsia="Times New Roman" w:hAnsiTheme="minorHAnsi" w:cstheme="minorHAnsi"/>
          <w:sz w:val="22"/>
          <w:szCs w:val="22"/>
        </w:rPr>
      </w:pPr>
      <w:r>
        <w:rPr>
          <w:rFonts w:asciiTheme="minorHAnsi" w:eastAsia="Times New Roman" w:hAnsiTheme="minorHAnsi" w:cstheme="minorHAnsi"/>
          <w:sz w:val="22"/>
          <w:szCs w:val="22"/>
        </w:rPr>
        <w:t>z zastrzeżeniem ust. 3</w:t>
      </w:r>
      <w:r w:rsidR="009E2EF7" w:rsidRPr="004022C9">
        <w:rPr>
          <w:rFonts w:asciiTheme="minorHAnsi" w:eastAsia="Times New Roman" w:hAnsiTheme="minorHAnsi" w:cstheme="minorHAnsi"/>
          <w:sz w:val="22"/>
          <w:szCs w:val="22"/>
        </w:rPr>
        <w:t xml:space="preserve"> niniejszego paragrafu.</w:t>
      </w:r>
    </w:p>
    <w:p w14:paraId="4A1B66AA" w14:textId="6BA32ACC" w:rsidR="009E2EF7" w:rsidRPr="004022C9" w:rsidRDefault="009E2EF7" w:rsidP="00480582">
      <w:pPr>
        <w:widowControl/>
        <w:numPr>
          <w:ilvl w:val="3"/>
          <w:numId w:val="33"/>
        </w:numPr>
        <w:adjustRightInd/>
        <w:spacing w:line="276" w:lineRule="auto"/>
        <w:ind w:left="426" w:hanging="426"/>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Podane wynagrodzenie łączne Wykonawcy może ulec zmniejszeniu stosownie do wartości faktycznie zakupionego asortymentu</w:t>
      </w:r>
    </w:p>
    <w:p w14:paraId="6E2429E8" w14:textId="71B0CB3E" w:rsidR="00CF5F66" w:rsidRPr="004022C9" w:rsidRDefault="00CF5F66" w:rsidP="00480582">
      <w:pPr>
        <w:widowControl/>
        <w:numPr>
          <w:ilvl w:val="3"/>
          <w:numId w:val="33"/>
        </w:numPr>
        <w:adjustRightInd/>
        <w:spacing w:line="276" w:lineRule="auto"/>
        <w:ind w:left="426" w:hanging="425"/>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 przypadku niewyczerpania przez Zamawiającego całego przedmiotu zamówienia, Wykonawca otrzyma wynagrodzenie</w:t>
      </w:r>
      <w:r w:rsidR="006F4DAB" w:rsidRPr="004022C9">
        <w:rPr>
          <w:rFonts w:asciiTheme="minorHAnsi" w:eastAsia="Times New Roman" w:hAnsiTheme="minorHAnsi" w:cstheme="minorHAnsi"/>
          <w:sz w:val="22"/>
          <w:szCs w:val="22"/>
        </w:rPr>
        <w:t xml:space="preserve"> tylko za faktycznie dostarczon</w:t>
      </w:r>
      <w:r w:rsidR="005A30BF" w:rsidRPr="004022C9">
        <w:rPr>
          <w:rFonts w:asciiTheme="minorHAnsi" w:eastAsia="Times New Roman" w:hAnsiTheme="minorHAnsi" w:cstheme="minorHAnsi"/>
          <w:sz w:val="22"/>
          <w:szCs w:val="22"/>
        </w:rPr>
        <w:t xml:space="preserve">y </w:t>
      </w:r>
      <w:r w:rsidR="00DD79E4" w:rsidRPr="004022C9">
        <w:rPr>
          <w:rFonts w:asciiTheme="minorHAnsi" w:eastAsia="Times New Roman" w:hAnsiTheme="minorHAnsi" w:cstheme="minorHAnsi"/>
          <w:sz w:val="22"/>
          <w:szCs w:val="22"/>
        </w:rPr>
        <w:t>asortyment</w:t>
      </w:r>
      <w:r w:rsidR="005A30BF" w:rsidRPr="004022C9">
        <w:rPr>
          <w:rFonts w:asciiTheme="minorHAnsi" w:eastAsia="Times New Roman" w:hAnsiTheme="minorHAnsi" w:cstheme="minorHAnsi"/>
          <w:sz w:val="22"/>
          <w:szCs w:val="22"/>
        </w:rPr>
        <w:t>.</w:t>
      </w:r>
    </w:p>
    <w:p w14:paraId="6D6567A3" w14:textId="26E4886A" w:rsidR="005745EB" w:rsidRPr="004022C9" w:rsidRDefault="005745EB" w:rsidP="004022C9">
      <w:pPr>
        <w:widowControl/>
        <w:tabs>
          <w:tab w:val="num" w:pos="426"/>
        </w:tabs>
        <w:adjustRightInd/>
        <w:spacing w:line="276" w:lineRule="auto"/>
        <w:ind w:left="426" w:hanging="425"/>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4.</w:t>
      </w:r>
      <w:r w:rsidRPr="004022C9">
        <w:rPr>
          <w:rFonts w:asciiTheme="minorHAnsi" w:eastAsia="Times New Roman" w:hAnsiTheme="minorHAnsi" w:cstheme="minorHAnsi"/>
          <w:sz w:val="22"/>
          <w:szCs w:val="22"/>
        </w:rPr>
        <w:tab/>
        <w:t>Zamawiający zastrzega sobie możliwość skorzystania z prawa opcji obejmującego doda</w:t>
      </w:r>
      <w:r w:rsidR="00480582">
        <w:rPr>
          <w:rFonts w:asciiTheme="minorHAnsi" w:eastAsia="Times New Roman" w:hAnsiTheme="minorHAnsi" w:cstheme="minorHAnsi"/>
          <w:sz w:val="22"/>
          <w:szCs w:val="22"/>
        </w:rPr>
        <w:t>tkowe dostawy do dnia 31.12.2025</w:t>
      </w:r>
      <w:r w:rsidRPr="004022C9">
        <w:rPr>
          <w:rFonts w:asciiTheme="minorHAnsi" w:eastAsia="Times New Roman" w:hAnsiTheme="minorHAnsi" w:cstheme="minorHAnsi"/>
          <w:sz w:val="22"/>
          <w:szCs w:val="22"/>
        </w:rPr>
        <w:t xml:space="preserve"> r.</w:t>
      </w:r>
      <w:r w:rsidRPr="004022C9">
        <w:rPr>
          <w:rFonts w:asciiTheme="minorHAnsi" w:hAnsiTheme="minorHAnsi"/>
          <w:sz w:val="22"/>
          <w:szCs w:val="22"/>
        </w:rPr>
        <w:t xml:space="preserve"> </w:t>
      </w:r>
      <w:r w:rsidRPr="004022C9">
        <w:rPr>
          <w:rFonts w:asciiTheme="minorHAnsi" w:eastAsia="Times New Roman" w:hAnsiTheme="minorHAnsi" w:cstheme="minorHAnsi"/>
          <w:sz w:val="22"/>
          <w:szCs w:val="22"/>
        </w:rPr>
        <w:t>z opcją dodatkowego zakupu (zwanych dalej asortymentem zgodnie z postanowieniami pkt.</w:t>
      </w:r>
      <w:r w:rsidR="00480582">
        <w:rPr>
          <w:rFonts w:asciiTheme="minorHAnsi" w:eastAsia="Times New Roman" w:hAnsiTheme="minorHAnsi" w:cstheme="minorHAnsi"/>
          <w:sz w:val="22"/>
          <w:szCs w:val="22"/>
        </w:rPr>
        <w:t xml:space="preserve"> </w:t>
      </w:r>
      <w:r w:rsidR="006F1567">
        <w:rPr>
          <w:rFonts w:asciiTheme="minorHAnsi" w:eastAsia="Times New Roman" w:hAnsiTheme="minorHAnsi" w:cstheme="minorHAnsi"/>
          <w:sz w:val="22"/>
          <w:szCs w:val="22"/>
        </w:rPr>
        <w:t>IV SWZ dla części I za kwotę 2</w:t>
      </w:r>
      <w:r w:rsidRPr="004022C9">
        <w:rPr>
          <w:rFonts w:asciiTheme="minorHAnsi" w:eastAsia="Times New Roman" w:hAnsiTheme="minorHAnsi" w:cstheme="minorHAnsi"/>
          <w:sz w:val="22"/>
          <w:szCs w:val="22"/>
        </w:rPr>
        <w:t xml:space="preserve">0 000 </w:t>
      </w:r>
      <w:r w:rsidR="00480582">
        <w:rPr>
          <w:rFonts w:asciiTheme="minorHAnsi" w:eastAsia="Times New Roman" w:hAnsiTheme="minorHAnsi" w:cstheme="minorHAnsi"/>
          <w:sz w:val="22"/>
          <w:szCs w:val="22"/>
        </w:rPr>
        <w:t>zł</w:t>
      </w:r>
      <w:r w:rsidRPr="004022C9">
        <w:rPr>
          <w:rFonts w:asciiTheme="minorHAnsi" w:eastAsia="Times New Roman" w:hAnsiTheme="minorHAnsi" w:cstheme="minorHAnsi"/>
          <w:sz w:val="22"/>
          <w:szCs w:val="22"/>
        </w:rPr>
        <w:t xml:space="preserve"> b</w:t>
      </w:r>
      <w:r w:rsidR="006F1567">
        <w:rPr>
          <w:rFonts w:asciiTheme="minorHAnsi" w:eastAsia="Times New Roman" w:hAnsiTheme="minorHAnsi" w:cstheme="minorHAnsi"/>
          <w:sz w:val="22"/>
          <w:szCs w:val="22"/>
        </w:rPr>
        <w:t>rutto a dla części II 2</w:t>
      </w:r>
      <w:r w:rsidR="00480582">
        <w:rPr>
          <w:rFonts w:asciiTheme="minorHAnsi" w:eastAsia="Times New Roman" w:hAnsiTheme="minorHAnsi" w:cstheme="minorHAnsi"/>
          <w:sz w:val="22"/>
          <w:szCs w:val="22"/>
        </w:rPr>
        <w:t>5 000 zł</w:t>
      </w:r>
      <w:r w:rsidRPr="004022C9">
        <w:rPr>
          <w:rFonts w:asciiTheme="minorHAnsi" w:eastAsia="Times New Roman" w:hAnsiTheme="minorHAnsi" w:cstheme="minorHAnsi"/>
          <w:sz w:val="22"/>
          <w:szCs w:val="22"/>
        </w:rPr>
        <w:t xml:space="preserve"> brutto zgodne z SWZ oraz ofertą Wykonawcy. Zamawiający może skorzystać z prawa opcji w trakcie realizacji Umowy, w przypadku wyczerpania kwoty niniejszej umowy w zakresie podstawowym.</w:t>
      </w:r>
    </w:p>
    <w:p w14:paraId="6645CDED" w14:textId="1A4FE21F" w:rsidR="005745EB" w:rsidRPr="004022C9" w:rsidRDefault="005745EB" w:rsidP="004022C9">
      <w:pPr>
        <w:widowControl/>
        <w:tabs>
          <w:tab w:val="num" w:pos="426"/>
        </w:tabs>
        <w:adjustRightInd/>
        <w:spacing w:line="276" w:lineRule="auto"/>
        <w:ind w:left="426" w:hanging="425"/>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5.</w:t>
      </w:r>
      <w:r w:rsidRPr="004022C9">
        <w:rPr>
          <w:rFonts w:asciiTheme="minorHAnsi" w:eastAsia="Times New Roman" w:hAnsiTheme="minorHAnsi" w:cstheme="minorHAnsi"/>
          <w:sz w:val="22"/>
          <w:szCs w:val="22"/>
        </w:rPr>
        <w:tab/>
        <w:t>O skorzystaniu z prawa opcji Zamawiający zawiadomi Wykonawcę na piśmie z wyprzedzeniem 30 dni,</w:t>
      </w:r>
      <w:r w:rsidR="00480582">
        <w:rPr>
          <w:rFonts w:asciiTheme="minorHAnsi" w:eastAsia="Times New Roman" w:hAnsiTheme="minorHAnsi" w:cstheme="minorHAnsi"/>
          <w:sz w:val="22"/>
          <w:szCs w:val="22"/>
        </w:rPr>
        <w:t xml:space="preserve"> w terminie do 30 listopada 2025</w:t>
      </w:r>
      <w:r w:rsidRPr="004022C9">
        <w:rPr>
          <w:rFonts w:asciiTheme="minorHAnsi" w:eastAsia="Times New Roman" w:hAnsiTheme="minorHAnsi" w:cstheme="minorHAnsi"/>
          <w:sz w:val="22"/>
          <w:szCs w:val="22"/>
        </w:rPr>
        <w:t xml:space="preserve"> r. Skorzystanie z prawa opcji nie wymaga aneksu do umowy. Zamawiający może skorzystać w ten sposób z prawa opcji wielokrotnie.</w:t>
      </w:r>
    </w:p>
    <w:p w14:paraId="1EF9E4BA" w14:textId="77777777" w:rsidR="005745EB" w:rsidRPr="004022C9" w:rsidRDefault="005745EB" w:rsidP="004022C9">
      <w:pPr>
        <w:widowControl/>
        <w:tabs>
          <w:tab w:val="num" w:pos="426"/>
        </w:tabs>
        <w:adjustRightInd/>
        <w:spacing w:line="276" w:lineRule="auto"/>
        <w:ind w:left="426" w:hanging="425"/>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6.</w:t>
      </w:r>
      <w:r w:rsidRPr="004022C9">
        <w:rPr>
          <w:rFonts w:asciiTheme="minorHAnsi" w:eastAsia="Times New Roman" w:hAnsiTheme="minorHAnsi" w:cstheme="minorHAnsi"/>
          <w:sz w:val="22"/>
          <w:szCs w:val="22"/>
        </w:rPr>
        <w:tab/>
        <w:t>Realizacja przez Wykonawcę przedmiotu Umowy w zakresie objętym opcją będzie następować na takich samych warunkach jak realizacja części podstawowej Przedmiotu Umowy.</w:t>
      </w:r>
    </w:p>
    <w:p w14:paraId="1C5EEE6D" w14:textId="05A2894B" w:rsidR="005745EB" w:rsidRDefault="005745EB" w:rsidP="004022C9">
      <w:pPr>
        <w:widowControl/>
        <w:tabs>
          <w:tab w:val="num" w:pos="426"/>
        </w:tabs>
        <w:adjustRightInd/>
        <w:spacing w:line="276" w:lineRule="auto"/>
        <w:ind w:left="426" w:hanging="425"/>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7.</w:t>
      </w:r>
      <w:r w:rsidRPr="004022C9">
        <w:rPr>
          <w:rFonts w:asciiTheme="minorHAnsi" w:eastAsia="Times New Roman" w:hAnsiTheme="minorHAnsi" w:cstheme="minorHAnsi"/>
          <w:sz w:val="22"/>
          <w:szCs w:val="22"/>
        </w:rPr>
        <w:tab/>
        <w:t>Nieskorzystanie przez Zamawiającego z prawa opcji nie stanowi dla Wykonawcy podstawy do zgłaszania wobec Zamawiającego jakichkolwiek roszczeń.</w:t>
      </w:r>
    </w:p>
    <w:p w14:paraId="521C225B" w14:textId="569A3BEA" w:rsidR="005745EB"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Pr>
          <w:rFonts w:asciiTheme="minorHAnsi" w:eastAsia="Times New Roman" w:hAnsiTheme="minorHAnsi" w:cstheme="minorHAnsi"/>
          <w:sz w:val="22"/>
          <w:szCs w:val="22"/>
        </w:rPr>
        <w:tab/>
      </w:r>
      <w:r w:rsidR="009E2EF7" w:rsidRPr="004022C9">
        <w:rPr>
          <w:rFonts w:asciiTheme="minorHAnsi" w:eastAsia="Times New Roman" w:hAnsiTheme="minorHAnsi" w:cstheme="minorHAnsi"/>
          <w:sz w:val="22"/>
          <w:szCs w:val="22"/>
        </w:rPr>
        <w:t>Zamawiający zobowiązuje się do wykorzystania 50% wartości umowy.</w:t>
      </w:r>
    </w:p>
    <w:p w14:paraId="7C6889C9" w14:textId="14C8B4BC" w:rsidR="00CF5F66"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9.</w:t>
      </w:r>
      <w:r>
        <w:rPr>
          <w:rFonts w:asciiTheme="minorHAnsi" w:eastAsia="Times New Roman" w:hAnsiTheme="minorHAnsi" w:cstheme="minorHAnsi"/>
          <w:sz w:val="22"/>
          <w:szCs w:val="22"/>
        </w:rPr>
        <w:tab/>
      </w:r>
      <w:r w:rsidR="00CF5F66" w:rsidRPr="004022C9">
        <w:rPr>
          <w:rFonts w:asciiTheme="minorHAnsi" w:eastAsia="Times New Roman" w:hAnsiTheme="minorHAnsi" w:cstheme="minorHAnsi"/>
          <w:sz w:val="22"/>
          <w:szCs w:val="22"/>
        </w:rPr>
        <w:t>Zapła</w:t>
      </w:r>
      <w:r w:rsidR="006F4DAB" w:rsidRPr="004022C9">
        <w:rPr>
          <w:rFonts w:asciiTheme="minorHAnsi" w:eastAsia="Times New Roman" w:hAnsiTheme="minorHAnsi" w:cstheme="minorHAnsi"/>
          <w:sz w:val="22"/>
          <w:szCs w:val="22"/>
        </w:rPr>
        <w:t>ta wynagrodzenia za dostarczon</w:t>
      </w:r>
      <w:r w:rsidR="00AC1D8B" w:rsidRPr="004022C9">
        <w:rPr>
          <w:rFonts w:asciiTheme="minorHAnsi" w:eastAsia="Times New Roman" w:hAnsiTheme="minorHAnsi" w:cstheme="minorHAnsi"/>
          <w:sz w:val="22"/>
          <w:szCs w:val="22"/>
        </w:rPr>
        <w:t>y</w:t>
      </w:r>
      <w:r w:rsidR="006F4DAB" w:rsidRPr="004022C9">
        <w:rPr>
          <w:rFonts w:asciiTheme="minorHAnsi" w:eastAsia="Times New Roman" w:hAnsiTheme="minorHAnsi" w:cstheme="minorHAnsi"/>
          <w:sz w:val="22"/>
          <w:szCs w:val="22"/>
        </w:rPr>
        <w:t xml:space="preserve"> </w:t>
      </w:r>
      <w:r w:rsidR="00E63436">
        <w:rPr>
          <w:rFonts w:asciiTheme="minorHAnsi" w:eastAsia="Times New Roman" w:hAnsiTheme="minorHAnsi" w:cstheme="minorHAnsi"/>
          <w:sz w:val="22"/>
          <w:szCs w:val="22"/>
        </w:rPr>
        <w:t xml:space="preserve">asortyment </w:t>
      </w:r>
      <w:r w:rsidR="00CF5F66" w:rsidRPr="004022C9">
        <w:rPr>
          <w:rFonts w:asciiTheme="minorHAnsi" w:eastAsia="Times New Roman" w:hAnsiTheme="minorHAnsi" w:cstheme="minorHAnsi"/>
          <w:sz w:val="22"/>
          <w:szCs w:val="22"/>
        </w:rPr>
        <w:t xml:space="preserve">będzie dokonana za każde </w:t>
      </w:r>
      <w:r w:rsidR="00F335F1" w:rsidRPr="004022C9">
        <w:rPr>
          <w:rFonts w:asciiTheme="minorHAnsi" w:eastAsia="Times New Roman" w:hAnsiTheme="minorHAnsi" w:cstheme="minorHAnsi"/>
          <w:sz w:val="22"/>
          <w:szCs w:val="22"/>
        </w:rPr>
        <w:t>zapotrzebowanie</w:t>
      </w:r>
      <w:r w:rsidR="00A32933" w:rsidRPr="004022C9">
        <w:rPr>
          <w:rFonts w:asciiTheme="minorHAnsi" w:eastAsia="Times New Roman" w:hAnsiTheme="minorHAnsi" w:cstheme="minorHAnsi"/>
          <w:sz w:val="22"/>
          <w:szCs w:val="22"/>
        </w:rPr>
        <w:t xml:space="preserve"> </w:t>
      </w:r>
      <w:r w:rsidR="00CF5F66" w:rsidRPr="004022C9">
        <w:rPr>
          <w:rFonts w:asciiTheme="minorHAnsi" w:eastAsia="Times New Roman" w:hAnsiTheme="minorHAnsi" w:cstheme="minorHAnsi"/>
          <w:sz w:val="22"/>
          <w:szCs w:val="22"/>
        </w:rPr>
        <w:t>odrębnie</w:t>
      </w:r>
      <w:r w:rsidR="00711EE0" w:rsidRPr="004022C9">
        <w:rPr>
          <w:rFonts w:asciiTheme="minorHAnsi" w:eastAsia="Times New Roman" w:hAnsiTheme="minorHAnsi" w:cstheme="minorHAnsi"/>
          <w:sz w:val="22"/>
          <w:szCs w:val="22"/>
        </w:rPr>
        <w:t xml:space="preserve"> </w:t>
      </w:r>
      <w:r w:rsidR="00CF5F66" w:rsidRPr="004022C9">
        <w:rPr>
          <w:rFonts w:asciiTheme="minorHAnsi" w:eastAsia="Times New Roman" w:hAnsiTheme="minorHAnsi" w:cstheme="minorHAnsi"/>
          <w:sz w:val="22"/>
          <w:szCs w:val="22"/>
        </w:rPr>
        <w:t>w formie przelewu na rachunek bankowy wskazany w treści faktury, w ciągu 30 dni od daty dostarczenia Zamawiającemu prawidłowej i zgodnej z umową faktury</w:t>
      </w:r>
      <w:r w:rsidR="000F34F9" w:rsidRPr="004022C9">
        <w:rPr>
          <w:rFonts w:asciiTheme="minorHAnsi" w:eastAsia="Times New Roman" w:hAnsiTheme="minorHAnsi" w:cstheme="minorHAnsi"/>
          <w:sz w:val="22"/>
          <w:szCs w:val="22"/>
        </w:rPr>
        <w:t xml:space="preserve"> </w:t>
      </w:r>
    </w:p>
    <w:p w14:paraId="724D338E" w14:textId="2D57E9C0" w:rsidR="00D05F8A"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10.</w:t>
      </w:r>
      <w:r>
        <w:rPr>
          <w:rFonts w:asciiTheme="minorHAnsi" w:eastAsia="Times New Roman" w:hAnsiTheme="minorHAnsi" w:cstheme="minorHAnsi"/>
          <w:sz w:val="22"/>
          <w:szCs w:val="22"/>
        </w:rPr>
        <w:tab/>
      </w:r>
      <w:r w:rsidR="00D05F8A" w:rsidRPr="004022C9">
        <w:rPr>
          <w:rFonts w:asciiTheme="minorHAnsi" w:eastAsia="Times New Roman" w:hAnsiTheme="minorHAnsi" w:cstheme="minorHAnsi"/>
          <w:sz w:val="22"/>
          <w:szCs w:val="22"/>
        </w:rPr>
        <w:t>Wartość przedmiotu umowy, o którym mowa w ust. 1 niniejszego paragrafu obejmuje wszystkie koszty związane z realizacją umowy, w tym, w szczególności: koszt transportu, wyładunku wraz z wniesieniem</w:t>
      </w:r>
      <w:r w:rsidR="00D42273" w:rsidRPr="004022C9">
        <w:rPr>
          <w:rFonts w:asciiTheme="minorHAnsi" w:eastAsia="Times New Roman" w:hAnsiTheme="minorHAnsi" w:cstheme="minorHAnsi"/>
          <w:sz w:val="22"/>
          <w:szCs w:val="22"/>
        </w:rPr>
        <w:t xml:space="preserve"> </w:t>
      </w:r>
      <w:r w:rsidR="00D05F8A" w:rsidRPr="004022C9">
        <w:rPr>
          <w:rFonts w:asciiTheme="minorHAnsi" w:eastAsia="Times New Roman" w:hAnsiTheme="minorHAnsi" w:cstheme="minorHAnsi"/>
          <w:sz w:val="22"/>
          <w:szCs w:val="22"/>
        </w:rPr>
        <w:t>do miejsc wskazanych przez Zamawiającego i z ubezpieczeniem do chwili odbioru przez Zamawiającego oraz kosztów powstałych w przypadku reklamacji.</w:t>
      </w:r>
    </w:p>
    <w:p w14:paraId="46CF49B6" w14:textId="34B8DECD" w:rsidR="004D5DDA" w:rsidRDefault="00480582" w:rsidP="00480582">
      <w:pPr>
        <w:widowControl/>
        <w:tabs>
          <w:tab w:val="num" w:pos="426"/>
        </w:tabs>
        <w:adjustRightInd/>
        <w:spacing w:line="276" w:lineRule="auto"/>
        <w:ind w:left="426" w:hanging="425"/>
        <w:rPr>
          <w:rFonts w:asciiTheme="minorHAnsi" w:hAnsiTheme="minorHAnsi" w:cs="Calibri"/>
          <w:sz w:val="22"/>
          <w:szCs w:val="22"/>
        </w:rPr>
      </w:pPr>
      <w:r>
        <w:rPr>
          <w:rFonts w:asciiTheme="minorHAnsi" w:eastAsia="Times New Roman" w:hAnsiTheme="minorHAnsi" w:cstheme="minorHAnsi"/>
          <w:sz w:val="22"/>
          <w:szCs w:val="22"/>
        </w:rPr>
        <w:t>11.</w:t>
      </w:r>
      <w:r>
        <w:rPr>
          <w:rFonts w:asciiTheme="minorHAnsi" w:eastAsia="Times New Roman" w:hAnsiTheme="minorHAnsi" w:cstheme="minorHAnsi"/>
          <w:sz w:val="22"/>
          <w:szCs w:val="22"/>
        </w:rPr>
        <w:tab/>
      </w:r>
      <w:r w:rsidR="004D5DDA" w:rsidRPr="004022C9">
        <w:rPr>
          <w:rFonts w:asciiTheme="minorHAnsi" w:hAnsiTheme="minorHAnsi" w:cs="Calibri"/>
          <w:sz w:val="22"/>
          <w:szCs w:val="22"/>
        </w:rPr>
        <w:t>W przypadku otrzymania faktury nieprawidłowej albo niezgodnej z umową Zamawiający ma prawo wstrzymać płatność do czasu otrz</w:t>
      </w:r>
      <w:r>
        <w:rPr>
          <w:rFonts w:asciiTheme="minorHAnsi" w:hAnsiTheme="minorHAnsi" w:cs="Calibri"/>
          <w:sz w:val="22"/>
          <w:szCs w:val="22"/>
        </w:rPr>
        <w:t>ymania prawidłowej faktury.</w:t>
      </w:r>
    </w:p>
    <w:p w14:paraId="3E7D29D5" w14:textId="3CDA1374" w:rsidR="00EB5661" w:rsidRDefault="00480582" w:rsidP="00480582">
      <w:pPr>
        <w:widowControl/>
        <w:tabs>
          <w:tab w:val="num" w:pos="426"/>
        </w:tabs>
        <w:adjustRightInd/>
        <w:spacing w:line="276" w:lineRule="auto"/>
        <w:ind w:left="426" w:hanging="425"/>
        <w:rPr>
          <w:rFonts w:asciiTheme="minorHAnsi" w:hAnsiTheme="minorHAnsi" w:cstheme="minorHAnsi"/>
          <w:sz w:val="22"/>
          <w:szCs w:val="22"/>
        </w:rPr>
      </w:pPr>
      <w:r>
        <w:rPr>
          <w:rFonts w:asciiTheme="minorHAnsi" w:eastAsia="Times New Roman" w:hAnsiTheme="minorHAnsi" w:cstheme="minorHAnsi"/>
          <w:sz w:val="22"/>
          <w:szCs w:val="22"/>
        </w:rPr>
        <w:t>12.</w:t>
      </w:r>
      <w:r>
        <w:rPr>
          <w:rFonts w:asciiTheme="minorHAnsi" w:eastAsia="Times New Roman" w:hAnsiTheme="minorHAnsi" w:cstheme="minorHAnsi"/>
          <w:sz w:val="22"/>
          <w:szCs w:val="22"/>
        </w:rPr>
        <w:tab/>
      </w:r>
      <w:r w:rsidR="00EB5661" w:rsidRPr="004022C9">
        <w:rPr>
          <w:rFonts w:asciiTheme="minorHAnsi" w:hAnsiTheme="minorHAnsi" w:cstheme="minorHAnsi"/>
          <w:sz w:val="22"/>
          <w:szCs w:val="22"/>
        </w:rPr>
        <w:t>Jeżeli do niniejszej umowy zastosowanie mieć będzie mechanizm podzielonej płatności VAT (</w:t>
      </w:r>
      <w:proofErr w:type="spellStart"/>
      <w:r w:rsidR="00EB5661" w:rsidRPr="004022C9">
        <w:rPr>
          <w:rFonts w:asciiTheme="minorHAnsi" w:hAnsiTheme="minorHAnsi" w:cstheme="minorHAnsi"/>
          <w:sz w:val="22"/>
          <w:szCs w:val="22"/>
        </w:rPr>
        <w:t>split</w:t>
      </w:r>
      <w:proofErr w:type="spellEnd"/>
      <w:r w:rsidR="00EB5661" w:rsidRPr="004022C9">
        <w:rPr>
          <w:rFonts w:asciiTheme="minorHAnsi" w:hAnsiTheme="minorHAnsi" w:cstheme="minorHAnsi"/>
          <w:sz w:val="22"/>
          <w:szCs w:val="22"/>
        </w:rPr>
        <w:t xml:space="preserve"> </w:t>
      </w:r>
      <w:proofErr w:type="spellStart"/>
      <w:r w:rsidR="00EB5661" w:rsidRPr="004022C9">
        <w:rPr>
          <w:rFonts w:asciiTheme="minorHAnsi" w:hAnsiTheme="minorHAnsi" w:cstheme="minorHAnsi"/>
          <w:sz w:val="22"/>
          <w:szCs w:val="22"/>
        </w:rPr>
        <w:t>payment</w:t>
      </w:r>
      <w:proofErr w:type="spellEnd"/>
      <w:r w:rsidR="00EB5661" w:rsidRPr="004022C9">
        <w:rPr>
          <w:rFonts w:asciiTheme="minorHAnsi" w:hAnsiTheme="minorHAnsi" w:cstheme="minorHAnsi"/>
          <w:sz w:val="22"/>
          <w:szCs w:val="22"/>
        </w:rPr>
        <w: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dostarczonej poprawionej faktury.</w:t>
      </w:r>
    </w:p>
    <w:p w14:paraId="55FA1DE3" w14:textId="4EC52412" w:rsidR="00645E6B" w:rsidRDefault="00480582" w:rsidP="00480582">
      <w:pPr>
        <w:widowControl/>
        <w:tabs>
          <w:tab w:val="num" w:pos="426"/>
        </w:tabs>
        <w:adjustRightInd/>
        <w:spacing w:line="276" w:lineRule="auto"/>
        <w:ind w:left="426" w:hanging="425"/>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645E6B" w:rsidRPr="004022C9">
        <w:rPr>
          <w:rFonts w:asciiTheme="minorHAnsi" w:hAnsiTheme="minorHAnsi" w:cstheme="minorHAnsi"/>
          <w:sz w:val="22"/>
          <w:szCs w:val="22"/>
        </w:rPr>
        <w:t>Strony zgodnie postanawiają, że przesyłanie faktur może odbywać się za pośrednictwem poczty elektronicznej, w formacie pliku PDF (</w:t>
      </w:r>
      <w:proofErr w:type="spellStart"/>
      <w:r w:rsidR="00645E6B" w:rsidRPr="004022C9">
        <w:rPr>
          <w:rFonts w:asciiTheme="minorHAnsi" w:hAnsiTheme="minorHAnsi" w:cstheme="minorHAnsi"/>
          <w:sz w:val="22"/>
          <w:szCs w:val="22"/>
        </w:rPr>
        <w:t>Portable</w:t>
      </w:r>
      <w:proofErr w:type="spellEnd"/>
      <w:r w:rsidR="00645E6B" w:rsidRPr="004022C9">
        <w:rPr>
          <w:rFonts w:asciiTheme="minorHAnsi" w:hAnsiTheme="minorHAnsi" w:cstheme="minorHAnsi"/>
          <w:sz w:val="22"/>
          <w:szCs w:val="22"/>
        </w:rPr>
        <w:t xml:space="preserve"> </w:t>
      </w:r>
      <w:proofErr w:type="spellStart"/>
      <w:r w:rsidR="00645E6B" w:rsidRPr="004022C9">
        <w:rPr>
          <w:rFonts w:asciiTheme="minorHAnsi" w:hAnsiTheme="minorHAnsi" w:cstheme="minorHAnsi"/>
          <w:sz w:val="22"/>
          <w:szCs w:val="22"/>
        </w:rPr>
        <w:t>Document</w:t>
      </w:r>
      <w:proofErr w:type="spellEnd"/>
      <w:r w:rsidR="00645E6B" w:rsidRPr="004022C9">
        <w:rPr>
          <w:rFonts w:asciiTheme="minorHAnsi" w:hAnsiTheme="minorHAnsi" w:cstheme="minorHAnsi"/>
          <w:sz w:val="22"/>
          <w:szCs w:val="22"/>
        </w:rPr>
        <w:t xml:space="preserve"> Format); ilekroć mowa o fakturze, rozumie się przez to również fakturę korygującą, duplikat faktury oraz notę korygującą.</w:t>
      </w:r>
    </w:p>
    <w:p w14:paraId="3D107F2C" w14:textId="10A6CBA0" w:rsidR="00645E6B"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645E6B" w:rsidRPr="004022C9">
        <w:rPr>
          <w:rFonts w:asciiTheme="minorHAnsi" w:eastAsia="Times New Roman" w:hAnsiTheme="minorHAnsi" w:cstheme="minorHAnsi"/>
          <w:sz w:val="22"/>
          <w:szCs w:val="22"/>
        </w:rPr>
        <w:t>Każda faktura powinna być zamieszczona w osobny</w:t>
      </w:r>
      <w:r w:rsidR="00C95673">
        <w:rPr>
          <w:rFonts w:asciiTheme="minorHAnsi" w:eastAsia="Times New Roman" w:hAnsiTheme="minorHAnsi" w:cstheme="minorHAnsi"/>
          <w:sz w:val="22"/>
          <w:szCs w:val="22"/>
        </w:rPr>
        <w:t xml:space="preserve">m pliku; ewentualne załączniki </w:t>
      </w:r>
      <w:r w:rsidR="00645E6B" w:rsidRPr="004022C9">
        <w:rPr>
          <w:rFonts w:asciiTheme="minorHAnsi" w:eastAsia="Times New Roman" w:hAnsiTheme="minorHAnsi" w:cstheme="minorHAnsi"/>
          <w:sz w:val="22"/>
          <w:szCs w:val="22"/>
        </w:rPr>
        <w:t>do faktury powinny być zamieszczone w pliku odpowiedniej faktury.</w:t>
      </w:r>
    </w:p>
    <w:p w14:paraId="3CEB817E" w14:textId="15E4D704" w:rsidR="00645E6B"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15.</w:t>
      </w:r>
      <w:r>
        <w:rPr>
          <w:rFonts w:asciiTheme="minorHAnsi" w:eastAsia="Times New Roman" w:hAnsiTheme="minorHAnsi" w:cstheme="minorHAnsi"/>
          <w:sz w:val="22"/>
          <w:szCs w:val="22"/>
        </w:rPr>
        <w:tab/>
      </w:r>
      <w:r w:rsidR="00C95673">
        <w:rPr>
          <w:rFonts w:asciiTheme="minorHAnsi" w:eastAsia="Times New Roman" w:hAnsiTheme="minorHAnsi" w:cstheme="minorHAnsi"/>
          <w:sz w:val="22"/>
          <w:szCs w:val="22"/>
        </w:rPr>
        <w:t xml:space="preserve">Zamawiający </w:t>
      </w:r>
      <w:r w:rsidR="00645E6B" w:rsidRPr="004022C9">
        <w:rPr>
          <w:rFonts w:asciiTheme="minorHAnsi" w:eastAsia="Times New Roman" w:hAnsiTheme="minorHAnsi" w:cstheme="minorHAnsi"/>
          <w:sz w:val="22"/>
          <w:szCs w:val="22"/>
        </w:rPr>
        <w:t xml:space="preserve">udziela akceptacji na przesyłanie faktur w sposób i formacie określonym w ust. </w:t>
      </w:r>
      <w:r w:rsidR="003F4DE4" w:rsidRPr="004022C9">
        <w:rPr>
          <w:rFonts w:asciiTheme="minorHAnsi" w:eastAsia="Times New Roman" w:hAnsiTheme="minorHAnsi" w:cstheme="minorHAnsi"/>
          <w:sz w:val="22"/>
          <w:szCs w:val="22"/>
        </w:rPr>
        <w:t>7</w:t>
      </w:r>
      <w:r w:rsidR="00C95673">
        <w:rPr>
          <w:rFonts w:asciiTheme="minorHAnsi" w:hAnsiTheme="minorHAnsi" w:cstheme="minorHAnsi"/>
          <w:sz w:val="22"/>
          <w:szCs w:val="22"/>
        </w:rPr>
        <w:t>-</w:t>
      </w:r>
      <w:r w:rsidR="003F4DE4" w:rsidRPr="004022C9">
        <w:rPr>
          <w:rFonts w:asciiTheme="minorHAnsi" w:hAnsiTheme="minorHAnsi" w:cstheme="minorHAnsi"/>
          <w:sz w:val="22"/>
          <w:szCs w:val="22"/>
        </w:rPr>
        <w:t>8</w:t>
      </w:r>
      <w:r w:rsidR="00645E6B" w:rsidRPr="004022C9">
        <w:rPr>
          <w:rFonts w:asciiTheme="minorHAnsi" w:eastAsia="Times New Roman" w:hAnsiTheme="minorHAnsi" w:cstheme="minorHAnsi"/>
          <w:sz w:val="22"/>
          <w:szCs w:val="22"/>
        </w:rPr>
        <w:t>.</w:t>
      </w:r>
    </w:p>
    <w:p w14:paraId="31D395B1" w14:textId="5944086F" w:rsidR="00645E6B" w:rsidRPr="004022C9"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16.</w:t>
      </w:r>
      <w:r>
        <w:rPr>
          <w:rFonts w:asciiTheme="minorHAnsi" w:eastAsia="Times New Roman" w:hAnsiTheme="minorHAnsi" w:cstheme="minorHAnsi"/>
          <w:sz w:val="22"/>
          <w:szCs w:val="22"/>
        </w:rPr>
        <w:tab/>
      </w:r>
      <w:r w:rsidR="00645E6B" w:rsidRPr="004022C9">
        <w:rPr>
          <w:rFonts w:asciiTheme="minorHAnsi" w:eastAsia="Times New Roman" w:hAnsiTheme="minorHAnsi" w:cstheme="minorHAnsi"/>
          <w:sz w:val="22"/>
          <w:szCs w:val="22"/>
        </w:rPr>
        <w:t>Strony uzgadniają, że przesyłanie faktur w formie elektronicznej odbywać się będzie za pomocą poczty elektronicznej:</w:t>
      </w:r>
    </w:p>
    <w:p w14:paraId="1D2275C1" w14:textId="60C14020" w:rsidR="00645E6B" w:rsidRPr="004022C9" w:rsidRDefault="00645E6B" w:rsidP="004022C9">
      <w:pPr>
        <w:widowControl/>
        <w:numPr>
          <w:ilvl w:val="0"/>
          <w:numId w:val="16"/>
        </w:numPr>
        <w:adjustRightInd/>
        <w:spacing w:line="276" w:lineRule="auto"/>
        <w:ind w:left="709" w:hanging="425"/>
        <w:jc w:val="left"/>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 następują</w:t>
      </w:r>
      <w:r w:rsidR="00EF2B48" w:rsidRPr="004022C9">
        <w:rPr>
          <w:rFonts w:asciiTheme="minorHAnsi" w:eastAsia="Times New Roman" w:hAnsiTheme="minorHAnsi" w:cstheme="minorHAnsi"/>
          <w:sz w:val="22"/>
          <w:szCs w:val="22"/>
        </w:rPr>
        <w:t>cego adresu mailowego Wykonawcy</w:t>
      </w:r>
      <w:r w:rsidRPr="004022C9">
        <w:rPr>
          <w:rFonts w:asciiTheme="minorHAnsi" w:eastAsia="Times New Roman" w:hAnsiTheme="minorHAnsi" w:cstheme="minorHAnsi"/>
          <w:sz w:val="22"/>
          <w:szCs w:val="22"/>
        </w:rPr>
        <w:t>:</w:t>
      </w:r>
      <w:r w:rsidR="00EF2B48" w:rsidRPr="004022C9">
        <w:rPr>
          <w:rFonts w:asciiTheme="minorHAnsi" w:eastAsia="Times New Roman" w:hAnsiTheme="minorHAnsi" w:cstheme="minorHAnsi"/>
          <w:sz w:val="22"/>
          <w:szCs w:val="22"/>
        </w:rPr>
        <w:t xml:space="preserve"> </w:t>
      </w:r>
      <w:r w:rsidR="005A30BF" w:rsidRPr="004022C9">
        <w:rPr>
          <w:rFonts w:asciiTheme="minorHAnsi" w:hAnsiTheme="minorHAnsi" w:cs="Calibri"/>
          <w:color w:val="000000"/>
          <w:sz w:val="22"/>
          <w:szCs w:val="22"/>
          <w:shd w:val="clear" w:color="auto" w:fill="FFFFFF"/>
        </w:rPr>
        <w:t>……………………………….</w:t>
      </w:r>
    </w:p>
    <w:p w14:paraId="4E0C2768" w14:textId="75457DC7" w:rsidR="00645E6B" w:rsidRPr="004022C9" w:rsidRDefault="00645E6B" w:rsidP="004022C9">
      <w:pPr>
        <w:widowControl/>
        <w:numPr>
          <w:ilvl w:val="0"/>
          <w:numId w:val="16"/>
        </w:numPr>
        <w:adjustRightInd/>
        <w:spacing w:line="276" w:lineRule="auto"/>
        <w:ind w:left="709" w:hanging="425"/>
        <w:jc w:val="left"/>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na następujący adres mailowy Zamaw</w:t>
      </w:r>
      <w:r w:rsidR="008B6D22" w:rsidRPr="004022C9">
        <w:rPr>
          <w:rFonts w:asciiTheme="minorHAnsi" w:eastAsia="Times New Roman" w:hAnsiTheme="minorHAnsi" w:cstheme="minorHAnsi"/>
          <w:sz w:val="22"/>
          <w:szCs w:val="22"/>
        </w:rPr>
        <w:t>iającego: efaktury@ue.poznan.pl</w:t>
      </w:r>
    </w:p>
    <w:p w14:paraId="4350A6C2" w14:textId="1E845643" w:rsidR="00645E6B" w:rsidRDefault="00C95673" w:rsidP="00480582">
      <w:pPr>
        <w:widowControl/>
        <w:adjustRightInd/>
        <w:spacing w:line="276" w:lineRule="auto"/>
        <w:ind w:left="284"/>
        <w:rPr>
          <w:rFonts w:asciiTheme="minorHAnsi" w:eastAsia="Times New Roman" w:hAnsiTheme="minorHAnsi" w:cstheme="minorHAnsi"/>
          <w:sz w:val="22"/>
          <w:szCs w:val="22"/>
        </w:rPr>
      </w:pPr>
      <w:r>
        <w:rPr>
          <w:rFonts w:asciiTheme="minorHAnsi" w:eastAsia="Times New Roman" w:hAnsiTheme="minorHAnsi" w:cstheme="minorHAnsi"/>
          <w:sz w:val="22"/>
          <w:szCs w:val="22"/>
        </w:rPr>
        <w:t>T</w:t>
      </w:r>
      <w:r w:rsidR="00645E6B" w:rsidRPr="004022C9">
        <w:rPr>
          <w:rFonts w:asciiTheme="minorHAnsi" w:eastAsia="Times New Roman" w:hAnsiTheme="minorHAnsi" w:cstheme="minorHAnsi"/>
          <w:sz w:val="22"/>
          <w:szCs w:val="22"/>
        </w:rPr>
        <w:t>ylko faktury przesłane przy użyciu adresów, o których mowa powyżej, będą uważane za prawidłowo doręczone.</w:t>
      </w:r>
    </w:p>
    <w:p w14:paraId="081A427D" w14:textId="064B8137" w:rsidR="00645E6B" w:rsidRDefault="00480582" w:rsidP="00480582">
      <w:pPr>
        <w:widowControl/>
        <w:tabs>
          <w:tab w:val="left" w:pos="426"/>
        </w:tabs>
        <w:adjustRightInd/>
        <w:spacing w:line="276" w:lineRule="auto"/>
        <w:ind w:left="426" w:hanging="426"/>
        <w:rPr>
          <w:rFonts w:asciiTheme="minorHAnsi" w:eastAsia="Times New Roman" w:hAnsiTheme="minorHAnsi" w:cstheme="minorHAnsi"/>
          <w:sz w:val="22"/>
          <w:szCs w:val="22"/>
        </w:rPr>
      </w:pPr>
      <w:r>
        <w:rPr>
          <w:rFonts w:asciiTheme="minorHAnsi" w:eastAsia="Times New Roman" w:hAnsiTheme="minorHAnsi" w:cstheme="minorHAnsi"/>
          <w:sz w:val="22"/>
          <w:szCs w:val="22"/>
        </w:rPr>
        <w:t>17.</w:t>
      </w:r>
      <w:r>
        <w:rPr>
          <w:rFonts w:asciiTheme="minorHAnsi" w:eastAsia="Times New Roman" w:hAnsiTheme="minorHAnsi" w:cstheme="minorHAnsi"/>
          <w:sz w:val="22"/>
          <w:szCs w:val="22"/>
        </w:rPr>
        <w:tab/>
      </w:r>
      <w:r w:rsidR="00645E6B" w:rsidRPr="004022C9">
        <w:rPr>
          <w:rFonts w:asciiTheme="minorHAnsi" w:eastAsia="Times New Roman" w:hAnsiTheme="minorHAnsi" w:cstheme="minorHAnsi"/>
          <w:sz w:val="22"/>
          <w:szCs w:val="22"/>
        </w:rPr>
        <w:t>Strony postanawiają, że w przypadku zmiany adresów poczty elek</w:t>
      </w:r>
      <w:r w:rsidR="003F4DE4" w:rsidRPr="004022C9">
        <w:rPr>
          <w:rFonts w:asciiTheme="minorHAnsi" w:eastAsia="Times New Roman" w:hAnsiTheme="minorHAnsi" w:cstheme="minorHAnsi"/>
          <w:sz w:val="22"/>
          <w:szCs w:val="22"/>
        </w:rPr>
        <w:t>tronicznej, wskazanych w ust. 10</w:t>
      </w:r>
      <w:r w:rsidR="00645E6B" w:rsidRPr="004022C9">
        <w:rPr>
          <w:rFonts w:asciiTheme="minorHAnsi" w:eastAsia="Times New Roman" w:hAnsiTheme="minorHAnsi" w:cstheme="minorHAnsi"/>
          <w:sz w:val="22"/>
          <w:szCs w:val="22"/>
        </w:rPr>
        <w:t>,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1A94401C" w14:textId="19C085A0" w:rsidR="006D080C" w:rsidRPr="00480582" w:rsidRDefault="00480582" w:rsidP="00480582">
      <w:pPr>
        <w:widowControl/>
        <w:tabs>
          <w:tab w:val="left" w:pos="426"/>
        </w:tabs>
        <w:adjustRightInd/>
        <w:spacing w:line="276" w:lineRule="auto"/>
        <w:ind w:left="426" w:hanging="426"/>
        <w:rPr>
          <w:rFonts w:asciiTheme="minorHAnsi" w:eastAsia="Times New Roman" w:hAnsiTheme="minorHAnsi" w:cstheme="minorHAnsi"/>
          <w:sz w:val="22"/>
          <w:szCs w:val="22"/>
        </w:rPr>
      </w:pPr>
      <w:r>
        <w:rPr>
          <w:rFonts w:asciiTheme="minorHAnsi" w:eastAsia="Times New Roman" w:hAnsiTheme="minorHAnsi" w:cstheme="minorHAnsi"/>
          <w:sz w:val="22"/>
          <w:szCs w:val="22"/>
        </w:rPr>
        <w:t>18.</w:t>
      </w:r>
      <w:r>
        <w:rPr>
          <w:rFonts w:asciiTheme="minorHAnsi" w:eastAsia="Times New Roman" w:hAnsiTheme="minorHAnsi" w:cstheme="minorHAnsi"/>
          <w:sz w:val="22"/>
          <w:szCs w:val="22"/>
        </w:rPr>
        <w:tab/>
      </w:r>
      <w:r w:rsidR="006D080C" w:rsidRPr="004022C9">
        <w:rPr>
          <w:rFonts w:asciiTheme="minorHAnsi" w:hAnsiTheme="minorHAnsi" w:cs="Calibri"/>
          <w:sz w:val="22"/>
          <w:szCs w:val="22"/>
        </w:rPr>
        <w:t xml:space="preserve">Zamawiający zastrzega, że płatność będzie dokonana wyłącznie na podstawie faktury zawierającej prawidłowy numer rachunku bankowego znajdujący się w wykazie podatników VAT udostępnianym </w:t>
      </w:r>
      <w:r w:rsidR="0011338D">
        <w:rPr>
          <w:rFonts w:asciiTheme="minorHAnsi" w:hAnsiTheme="minorHAnsi" w:cs="Calibri"/>
          <w:sz w:val="22"/>
          <w:szCs w:val="22"/>
        </w:rPr>
        <w:t>przez Szefa KAS</w:t>
      </w:r>
      <w:r w:rsidR="006D080C" w:rsidRPr="004022C9">
        <w:rPr>
          <w:rFonts w:asciiTheme="minorHAnsi" w:hAnsiTheme="minorHAnsi" w:cs="Calibri"/>
          <w:sz w:val="22"/>
          <w:szCs w:val="22"/>
        </w:rPr>
        <w:t>. W sytuacji braku zgodności, Zamawiający  może wezwać do skorygowania faktury o właściwy numer rachunku bankowego. Wówczas termin płatności biegnie od dostarczonej poprawionej faktury.</w:t>
      </w:r>
    </w:p>
    <w:p w14:paraId="1AEC1542" w14:textId="1AA91E92" w:rsidR="00EB5661" w:rsidRPr="004022C9" w:rsidRDefault="00EB5661" w:rsidP="004022C9">
      <w:pPr>
        <w:pStyle w:val="Zwykytekst"/>
        <w:spacing w:line="276" w:lineRule="auto"/>
        <w:jc w:val="both"/>
        <w:rPr>
          <w:rFonts w:asciiTheme="minorHAnsi" w:eastAsia="Times New Roman" w:hAnsiTheme="minorHAnsi" w:cstheme="minorHAnsi"/>
          <w:sz w:val="22"/>
          <w:szCs w:val="22"/>
        </w:rPr>
      </w:pPr>
    </w:p>
    <w:p w14:paraId="4080CD6F" w14:textId="77777777" w:rsidR="00FD63AA" w:rsidRPr="004022C9" w:rsidRDefault="00336DF8"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6</w:t>
      </w:r>
    </w:p>
    <w:p w14:paraId="2855F4CA" w14:textId="246EB68D" w:rsidR="00DD6686" w:rsidRPr="004022C9" w:rsidRDefault="00F335F1" w:rsidP="004022C9">
      <w:pPr>
        <w:widowControl/>
        <w:numPr>
          <w:ilvl w:val="3"/>
          <w:numId w:val="14"/>
        </w:numPr>
        <w:adjustRightInd/>
        <w:spacing w:line="276" w:lineRule="auto"/>
        <w:ind w:left="357" w:hanging="357"/>
        <w:rPr>
          <w:rFonts w:asciiTheme="minorHAnsi" w:hAnsiTheme="minorHAnsi" w:cstheme="minorHAnsi"/>
          <w:b/>
          <w:sz w:val="22"/>
          <w:szCs w:val="22"/>
        </w:rPr>
      </w:pPr>
      <w:r w:rsidRPr="004022C9">
        <w:rPr>
          <w:rFonts w:asciiTheme="minorHAnsi" w:eastAsia="Times New Roman" w:hAnsiTheme="minorHAnsi" w:cstheme="minorHAnsi"/>
          <w:sz w:val="22"/>
          <w:szCs w:val="22"/>
        </w:rPr>
        <w:t>Zapotrzebowanie</w:t>
      </w:r>
      <w:r w:rsidR="00DD6686" w:rsidRPr="004022C9">
        <w:rPr>
          <w:rFonts w:asciiTheme="minorHAnsi" w:eastAsia="Times New Roman" w:hAnsiTheme="minorHAnsi" w:cstheme="minorHAnsi"/>
          <w:sz w:val="22"/>
          <w:szCs w:val="22"/>
        </w:rPr>
        <w:t xml:space="preserve"> będzie realizowane</w:t>
      </w:r>
      <w:r w:rsidR="0087320B" w:rsidRPr="004022C9">
        <w:rPr>
          <w:rFonts w:asciiTheme="minorHAnsi" w:eastAsia="Times New Roman" w:hAnsiTheme="minorHAnsi" w:cstheme="minorHAnsi"/>
          <w:sz w:val="22"/>
          <w:szCs w:val="22"/>
        </w:rPr>
        <w:t xml:space="preserve"> w ciągu </w:t>
      </w:r>
      <w:r w:rsidR="003F4DE4" w:rsidRPr="004022C9">
        <w:rPr>
          <w:rFonts w:asciiTheme="minorHAnsi" w:eastAsia="Times New Roman" w:hAnsiTheme="minorHAnsi" w:cstheme="minorHAnsi"/>
          <w:sz w:val="22"/>
          <w:szCs w:val="22"/>
        </w:rPr>
        <w:t>………..</w:t>
      </w:r>
      <w:r w:rsidR="0087320B" w:rsidRPr="004022C9">
        <w:rPr>
          <w:rFonts w:asciiTheme="minorHAnsi" w:eastAsia="Times New Roman" w:hAnsiTheme="minorHAnsi" w:cstheme="minorHAnsi"/>
          <w:sz w:val="22"/>
          <w:szCs w:val="22"/>
        </w:rPr>
        <w:t xml:space="preserve"> dni roboczych, a konkretny termin dostarczenia asortymentu będzie ustalony na roboczo.</w:t>
      </w:r>
    </w:p>
    <w:p w14:paraId="049CBE95" w14:textId="526A1D9A" w:rsidR="00377437" w:rsidRPr="004022C9" w:rsidRDefault="00E04C07"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Asortyment </w:t>
      </w:r>
      <w:r w:rsidR="00DD6686" w:rsidRPr="004022C9">
        <w:rPr>
          <w:rFonts w:asciiTheme="minorHAnsi" w:eastAsia="Times New Roman" w:hAnsiTheme="minorHAnsi" w:cstheme="minorHAnsi"/>
          <w:sz w:val="22"/>
          <w:szCs w:val="22"/>
        </w:rPr>
        <w:t>będzie przekazywany Zamawiającemu w</w:t>
      </w:r>
      <w:r w:rsidR="00C95673">
        <w:rPr>
          <w:rFonts w:asciiTheme="minorHAnsi" w:eastAsia="Times New Roman" w:hAnsiTheme="minorHAnsi" w:cstheme="minorHAnsi"/>
          <w:sz w:val="22"/>
          <w:szCs w:val="22"/>
        </w:rPr>
        <w:t>raz z dokumentem dostawy np. protokół odbioru.</w:t>
      </w:r>
    </w:p>
    <w:p w14:paraId="0C47FB67" w14:textId="2BE57582" w:rsidR="00377437" w:rsidRPr="004022C9" w:rsidRDefault="00377437"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Zamawiający w ciągu 2 dni</w:t>
      </w:r>
      <w:r w:rsidR="00DD6686" w:rsidRPr="004022C9">
        <w:rPr>
          <w:rFonts w:asciiTheme="minorHAnsi" w:eastAsia="Times New Roman" w:hAnsiTheme="minorHAnsi" w:cstheme="minorHAnsi"/>
          <w:sz w:val="22"/>
          <w:szCs w:val="22"/>
        </w:rPr>
        <w:t xml:space="preserve"> roboczych </w:t>
      </w:r>
      <w:r w:rsidRPr="004022C9">
        <w:rPr>
          <w:rFonts w:asciiTheme="minorHAnsi" w:eastAsia="Times New Roman" w:hAnsiTheme="minorHAnsi" w:cstheme="minorHAnsi"/>
          <w:sz w:val="22"/>
          <w:szCs w:val="22"/>
        </w:rPr>
        <w:t xml:space="preserve">sprawdzi </w:t>
      </w:r>
      <w:r w:rsidR="00E86F51" w:rsidRPr="004022C9">
        <w:rPr>
          <w:rFonts w:asciiTheme="minorHAnsi" w:eastAsia="Times New Roman" w:hAnsiTheme="minorHAnsi" w:cstheme="minorHAnsi"/>
          <w:sz w:val="22"/>
          <w:szCs w:val="22"/>
        </w:rPr>
        <w:t>daną</w:t>
      </w:r>
      <w:r w:rsidRPr="004022C9">
        <w:rPr>
          <w:rFonts w:asciiTheme="minorHAnsi" w:eastAsia="Times New Roman" w:hAnsiTheme="minorHAnsi" w:cstheme="minorHAnsi"/>
          <w:sz w:val="22"/>
          <w:szCs w:val="22"/>
        </w:rPr>
        <w:t xml:space="preserve"> dostawę pod względem ilościowym i jakościowym i w przypadku stwierdzenia pełnej zgodności z </w:t>
      </w:r>
      <w:r w:rsidR="00F335F1" w:rsidRPr="004022C9">
        <w:rPr>
          <w:rFonts w:asciiTheme="minorHAnsi" w:eastAsia="Times New Roman" w:hAnsiTheme="minorHAnsi" w:cstheme="minorHAnsi"/>
          <w:sz w:val="22"/>
          <w:szCs w:val="22"/>
        </w:rPr>
        <w:t>zapotrzebowaniem</w:t>
      </w:r>
      <w:r w:rsidRPr="004022C9">
        <w:rPr>
          <w:rFonts w:asciiTheme="minorHAnsi" w:eastAsia="Times New Roman" w:hAnsiTheme="minorHAnsi" w:cstheme="minorHAnsi"/>
          <w:sz w:val="22"/>
          <w:szCs w:val="22"/>
        </w:rPr>
        <w:t xml:space="preserve"> poinformuje Wykonawcę o </w:t>
      </w:r>
      <w:r w:rsidR="00DD6686" w:rsidRPr="004022C9">
        <w:rPr>
          <w:rFonts w:asciiTheme="minorHAnsi" w:eastAsia="Times New Roman" w:hAnsiTheme="minorHAnsi" w:cstheme="minorHAnsi"/>
          <w:sz w:val="22"/>
          <w:szCs w:val="22"/>
        </w:rPr>
        <w:t>prawidłowości i zgodności ilościowej i jakościowej</w:t>
      </w:r>
      <w:r w:rsidR="00431D7C" w:rsidRPr="004022C9">
        <w:rPr>
          <w:rFonts w:asciiTheme="minorHAnsi" w:eastAsia="Times New Roman" w:hAnsiTheme="minorHAnsi" w:cstheme="minorHAnsi"/>
          <w:sz w:val="22"/>
          <w:szCs w:val="22"/>
        </w:rPr>
        <w:t xml:space="preserve"> drogą mailową</w:t>
      </w:r>
      <w:r w:rsidRPr="004022C9">
        <w:rPr>
          <w:rFonts w:asciiTheme="minorHAnsi" w:eastAsia="Times New Roman" w:hAnsiTheme="minorHAnsi" w:cstheme="minorHAnsi"/>
          <w:sz w:val="22"/>
          <w:szCs w:val="22"/>
        </w:rPr>
        <w:t>.</w:t>
      </w:r>
    </w:p>
    <w:p w14:paraId="40844468" w14:textId="7B2B1FB6" w:rsidR="00377437" w:rsidRPr="004022C9" w:rsidRDefault="00377437"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Wykonawca po otrzymaniu informacji o zgodności dostawy z </w:t>
      </w:r>
      <w:r w:rsidR="00F335F1" w:rsidRPr="004022C9">
        <w:rPr>
          <w:rFonts w:asciiTheme="minorHAnsi" w:eastAsia="Times New Roman" w:hAnsiTheme="minorHAnsi" w:cstheme="minorHAnsi"/>
          <w:sz w:val="22"/>
          <w:szCs w:val="22"/>
        </w:rPr>
        <w:t>zapotrzebowaniem</w:t>
      </w:r>
      <w:r w:rsidRPr="004022C9">
        <w:rPr>
          <w:rFonts w:asciiTheme="minorHAnsi" w:eastAsia="Times New Roman" w:hAnsiTheme="minorHAnsi" w:cstheme="minorHAnsi"/>
          <w:sz w:val="22"/>
          <w:szCs w:val="22"/>
        </w:rPr>
        <w:t xml:space="preserve"> wystawi właściwą fakturę obejmującą prawidłowo i zgodnie z umową dostarczone artykuły. </w:t>
      </w:r>
    </w:p>
    <w:p w14:paraId="2D412725" w14:textId="44D62642" w:rsidR="00D04E1C" w:rsidRPr="004022C9" w:rsidRDefault="00D04E1C"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razie stwierdzenia wad </w:t>
      </w:r>
      <w:r w:rsidR="00431D7C" w:rsidRPr="004022C9">
        <w:rPr>
          <w:rFonts w:asciiTheme="minorHAnsi" w:eastAsia="Times New Roman" w:hAnsiTheme="minorHAnsi" w:cstheme="minorHAnsi"/>
          <w:sz w:val="22"/>
          <w:szCs w:val="22"/>
        </w:rPr>
        <w:t xml:space="preserve">ilościowych bądź jakościowych </w:t>
      </w:r>
      <w:r w:rsidRPr="004022C9">
        <w:rPr>
          <w:rFonts w:asciiTheme="minorHAnsi" w:eastAsia="Times New Roman" w:hAnsiTheme="minorHAnsi" w:cstheme="minorHAnsi"/>
          <w:sz w:val="22"/>
          <w:szCs w:val="22"/>
        </w:rPr>
        <w:t xml:space="preserve">dostarczonego </w:t>
      </w:r>
      <w:r w:rsidR="006D080C" w:rsidRPr="004022C9">
        <w:rPr>
          <w:rFonts w:asciiTheme="minorHAnsi" w:eastAsia="Times New Roman" w:hAnsiTheme="minorHAnsi" w:cstheme="minorHAnsi"/>
          <w:sz w:val="22"/>
          <w:szCs w:val="22"/>
        </w:rPr>
        <w:t xml:space="preserve">asortymentu </w:t>
      </w:r>
      <w:r w:rsidRPr="004022C9">
        <w:rPr>
          <w:rFonts w:asciiTheme="minorHAnsi" w:eastAsia="Times New Roman" w:hAnsiTheme="minorHAnsi" w:cstheme="minorHAnsi"/>
          <w:sz w:val="22"/>
          <w:szCs w:val="22"/>
        </w:rPr>
        <w:t xml:space="preserve">lub </w:t>
      </w:r>
      <w:r w:rsidR="00431D7C" w:rsidRPr="004022C9">
        <w:rPr>
          <w:rFonts w:asciiTheme="minorHAnsi" w:eastAsia="Times New Roman" w:hAnsiTheme="minorHAnsi" w:cstheme="minorHAnsi"/>
          <w:sz w:val="22"/>
          <w:szCs w:val="22"/>
        </w:rPr>
        <w:t xml:space="preserve">dostawy </w:t>
      </w:r>
      <w:r w:rsidR="006D080C" w:rsidRPr="004022C9">
        <w:rPr>
          <w:rFonts w:asciiTheme="minorHAnsi" w:eastAsia="Times New Roman" w:hAnsiTheme="minorHAnsi" w:cstheme="minorHAnsi"/>
          <w:sz w:val="22"/>
          <w:szCs w:val="22"/>
        </w:rPr>
        <w:t xml:space="preserve">asortymentu </w:t>
      </w:r>
      <w:r w:rsidRPr="004022C9">
        <w:rPr>
          <w:rFonts w:asciiTheme="minorHAnsi" w:eastAsia="Times New Roman" w:hAnsiTheme="minorHAnsi" w:cstheme="minorHAnsi"/>
          <w:sz w:val="22"/>
          <w:szCs w:val="22"/>
        </w:rPr>
        <w:t xml:space="preserve">niezgodnego z przedmiotem </w:t>
      </w:r>
      <w:r w:rsidR="00F335F1" w:rsidRPr="004022C9">
        <w:rPr>
          <w:rFonts w:asciiTheme="minorHAnsi" w:eastAsia="Times New Roman" w:hAnsiTheme="minorHAnsi" w:cstheme="minorHAnsi"/>
          <w:sz w:val="22"/>
          <w:szCs w:val="22"/>
        </w:rPr>
        <w:t>zapotrzebowania</w:t>
      </w:r>
      <w:r w:rsidRPr="004022C9">
        <w:rPr>
          <w:rFonts w:asciiTheme="minorHAnsi" w:eastAsia="Times New Roman" w:hAnsiTheme="minorHAnsi" w:cstheme="minorHAnsi"/>
          <w:sz w:val="22"/>
          <w:szCs w:val="22"/>
        </w:rPr>
        <w:t xml:space="preserve"> Zamawiający </w:t>
      </w:r>
      <w:r w:rsidR="00431D7C" w:rsidRPr="004022C9">
        <w:rPr>
          <w:rFonts w:asciiTheme="minorHAnsi" w:eastAsia="Times New Roman" w:hAnsiTheme="minorHAnsi" w:cstheme="minorHAnsi"/>
          <w:sz w:val="22"/>
          <w:szCs w:val="22"/>
        </w:rPr>
        <w:t xml:space="preserve">złoży drogą mailową </w:t>
      </w:r>
      <w:r w:rsidR="00164628" w:rsidRPr="004022C9">
        <w:rPr>
          <w:rFonts w:asciiTheme="minorHAnsi" w:eastAsia="Times New Roman" w:hAnsiTheme="minorHAnsi" w:cstheme="minorHAnsi"/>
          <w:sz w:val="22"/>
          <w:szCs w:val="22"/>
        </w:rPr>
        <w:t xml:space="preserve">reklamację z </w:t>
      </w:r>
      <w:r w:rsidR="00431D7C" w:rsidRPr="004022C9">
        <w:rPr>
          <w:rFonts w:asciiTheme="minorHAnsi" w:eastAsia="Times New Roman" w:hAnsiTheme="minorHAnsi" w:cstheme="minorHAnsi"/>
          <w:sz w:val="22"/>
          <w:szCs w:val="22"/>
        </w:rPr>
        <w:t>żądanie</w:t>
      </w:r>
      <w:r w:rsidR="00164628" w:rsidRPr="004022C9">
        <w:rPr>
          <w:rFonts w:asciiTheme="minorHAnsi" w:eastAsia="Times New Roman" w:hAnsiTheme="minorHAnsi" w:cstheme="minorHAnsi"/>
          <w:sz w:val="22"/>
          <w:szCs w:val="22"/>
        </w:rPr>
        <w:t>m</w:t>
      </w:r>
      <w:r w:rsidR="00431D7C" w:rsidRPr="004022C9">
        <w:rPr>
          <w:rFonts w:asciiTheme="minorHAnsi" w:eastAsia="Times New Roman" w:hAnsiTheme="minorHAnsi" w:cstheme="minorHAnsi"/>
          <w:sz w:val="22"/>
          <w:szCs w:val="22"/>
        </w:rPr>
        <w:t xml:space="preserve"> wymiany/uzupełnienia asortymentu niezgodnego z </w:t>
      </w:r>
      <w:r w:rsidR="00F335F1" w:rsidRPr="004022C9">
        <w:rPr>
          <w:rFonts w:asciiTheme="minorHAnsi" w:eastAsia="Times New Roman" w:hAnsiTheme="minorHAnsi" w:cstheme="minorHAnsi"/>
          <w:sz w:val="22"/>
          <w:szCs w:val="22"/>
        </w:rPr>
        <w:t>zapotrzebowaniem</w:t>
      </w:r>
      <w:r w:rsidR="00431D7C" w:rsidRPr="004022C9">
        <w:rPr>
          <w:rFonts w:asciiTheme="minorHAnsi" w:eastAsia="Times New Roman" w:hAnsiTheme="minorHAnsi" w:cstheme="minorHAnsi"/>
          <w:sz w:val="22"/>
          <w:szCs w:val="22"/>
        </w:rPr>
        <w:t xml:space="preserve">. </w:t>
      </w:r>
    </w:p>
    <w:p w14:paraId="62D45893" w14:textId="3DD709A8" w:rsidR="00D04E1C" w:rsidRPr="004022C9" w:rsidRDefault="00E04C07"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Wykonawca wymieni wadliwy, błędn</w:t>
      </w:r>
      <w:r w:rsidR="00164628" w:rsidRPr="004022C9">
        <w:rPr>
          <w:rFonts w:asciiTheme="minorHAnsi" w:eastAsia="Times New Roman" w:hAnsiTheme="minorHAnsi" w:cstheme="minorHAnsi"/>
          <w:sz w:val="22"/>
          <w:szCs w:val="22"/>
        </w:rPr>
        <w:t>ie</w:t>
      </w:r>
      <w:r w:rsidRPr="004022C9">
        <w:rPr>
          <w:rFonts w:asciiTheme="minorHAnsi" w:eastAsia="Times New Roman" w:hAnsiTheme="minorHAnsi" w:cstheme="minorHAnsi"/>
          <w:sz w:val="22"/>
          <w:szCs w:val="22"/>
        </w:rPr>
        <w:t xml:space="preserve"> dostarczony</w:t>
      </w:r>
      <w:r w:rsidR="00D04E1C" w:rsidRPr="004022C9">
        <w:rPr>
          <w:rFonts w:asciiTheme="minorHAnsi" w:eastAsia="Times New Roman" w:hAnsiTheme="minorHAnsi" w:cstheme="minorHAnsi"/>
          <w:sz w:val="22"/>
          <w:szCs w:val="22"/>
        </w:rPr>
        <w:t>, o</w:t>
      </w:r>
      <w:r w:rsidR="00AC785E" w:rsidRPr="004022C9">
        <w:rPr>
          <w:rFonts w:asciiTheme="minorHAnsi" w:eastAsia="Times New Roman" w:hAnsiTheme="minorHAnsi" w:cstheme="minorHAnsi"/>
          <w:sz w:val="22"/>
          <w:szCs w:val="22"/>
        </w:rPr>
        <w:t xml:space="preserve"> nieodpowiednich właściwościach</w:t>
      </w:r>
      <w:r w:rsidR="00D04E1C" w:rsidRPr="004022C9">
        <w:rPr>
          <w:rFonts w:asciiTheme="minorHAnsi" w:eastAsia="Times New Roman" w:hAnsiTheme="minorHAnsi" w:cstheme="minorHAnsi"/>
          <w:sz w:val="22"/>
          <w:szCs w:val="22"/>
        </w:rPr>
        <w:t xml:space="preserve"> lub </w:t>
      </w:r>
      <w:r w:rsidR="00164628" w:rsidRPr="004022C9">
        <w:rPr>
          <w:rFonts w:asciiTheme="minorHAnsi" w:eastAsia="Times New Roman" w:hAnsiTheme="minorHAnsi" w:cstheme="minorHAnsi"/>
          <w:sz w:val="22"/>
          <w:szCs w:val="22"/>
        </w:rPr>
        <w:t xml:space="preserve">uzupełni </w:t>
      </w:r>
      <w:r w:rsidRPr="004022C9">
        <w:rPr>
          <w:rFonts w:asciiTheme="minorHAnsi" w:eastAsia="Times New Roman" w:hAnsiTheme="minorHAnsi" w:cstheme="minorHAnsi"/>
          <w:sz w:val="22"/>
          <w:szCs w:val="22"/>
        </w:rPr>
        <w:t>niedostarczony</w:t>
      </w:r>
      <w:r w:rsidR="00D04E1C"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asortyment </w:t>
      </w:r>
      <w:r w:rsidR="00D04E1C" w:rsidRPr="004022C9">
        <w:rPr>
          <w:rFonts w:asciiTheme="minorHAnsi" w:eastAsia="Times New Roman" w:hAnsiTheme="minorHAnsi" w:cstheme="minorHAnsi"/>
          <w:sz w:val="22"/>
          <w:szCs w:val="22"/>
        </w:rPr>
        <w:t xml:space="preserve">na swój koszt </w:t>
      </w:r>
      <w:r w:rsidR="00164628" w:rsidRPr="004022C9">
        <w:rPr>
          <w:rFonts w:asciiTheme="minorHAnsi" w:eastAsia="Times New Roman" w:hAnsiTheme="minorHAnsi" w:cstheme="minorHAnsi"/>
          <w:sz w:val="22"/>
          <w:szCs w:val="22"/>
        </w:rPr>
        <w:t xml:space="preserve">do </w:t>
      </w:r>
      <w:r w:rsidR="00D04E1C" w:rsidRPr="004022C9">
        <w:rPr>
          <w:rFonts w:asciiTheme="minorHAnsi" w:eastAsia="Times New Roman" w:hAnsiTheme="minorHAnsi" w:cstheme="minorHAnsi"/>
          <w:sz w:val="22"/>
          <w:szCs w:val="22"/>
        </w:rPr>
        <w:t>siedzib</w:t>
      </w:r>
      <w:r w:rsidR="00164628" w:rsidRPr="004022C9">
        <w:rPr>
          <w:rFonts w:asciiTheme="minorHAnsi" w:eastAsia="Times New Roman" w:hAnsiTheme="minorHAnsi" w:cstheme="minorHAnsi"/>
          <w:sz w:val="22"/>
          <w:szCs w:val="22"/>
        </w:rPr>
        <w:t>y</w:t>
      </w:r>
      <w:r w:rsidR="00D04E1C" w:rsidRPr="004022C9">
        <w:rPr>
          <w:rFonts w:asciiTheme="minorHAnsi" w:eastAsia="Times New Roman" w:hAnsiTheme="minorHAnsi" w:cstheme="minorHAnsi"/>
          <w:sz w:val="22"/>
          <w:szCs w:val="22"/>
        </w:rPr>
        <w:t xml:space="preserve"> zamawiającego niezwłocznie po otrzymaniu zgłoszenia o wadliwym lub błędnie dostarczonym </w:t>
      </w:r>
      <w:r w:rsidRPr="004022C9">
        <w:rPr>
          <w:rFonts w:asciiTheme="minorHAnsi" w:eastAsia="Times New Roman" w:hAnsiTheme="minorHAnsi" w:cstheme="minorHAnsi"/>
          <w:sz w:val="22"/>
          <w:szCs w:val="22"/>
        </w:rPr>
        <w:t>asortymencie</w:t>
      </w:r>
      <w:r w:rsidR="00D04E1C" w:rsidRPr="004022C9">
        <w:rPr>
          <w:rFonts w:asciiTheme="minorHAnsi" w:eastAsia="Times New Roman" w:hAnsiTheme="minorHAnsi" w:cstheme="minorHAnsi"/>
          <w:sz w:val="22"/>
          <w:szCs w:val="22"/>
        </w:rPr>
        <w:t xml:space="preserve">, przy czym czas wymiany gwarancyjnej lub w ramach rękojmi za wady nie może przekroczyć </w:t>
      </w:r>
      <w:r w:rsidR="0045197C" w:rsidRPr="004022C9">
        <w:rPr>
          <w:rFonts w:asciiTheme="minorHAnsi" w:eastAsia="Times New Roman" w:hAnsiTheme="minorHAnsi" w:cstheme="minorHAnsi"/>
          <w:sz w:val="22"/>
          <w:szCs w:val="22"/>
        </w:rPr>
        <w:t>………</w:t>
      </w:r>
      <w:r w:rsidR="00164628" w:rsidRPr="004022C9">
        <w:rPr>
          <w:rFonts w:asciiTheme="minorHAnsi" w:eastAsia="Times New Roman" w:hAnsiTheme="minorHAnsi" w:cstheme="minorHAnsi"/>
          <w:sz w:val="22"/>
          <w:szCs w:val="22"/>
        </w:rPr>
        <w:t xml:space="preserve"> </w:t>
      </w:r>
      <w:r w:rsidR="004E5F21" w:rsidRPr="004022C9">
        <w:rPr>
          <w:rFonts w:asciiTheme="minorHAnsi" w:eastAsia="Times New Roman" w:hAnsiTheme="minorHAnsi" w:cstheme="minorHAnsi"/>
          <w:sz w:val="22"/>
          <w:szCs w:val="22"/>
        </w:rPr>
        <w:t xml:space="preserve">dni roboczych </w:t>
      </w:r>
      <w:r w:rsidR="00D04E1C" w:rsidRPr="004022C9">
        <w:rPr>
          <w:rFonts w:asciiTheme="minorHAnsi" w:eastAsia="Times New Roman" w:hAnsiTheme="minorHAnsi" w:cstheme="minorHAnsi"/>
          <w:sz w:val="22"/>
          <w:szCs w:val="22"/>
        </w:rPr>
        <w:t xml:space="preserve">od momentu otrzymania zawiadomienia o </w:t>
      </w:r>
      <w:r w:rsidR="00AC785E" w:rsidRPr="004022C9">
        <w:rPr>
          <w:rFonts w:asciiTheme="minorHAnsi" w:eastAsia="Times New Roman" w:hAnsiTheme="minorHAnsi" w:cstheme="minorHAnsi"/>
          <w:sz w:val="22"/>
          <w:szCs w:val="22"/>
        </w:rPr>
        <w:t xml:space="preserve">niedoborze bądź </w:t>
      </w:r>
      <w:r w:rsidR="00D04E1C" w:rsidRPr="004022C9">
        <w:rPr>
          <w:rFonts w:asciiTheme="minorHAnsi" w:eastAsia="Times New Roman" w:hAnsiTheme="minorHAnsi" w:cstheme="minorHAnsi"/>
          <w:sz w:val="22"/>
          <w:szCs w:val="22"/>
        </w:rPr>
        <w:t>wadzie</w:t>
      </w:r>
      <w:r w:rsidR="00164628" w:rsidRPr="004022C9">
        <w:rPr>
          <w:rFonts w:asciiTheme="minorHAnsi" w:eastAsia="Times New Roman" w:hAnsiTheme="minorHAnsi" w:cstheme="minorHAnsi"/>
          <w:sz w:val="22"/>
          <w:szCs w:val="22"/>
        </w:rPr>
        <w:t xml:space="preserve"> (zgodnie z ofertą Wykonawcy - czas reakcji/wymiany)</w:t>
      </w:r>
      <w:r w:rsidR="00D04E1C" w:rsidRPr="004022C9">
        <w:rPr>
          <w:rFonts w:asciiTheme="minorHAnsi" w:eastAsia="Times New Roman" w:hAnsiTheme="minorHAnsi" w:cstheme="minorHAnsi"/>
          <w:sz w:val="22"/>
          <w:szCs w:val="22"/>
        </w:rPr>
        <w:t xml:space="preserve">. </w:t>
      </w:r>
      <w:r w:rsidR="00AC785E" w:rsidRPr="004022C9">
        <w:rPr>
          <w:rFonts w:asciiTheme="minorHAnsi" w:eastAsia="Times New Roman" w:hAnsiTheme="minorHAnsi" w:cstheme="minorHAnsi"/>
          <w:sz w:val="22"/>
          <w:szCs w:val="22"/>
        </w:rPr>
        <w:t xml:space="preserve">Reklamacja będzie składana </w:t>
      </w:r>
      <w:r w:rsidR="00D04E1C" w:rsidRPr="004022C9">
        <w:rPr>
          <w:rFonts w:asciiTheme="minorHAnsi" w:eastAsia="Times New Roman" w:hAnsiTheme="minorHAnsi" w:cstheme="minorHAnsi"/>
          <w:sz w:val="22"/>
          <w:szCs w:val="22"/>
        </w:rPr>
        <w:t>drogą elektroniczną</w:t>
      </w:r>
      <w:r w:rsidR="00AC785E" w:rsidRPr="004022C9">
        <w:rPr>
          <w:rFonts w:asciiTheme="minorHAnsi" w:eastAsia="Times New Roman" w:hAnsiTheme="minorHAnsi" w:cstheme="minorHAnsi"/>
          <w:sz w:val="22"/>
          <w:szCs w:val="22"/>
        </w:rPr>
        <w:t xml:space="preserve"> na adres mailowy </w:t>
      </w:r>
      <w:r w:rsidR="00A16F39" w:rsidRPr="004022C9">
        <w:rPr>
          <w:rFonts w:asciiTheme="minorHAnsi" w:eastAsia="Times New Roman" w:hAnsiTheme="minorHAnsi" w:cstheme="minorHAnsi"/>
          <w:sz w:val="22"/>
          <w:szCs w:val="22"/>
        </w:rPr>
        <w:t xml:space="preserve">osoby kontaktowej po stronie </w:t>
      </w:r>
      <w:r w:rsidR="00AC785E" w:rsidRPr="004022C9">
        <w:rPr>
          <w:rFonts w:asciiTheme="minorHAnsi" w:eastAsia="Times New Roman" w:hAnsiTheme="minorHAnsi" w:cstheme="minorHAnsi"/>
          <w:sz w:val="22"/>
          <w:szCs w:val="22"/>
        </w:rPr>
        <w:t xml:space="preserve">Wykonawcy </w:t>
      </w:r>
      <w:r w:rsidR="00A16F39" w:rsidRPr="004022C9">
        <w:rPr>
          <w:rFonts w:asciiTheme="minorHAnsi" w:eastAsia="Times New Roman" w:hAnsiTheme="minorHAnsi" w:cstheme="minorHAnsi"/>
          <w:sz w:val="22"/>
          <w:szCs w:val="22"/>
        </w:rPr>
        <w:t>wymienionej w umowie</w:t>
      </w:r>
      <w:r w:rsidR="00AC785E" w:rsidRPr="004022C9">
        <w:rPr>
          <w:rFonts w:asciiTheme="minorHAnsi" w:eastAsia="Times New Roman" w:hAnsiTheme="minorHAnsi" w:cstheme="minorHAnsi"/>
          <w:sz w:val="22"/>
          <w:szCs w:val="22"/>
        </w:rPr>
        <w:t>.</w:t>
      </w:r>
    </w:p>
    <w:p w14:paraId="0756DF3D" w14:textId="4004C5F5" w:rsidR="00D04E1C" w:rsidRPr="004022C9" w:rsidRDefault="00D04E1C"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przypadku złożenia reklamacji przez Zamawiającego termin zapłaty faktury obejmującej wadliwy </w:t>
      </w:r>
      <w:r w:rsidR="00E04C07" w:rsidRPr="004022C9">
        <w:rPr>
          <w:rFonts w:asciiTheme="minorHAnsi" w:eastAsia="Times New Roman" w:hAnsiTheme="minorHAnsi" w:cstheme="minorHAnsi"/>
          <w:sz w:val="22"/>
          <w:szCs w:val="22"/>
        </w:rPr>
        <w:t xml:space="preserve">asortyment </w:t>
      </w:r>
      <w:r w:rsidRPr="004022C9">
        <w:rPr>
          <w:rFonts w:asciiTheme="minorHAnsi" w:eastAsia="Times New Roman" w:hAnsiTheme="minorHAnsi" w:cstheme="minorHAnsi"/>
          <w:sz w:val="22"/>
          <w:szCs w:val="22"/>
        </w:rPr>
        <w:t xml:space="preserve">ulega wydłużeniu o okres rozpatrywania reklamacji, a w razie jej zasadności, także o okres biegnący dalej do dnia dostawy </w:t>
      </w:r>
      <w:r w:rsidR="00E04C07" w:rsidRPr="004022C9">
        <w:rPr>
          <w:rFonts w:asciiTheme="minorHAnsi" w:eastAsia="Times New Roman" w:hAnsiTheme="minorHAnsi" w:cstheme="minorHAnsi"/>
          <w:sz w:val="22"/>
          <w:szCs w:val="22"/>
        </w:rPr>
        <w:t>asortymentu</w:t>
      </w:r>
      <w:r w:rsidRPr="004022C9">
        <w:rPr>
          <w:rFonts w:asciiTheme="minorHAnsi" w:eastAsia="Times New Roman" w:hAnsiTheme="minorHAnsi" w:cstheme="minorHAnsi"/>
          <w:sz w:val="22"/>
          <w:szCs w:val="22"/>
        </w:rPr>
        <w:t xml:space="preserve"> bez wad. </w:t>
      </w:r>
    </w:p>
    <w:p w14:paraId="2ABEE6DA" w14:textId="661AC595" w:rsidR="00D04E1C" w:rsidRPr="004022C9" w:rsidRDefault="00D04E1C"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Zamawiający zastrzega sobie prawo otwarcia </w:t>
      </w:r>
      <w:r w:rsidR="00E04C07" w:rsidRPr="004022C9">
        <w:rPr>
          <w:rFonts w:asciiTheme="minorHAnsi" w:eastAsia="Times New Roman" w:hAnsiTheme="minorHAnsi" w:cstheme="minorHAnsi"/>
          <w:sz w:val="22"/>
          <w:szCs w:val="22"/>
        </w:rPr>
        <w:t>przesyłki zawierającej zamówiony</w:t>
      </w:r>
      <w:r w:rsidRPr="004022C9">
        <w:rPr>
          <w:rFonts w:asciiTheme="minorHAnsi" w:eastAsia="Times New Roman" w:hAnsiTheme="minorHAnsi" w:cstheme="minorHAnsi"/>
          <w:sz w:val="22"/>
          <w:szCs w:val="22"/>
        </w:rPr>
        <w:t xml:space="preserve"> </w:t>
      </w:r>
      <w:r w:rsidR="00E04C07" w:rsidRPr="004022C9">
        <w:rPr>
          <w:rFonts w:asciiTheme="minorHAnsi" w:eastAsia="Times New Roman" w:hAnsiTheme="minorHAnsi" w:cstheme="minorHAnsi"/>
          <w:sz w:val="22"/>
          <w:szCs w:val="22"/>
        </w:rPr>
        <w:t xml:space="preserve">asortyment </w:t>
      </w:r>
      <w:r w:rsidRPr="004022C9">
        <w:rPr>
          <w:rFonts w:asciiTheme="minorHAnsi" w:eastAsia="Times New Roman" w:hAnsiTheme="minorHAnsi" w:cstheme="minorHAnsi"/>
          <w:sz w:val="22"/>
          <w:szCs w:val="22"/>
        </w:rPr>
        <w:t>celem weryfikacji zgodności dostawy ze złożonym zapotrzebowaniem</w:t>
      </w:r>
      <w:r w:rsidR="00F12851" w:rsidRPr="004022C9">
        <w:rPr>
          <w:rFonts w:asciiTheme="minorHAnsi" w:eastAsia="Times New Roman" w:hAnsiTheme="minorHAnsi" w:cstheme="minorHAnsi"/>
          <w:sz w:val="22"/>
          <w:szCs w:val="22"/>
        </w:rPr>
        <w:t>,</w:t>
      </w:r>
      <w:r w:rsidRPr="004022C9">
        <w:rPr>
          <w:rFonts w:asciiTheme="minorHAnsi" w:eastAsia="Times New Roman" w:hAnsiTheme="minorHAnsi" w:cstheme="minorHAnsi"/>
          <w:sz w:val="22"/>
          <w:szCs w:val="22"/>
        </w:rPr>
        <w:t xml:space="preserve"> a w razie stwierdzenia niezgodności - prawo odmowy przyjęcia przesyłki.</w:t>
      </w:r>
    </w:p>
    <w:p w14:paraId="528AFA08" w14:textId="77777777" w:rsidR="00660437" w:rsidRPr="004022C9" w:rsidRDefault="00660437"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Zgłasza</w:t>
      </w:r>
      <w:r w:rsidR="00D04E1C" w:rsidRPr="004022C9">
        <w:rPr>
          <w:rFonts w:asciiTheme="minorHAnsi" w:eastAsia="Times New Roman" w:hAnsiTheme="minorHAnsi" w:cstheme="minorHAnsi"/>
          <w:sz w:val="22"/>
          <w:szCs w:val="22"/>
        </w:rPr>
        <w:t>nie reklamacji, brak</w:t>
      </w:r>
      <w:r w:rsidRPr="004022C9">
        <w:rPr>
          <w:rFonts w:asciiTheme="minorHAnsi" w:eastAsia="Times New Roman" w:hAnsiTheme="minorHAnsi" w:cstheme="minorHAnsi"/>
          <w:sz w:val="22"/>
          <w:szCs w:val="22"/>
        </w:rPr>
        <w:t>ów w dostawie, wad</w:t>
      </w:r>
      <w:r w:rsidR="00D04E1C"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asortymentu </w:t>
      </w:r>
      <w:r w:rsidR="00D04E1C" w:rsidRPr="004022C9">
        <w:rPr>
          <w:rFonts w:asciiTheme="minorHAnsi" w:eastAsia="Times New Roman" w:hAnsiTheme="minorHAnsi" w:cstheme="minorHAnsi"/>
          <w:sz w:val="22"/>
          <w:szCs w:val="22"/>
        </w:rPr>
        <w:t xml:space="preserve">o nieodpowiednich parametrach lub niewłaściwie dostarczanych będzie </w:t>
      </w:r>
      <w:r w:rsidRPr="004022C9">
        <w:rPr>
          <w:rFonts w:asciiTheme="minorHAnsi" w:eastAsia="Times New Roman" w:hAnsiTheme="minorHAnsi" w:cstheme="minorHAnsi"/>
          <w:sz w:val="22"/>
          <w:szCs w:val="22"/>
        </w:rPr>
        <w:t xml:space="preserve">odbywać się </w:t>
      </w:r>
      <w:r w:rsidR="00D04E1C" w:rsidRPr="004022C9">
        <w:rPr>
          <w:rFonts w:asciiTheme="minorHAnsi" w:eastAsia="Times New Roman" w:hAnsiTheme="minorHAnsi" w:cstheme="minorHAnsi"/>
          <w:sz w:val="22"/>
          <w:szCs w:val="22"/>
        </w:rPr>
        <w:t>drogą elektroniczną</w:t>
      </w:r>
      <w:r w:rsidRPr="004022C9">
        <w:rPr>
          <w:rFonts w:asciiTheme="minorHAnsi" w:eastAsia="Times New Roman" w:hAnsiTheme="minorHAnsi" w:cstheme="minorHAnsi"/>
          <w:sz w:val="22"/>
          <w:szCs w:val="22"/>
        </w:rPr>
        <w:t>.</w:t>
      </w:r>
    </w:p>
    <w:p w14:paraId="38A6E9D6" w14:textId="58084980" w:rsidR="00336DF8" w:rsidRPr="004022C9" w:rsidRDefault="00D04E1C"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lastRenderedPageBreak/>
        <w:t>W kwestiach dotyczących warunków gwarancji i rękojmi, nieuregulowanych w treści umowy lub</w:t>
      </w:r>
      <w:r w:rsidR="00660437" w:rsidRPr="004022C9">
        <w:rPr>
          <w:rFonts w:asciiTheme="minorHAnsi" w:eastAsia="Times New Roman" w:hAnsiTheme="minorHAnsi" w:cstheme="minorHAnsi"/>
          <w:sz w:val="22"/>
          <w:szCs w:val="22"/>
        </w:rPr>
        <w:t xml:space="preserve"> </w:t>
      </w:r>
      <w:r w:rsidR="00660437" w:rsidRPr="004022C9">
        <w:rPr>
          <w:rFonts w:asciiTheme="minorHAnsi" w:eastAsia="Times New Roman" w:hAnsiTheme="minorHAnsi" w:cstheme="minorHAnsi"/>
          <w:sz w:val="22"/>
          <w:szCs w:val="22"/>
        </w:rPr>
        <w:br/>
      </w:r>
      <w:r w:rsidRPr="004022C9">
        <w:rPr>
          <w:rFonts w:asciiTheme="minorHAnsi" w:eastAsia="Times New Roman" w:hAnsiTheme="minorHAnsi" w:cstheme="minorHAnsi"/>
          <w:sz w:val="22"/>
          <w:szCs w:val="22"/>
        </w:rPr>
        <w:t xml:space="preserve">w załącznikach stosuje się postanowienia Kodeksu </w:t>
      </w:r>
      <w:r w:rsidR="00F12851" w:rsidRPr="004022C9">
        <w:rPr>
          <w:rFonts w:asciiTheme="minorHAnsi" w:eastAsia="Times New Roman" w:hAnsiTheme="minorHAnsi" w:cstheme="minorHAnsi"/>
          <w:sz w:val="22"/>
          <w:szCs w:val="22"/>
        </w:rPr>
        <w:t>c</w:t>
      </w:r>
      <w:r w:rsidRPr="004022C9">
        <w:rPr>
          <w:rFonts w:asciiTheme="minorHAnsi" w:eastAsia="Times New Roman" w:hAnsiTheme="minorHAnsi" w:cstheme="minorHAnsi"/>
          <w:sz w:val="22"/>
          <w:szCs w:val="22"/>
        </w:rPr>
        <w:t xml:space="preserve">ywilnego. </w:t>
      </w:r>
    </w:p>
    <w:p w14:paraId="28FE61EE" w14:textId="2BD32BED" w:rsidR="0087320B" w:rsidRPr="004022C9" w:rsidRDefault="0087320B"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przypadku reklamacji </w:t>
      </w:r>
      <w:r w:rsidR="00164628" w:rsidRPr="004022C9">
        <w:rPr>
          <w:rFonts w:asciiTheme="minorHAnsi" w:eastAsia="Times New Roman" w:hAnsiTheme="minorHAnsi" w:cstheme="minorHAnsi"/>
          <w:sz w:val="22"/>
          <w:szCs w:val="22"/>
        </w:rPr>
        <w:t xml:space="preserve">zgłoszonej w terminie późniejszym - po przyjęciu dostawy, w okresie gwarancji </w:t>
      </w:r>
      <w:r w:rsidRPr="004022C9">
        <w:rPr>
          <w:rFonts w:asciiTheme="minorHAnsi" w:eastAsia="Times New Roman" w:hAnsiTheme="minorHAnsi" w:cstheme="minorHAnsi"/>
          <w:sz w:val="22"/>
          <w:szCs w:val="22"/>
        </w:rPr>
        <w:t xml:space="preserve">Wykonawca zobowiązuje się do dostarczania asortymentu wolnego od wad w </w:t>
      </w:r>
      <w:r w:rsidR="00164628" w:rsidRPr="004022C9">
        <w:rPr>
          <w:rFonts w:asciiTheme="minorHAnsi" w:eastAsia="Times New Roman" w:hAnsiTheme="minorHAnsi" w:cstheme="minorHAnsi"/>
          <w:sz w:val="22"/>
          <w:szCs w:val="22"/>
        </w:rPr>
        <w:t xml:space="preserve">terminie …….. dni roboczych, zgodnym z ofertą Wykonawcy (czas reakcji/wymiany) od dnia otrzymania zgłoszenia </w:t>
      </w:r>
      <w:r w:rsidRPr="004022C9">
        <w:rPr>
          <w:rFonts w:asciiTheme="minorHAnsi" w:eastAsia="Times New Roman" w:hAnsiTheme="minorHAnsi" w:cstheme="minorHAnsi"/>
          <w:sz w:val="22"/>
          <w:szCs w:val="22"/>
        </w:rPr>
        <w:t xml:space="preserve">reklamacji. </w:t>
      </w:r>
    </w:p>
    <w:p w14:paraId="766583EA" w14:textId="77777777" w:rsidR="00890646" w:rsidRPr="004022C9" w:rsidRDefault="00890646" w:rsidP="004022C9">
      <w:pPr>
        <w:pStyle w:val="Zwykytekst"/>
        <w:spacing w:line="276" w:lineRule="auto"/>
        <w:jc w:val="center"/>
        <w:rPr>
          <w:rFonts w:asciiTheme="minorHAnsi" w:hAnsiTheme="minorHAnsi" w:cstheme="minorHAnsi"/>
          <w:b/>
          <w:sz w:val="22"/>
          <w:szCs w:val="22"/>
        </w:rPr>
      </w:pPr>
    </w:p>
    <w:p w14:paraId="2F82ABA8" w14:textId="77777777" w:rsidR="00F1690A" w:rsidRPr="004022C9" w:rsidRDefault="00F1690A"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xml:space="preserve">§ </w:t>
      </w:r>
      <w:r w:rsidR="008A0BB2" w:rsidRPr="004022C9">
        <w:rPr>
          <w:rFonts w:asciiTheme="minorHAnsi" w:hAnsiTheme="minorHAnsi" w:cstheme="minorHAnsi"/>
          <w:b/>
          <w:sz w:val="22"/>
          <w:szCs w:val="22"/>
        </w:rPr>
        <w:t>7</w:t>
      </w:r>
    </w:p>
    <w:p w14:paraId="43002B6A" w14:textId="3920999A" w:rsidR="00D04E1C"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Wykonawca zapłaci Zamawiającemu kary umowne:</w:t>
      </w:r>
    </w:p>
    <w:p w14:paraId="788E641C" w14:textId="53A3412A" w:rsidR="00D04E1C" w:rsidRPr="004022C9" w:rsidRDefault="00D86E5A" w:rsidP="00C95673">
      <w:pPr>
        <w:widowControl/>
        <w:tabs>
          <w:tab w:val="num" w:pos="1080"/>
        </w:tabs>
        <w:adjustRightInd/>
        <w:spacing w:line="276" w:lineRule="auto"/>
        <w:ind w:left="851"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1)</w:t>
      </w:r>
      <w:r w:rsidR="00C95673">
        <w:rPr>
          <w:rFonts w:asciiTheme="minorHAnsi" w:eastAsia="Times New Roman" w:hAnsiTheme="minorHAnsi" w:cstheme="minorHAnsi"/>
          <w:sz w:val="22"/>
          <w:szCs w:val="22"/>
        </w:rPr>
        <w:tab/>
      </w:r>
      <w:r w:rsidR="00D04E1C" w:rsidRPr="004022C9">
        <w:rPr>
          <w:rFonts w:asciiTheme="minorHAnsi" w:eastAsia="Times New Roman" w:hAnsiTheme="minorHAnsi" w:cstheme="minorHAnsi"/>
          <w:sz w:val="22"/>
          <w:szCs w:val="22"/>
        </w:rPr>
        <w:t xml:space="preserve">za </w:t>
      </w:r>
      <w:r w:rsidR="00E650FA" w:rsidRPr="004022C9">
        <w:rPr>
          <w:rFonts w:asciiTheme="minorHAnsi" w:eastAsia="Times New Roman" w:hAnsiTheme="minorHAnsi" w:cstheme="minorHAnsi"/>
          <w:sz w:val="22"/>
          <w:szCs w:val="22"/>
        </w:rPr>
        <w:t xml:space="preserve">zwłokę z przyczyn leżących po stronie Wykonawcy - </w:t>
      </w:r>
      <w:r w:rsidR="00D04E1C" w:rsidRPr="004022C9">
        <w:rPr>
          <w:rFonts w:asciiTheme="minorHAnsi" w:eastAsia="Times New Roman" w:hAnsiTheme="minorHAnsi" w:cstheme="minorHAnsi"/>
          <w:sz w:val="22"/>
          <w:szCs w:val="22"/>
        </w:rPr>
        <w:t xml:space="preserve">w realizacji </w:t>
      </w:r>
      <w:r w:rsidR="00A32933" w:rsidRPr="004022C9">
        <w:rPr>
          <w:rFonts w:asciiTheme="minorHAnsi" w:eastAsia="Times New Roman" w:hAnsiTheme="minorHAnsi" w:cstheme="minorHAnsi"/>
          <w:sz w:val="22"/>
          <w:szCs w:val="22"/>
        </w:rPr>
        <w:t>zamówienia</w:t>
      </w:r>
      <w:r w:rsidR="00B17D4B" w:rsidRPr="004022C9">
        <w:rPr>
          <w:rFonts w:asciiTheme="minorHAnsi" w:eastAsia="Times New Roman" w:hAnsiTheme="minorHAnsi" w:cstheme="minorHAnsi"/>
          <w:sz w:val="22"/>
          <w:szCs w:val="22"/>
        </w:rPr>
        <w:t xml:space="preserve">, w wysokości </w:t>
      </w:r>
      <w:r w:rsidR="00660437" w:rsidRPr="004022C9">
        <w:rPr>
          <w:rFonts w:asciiTheme="minorHAnsi" w:eastAsia="Times New Roman" w:hAnsiTheme="minorHAnsi" w:cstheme="minorHAnsi"/>
          <w:sz w:val="22"/>
          <w:szCs w:val="22"/>
        </w:rPr>
        <w:t xml:space="preserve">20 zł </w:t>
      </w:r>
      <w:r w:rsidR="00D04E1C" w:rsidRPr="004022C9">
        <w:rPr>
          <w:rFonts w:asciiTheme="minorHAnsi" w:eastAsia="Times New Roman" w:hAnsiTheme="minorHAnsi" w:cstheme="minorHAnsi"/>
          <w:sz w:val="22"/>
          <w:szCs w:val="22"/>
        </w:rPr>
        <w:t xml:space="preserve">za każdy rozpoczęty dzień </w:t>
      </w:r>
      <w:r w:rsidR="00660437" w:rsidRPr="004022C9">
        <w:rPr>
          <w:rFonts w:asciiTheme="minorHAnsi" w:eastAsia="Times New Roman" w:hAnsiTheme="minorHAnsi" w:cstheme="minorHAnsi"/>
          <w:sz w:val="22"/>
          <w:szCs w:val="22"/>
        </w:rPr>
        <w:t xml:space="preserve">roboczy </w:t>
      </w:r>
    </w:p>
    <w:p w14:paraId="09A387E0" w14:textId="3048BFE3" w:rsidR="00D04E1C" w:rsidRPr="004022C9" w:rsidRDefault="00D86E5A" w:rsidP="00C95673">
      <w:pPr>
        <w:widowControl/>
        <w:tabs>
          <w:tab w:val="num" w:pos="1080"/>
        </w:tabs>
        <w:adjustRightInd/>
        <w:spacing w:line="276" w:lineRule="auto"/>
        <w:ind w:left="851"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2)</w:t>
      </w:r>
      <w:r w:rsidR="00C95673">
        <w:rPr>
          <w:rFonts w:asciiTheme="minorHAnsi" w:eastAsia="Times New Roman" w:hAnsiTheme="minorHAnsi" w:cstheme="minorHAnsi"/>
          <w:sz w:val="22"/>
          <w:szCs w:val="22"/>
        </w:rPr>
        <w:tab/>
      </w:r>
      <w:r w:rsidR="00FB1067" w:rsidRPr="004022C9">
        <w:rPr>
          <w:rFonts w:asciiTheme="minorHAnsi" w:eastAsia="Times New Roman" w:hAnsiTheme="minorHAnsi" w:cstheme="minorHAnsi"/>
          <w:sz w:val="22"/>
          <w:szCs w:val="22"/>
        </w:rPr>
        <w:t>za zwłokę</w:t>
      </w:r>
      <w:r w:rsidR="00D04E1C"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z przyczyn leżących po stronie Wykonawcy </w:t>
      </w:r>
      <w:r w:rsidR="00370C84" w:rsidRPr="004022C9">
        <w:rPr>
          <w:rFonts w:asciiTheme="minorHAnsi" w:eastAsia="Times New Roman" w:hAnsiTheme="minorHAnsi" w:cstheme="minorHAnsi"/>
          <w:sz w:val="22"/>
          <w:szCs w:val="22"/>
        </w:rPr>
        <w:t xml:space="preserve"> - </w:t>
      </w:r>
      <w:r w:rsidR="00D04E1C" w:rsidRPr="004022C9">
        <w:rPr>
          <w:rFonts w:asciiTheme="minorHAnsi" w:eastAsia="Times New Roman" w:hAnsiTheme="minorHAnsi" w:cstheme="minorHAnsi"/>
          <w:sz w:val="22"/>
          <w:szCs w:val="22"/>
        </w:rPr>
        <w:t xml:space="preserve">w usunięciu wad w wysokości </w:t>
      </w:r>
      <w:r w:rsidR="00FB1067" w:rsidRPr="004022C9">
        <w:rPr>
          <w:rFonts w:asciiTheme="minorHAnsi" w:eastAsia="Times New Roman" w:hAnsiTheme="minorHAnsi" w:cstheme="minorHAnsi"/>
          <w:sz w:val="22"/>
          <w:szCs w:val="22"/>
        </w:rPr>
        <w:t xml:space="preserve">50 zł </w:t>
      </w:r>
      <w:r w:rsidR="00D04E1C" w:rsidRPr="004022C9">
        <w:rPr>
          <w:rFonts w:asciiTheme="minorHAnsi" w:eastAsia="Times New Roman" w:hAnsiTheme="minorHAnsi" w:cstheme="minorHAnsi"/>
          <w:sz w:val="22"/>
          <w:szCs w:val="22"/>
        </w:rPr>
        <w:t xml:space="preserve">za każdy dzień </w:t>
      </w:r>
      <w:r w:rsidRPr="004022C9">
        <w:rPr>
          <w:rFonts w:asciiTheme="minorHAnsi" w:eastAsia="Times New Roman" w:hAnsiTheme="minorHAnsi" w:cstheme="minorHAnsi"/>
          <w:sz w:val="22"/>
          <w:szCs w:val="22"/>
        </w:rPr>
        <w:t>zwłoki</w:t>
      </w:r>
      <w:r w:rsidR="00D04E1C" w:rsidRPr="004022C9">
        <w:rPr>
          <w:rFonts w:asciiTheme="minorHAnsi" w:eastAsia="Times New Roman" w:hAnsiTheme="minorHAnsi" w:cstheme="minorHAnsi"/>
          <w:sz w:val="22"/>
          <w:szCs w:val="22"/>
        </w:rPr>
        <w:t xml:space="preserve">, licząc od dnia następnego po upływie terminu określonego w § </w:t>
      </w:r>
      <w:r w:rsidR="00AF43BF" w:rsidRPr="004022C9">
        <w:rPr>
          <w:rFonts w:asciiTheme="minorHAnsi" w:eastAsia="Times New Roman" w:hAnsiTheme="minorHAnsi" w:cstheme="minorHAnsi"/>
          <w:sz w:val="22"/>
          <w:szCs w:val="22"/>
        </w:rPr>
        <w:t>6</w:t>
      </w:r>
      <w:r w:rsidR="00D04E1C" w:rsidRPr="004022C9">
        <w:rPr>
          <w:rFonts w:asciiTheme="minorHAnsi" w:eastAsia="Times New Roman" w:hAnsiTheme="minorHAnsi" w:cstheme="minorHAnsi"/>
          <w:sz w:val="22"/>
          <w:szCs w:val="22"/>
        </w:rPr>
        <w:t xml:space="preserve"> ust. </w:t>
      </w:r>
      <w:r w:rsidR="003F0B0C" w:rsidRPr="004022C9">
        <w:rPr>
          <w:rFonts w:asciiTheme="minorHAnsi" w:eastAsia="Times New Roman" w:hAnsiTheme="minorHAnsi" w:cstheme="minorHAnsi"/>
          <w:sz w:val="22"/>
          <w:szCs w:val="22"/>
        </w:rPr>
        <w:t>6</w:t>
      </w:r>
      <w:r w:rsidR="00D04E1C" w:rsidRPr="004022C9">
        <w:rPr>
          <w:rFonts w:asciiTheme="minorHAnsi" w:eastAsia="Times New Roman" w:hAnsiTheme="minorHAnsi" w:cstheme="minorHAnsi"/>
          <w:sz w:val="22"/>
          <w:szCs w:val="22"/>
        </w:rPr>
        <w:t xml:space="preserve"> umowy</w:t>
      </w:r>
    </w:p>
    <w:p w14:paraId="61A06009" w14:textId="4A20CC5C" w:rsidR="00FB1067" w:rsidRPr="004022C9" w:rsidRDefault="00D86E5A" w:rsidP="00C95673">
      <w:pPr>
        <w:widowControl/>
        <w:tabs>
          <w:tab w:val="num" w:pos="1080"/>
        </w:tabs>
        <w:adjustRightInd/>
        <w:spacing w:line="276" w:lineRule="auto"/>
        <w:ind w:left="851"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3)</w:t>
      </w:r>
      <w:r w:rsidR="00C95673">
        <w:rPr>
          <w:rFonts w:asciiTheme="minorHAnsi" w:eastAsia="Times New Roman" w:hAnsiTheme="minorHAnsi" w:cstheme="minorHAnsi"/>
          <w:sz w:val="22"/>
          <w:szCs w:val="22"/>
        </w:rPr>
        <w:tab/>
      </w:r>
      <w:r w:rsidR="00D04E1C" w:rsidRPr="004022C9">
        <w:rPr>
          <w:rFonts w:asciiTheme="minorHAnsi" w:eastAsia="Times New Roman" w:hAnsiTheme="minorHAnsi" w:cstheme="minorHAnsi"/>
          <w:sz w:val="22"/>
          <w:szCs w:val="22"/>
        </w:rPr>
        <w:t xml:space="preserve">za odstąpienie od umowy albo jej rozwiązanie przez </w:t>
      </w:r>
      <w:r w:rsidR="00FB1067" w:rsidRPr="004022C9">
        <w:rPr>
          <w:rFonts w:asciiTheme="minorHAnsi" w:eastAsia="Times New Roman" w:hAnsiTheme="minorHAnsi" w:cstheme="minorHAnsi"/>
          <w:sz w:val="22"/>
          <w:szCs w:val="22"/>
        </w:rPr>
        <w:t xml:space="preserve">którąkolwiek ze Stron </w:t>
      </w:r>
      <w:r w:rsidR="00D04E1C" w:rsidRPr="004022C9">
        <w:rPr>
          <w:rFonts w:asciiTheme="minorHAnsi" w:eastAsia="Times New Roman" w:hAnsiTheme="minorHAnsi" w:cstheme="minorHAnsi"/>
          <w:sz w:val="22"/>
          <w:szCs w:val="22"/>
        </w:rPr>
        <w:t xml:space="preserve">z przyczyn leżących po stronie Wykonawcy, w wysokości 10 % </w:t>
      </w:r>
      <w:r w:rsidR="0011338D">
        <w:rPr>
          <w:rFonts w:asciiTheme="minorHAnsi" w:eastAsia="Times New Roman" w:hAnsiTheme="minorHAnsi" w:cstheme="minorHAnsi"/>
          <w:sz w:val="22"/>
          <w:szCs w:val="22"/>
        </w:rPr>
        <w:t xml:space="preserve">maksymalnego </w:t>
      </w:r>
      <w:r w:rsidR="00D04E1C" w:rsidRPr="004022C9">
        <w:rPr>
          <w:rFonts w:asciiTheme="minorHAnsi" w:eastAsia="Times New Roman" w:hAnsiTheme="minorHAnsi" w:cstheme="minorHAnsi"/>
          <w:sz w:val="22"/>
          <w:szCs w:val="22"/>
        </w:rPr>
        <w:t xml:space="preserve">wynagrodzenia umownego </w:t>
      </w:r>
      <w:r w:rsidR="005F37AC" w:rsidRPr="004022C9">
        <w:rPr>
          <w:rFonts w:asciiTheme="minorHAnsi" w:eastAsia="Times New Roman" w:hAnsiTheme="minorHAnsi" w:cstheme="minorHAnsi"/>
          <w:sz w:val="22"/>
          <w:szCs w:val="22"/>
        </w:rPr>
        <w:t>netto</w:t>
      </w:r>
      <w:r w:rsidR="00D04E1C" w:rsidRPr="004022C9">
        <w:rPr>
          <w:rFonts w:asciiTheme="minorHAnsi" w:eastAsia="Times New Roman" w:hAnsiTheme="minorHAnsi" w:cstheme="minorHAnsi"/>
          <w:sz w:val="22"/>
          <w:szCs w:val="22"/>
        </w:rPr>
        <w:t xml:space="preserve"> wskazanego</w:t>
      </w:r>
      <w:r w:rsidR="00AB2565" w:rsidRPr="004022C9">
        <w:rPr>
          <w:rFonts w:asciiTheme="minorHAnsi" w:eastAsia="Times New Roman" w:hAnsiTheme="minorHAnsi" w:cstheme="minorHAnsi"/>
          <w:sz w:val="22"/>
          <w:szCs w:val="22"/>
        </w:rPr>
        <w:t xml:space="preserve">   </w:t>
      </w:r>
      <w:r w:rsidR="00D04E1C" w:rsidRPr="004022C9">
        <w:rPr>
          <w:rFonts w:asciiTheme="minorHAnsi" w:eastAsia="Times New Roman" w:hAnsiTheme="minorHAnsi" w:cstheme="minorHAnsi"/>
          <w:sz w:val="22"/>
          <w:szCs w:val="22"/>
        </w:rPr>
        <w:t xml:space="preserve">w § </w:t>
      </w:r>
      <w:r w:rsidR="00AF43BF" w:rsidRPr="004022C9">
        <w:rPr>
          <w:rFonts w:asciiTheme="minorHAnsi" w:eastAsia="Times New Roman" w:hAnsiTheme="minorHAnsi" w:cstheme="minorHAnsi"/>
          <w:sz w:val="22"/>
          <w:szCs w:val="22"/>
        </w:rPr>
        <w:t xml:space="preserve">5 </w:t>
      </w:r>
      <w:r w:rsidR="00D04E1C" w:rsidRPr="004022C9">
        <w:rPr>
          <w:rFonts w:asciiTheme="minorHAnsi" w:eastAsia="Times New Roman" w:hAnsiTheme="minorHAnsi" w:cstheme="minorHAnsi"/>
          <w:sz w:val="22"/>
          <w:szCs w:val="22"/>
        </w:rPr>
        <w:t>ust. 1</w:t>
      </w:r>
      <w:r w:rsidR="00C705B7" w:rsidRPr="004022C9">
        <w:rPr>
          <w:rFonts w:asciiTheme="minorHAnsi" w:eastAsia="Times New Roman" w:hAnsiTheme="minorHAnsi" w:cstheme="minorHAnsi"/>
          <w:sz w:val="22"/>
          <w:szCs w:val="22"/>
        </w:rPr>
        <w:t xml:space="preserve">, </w:t>
      </w:r>
      <w:r w:rsidR="0011338D">
        <w:rPr>
          <w:rFonts w:asciiTheme="minorHAnsi" w:eastAsia="Times New Roman" w:hAnsiTheme="minorHAnsi" w:cstheme="minorHAnsi"/>
          <w:sz w:val="22"/>
          <w:szCs w:val="22"/>
        </w:rPr>
        <w:t>dla części zamówienia, której odstąpienie dotyczy</w:t>
      </w:r>
    </w:p>
    <w:p w14:paraId="609113EE" w14:textId="11B9AEFE" w:rsidR="00D04E1C" w:rsidRPr="004022C9" w:rsidRDefault="00D86E5A" w:rsidP="00C95673">
      <w:pPr>
        <w:widowControl/>
        <w:tabs>
          <w:tab w:val="num" w:pos="1080"/>
        </w:tabs>
        <w:adjustRightInd/>
        <w:spacing w:line="276" w:lineRule="auto"/>
        <w:ind w:left="851"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4)</w:t>
      </w:r>
      <w:r w:rsidR="00C95673">
        <w:rPr>
          <w:rFonts w:asciiTheme="minorHAnsi" w:eastAsia="Times New Roman" w:hAnsiTheme="minorHAnsi" w:cstheme="minorHAnsi"/>
          <w:sz w:val="22"/>
          <w:szCs w:val="22"/>
        </w:rPr>
        <w:tab/>
      </w:r>
      <w:r w:rsidR="00D04E1C" w:rsidRPr="004022C9">
        <w:rPr>
          <w:rFonts w:asciiTheme="minorHAnsi" w:eastAsia="Times New Roman" w:hAnsiTheme="minorHAnsi" w:cstheme="minorHAnsi"/>
          <w:sz w:val="22"/>
          <w:szCs w:val="22"/>
        </w:rPr>
        <w:t xml:space="preserve">za niewykonanie umowy przez Wykonawcę z przyczyn leżących po </w:t>
      </w:r>
      <w:r w:rsidR="00FB1067" w:rsidRPr="004022C9">
        <w:rPr>
          <w:rFonts w:asciiTheme="minorHAnsi" w:eastAsia="Times New Roman" w:hAnsiTheme="minorHAnsi" w:cstheme="minorHAnsi"/>
          <w:sz w:val="22"/>
          <w:szCs w:val="22"/>
        </w:rPr>
        <w:t xml:space="preserve">jego </w:t>
      </w:r>
      <w:r w:rsidR="00D04E1C" w:rsidRPr="004022C9">
        <w:rPr>
          <w:rFonts w:asciiTheme="minorHAnsi" w:eastAsia="Times New Roman" w:hAnsiTheme="minorHAnsi" w:cstheme="minorHAnsi"/>
          <w:sz w:val="22"/>
          <w:szCs w:val="22"/>
        </w:rPr>
        <w:t xml:space="preserve">stronie, w wysokości 10 % </w:t>
      </w:r>
      <w:r w:rsidR="0011338D">
        <w:rPr>
          <w:rFonts w:asciiTheme="minorHAnsi" w:eastAsia="Times New Roman" w:hAnsiTheme="minorHAnsi" w:cstheme="minorHAnsi"/>
          <w:sz w:val="22"/>
          <w:szCs w:val="22"/>
        </w:rPr>
        <w:t xml:space="preserve">maksymalnego </w:t>
      </w:r>
      <w:r w:rsidR="00D04E1C" w:rsidRPr="004022C9">
        <w:rPr>
          <w:rFonts w:asciiTheme="minorHAnsi" w:eastAsia="Times New Roman" w:hAnsiTheme="minorHAnsi" w:cstheme="minorHAnsi"/>
          <w:sz w:val="22"/>
          <w:szCs w:val="22"/>
        </w:rPr>
        <w:t xml:space="preserve">wynagrodzenia umownego </w:t>
      </w:r>
      <w:r w:rsidR="005F37AC" w:rsidRPr="004022C9">
        <w:rPr>
          <w:rFonts w:asciiTheme="minorHAnsi" w:eastAsia="Times New Roman" w:hAnsiTheme="minorHAnsi" w:cstheme="minorHAnsi"/>
          <w:sz w:val="22"/>
          <w:szCs w:val="22"/>
        </w:rPr>
        <w:t>netto</w:t>
      </w:r>
      <w:r w:rsidR="00D04E1C" w:rsidRPr="004022C9">
        <w:rPr>
          <w:rFonts w:asciiTheme="minorHAnsi" w:eastAsia="Times New Roman" w:hAnsiTheme="minorHAnsi" w:cstheme="minorHAnsi"/>
          <w:sz w:val="22"/>
          <w:szCs w:val="22"/>
        </w:rPr>
        <w:t xml:space="preserve"> wskazanego w § </w:t>
      </w:r>
      <w:r w:rsidR="00AF43BF" w:rsidRPr="004022C9">
        <w:rPr>
          <w:rFonts w:asciiTheme="minorHAnsi" w:eastAsia="Times New Roman" w:hAnsiTheme="minorHAnsi" w:cstheme="minorHAnsi"/>
          <w:sz w:val="22"/>
          <w:szCs w:val="22"/>
        </w:rPr>
        <w:t xml:space="preserve">5 </w:t>
      </w:r>
      <w:r w:rsidR="00D04E1C" w:rsidRPr="004022C9">
        <w:rPr>
          <w:rFonts w:asciiTheme="minorHAnsi" w:eastAsia="Times New Roman" w:hAnsiTheme="minorHAnsi" w:cstheme="minorHAnsi"/>
          <w:sz w:val="22"/>
          <w:szCs w:val="22"/>
        </w:rPr>
        <w:t>ust. 1</w:t>
      </w:r>
      <w:r w:rsidR="00EF2B48" w:rsidRPr="004022C9">
        <w:rPr>
          <w:rFonts w:asciiTheme="minorHAnsi" w:eastAsia="Times New Roman" w:hAnsiTheme="minorHAnsi" w:cstheme="minorHAnsi"/>
          <w:sz w:val="22"/>
          <w:szCs w:val="22"/>
        </w:rPr>
        <w:t>,</w:t>
      </w:r>
    </w:p>
    <w:p w14:paraId="38B6896C" w14:textId="3391AE4B" w:rsidR="00D04E1C" w:rsidRPr="004022C9" w:rsidRDefault="00C95673" w:rsidP="00C95673">
      <w:pPr>
        <w:widowControl/>
        <w:tabs>
          <w:tab w:val="num" w:pos="1080"/>
        </w:tabs>
        <w:adjustRightInd/>
        <w:spacing w:line="276" w:lineRule="auto"/>
        <w:ind w:left="851" w:hanging="284"/>
        <w:rPr>
          <w:rFonts w:asciiTheme="minorHAnsi" w:hAnsiTheme="minorHAnsi" w:cstheme="minorHAnsi"/>
          <w:sz w:val="22"/>
          <w:szCs w:val="22"/>
        </w:rPr>
      </w:pPr>
      <w:r>
        <w:rPr>
          <w:rFonts w:asciiTheme="minorHAnsi" w:eastAsia="Times New Roman" w:hAnsiTheme="minorHAnsi" w:cstheme="minorHAnsi"/>
          <w:sz w:val="22"/>
          <w:szCs w:val="22"/>
        </w:rPr>
        <w:t>5)</w:t>
      </w:r>
      <w:r>
        <w:rPr>
          <w:rFonts w:asciiTheme="minorHAnsi" w:eastAsia="Times New Roman" w:hAnsiTheme="minorHAnsi" w:cstheme="minorHAnsi"/>
          <w:sz w:val="22"/>
          <w:szCs w:val="22"/>
        </w:rPr>
        <w:tab/>
      </w:r>
      <w:r w:rsidR="00D04E1C" w:rsidRPr="004022C9">
        <w:rPr>
          <w:rFonts w:asciiTheme="minorHAnsi" w:hAnsiTheme="minorHAnsi" w:cstheme="minorHAnsi"/>
          <w:sz w:val="22"/>
          <w:szCs w:val="22"/>
        </w:rPr>
        <w:t>z tytułu nienależytego wykonania umowy</w:t>
      </w:r>
      <w:r w:rsidR="00E86F51" w:rsidRPr="004022C9">
        <w:rPr>
          <w:rFonts w:asciiTheme="minorHAnsi" w:hAnsiTheme="minorHAnsi" w:cstheme="minorHAnsi"/>
          <w:sz w:val="22"/>
          <w:szCs w:val="22"/>
        </w:rPr>
        <w:t xml:space="preserve"> innego niż zwłoka</w:t>
      </w:r>
      <w:r w:rsidR="00D04E1C" w:rsidRPr="004022C9">
        <w:rPr>
          <w:rFonts w:asciiTheme="minorHAnsi" w:hAnsiTheme="minorHAnsi" w:cstheme="minorHAnsi"/>
          <w:sz w:val="22"/>
          <w:szCs w:val="22"/>
        </w:rPr>
        <w:t xml:space="preserve"> w wysokości </w:t>
      </w:r>
      <w:r w:rsidR="00E86F51" w:rsidRPr="004022C9">
        <w:rPr>
          <w:rFonts w:asciiTheme="minorHAnsi" w:hAnsiTheme="minorHAnsi" w:cstheme="minorHAnsi"/>
          <w:sz w:val="22"/>
          <w:szCs w:val="22"/>
        </w:rPr>
        <w:t xml:space="preserve">5 </w:t>
      </w:r>
      <w:r w:rsidR="00D04E1C" w:rsidRPr="004022C9">
        <w:rPr>
          <w:rFonts w:asciiTheme="minorHAnsi" w:hAnsiTheme="minorHAnsi" w:cstheme="minorHAnsi"/>
          <w:sz w:val="22"/>
          <w:szCs w:val="22"/>
        </w:rPr>
        <w:t xml:space="preserve">% wynagrodzenia umownego </w:t>
      </w:r>
      <w:r w:rsidR="005F37AC" w:rsidRPr="004022C9">
        <w:rPr>
          <w:rFonts w:asciiTheme="minorHAnsi" w:hAnsiTheme="minorHAnsi" w:cstheme="minorHAnsi"/>
          <w:sz w:val="22"/>
          <w:szCs w:val="22"/>
        </w:rPr>
        <w:t xml:space="preserve">netto </w:t>
      </w:r>
      <w:r w:rsidR="00E86F51" w:rsidRPr="004022C9">
        <w:rPr>
          <w:rFonts w:asciiTheme="minorHAnsi" w:hAnsiTheme="minorHAnsi" w:cstheme="minorHAnsi"/>
          <w:sz w:val="22"/>
          <w:szCs w:val="22"/>
        </w:rPr>
        <w:t>za dan</w:t>
      </w:r>
      <w:r w:rsidR="0045197C" w:rsidRPr="004022C9">
        <w:rPr>
          <w:rFonts w:asciiTheme="minorHAnsi" w:hAnsiTheme="minorHAnsi" w:cstheme="minorHAnsi"/>
          <w:sz w:val="22"/>
          <w:szCs w:val="22"/>
        </w:rPr>
        <w:t>ą</w:t>
      </w:r>
      <w:r w:rsidR="00E86F51" w:rsidRPr="004022C9">
        <w:rPr>
          <w:rFonts w:asciiTheme="minorHAnsi" w:hAnsiTheme="minorHAnsi" w:cstheme="minorHAnsi"/>
          <w:sz w:val="22"/>
          <w:szCs w:val="22"/>
        </w:rPr>
        <w:t xml:space="preserve"> dostawę</w:t>
      </w:r>
      <w:r w:rsidR="003F0B0C" w:rsidRPr="004022C9">
        <w:rPr>
          <w:rFonts w:asciiTheme="minorHAnsi" w:hAnsiTheme="minorHAnsi" w:cstheme="minorHAnsi"/>
          <w:sz w:val="22"/>
          <w:szCs w:val="22"/>
        </w:rPr>
        <w:t xml:space="preserve"> lecz nie mniej niż 100 zł netto</w:t>
      </w:r>
      <w:r w:rsidR="00D04E1C" w:rsidRPr="004022C9">
        <w:rPr>
          <w:rFonts w:asciiTheme="minorHAnsi" w:hAnsiTheme="minorHAnsi" w:cstheme="minorHAnsi"/>
          <w:sz w:val="22"/>
          <w:szCs w:val="22"/>
        </w:rPr>
        <w:t xml:space="preserve">. Za nienależyte wykonanie umowy, strony uznają </w:t>
      </w:r>
      <w:r w:rsidR="00FB1067" w:rsidRPr="004022C9">
        <w:rPr>
          <w:rFonts w:asciiTheme="minorHAnsi" w:hAnsiTheme="minorHAnsi" w:cstheme="minorHAnsi"/>
          <w:sz w:val="22"/>
          <w:szCs w:val="22"/>
        </w:rPr>
        <w:t>trzykrotne wykonanie</w:t>
      </w:r>
      <w:r w:rsidR="00D04E1C" w:rsidRPr="004022C9">
        <w:rPr>
          <w:rFonts w:asciiTheme="minorHAnsi" w:hAnsiTheme="minorHAnsi" w:cstheme="minorHAnsi"/>
          <w:sz w:val="22"/>
          <w:szCs w:val="22"/>
        </w:rPr>
        <w:t xml:space="preserve"> dostaw z nar</w:t>
      </w:r>
      <w:r w:rsidR="00EF2B48" w:rsidRPr="004022C9">
        <w:rPr>
          <w:rFonts w:asciiTheme="minorHAnsi" w:hAnsiTheme="minorHAnsi" w:cstheme="minorHAnsi"/>
          <w:sz w:val="22"/>
          <w:szCs w:val="22"/>
        </w:rPr>
        <w:t xml:space="preserve">uszeniem postanowień zawartych </w:t>
      </w:r>
      <w:r w:rsidR="00D04E1C" w:rsidRPr="004022C9">
        <w:rPr>
          <w:rFonts w:asciiTheme="minorHAnsi" w:hAnsiTheme="minorHAnsi" w:cstheme="minorHAnsi"/>
          <w:sz w:val="22"/>
          <w:szCs w:val="22"/>
        </w:rPr>
        <w:t xml:space="preserve">w niniejszej umowie lub w </w:t>
      </w:r>
      <w:r w:rsidR="003F4DE4" w:rsidRPr="004022C9">
        <w:rPr>
          <w:rFonts w:asciiTheme="minorHAnsi" w:hAnsiTheme="minorHAnsi" w:cstheme="minorHAnsi"/>
          <w:sz w:val="22"/>
          <w:szCs w:val="22"/>
        </w:rPr>
        <w:t>SWZ.</w:t>
      </w:r>
    </w:p>
    <w:p w14:paraId="2B5D4384" w14:textId="0E4E9FD9" w:rsidR="004B6AF9" w:rsidRPr="004022C9" w:rsidRDefault="004B6AF9" w:rsidP="00C95673">
      <w:pPr>
        <w:pStyle w:val="Zwykytekst"/>
        <w:spacing w:line="276" w:lineRule="auto"/>
        <w:ind w:left="426"/>
        <w:jc w:val="both"/>
        <w:rPr>
          <w:rFonts w:asciiTheme="minorHAnsi" w:hAnsiTheme="minorHAnsi" w:cs="Calibri"/>
          <w:sz w:val="22"/>
          <w:szCs w:val="22"/>
        </w:rPr>
      </w:pPr>
      <w:r w:rsidRPr="004022C9">
        <w:rPr>
          <w:rFonts w:asciiTheme="minorHAnsi" w:hAnsiTheme="minorHAnsi" w:cs="Calibri"/>
          <w:sz w:val="22"/>
          <w:szCs w:val="22"/>
        </w:rPr>
        <w:t>Łączna maksymalna wysokość kar umownych nałożonych na Wykonawcę nie może być wyższa niż 50% łącznego wynagrodzenia, o którym mowa w § 5 ust. 1. Jeżeli łączna kwota kar umownych przekroczy kwotę, o której mowa w zadaniu poprzedzającym, Zamawiający może rozwiązać umowę w trybie natychmiastowym z winy Wykonawcy.</w:t>
      </w:r>
    </w:p>
    <w:p w14:paraId="4DC2C6A8" w14:textId="50F8877E" w:rsidR="00D04E1C"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Strony przewidują możliwość dochodzenia odszkodowania uzupełniającego przewyższającego wysokość kar umownych na zasadach ogólnych Kodeksu </w:t>
      </w:r>
      <w:r w:rsidR="00420B09" w:rsidRPr="004022C9">
        <w:rPr>
          <w:rFonts w:asciiTheme="minorHAnsi" w:eastAsia="Times New Roman" w:hAnsiTheme="minorHAnsi" w:cstheme="minorHAnsi"/>
          <w:sz w:val="22"/>
          <w:szCs w:val="22"/>
        </w:rPr>
        <w:t>cywilnego</w:t>
      </w:r>
      <w:r w:rsidRPr="004022C9">
        <w:rPr>
          <w:rFonts w:asciiTheme="minorHAnsi" w:eastAsia="Times New Roman" w:hAnsiTheme="minorHAnsi" w:cstheme="minorHAnsi"/>
          <w:sz w:val="22"/>
          <w:szCs w:val="22"/>
        </w:rPr>
        <w:t>.</w:t>
      </w:r>
    </w:p>
    <w:p w14:paraId="444BED61" w14:textId="58DAA2F2" w:rsidR="00D04E1C"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Zapłata przez Wykonawcę kary, o której mowa w </w:t>
      </w:r>
      <w:r w:rsidR="00420B09" w:rsidRPr="004022C9">
        <w:rPr>
          <w:rFonts w:asciiTheme="minorHAnsi" w:eastAsia="Times New Roman" w:hAnsiTheme="minorHAnsi" w:cstheme="minorHAnsi"/>
          <w:sz w:val="22"/>
          <w:szCs w:val="22"/>
        </w:rPr>
        <w:t xml:space="preserve">ust. 1 </w:t>
      </w:r>
      <w:r w:rsidRPr="004022C9">
        <w:rPr>
          <w:rFonts w:asciiTheme="minorHAnsi" w:eastAsia="Times New Roman" w:hAnsiTheme="minorHAnsi" w:cstheme="minorHAnsi"/>
          <w:sz w:val="22"/>
          <w:szCs w:val="22"/>
        </w:rPr>
        <w:t>pkt. 1 jest niezależna od zapłaty kar, o których mowa</w:t>
      </w:r>
      <w:r w:rsidR="00D42273"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w ust. 1</w:t>
      </w:r>
      <w:r w:rsidR="00EB5661" w:rsidRPr="004022C9">
        <w:rPr>
          <w:rFonts w:asciiTheme="minorHAnsi" w:eastAsia="Times New Roman" w:hAnsiTheme="minorHAnsi" w:cstheme="minorHAnsi"/>
          <w:sz w:val="22"/>
          <w:szCs w:val="22"/>
        </w:rPr>
        <w:t xml:space="preserve"> lit. 2) - 5</w:t>
      </w:r>
      <w:r w:rsidRPr="004022C9">
        <w:rPr>
          <w:rFonts w:asciiTheme="minorHAnsi" w:eastAsia="Times New Roman" w:hAnsiTheme="minorHAnsi" w:cstheme="minorHAnsi"/>
          <w:sz w:val="22"/>
          <w:szCs w:val="22"/>
        </w:rPr>
        <w:t>).</w:t>
      </w:r>
    </w:p>
    <w:p w14:paraId="2FDE6D9E" w14:textId="553E6E7F" w:rsidR="00D04E1C"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Zamawiający jest uprawniony do potrącenia kar umownych z wynagrodzenia należnego Wykonawcy, a Wykonawca wyraża zgodę na takie potrącenie.</w:t>
      </w:r>
    </w:p>
    <w:p w14:paraId="032015E7" w14:textId="77777777" w:rsidR="00D04E1C"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Zapłata kar umownych nie zwalnia Wykonawcy od obowiązku wykonania umowy.</w:t>
      </w:r>
    </w:p>
    <w:p w14:paraId="00F4E7AF" w14:textId="2CF8B968" w:rsidR="00B00813"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Zamawiający ma prawo do nabycia </w:t>
      </w:r>
      <w:r w:rsidR="00E04C07" w:rsidRPr="004022C9">
        <w:rPr>
          <w:rFonts w:asciiTheme="minorHAnsi" w:eastAsia="Times New Roman" w:hAnsiTheme="minorHAnsi" w:cstheme="minorHAnsi"/>
          <w:sz w:val="22"/>
          <w:szCs w:val="22"/>
        </w:rPr>
        <w:t xml:space="preserve">asortymentu </w:t>
      </w:r>
      <w:r w:rsidRPr="004022C9">
        <w:rPr>
          <w:rFonts w:asciiTheme="minorHAnsi" w:eastAsia="Times New Roman" w:hAnsiTheme="minorHAnsi" w:cstheme="minorHAnsi"/>
          <w:sz w:val="22"/>
          <w:szCs w:val="22"/>
        </w:rPr>
        <w:t>objętego przedmiot</w:t>
      </w:r>
      <w:r w:rsidR="00C95673">
        <w:rPr>
          <w:rFonts w:asciiTheme="minorHAnsi" w:eastAsia="Times New Roman" w:hAnsiTheme="minorHAnsi" w:cstheme="minorHAnsi"/>
          <w:sz w:val="22"/>
          <w:szCs w:val="22"/>
        </w:rPr>
        <w:t xml:space="preserve">em zmówienia u innego dostawcy </w:t>
      </w:r>
      <w:r w:rsidRPr="004022C9">
        <w:rPr>
          <w:rFonts w:asciiTheme="minorHAnsi" w:eastAsia="Times New Roman" w:hAnsiTheme="minorHAnsi" w:cstheme="minorHAnsi"/>
          <w:sz w:val="22"/>
          <w:szCs w:val="22"/>
        </w:rPr>
        <w:t xml:space="preserve">i obciążenia kosztami zakupu Wykonawcę w sytuacji, gdy Wykonawca nie będzie w stanie dostarczyć w wyznaczonym terminie </w:t>
      </w:r>
      <w:r w:rsidR="00E04C07" w:rsidRPr="004022C9">
        <w:rPr>
          <w:rFonts w:asciiTheme="minorHAnsi" w:eastAsia="Times New Roman" w:hAnsiTheme="minorHAnsi" w:cstheme="minorHAnsi"/>
          <w:sz w:val="22"/>
          <w:szCs w:val="22"/>
        </w:rPr>
        <w:t>asortymentu</w:t>
      </w:r>
      <w:r w:rsidRPr="004022C9">
        <w:rPr>
          <w:rFonts w:asciiTheme="minorHAnsi" w:eastAsia="Times New Roman" w:hAnsiTheme="minorHAnsi" w:cstheme="minorHAnsi"/>
          <w:sz w:val="22"/>
          <w:szCs w:val="22"/>
        </w:rPr>
        <w:t xml:space="preserve"> zgodnego </w:t>
      </w:r>
      <w:r w:rsidR="006F4DAB" w:rsidRPr="004022C9">
        <w:rPr>
          <w:rFonts w:asciiTheme="minorHAnsi" w:eastAsia="Times New Roman" w:hAnsiTheme="minorHAnsi" w:cstheme="minorHAnsi"/>
          <w:sz w:val="22"/>
          <w:szCs w:val="22"/>
        </w:rPr>
        <w:t xml:space="preserve">z opisem zawartym w </w:t>
      </w:r>
      <w:r w:rsidR="006F4DAB" w:rsidRPr="00CF51D2">
        <w:rPr>
          <w:rFonts w:asciiTheme="minorHAnsi" w:eastAsia="Times New Roman" w:hAnsiTheme="minorHAnsi" w:cstheme="minorHAnsi"/>
          <w:sz w:val="22"/>
          <w:szCs w:val="22"/>
        </w:rPr>
        <w:t xml:space="preserve">Załączniku </w:t>
      </w:r>
      <w:r w:rsidRPr="00CF51D2">
        <w:rPr>
          <w:rFonts w:asciiTheme="minorHAnsi" w:eastAsia="Times New Roman" w:hAnsiTheme="minorHAnsi" w:cstheme="minorHAnsi"/>
          <w:sz w:val="22"/>
          <w:szCs w:val="22"/>
        </w:rPr>
        <w:t xml:space="preserve"> nr </w:t>
      </w:r>
      <w:r w:rsidR="00370C84" w:rsidRPr="00CF51D2">
        <w:rPr>
          <w:rFonts w:asciiTheme="minorHAnsi" w:eastAsia="Times New Roman" w:hAnsiTheme="minorHAnsi" w:cstheme="minorHAnsi"/>
          <w:sz w:val="22"/>
          <w:szCs w:val="22"/>
        </w:rPr>
        <w:t xml:space="preserve">2 </w:t>
      </w:r>
      <w:r w:rsidR="003F4DE4" w:rsidRPr="00CF51D2">
        <w:rPr>
          <w:rFonts w:asciiTheme="minorHAnsi" w:eastAsia="Times New Roman" w:hAnsiTheme="minorHAnsi" w:cstheme="minorHAnsi"/>
          <w:sz w:val="22"/>
          <w:szCs w:val="22"/>
        </w:rPr>
        <w:t xml:space="preserve">(część I) </w:t>
      </w:r>
      <w:r w:rsidR="00370C84" w:rsidRPr="00CF51D2">
        <w:rPr>
          <w:rFonts w:asciiTheme="minorHAnsi" w:eastAsia="Times New Roman" w:hAnsiTheme="minorHAnsi" w:cstheme="minorHAnsi"/>
          <w:sz w:val="22"/>
          <w:szCs w:val="22"/>
        </w:rPr>
        <w:t>i nr 3</w:t>
      </w:r>
      <w:r w:rsidR="003F4DE4" w:rsidRPr="00CF51D2">
        <w:rPr>
          <w:rFonts w:asciiTheme="minorHAnsi" w:eastAsia="Times New Roman" w:hAnsiTheme="minorHAnsi" w:cstheme="minorHAnsi"/>
          <w:sz w:val="22"/>
          <w:szCs w:val="22"/>
        </w:rPr>
        <w:t xml:space="preserve"> (część II) </w:t>
      </w:r>
      <w:r w:rsidRPr="00CF51D2">
        <w:rPr>
          <w:rFonts w:asciiTheme="minorHAnsi" w:eastAsia="Times New Roman" w:hAnsiTheme="minorHAnsi" w:cstheme="minorHAnsi"/>
          <w:sz w:val="22"/>
          <w:szCs w:val="22"/>
        </w:rPr>
        <w:t>do</w:t>
      </w:r>
      <w:r w:rsidRPr="004022C9">
        <w:rPr>
          <w:rFonts w:asciiTheme="minorHAnsi" w:eastAsia="Times New Roman" w:hAnsiTheme="minorHAnsi" w:cstheme="minorHAnsi"/>
          <w:sz w:val="22"/>
          <w:szCs w:val="22"/>
        </w:rPr>
        <w:t xml:space="preserve"> </w:t>
      </w:r>
      <w:r w:rsidR="003F4DE4" w:rsidRPr="004022C9">
        <w:rPr>
          <w:rFonts w:asciiTheme="minorHAnsi" w:eastAsia="Times New Roman" w:hAnsiTheme="minorHAnsi" w:cstheme="minorHAnsi"/>
          <w:sz w:val="22"/>
          <w:szCs w:val="22"/>
        </w:rPr>
        <w:t>SWZ</w:t>
      </w:r>
      <w:r w:rsidR="00420B09"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i </w:t>
      </w:r>
      <w:r w:rsidR="003F4DE4" w:rsidRPr="004022C9">
        <w:rPr>
          <w:rFonts w:asciiTheme="minorHAnsi" w:eastAsia="Times New Roman" w:hAnsiTheme="minorHAnsi" w:cstheme="minorHAnsi"/>
          <w:sz w:val="22"/>
          <w:szCs w:val="22"/>
        </w:rPr>
        <w:t xml:space="preserve">w </w:t>
      </w:r>
      <w:r w:rsidRPr="004022C9">
        <w:rPr>
          <w:rFonts w:asciiTheme="minorHAnsi" w:eastAsia="Times New Roman" w:hAnsiTheme="minorHAnsi" w:cstheme="minorHAnsi"/>
          <w:sz w:val="22"/>
          <w:szCs w:val="22"/>
        </w:rPr>
        <w:t>ofercie Wykonawcy.</w:t>
      </w:r>
    </w:p>
    <w:p w14:paraId="76E30B10" w14:textId="507B93EF" w:rsidR="003F4DE4" w:rsidRPr="004022C9" w:rsidRDefault="003F4DE4" w:rsidP="004022C9">
      <w:pPr>
        <w:widowControl/>
        <w:adjustRightInd/>
        <w:spacing w:line="276" w:lineRule="auto"/>
        <w:rPr>
          <w:rFonts w:asciiTheme="minorHAnsi" w:hAnsiTheme="minorHAnsi" w:cstheme="minorHAnsi"/>
          <w:sz w:val="22"/>
          <w:szCs w:val="22"/>
        </w:rPr>
      </w:pPr>
    </w:p>
    <w:p w14:paraId="26215FCF" w14:textId="77777777" w:rsidR="00F1690A" w:rsidRPr="004022C9" w:rsidRDefault="008A0BB2" w:rsidP="004022C9">
      <w:pPr>
        <w:pStyle w:val="Zwykytekst"/>
        <w:spacing w:line="276" w:lineRule="auto"/>
        <w:ind w:left="624"/>
        <w:jc w:val="center"/>
        <w:rPr>
          <w:rFonts w:asciiTheme="minorHAnsi" w:hAnsiTheme="minorHAnsi" w:cstheme="minorHAnsi"/>
          <w:b/>
          <w:sz w:val="22"/>
          <w:szCs w:val="22"/>
        </w:rPr>
      </w:pPr>
      <w:r w:rsidRPr="004022C9">
        <w:rPr>
          <w:rFonts w:asciiTheme="minorHAnsi" w:hAnsiTheme="minorHAnsi" w:cstheme="minorHAnsi"/>
          <w:b/>
          <w:sz w:val="22"/>
          <w:szCs w:val="22"/>
        </w:rPr>
        <w:t>§ 8</w:t>
      </w:r>
    </w:p>
    <w:p w14:paraId="6EF0C803" w14:textId="77777777" w:rsidR="00137BA0" w:rsidRPr="004022C9" w:rsidRDefault="00137BA0" w:rsidP="004022C9">
      <w:pPr>
        <w:widowControl/>
        <w:numPr>
          <w:ilvl w:val="0"/>
          <w:numId w:val="2"/>
        </w:numPr>
        <w:adjustRightInd/>
        <w:spacing w:line="276" w:lineRule="auto"/>
        <w:ind w:left="284"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Zamawiającemu przysługuje prawo do odstąpienia od umowy w terminie 30 dni od powzięcia wiadomości o wystąpieniu istotnej okoliczności powodujące</w:t>
      </w:r>
      <w:r w:rsidR="0091200B" w:rsidRPr="004022C9">
        <w:rPr>
          <w:rFonts w:asciiTheme="minorHAnsi" w:eastAsia="Times New Roman" w:hAnsiTheme="minorHAnsi" w:cstheme="minorHAnsi"/>
          <w:sz w:val="22"/>
          <w:szCs w:val="22"/>
        </w:rPr>
        <w:t xml:space="preserve">j, że wykonanie umowy nie leży </w:t>
      </w:r>
      <w:r w:rsidRPr="004022C9">
        <w:rPr>
          <w:rFonts w:asciiTheme="minorHAnsi" w:eastAsia="Times New Roman" w:hAnsiTheme="minorHAnsi" w:cstheme="minorHAnsi"/>
          <w:sz w:val="22"/>
          <w:szCs w:val="22"/>
        </w:rPr>
        <w:t>w interesie publicznym, czego nie można było przewidzieć w chwili zawarcia umowy lub dalsze wykonywanie umowy może zagrażać istotnemu interesowi bezpieczeństwa państwa lub bezpieczeństwu publicznemu.</w:t>
      </w:r>
    </w:p>
    <w:p w14:paraId="26361500" w14:textId="77777777" w:rsidR="005E5ACD" w:rsidRPr="004022C9" w:rsidRDefault="005E5ACD" w:rsidP="004022C9">
      <w:pPr>
        <w:widowControl/>
        <w:numPr>
          <w:ilvl w:val="0"/>
          <w:numId w:val="2"/>
        </w:numPr>
        <w:adjustRightInd/>
        <w:spacing w:line="276" w:lineRule="auto"/>
        <w:ind w:left="284"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Odstąpienie od umowy wymaga zachowania formy pisemnej z podaniem uzasadnienia pod rygorem nieważności.</w:t>
      </w:r>
    </w:p>
    <w:p w14:paraId="2C078D4C" w14:textId="52468E45" w:rsidR="002B0EAF" w:rsidRPr="004022C9" w:rsidRDefault="002B0EAF" w:rsidP="00C95673">
      <w:pPr>
        <w:pStyle w:val="Zwykytekst"/>
        <w:spacing w:line="276" w:lineRule="auto"/>
        <w:rPr>
          <w:rFonts w:asciiTheme="minorHAnsi" w:hAnsiTheme="minorHAnsi" w:cstheme="minorHAnsi"/>
          <w:b/>
          <w:sz w:val="22"/>
          <w:szCs w:val="22"/>
        </w:rPr>
      </w:pPr>
    </w:p>
    <w:p w14:paraId="6D537AD0" w14:textId="77777777" w:rsidR="005E5ACD" w:rsidRPr="004022C9" w:rsidRDefault="005E5ACD" w:rsidP="004022C9">
      <w:pPr>
        <w:pStyle w:val="Zwykytekst"/>
        <w:spacing w:line="276" w:lineRule="auto"/>
        <w:ind w:left="643"/>
        <w:jc w:val="center"/>
        <w:rPr>
          <w:rFonts w:asciiTheme="minorHAnsi" w:hAnsiTheme="minorHAnsi" w:cstheme="minorHAnsi"/>
          <w:b/>
          <w:sz w:val="22"/>
          <w:szCs w:val="22"/>
        </w:rPr>
      </w:pPr>
      <w:r w:rsidRPr="004022C9">
        <w:rPr>
          <w:rFonts w:asciiTheme="minorHAnsi" w:hAnsiTheme="minorHAnsi" w:cstheme="minorHAnsi"/>
          <w:b/>
          <w:sz w:val="22"/>
          <w:szCs w:val="22"/>
        </w:rPr>
        <w:t>§ 9</w:t>
      </w:r>
    </w:p>
    <w:p w14:paraId="369B74ED" w14:textId="10A8F8BD" w:rsidR="00D04E1C" w:rsidRPr="004022C9" w:rsidRDefault="00D04E1C" w:rsidP="004022C9">
      <w:pPr>
        <w:widowControl/>
        <w:numPr>
          <w:ilvl w:val="0"/>
          <w:numId w:val="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razie niewykonania lub nienależytego wykonywania umowy (np. w przypadku trzykrotnego niewywiązania się Wykonawcy z terminu dostawy </w:t>
      </w:r>
      <w:r w:rsidR="008616A7" w:rsidRPr="004022C9">
        <w:rPr>
          <w:rFonts w:asciiTheme="minorHAnsi" w:eastAsia="Times New Roman" w:hAnsiTheme="minorHAnsi" w:cstheme="minorHAnsi"/>
          <w:sz w:val="22"/>
          <w:szCs w:val="22"/>
        </w:rPr>
        <w:t xml:space="preserve">lub reakcji/wymiany </w:t>
      </w:r>
      <w:r w:rsidRPr="004022C9">
        <w:rPr>
          <w:rFonts w:asciiTheme="minorHAnsi" w:eastAsia="Times New Roman" w:hAnsiTheme="minorHAnsi" w:cstheme="minorHAnsi"/>
          <w:sz w:val="22"/>
          <w:szCs w:val="22"/>
        </w:rPr>
        <w:t>określonego w umowie), Zamawiający zastrzega sobie prawo do odstąpienia od umowy w terminie 30 dni od powzięcia wiadomości o powyższych okolicznościach.</w:t>
      </w:r>
      <w:r w:rsidR="008616A7" w:rsidRPr="004022C9">
        <w:rPr>
          <w:rFonts w:asciiTheme="minorHAnsi" w:eastAsia="Times New Roman" w:hAnsiTheme="minorHAnsi" w:cstheme="minorHAnsi"/>
          <w:sz w:val="22"/>
          <w:szCs w:val="22"/>
        </w:rPr>
        <w:t xml:space="preserve"> Zapisy paragrafu 7 stosują się odpowiednio.</w:t>
      </w:r>
    </w:p>
    <w:p w14:paraId="568E1089" w14:textId="70DDA6F2" w:rsidR="00D04E1C" w:rsidRPr="004022C9" w:rsidRDefault="00D04E1C" w:rsidP="004022C9">
      <w:pPr>
        <w:widowControl/>
        <w:numPr>
          <w:ilvl w:val="0"/>
          <w:numId w:val="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Zamawiający ma prawo wypowiedzieć umowę w przypadku gdy Wykonawca, bez zgody Zamawiającego lub niezgodnie z postanowieniami </w:t>
      </w:r>
      <w:r w:rsidR="003F4DE4" w:rsidRPr="004022C9">
        <w:rPr>
          <w:rFonts w:asciiTheme="minorHAnsi" w:eastAsia="Times New Roman" w:hAnsiTheme="minorHAnsi" w:cstheme="minorHAnsi"/>
          <w:sz w:val="22"/>
          <w:szCs w:val="22"/>
        </w:rPr>
        <w:t>SWZ</w:t>
      </w:r>
      <w:r w:rsidR="00850BD1"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powierzy wykonanie zobowiązań wynikających z umowy osobom trzecim.</w:t>
      </w:r>
    </w:p>
    <w:p w14:paraId="231D4265" w14:textId="560967FB" w:rsidR="00D04E1C" w:rsidRPr="00C95673" w:rsidRDefault="00D04E1C" w:rsidP="00C95673">
      <w:pPr>
        <w:pStyle w:val="Akapitzlist"/>
        <w:widowControl/>
        <w:numPr>
          <w:ilvl w:val="0"/>
          <w:numId w:val="5"/>
        </w:numPr>
        <w:adjustRightInd/>
        <w:spacing w:line="276" w:lineRule="auto"/>
        <w:rPr>
          <w:rFonts w:asciiTheme="minorHAnsi" w:hAnsiTheme="minorHAnsi" w:cstheme="minorHAnsi"/>
          <w:sz w:val="22"/>
          <w:szCs w:val="22"/>
        </w:rPr>
      </w:pPr>
      <w:r w:rsidRPr="00C95673">
        <w:rPr>
          <w:rFonts w:asciiTheme="minorHAnsi" w:hAnsiTheme="minorHAnsi" w:cstheme="minorHAnsi"/>
          <w:sz w:val="22"/>
          <w:szCs w:val="22"/>
        </w:rPr>
        <w:t xml:space="preserve">Wykonawca może rozwiązać Umowę </w:t>
      </w:r>
      <w:r w:rsidR="00850BD1" w:rsidRPr="00C95673">
        <w:rPr>
          <w:rFonts w:asciiTheme="minorHAnsi" w:hAnsiTheme="minorHAnsi" w:cstheme="minorHAnsi"/>
          <w:sz w:val="22"/>
          <w:szCs w:val="22"/>
        </w:rPr>
        <w:t xml:space="preserve">w trybie natychmiastowym </w:t>
      </w:r>
      <w:r w:rsidRPr="00C95673">
        <w:rPr>
          <w:rFonts w:asciiTheme="minorHAnsi" w:hAnsiTheme="minorHAnsi" w:cstheme="minorHAnsi"/>
          <w:sz w:val="22"/>
          <w:szCs w:val="22"/>
        </w:rPr>
        <w:t xml:space="preserve"> w przypadku, gdy Zamawiający zalega z płatnościami powyżej 60 dni ponad termin określony w § </w:t>
      </w:r>
      <w:r w:rsidR="00AF43BF" w:rsidRPr="00C95673">
        <w:rPr>
          <w:rFonts w:asciiTheme="minorHAnsi" w:hAnsiTheme="minorHAnsi" w:cstheme="minorHAnsi"/>
          <w:sz w:val="22"/>
          <w:szCs w:val="22"/>
        </w:rPr>
        <w:t>5</w:t>
      </w:r>
      <w:r w:rsidRPr="00C95673">
        <w:rPr>
          <w:rFonts w:asciiTheme="minorHAnsi" w:hAnsiTheme="minorHAnsi" w:cstheme="minorHAnsi"/>
          <w:sz w:val="22"/>
          <w:szCs w:val="22"/>
        </w:rPr>
        <w:t xml:space="preserve"> ust. </w:t>
      </w:r>
      <w:r w:rsidR="00AF43BF" w:rsidRPr="00C95673">
        <w:rPr>
          <w:rFonts w:asciiTheme="minorHAnsi" w:hAnsiTheme="minorHAnsi" w:cstheme="minorHAnsi"/>
          <w:sz w:val="22"/>
          <w:szCs w:val="22"/>
        </w:rPr>
        <w:t>3</w:t>
      </w:r>
      <w:r w:rsidRPr="00C95673">
        <w:rPr>
          <w:rFonts w:asciiTheme="minorHAnsi" w:hAnsiTheme="minorHAnsi" w:cstheme="minorHAnsi"/>
          <w:sz w:val="22"/>
          <w:szCs w:val="22"/>
        </w:rPr>
        <w:t>.</w:t>
      </w:r>
    </w:p>
    <w:p w14:paraId="3488E260" w14:textId="10CCBD30" w:rsidR="00D04E1C" w:rsidRPr="004022C9" w:rsidRDefault="00D04E1C" w:rsidP="004022C9">
      <w:pPr>
        <w:widowControl/>
        <w:numPr>
          <w:ilvl w:val="0"/>
          <w:numId w:val="5"/>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przypadkach opisanych w ust. 1, </w:t>
      </w:r>
      <w:r w:rsidR="00850BD1" w:rsidRPr="004022C9">
        <w:rPr>
          <w:rFonts w:asciiTheme="minorHAnsi" w:eastAsia="Times New Roman" w:hAnsiTheme="minorHAnsi" w:cstheme="minorHAnsi"/>
          <w:sz w:val="22"/>
          <w:szCs w:val="22"/>
        </w:rPr>
        <w:t xml:space="preserve">2 i 3 </w:t>
      </w:r>
      <w:r w:rsidRPr="004022C9">
        <w:rPr>
          <w:rFonts w:asciiTheme="minorHAnsi" w:eastAsia="Times New Roman" w:hAnsiTheme="minorHAnsi" w:cstheme="minorHAnsi"/>
          <w:sz w:val="22"/>
          <w:szCs w:val="22"/>
        </w:rPr>
        <w:t xml:space="preserve"> Strony zobowiązują się do wcześniejszego wezwania</w:t>
      </w:r>
      <w:r w:rsidR="00FB1067"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do zaniechania naruszeń, a po upływie wyznaczonego terminu, mają prawo do rozwiązania umowy.</w:t>
      </w:r>
    </w:p>
    <w:p w14:paraId="026153DF" w14:textId="77777777" w:rsidR="00D04E1C" w:rsidRPr="004022C9" w:rsidRDefault="00D04E1C" w:rsidP="004022C9">
      <w:pPr>
        <w:widowControl/>
        <w:numPr>
          <w:ilvl w:val="0"/>
          <w:numId w:val="5"/>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 okresie trwania okresu wypowiedzenia Zamawiający może zwolnić Wykonawcę z obowiązku wykonywania przedmiotu umowy bez prawa otrzymania wypłaty wynagrodzenia za ten okres.</w:t>
      </w:r>
    </w:p>
    <w:p w14:paraId="785C05B6" w14:textId="77777777" w:rsidR="00D04E1C" w:rsidRPr="004022C9" w:rsidRDefault="00D04E1C" w:rsidP="004022C9">
      <w:pPr>
        <w:widowControl/>
        <w:numPr>
          <w:ilvl w:val="0"/>
          <w:numId w:val="5"/>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Odstąpienie od umowy wymaga zachowania formy pisemnej za potwierdzeniem odbioru lub listem poleconym za potwierdzeniem odbioru z podaniem uzasadnienia pod rygorem nieważności.</w:t>
      </w:r>
    </w:p>
    <w:p w14:paraId="7D541478" w14:textId="77777777" w:rsidR="00137BA0" w:rsidRPr="004022C9" w:rsidRDefault="00137BA0" w:rsidP="004022C9">
      <w:pPr>
        <w:widowControl/>
        <w:adjustRightInd/>
        <w:spacing w:line="276" w:lineRule="auto"/>
        <w:rPr>
          <w:rFonts w:asciiTheme="minorHAnsi" w:hAnsiTheme="minorHAnsi" w:cstheme="minorHAnsi"/>
          <w:sz w:val="22"/>
          <w:szCs w:val="22"/>
        </w:rPr>
      </w:pPr>
    </w:p>
    <w:p w14:paraId="1DA23B74" w14:textId="77777777" w:rsidR="003A2CD6" w:rsidRPr="004022C9" w:rsidRDefault="005E5ACD" w:rsidP="004022C9">
      <w:pPr>
        <w:pStyle w:val="Zwykytekst"/>
        <w:spacing w:line="276" w:lineRule="auto"/>
        <w:ind w:left="624"/>
        <w:jc w:val="center"/>
        <w:rPr>
          <w:rFonts w:asciiTheme="minorHAnsi" w:hAnsiTheme="minorHAnsi" w:cstheme="minorHAnsi"/>
          <w:b/>
          <w:sz w:val="22"/>
          <w:szCs w:val="22"/>
        </w:rPr>
      </w:pPr>
      <w:r w:rsidRPr="004022C9">
        <w:rPr>
          <w:rFonts w:asciiTheme="minorHAnsi" w:hAnsiTheme="minorHAnsi" w:cstheme="minorHAnsi"/>
          <w:b/>
          <w:sz w:val="22"/>
          <w:szCs w:val="22"/>
        </w:rPr>
        <w:t>§ 10</w:t>
      </w:r>
    </w:p>
    <w:p w14:paraId="73CF8E5B" w14:textId="2CDCD09D" w:rsidR="00D04E1C" w:rsidRPr="004022C9" w:rsidRDefault="00D04E1C" w:rsidP="004022C9">
      <w:pPr>
        <w:widowControl/>
        <w:numPr>
          <w:ilvl w:val="0"/>
          <w:numId w:val="10"/>
        </w:numPr>
        <w:autoSpaceDE w:val="0"/>
        <w:autoSpaceDN w:val="0"/>
        <w:spacing w:after="22"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Każda ze Stron tej umowy zostanie zwolniona całkowicie lub w </w:t>
      </w:r>
      <w:bookmarkStart w:id="0" w:name="_GoBack"/>
      <w:r w:rsidRPr="004022C9">
        <w:rPr>
          <w:rFonts w:asciiTheme="minorHAnsi" w:eastAsia="Times New Roman" w:hAnsiTheme="minorHAnsi" w:cstheme="minorHAnsi"/>
          <w:sz w:val="22"/>
          <w:szCs w:val="22"/>
        </w:rPr>
        <w:t>częś</w:t>
      </w:r>
      <w:bookmarkEnd w:id="0"/>
      <w:r w:rsidRPr="004022C9">
        <w:rPr>
          <w:rFonts w:asciiTheme="minorHAnsi" w:eastAsia="Times New Roman" w:hAnsiTheme="minorHAnsi" w:cstheme="minorHAnsi"/>
          <w:sz w:val="22"/>
          <w:szCs w:val="22"/>
        </w:rPr>
        <w:t>ci ze swych zobowiązań w przypadku odpowiednio udokumentowanego zadziałania siły wyższej. Przez siłę wyższą rozumie</w:t>
      </w:r>
      <w:r w:rsidR="00A302FB"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się w szczególności: </w:t>
      </w:r>
      <w:r w:rsidR="0024322D" w:rsidRPr="004022C9">
        <w:rPr>
          <w:rFonts w:asciiTheme="minorHAnsi" w:eastAsia="Times New Roman" w:hAnsiTheme="minorHAnsi" w:cstheme="minorHAnsi"/>
          <w:sz w:val="22"/>
          <w:szCs w:val="22"/>
        </w:rPr>
        <w:t xml:space="preserve">epidemie </w:t>
      </w:r>
      <w:r w:rsidRPr="004022C9">
        <w:rPr>
          <w:rFonts w:asciiTheme="minorHAnsi" w:eastAsia="Times New Roman" w:hAnsiTheme="minorHAnsi" w:cstheme="minorHAnsi"/>
          <w:sz w:val="22"/>
          <w:szCs w:val="22"/>
        </w:rPr>
        <w:t xml:space="preserve">strajki, klęski żywiołowe, zamieszki, wojnę, niewłaściwą pracę banków, zmiany przepisów celnych, decyzje rządowe utrudniające lub uniemożliwiające wykonanie umowy itp. </w:t>
      </w:r>
    </w:p>
    <w:p w14:paraId="7C952241" w14:textId="77777777" w:rsidR="00D04E1C" w:rsidRPr="004022C9" w:rsidRDefault="00D04E1C" w:rsidP="004022C9">
      <w:pPr>
        <w:widowControl/>
        <w:numPr>
          <w:ilvl w:val="0"/>
          <w:numId w:val="10"/>
        </w:numPr>
        <w:autoSpaceDE w:val="0"/>
        <w:autoSpaceDN w:val="0"/>
        <w:spacing w:after="22"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 przypadku zadziałania siły wyższej Strony bezzwłocznie zawiadomią Stronę przeciwną, przekazując jej wszystkie związane z tym informacje. Jeżeli realizacja umowy jest niemożliwa z powodów wystąpienia siły wyższej przez zbyt długi okres, Strony umowy dołożą wszelkich starań w celu ustalenia nowych terminów realizacji.</w:t>
      </w:r>
    </w:p>
    <w:p w14:paraId="3B8B6388" w14:textId="2D08991C" w:rsidR="000370E2" w:rsidRPr="004022C9" w:rsidRDefault="000370E2" w:rsidP="004022C9">
      <w:pPr>
        <w:widowControl/>
        <w:adjustRightInd/>
        <w:spacing w:line="276" w:lineRule="auto"/>
        <w:rPr>
          <w:rFonts w:asciiTheme="minorHAnsi" w:hAnsiTheme="minorHAnsi" w:cstheme="minorHAnsi"/>
          <w:sz w:val="22"/>
          <w:szCs w:val="22"/>
        </w:rPr>
      </w:pPr>
    </w:p>
    <w:p w14:paraId="6D763564" w14:textId="77777777" w:rsidR="00F1690A" w:rsidRPr="004022C9" w:rsidRDefault="005E5ACD" w:rsidP="004022C9">
      <w:pPr>
        <w:pStyle w:val="Zwykytekst"/>
        <w:spacing w:line="276" w:lineRule="auto"/>
        <w:ind w:left="624"/>
        <w:jc w:val="center"/>
        <w:rPr>
          <w:rFonts w:asciiTheme="minorHAnsi" w:hAnsiTheme="minorHAnsi" w:cstheme="minorHAnsi"/>
          <w:b/>
          <w:sz w:val="22"/>
          <w:szCs w:val="22"/>
        </w:rPr>
      </w:pPr>
      <w:r w:rsidRPr="004022C9">
        <w:rPr>
          <w:rFonts w:asciiTheme="minorHAnsi" w:hAnsiTheme="minorHAnsi" w:cstheme="minorHAnsi"/>
          <w:b/>
          <w:sz w:val="22"/>
          <w:szCs w:val="22"/>
        </w:rPr>
        <w:t>§ 11</w:t>
      </w:r>
    </w:p>
    <w:p w14:paraId="6AEB2720" w14:textId="77777777" w:rsidR="00D04E1C" w:rsidRPr="004022C9" w:rsidRDefault="00D04E1C" w:rsidP="004022C9">
      <w:pPr>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Osobami wyznaczonymi do realizacji umowy / składania zamówień są:</w:t>
      </w:r>
    </w:p>
    <w:p w14:paraId="392F976C" w14:textId="5B75A424" w:rsidR="00D04E1C" w:rsidRPr="004022C9" w:rsidRDefault="00A302FB" w:rsidP="004022C9">
      <w:pPr>
        <w:widowControl/>
        <w:adjustRightInd/>
        <w:spacing w:line="276" w:lineRule="auto"/>
        <w:ind w:firstLine="360"/>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 </w:t>
      </w:r>
      <w:r w:rsidR="00D04E1C" w:rsidRPr="004022C9">
        <w:rPr>
          <w:rFonts w:asciiTheme="minorHAnsi" w:eastAsia="Times New Roman" w:hAnsiTheme="minorHAnsi" w:cstheme="minorHAnsi"/>
          <w:sz w:val="22"/>
          <w:szCs w:val="22"/>
        </w:rPr>
        <w:t xml:space="preserve">ze strony Zamawiającego: </w:t>
      </w:r>
      <w:r w:rsidR="00DD01BE" w:rsidRPr="004022C9">
        <w:rPr>
          <w:rFonts w:asciiTheme="minorHAnsi" w:eastAsia="Times New Roman" w:hAnsiTheme="minorHAnsi" w:cstheme="minorHAnsi"/>
          <w:sz w:val="22"/>
          <w:szCs w:val="22"/>
        </w:rPr>
        <w:t>………………………………………..</w:t>
      </w:r>
    </w:p>
    <w:p w14:paraId="71D0E27F" w14:textId="1EF17064" w:rsidR="00D04E1C" w:rsidRPr="004022C9" w:rsidRDefault="00A302FB" w:rsidP="004022C9">
      <w:pPr>
        <w:widowControl/>
        <w:adjustRightInd/>
        <w:spacing w:line="276" w:lineRule="auto"/>
        <w:ind w:left="360"/>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 </w:t>
      </w:r>
      <w:r w:rsidR="00D04E1C" w:rsidRPr="004022C9">
        <w:rPr>
          <w:rFonts w:asciiTheme="minorHAnsi" w:eastAsia="Times New Roman" w:hAnsiTheme="minorHAnsi" w:cstheme="minorHAnsi"/>
          <w:sz w:val="22"/>
          <w:szCs w:val="22"/>
        </w:rPr>
        <w:t>ze strony Wykonawcy</w:t>
      </w:r>
      <w:r w:rsidR="002B0EAF" w:rsidRPr="004022C9">
        <w:rPr>
          <w:rFonts w:asciiTheme="minorHAnsi" w:eastAsia="Times New Roman" w:hAnsiTheme="minorHAnsi" w:cstheme="minorHAnsi"/>
          <w:sz w:val="22"/>
          <w:szCs w:val="22"/>
        </w:rPr>
        <w:t>:</w:t>
      </w:r>
      <w:r w:rsidR="002B0EAF" w:rsidRPr="004022C9">
        <w:rPr>
          <w:rFonts w:asciiTheme="minorHAnsi" w:hAnsiTheme="minorHAnsi" w:cs="Calibri"/>
          <w:color w:val="000000"/>
          <w:sz w:val="22"/>
          <w:szCs w:val="22"/>
          <w:shd w:val="clear" w:color="auto" w:fill="FFFFFF"/>
        </w:rPr>
        <w:t xml:space="preserve"> </w:t>
      </w:r>
      <w:r w:rsidR="00370C84" w:rsidRPr="004022C9">
        <w:rPr>
          <w:rFonts w:asciiTheme="minorHAnsi" w:eastAsia="Times New Roman" w:hAnsiTheme="minorHAnsi" w:cstheme="minorHAnsi"/>
          <w:sz w:val="22"/>
          <w:szCs w:val="22"/>
        </w:rPr>
        <w:t>………………………………………..</w:t>
      </w:r>
    </w:p>
    <w:p w14:paraId="689FF729" w14:textId="23F9463F" w:rsidR="00883699" w:rsidRPr="004022C9" w:rsidRDefault="00883699" w:rsidP="004022C9">
      <w:pPr>
        <w:pStyle w:val="Zwykytekst"/>
        <w:spacing w:line="276" w:lineRule="auto"/>
        <w:jc w:val="center"/>
        <w:rPr>
          <w:rFonts w:asciiTheme="minorHAnsi" w:hAnsiTheme="minorHAnsi" w:cstheme="minorHAnsi"/>
          <w:sz w:val="22"/>
          <w:szCs w:val="22"/>
        </w:rPr>
      </w:pPr>
    </w:p>
    <w:p w14:paraId="5BD9D3A8" w14:textId="2E7F363E" w:rsidR="00F1690A" w:rsidRPr="004022C9" w:rsidRDefault="005E5ACD" w:rsidP="004022C9">
      <w:pPr>
        <w:pStyle w:val="Zwykytekst"/>
        <w:spacing w:line="276" w:lineRule="auto"/>
        <w:ind w:left="624"/>
        <w:jc w:val="center"/>
        <w:rPr>
          <w:rFonts w:asciiTheme="minorHAnsi" w:hAnsiTheme="minorHAnsi" w:cstheme="minorHAnsi"/>
          <w:b/>
          <w:sz w:val="22"/>
          <w:szCs w:val="22"/>
        </w:rPr>
      </w:pPr>
      <w:r w:rsidRPr="004022C9">
        <w:rPr>
          <w:rFonts w:asciiTheme="minorHAnsi" w:hAnsiTheme="minorHAnsi" w:cstheme="minorHAnsi"/>
          <w:b/>
          <w:sz w:val="22"/>
          <w:szCs w:val="22"/>
        </w:rPr>
        <w:t>§ 12</w:t>
      </w:r>
    </w:p>
    <w:p w14:paraId="34B78449" w14:textId="0036619F" w:rsidR="003F4DE4" w:rsidRPr="00CF51D2" w:rsidRDefault="003F4DE4" w:rsidP="00CF51D2">
      <w:pPr>
        <w:widowControl/>
        <w:numPr>
          <w:ilvl w:val="0"/>
          <w:numId w:val="21"/>
        </w:numPr>
        <w:tabs>
          <w:tab w:val="clear" w:pos="720"/>
          <w:tab w:val="num" w:pos="360"/>
        </w:tabs>
        <w:adjustRightInd/>
        <w:spacing w:line="276" w:lineRule="auto"/>
        <w:ind w:left="360"/>
        <w:rPr>
          <w:rFonts w:asciiTheme="minorHAnsi" w:hAnsiTheme="minorHAnsi" w:cstheme="minorHAnsi"/>
          <w:sz w:val="22"/>
          <w:szCs w:val="22"/>
        </w:rPr>
      </w:pPr>
      <w:r w:rsidRPr="004022C9">
        <w:rPr>
          <w:rFonts w:asciiTheme="minorHAnsi" w:hAnsiTheme="minorHAnsi" w:cstheme="minorHAnsi"/>
          <w:sz w:val="22"/>
          <w:szCs w:val="22"/>
        </w:rPr>
        <w:t>Integralną część umowy stanowią posta</w:t>
      </w:r>
      <w:r w:rsidR="00CF51D2">
        <w:rPr>
          <w:rFonts w:asciiTheme="minorHAnsi" w:hAnsiTheme="minorHAnsi" w:cstheme="minorHAnsi"/>
          <w:sz w:val="22"/>
          <w:szCs w:val="22"/>
        </w:rPr>
        <w:t xml:space="preserve">nowienia zawarte w SWZ, a także </w:t>
      </w:r>
      <w:r w:rsidRPr="00CF51D2">
        <w:rPr>
          <w:rFonts w:asciiTheme="minorHAnsi" w:hAnsiTheme="minorHAnsi" w:cstheme="minorHAnsi"/>
          <w:sz w:val="22"/>
          <w:szCs w:val="22"/>
        </w:rPr>
        <w:t xml:space="preserve">Załącznik </w:t>
      </w:r>
      <w:r w:rsidR="00CF51D2">
        <w:rPr>
          <w:rFonts w:asciiTheme="minorHAnsi" w:hAnsiTheme="minorHAnsi" w:cstheme="minorHAnsi"/>
          <w:sz w:val="22"/>
          <w:szCs w:val="22"/>
        </w:rPr>
        <w:t>nr 1 – kopia oferty Wykonawcy (wyciąg).</w:t>
      </w:r>
    </w:p>
    <w:p w14:paraId="1E57256C" w14:textId="185277F2" w:rsidR="00A9744E" w:rsidRPr="004022C9" w:rsidRDefault="00A9744E" w:rsidP="004022C9">
      <w:pPr>
        <w:pStyle w:val="Zwykytekst"/>
        <w:spacing w:line="276" w:lineRule="auto"/>
        <w:rPr>
          <w:rFonts w:asciiTheme="minorHAnsi" w:hAnsiTheme="minorHAnsi" w:cstheme="minorHAnsi"/>
          <w:sz w:val="22"/>
          <w:szCs w:val="22"/>
        </w:rPr>
      </w:pPr>
    </w:p>
    <w:p w14:paraId="104374D5" w14:textId="4EC25B0D" w:rsidR="00F1690A" w:rsidRPr="004022C9" w:rsidRDefault="00487B62" w:rsidP="004022C9">
      <w:pPr>
        <w:pStyle w:val="Zwykytekst"/>
        <w:spacing w:line="276" w:lineRule="auto"/>
        <w:ind w:firstLine="709"/>
        <w:jc w:val="center"/>
        <w:rPr>
          <w:rFonts w:asciiTheme="minorHAnsi" w:hAnsiTheme="minorHAnsi" w:cstheme="minorHAnsi"/>
          <w:b/>
          <w:sz w:val="22"/>
          <w:szCs w:val="22"/>
        </w:rPr>
      </w:pPr>
      <w:r w:rsidRPr="004022C9">
        <w:rPr>
          <w:rFonts w:asciiTheme="minorHAnsi" w:hAnsiTheme="minorHAnsi" w:cstheme="minorHAnsi"/>
          <w:b/>
          <w:sz w:val="22"/>
          <w:szCs w:val="22"/>
        </w:rPr>
        <w:t>§ 13</w:t>
      </w:r>
    </w:p>
    <w:p w14:paraId="06E5C5A1" w14:textId="77777777" w:rsidR="00F1690A" w:rsidRPr="004022C9" w:rsidRDefault="00F1690A" w:rsidP="004022C9">
      <w:pPr>
        <w:pStyle w:val="Zwykytekst"/>
        <w:spacing w:line="276" w:lineRule="auto"/>
        <w:rPr>
          <w:rFonts w:asciiTheme="minorHAnsi" w:hAnsiTheme="minorHAnsi" w:cstheme="minorHAnsi"/>
          <w:sz w:val="22"/>
          <w:szCs w:val="22"/>
        </w:rPr>
      </w:pPr>
      <w:r w:rsidRPr="004022C9">
        <w:rPr>
          <w:rFonts w:asciiTheme="minorHAnsi" w:hAnsiTheme="minorHAnsi" w:cstheme="minorHAnsi"/>
          <w:sz w:val="22"/>
          <w:szCs w:val="22"/>
        </w:rPr>
        <w:t>Postanowienia końcowe:</w:t>
      </w:r>
    </w:p>
    <w:p w14:paraId="37DB7872" w14:textId="6F1B3F89" w:rsidR="00D04E1C" w:rsidRPr="004022C9" w:rsidRDefault="00D04E1C" w:rsidP="004022C9">
      <w:pPr>
        <w:pStyle w:val="Zwykytekst"/>
        <w:numPr>
          <w:ilvl w:val="0"/>
          <w:numId w:val="12"/>
        </w:numPr>
        <w:spacing w:line="276" w:lineRule="auto"/>
        <w:ind w:left="357" w:hanging="284"/>
        <w:jc w:val="both"/>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Prawem właściwym dla niniejszej umowy jest prawo polskie</w:t>
      </w:r>
      <w:r w:rsidR="008A05CA" w:rsidRPr="004022C9">
        <w:rPr>
          <w:rFonts w:asciiTheme="minorHAnsi" w:eastAsia="Times New Roman" w:hAnsiTheme="minorHAnsi" w:cstheme="minorHAnsi"/>
          <w:sz w:val="22"/>
          <w:szCs w:val="22"/>
        </w:rPr>
        <w:t>.</w:t>
      </w:r>
    </w:p>
    <w:p w14:paraId="79A887C6" w14:textId="77777777" w:rsidR="00D04E1C" w:rsidRPr="004022C9" w:rsidRDefault="00D04E1C" w:rsidP="004022C9">
      <w:pPr>
        <w:widowControl/>
        <w:numPr>
          <w:ilvl w:val="0"/>
          <w:numId w:val="12"/>
        </w:numPr>
        <w:adjustRightInd/>
        <w:spacing w:line="276" w:lineRule="auto"/>
        <w:ind w:left="357"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Wszelkie zmiany dotyczące niniejszej umowy wymagają dla swej ważności zachowania formy pisemnej.</w:t>
      </w:r>
    </w:p>
    <w:p w14:paraId="516DB961" w14:textId="77777777" w:rsidR="00D04E1C" w:rsidRPr="004022C9" w:rsidRDefault="00D04E1C" w:rsidP="004022C9">
      <w:pPr>
        <w:widowControl/>
        <w:numPr>
          <w:ilvl w:val="0"/>
          <w:numId w:val="12"/>
        </w:numPr>
        <w:adjustRightInd/>
        <w:spacing w:line="276" w:lineRule="auto"/>
        <w:ind w:left="357"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Wykonawca nie może przenieść praw i obowiązków wynikających z niniejszej umowy na osoby trzecie bez pisemnej zgody Zamawiającego.</w:t>
      </w:r>
    </w:p>
    <w:p w14:paraId="796DA137" w14:textId="255CCD7A" w:rsidR="008A05CA" w:rsidRPr="004022C9" w:rsidRDefault="008A05CA" w:rsidP="004022C9">
      <w:pPr>
        <w:widowControl/>
        <w:numPr>
          <w:ilvl w:val="0"/>
          <w:numId w:val="12"/>
        </w:numPr>
        <w:adjustRightInd/>
        <w:spacing w:line="276" w:lineRule="auto"/>
        <w:ind w:left="357" w:hanging="284"/>
        <w:rPr>
          <w:rFonts w:asciiTheme="minorHAnsi" w:eastAsia="Times New Roman" w:hAnsiTheme="minorHAnsi" w:cstheme="minorHAnsi"/>
          <w:sz w:val="22"/>
          <w:szCs w:val="22"/>
        </w:rPr>
      </w:pPr>
      <w:r w:rsidRPr="004022C9">
        <w:rPr>
          <w:rFonts w:asciiTheme="minorHAnsi" w:hAnsiTheme="minorHAnsi" w:cstheme="minorHAnsi"/>
          <w:sz w:val="22"/>
          <w:szCs w:val="22"/>
        </w:rPr>
        <w:t>Zamawiający oświadcza, że posiada status dużego przedsiębiorcy w rozumieniu art. 4c ustawy o przeciwdziałaniu nadmiernym opóźnieniom w transakcjach handlowych.</w:t>
      </w:r>
    </w:p>
    <w:p w14:paraId="7EA22F3C" w14:textId="1AEE421F" w:rsidR="00D04E1C" w:rsidRPr="004022C9" w:rsidRDefault="00D04E1C" w:rsidP="004022C9">
      <w:pPr>
        <w:widowControl/>
        <w:numPr>
          <w:ilvl w:val="0"/>
          <w:numId w:val="12"/>
        </w:numPr>
        <w:adjustRightInd/>
        <w:spacing w:line="276" w:lineRule="auto"/>
        <w:ind w:left="357"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lastRenderedPageBreak/>
        <w:t xml:space="preserve">W sprawach nieuregulowanych w niniejszej umowie mają zastosowanie przepisy Kodeksu </w:t>
      </w:r>
      <w:r w:rsidR="00420B09" w:rsidRPr="004022C9">
        <w:rPr>
          <w:rFonts w:asciiTheme="minorHAnsi" w:eastAsia="Times New Roman" w:hAnsiTheme="minorHAnsi" w:cstheme="minorHAnsi"/>
          <w:sz w:val="22"/>
          <w:szCs w:val="22"/>
        </w:rPr>
        <w:t xml:space="preserve">cywilnego </w:t>
      </w:r>
      <w:r w:rsidRPr="004022C9">
        <w:rPr>
          <w:rFonts w:asciiTheme="minorHAnsi" w:eastAsia="Times New Roman" w:hAnsiTheme="minorHAnsi" w:cstheme="minorHAnsi"/>
          <w:sz w:val="22"/>
          <w:szCs w:val="22"/>
        </w:rPr>
        <w:t xml:space="preserve">Ewentualne spory wynikające z realizacji niniejszej umowy strony będą starały się rozstrzygać </w:t>
      </w:r>
      <w:r w:rsidR="0011338D">
        <w:rPr>
          <w:rFonts w:asciiTheme="minorHAnsi" w:eastAsia="Times New Roman" w:hAnsiTheme="minorHAnsi" w:cstheme="minorHAnsi"/>
          <w:sz w:val="22"/>
          <w:szCs w:val="22"/>
        </w:rPr>
        <w:t>na drodze porozumienia</w:t>
      </w:r>
      <w:r w:rsidRPr="004022C9">
        <w:rPr>
          <w:rFonts w:asciiTheme="minorHAnsi" w:eastAsia="Times New Roman" w:hAnsiTheme="minorHAnsi" w:cstheme="minorHAnsi"/>
          <w:sz w:val="22"/>
          <w:szCs w:val="22"/>
        </w:rPr>
        <w:t xml:space="preserve">. W przypadku braku możliwości </w:t>
      </w:r>
      <w:r w:rsidR="0011338D">
        <w:rPr>
          <w:rFonts w:asciiTheme="minorHAnsi" w:eastAsia="Times New Roman" w:hAnsiTheme="minorHAnsi" w:cstheme="minorHAnsi"/>
          <w:sz w:val="22"/>
          <w:szCs w:val="22"/>
        </w:rPr>
        <w:t xml:space="preserve">osiągnięcia porozumienia </w:t>
      </w:r>
      <w:r w:rsidRPr="004022C9">
        <w:rPr>
          <w:rFonts w:asciiTheme="minorHAnsi" w:eastAsia="Times New Roman" w:hAnsiTheme="minorHAnsi" w:cstheme="minorHAnsi"/>
          <w:sz w:val="22"/>
          <w:szCs w:val="22"/>
        </w:rPr>
        <w:t>Strony poddadzą je pod rozstrzygnięcie sądowi powszechnemu właściwemu dla siedziby Zamawiającego.</w:t>
      </w:r>
    </w:p>
    <w:p w14:paraId="2EFB0CCE" w14:textId="14370B3B" w:rsidR="00F1690A" w:rsidRPr="004022C9" w:rsidRDefault="00D04E1C" w:rsidP="004022C9">
      <w:pPr>
        <w:widowControl/>
        <w:numPr>
          <w:ilvl w:val="0"/>
          <w:numId w:val="12"/>
        </w:numPr>
        <w:adjustRightInd/>
        <w:spacing w:line="276" w:lineRule="auto"/>
        <w:ind w:left="357"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Umowa została sporządzona w </w:t>
      </w:r>
      <w:r w:rsidR="003D584F" w:rsidRPr="004022C9">
        <w:rPr>
          <w:rFonts w:asciiTheme="minorHAnsi" w:eastAsia="Times New Roman" w:hAnsiTheme="minorHAnsi" w:cstheme="minorHAnsi"/>
          <w:sz w:val="22"/>
          <w:szCs w:val="22"/>
        </w:rPr>
        <w:t>trzech</w:t>
      </w:r>
      <w:r w:rsidRPr="004022C9">
        <w:rPr>
          <w:rFonts w:asciiTheme="minorHAnsi" w:eastAsia="Times New Roman" w:hAnsiTheme="minorHAnsi" w:cstheme="minorHAnsi"/>
          <w:sz w:val="22"/>
          <w:szCs w:val="22"/>
        </w:rPr>
        <w:t xml:space="preserve"> jednobrzmiących egzemplarzach, </w:t>
      </w:r>
      <w:r w:rsidR="003D584F" w:rsidRPr="004022C9">
        <w:rPr>
          <w:rFonts w:asciiTheme="minorHAnsi" w:eastAsia="Times New Roman" w:hAnsiTheme="minorHAnsi" w:cstheme="minorHAnsi"/>
          <w:sz w:val="22"/>
          <w:szCs w:val="22"/>
        </w:rPr>
        <w:t>dwóch</w:t>
      </w:r>
      <w:r w:rsidRPr="004022C9">
        <w:rPr>
          <w:rFonts w:asciiTheme="minorHAnsi" w:eastAsia="Times New Roman" w:hAnsiTheme="minorHAnsi" w:cstheme="minorHAnsi"/>
          <w:sz w:val="22"/>
          <w:szCs w:val="22"/>
        </w:rPr>
        <w:t xml:space="preserve"> dla Zamaw</w:t>
      </w:r>
      <w:r w:rsidR="00C95673">
        <w:rPr>
          <w:rFonts w:asciiTheme="minorHAnsi" w:eastAsia="Times New Roman" w:hAnsiTheme="minorHAnsi" w:cstheme="minorHAnsi"/>
          <w:sz w:val="22"/>
          <w:szCs w:val="22"/>
        </w:rPr>
        <w:t xml:space="preserve">iającego </w:t>
      </w:r>
      <w:r w:rsidR="00C95673">
        <w:rPr>
          <w:rFonts w:asciiTheme="minorHAnsi" w:eastAsia="Times New Roman" w:hAnsiTheme="minorHAnsi" w:cstheme="minorHAnsi"/>
          <w:sz w:val="22"/>
          <w:szCs w:val="22"/>
        </w:rPr>
        <w:br/>
        <w:t>i jednym</w:t>
      </w:r>
      <w:r w:rsidRPr="004022C9">
        <w:rPr>
          <w:rFonts w:asciiTheme="minorHAnsi" w:eastAsia="Times New Roman" w:hAnsiTheme="minorHAnsi" w:cstheme="minorHAnsi"/>
          <w:sz w:val="22"/>
          <w:szCs w:val="22"/>
        </w:rPr>
        <w:t xml:space="preserve"> dla Wykonawcy.</w:t>
      </w:r>
    </w:p>
    <w:p w14:paraId="702705FD" w14:textId="1EB68D22" w:rsidR="000246AB" w:rsidRDefault="000246AB" w:rsidP="004022C9">
      <w:pPr>
        <w:widowControl/>
        <w:adjustRightInd/>
        <w:spacing w:line="276" w:lineRule="auto"/>
        <w:jc w:val="left"/>
        <w:rPr>
          <w:rFonts w:asciiTheme="minorHAnsi" w:eastAsia="Times New Roman" w:hAnsiTheme="minorHAnsi" w:cstheme="minorHAnsi"/>
          <w:sz w:val="22"/>
          <w:szCs w:val="22"/>
        </w:rPr>
      </w:pPr>
    </w:p>
    <w:p w14:paraId="5C511BC1" w14:textId="2EA2A31D" w:rsidR="00C95673" w:rsidRDefault="00C95673" w:rsidP="004022C9">
      <w:pPr>
        <w:widowControl/>
        <w:adjustRightInd/>
        <w:spacing w:line="276" w:lineRule="auto"/>
        <w:jc w:val="left"/>
        <w:rPr>
          <w:rFonts w:asciiTheme="minorHAnsi" w:eastAsia="Times New Roman" w:hAnsiTheme="minorHAnsi" w:cstheme="minorHAnsi"/>
          <w:sz w:val="22"/>
          <w:szCs w:val="22"/>
        </w:rPr>
      </w:pPr>
    </w:p>
    <w:p w14:paraId="30586DDF" w14:textId="77777777" w:rsidR="00C95673" w:rsidRPr="004022C9" w:rsidRDefault="00C95673" w:rsidP="004022C9">
      <w:pPr>
        <w:widowControl/>
        <w:adjustRightInd/>
        <w:spacing w:line="276" w:lineRule="auto"/>
        <w:jc w:val="left"/>
        <w:rPr>
          <w:rFonts w:asciiTheme="minorHAnsi" w:eastAsia="Times New Roman" w:hAnsiTheme="minorHAnsi" w:cstheme="minorHAnsi"/>
          <w:sz w:val="22"/>
          <w:szCs w:val="22"/>
        </w:rPr>
      </w:pPr>
    </w:p>
    <w:p w14:paraId="1EF16F4A" w14:textId="76877FF9" w:rsidR="008A05CA" w:rsidRPr="004022C9" w:rsidRDefault="002B0EAF" w:rsidP="004022C9">
      <w:pPr>
        <w:pStyle w:val="Standard"/>
        <w:widowControl/>
        <w:spacing w:line="276" w:lineRule="auto"/>
        <w:jc w:val="center"/>
        <w:rPr>
          <w:rFonts w:asciiTheme="minorHAnsi" w:hAnsiTheme="minorHAnsi" w:cstheme="minorHAnsi"/>
          <w:sz w:val="22"/>
          <w:szCs w:val="22"/>
        </w:rPr>
      </w:pPr>
      <w:r w:rsidRPr="004022C9">
        <w:rPr>
          <w:rFonts w:asciiTheme="minorHAnsi" w:hAnsiTheme="minorHAnsi" w:cstheme="minorHAnsi"/>
          <w:sz w:val="22"/>
          <w:szCs w:val="22"/>
        </w:rPr>
        <w:t>ZAMAWIAJĄCY:</w:t>
      </w:r>
      <w:r w:rsidRPr="004022C9">
        <w:rPr>
          <w:rFonts w:asciiTheme="minorHAnsi" w:hAnsiTheme="minorHAnsi" w:cstheme="minorHAnsi"/>
          <w:sz w:val="22"/>
          <w:szCs w:val="22"/>
        </w:rPr>
        <w:tab/>
      </w:r>
      <w:r w:rsidRPr="004022C9">
        <w:rPr>
          <w:rFonts w:asciiTheme="minorHAnsi" w:hAnsiTheme="minorHAnsi" w:cstheme="minorHAnsi"/>
          <w:sz w:val="22"/>
          <w:szCs w:val="22"/>
        </w:rPr>
        <w:tab/>
      </w:r>
      <w:r w:rsidRPr="004022C9">
        <w:rPr>
          <w:rFonts w:asciiTheme="minorHAnsi" w:hAnsiTheme="minorHAnsi" w:cstheme="minorHAnsi"/>
          <w:sz w:val="22"/>
          <w:szCs w:val="22"/>
        </w:rPr>
        <w:tab/>
      </w:r>
      <w:r w:rsidRPr="004022C9">
        <w:rPr>
          <w:rFonts w:asciiTheme="minorHAnsi" w:hAnsiTheme="minorHAnsi" w:cstheme="minorHAnsi"/>
          <w:sz w:val="22"/>
          <w:szCs w:val="22"/>
        </w:rPr>
        <w:tab/>
      </w:r>
      <w:r w:rsidRPr="004022C9">
        <w:rPr>
          <w:rFonts w:asciiTheme="minorHAnsi" w:hAnsiTheme="minorHAnsi" w:cstheme="minorHAnsi"/>
          <w:sz w:val="22"/>
          <w:szCs w:val="22"/>
        </w:rPr>
        <w:tab/>
      </w:r>
      <w:r w:rsidR="00F1690A" w:rsidRPr="004022C9">
        <w:rPr>
          <w:rFonts w:asciiTheme="minorHAnsi" w:hAnsiTheme="minorHAnsi" w:cstheme="minorHAnsi"/>
          <w:sz w:val="22"/>
          <w:szCs w:val="22"/>
        </w:rPr>
        <w:t>WYKONAWCA:</w:t>
      </w:r>
    </w:p>
    <w:p w14:paraId="2F4722FB" w14:textId="6C4B11E8" w:rsidR="00F1690A" w:rsidRPr="004022C9" w:rsidRDefault="00F1690A" w:rsidP="004022C9">
      <w:pPr>
        <w:spacing w:line="276" w:lineRule="auto"/>
        <w:rPr>
          <w:rFonts w:asciiTheme="minorHAnsi" w:hAnsiTheme="minorHAnsi" w:cstheme="minorHAnsi"/>
          <w:sz w:val="22"/>
          <w:szCs w:val="22"/>
        </w:rPr>
      </w:pPr>
    </w:p>
    <w:sectPr w:rsidR="00F1690A" w:rsidRPr="004022C9" w:rsidSect="0011338D">
      <w:headerReference w:type="even" r:id="rId8"/>
      <w:headerReference w:type="default" r:id="rId9"/>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64D5" w14:textId="77777777" w:rsidR="006F1567" w:rsidRDefault="006F1567" w:rsidP="00C95A45">
      <w:pPr>
        <w:spacing w:line="240" w:lineRule="auto"/>
      </w:pPr>
      <w:r>
        <w:separator/>
      </w:r>
    </w:p>
  </w:endnote>
  <w:endnote w:type="continuationSeparator" w:id="0">
    <w:p w14:paraId="234464D4" w14:textId="77777777" w:rsidR="006F1567" w:rsidRDefault="006F1567" w:rsidP="00C95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24BF5" w14:textId="77777777" w:rsidR="006F1567" w:rsidRDefault="006F1567" w:rsidP="00C95A45">
      <w:pPr>
        <w:spacing w:line="240" w:lineRule="auto"/>
      </w:pPr>
      <w:r>
        <w:separator/>
      </w:r>
    </w:p>
  </w:footnote>
  <w:footnote w:type="continuationSeparator" w:id="0">
    <w:p w14:paraId="17B393F0" w14:textId="77777777" w:rsidR="006F1567" w:rsidRDefault="006F1567" w:rsidP="00C95A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9334" w14:textId="77777777" w:rsidR="006F1567" w:rsidRDefault="006F1567">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5AE7F360" w14:textId="77777777" w:rsidR="006F1567" w:rsidRDefault="006F1567">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633B" w14:textId="77777777" w:rsidR="006F1567" w:rsidRDefault="006F1567" w:rsidP="00F169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75B"/>
    <w:multiLevelType w:val="multilevel"/>
    <w:tmpl w:val="0E0AF6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asciiTheme="minorHAnsi" w:eastAsia="Times New Roman" w:hAnsiTheme="minorHAnsi" w:cstheme="minorHAnsi"/>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B61088"/>
    <w:multiLevelType w:val="hybridMultilevel"/>
    <w:tmpl w:val="28965B6C"/>
    <w:lvl w:ilvl="0" w:tplc="686EB6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54316E0"/>
    <w:multiLevelType w:val="multilevel"/>
    <w:tmpl w:val="0B2C0F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7167EE1"/>
    <w:multiLevelType w:val="hybridMultilevel"/>
    <w:tmpl w:val="975668F0"/>
    <w:lvl w:ilvl="0" w:tplc="0415000F">
      <w:start w:val="1"/>
      <w:numFmt w:val="decimal"/>
      <w:lvlText w:val="%1."/>
      <w:lvlJc w:val="left"/>
      <w:pPr>
        <w:ind w:left="643"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A5B6CDD"/>
    <w:multiLevelType w:val="hybridMultilevel"/>
    <w:tmpl w:val="AC54B61E"/>
    <w:lvl w:ilvl="0" w:tplc="4AA4C59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F357747"/>
    <w:multiLevelType w:val="hybridMultilevel"/>
    <w:tmpl w:val="540810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34177C"/>
    <w:multiLevelType w:val="hybridMultilevel"/>
    <w:tmpl w:val="EAC4FB24"/>
    <w:lvl w:ilvl="0" w:tplc="2736A114">
      <w:start w:val="1"/>
      <w:numFmt w:val="lowerLetter"/>
      <w:lvlText w:val="%1)"/>
      <w:lvlJc w:val="left"/>
      <w:pPr>
        <w:ind w:left="1080" w:hanging="36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8824AB"/>
    <w:multiLevelType w:val="hybridMultilevel"/>
    <w:tmpl w:val="FEACAC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9C0A05"/>
    <w:multiLevelType w:val="hybridMultilevel"/>
    <w:tmpl w:val="A7BC5B3A"/>
    <w:lvl w:ilvl="0" w:tplc="2BEEA8D8">
      <w:start w:val="1"/>
      <w:numFmt w:val="decimal"/>
      <w:lvlText w:val="%1."/>
      <w:lvlJc w:val="left"/>
      <w:pPr>
        <w:tabs>
          <w:tab w:val="num" w:pos="357"/>
        </w:tabs>
        <w:ind w:left="357" w:hanging="357"/>
      </w:pPr>
      <w:rPr>
        <w:rFonts w:ascii="Calibri" w:eastAsia="Times New Roman" w:hAnsi="Calibri" w:cs="Calibri"/>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007343B"/>
    <w:multiLevelType w:val="multilevel"/>
    <w:tmpl w:val="AE0451C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312E6605"/>
    <w:multiLevelType w:val="multilevel"/>
    <w:tmpl w:val="42982A34"/>
    <w:styleLink w:val="WWNum33"/>
    <w:lvl w:ilvl="0">
      <w:start w:val="1"/>
      <w:numFmt w:val="decimal"/>
      <w:lvlText w:val="%1."/>
      <w:lvlJc w:val="left"/>
      <w:pPr>
        <w:ind w:left="624" w:hanging="624"/>
      </w:pPr>
      <w:rPr>
        <w:rFonts w:cs="Times New Roman"/>
        <w:b w:val="0"/>
      </w:rPr>
    </w:lvl>
    <w:lvl w:ilvl="1">
      <w:start w:val="1"/>
      <w:numFmt w:val="lowerLetter"/>
      <w:lvlText w:val="%2)"/>
      <w:lvlJc w:val="left"/>
      <w:pPr>
        <w:ind w:left="1440" w:hanging="360"/>
      </w:pPr>
      <w:rPr>
        <w:rFonts w:eastAsia="Times New Roman"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36437751"/>
    <w:multiLevelType w:val="multilevel"/>
    <w:tmpl w:val="AE0451C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365E031B"/>
    <w:multiLevelType w:val="hybridMultilevel"/>
    <w:tmpl w:val="3DFAE8F4"/>
    <w:lvl w:ilvl="0" w:tplc="6144CA4A">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D714D74"/>
    <w:multiLevelType w:val="hybridMultilevel"/>
    <w:tmpl w:val="2F68085C"/>
    <w:lvl w:ilvl="0" w:tplc="20105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E06AA8"/>
    <w:multiLevelType w:val="multilevel"/>
    <w:tmpl w:val="E4D6865C"/>
    <w:styleLink w:val="WWNum34"/>
    <w:lvl w:ilvl="0">
      <w:start w:val="3"/>
      <w:numFmt w:val="decimal"/>
      <w:lvlText w:val="%1."/>
      <w:lvlJc w:val="left"/>
      <w:pPr>
        <w:ind w:left="360" w:hanging="360"/>
      </w:pPr>
    </w:lvl>
    <w:lvl w:ilvl="1">
      <w:start w:val="1"/>
      <w:numFmt w:val="decimal"/>
      <w:lvlText w:val="%2)"/>
      <w:lvlJc w:val="left"/>
      <w:pPr>
        <w:ind w:left="360" w:hanging="360"/>
      </w:pPr>
      <w:rPr>
        <w:rFonts w:eastAsia="Calibri"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05B11A1"/>
    <w:multiLevelType w:val="hybridMultilevel"/>
    <w:tmpl w:val="83CCA5D6"/>
    <w:lvl w:ilvl="0" w:tplc="888A788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386BE2"/>
    <w:multiLevelType w:val="hybridMultilevel"/>
    <w:tmpl w:val="B05C3A1C"/>
    <w:lvl w:ilvl="0" w:tplc="10A85D24">
      <w:start w:val="1"/>
      <w:numFmt w:val="decimal"/>
      <w:lvlText w:val="%1)"/>
      <w:lvlJc w:val="left"/>
      <w:pPr>
        <w:tabs>
          <w:tab w:val="left" w:pos="3268"/>
        </w:tabs>
        <w:ind w:left="3268" w:hanging="358"/>
      </w:pPr>
      <w:rPr>
        <w:rFonts w:hint="default"/>
      </w:rPr>
    </w:lvl>
    <w:lvl w:ilvl="1" w:tplc="A08E1472">
      <w:start w:val="1"/>
      <w:numFmt w:val="lowerLetter"/>
      <w:lvlText w:val="%2."/>
      <w:lvlJc w:val="left"/>
      <w:pPr>
        <w:tabs>
          <w:tab w:val="left" w:pos="2368"/>
        </w:tabs>
        <w:ind w:left="2368" w:hanging="358"/>
      </w:pPr>
    </w:lvl>
    <w:lvl w:ilvl="2" w:tplc="9A7C0ABA">
      <w:start w:val="1"/>
      <w:numFmt w:val="lowerRoman"/>
      <w:lvlText w:val="%3."/>
      <w:lvlJc w:val="right"/>
      <w:pPr>
        <w:tabs>
          <w:tab w:val="left" w:pos="3088"/>
        </w:tabs>
        <w:ind w:left="3088" w:hanging="178"/>
      </w:pPr>
    </w:lvl>
    <w:lvl w:ilvl="3" w:tplc="ED00C472">
      <w:start w:val="1"/>
      <w:numFmt w:val="decimal"/>
      <w:lvlText w:val="%4."/>
      <w:lvlJc w:val="left"/>
      <w:pPr>
        <w:tabs>
          <w:tab w:val="left" w:pos="3808"/>
        </w:tabs>
        <w:ind w:left="3808" w:hanging="358"/>
      </w:pPr>
    </w:lvl>
    <w:lvl w:ilvl="4" w:tplc="DBE2F67A">
      <w:start w:val="1"/>
      <w:numFmt w:val="lowerLetter"/>
      <w:lvlText w:val="%5."/>
      <w:lvlJc w:val="left"/>
      <w:pPr>
        <w:tabs>
          <w:tab w:val="left" w:pos="4528"/>
        </w:tabs>
        <w:ind w:left="4528" w:hanging="358"/>
      </w:pPr>
    </w:lvl>
    <w:lvl w:ilvl="5" w:tplc="6644D4F6">
      <w:start w:val="1"/>
      <w:numFmt w:val="lowerRoman"/>
      <w:lvlText w:val="%6."/>
      <w:lvlJc w:val="right"/>
      <w:pPr>
        <w:tabs>
          <w:tab w:val="left" w:pos="5248"/>
        </w:tabs>
        <w:ind w:left="5248" w:hanging="178"/>
      </w:pPr>
    </w:lvl>
    <w:lvl w:ilvl="6" w:tplc="63506BDA">
      <w:start w:val="1"/>
      <w:numFmt w:val="decimal"/>
      <w:lvlText w:val="%7."/>
      <w:lvlJc w:val="left"/>
      <w:pPr>
        <w:tabs>
          <w:tab w:val="left" w:pos="5968"/>
        </w:tabs>
        <w:ind w:left="5968" w:hanging="358"/>
      </w:pPr>
    </w:lvl>
    <w:lvl w:ilvl="7" w:tplc="23D86E76">
      <w:start w:val="1"/>
      <w:numFmt w:val="lowerLetter"/>
      <w:lvlText w:val="%8."/>
      <w:lvlJc w:val="left"/>
      <w:pPr>
        <w:tabs>
          <w:tab w:val="left" w:pos="6688"/>
        </w:tabs>
        <w:ind w:left="6688" w:hanging="358"/>
      </w:pPr>
    </w:lvl>
    <w:lvl w:ilvl="8" w:tplc="2D1A989C">
      <w:start w:val="1"/>
      <w:numFmt w:val="lowerRoman"/>
      <w:lvlText w:val="%9."/>
      <w:lvlJc w:val="right"/>
      <w:pPr>
        <w:tabs>
          <w:tab w:val="left" w:pos="7408"/>
        </w:tabs>
        <w:ind w:left="7408" w:hanging="178"/>
      </w:pPr>
    </w:lvl>
  </w:abstractNum>
  <w:abstractNum w:abstractNumId="19" w15:restartNumberingAfterBreak="0">
    <w:nsid w:val="46BE1FAE"/>
    <w:multiLevelType w:val="hybridMultilevel"/>
    <w:tmpl w:val="FAD419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C094160"/>
    <w:multiLevelType w:val="hybridMultilevel"/>
    <w:tmpl w:val="7BF261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0D82A45"/>
    <w:multiLevelType w:val="hybridMultilevel"/>
    <w:tmpl w:val="5F9C3944"/>
    <w:lvl w:ilvl="0" w:tplc="79482D1E">
      <w:start w:val="5"/>
      <w:numFmt w:val="decimal"/>
      <w:lvlText w:val="%1)"/>
      <w:lvlJc w:val="left"/>
      <w:pPr>
        <w:ind w:left="611" w:hanging="360"/>
      </w:pPr>
      <w:rPr>
        <w:rFonts w:hint="default"/>
      </w:rPr>
    </w:lvl>
    <w:lvl w:ilvl="1" w:tplc="04150019" w:tentative="1">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22" w15:restartNumberingAfterBreak="0">
    <w:nsid w:val="565A0AE3"/>
    <w:multiLevelType w:val="hybridMultilevel"/>
    <w:tmpl w:val="7A103AA4"/>
    <w:lvl w:ilvl="0" w:tplc="34145C6E">
      <w:start w:val="1"/>
      <w:numFmt w:val="lowerLetter"/>
      <w:lvlText w:val="%1)"/>
      <w:lvlJc w:val="left"/>
      <w:pPr>
        <w:ind w:left="1429" w:hanging="360"/>
      </w:pPr>
      <w:rPr>
        <w:rFonts w:asciiTheme="minorHAnsi" w:eastAsia="Times New Roman" w:hAnsiTheme="minorHAnsi" w:cstheme="minorHAnsi"/>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3" w15:restartNumberingAfterBreak="0">
    <w:nsid w:val="56942F66"/>
    <w:multiLevelType w:val="hybridMultilevel"/>
    <w:tmpl w:val="0D0CC370"/>
    <w:lvl w:ilvl="0" w:tplc="506484AE">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2E34B1"/>
    <w:multiLevelType w:val="hybridMultilevel"/>
    <w:tmpl w:val="5FAE2282"/>
    <w:lvl w:ilvl="0" w:tplc="29A4E082">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00748B8"/>
    <w:multiLevelType w:val="multilevel"/>
    <w:tmpl w:val="AE0451C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648D5126"/>
    <w:multiLevelType w:val="multilevel"/>
    <w:tmpl w:val="9C028C3C"/>
    <w:lvl w:ilvl="0">
      <w:start w:val="1"/>
      <w:numFmt w:val="decimal"/>
      <w:lvlText w:val="%1."/>
      <w:lvlJc w:val="left"/>
      <w:pPr>
        <w:tabs>
          <w:tab w:val="num" w:pos="360"/>
        </w:tabs>
        <w:ind w:left="360" w:hanging="360"/>
      </w:pPr>
      <w:rPr>
        <w:rFonts w:ascii="Calibri" w:hAnsi="Calibri" w:hint="default"/>
        <w:color w:val="auto"/>
        <w:sz w:val="22"/>
        <w:szCs w:val="22"/>
      </w:rPr>
    </w:lvl>
    <w:lvl w:ilvl="1">
      <w:start w:val="1"/>
      <w:numFmt w:val="lowerLetter"/>
      <w:lvlText w:val="%2)"/>
      <w:lvlJc w:val="left"/>
      <w:pPr>
        <w:tabs>
          <w:tab w:val="num" w:pos="1080"/>
        </w:tabs>
        <w:ind w:left="1080" w:hanging="360"/>
      </w:pPr>
      <w:rPr>
        <w:rFonts w:asciiTheme="minorHAnsi" w:hAnsiTheme="minorHAnsi" w:cs="Times New Roman" w:hint="default"/>
        <w:b w:val="0"/>
        <w:i w:val="0"/>
        <w:color w:val="auto"/>
        <w:sz w:val="20"/>
        <w:szCs w:val="20"/>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664E01FB"/>
    <w:multiLevelType w:val="hybridMultilevel"/>
    <w:tmpl w:val="99CE118E"/>
    <w:name w:val="WW8Num3222222222222332"/>
    <w:lvl w:ilvl="0" w:tplc="913C28F2">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C64511"/>
    <w:multiLevelType w:val="multilevel"/>
    <w:tmpl w:val="699E5B38"/>
    <w:lvl w:ilvl="0">
      <w:start w:val="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6A9E7B70"/>
    <w:multiLevelType w:val="hybridMultilevel"/>
    <w:tmpl w:val="6AF21EAE"/>
    <w:lvl w:ilvl="0" w:tplc="32544AA0">
      <w:start w:val="1"/>
      <w:numFmt w:val="decimal"/>
      <w:lvlText w:val="%1."/>
      <w:lvlJc w:val="left"/>
      <w:pPr>
        <w:tabs>
          <w:tab w:val="left" w:pos="360"/>
        </w:tabs>
      </w:pPr>
      <w:rPr>
        <w:rFonts w:cs="Times New Roman"/>
      </w:rPr>
    </w:lvl>
    <w:lvl w:ilvl="1" w:tplc="04150011">
      <w:start w:val="1"/>
      <w:numFmt w:val="decimal"/>
      <w:lvlText w:val="%2)"/>
      <w:lvlJc w:val="left"/>
      <w:pPr>
        <w:ind w:left="1440" w:hanging="358"/>
      </w:pPr>
      <w:rPr>
        <w:rFonts w:hint="default"/>
      </w:rPr>
    </w:lvl>
    <w:lvl w:ilvl="2" w:tplc="04150017">
      <w:start w:val="1"/>
      <w:numFmt w:val="lowerLetter"/>
      <w:lvlText w:val="%3)"/>
      <w:lvlJc w:val="left"/>
      <w:pPr>
        <w:ind w:left="2160" w:hanging="358"/>
      </w:pPr>
      <w:rPr>
        <w:rFonts w:hint="default"/>
      </w:rPr>
    </w:lvl>
    <w:lvl w:ilvl="3" w:tplc="5DA8866C">
      <w:start w:val="1"/>
      <w:numFmt w:val="bullet"/>
      <w:lvlText w:val="·"/>
      <w:lvlJc w:val="left"/>
      <w:pPr>
        <w:ind w:left="2880" w:hanging="358"/>
      </w:pPr>
      <w:rPr>
        <w:rFonts w:ascii="Symbol" w:eastAsia="Symbol" w:hAnsi="Symbol" w:cs="Symbol" w:hint="default"/>
      </w:rPr>
    </w:lvl>
    <w:lvl w:ilvl="4" w:tplc="58F41C40">
      <w:start w:val="1"/>
      <w:numFmt w:val="bullet"/>
      <w:lvlText w:val="o"/>
      <w:lvlJc w:val="left"/>
      <w:pPr>
        <w:ind w:left="3600" w:hanging="358"/>
      </w:pPr>
      <w:rPr>
        <w:rFonts w:ascii="Courier New" w:eastAsia="Courier New" w:hAnsi="Courier New" w:cs="Courier New" w:hint="default"/>
      </w:rPr>
    </w:lvl>
    <w:lvl w:ilvl="5" w:tplc="0F9A03F6">
      <w:start w:val="1"/>
      <w:numFmt w:val="bullet"/>
      <w:lvlText w:val="§"/>
      <w:lvlJc w:val="left"/>
      <w:pPr>
        <w:ind w:left="4320" w:hanging="358"/>
      </w:pPr>
      <w:rPr>
        <w:rFonts w:ascii="Wingdings" w:eastAsia="Wingdings" w:hAnsi="Wingdings" w:cs="Wingdings" w:hint="default"/>
      </w:rPr>
    </w:lvl>
    <w:lvl w:ilvl="6" w:tplc="3E42B7B8">
      <w:start w:val="1"/>
      <w:numFmt w:val="bullet"/>
      <w:lvlText w:val="·"/>
      <w:lvlJc w:val="left"/>
      <w:pPr>
        <w:ind w:left="5040" w:hanging="358"/>
      </w:pPr>
      <w:rPr>
        <w:rFonts w:ascii="Symbol" w:eastAsia="Symbol" w:hAnsi="Symbol" w:cs="Symbol" w:hint="default"/>
      </w:rPr>
    </w:lvl>
    <w:lvl w:ilvl="7" w:tplc="7E3C5C10">
      <w:start w:val="1"/>
      <w:numFmt w:val="bullet"/>
      <w:lvlText w:val="o"/>
      <w:lvlJc w:val="left"/>
      <w:pPr>
        <w:ind w:left="5760" w:hanging="358"/>
      </w:pPr>
      <w:rPr>
        <w:rFonts w:ascii="Courier New" w:eastAsia="Courier New" w:hAnsi="Courier New" w:cs="Courier New" w:hint="default"/>
      </w:rPr>
    </w:lvl>
    <w:lvl w:ilvl="8" w:tplc="41B8A3CC">
      <w:start w:val="1"/>
      <w:numFmt w:val="bullet"/>
      <w:lvlText w:val="§"/>
      <w:lvlJc w:val="left"/>
      <w:pPr>
        <w:ind w:left="6480" w:hanging="358"/>
      </w:pPr>
      <w:rPr>
        <w:rFonts w:ascii="Wingdings" w:eastAsia="Wingdings" w:hAnsi="Wingdings" w:cs="Wingdings" w:hint="default"/>
      </w:rPr>
    </w:lvl>
  </w:abstractNum>
  <w:abstractNum w:abstractNumId="30"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793F2929"/>
    <w:multiLevelType w:val="hybridMultilevel"/>
    <w:tmpl w:val="7E1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9166E7"/>
    <w:multiLevelType w:val="hybridMultilevel"/>
    <w:tmpl w:val="E0EECE6A"/>
    <w:lvl w:ilvl="0" w:tplc="686EB6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AC767FA"/>
    <w:multiLevelType w:val="hybridMultilevel"/>
    <w:tmpl w:val="5106C098"/>
    <w:lvl w:ilvl="0" w:tplc="0BFE6134">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6"/>
  </w:num>
  <w:num w:numId="4">
    <w:abstractNumId w:val="4"/>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
  </w:num>
  <w:num w:numId="9">
    <w:abstractNumId w:val="20"/>
  </w:num>
  <w:num w:numId="10">
    <w:abstractNumId w:val="31"/>
  </w:num>
  <w:num w:numId="11">
    <w:abstractNumId w:val="7"/>
  </w:num>
  <w:num w:numId="12">
    <w:abstractNumId w:val="8"/>
  </w:num>
  <w:num w:numId="13">
    <w:abstractNumId w:val="0"/>
  </w:num>
  <w:num w:numId="14">
    <w:abstractNumId w:val="10"/>
  </w:num>
  <w:num w:numId="15">
    <w:abstractNumId w:val="14"/>
  </w:num>
  <w:num w:numId="16">
    <w:abstractNumId w:val="6"/>
  </w:num>
  <w:num w:numId="17">
    <w:abstractNumId w:val="11"/>
  </w:num>
  <w:num w:numId="18">
    <w:abstractNumId w:val="16"/>
  </w:num>
  <w:num w:numId="19">
    <w:abstractNumId w:val="33"/>
  </w:num>
  <w:num w:numId="20">
    <w:abstractNumId w:val="21"/>
  </w:num>
  <w:num w:numId="21">
    <w:abstractNumId w:val="24"/>
  </w:num>
  <w:num w:numId="22">
    <w:abstractNumId w:val="15"/>
  </w:num>
  <w:num w:numId="23">
    <w:abstractNumId w:val="5"/>
  </w:num>
  <w:num w:numId="24">
    <w:abstractNumId w:val="3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3"/>
  </w:num>
  <w:num w:numId="30">
    <w:abstractNumId w:val="29"/>
  </w:num>
  <w:num w:numId="31">
    <w:abstractNumId w:val="18"/>
  </w:num>
  <w:num w:numId="32">
    <w:abstractNumId w:val="19"/>
  </w:num>
  <w:num w:numId="3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isplayHorizontalDrawingGridEvery w:val="10"/>
  <w:displayVerticalDrawingGridEvery w:val="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0A"/>
    <w:rsid w:val="00010B79"/>
    <w:rsid w:val="00011E2D"/>
    <w:rsid w:val="000246AB"/>
    <w:rsid w:val="00036657"/>
    <w:rsid w:val="000370E2"/>
    <w:rsid w:val="0006397E"/>
    <w:rsid w:val="00076F2C"/>
    <w:rsid w:val="00082E3A"/>
    <w:rsid w:val="00095568"/>
    <w:rsid w:val="000A3D51"/>
    <w:rsid w:val="000B0E40"/>
    <w:rsid w:val="000B30A1"/>
    <w:rsid w:val="000D02BC"/>
    <w:rsid w:val="000D5439"/>
    <w:rsid w:val="000E1D82"/>
    <w:rsid w:val="000E226D"/>
    <w:rsid w:val="000E7087"/>
    <w:rsid w:val="000F34F9"/>
    <w:rsid w:val="000F4C8F"/>
    <w:rsid w:val="001022AC"/>
    <w:rsid w:val="0011338D"/>
    <w:rsid w:val="001144CB"/>
    <w:rsid w:val="00131146"/>
    <w:rsid w:val="00133342"/>
    <w:rsid w:val="00136154"/>
    <w:rsid w:val="00136404"/>
    <w:rsid w:val="00137BA0"/>
    <w:rsid w:val="001436D2"/>
    <w:rsid w:val="00144737"/>
    <w:rsid w:val="00146858"/>
    <w:rsid w:val="0015268E"/>
    <w:rsid w:val="001611A4"/>
    <w:rsid w:val="0016137B"/>
    <w:rsid w:val="00162198"/>
    <w:rsid w:val="00163A40"/>
    <w:rsid w:val="00164628"/>
    <w:rsid w:val="001711A5"/>
    <w:rsid w:val="001B14C5"/>
    <w:rsid w:val="001E5DA9"/>
    <w:rsid w:val="001E6AE3"/>
    <w:rsid w:val="00204949"/>
    <w:rsid w:val="00212DB2"/>
    <w:rsid w:val="00213EA5"/>
    <w:rsid w:val="002220D8"/>
    <w:rsid w:val="00231871"/>
    <w:rsid w:val="00231A87"/>
    <w:rsid w:val="00231F44"/>
    <w:rsid w:val="0024322D"/>
    <w:rsid w:val="00270474"/>
    <w:rsid w:val="00297501"/>
    <w:rsid w:val="002B0EAF"/>
    <w:rsid w:val="002C109D"/>
    <w:rsid w:val="002C55C7"/>
    <w:rsid w:val="002D16BB"/>
    <w:rsid w:val="002D3306"/>
    <w:rsid w:val="002F082B"/>
    <w:rsid w:val="002F69CC"/>
    <w:rsid w:val="0030091F"/>
    <w:rsid w:val="00310A9B"/>
    <w:rsid w:val="00312077"/>
    <w:rsid w:val="00336DF8"/>
    <w:rsid w:val="00344646"/>
    <w:rsid w:val="00344FFF"/>
    <w:rsid w:val="003528F1"/>
    <w:rsid w:val="00361678"/>
    <w:rsid w:val="00370C84"/>
    <w:rsid w:val="00372572"/>
    <w:rsid w:val="00377437"/>
    <w:rsid w:val="003914B1"/>
    <w:rsid w:val="00392792"/>
    <w:rsid w:val="00395821"/>
    <w:rsid w:val="0039660F"/>
    <w:rsid w:val="003A2CD6"/>
    <w:rsid w:val="003A2D79"/>
    <w:rsid w:val="003B186A"/>
    <w:rsid w:val="003C149A"/>
    <w:rsid w:val="003C4715"/>
    <w:rsid w:val="003D584F"/>
    <w:rsid w:val="003D6732"/>
    <w:rsid w:val="003D6C12"/>
    <w:rsid w:val="003E287E"/>
    <w:rsid w:val="003E374A"/>
    <w:rsid w:val="003F07F3"/>
    <w:rsid w:val="003F0B0C"/>
    <w:rsid w:val="003F1BAE"/>
    <w:rsid w:val="003F3328"/>
    <w:rsid w:val="003F4DE4"/>
    <w:rsid w:val="003F53BD"/>
    <w:rsid w:val="003F65D5"/>
    <w:rsid w:val="004022C9"/>
    <w:rsid w:val="004047E2"/>
    <w:rsid w:val="004055A8"/>
    <w:rsid w:val="00414719"/>
    <w:rsid w:val="00420B09"/>
    <w:rsid w:val="00431D7C"/>
    <w:rsid w:val="0045197C"/>
    <w:rsid w:val="0045493E"/>
    <w:rsid w:val="004612B8"/>
    <w:rsid w:val="00462ADE"/>
    <w:rsid w:val="00480582"/>
    <w:rsid w:val="00487B62"/>
    <w:rsid w:val="00490ABB"/>
    <w:rsid w:val="00491F03"/>
    <w:rsid w:val="00492FB0"/>
    <w:rsid w:val="004A2122"/>
    <w:rsid w:val="004B6AF9"/>
    <w:rsid w:val="004C6A41"/>
    <w:rsid w:val="004C778B"/>
    <w:rsid w:val="004D1D43"/>
    <w:rsid w:val="004D5DDA"/>
    <w:rsid w:val="004E5F21"/>
    <w:rsid w:val="00503456"/>
    <w:rsid w:val="0051067F"/>
    <w:rsid w:val="0051601B"/>
    <w:rsid w:val="00525CF8"/>
    <w:rsid w:val="00543A7A"/>
    <w:rsid w:val="00546966"/>
    <w:rsid w:val="005617A1"/>
    <w:rsid w:val="00562CC8"/>
    <w:rsid w:val="00563F17"/>
    <w:rsid w:val="00565894"/>
    <w:rsid w:val="005745EB"/>
    <w:rsid w:val="00593A58"/>
    <w:rsid w:val="005A30BF"/>
    <w:rsid w:val="005A458F"/>
    <w:rsid w:val="005A4BFD"/>
    <w:rsid w:val="005B536C"/>
    <w:rsid w:val="005B7DBC"/>
    <w:rsid w:val="005D5D90"/>
    <w:rsid w:val="005D61BA"/>
    <w:rsid w:val="005E5ACD"/>
    <w:rsid w:val="005F37AC"/>
    <w:rsid w:val="006161BB"/>
    <w:rsid w:val="00617C97"/>
    <w:rsid w:val="00620009"/>
    <w:rsid w:val="00620BCB"/>
    <w:rsid w:val="00631AC5"/>
    <w:rsid w:val="006402F8"/>
    <w:rsid w:val="0064321C"/>
    <w:rsid w:val="00645E6B"/>
    <w:rsid w:val="00653D7B"/>
    <w:rsid w:val="00657A24"/>
    <w:rsid w:val="00660437"/>
    <w:rsid w:val="00661215"/>
    <w:rsid w:val="006614FD"/>
    <w:rsid w:val="00665718"/>
    <w:rsid w:val="006751E0"/>
    <w:rsid w:val="006841EC"/>
    <w:rsid w:val="006932E8"/>
    <w:rsid w:val="00696668"/>
    <w:rsid w:val="006A1CF0"/>
    <w:rsid w:val="006A2538"/>
    <w:rsid w:val="006A2A15"/>
    <w:rsid w:val="006A6E30"/>
    <w:rsid w:val="006C10B1"/>
    <w:rsid w:val="006C6A0E"/>
    <w:rsid w:val="006D080C"/>
    <w:rsid w:val="006D223A"/>
    <w:rsid w:val="006D32C3"/>
    <w:rsid w:val="006D44BB"/>
    <w:rsid w:val="006E1AED"/>
    <w:rsid w:val="006E5C78"/>
    <w:rsid w:val="006F1567"/>
    <w:rsid w:val="006F43AC"/>
    <w:rsid w:val="006F4DAB"/>
    <w:rsid w:val="00711EE0"/>
    <w:rsid w:val="00727596"/>
    <w:rsid w:val="00732AC8"/>
    <w:rsid w:val="00733EBD"/>
    <w:rsid w:val="00737464"/>
    <w:rsid w:val="007375D7"/>
    <w:rsid w:val="00740D45"/>
    <w:rsid w:val="00761EEB"/>
    <w:rsid w:val="00781DF9"/>
    <w:rsid w:val="00782397"/>
    <w:rsid w:val="007906A7"/>
    <w:rsid w:val="007A1C88"/>
    <w:rsid w:val="007B2002"/>
    <w:rsid w:val="007C6746"/>
    <w:rsid w:val="007E0A46"/>
    <w:rsid w:val="007E1820"/>
    <w:rsid w:val="007E1B53"/>
    <w:rsid w:val="007E1CFE"/>
    <w:rsid w:val="007F6123"/>
    <w:rsid w:val="00802489"/>
    <w:rsid w:val="00805778"/>
    <w:rsid w:val="008062C1"/>
    <w:rsid w:val="00813865"/>
    <w:rsid w:val="00825EA6"/>
    <w:rsid w:val="0084373E"/>
    <w:rsid w:val="00850BD1"/>
    <w:rsid w:val="008543D3"/>
    <w:rsid w:val="008616A7"/>
    <w:rsid w:val="008630F4"/>
    <w:rsid w:val="00864197"/>
    <w:rsid w:val="0087320B"/>
    <w:rsid w:val="00883699"/>
    <w:rsid w:val="00883DAA"/>
    <w:rsid w:val="008875F8"/>
    <w:rsid w:val="00890646"/>
    <w:rsid w:val="008A05CA"/>
    <w:rsid w:val="008A0776"/>
    <w:rsid w:val="008A0BB2"/>
    <w:rsid w:val="008B062C"/>
    <w:rsid w:val="008B4DF9"/>
    <w:rsid w:val="008B6D22"/>
    <w:rsid w:val="008C6668"/>
    <w:rsid w:val="008E2114"/>
    <w:rsid w:val="008F150B"/>
    <w:rsid w:val="00901294"/>
    <w:rsid w:val="00901B2D"/>
    <w:rsid w:val="00903272"/>
    <w:rsid w:val="009112EC"/>
    <w:rsid w:val="009114EF"/>
    <w:rsid w:val="0091200B"/>
    <w:rsid w:val="0091747F"/>
    <w:rsid w:val="00936CEA"/>
    <w:rsid w:val="00964711"/>
    <w:rsid w:val="00971EA8"/>
    <w:rsid w:val="00974E1D"/>
    <w:rsid w:val="00993BE9"/>
    <w:rsid w:val="009A2272"/>
    <w:rsid w:val="009A3098"/>
    <w:rsid w:val="009B0D13"/>
    <w:rsid w:val="009E2EF7"/>
    <w:rsid w:val="009E5D07"/>
    <w:rsid w:val="009F02E3"/>
    <w:rsid w:val="00A13BA3"/>
    <w:rsid w:val="00A13DFC"/>
    <w:rsid w:val="00A16F39"/>
    <w:rsid w:val="00A20A65"/>
    <w:rsid w:val="00A25EDA"/>
    <w:rsid w:val="00A26394"/>
    <w:rsid w:val="00A302FB"/>
    <w:rsid w:val="00A30D45"/>
    <w:rsid w:val="00A32933"/>
    <w:rsid w:val="00A3612B"/>
    <w:rsid w:val="00A378D9"/>
    <w:rsid w:val="00A43263"/>
    <w:rsid w:val="00A56367"/>
    <w:rsid w:val="00A84A86"/>
    <w:rsid w:val="00A929E7"/>
    <w:rsid w:val="00A9466B"/>
    <w:rsid w:val="00A9744E"/>
    <w:rsid w:val="00AB2565"/>
    <w:rsid w:val="00AB26DC"/>
    <w:rsid w:val="00AB557E"/>
    <w:rsid w:val="00AC1D8B"/>
    <w:rsid w:val="00AC785E"/>
    <w:rsid w:val="00AF43BF"/>
    <w:rsid w:val="00B00433"/>
    <w:rsid w:val="00B00813"/>
    <w:rsid w:val="00B0306A"/>
    <w:rsid w:val="00B06C86"/>
    <w:rsid w:val="00B15204"/>
    <w:rsid w:val="00B17D4B"/>
    <w:rsid w:val="00B222D8"/>
    <w:rsid w:val="00B2625B"/>
    <w:rsid w:val="00B35F0C"/>
    <w:rsid w:val="00B41AD4"/>
    <w:rsid w:val="00B60490"/>
    <w:rsid w:val="00B76B0E"/>
    <w:rsid w:val="00B77798"/>
    <w:rsid w:val="00BB0507"/>
    <w:rsid w:val="00BB124E"/>
    <w:rsid w:val="00BB5C07"/>
    <w:rsid w:val="00BB6855"/>
    <w:rsid w:val="00BD1E7B"/>
    <w:rsid w:val="00BE09EC"/>
    <w:rsid w:val="00BF04F2"/>
    <w:rsid w:val="00BF576A"/>
    <w:rsid w:val="00C01086"/>
    <w:rsid w:val="00C10172"/>
    <w:rsid w:val="00C302E9"/>
    <w:rsid w:val="00C42B26"/>
    <w:rsid w:val="00C44773"/>
    <w:rsid w:val="00C555C5"/>
    <w:rsid w:val="00C705B7"/>
    <w:rsid w:val="00C75DFD"/>
    <w:rsid w:val="00C80660"/>
    <w:rsid w:val="00C82B3A"/>
    <w:rsid w:val="00C877A5"/>
    <w:rsid w:val="00C941F2"/>
    <w:rsid w:val="00C94340"/>
    <w:rsid w:val="00C95673"/>
    <w:rsid w:val="00C95A45"/>
    <w:rsid w:val="00C96AC1"/>
    <w:rsid w:val="00C96CFC"/>
    <w:rsid w:val="00CB2173"/>
    <w:rsid w:val="00CB4514"/>
    <w:rsid w:val="00CC73C7"/>
    <w:rsid w:val="00CD2AE7"/>
    <w:rsid w:val="00CD6316"/>
    <w:rsid w:val="00CF0322"/>
    <w:rsid w:val="00CF51D2"/>
    <w:rsid w:val="00CF55C8"/>
    <w:rsid w:val="00CF5F66"/>
    <w:rsid w:val="00D04E1C"/>
    <w:rsid w:val="00D05F8A"/>
    <w:rsid w:val="00D372E2"/>
    <w:rsid w:val="00D42273"/>
    <w:rsid w:val="00D526BE"/>
    <w:rsid w:val="00D541A1"/>
    <w:rsid w:val="00D56F82"/>
    <w:rsid w:val="00D73334"/>
    <w:rsid w:val="00D76146"/>
    <w:rsid w:val="00D809E3"/>
    <w:rsid w:val="00D86E5A"/>
    <w:rsid w:val="00D94859"/>
    <w:rsid w:val="00DA7551"/>
    <w:rsid w:val="00DC67E5"/>
    <w:rsid w:val="00DD01BE"/>
    <w:rsid w:val="00DD6686"/>
    <w:rsid w:val="00DD79E4"/>
    <w:rsid w:val="00DE369D"/>
    <w:rsid w:val="00E04C07"/>
    <w:rsid w:val="00E1495D"/>
    <w:rsid w:val="00E426B6"/>
    <w:rsid w:val="00E47001"/>
    <w:rsid w:val="00E63436"/>
    <w:rsid w:val="00E650FA"/>
    <w:rsid w:val="00E8082D"/>
    <w:rsid w:val="00E81031"/>
    <w:rsid w:val="00E8314E"/>
    <w:rsid w:val="00E86F51"/>
    <w:rsid w:val="00E906C0"/>
    <w:rsid w:val="00E9714E"/>
    <w:rsid w:val="00EA4DD3"/>
    <w:rsid w:val="00EB5661"/>
    <w:rsid w:val="00EB7F28"/>
    <w:rsid w:val="00ED4A17"/>
    <w:rsid w:val="00ED78CB"/>
    <w:rsid w:val="00EE0B05"/>
    <w:rsid w:val="00EE142E"/>
    <w:rsid w:val="00EE63BE"/>
    <w:rsid w:val="00EF2B48"/>
    <w:rsid w:val="00F12851"/>
    <w:rsid w:val="00F1356C"/>
    <w:rsid w:val="00F1690A"/>
    <w:rsid w:val="00F335F1"/>
    <w:rsid w:val="00F34F5B"/>
    <w:rsid w:val="00F42294"/>
    <w:rsid w:val="00F71F46"/>
    <w:rsid w:val="00F8117C"/>
    <w:rsid w:val="00F816D4"/>
    <w:rsid w:val="00F86204"/>
    <w:rsid w:val="00FA2B7E"/>
    <w:rsid w:val="00FB1067"/>
    <w:rsid w:val="00FB3862"/>
    <w:rsid w:val="00FD2878"/>
    <w:rsid w:val="00FD63AA"/>
    <w:rsid w:val="00FE636B"/>
    <w:rsid w:val="00FF023C"/>
    <w:rsid w:val="00FF0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6E7FA"/>
  <w15:docId w15:val="{484D888C-CDCC-479E-9419-612944FC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90A"/>
    <w:pPr>
      <w:widowControl w:val="0"/>
      <w:adjustRightInd w:val="0"/>
      <w:spacing w:line="360" w:lineRule="atLeast"/>
      <w:jc w:val="both"/>
    </w:pPr>
    <w:rPr>
      <w:rFonts w:eastAsia="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1690A"/>
    <w:pPr>
      <w:tabs>
        <w:tab w:val="center" w:pos="4536"/>
        <w:tab w:val="right" w:pos="9072"/>
      </w:tabs>
    </w:pPr>
  </w:style>
  <w:style w:type="character" w:customStyle="1" w:styleId="StopkaZnak">
    <w:name w:val="Stopka Znak"/>
    <w:link w:val="Stopka"/>
    <w:locked/>
    <w:rsid w:val="00F1690A"/>
    <w:rPr>
      <w:rFonts w:eastAsia="Calibri"/>
      <w:sz w:val="24"/>
      <w:szCs w:val="24"/>
      <w:lang w:val="pl-PL" w:eastAsia="pl-PL" w:bidi="ar-SA"/>
    </w:rPr>
  </w:style>
  <w:style w:type="paragraph" w:styleId="Zwykytekst">
    <w:name w:val="Plain Text"/>
    <w:aliases w:val="Zwykły tekst Znak1,Zwykły tekst Znak Znak,Znak Znak Znak,Znak Znak1,Znak Znak,Znak, Znak Znak Znak, Znak Znak1, Znak Znak, Znak"/>
    <w:basedOn w:val="Normalny"/>
    <w:link w:val="ZwykytekstZnak"/>
    <w:uiPriority w:val="99"/>
    <w:rsid w:val="00F1690A"/>
    <w:pPr>
      <w:widowControl/>
      <w:adjustRightInd/>
      <w:spacing w:line="240" w:lineRule="auto"/>
      <w:jc w:val="left"/>
    </w:pPr>
    <w:rPr>
      <w:rFonts w:ascii="Courier New" w:hAnsi="Courier New"/>
    </w:rPr>
  </w:style>
  <w:style w:type="character" w:customStyle="1" w:styleId="ZwykytekstZnak">
    <w:name w:val="Zwykły tekst Znak"/>
    <w:aliases w:val="Zwykły tekst Znak1 Znak,Zwykły tekst Znak Znak Znak,Znak Znak Znak Znak,Znak Znak1 Znak,Znak Znak Znak1,Znak Znak2, Znak Znak Znak Znak, Znak Znak1 Znak, Znak Znak Znak1, Znak Znak2"/>
    <w:link w:val="Zwykytekst"/>
    <w:uiPriority w:val="99"/>
    <w:locked/>
    <w:rsid w:val="00F1690A"/>
    <w:rPr>
      <w:rFonts w:ascii="Courier New" w:eastAsia="Calibri" w:hAnsi="Courier New"/>
      <w:sz w:val="24"/>
      <w:szCs w:val="24"/>
      <w:lang w:val="pl-PL" w:eastAsia="pl-PL" w:bidi="ar-SA"/>
    </w:rPr>
  </w:style>
  <w:style w:type="paragraph" w:styleId="Nagwek">
    <w:name w:val="header"/>
    <w:basedOn w:val="Normalny"/>
    <w:link w:val="NagwekZnak"/>
    <w:rsid w:val="00F1690A"/>
    <w:pPr>
      <w:widowControl/>
      <w:tabs>
        <w:tab w:val="center" w:pos="4536"/>
        <w:tab w:val="right" w:pos="9072"/>
      </w:tabs>
      <w:adjustRightInd/>
      <w:spacing w:line="240" w:lineRule="auto"/>
      <w:jc w:val="left"/>
    </w:pPr>
    <w:rPr>
      <w:sz w:val="20"/>
    </w:rPr>
  </w:style>
  <w:style w:type="character" w:customStyle="1" w:styleId="NagwekZnak">
    <w:name w:val="Nagłówek Znak"/>
    <w:link w:val="Nagwek"/>
    <w:locked/>
    <w:rsid w:val="00F1690A"/>
    <w:rPr>
      <w:rFonts w:eastAsia="Calibri"/>
      <w:szCs w:val="24"/>
      <w:lang w:val="pl-PL" w:eastAsia="pl-PL" w:bidi="ar-SA"/>
    </w:rPr>
  </w:style>
  <w:style w:type="character" w:styleId="Numerstrony">
    <w:name w:val="page number"/>
    <w:rsid w:val="00F1690A"/>
    <w:rPr>
      <w:rFonts w:cs="Times New Roman"/>
    </w:rPr>
  </w:style>
  <w:style w:type="paragraph" w:styleId="Akapitzlist">
    <w:name w:val="List Paragraph"/>
    <w:aliases w:val="Wypunktowanie,L1,Numerowanie,Akapit z listą5,List Paragraph,CW_Lista,lp1,Preambuła,CP-UC,CP-Punkty,Bullet List,List - bullets,Equipment,Bullet 1,List Paragraph Char Char,Figure_name,Numbered Indented Text,List Paragraph11,Ref"/>
    <w:basedOn w:val="Normalny"/>
    <w:uiPriority w:val="34"/>
    <w:qFormat/>
    <w:rsid w:val="00B76B0E"/>
    <w:pPr>
      <w:ind w:left="720"/>
      <w:contextualSpacing/>
    </w:pPr>
    <w:rPr>
      <w:rFonts w:eastAsia="Times New Roman"/>
    </w:rPr>
  </w:style>
  <w:style w:type="paragraph" w:customStyle="1" w:styleId="Akapitzlist1">
    <w:name w:val="Akapit z listą1"/>
    <w:basedOn w:val="Normalny"/>
    <w:rsid w:val="00146858"/>
    <w:pPr>
      <w:ind w:left="720"/>
    </w:pPr>
  </w:style>
  <w:style w:type="paragraph" w:styleId="Tekstdymka">
    <w:name w:val="Balloon Text"/>
    <w:basedOn w:val="Normalny"/>
    <w:link w:val="TekstdymkaZnak"/>
    <w:rsid w:val="00CF55C8"/>
    <w:pPr>
      <w:spacing w:line="240" w:lineRule="auto"/>
    </w:pPr>
    <w:rPr>
      <w:rFonts w:ascii="Segoe UI" w:hAnsi="Segoe UI" w:cs="Segoe UI"/>
      <w:sz w:val="18"/>
      <w:szCs w:val="18"/>
    </w:rPr>
  </w:style>
  <w:style w:type="character" w:customStyle="1" w:styleId="TekstdymkaZnak">
    <w:name w:val="Tekst dymka Znak"/>
    <w:link w:val="Tekstdymka"/>
    <w:rsid w:val="00CF55C8"/>
    <w:rPr>
      <w:rFonts w:ascii="Segoe UI" w:eastAsia="Calibri" w:hAnsi="Segoe UI" w:cs="Segoe UI"/>
      <w:sz w:val="18"/>
      <w:szCs w:val="18"/>
    </w:rPr>
  </w:style>
  <w:style w:type="character" w:styleId="Odwoaniedokomentarza">
    <w:name w:val="annotation reference"/>
    <w:rsid w:val="00B15204"/>
    <w:rPr>
      <w:sz w:val="16"/>
      <w:szCs w:val="16"/>
    </w:rPr>
  </w:style>
  <w:style w:type="paragraph" w:styleId="Tekstkomentarza">
    <w:name w:val="annotation text"/>
    <w:basedOn w:val="Normalny"/>
    <w:link w:val="TekstkomentarzaZnak"/>
    <w:uiPriority w:val="99"/>
    <w:rsid w:val="00B15204"/>
    <w:rPr>
      <w:sz w:val="20"/>
      <w:szCs w:val="20"/>
    </w:rPr>
  </w:style>
  <w:style w:type="character" w:customStyle="1" w:styleId="TekstkomentarzaZnak">
    <w:name w:val="Tekst komentarza Znak"/>
    <w:link w:val="Tekstkomentarza"/>
    <w:uiPriority w:val="99"/>
    <w:rsid w:val="00B15204"/>
    <w:rPr>
      <w:rFonts w:eastAsia="Calibri"/>
    </w:rPr>
  </w:style>
  <w:style w:type="paragraph" w:styleId="Tematkomentarza">
    <w:name w:val="annotation subject"/>
    <w:basedOn w:val="Tekstkomentarza"/>
    <w:next w:val="Tekstkomentarza"/>
    <w:link w:val="TematkomentarzaZnak"/>
    <w:rsid w:val="00B15204"/>
    <w:rPr>
      <w:b/>
      <w:bCs/>
    </w:rPr>
  </w:style>
  <w:style w:type="character" w:customStyle="1" w:styleId="TematkomentarzaZnak">
    <w:name w:val="Temat komentarza Znak"/>
    <w:link w:val="Tematkomentarza"/>
    <w:rsid w:val="00B15204"/>
    <w:rPr>
      <w:rFonts w:eastAsia="Calibri"/>
      <w:b/>
      <w:bCs/>
    </w:rPr>
  </w:style>
  <w:style w:type="character" w:customStyle="1" w:styleId="Stopka0">
    <w:name w:val="Stopka_"/>
    <w:link w:val="Stopka1"/>
    <w:rsid w:val="00D526BE"/>
    <w:rPr>
      <w:sz w:val="19"/>
      <w:szCs w:val="19"/>
      <w:shd w:val="clear" w:color="auto" w:fill="FFFFFF"/>
    </w:rPr>
  </w:style>
  <w:style w:type="paragraph" w:customStyle="1" w:styleId="Stopka1">
    <w:name w:val="Stopka1"/>
    <w:basedOn w:val="Normalny"/>
    <w:link w:val="Stopka0"/>
    <w:rsid w:val="00D526BE"/>
    <w:pPr>
      <w:shd w:val="clear" w:color="auto" w:fill="FFFFFF"/>
      <w:adjustRightInd/>
      <w:spacing w:line="210" w:lineRule="exact"/>
      <w:jc w:val="left"/>
    </w:pPr>
    <w:rPr>
      <w:rFonts w:eastAsia="Times New Roman"/>
      <w:sz w:val="19"/>
      <w:szCs w:val="19"/>
    </w:rPr>
  </w:style>
  <w:style w:type="character" w:styleId="Hipercze">
    <w:name w:val="Hyperlink"/>
    <w:basedOn w:val="Domylnaczcionkaakapitu"/>
    <w:unhideWhenUsed/>
    <w:rsid w:val="00C82B3A"/>
    <w:rPr>
      <w:color w:val="0000FF" w:themeColor="hyperlink"/>
      <w:u w:val="single"/>
    </w:rPr>
  </w:style>
  <w:style w:type="paragraph" w:customStyle="1" w:styleId="Wyliczenie-jednostki">
    <w:name w:val="Wyliczenie - jednostki"/>
    <w:basedOn w:val="Normalny"/>
    <w:rsid w:val="00645E6B"/>
    <w:pPr>
      <w:widowControl/>
      <w:numPr>
        <w:numId w:val="15"/>
      </w:numPr>
      <w:adjustRightInd/>
      <w:spacing w:before="120" w:line="360" w:lineRule="auto"/>
    </w:pPr>
    <w:rPr>
      <w:rFonts w:ascii="Tahoma" w:eastAsia="Times New Roman" w:hAnsi="Tahoma" w:cs="Tahoma"/>
      <w:sz w:val="20"/>
      <w:szCs w:val="20"/>
    </w:rPr>
  </w:style>
  <w:style w:type="paragraph" w:customStyle="1" w:styleId="Standard">
    <w:name w:val="Standard"/>
    <w:rsid w:val="008A05CA"/>
    <w:pPr>
      <w:widowControl w:val="0"/>
      <w:suppressAutoHyphens/>
      <w:autoSpaceDN w:val="0"/>
      <w:spacing w:line="360" w:lineRule="atLeast"/>
      <w:jc w:val="both"/>
      <w:textAlignment w:val="baseline"/>
    </w:pPr>
    <w:rPr>
      <w:rFonts w:eastAsia="Calibri"/>
      <w:kern w:val="3"/>
      <w:sz w:val="24"/>
      <w:szCs w:val="24"/>
    </w:rPr>
  </w:style>
  <w:style w:type="numbering" w:customStyle="1" w:styleId="WWNum33">
    <w:name w:val="WWNum33"/>
    <w:basedOn w:val="Bezlisty"/>
    <w:rsid w:val="008A05CA"/>
    <w:pPr>
      <w:numPr>
        <w:numId w:val="17"/>
      </w:numPr>
    </w:pPr>
  </w:style>
  <w:style w:type="numbering" w:customStyle="1" w:styleId="WWNum34">
    <w:name w:val="WWNum34"/>
    <w:basedOn w:val="Bezlisty"/>
    <w:rsid w:val="00971EA8"/>
    <w:pPr>
      <w:numPr>
        <w:numId w:val="18"/>
      </w:numPr>
    </w:pPr>
  </w:style>
  <w:style w:type="paragraph" w:customStyle="1" w:styleId="Tekstpodstawowywcity31">
    <w:name w:val="Tekst podstawowy wcięty 31"/>
    <w:basedOn w:val="Normalny"/>
    <w:rsid w:val="006D080C"/>
    <w:pPr>
      <w:widowControl/>
      <w:suppressAutoHyphens/>
      <w:adjustRightInd/>
      <w:spacing w:line="240" w:lineRule="auto"/>
      <w:ind w:left="360"/>
    </w:pPr>
    <w:rPr>
      <w:rFonts w:ascii="Tahoma" w:eastAsia="Times New Roman" w:hAnsi="Tahoma" w:cs="Tahoma"/>
      <w:color w:val="000000"/>
      <w:sz w:val="22"/>
      <w:szCs w:val="20"/>
      <w:lang w:eastAsia="ar-SA"/>
    </w:rPr>
  </w:style>
  <w:style w:type="paragraph" w:customStyle="1" w:styleId="Default">
    <w:name w:val="Default"/>
    <w:rsid w:val="00480582"/>
    <w:pPr>
      <w:pBdr>
        <w:top w:val="none" w:sz="4" w:space="0" w:color="000000"/>
        <w:left w:val="none" w:sz="4" w:space="0" w:color="000000"/>
        <w:bottom w:val="none" w:sz="4" w:space="0" w:color="000000"/>
        <w:right w:val="none" w:sz="4" w:space="0" w:color="000000"/>
        <w:between w:val="none" w:sz="4" w:space="0" w:color="000000"/>
      </w:pBdr>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371042">
      <w:bodyDiv w:val="1"/>
      <w:marLeft w:val="0"/>
      <w:marRight w:val="0"/>
      <w:marTop w:val="0"/>
      <w:marBottom w:val="0"/>
      <w:divBdr>
        <w:top w:val="none" w:sz="0" w:space="0" w:color="auto"/>
        <w:left w:val="none" w:sz="0" w:space="0" w:color="auto"/>
        <w:bottom w:val="none" w:sz="0" w:space="0" w:color="auto"/>
        <w:right w:val="none" w:sz="0" w:space="0" w:color="auto"/>
      </w:divBdr>
    </w:div>
    <w:div w:id="15348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CEC7D-33DD-4326-8083-74C815D8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4042</Words>
  <Characters>25563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Załącznik nr 8</vt:lpstr>
    </vt:vector>
  </TitlesOfParts>
  <Company>Akademia Ekonomiczna w Poznaniu</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Tomasz Lulka</dc:creator>
  <cp:keywords/>
  <dc:description/>
  <cp:lastModifiedBy>Tomasz Lulka</cp:lastModifiedBy>
  <cp:revision>5</cp:revision>
  <cp:lastPrinted>2024-10-24T06:15:00Z</cp:lastPrinted>
  <dcterms:created xsi:type="dcterms:W3CDTF">2024-10-23T12:54:00Z</dcterms:created>
  <dcterms:modified xsi:type="dcterms:W3CDTF">2024-11-06T14:07:00Z</dcterms:modified>
</cp:coreProperties>
</file>