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7A5940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7A5940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7A5940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CE7D6D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WZP.271.</w:t>
      </w:r>
      <w:r w:rsidR="001A3D53">
        <w:rPr>
          <w:rFonts w:asciiTheme="minorHAnsi" w:hAnsiTheme="minorHAnsi" w:cstheme="minorHAnsi"/>
          <w:sz w:val="20"/>
          <w:szCs w:val="20"/>
        </w:rPr>
        <w:t>21</w:t>
      </w:r>
      <w:r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  <w:t xml:space="preserve">Wołów, dn. </w:t>
      </w:r>
      <w:r w:rsidR="001A3D53">
        <w:rPr>
          <w:rFonts w:asciiTheme="minorHAnsi" w:hAnsiTheme="minorHAnsi" w:cstheme="minorHAnsi"/>
          <w:sz w:val="20"/>
          <w:szCs w:val="20"/>
        </w:rPr>
        <w:t>12</w:t>
      </w:r>
      <w:r w:rsidR="00D62684" w:rsidRPr="00CE7D6D">
        <w:rPr>
          <w:rFonts w:asciiTheme="minorHAnsi" w:hAnsiTheme="minorHAnsi" w:cstheme="minorHAnsi"/>
          <w:sz w:val="20"/>
          <w:szCs w:val="20"/>
        </w:rPr>
        <w:t>.0</w:t>
      </w:r>
      <w:r w:rsidR="001A3D53">
        <w:rPr>
          <w:rFonts w:asciiTheme="minorHAnsi" w:hAnsiTheme="minorHAnsi" w:cstheme="minorHAnsi"/>
          <w:sz w:val="20"/>
          <w:szCs w:val="20"/>
        </w:rPr>
        <w:t>8</w:t>
      </w:r>
      <w:r w:rsidR="00D62684"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E7D6D" w:rsidRDefault="00CE7D6D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A43496" w:rsidRDefault="00A43496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B734B3" w:rsidRPr="00CE7D6D" w:rsidRDefault="00B734B3" w:rsidP="00B734B3">
      <w:pPr>
        <w:spacing w:after="0"/>
        <w:jc w:val="center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</w:r>
      <w:r w:rsidRPr="00CE7D6D">
        <w:rPr>
          <w:rFonts w:cstheme="minorHAnsi"/>
          <w:b/>
          <w:sz w:val="20"/>
          <w:szCs w:val="20"/>
        </w:rPr>
        <w:t>ZAWIADOMIENIE O WYBORZE NAJKORZYSTNIEJSZEJ OFERTY</w:t>
      </w:r>
    </w:p>
    <w:p w:rsidR="004E3FBA" w:rsidRPr="00CE7D6D" w:rsidRDefault="00B734B3" w:rsidP="004E3FBA">
      <w:pPr>
        <w:pStyle w:val="NormalnyWeb"/>
        <w:spacing w:before="0" w:line="276" w:lineRule="auto"/>
        <w:ind w:left="709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dot.: postępowania o udzielenie zamówienia publ</w:t>
      </w:r>
      <w:r w:rsidR="00CE45F7" w:rsidRPr="00CE7D6D">
        <w:rPr>
          <w:rFonts w:asciiTheme="minorHAnsi" w:hAnsiTheme="minorHAnsi" w:cstheme="minorHAnsi"/>
          <w:sz w:val="20"/>
          <w:szCs w:val="20"/>
        </w:rPr>
        <w:t xml:space="preserve">icznego. 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</w:rPr>
        <w:t xml:space="preserve">Numer sprawy: 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WZP.271.</w:t>
      </w:r>
      <w:r w:rsidR="001A3D53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21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.2021.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</w:rPr>
        <w:br/>
        <w:t xml:space="preserve">Nazwa zadania: </w:t>
      </w:r>
      <w:r w:rsidR="001A3D53" w:rsidRPr="00382299">
        <w:rPr>
          <w:rFonts w:ascii="Calibri" w:eastAsia="Segoe Print" w:hAnsi="Calibri" w:cs="Calibri"/>
          <w:bCs/>
          <w:iCs/>
          <w:color w:val="000000"/>
          <w:sz w:val="20"/>
          <w:szCs w:val="20"/>
          <w:shd w:val="clear" w:color="auto" w:fill="FFFFFF"/>
        </w:rPr>
        <w:t>„</w:t>
      </w:r>
      <w:r w:rsidR="001A3D53" w:rsidRPr="00382299">
        <w:rPr>
          <w:rFonts w:ascii="Calibri" w:hAnsi="Calibri" w:cs="Calibri"/>
          <w:sz w:val="20"/>
          <w:szCs w:val="20"/>
        </w:rPr>
        <w:t>Przewóz uczniów wraz z zapewnioną opieką w trakcie przewozu do placówek oświatowych na terenie Gminy Wołów”</w:t>
      </w:r>
    </w:p>
    <w:p w:rsidR="00B734B3" w:rsidRDefault="00B734B3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A43496" w:rsidRPr="00CE7D6D" w:rsidRDefault="00A43496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4E3FBA" w:rsidRPr="00DF0FA9" w:rsidRDefault="00B734B3" w:rsidP="00DB0F1E">
      <w:pPr>
        <w:pStyle w:val="western"/>
        <w:numPr>
          <w:ilvl w:val="0"/>
          <w:numId w:val="2"/>
        </w:numPr>
        <w:spacing w:before="0" w:beforeAutospacing="0" w:after="0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Działając na podstawie art. 253 ust. 1 pkt. 1) Prawa zamówień publicznych zamawiający informuje, że w prowadzonym postępowaniu wybrano do realizacji zamówienia najkorzystniejszą ofertę złożoną przez wykonawcę:</w:t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="00DB0F1E" w:rsidRPr="00DF0FA9">
        <w:rPr>
          <w:rFonts w:asciiTheme="minorHAnsi" w:hAnsiTheme="minorHAnsi" w:cstheme="minorHAnsi"/>
          <w:b/>
          <w:sz w:val="20"/>
          <w:szCs w:val="20"/>
        </w:rPr>
        <w:t>Przedsiębiorstwo Komunikacji Samochodowej</w:t>
      </w:r>
    </w:p>
    <w:p w:rsidR="00DB0F1E" w:rsidRPr="00DF0FA9" w:rsidRDefault="00DB0F1E" w:rsidP="00DB0F1E">
      <w:pPr>
        <w:pStyle w:val="western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0FA9">
        <w:rPr>
          <w:rFonts w:asciiTheme="minorHAnsi" w:hAnsiTheme="minorHAnsi" w:cstheme="minorHAnsi"/>
          <w:b/>
          <w:sz w:val="20"/>
          <w:szCs w:val="20"/>
        </w:rPr>
        <w:t>w Wołowie Sp. z o. o.</w:t>
      </w:r>
    </w:p>
    <w:p w:rsidR="00DB0F1E" w:rsidRPr="00DF0FA9" w:rsidRDefault="00DB0F1E" w:rsidP="00DB0F1E">
      <w:pPr>
        <w:pStyle w:val="western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0FA9">
        <w:rPr>
          <w:rFonts w:asciiTheme="minorHAnsi" w:hAnsiTheme="minorHAnsi" w:cstheme="minorHAnsi"/>
          <w:b/>
          <w:sz w:val="20"/>
          <w:szCs w:val="20"/>
        </w:rPr>
        <w:t>ul. Ścinawska 24</w:t>
      </w:r>
    </w:p>
    <w:p w:rsidR="00DB0F1E" w:rsidRPr="00DF0FA9" w:rsidRDefault="00DB0F1E" w:rsidP="00DB0F1E">
      <w:pPr>
        <w:pStyle w:val="western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0FA9">
        <w:rPr>
          <w:rFonts w:asciiTheme="minorHAnsi" w:hAnsiTheme="minorHAnsi" w:cstheme="minorHAnsi"/>
          <w:b/>
          <w:sz w:val="20"/>
          <w:szCs w:val="20"/>
        </w:rPr>
        <w:t>56-100 Woł</w:t>
      </w:r>
      <w:r w:rsidR="00DF0FA9" w:rsidRPr="00DF0FA9">
        <w:rPr>
          <w:rFonts w:asciiTheme="minorHAnsi" w:hAnsiTheme="minorHAnsi" w:cstheme="minorHAnsi"/>
          <w:b/>
          <w:sz w:val="20"/>
          <w:szCs w:val="20"/>
        </w:rPr>
        <w:t>ó</w:t>
      </w:r>
      <w:r w:rsidRPr="00DF0FA9">
        <w:rPr>
          <w:rFonts w:asciiTheme="minorHAnsi" w:hAnsiTheme="minorHAnsi" w:cstheme="minorHAnsi"/>
          <w:b/>
          <w:sz w:val="20"/>
          <w:szCs w:val="20"/>
        </w:rPr>
        <w:t>w</w:t>
      </w:r>
    </w:p>
    <w:p w:rsidR="00C76604" w:rsidRPr="00CE7D6D" w:rsidRDefault="00C76604" w:rsidP="004E3FBA">
      <w:pPr>
        <w:snapToGrid w:val="0"/>
        <w:spacing w:after="0" w:line="200" w:lineRule="atLeast"/>
        <w:jc w:val="both"/>
        <w:rPr>
          <w:rFonts w:cstheme="minorHAnsi"/>
          <w:sz w:val="20"/>
          <w:szCs w:val="20"/>
        </w:rPr>
      </w:pPr>
    </w:p>
    <w:p w:rsidR="00A43496" w:rsidRDefault="00B734B3" w:rsidP="00A43496">
      <w:pPr>
        <w:jc w:val="both"/>
        <w:rPr>
          <w:rFonts w:ascii="Calibri" w:hAnsi="Calibri" w:cs="Calibri"/>
          <w:sz w:val="21"/>
          <w:szCs w:val="21"/>
        </w:rPr>
      </w:pPr>
      <w:r w:rsidRPr="00CE7D6D">
        <w:rPr>
          <w:rFonts w:cstheme="minorHAnsi"/>
          <w:sz w:val="20"/>
          <w:szCs w:val="20"/>
        </w:rPr>
        <w:t xml:space="preserve">Uzasadnienie wyboru: </w:t>
      </w:r>
      <w:r w:rsidRPr="00CE7D6D">
        <w:rPr>
          <w:rFonts w:cstheme="minorHAnsi"/>
          <w:sz w:val="20"/>
          <w:szCs w:val="20"/>
        </w:rPr>
        <w:cr/>
        <w:t>Oferta najkorzystniejsza wybrana została zgodnie z art. 239 i na</w:t>
      </w:r>
      <w:r w:rsidR="008746C0" w:rsidRPr="00CE7D6D">
        <w:rPr>
          <w:rFonts w:cstheme="minorHAnsi"/>
          <w:sz w:val="20"/>
          <w:szCs w:val="20"/>
        </w:rPr>
        <w:t xml:space="preserve">stępne ustawy </w:t>
      </w:r>
      <w:proofErr w:type="spellStart"/>
      <w:r w:rsidR="008746C0" w:rsidRPr="00CE7D6D">
        <w:rPr>
          <w:rFonts w:cstheme="minorHAnsi"/>
          <w:sz w:val="20"/>
          <w:szCs w:val="20"/>
        </w:rPr>
        <w:t>Pzp</w:t>
      </w:r>
      <w:proofErr w:type="spellEnd"/>
      <w:r w:rsidR="008746C0" w:rsidRPr="00CE7D6D">
        <w:rPr>
          <w:rFonts w:cstheme="minorHAnsi"/>
          <w:sz w:val="20"/>
          <w:szCs w:val="20"/>
        </w:rPr>
        <w:t xml:space="preserve">, na podstawie </w:t>
      </w:r>
      <w:r w:rsidRPr="00CE7D6D">
        <w:rPr>
          <w:rFonts w:cstheme="minorHAnsi"/>
          <w:sz w:val="20"/>
          <w:szCs w:val="20"/>
        </w:rPr>
        <w:t xml:space="preserve">kryteriów oceny ofert określonych Specyfikacji warunków zamówienia. </w:t>
      </w:r>
      <w:r w:rsidR="00A43496" w:rsidRPr="00DF7616">
        <w:rPr>
          <w:rFonts w:ascii="Calibri" w:hAnsi="Calibri" w:cs="Calibri"/>
          <w:sz w:val="21"/>
          <w:szCs w:val="21"/>
        </w:rPr>
        <w:t xml:space="preserve">Kryteriami oceny ofert były: cena – 60 </w:t>
      </w:r>
      <w:proofErr w:type="spellStart"/>
      <w:r w:rsidR="00A43496" w:rsidRPr="00DF7616">
        <w:rPr>
          <w:rFonts w:ascii="Calibri" w:hAnsi="Calibri" w:cs="Calibri"/>
          <w:sz w:val="21"/>
          <w:szCs w:val="21"/>
        </w:rPr>
        <w:t>pkt</w:t>
      </w:r>
      <w:proofErr w:type="spellEnd"/>
      <w:r w:rsidR="00A43496" w:rsidRPr="00DF7616">
        <w:rPr>
          <w:rFonts w:ascii="Calibri" w:hAnsi="Calibri" w:cs="Calibri"/>
          <w:sz w:val="21"/>
          <w:szCs w:val="21"/>
        </w:rPr>
        <w:t xml:space="preserve">, czas podstawienia pojazdu zastępczego w razie awarii – 15 </w:t>
      </w:r>
      <w:proofErr w:type="spellStart"/>
      <w:r w:rsidR="00A43496" w:rsidRPr="00DF7616">
        <w:rPr>
          <w:rFonts w:ascii="Calibri" w:hAnsi="Calibri" w:cs="Calibri"/>
          <w:sz w:val="21"/>
          <w:szCs w:val="21"/>
        </w:rPr>
        <w:t>pkt</w:t>
      </w:r>
      <w:proofErr w:type="spellEnd"/>
      <w:r w:rsidR="00A43496" w:rsidRPr="00DF7616">
        <w:rPr>
          <w:rFonts w:ascii="Calibri" w:hAnsi="Calibri" w:cs="Calibri"/>
          <w:sz w:val="21"/>
          <w:szCs w:val="21"/>
        </w:rPr>
        <w:t>, średni wiek taboru autobusowego -25 pkt.</w:t>
      </w:r>
      <w:r w:rsidR="00A43496">
        <w:rPr>
          <w:rFonts w:ascii="Calibri" w:hAnsi="Calibri" w:cs="Calibri"/>
          <w:sz w:val="21"/>
          <w:szCs w:val="21"/>
        </w:rPr>
        <w:t xml:space="preserve"> </w:t>
      </w:r>
      <w:r w:rsidRPr="00CE7D6D">
        <w:rPr>
          <w:rFonts w:cstheme="minorHAnsi"/>
          <w:sz w:val="20"/>
          <w:szCs w:val="20"/>
        </w:rPr>
        <w:t>Oferta otrzymała najwyższą liczbę punktów tj. 100 zgodnie ze wzorami opisanymi w Spec</w:t>
      </w:r>
      <w:r w:rsidR="008746C0" w:rsidRPr="00CE7D6D">
        <w:rPr>
          <w:rFonts w:cstheme="minorHAnsi"/>
          <w:sz w:val="20"/>
          <w:szCs w:val="20"/>
        </w:rPr>
        <w:t xml:space="preserve">yfikacji warunków zamówienia. </w:t>
      </w:r>
    </w:p>
    <w:p w:rsidR="00A43496" w:rsidRPr="00DF7616" w:rsidRDefault="00A43496" w:rsidP="00A43496">
      <w:pPr>
        <w:jc w:val="both"/>
        <w:rPr>
          <w:rFonts w:ascii="Calibri" w:hAnsi="Calibri" w:cs="Calibri"/>
          <w:sz w:val="21"/>
          <w:szCs w:val="21"/>
        </w:rPr>
      </w:pPr>
      <w:r w:rsidRPr="00DF7616">
        <w:rPr>
          <w:rFonts w:ascii="Calibri" w:hAnsi="Calibri" w:cs="Calibri"/>
          <w:sz w:val="21"/>
          <w:szCs w:val="21"/>
        </w:rPr>
        <w:t>W prowadzonym postępowaniu złożono następujące oferty: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4"/>
        <w:gridCol w:w="5059"/>
        <w:gridCol w:w="3625"/>
      </w:tblGrid>
      <w:tr w:rsidR="00A43496" w:rsidRPr="00DF7616" w:rsidTr="00A43496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738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962" w:type="pct"/>
            <w:shd w:val="clear" w:color="auto" w:fill="DDDDDD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496" w:rsidRPr="00DF7616" w:rsidTr="00A43496">
        <w:trPr>
          <w:trHeight w:val="544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8" w:type="pc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snapToGrid w:val="0"/>
              <w:spacing w:after="0" w:line="200" w:lineRule="atLeast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 xml:space="preserve">Przedsiębiorstwo Komunikacji Samochodowej w Wołowie </w:t>
            </w:r>
          </w:p>
          <w:p w:rsidR="00A43496" w:rsidRPr="007B362E" w:rsidRDefault="00A43496" w:rsidP="003E1F6B">
            <w:pPr>
              <w:pStyle w:val="western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 xml:space="preserve">Sp. z o.o. </w:t>
            </w:r>
            <w:r w:rsidR="003E1F6B">
              <w:rPr>
                <w:rFonts w:ascii="Calibri" w:hAnsi="Calibri" w:cs="Calibri"/>
                <w:sz w:val="20"/>
                <w:szCs w:val="20"/>
              </w:rPr>
              <w:t>u</w:t>
            </w:r>
            <w:r w:rsidRPr="007B362E">
              <w:rPr>
                <w:rFonts w:ascii="Calibri" w:hAnsi="Calibri" w:cs="Calibri"/>
                <w:sz w:val="20"/>
                <w:szCs w:val="20"/>
              </w:rPr>
              <w:t>l. Ścinawska 24, 56-100 Wołów</w:t>
            </w:r>
          </w:p>
        </w:tc>
        <w:tc>
          <w:tcPr>
            <w:tcW w:w="1962" w:type="pct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Oferta nie podlega odrzuceniu</w:t>
            </w:r>
          </w:p>
        </w:tc>
      </w:tr>
    </w:tbl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Pr="00DF761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DF7616">
        <w:rPr>
          <w:rFonts w:ascii="Calibri" w:hAnsi="Calibri" w:cs="Calibri"/>
          <w:b/>
          <w:bCs/>
          <w:sz w:val="21"/>
          <w:szCs w:val="21"/>
        </w:rPr>
        <w:lastRenderedPageBreak/>
        <w:t>Punktacja przyznana ofertom podlegającym ocenie: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3"/>
        <w:gridCol w:w="1179"/>
        <w:gridCol w:w="851"/>
        <w:gridCol w:w="1275"/>
        <w:gridCol w:w="851"/>
        <w:gridCol w:w="1559"/>
        <w:gridCol w:w="851"/>
        <w:gridCol w:w="1330"/>
      </w:tblGrid>
      <w:tr w:rsidR="00A43496" w:rsidRPr="00DF7616" w:rsidTr="00A43496">
        <w:trPr>
          <w:trHeight w:val="233"/>
        </w:trPr>
        <w:tc>
          <w:tcPr>
            <w:tcW w:w="13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Nazwa kryterium</w:t>
            </w:r>
          </w:p>
        </w:tc>
        <w:tc>
          <w:tcPr>
            <w:tcW w:w="13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Wartość punktowa ofert</w:t>
            </w:r>
          </w:p>
        </w:tc>
      </w:tr>
      <w:tr w:rsidR="00A43496" w:rsidRPr="00DF7616" w:rsidTr="00A43496">
        <w:trPr>
          <w:trHeight w:val="87"/>
        </w:trPr>
        <w:tc>
          <w:tcPr>
            <w:tcW w:w="13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Cena 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Czas podstawienia pojazdu zastępczego w razie awarii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3496" w:rsidRPr="00392034" w:rsidRDefault="00A43496" w:rsidP="00A4349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Średni wiek taboru autobusowego</w:t>
            </w:r>
          </w:p>
        </w:tc>
        <w:tc>
          <w:tcPr>
            <w:tcW w:w="1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3496" w:rsidRPr="00DF7616" w:rsidTr="00A43496">
        <w:trPr>
          <w:trHeight w:val="397"/>
        </w:trPr>
        <w:tc>
          <w:tcPr>
            <w:tcW w:w="13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Waga – 60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Waga – 15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3496" w:rsidRPr="00392034" w:rsidRDefault="00A43496" w:rsidP="00A4349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Waga – 25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Waga -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 w:rsidRPr="00392034">
              <w:rPr>
                <w:rFonts w:ascii="Calibri" w:hAnsi="Calibri" w:cs="Calibri"/>
                <w:sz w:val="18"/>
                <w:szCs w:val="18"/>
              </w:rPr>
              <w:t xml:space="preserve">. 100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</w:tr>
      <w:tr w:rsidR="00A43496" w:rsidRPr="00DF7616" w:rsidTr="00A43496"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323CDB">
            <w:pPr>
              <w:snapToGrid w:val="0"/>
              <w:spacing w:after="0" w:line="200" w:lineRule="atLeast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Przedsiębiorstwo Komunikacji Samochodowej w Wołowie </w:t>
            </w:r>
            <w:r w:rsidR="00323CDB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Pr="00392034">
              <w:rPr>
                <w:rFonts w:ascii="Calibri" w:hAnsi="Calibri" w:cs="Calibri"/>
                <w:sz w:val="18"/>
                <w:szCs w:val="18"/>
              </w:rPr>
              <w:t>Sp. z o.o.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E1F6B" w:rsidRDefault="003E1F6B" w:rsidP="00A434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1F6B">
              <w:rPr>
                <w:rFonts w:ascii="Calibri" w:hAnsi="Calibri" w:cs="Calibri"/>
                <w:sz w:val="18"/>
                <w:szCs w:val="18"/>
              </w:rPr>
              <w:t>849 609,00zł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60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3E1F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2</w:t>
            </w:r>
            <w:r w:rsidR="003E1F6B">
              <w:rPr>
                <w:rFonts w:ascii="Calibri" w:hAnsi="Calibri" w:cs="Calibri"/>
                <w:sz w:val="18"/>
                <w:szCs w:val="18"/>
              </w:rPr>
              <w:t>5</w:t>
            </w:r>
            <w:r w:rsidRPr="00392034">
              <w:rPr>
                <w:rFonts w:ascii="Calibri" w:hAnsi="Calibri" w:cs="Calibri"/>
                <w:sz w:val="18"/>
                <w:szCs w:val="18"/>
              </w:rPr>
              <w:t xml:space="preserve"> min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15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43496" w:rsidRPr="00392034" w:rsidRDefault="00804CD8" w:rsidP="00A4349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 do 5 lat</w:t>
            </w:r>
            <w:r w:rsidR="00A43496" w:rsidRPr="00392034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E1F6B">
              <w:rPr>
                <w:rFonts w:ascii="Calibri" w:hAnsi="Calibri" w:cs="Calibri"/>
                <w:sz w:val="18"/>
                <w:szCs w:val="18"/>
              </w:rPr>
              <w:t>0</w:t>
            </w:r>
            <w:r w:rsidR="00A43496" w:rsidRPr="003920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A43496" w:rsidRPr="00392034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  <w:p w:rsidR="00A43496" w:rsidRPr="00392034" w:rsidRDefault="00A43496" w:rsidP="00A4349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6 do 10 lat: </w:t>
            </w:r>
            <w:r w:rsidR="003E1F6B">
              <w:rPr>
                <w:rFonts w:ascii="Calibri" w:hAnsi="Calibri" w:cs="Calibri"/>
                <w:sz w:val="18"/>
                <w:szCs w:val="18"/>
              </w:rPr>
              <w:t>3</w:t>
            </w:r>
            <w:r w:rsidRPr="003920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  <w:p w:rsidR="00A43496" w:rsidRPr="00392034" w:rsidRDefault="00A43496" w:rsidP="00A4349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11 do 15 lat: 8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  <w:p w:rsidR="00A43496" w:rsidRPr="00392034" w:rsidRDefault="00A43496" w:rsidP="00A4349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powyżej 15 lat: </w:t>
            </w:r>
          </w:p>
          <w:p w:rsidR="00A43496" w:rsidRPr="00392034" w:rsidRDefault="00A43496" w:rsidP="00A4349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4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43496" w:rsidRPr="00F457C1" w:rsidRDefault="00A43496" w:rsidP="00A4349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66F3">
              <w:rPr>
                <w:rFonts w:ascii="Calibri" w:hAnsi="Calibri" w:cs="Calibri"/>
                <w:sz w:val="18"/>
                <w:szCs w:val="18"/>
              </w:rPr>
              <w:t xml:space="preserve">25 </w:t>
            </w:r>
            <w:proofErr w:type="spellStart"/>
            <w:r w:rsidRPr="00D566F3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100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</w:tr>
    </w:tbl>
    <w:p w:rsidR="007C28BA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 xml:space="preserve">2. Działając na podstawie art. 253 ust. 1 pkt. 2 ustawy </w:t>
      </w:r>
      <w:proofErr w:type="spellStart"/>
      <w:r w:rsidRPr="00CE7D6D">
        <w:rPr>
          <w:rFonts w:cstheme="minorHAnsi"/>
          <w:sz w:val="20"/>
          <w:szCs w:val="20"/>
        </w:rPr>
        <w:t>Pzp</w:t>
      </w:r>
      <w:proofErr w:type="spellEnd"/>
      <w:r w:rsidRPr="00CE7D6D">
        <w:rPr>
          <w:rFonts w:cstheme="minorHAnsi"/>
          <w:sz w:val="20"/>
          <w:szCs w:val="20"/>
        </w:rPr>
        <w:t xml:space="preserve"> zamawiający informuje, że w prowadzonym postępowaniu nie zostały odrzucone żadne oferty.</w:t>
      </w:r>
      <w:r w:rsidRPr="00CE7D6D">
        <w:rPr>
          <w:rFonts w:cstheme="minorHAnsi"/>
          <w:sz w:val="20"/>
          <w:szCs w:val="20"/>
        </w:rPr>
        <w:cr/>
      </w:r>
    </w:p>
    <w:p w:rsidR="00BB4528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3. Podpisanie umowy możliwe będzie po dopełnieniu wszelkich formalności. Miejsce i termin podpisania umowy zostaną uzgodn</w:t>
      </w:r>
      <w:r w:rsidR="00BB4528" w:rsidRPr="00CE7D6D">
        <w:rPr>
          <w:rFonts w:cstheme="minorHAnsi"/>
          <w:sz w:val="20"/>
          <w:szCs w:val="20"/>
        </w:rPr>
        <w:t xml:space="preserve">ione z wyłonionym wykonawcą.  </w:t>
      </w:r>
      <w:r w:rsidR="00BB4528" w:rsidRPr="00CE7D6D">
        <w:rPr>
          <w:rFonts w:cstheme="minorHAnsi"/>
          <w:sz w:val="20"/>
          <w:szCs w:val="20"/>
        </w:rPr>
        <w:cr/>
      </w:r>
    </w:p>
    <w:p w:rsidR="00D62684" w:rsidRPr="00CE7D6D" w:rsidRDefault="00BB4528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b/>
          <w:sz w:val="20"/>
          <w:szCs w:val="20"/>
        </w:rPr>
        <w:t>Środki ochrony prawnej</w:t>
      </w:r>
      <w:r w:rsidRPr="00CE7D6D">
        <w:rPr>
          <w:rFonts w:cstheme="minorHAnsi"/>
          <w:b/>
          <w:sz w:val="20"/>
          <w:szCs w:val="20"/>
        </w:rPr>
        <w:cr/>
      </w:r>
      <w:r w:rsidR="00B734B3" w:rsidRPr="00CE7D6D">
        <w:rPr>
          <w:rFonts w:cstheme="minorHAnsi"/>
          <w:sz w:val="20"/>
          <w:szCs w:val="20"/>
        </w:rPr>
        <w:t>Od niniejszej decyzji zamawiającego, wykonawcy przysługują środki ochrony prawn</w:t>
      </w:r>
      <w:r w:rsidR="00323CDB">
        <w:rPr>
          <w:rFonts w:cstheme="minorHAnsi"/>
          <w:sz w:val="20"/>
          <w:szCs w:val="20"/>
        </w:rPr>
        <w:t>ej (Odwołanie, Skarga do Sądu).</w:t>
      </w:r>
    </w:p>
    <w:p w:rsidR="00C37933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Informacje dotyczące środków ochrony prawnej znajdują się w Specyfikacji warunków zamówienia oraz w Dziale IX Prawa zamówień publicznych "Środki ochrony</w:t>
      </w:r>
      <w:r w:rsidR="00C37933" w:rsidRPr="00CE7D6D">
        <w:rPr>
          <w:rFonts w:cstheme="minorHAnsi"/>
          <w:sz w:val="20"/>
          <w:szCs w:val="20"/>
        </w:rPr>
        <w:t xml:space="preserve"> prawnej", art. od 505 do 590.</w:t>
      </w: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CE7D6D" w:rsidRDefault="00B734B3" w:rsidP="00403C25">
      <w:pPr>
        <w:spacing w:after="0"/>
        <w:ind w:left="4963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>_____________________________</w:t>
      </w:r>
      <w:r w:rsidR="00403C25" w:rsidRPr="00CE7D6D">
        <w:rPr>
          <w:rFonts w:cstheme="minorHAnsi"/>
          <w:sz w:val="20"/>
          <w:szCs w:val="20"/>
        </w:rPr>
        <w:t>_______</w:t>
      </w:r>
      <w:r w:rsidR="00403C25" w:rsidRPr="00CE7D6D">
        <w:rPr>
          <w:rFonts w:cstheme="minorHAnsi"/>
          <w:sz w:val="20"/>
          <w:szCs w:val="20"/>
        </w:rPr>
        <w:cr/>
        <w:t>Kierownik Zamawiającego</w:t>
      </w: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3F5252">
        <w:rPr>
          <w:rFonts w:ascii="Calibri" w:hAnsi="Calibri" w:cs="Calibri"/>
          <w:sz w:val="14"/>
          <w:szCs w:val="14"/>
        </w:rPr>
        <w:t xml:space="preserve">Renata </w:t>
      </w:r>
      <w:proofErr w:type="spellStart"/>
      <w:r w:rsidR="003F5252">
        <w:rPr>
          <w:rFonts w:ascii="Calibri" w:hAnsi="Calibri" w:cs="Calibri"/>
          <w:sz w:val="14"/>
          <w:szCs w:val="14"/>
        </w:rPr>
        <w:t>Studenna</w:t>
      </w:r>
      <w:proofErr w:type="spellEnd"/>
      <w:r>
        <w:rPr>
          <w:rFonts w:ascii="Calibri" w:hAnsi="Calibri" w:cs="Calibri"/>
          <w:sz w:val="14"/>
          <w:szCs w:val="14"/>
        </w:rPr>
        <w:t xml:space="preserve"> tel. 71</w:t>
      </w:r>
      <w:r w:rsidR="00403C25">
        <w:rPr>
          <w:rFonts w:ascii="Calibri" w:hAnsi="Calibri" w:cs="Calibri"/>
          <w:sz w:val="14"/>
          <w:szCs w:val="14"/>
        </w:rPr>
        <w:t xml:space="preserve"> 319 13 </w:t>
      </w:r>
      <w:r w:rsidR="0066672C">
        <w:rPr>
          <w:rFonts w:ascii="Calibri" w:hAnsi="Calibri" w:cs="Calibri"/>
          <w:sz w:val="14"/>
          <w:szCs w:val="14"/>
        </w:rPr>
        <w:t>59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03C25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03C25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403C25">
        <w:rPr>
          <w:rFonts w:ascii="Calibri" w:hAnsi="Calibri" w:cs="Calibri"/>
          <w:sz w:val="14"/>
          <w:szCs w:val="14"/>
        </w:rPr>
        <w:t>44</w:t>
      </w:r>
    </w:p>
    <w:sectPr w:rsidR="00C37933" w:rsidRPr="00403C25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99" w:rsidRDefault="00382299" w:rsidP="00B734B3">
      <w:pPr>
        <w:spacing w:after="0" w:line="240" w:lineRule="auto"/>
      </w:pPr>
      <w:r>
        <w:separator/>
      </w:r>
    </w:p>
  </w:endnote>
  <w:endnote w:type="continuationSeparator" w:id="1">
    <w:p w:rsidR="00382299" w:rsidRDefault="00382299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99" w:rsidRDefault="00382299" w:rsidP="00B734B3">
      <w:pPr>
        <w:spacing w:after="0" w:line="240" w:lineRule="auto"/>
      </w:pPr>
      <w:r>
        <w:separator/>
      </w:r>
    </w:p>
  </w:footnote>
  <w:footnote w:type="continuationSeparator" w:id="1">
    <w:p w:rsidR="00382299" w:rsidRDefault="00382299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28E"/>
    <w:multiLevelType w:val="hybridMultilevel"/>
    <w:tmpl w:val="9E3E4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D4602"/>
    <w:rsid w:val="00126C38"/>
    <w:rsid w:val="001910FC"/>
    <w:rsid w:val="001A0A90"/>
    <w:rsid w:val="001A3D53"/>
    <w:rsid w:val="001A5489"/>
    <w:rsid w:val="001B2A08"/>
    <w:rsid w:val="001E1B65"/>
    <w:rsid w:val="002666EB"/>
    <w:rsid w:val="002E6920"/>
    <w:rsid w:val="00323CDB"/>
    <w:rsid w:val="00353755"/>
    <w:rsid w:val="00382299"/>
    <w:rsid w:val="003E1F6B"/>
    <w:rsid w:val="003F5252"/>
    <w:rsid w:val="00403C25"/>
    <w:rsid w:val="00465917"/>
    <w:rsid w:val="004E3FBA"/>
    <w:rsid w:val="00515FAB"/>
    <w:rsid w:val="00575121"/>
    <w:rsid w:val="005A08C1"/>
    <w:rsid w:val="00643984"/>
    <w:rsid w:val="0066672C"/>
    <w:rsid w:val="006A1527"/>
    <w:rsid w:val="006B4E56"/>
    <w:rsid w:val="006C7F08"/>
    <w:rsid w:val="006D0163"/>
    <w:rsid w:val="00761F53"/>
    <w:rsid w:val="007A5940"/>
    <w:rsid w:val="007C28BA"/>
    <w:rsid w:val="00804CD8"/>
    <w:rsid w:val="008746C0"/>
    <w:rsid w:val="00935C8F"/>
    <w:rsid w:val="009B4FBE"/>
    <w:rsid w:val="00A137BB"/>
    <w:rsid w:val="00A24F43"/>
    <w:rsid w:val="00A43496"/>
    <w:rsid w:val="00A8666F"/>
    <w:rsid w:val="00AA2BD9"/>
    <w:rsid w:val="00B40D72"/>
    <w:rsid w:val="00B64AD7"/>
    <w:rsid w:val="00B734B3"/>
    <w:rsid w:val="00BB4528"/>
    <w:rsid w:val="00C37933"/>
    <w:rsid w:val="00C76604"/>
    <w:rsid w:val="00CB5505"/>
    <w:rsid w:val="00CE45F7"/>
    <w:rsid w:val="00CE7D6D"/>
    <w:rsid w:val="00D62684"/>
    <w:rsid w:val="00DB0F1E"/>
    <w:rsid w:val="00DF0FA9"/>
    <w:rsid w:val="00F4602E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434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12</cp:revision>
  <dcterms:created xsi:type="dcterms:W3CDTF">2021-05-04T10:32:00Z</dcterms:created>
  <dcterms:modified xsi:type="dcterms:W3CDTF">2021-08-12T08:59:00Z</dcterms:modified>
</cp:coreProperties>
</file>