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1433F2CC" w:rsidR="00B0437D" w:rsidRPr="00B02ADA" w:rsidRDefault="00B0437D" w:rsidP="00AC6A4C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B02ADA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B02ADA">
        <w:rPr>
          <w:rFonts w:cstheme="minorHAnsi"/>
          <w:sz w:val="20"/>
          <w:szCs w:val="20"/>
        </w:rPr>
        <w:t xml:space="preserve"> </w:t>
      </w:r>
      <w:r w:rsidR="00ED6B74">
        <w:rPr>
          <w:rFonts w:cstheme="minorHAnsi"/>
          <w:sz w:val="20"/>
          <w:szCs w:val="20"/>
        </w:rPr>
        <w:t>16</w:t>
      </w:r>
      <w:r w:rsidR="00231703" w:rsidRPr="00B02ADA">
        <w:rPr>
          <w:rFonts w:cstheme="minorHAnsi"/>
          <w:sz w:val="20"/>
          <w:szCs w:val="20"/>
        </w:rPr>
        <w:t>.05</w:t>
      </w:r>
      <w:r w:rsidR="00BD273D" w:rsidRPr="00B02ADA">
        <w:rPr>
          <w:rFonts w:cstheme="minorHAnsi"/>
          <w:sz w:val="20"/>
          <w:szCs w:val="20"/>
        </w:rPr>
        <w:t>.2024</w:t>
      </w:r>
      <w:r w:rsidRPr="00B02ADA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B02ADA" w:rsidRDefault="00B0437D" w:rsidP="00ED6B74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B02ADA">
        <w:rPr>
          <w:rFonts w:cstheme="minorHAnsi"/>
          <w:sz w:val="20"/>
          <w:szCs w:val="20"/>
        </w:rPr>
        <w:t>Pełnomocnik Zamawiającego:</w:t>
      </w:r>
      <w:r w:rsidRPr="00B02ADA">
        <w:rPr>
          <w:rFonts w:cstheme="minorHAnsi"/>
          <w:sz w:val="20"/>
          <w:szCs w:val="20"/>
        </w:rPr>
        <w:br/>
        <w:t>New Power Sp. z o.o.</w:t>
      </w:r>
      <w:r w:rsidR="00D52F86" w:rsidRPr="00B02ADA">
        <w:rPr>
          <w:rFonts w:cstheme="minorHAnsi"/>
          <w:sz w:val="20"/>
          <w:szCs w:val="20"/>
        </w:rPr>
        <w:t xml:space="preserve">, </w:t>
      </w:r>
      <w:r w:rsidRPr="00B02ADA">
        <w:rPr>
          <w:rFonts w:cstheme="minorHAnsi"/>
          <w:sz w:val="20"/>
          <w:szCs w:val="20"/>
        </w:rPr>
        <w:t>ul. Chełmżyńska 180A</w:t>
      </w:r>
      <w:r w:rsidR="00D52F86" w:rsidRPr="00B02ADA">
        <w:rPr>
          <w:rFonts w:cstheme="minorHAnsi"/>
          <w:sz w:val="20"/>
          <w:szCs w:val="20"/>
        </w:rPr>
        <w:t xml:space="preserve">, </w:t>
      </w:r>
      <w:r w:rsidRPr="00B02ADA">
        <w:rPr>
          <w:rFonts w:cstheme="minorHAnsi"/>
          <w:sz w:val="20"/>
          <w:szCs w:val="20"/>
        </w:rPr>
        <w:t>04-464 Warszawa</w:t>
      </w:r>
    </w:p>
    <w:p w14:paraId="38C033BF" w14:textId="0E8FC601" w:rsidR="00DD2508" w:rsidRDefault="00B0437D" w:rsidP="003825F7">
      <w:pPr>
        <w:spacing w:line="276" w:lineRule="auto"/>
        <w:rPr>
          <w:rFonts w:cstheme="minorHAnsi"/>
          <w:b/>
          <w:sz w:val="20"/>
          <w:szCs w:val="20"/>
        </w:rPr>
      </w:pPr>
      <w:r w:rsidRPr="00B02ADA">
        <w:rPr>
          <w:rFonts w:cstheme="minorHAnsi"/>
          <w:sz w:val="20"/>
          <w:szCs w:val="20"/>
        </w:rPr>
        <w:t xml:space="preserve">Reprezentujący: </w:t>
      </w:r>
      <w:r w:rsidRPr="00B02ADA">
        <w:rPr>
          <w:rFonts w:cstheme="minorHAnsi"/>
          <w:sz w:val="20"/>
          <w:szCs w:val="20"/>
        </w:rPr>
        <w:br/>
      </w:r>
      <w:bookmarkStart w:id="0" w:name="_Toc291137569"/>
      <w:r w:rsidR="00231703" w:rsidRPr="00B02ADA">
        <w:rPr>
          <w:rFonts w:cstheme="minorHAnsi"/>
          <w:bCs/>
          <w:sz w:val="20"/>
          <w:szCs w:val="20"/>
        </w:rPr>
        <w:t>Gminę Masłowice</w:t>
      </w:r>
      <w:bookmarkEnd w:id="0"/>
      <w:r w:rsidR="00231703" w:rsidRPr="00B02ADA">
        <w:rPr>
          <w:rFonts w:cstheme="minorHAnsi"/>
          <w:bCs/>
          <w:sz w:val="20"/>
          <w:szCs w:val="20"/>
        </w:rPr>
        <w:t>, Masłowice 4, 97-515 Masłowice</w:t>
      </w:r>
    </w:p>
    <w:p w14:paraId="2346E9FD" w14:textId="77777777" w:rsidR="003825F7" w:rsidRPr="003825F7" w:rsidRDefault="003825F7" w:rsidP="003825F7">
      <w:pPr>
        <w:spacing w:line="276" w:lineRule="auto"/>
        <w:rPr>
          <w:rFonts w:cstheme="minorHAnsi"/>
          <w:b/>
          <w:sz w:val="20"/>
          <w:szCs w:val="20"/>
        </w:rPr>
      </w:pPr>
    </w:p>
    <w:p w14:paraId="500002E2" w14:textId="6DAEF138" w:rsidR="00B507BF" w:rsidRPr="00B02ADA" w:rsidRDefault="00B0437D" w:rsidP="00AC6A4C">
      <w:pPr>
        <w:spacing w:line="240" w:lineRule="auto"/>
        <w:jc w:val="both"/>
        <w:rPr>
          <w:rFonts w:cstheme="minorHAnsi"/>
          <w:sz w:val="20"/>
          <w:szCs w:val="20"/>
        </w:rPr>
      </w:pPr>
      <w:r w:rsidRPr="00B02ADA">
        <w:rPr>
          <w:rFonts w:cstheme="minorHAnsi"/>
          <w:sz w:val="20"/>
          <w:szCs w:val="20"/>
        </w:rPr>
        <w:t xml:space="preserve">                                            ODPOWIEDZI NR </w:t>
      </w:r>
      <w:r w:rsidR="00C946B7" w:rsidRPr="00B02ADA">
        <w:rPr>
          <w:rFonts w:cstheme="minorHAnsi"/>
          <w:sz w:val="20"/>
          <w:szCs w:val="20"/>
        </w:rPr>
        <w:t>3</w:t>
      </w:r>
      <w:r w:rsidRPr="00B02ADA">
        <w:rPr>
          <w:rFonts w:cstheme="minorHAnsi"/>
          <w:sz w:val="20"/>
          <w:szCs w:val="20"/>
        </w:rPr>
        <w:t xml:space="preserve"> NA ZAPYTANIA WYKONAWCÓW</w:t>
      </w:r>
    </w:p>
    <w:p w14:paraId="0EE88F52" w14:textId="165D89A9" w:rsidR="00960D2A" w:rsidRPr="00B02ADA" w:rsidRDefault="00B0437D" w:rsidP="00AC6A4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231703" w:rsidRPr="00B02ADA">
        <w:rPr>
          <w:rFonts w:asciiTheme="minorHAnsi" w:hAnsiTheme="minorHAnsi" w:cstheme="minorHAnsi"/>
          <w:color w:val="auto"/>
          <w:sz w:val="20"/>
          <w:szCs w:val="20"/>
        </w:rPr>
        <w:t>Masłowice</w:t>
      </w:r>
      <w:r w:rsidR="00392504"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960D2A" w:rsidRPr="00B02ADA">
        <w:rPr>
          <w:rFonts w:asciiTheme="minorHAnsi" w:hAnsiTheme="minorHAnsi" w:cstheme="minorHAnsi"/>
          <w:color w:val="auto"/>
          <w:sz w:val="20"/>
          <w:szCs w:val="20"/>
        </w:rPr>
        <w:t>przetargu nieograniczonego</w:t>
      </w:r>
      <w:r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B02ADA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3231F3" w:rsidRPr="00B02ADA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ENERGII ELEKTRYCZNEJ NA POTRZEBY GRUPY ZAKUPOWEJ GMINY </w:t>
      </w:r>
      <w:r w:rsidR="00231703" w:rsidRPr="00B02ADA">
        <w:rPr>
          <w:rFonts w:asciiTheme="minorHAnsi" w:hAnsiTheme="minorHAnsi" w:cstheme="minorHAnsi"/>
          <w:b/>
          <w:color w:val="auto"/>
          <w:sz w:val="20"/>
          <w:szCs w:val="20"/>
        </w:rPr>
        <w:t>MASŁOWICE</w:t>
      </w:r>
      <w:r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’’ przesyła niniejszym pismem treść zapytań, które w dniu </w:t>
      </w:r>
      <w:r w:rsidR="00BF1A4C" w:rsidRPr="00B02ADA">
        <w:rPr>
          <w:rFonts w:asciiTheme="minorHAnsi" w:hAnsiTheme="minorHAnsi" w:cstheme="minorHAnsi"/>
          <w:color w:val="auto"/>
          <w:sz w:val="20"/>
          <w:szCs w:val="20"/>
        </w:rPr>
        <w:t>30</w:t>
      </w:r>
      <w:r w:rsidR="00231703" w:rsidRPr="00B02ADA">
        <w:rPr>
          <w:rFonts w:asciiTheme="minorHAnsi" w:hAnsiTheme="minorHAnsi" w:cstheme="minorHAnsi"/>
          <w:color w:val="auto"/>
          <w:sz w:val="20"/>
          <w:szCs w:val="20"/>
        </w:rPr>
        <w:t>.04</w:t>
      </w:r>
      <w:r w:rsidR="006023AB" w:rsidRPr="00B02ADA">
        <w:rPr>
          <w:rFonts w:asciiTheme="minorHAnsi" w:hAnsiTheme="minorHAnsi" w:cstheme="minorHAnsi"/>
          <w:color w:val="auto"/>
          <w:sz w:val="20"/>
          <w:szCs w:val="20"/>
        </w:rPr>
        <w:t>.202</w:t>
      </w:r>
      <w:r w:rsidR="003664D7" w:rsidRPr="00B02ADA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B02ADA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2" w:history="1">
        <w:r w:rsidR="00231703" w:rsidRPr="00B02ADA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https://platformazakupowa.pl/transakcja/913281</w:t>
        </w:r>
      </w:hyperlink>
      <w:r w:rsidR="00000868" w:rsidRPr="00B02ADA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B02AD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31703" w:rsidRPr="00B02ADA">
        <w:rPr>
          <w:rFonts w:asciiTheme="minorHAnsi" w:hAnsiTheme="minorHAnsi" w:cstheme="minorHAnsi"/>
          <w:color w:val="auto"/>
          <w:sz w:val="20"/>
          <w:szCs w:val="20"/>
        </w:rPr>
        <w:t>2024/S 074-221643</w:t>
      </w:r>
      <w:r w:rsidR="00AA0AB9" w:rsidRPr="00B02AD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19676C7" w14:textId="77777777" w:rsidR="003711C9" w:rsidRPr="00B02ADA" w:rsidRDefault="003711C9" w:rsidP="00AC6A4C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D2723E9" w14:textId="4D6AF703" w:rsidR="00BF1A4C" w:rsidRPr="00B02ADA" w:rsidRDefault="00BF1A4C" w:rsidP="00BF1A4C">
      <w:pPr>
        <w:tabs>
          <w:tab w:val="left" w:pos="1990"/>
        </w:tabs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02ADA">
        <w:rPr>
          <w:rFonts w:cstheme="minorHAnsi"/>
          <w:b/>
          <w:color w:val="000000" w:themeColor="text1"/>
          <w:sz w:val="20"/>
          <w:szCs w:val="20"/>
        </w:rPr>
        <w:t>Pytanie 1 – punkty 8, 9 Rozdziału III SWZ (Opis przedmiotu zamówienia), Załączniki nr 1a i 1b do SWZ (Szczegółowy opis przedmiotu zamówienia)</w:t>
      </w:r>
    </w:p>
    <w:p w14:paraId="06B8E605" w14:textId="4C9CB552" w:rsidR="00BF1A4C" w:rsidRPr="00B02ADA" w:rsidRDefault="00BF1A4C" w:rsidP="00BF1A4C">
      <w:pPr>
        <w:tabs>
          <w:tab w:val="left" w:pos="1990"/>
        </w:tabs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Informujemy, że zgodnie z ustawą o odnawialnych źródłach energii prosumentem energii odnawialnej jest odbiorca końcowy wytwarzający energię elektryczną na potrzeby własne w odnawialnym źródle energii (</w:t>
      </w:r>
      <w:proofErr w:type="spellStart"/>
      <w:r w:rsidRPr="00B02ADA">
        <w:rPr>
          <w:rFonts w:cstheme="minorHAnsi"/>
          <w:color w:val="000000" w:themeColor="text1"/>
          <w:sz w:val="20"/>
          <w:szCs w:val="20"/>
        </w:rPr>
        <w:t>mikroinstalacji</w:t>
      </w:r>
      <w:proofErr w:type="spellEnd"/>
      <w:r w:rsidRPr="00B02ADA">
        <w:rPr>
          <w:rFonts w:cstheme="minorHAnsi"/>
          <w:color w:val="000000" w:themeColor="text1"/>
          <w:sz w:val="20"/>
          <w:szCs w:val="20"/>
        </w:rPr>
        <w:t xml:space="preserve"> tj. instalacji o mocy poniżej lub równej 50 kW) w sytuacji, gdy nie stanowi to przeważającej działalności gospodarczej. Rozliczanie punktów </w:t>
      </w:r>
      <w:proofErr w:type="spellStart"/>
      <w:r w:rsidRPr="00B02ADA">
        <w:rPr>
          <w:rFonts w:cstheme="minorHAnsi"/>
          <w:color w:val="000000" w:themeColor="text1"/>
          <w:sz w:val="20"/>
          <w:szCs w:val="20"/>
        </w:rPr>
        <w:t>prosumenckich</w:t>
      </w:r>
      <w:proofErr w:type="spellEnd"/>
      <w:r w:rsidRPr="00B02ADA">
        <w:rPr>
          <w:rFonts w:cstheme="minorHAnsi"/>
          <w:color w:val="000000" w:themeColor="text1"/>
          <w:sz w:val="20"/>
          <w:szCs w:val="20"/>
        </w:rPr>
        <w:t xml:space="preserve"> w takim przypadku odbywa się na zasadach określonych w rozdziale 2 ustawy o odnawialnych źródłach energii (net-billing). Aby było możliwe zrealizowanie takiego rozliczenia prosimy o wyrażenie zgody na zawarcie aneksu do umowy po przetargu regulującego odbiór energii od Klienta na zasadach net-billing lub wyrażenie zgody na zawarcie umowy na wzorze Wykonawcy dla punktów, w których wytwarzana jest energia.  </w:t>
      </w:r>
    </w:p>
    <w:p w14:paraId="4E4A0B79" w14:textId="16DE2D6B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W przypadku, gdy wśród punktów poboru energii ujętych w postępowaniu Zamawiający posiadają zainstalowane źródła wytwarzania energii o mocy powyżej 50 kW prosimy o:</w:t>
      </w:r>
    </w:p>
    <w:p w14:paraId="671B2854" w14:textId="4FEB6555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a) Udzielenie informacji czy Zamawiający wyrażą zgodę na podpisanie odrębnej umowy na odkup energii elektrycznej na wzorze Wykonawcy?</w:t>
      </w:r>
    </w:p>
    <w:p w14:paraId="17E717AD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b) Prosimy o podanie następujących danych:</w:t>
      </w:r>
    </w:p>
    <w:p w14:paraId="178416AD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- numer koncesji oraz datę wydania koncesji lub numer wpisu do rejestru MIOZE oraz datę dokonania wpisu,</w:t>
      </w:r>
    </w:p>
    <w:p w14:paraId="4166A19F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- lokalizację źródła, których dotyczył będzie odkup poprzez podanie odnośnie każdego źródła informacji: numer PPE, adres lokalizacji źródła, rodzaj źródła (np. fotowoltaiczne wiatrowe itp.),</w:t>
      </w:r>
    </w:p>
    <w:p w14:paraId="19532223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- moc źródła (zainstalowana moc elektryczna),</w:t>
      </w:r>
    </w:p>
    <w:p w14:paraId="2551563C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- ilości energii wprowadzanej do sieci w poszczególnych miesiącach roku (jeśli jest dostępny grafik dobowo-godzinowy to prosimy o jego dołączenie),</w:t>
      </w:r>
    </w:p>
    <w:p w14:paraId="2E53F9B2" w14:textId="7D397A2E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- informacji o OSD na terenie, którego znajduje się źródło.</w:t>
      </w:r>
    </w:p>
    <w:p w14:paraId="669EFBBA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Zwracamy uwagę, że obecnie w załącznikach nr 1a i 1b do SWZ (Szczegółowy opis przedmiotu zamówienia) nie ma żadnych informacji w zakresie instalacji OZE.</w:t>
      </w:r>
    </w:p>
    <w:p w14:paraId="7C2BF525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2B692CDC" w14:textId="08CE838C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Odpowiedź 1</w:t>
      </w:r>
    </w:p>
    <w:p w14:paraId="7D4F40C7" w14:textId="77777777" w:rsidR="00BF1A4C" w:rsidRPr="00B02ADA" w:rsidRDefault="00BF1A4C" w:rsidP="00BF1A4C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E0261B">
        <w:rPr>
          <w:rFonts w:cstheme="minorHAnsi"/>
          <w:sz w:val="20"/>
          <w:szCs w:val="20"/>
        </w:rPr>
        <w:t xml:space="preserve">Pełnomocnik Zamawiającego informuje, że w przypadku </w:t>
      </w:r>
      <w:proofErr w:type="spellStart"/>
      <w:r w:rsidRPr="00E0261B">
        <w:rPr>
          <w:rFonts w:cstheme="minorHAnsi"/>
          <w:sz w:val="20"/>
          <w:szCs w:val="20"/>
        </w:rPr>
        <w:t>ppe</w:t>
      </w:r>
      <w:proofErr w:type="spellEnd"/>
      <w:r w:rsidRPr="00E0261B">
        <w:rPr>
          <w:rFonts w:cstheme="minorHAnsi"/>
          <w:sz w:val="20"/>
          <w:szCs w:val="20"/>
        </w:rPr>
        <w:t xml:space="preserve"> z </w:t>
      </w:r>
      <w:proofErr w:type="spellStart"/>
      <w:r w:rsidRPr="00E0261B">
        <w:rPr>
          <w:rFonts w:cstheme="minorHAnsi"/>
          <w:sz w:val="20"/>
          <w:szCs w:val="20"/>
        </w:rPr>
        <w:t>mikroinstalacją</w:t>
      </w:r>
      <w:proofErr w:type="spellEnd"/>
      <w:r w:rsidRPr="00E0261B">
        <w:rPr>
          <w:rFonts w:cstheme="minorHAnsi"/>
          <w:sz w:val="20"/>
          <w:szCs w:val="20"/>
        </w:rPr>
        <w:t xml:space="preserve"> odbiorca jest na etapie podpisywania aneksów do umów PGE Obrót S.A. w ramach, których będzie rozliczany w systemie net-biling.</w:t>
      </w:r>
      <w:r w:rsidRPr="00B02ADA">
        <w:rPr>
          <w:rFonts w:cstheme="minorHAnsi"/>
          <w:sz w:val="20"/>
          <w:szCs w:val="20"/>
        </w:rPr>
        <w:t xml:space="preserve"> </w:t>
      </w:r>
    </w:p>
    <w:p w14:paraId="0750CFC4" w14:textId="5BF37507" w:rsidR="00B02ADA" w:rsidRPr="00B02ADA" w:rsidRDefault="00B02ADA" w:rsidP="00B02ADA">
      <w:pPr>
        <w:shd w:val="clear" w:color="auto" w:fill="FFFFFF"/>
        <w:tabs>
          <w:tab w:val="left" w:pos="142"/>
        </w:tabs>
        <w:spacing w:after="0" w:line="240" w:lineRule="auto"/>
        <w:rPr>
          <w:rFonts w:cstheme="minorHAnsi"/>
          <w:sz w:val="20"/>
          <w:szCs w:val="20"/>
        </w:rPr>
      </w:pPr>
      <w:r w:rsidRPr="00B02ADA">
        <w:rPr>
          <w:rFonts w:cstheme="minorHAnsi"/>
          <w:sz w:val="20"/>
          <w:szCs w:val="20"/>
        </w:rPr>
        <w:lastRenderedPageBreak/>
        <w:t>Pełnomocnik Zamawiającego informuje, że:</w:t>
      </w:r>
    </w:p>
    <w:p w14:paraId="18392EFD" w14:textId="15CDFBD7" w:rsidR="00B02ADA" w:rsidRPr="00B02ADA" w:rsidRDefault="00B02ADA" w:rsidP="00B02ADA">
      <w:pPr>
        <w:pStyle w:val="Akapitzlist"/>
        <w:numPr>
          <w:ilvl w:val="0"/>
          <w:numId w:val="36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B02ADA">
        <w:rPr>
          <w:rFonts w:asciiTheme="minorHAnsi" w:hAnsiTheme="minorHAnsi" w:cstheme="minorHAnsi"/>
        </w:rPr>
        <w:t xml:space="preserve">Zamawiający wyraża zgodę na </w:t>
      </w:r>
      <w:r w:rsidRPr="00B02ADA">
        <w:rPr>
          <w:rFonts w:asciiTheme="minorHAnsi" w:hAnsiTheme="minorHAnsi" w:cstheme="minorHAnsi"/>
          <w:shd w:val="clear" w:color="auto" w:fill="FFFFFF"/>
        </w:rPr>
        <w:t xml:space="preserve">rozliczanie punktów poboru energii elektrycznej, na których zainstalowane są </w:t>
      </w:r>
      <w:proofErr w:type="spellStart"/>
      <w:r w:rsidRPr="00B02ADA">
        <w:rPr>
          <w:rFonts w:asciiTheme="minorHAnsi" w:hAnsiTheme="minorHAnsi" w:cstheme="minorHAnsi"/>
          <w:shd w:val="clear" w:color="auto" w:fill="FFFFFF"/>
        </w:rPr>
        <w:t>mikroinstalacje</w:t>
      </w:r>
      <w:proofErr w:type="spellEnd"/>
      <w:r w:rsidRPr="00B02ADA">
        <w:rPr>
          <w:rFonts w:asciiTheme="minorHAnsi" w:hAnsiTheme="minorHAnsi" w:cstheme="minorHAnsi"/>
          <w:shd w:val="clear" w:color="auto" w:fill="FFFFFF"/>
        </w:rPr>
        <w:t xml:space="preserve"> wytwórcze w oparciu o system rozliczeń net-billing oraz wyraża zgodę na zawarcie aneksu do umowy po przetargu regulującego odbiór energii od Klienta na zasadach net-billing.</w:t>
      </w:r>
    </w:p>
    <w:p w14:paraId="551F17AE" w14:textId="7E8918CA" w:rsidR="00B02ADA" w:rsidRPr="00B02ADA" w:rsidRDefault="00B02ADA" w:rsidP="00B02ADA">
      <w:pPr>
        <w:pStyle w:val="Akapitzlist"/>
        <w:shd w:val="clear" w:color="auto" w:fill="FFFFFF"/>
        <w:tabs>
          <w:tab w:val="left" w:pos="142"/>
        </w:tabs>
        <w:ind w:left="0"/>
        <w:rPr>
          <w:rFonts w:asciiTheme="minorHAnsi" w:hAnsiTheme="minorHAnsi" w:cstheme="minorHAnsi"/>
        </w:rPr>
      </w:pPr>
      <w:r w:rsidRPr="00B02ADA">
        <w:rPr>
          <w:rFonts w:asciiTheme="minorHAnsi" w:hAnsiTheme="minorHAnsi" w:cstheme="minorHAnsi"/>
        </w:rPr>
        <w:t>Zapis w dziale III pkt 8 SWZ otrzymuje brzmienie:</w:t>
      </w:r>
    </w:p>
    <w:p w14:paraId="17FA3A36" w14:textId="77777777" w:rsidR="00B02ADA" w:rsidRPr="006B77F2" w:rsidRDefault="00B02ADA" w:rsidP="00B02ADA">
      <w:pPr>
        <w:pStyle w:val="Akapitzlist"/>
        <w:widowControl/>
        <w:tabs>
          <w:tab w:val="left" w:pos="0"/>
        </w:tabs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B77F2">
        <w:rPr>
          <w:rFonts w:asciiTheme="minorHAnsi" w:hAnsiTheme="minorHAnsi" w:cstheme="minorHAnsi"/>
          <w:color w:val="000000"/>
        </w:rPr>
        <w:t xml:space="preserve">Wykonawca zobowiąże się do odkupu wytworzonej energii i świadczenia usługi bilansowania handlowego energii wytworzonej, w okresie dostawy, w przypadku instalacji OZE, powiązanych z punktami poboru wskazanych w załączniku 1 do SWZ w poz. dla których została wskazana w kolumnie „S” moc wytwórcza tych instalacji, natomiast w kolumnie „T” szacowana roczna ilość wytworzonej energii, która zostanie oddana do sieci. Zamawiający zawrze umowę na odkup energii wytworzonej i bilansowania handlowego energii elektrycznej wytwarzanej w odnawialnym źródle energii na wzorze stosowanym przez Wykonawcę. Zamawiający dopuszcza również rozliczanie w systemie net-biling na podstawie aneksu do umowy sprzedaży energii elektrycznej na wzorze stosowanym przez Wykonawcę. </w:t>
      </w:r>
    </w:p>
    <w:p w14:paraId="5F852251" w14:textId="28E9E8BE" w:rsidR="00B02ADA" w:rsidRPr="006B77F2" w:rsidRDefault="00B02ADA" w:rsidP="00B02ADA">
      <w:pPr>
        <w:tabs>
          <w:tab w:val="left" w:pos="720"/>
        </w:tabs>
        <w:spacing w:line="276" w:lineRule="auto"/>
        <w:jc w:val="both"/>
        <w:rPr>
          <w:rFonts w:cstheme="minorHAnsi"/>
          <w:color w:val="000000"/>
          <w:sz w:val="20"/>
          <w:szCs w:val="20"/>
        </w:rPr>
      </w:pPr>
      <w:r w:rsidRPr="006B77F2">
        <w:rPr>
          <w:rFonts w:cstheme="minorHAnsi"/>
          <w:color w:val="000000"/>
          <w:sz w:val="20"/>
          <w:szCs w:val="20"/>
        </w:rPr>
        <w:t>Zamawiający zastrzega sobie prawo do zawarcia analogicznych umów lub w przypadku rozliczania w systemie net-biling aneksu do umowy po przetargu regulującego odbiór energii od Klienta, dla kolejnych źródeł wytwórczych, jeśli takie zostaną oddane do użytku w okresie dostawy. Wybrany Wykonawca będzie świadczył usługę odkupu energii wytworzonej i nie skonsumowanej (wprowadzonej do sieci dystrybucyjnej), jak również będzie świadczył usługę Podmiotu Odpowiedzialnego za Bilansowanie handlowe dla energii wytworzonej w instalacjach OZE. Wzór umowy na odkup energii wytworzonej i bilansowania handlowego energii elektrycznej wytwarzanej w odnawialnym źródle energii lub w przypadku rozliczania w systemie net-biling wzór aneksu do umowy sprzedaży energii elektrycznej, który będzie regulował odbiór energii od Klienta, Wykonawca przedstawi Zamawiającemu do 5 dni od dnia przesłania Zawiadomienia o wyborze najkorzystniejszej oferty.</w:t>
      </w:r>
    </w:p>
    <w:p w14:paraId="5BC91404" w14:textId="37CA21AF" w:rsidR="00B02ADA" w:rsidRPr="00B02ADA" w:rsidRDefault="00B02ADA" w:rsidP="00F63A02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6B77F2">
        <w:rPr>
          <w:rFonts w:asciiTheme="minorHAnsi" w:hAnsiTheme="minorHAnsi" w:cstheme="minorHAnsi"/>
        </w:rPr>
        <w:t xml:space="preserve">Na stronie prowadzonego postępowania zostają zamieszczone zał. nr 1a i 1b do SWZ z uzupełnionymi danymi w kolumnach R,S,T,U, V. </w:t>
      </w:r>
      <w:proofErr w:type="spellStart"/>
      <w:r w:rsidRPr="006B77F2">
        <w:rPr>
          <w:rFonts w:asciiTheme="minorHAnsi" w:hAnsiTheme="minorHAnsi" w:cstheme="minorHAnsi"/>
        </w:rPr>
        <w:t>Żródło</w:t>
      </w:r>
      <w:proofErr w:type="spellEnd"/>
      <w:r w:rsidRPr="006B77F2">
        <w:rPr>
          <w:rFonts w:asciiTheme="minorHAnsi" w:hAnsiTheme="minorHAnsi" w:cstheme="minorHAnsi"/>
        </w:rPr>
        <w:t xml:space="preserve"> znajduje się na terenie PGE Dystrybucja</w:t>
      </w:r>
      <w:r w:rsidRPr="00B02ADA">
        <w:rPr>
          <w:rFonts w:asciiTheme="minorHAnsi" w:hAnsiTheme="minorHAnsi" w:cstheme="minorHAnsi"/>
        </w:rPr>
        <w:t xml:space="preserve"> S.A. Pozostałe informacje zostaną przekazane wybranemu w postępowaniu Wykonawcy na etapie podpisywania umów. </w:t>
      </w:r>
    </w:p>
    <w:p w14:paraId="427830F0" w14:textId="77777777" w:rsidR="00B02ADA" w:rsidRPr="00B02ADA" w:rsidRDefault="00B02ADA" w:rsidP="00B02ADA">
      <w:pPr>
        <w:pStyle w:val="Akapitzlist"/>
        <w:shd w:val="clear" w:color="auto" w:fill="FFFFFF"/>
        <w:rPr>
          <w:rFonts w:asciiTheme="minorHAnsi" w:hAnsiTheme="minorHAnsi" w:cstheme="minorHAnsi"/>
        </w:rPr>
      </w:pPr>
    </w:p>
    <w:p w14:paraId="17220218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D687FD5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b/>
          <w:color w:val="000000" w:themeColor="text1"/>
          <w:sz w:val="20"/>
          <w:szCs w:val="20"/>
        </w:rPr>
        <w:t>Pytanie 2 – Załączniki nr 1a i 1b do SWZ (Szczegółowy opis przedmiotu zamówienia)</w:t>
      </w:r>
    </w:p>
    <w:p w14:paraId="3BD3101F" w14:textId="77777777" w:rsidR="00BF1A4C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 xml:space="preserve">Wykonawca informuje, że zgodnie z możliwościami działania systemu bilingowego, na fakturach wskazane będą dane Nabywcy (nazwa, adres, Nr NIP), natomiast dane Odbiorcy (nazwa i adres) zostaną wpisane pod pozycją </w:t>
      </w:r>
      <w:r w:rsidRPr="00B02ADA">
        <w:rPr>
          <w:rFonts w:cstheme="minorHAnsi"/>
          <w:i/>
          <w:color w:val="000000" w:themeColor="text1"/>
          <w:sz w:val="20"/>
          <w:szCs w:val="20"/>
        </w:rPr>
        <w:t>„Adres korespondencyjny”</w:t>
      </w:r>
      <w:r w:rsidRPr="00B02ADA">
        <w:rPr>
          <w:rFonts w:cstheme="minorHAnsi"/>
          <w:color w:val="000000" w:themeColor="text1"/>
          <w:sz w:val="20"/>
          <w:szCs w:val="20"/>
        </w:rPr>
        <w:t xml:space="preserve">. Prosimy </w:t>
      </w:r>
      <w:r w:rsidRPr="00B02ADA">
        <w:rPr>
          <w:rFonts w:cstheme="minorHAnsi"/>
          <w:color w:val="000000" w:themeColor="text1"/>
          <w:sz w:val="20"/>
          <w:szCs w:val="20"/>
        </w:rPr>
        <w:br/>
        <w:t>o potwierdzenie, że takie rozwiązanie dotyczące wystawianych faktur VAT jest akceptowane przez Zamawiającego.</w:t>
      </w:r>
    </w:p>
    <w:p w14:paraId="0453006A" w14:textId="26D56212" w:rsidR="00F63A02" w:rsidRPr="00F63A02" w:rsidRDefault="00F63A02" w:rsidP="00BF1A4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F63A02">
        <w:rPr>
          <w:rFonts w:cstheme="minorHAnsi"/>
          <w:b/>
          <w:bCs/>
          <w:color w:val="000000" w:themeColor="text1"/>
          <w:sz w:val="20"/>
          <w:szCs w:val="20"/>
        </w:rPr>
        <w:t>Odpowiedź 2</w:t>
      </w:r>
    </w:p>
    <w:p w14:paraId="212945A4" w14:textId="77777777" w:rsidR="00F63A02" w:rsidRDefault="00F63A02" w:rsidP="00F63A02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sz w:val="20"/>
          <w:szCs w:val="20"/>
        </w:rPr>
        <w:t>Pełnomocnik Zamawiającego informuje, że</w:t>
      </w:r>
      <w:r>
        <w:rPr>
          <w:rFonts w:cstheme="minorHAnsi"/>
          <w:sz w:val="20"/>
          <w:szCs w:val="20"/>
        </w:rPr>
        <w:t xml:space="preserve"> zaproponowane rozwiązanie dotyczące wystawiania faktur VAT </w:t>
      </w:r>
      <w:r w:rsidRPr="00B02ADA">
        <w:rPr>
          <w:rFonts w:cstheme="minorHAnsi"/>
          <w:color w:val="000000" w:themeColor="text1"/>
          <w:sz w:val="20"/>
          <w:szCs w:val="20"/>
        </w:rPr>
        <w:t>jest akceptowane przez Zamawiającego.</w:t>
      </w:r>
    </w:p>
    <w:p w14:paraId="2B1E504D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44FB680C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b/>
          <w:color w:val="000000" w:themeColor="text1"/>
          <w:sz w:val="20"/>
          <w:szCs w:val="20"/>
        </w:rPr>
        <w:t>Pytanie 3 – Załączniki nr 1a i 1b do SWZ (Szczegółowy opis przedmiotu zamówienia)</w:t>
      </w:r>
    </w:p>
    <w:p w14:paraId="5033CED4" w14:textId="2ED68388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Zwracamy się z zapytaniem, czy Zamawiający przekaże poniższe dokumenty do przeprowadzenia procedury zmiany sprzedawcy dla każdej jednostki objętej postępowaniem najpóźniej w dniu podpisania umowy, tj.:</w:t>
      </w:r>
    </w:p>
    <w:p w14:paraId="6E9276A7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 xml:space="preserve">- pełnomocnictwo do zgłoszenia umowy do OSD wraz z upoważnieniem OSD do zawarcia umowy rezerwowej ze wskazanym sprzedawcą rezerwowym w sytuacjach określonych </w:t>
      </w:r>
      <w:r w:rsidRPr="00B02ADA">
        <w:rPr>
          <w:rFonts w:cstheme="minorHAnsi"/>
          <w:color w:val="000000" w:themeColor="text1"/>
          <w:sz w:val="20"/>
          <w:szCs w:val="20"/>
        </w:rPr>
        <w:br/>
        <w:t>w ustawie prawo energetyczne;</w:t>
      </w:r>
    </w:p>
    <w:p w14:paraId="03DEC421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- dokument nadania numeru NIP;</w:t>
      </w:r>
    </w:p>
    <w:p w14:paraId="1416E95A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- dokument nadania numeru REGON;</w:t>
      </w:r>
    </w:p>
    <w:p w14:paraId="4E02E07C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lastRenderedPageBreak/>
        <w:t>- KRS lub inny dokument na podstawie którego działa dana jednostka;</w:t>
      </w:r>
    </w:p>
    <w:p w14:paraId="5F6AD720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- dokument potwierdzający umocowanie danej osoby do podpisania umowy sprzedaży energii elektrycznej oraz pełnomocnictwa.</w:t>
      </w:r>
    </w:p>
    <w:p w14:paraId="20CBDDEA" w14:textId="21134643" w:rsidR="00BF1A4C" w:rsidRDefault="00F63A02" w:rsidP="00BF1A4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F63A02">
        <w:rPr>
          <w:rFonts w:cstheme="minorHAnsi"/>
          <w:b/>
          <w:bCs/>
          <w:color w:val="000000" w:themeColor="text1"/>
          <w:sz w:val="20"/>
          <w:szCs w:val="20"/>
        </w:rPr>
        <w:t>Odpowiedź 3</w:t>
      </w:r>
    </w:p>
    <w:p w14:paraId="6FAA79F5" w14:textId="77777777" w:rsidR="00E0261B" w:rsidRDefault="00F63A02" w:rsidP="00F63A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bCs/>
          <w:sz w:val="20"/>
          <w:szCs w:val="20"/>
        </w:rPr>
        <w:t>Pełnomocnik Zamawiającego</w:t>
      </w:r>
      <w:r w:rsidRPr="000B0C0F">
        <w:rPr>
          <w:rFonts w:cstheme="minorHAnsi"/>
          <w:sz w:val="20"/>
          <w:szCs w:val="20"/>
        </w:rPr>
        <w:t xml:space="preserve"> informuje, że Zamawiający przekaże w wersji </w:t>
      </w:r>
      <w:r w:rsidRPr="000B0C0F">
        <w:rPr>
          <w:rFonts w:cstheme="minorHAnsi"/>
          <w:bCs/>
          <w:sz w:val="20"/>
          <w:szCs w:val="20"/>
        </w:rPr>
        <w:t>elektronicznej Excel</w:t>
      </w:r>
      <w:r w:rsidRPr="000B0C0F">
        <w:rPr>
          <w:rFonts w:cstheme="minorHAnsi"/>
          <w:sz w:val="20"/>
          <w:szCs w:val="20"/>
        </w:rPr>
        <w:t xml:space="preserve"> dane dotyczące punktów poboru, które znajdują się w zał. nr 1</w:t>
      </w:r>
      <w:r>
        <w:rPr>
          <w:rFonts w:cstheme="minorHAnsi"/>
          <w:sz w:val="20"/>
          <w:szCs w:val="20"/>
        </w:rPr>
        <w:t>a i 1b</w:t>
      </w:r>
      <w:r w:rsidRPr="000B0C0F">
        <w:rPr>
          <w:rFonts w:cstheme="minorHAnsi"/>
          <w:sz w:val="20"/>
          <w:szCs w:val="20"/>
        </w:rPr>
        <w:t xml:space="preserve"> do SWZ.</w:t>
      </w:r>
    </w:p>
    <w:p w14:paraId="567676E7" w14:textId="7A159DAB" w:rsidR="00F63A02" w:rsidRPr="000B0C0F" w:rsidRDefault="00F63A02" w:rsidP="00F63A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Przekazane zostaną też następujące dokumenty do przeprowadzenia procedury zmiany sprzedawcy, najpóźniej w dniu podpisania umowy.</w:t>
      </w:r>
    </w:p>
    <w:p w14:paraId="19BC72C2" w14:textId="77777777" w:rsidR="00F63A02" w:rsidRPr="000B0C0F" w:rsidRDefault="00F63A02" w:rsidP="00F63A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- pełnomocnictwo do zgłoszenia umowy;</w:t>
      </w:r>
    </w:p>
    <w:p w14:paraId="6D8B3319" w14:textId="77777777" w:rsidR="00F63A02" w:rsidRPr="000B0C0F" w:rsidRDefault="00F63A02" w:rsidP="00F63A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- dokument nadania numeru NIP;</w:t>
      </w:r>
    </w:p>
    <w:p w14:paraId="10342FE2" w14:textId="77777777" w:rsidR="00F63A02" w:rsidRPr="000B0C0F" w:rsidRDefault="00F63A02" w:rsidP="00F63A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- dokument nadania numeru REGON;</w:t>
      </w:r>
    </w:p>
    <w:p w14:paraId="3D1DB6DC" w14:textId="77777777" w:rsidR="00F63A02" w:rsidRPr="000B0C0F" w:rsidRDefault="00F63A02" w:rsidP="00F63A0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- KRS lub inny dokument na podstawie którego działa dana jednostka;</w:t>
      </w:r>
    </w:p>
    <w:p w14:paraId="4396D132" w14:textId="6EBBA89E" w:rsidR="00F63A02" w:rsidRPr="00F63A02" w:rsidRDefault="00F63A02" w:rsidP="00BF1A4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- dokument potwierdzający umocowanie danej osoby do podpisania umowy sprzedaży energii elektrycznej oraz pełnomocnictwa</w:t>
      </w:r>
      <w:r w:rsidRPr="000B0C0F">
        <w:rPr>
          <w:rFonts w:cstheme="minorHAnsi"/>
          <w:sz w:val="20"/>
          <w:szCs w:val="20"/>
        </w:rPr>
        <w:br/>
      </w:r>
    </w:p>
    <w:p w14:paraId="38C81457" w14:textId="4B5BB644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b/>
          <w:color w:val="000000" w:themeColor="text1"/>
          <w:sz w:val="20"/>
          <w:szCs w:val="20"/>
        </w:rPr>
        <w:t>Pytanie 4 – Załączniki nr 1a i 1b do SWZ (Szczegółowy opis przedmiotu zamówienia)</w:t>
      </w:r>
    </w:p>
    <w:p w14:paraId="6EC1159C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 xml:space="preserve">Wykonawca zwraca się z prośbą o udzielenie informacji, czy układy pomiarowo-rozliczeniowe w grupach taryfowych </w:t>
      </w:r>
      <w:proofErr w:type="spellStart"/>
      <w:r w:rsidRPr="00B02ADA">
        <w:rPr>
          <w:rFonts w:cstheme="minorHAnsi"/>
          <w:color w:val="000000" w:themeColor="text1"/>
          <w:sz w:val="20"/>
          <w:szCs w:val="20"/>
        </w:rPr>
        <w:t>Bxx</w:t>
      </w:r>
      <w:proofErr w:type="spellEnd"/>
      <w:r w:rsidRPr="00B02ADA">
        <w:rPr>
          <w:rFonts w:cstheme="minorHAnsi"/>
          <w:color w:val="000000" w:themeColor="text1"/>
          <w:sz w:val="20"/>
          <w:szCs w:val="20"/>
        </w:rPr>
        <w:t xml:space="preserve"> są lub będą dostosowane do zasady TPA przed terminem realizacji zamówienia? Jeżeli nie każdy układ będzie dostosowany do zasady TPA, prosimy o podanie dokładnej daty, do kiedy Zamawiający dostosuje swoje układy pomiarowo-rozliczeniowe do zasady TPA. Jednocześnie informujemy, że w przypadku braku dostosowania przez Odbiorcę układów pomiarowo-rozliczeniowych do zasady TPA po rozdzieleniu umowy kompleksowej, sprzedaż energii jest niemożliwa.</w:t>
      </w:r>
    </w:p>
    <w:p w14:paraId="0066F0DF" w14:textId="4645D69F" w:rsidR="00BF1A4C" w:rsidRPr="00E0261B" w:rsidRDefault="00F63A02" w:rsidP="00BF1A4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E0261B">
        <w:rPr>
          <w:rFonts w:cstheme="minorHAnsi"/>
          <w:b/>
          <w:bCs/>
          <w:color w:val="000000" w:themeColor="text1"/>
          <w:sz w:val="20"/>
          <w:szCs w:val="20"/>
        </w:rPr>
        <w:t>Odpowiedź 4</w:t>
      </w:r>
    </w:p>
    <w:p w14:paraId="4EF7C49E" w14:textId="7F914AB8" w:rsidR="00F63A02" w:rsidRPr="00FB258F" w:rsidRDefault="00FB258F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E0261B">
        <w:rPr>
          <w:rFonts w:cstheme="minorHAnsi"/>
          <w:bCs/>
          <w:sz w:val="20"/>
          <w:szCs w:val="20"/>
        </w:rPr>
        <w:t>Pełnomocnik Zamawiającego</w:t>
      </w:r>
      <w:r w:rsidRPr="00E0261B">
        <w:rPr>
          <w:rFonts w:cstheme="minorHAnsi"/>
          <w:sz w:val="20"/>
          <w:szCs w:val="20"/>
        </w:rPr>
        <w:t xml:space="preserve"> informuje, że </w:t>
      </w:r>
      <w:r w:rsidRPr="00E0261B">
        <w:rPr>
          <w:rFonts w:cstheme="minorHAnsi"/>
          <w:color w:val="000000" w:themeColor="text1"/>
          <w:sz w:val="20"/>
          <w:szCs w:val="20"/>
        </w:rPr>
        <w:t xml:space="preserve">układy pomiarowo-rozliczeniowe w grupach taryfowych </w:t>
      </w:r>
      <w:proofErr w:type="spellStart"/>
      <w:r w:rsidRPr="00E0261B">
        <w:rPr>
          <w:rFonts w:cstheme="minorHAnsi"/>
          <w:color w:val="000000" w:themeColor="text1"/>
          <w:sz w:val="20"/>
          <w:szCs w:val="20"/>
        </w:rPr>
        <w:t>Bxx</w:t>
      </w:r>
      <w:proofErr w:type="spellEnd"/>
      <w:r w:rsidRPr="00E0261B">
        <w:rPr>
          <w:rFonts w:cstheme="minorHAnsi"/>
          <w:color w:val="000000" w:themeColor="text1"/>
          <w:sz w:val="20"/>
          <w:szCs w:val="20"/>
        </w:rPr>
        <w:t xml:space="preserve"> są lub będą dostosowane do zasady TPA przed terminem realizacji zamówienia, z pominięciem </w:t>
      </w:r>
      <w:proofErr w:type="spellStart"/>
      <w:r w:rsidRPr="00E0261B">
        <w:rPr>
          <w:rFonts w:cstheme="minorHAnsi"/>
          <w:color w:val="000000" w:themeColor="text1"/>
          <w:sz w:val="20"/>
          <w:szCs w:val="20"/>
        </w:rPr>
        <w:t>ppe</w:t>
      </w:r>
      <w:proofErr w:type="spellEnd"/>
      <w:r w:rsidRPr="00E0261B">
        <w:rPr>
          <w:rFonts w:cstheme="minorHAnsi"/>
          <w:color w:val="000000" w:themeColor="text1"/>
          <w:sz w:val="20"/>
          <w:szCs w:val="20"/>
        </w:rPr>
        <w:t xml:space="preserve"> o nr </w:t>
      </w:r>
      <w:r w:rsidRPr="00E0261B">
        <w:rPr>
          <w:rFonts w:ascii="Calibri" w:eastAsia="Times New Roman" w:hAnsi="Calibri" w:cs="Calibri"/>
          <w:sz w:val="20"/>
          <w:szCs w:val="20"/>
          <w:lang w:eastAsia="pl-PL"/>
        </w:rPr>
        <w:t>590543540600348356</w:t>
      </w:r>
      <w:r w:rsidRPr="00E0261B">
        <w:rPr>
          <w:rFonts w:cstheme="minorHAnsi"/>
          <w:color w:val="000000" w:themeColor="text1"/>
          <w:sz w:val="20"/>
          <w:szCs w:val="20"/>
        </w:rPr>
        <w:t>, który został usunięty z postępowania. Na stronie prowadzonego postępowania zostają zamieszczone zał. nr 1a i 1b</w:t>
      </w:r>
      <w:r w:rsidR="00E0261B" w:rsidRPr="00E0261B">
        <w:rPr>
          <w:rFonts w:cstheme="minorHAnsi"/>
          <w:color w:val="000000" w:themeColor="text1"/>
          <w:sz w:val="20"/>
          <w:szCs w:val="20"/>
        </w:rPr>
        <w:t xml:space="preserve"> do SWZ – po zmianie 16.05.2024 r.</w:t>
      </w:r>
      <w:r w:rsidRPr="00E0261B">
        <w:rPr>
          <w:rFonts w:cstheme="minorHAnsi"/>
          <w:color w:val="000000" w:themeColor="text1"/>
          <w:sz w:val="20"/>
          <w:szCs w:val="20"/>
        </w:rPr>
        <w:t xml:space="preserve"> z usuniętym </w:t>
      </w:r>
      <w:proofErr w:type="spellStart"/>
      <w:r w:rsidRPr="00E0261B">
        <w:rPr>
          <w:rFonts w:cstheme="minorHAnsi"/>
          <w:color w:val="000000" w:themeColor="text1"/>
          <w:sz w:val="20"/>
          <w:szCs w:val="20"/>
        </w:rPr>
        <w:t>ppe</w:t>
      </w:r>
      <w:proofErr w:type="spellEnd"/>
      <w:r w:rsidRPr="00E0261B">
        <w:rPr>
          <w:rFonts w:cstheme="minorHAnsi"/>
          <w:color w:val="000000" w:themeColor="text1"/>
          <w:sz w:val="20"/>
          <w:szCs w:val="20"/>
        </w:rPr>
        <w:t xml:space="preserve"> o nr </w:t>
      </w:r>
      <w:r w:rsidRPr="00E0261B">
        <w:rPr>
          <w:rFonts w:ascii="Calibri" w:eastAsia="Times New Roman" w:hAnsi="Calibri" w:cs="Calibri"/>
          <w:sz w:val="20"/>
          <w:szCs w:val="20"/>
          <w:lang w:eastAsia="pl-PL"/>
        </w:rPr>
        <w:t>590543540600348356</w:t>
      </w:r>
      <w:r w:rsidRPr="00E0261B">
        <w:rPr>
          <w:rFonts w:cstheme="minorHAnsi"/>
          <w:color w:val="000000" w:themeColor="text1"/>
          <w:sz w:val="20"/>
          <w:szCs w:val="20"/>
        </w:rPr>
        <w:t>.</w:t>
      </w:r>
    </w:p>
    <w:p w14:paraId="0B90B3FF" w14:textId="77777777" w:rsidR="00F63A02" w:rsidRPr="00B02ADA" w:rsidRDefault="00F63A02" w:rsidP="00BF1A4C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0C78092" w14:textId="69192678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b/>
          <w:color w:val="000000" w:themeColor="text1"/>
          <w:sz w:val="20"/>
          <w:szCs w:val="20"/>
        </w:rPr>
        <w:t>Pytanie 5 – § 2 ust. 2 Załącznika nr 4 i 4.1 do SWZ (Projektowane postanowienia umowy)</w:t>
      </w:r>
    </w:p>
    <w:p w14:paraId="7CB2D77B" w14:textId="62758FE9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Wykonawca informuje, że zgodnie z przepisami Prawa energetycznego i aktów wykonawczych, jak również generalnych umów dystrybucyjnych, podmiotem odpowiedzialnym za terminowe przekazywanie danych pomiarowo-rozliczeniowych jest OSD.</w:t>
      </w:r>
      <w:r w:rsidR="00FB258F">
        <w:rPr>
          <w:rFonts w:cstheme="minorHAnsi"/>
          <w:color w:val="000000" w:themeColor="text1"/>
          <w:sz w:val="20"/>
          <w:szCs w:val="20"/>
        </w:rPr>
        <w:t xml:space="preserve"> </w:t>
      </w:r>
      <w:r w:rsidRPr="00B02ADA">
        <w:rPr>
          <w:rFonts w:cstheme="minorHAnsi"/>
          <w:color w:val="000000" w:themeColor="text1"/>
          <w:sz w:val="20"/>
          <w:szCs w:val="20"/>
        </w:rPr>
        <w:t>Z uwagi na powyższe zwracamy się z prośbą o usunięcie przedmiotowego zapisu.</w:t>
      </w:r>
    </w:p>
    <w:p w14:paraId="74018E01" w14:textId="270C3DFE" w:rsidR="00BF1A4C" w:rsidRPr="00FB258F" w:rsidRDefault="00FB258F" w:rsidP="00BF1A4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FB258F">
        <w:rPr>
          <w:rFonts w:cstheme="minorHAnsi"/>
          <w:b/>
          <w:bCs/>
          <w:color w:val="000000" w:themeColor="text1"/>
          <w:sz w:val="20"/>
          <w:szCs w:val="20"/>
        </w:rPr>
        <w:t>Odpowiedź 5</w:t>
      </w:r>
    </w:p>
    <w:p w14:paraId="12EA1100" w14:textId="457115F0" w:rsidR="00FB258F" w:rsidRPr="00FB258F" w:rsidRDefault="00FB258F" w:rsidP="00FB258F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Pełnomocnik Zamawiającego informuje</w:t>
      </w:r>
      <w:r w:rsidRPr="00FB258F">
        <w:rPr>
          <w:rFonts w:cstheme="minorHAnsi"/>
          <w:sz w:val="20"/>
          <w:szCs w:val="20"/>
        </w:rPr>
        <w:t xml:space="preserve">, że zdaje sobie sprawę z powyższego. Zapisy </w:t>
      </w:r>
      <w:r w:rsidRPr="00FB258F">
        <w:rPr>
          <w:rFonts w:cstheme="minorHAnsi"/>
          <w:color w:val="000000" w:themeColor="text1"/>
          <w:sz w:val="20"/>
          <w:szCs w:val="20"/>
        </w:rPr>
        <w:t>§ 2 ust. 2 Załącznika nr 4 i 4.1 do SWZ (Projektowane postanowienia umowy) pozostają bez zmian.</w:t>
      </w:r>
    </w:p>
    <w:p w14:paraId="280F685E" w14:textId="77777777" w:rsidR="00FB258F" w:rsidRPr="00B02ADA" w:rsidRDefault="00FB258F" w:rsidP="00BF1A4C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0E59E6E9" w14:textId="2E5023EC" w:rsidR="00BF1A4C" w:rsidRPr="00B02ADA" w:rsidRDefault="00BF1A4C" w:rsidP="00BF1A4C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02ADA">
        <w:rPr>
          <w:rFonts w:cstheme="minorHAnsi"/>
          <w:b/>
          <w:color w:val="000000" w:themeColor="text1"/>
          <w:sz w:val="20"/>
          <w:szCs w:val="20"/>
        </w:rPr>
        <w:t xml:space="preserve">Pytanie 6 – § 2 ust. 3 </w:t>
      </w:r>
      <w:proofErr w:type="spellStart"/>
      <w:r w:rsidRPr="00B02ADA">
        <w:rPr>
          <w:rFonts w:cstheme="minorHAnsi"/>
          <w:b/>
          <w:color w:val="000000" w:themeColor="text1"/>
          <w:sz w:val="20"/>
          <w:szCs w:val="20"/>
        </w:rPr>
        <w:t>ppkt</w:t>
      </w:r>
      <w:proofErr w:type="spellEnd"/>
      <w:r w:rsidRPr="00B02ADA">
        <w:rPr>
          <w:rFonts w:cstheme="minorHAnsi"/>
          <w:b/>
          <w:color w:val="000000" w:themeColor="text1"/>
          <w:sz w:val="20"/>
          <w:szCs w:val="20"/>
        </w:rPr>
        <w:t xml:space="preserve"> c), § 2 ust. 6 Załącznika nr 4 i 4.1 do SWZ (Projektowane postanowienia umowy)</w:t>
      </w:r>
    </w:p>
    <w:p w14:paraId="29FC33EA" w14:textId="77777777" w:rsidR="00BF1A4C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>Wykonawca informuje, że wszystkie dane dotyczące zużycia energii znajdować się będą na fakturach wystawianych przez Wykonawcę, zgodnie z powszechnie obowiązującymi przepisami prawa. Wobec powyższego wnosimy o usunięcie przedmiotowych zapisów</w:t>
      </w:r>
      <w:r w:rsidRPr="00B02ADA">
        <w:rPr>
          <w:rFonts w:cstheme="minorHAnsi"/>
          <w:color w:val="000000" w:themeColor="text1"/>
          <w:sz w:val="20"/>
          <w:szCs w:val="20"/>
        </w:rPr>
        <w:br/>
        <w:t>w całości.</w:t>
      </w:r>
    </w:p>
    <w:p w14:paraId="438E3D5F" w14:textId="1BA9A8E4" w:rsidR="00FB258F" w:rsidRPr="00FB258F" w:rsidRDefault="00FB258F" w:rsidP="00BF1A4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FB258F">
        <w:rPr>
          <w:rFonts w:cstheme="minorHAnsi"/>
          <w:b/>
          <w:bCs/>
          <w:color w:val="000000" w:themeColor="text1"/>
          <w:sz w:val="20"/>
          <w:szCs w:val="20"/>
        </w:rPr>
        <w:t>Odpowiedź 6</w:t>
      </w:r>
    </w:p>
    <w:p w14:paraId="07B5696E" w14:textId="5BBCD471" w:rsidR="00FB258F" w:rsidRPr="00FB258F" w:rsidRDefault="00FB258F" w:rsidP="00FB258F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0B0C0F">
        <w:rPr>
          <w:rFonts w:cstheme="minorHAnsi"/>
          <w:sz w:val="20"/>
          <w:szCs w:val="20"/>
        </w:rPr>
        <w:lastRenderedPageBreak/>
        <w:t>Pełnomocnik Zamawiającego informuje</w:t>
      </w:r>
      <w:r w:rsidRPr="00FB258F">
        <w:rPr>
          <w:rFonts w:cstheme="minorHAnsi"/>
          <w:sz w:val="20"/>
          <w:szCs w:val="20"/>
        </w:rPr>
        <w:t xml:space="preserve">, że zdaje sobie sprawę z powyższego. Zapisy </w:t>
      </w:r>
      <w:r w:rsidRPr="00FB258F">
        <w:rPr>
          <w:rFonts w:cstheme="minorHAnsi"/>
          <w:color w:val="000000" w:themeColor="text1"/>
          <w:sz w:val="20"/>
          <w:szCs w:val="20"/>
        </w:rPr>
        <w:t xml:space="preserve">§ 2 ust. 3 </w:t>
      </w:r>
      <w:proofErr w:type="spellStart"/>
      <w:r w:rsidRPr="00FB258F">
        <w:rPr>
          <w:rFonts w:cstheme="minorHAnsi"/>
          <w:color w:val="000000" w:themeColor="text1"/>
          <w:sz w:val="20"/>
          <w:szCs w:val="20"/>
        </w:rPr>
        <w:t>ppkt</w:t>
      </w:r>
      <w:proofErr w:type="spellEnd"/>
      <w:r w:rsidRPr="00FB258F">
        <w:rPr>
          <w:rFonts w:cstheme="minorHAnsi"/>
          <w:color w:val="000000" w:themeColor="text1"/>
          <w:sz w:val="20"/>
          <w:szCs w:val="20"/>
        </w:rPr>
        <w:t xml:space="preserve"> c), § 2 ust. 6 Załącznika nr 4 i 4.1 do SWZ (Projektowane postanowienia umowy) pozostają bez zmian.</w:t>
      </w:r>
    </w:p>
    <w:p w14:paraId="4B60657C" w14:textId="77777777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31FE54B" w14:textId="61C7EDDF" w:rsidR="00BF1A4C" w:rsidRPr="00B02ADA" w:rsidRDefault="00BF1A4C" w:rsidP="00BF1A4C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02ADA">
        <w:rPr>
          <w:rFonts w:cstheme="minorHAnsi"/>
          <w:b/>
          <w:color w:val="000000" w:themeColor="text1"/>
          <w:sz w:val="20"/>
          <w:szCs w:val="20"/>
        </w:rPr>
        <w:t>Pytanie 7 – § 6 Załącznika nr 4 i 4.1 do SWZ (Projektowane postanowienia umowy)</w:t>
      </w:r>
    </w:p>
    <w:p w14:paraId="09AC4B63" w14:textId="77777777" w:rsidR="00BF1A4C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2023 poz. 1570 </w:t>
      </w:r>
      <w:r w:rsidRPr="00B02ADA">
        <w:rPr>
          <w:rFonts w:cstheme="minorHAnsi"/>
          <w:color w:val="000000" w:themeColor="text1"/>
          <w:sz w:val="20"/>
          <w:szCs w:val="20"/>
        </w:rPr>
        <w:br/>
        <w:t xml:space="preserve">z </w:t>
      </w:r>
      <w:proofErr w:type="spellStart"/>
      <w:r w:rsidRPr="00B02ADA">
        <w:rPr>
          <w:rFonts w:cstheme="minorHAnsi"/>
          <w:color w:val="000000" w:themeColor="text1"/>
          <w:sz w:val="20"/>
          <w:szCs w:val="20"/>
        </w:rPr>
        <w:t>późn</w:t>
      </w:r>
      <w:proofErr w:type="spellEnd"/>
      <w:r w:rsidRPr="00B02ADA">
        <w:rPr>
          <w:rFonts w:cstheme="minorHAnsi"/>
          <w:color w:val="000000" w:themeColor="text1"/>
          <w:sz w:val="20"/>
          <w:szCs w:val="20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0D8C9A44" w14:textId="27662526" w:rsidR="002B34F1" w:rsidRPr="002B34F1" w:rsidRDefault="002B34F1" w:rsidP="00BF1A4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2B34F1">
        <w:rPr>
          <w:rFonts w:cstheme="minorHAnsi"/>
          <w:b/>
          <w:bCs/>
          <w:color w:val="000000" w:themeColor="text1"/>
          <w:sz w:val="20"/>
          <w:szCs w:val="20"/>
        </w:rPr>
        <w:t>Odpowiedź 7</w:t>
      </w:r>
    </w:p>
    <w:p w14:paraId="20734C61" w14:textId="7F1832F6" w:rsidR="002B34F1" w:rsidRDefault="002B34F1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Pełnomocnik Zamawiającego informuje</w:t>
      </w:r>
      <w:r w:rsidRPr="00FB258F">
        <w:rPr>
          <w:rFonts w:cstheme="minorHAnsi"/>
          <w:sz w:val="20"/>
          <w:szCs w:val="20"/>
        </w:rPr>
        <w:t>, że</w:t>
      </w:r>
      <w:r>
        <w:rPr>
          <w:rFonts w:cstheme="minorHAnsi"/>
          <w:sz w:val="20"/>
          <w:szCs w:val="20"/>
        </w:rPr>
        <w:t xml:space="preserve"> część odbiorców wyraża zgodę na </w:t>
      </w:r>
      <w:r w:rsidRPr="00B02ADA">
        <w:rPr>
          <w:rFonts w:cstheme="minorHAnsi"/>
          <w:color w:val="000000" w:themeColor="text1"/>
          <w:sz w:val="20"/>
          <w:szCs w:val="20"/>
        </w:rPr>
        <w:t xml:space="preserve">udostępnianie Zamawiającemu faktur VAT za pośrednictwem kanałów elektronicznych na podany adres poczty elektronicznej, zgodnie z ustawą z dnia 11 marca 2004 r. o podatku od towarów i usług (Dz.U. 2023 poz. 1570 </w:t>
      </w:r>
      <w:r w:rsidRPr="00B02ADA">
        <w:rPr>
          <w:rFonts w:cstheme="minorHAnsi"/>
          <w:color w:val="000000" w:themeColor="text1"/>
          <w:sz w:val="20"/>
          <w:szCs w:val="20"/>
        </w:rPr>
        <w:br/>
        <w:t xml:space="preserve">z </w:t>
      </w:r>
      <w:proofErr w:type="spellStart"/>
      <w:r w:rsidRPr="00B02ADA">
        <w:rPr>
          <w:rFonts w:cstheme="minorHAnsi"/>
          <w:color w:val="000000" w:themeColor="text1"/>
          <w:sz w:val="20"/>
          <w:szCs w:val="20"/>
        </w:rPr>
        <w:t>późn</w:t>
      </w:r>
      <w:proofErr w:type="spellEnd"/>
      <w:r w:rsidRPr="00B02ADA">
        <w:rPr>
          <w:rFonts w:cstheme="minorHAnsi"/>
          <w:color w:val="000000" w:themeColor="text1"/>
          <w:sz w:val="20"/>
          <w:szCs w:val="20"/>
        </w:rPr>
        <w:t>. zm.), na zasadach określonych w Regulaminie Wykonawcy przesyłania faktur VAT za pośrednictwem kanałów elektronicznych, przy jednoczesnej zgodzie na otrzymywanie informacji o tych fakturach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579B41EC" w14:textId="3DEC5357" w:rsidR="002B34F1" w:rsidRPr="00B02ADA" w:rsidRDefault="002B34F1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6B77F2">
        <w:rPr>
          <w:rFonts w:cstheme="minorHAnsi"/>
          <w:color w:val="000000" w:themeColor="text1"/>
          <w:sz w:val="20"/>
          <w:szCs w:val="20"/>
        </w:rPr>
        <w:t>Na etapie podpisywania umów odbiorcy, którzy wyrażają zgodę na powyższe, przekażą taką informację Wykonawcy na piśmie.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1D4BFFA" w14:textId="77777777" w:rsidR="00BF1A4C" w:rsidRPr="00B02ADA" w:rsidRDefault="00BF1A4C" w:rsidP="00BF1A4C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21B9CF4" w14:textId="14C3DE26" w:rsidR="00BF1A4C" w:rsidRPr="00B02ADA" w:rsidRDefault="00BF1A4C" w:rsidP="00BF1A4C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02ADA">
        <w:rPr>
          <w:rFonts w:cstheme="minorHAnsi"/>
          <w:b/>
          <w:color w:val="000000" w:themeColor="text1"/>
          <w:sz w:val="20"/>
          <w:szCs w:val="20"/>
        </w:rPr>
        <w:t>Pytanie 8 – § 6 ust. 5 Załącznika nr 4 i 4.1 do SWZ (Projektowane postanowienia umowy)</w:t>
      </w:r>
    </w:p>
    <w:p w14:paraId="186106E6" w14:textId="77777777" w:rsidR="00BF1A4C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 xml:space="preserve">W związku z treścią przedmiotowego zapisu mówiącego o tym, że </w:t>
      </w:r>
      <w:r w:rsidRPr="00B02ADA">
        <w:rPr>
          <w:rFonts w:cstheme="minorHAnsi"/>
          <w:i/>
          <w:color w:val="000000" w:themeColor="text1"/>
          <w:sz w:val="20"/>
          <w:szCs w:val="20"/>
        </w:rPr>
        <w:t xml:space="preserve">„Fakt udokumentowania wpływu faktur/y w terminie krótszym niż 23 dni od terminu płatności ciąży na Zamawiającym”, </w:t>
      </w:r>
      <w:r w:rsidRPr="00B02ADA">
        <w:rPr>
          <w:rFonts w:cstheme="minorHAnsi"/>
          <w:color w:val="000000" w:themeColor="text1"/>
          <w:sz w:val="20"/>
          <w:szCs w:val="20"/>
        </w:rPr>
        <w:t xml:space="preserve">zwracamy się z prośbą o wykreślenie zdania ostatniego w całości, tj.: </w:t>
      </w:r>
      <w:r w:rsidRPr="00B02ADA">
        <w:rPr>
          <w:rFonts w:cstheme="minorHAnsi"/>
          <w:color w:val="000000" w:themeColor="text1"/>
          <w:sz w:val="20"/>
          <w:szCs w:val="20"/>
        </w:rPr>
        <w:br/>
      </w:r>
      <w:r w:rsidRPr="00B02ADA">
        <w:rPr>
          <w:rFonts w:cstheme="minorHAnsi"/>
          <w:i/>
          <w:color w:val="000000" w:themeColor="text1"/>
          <w:sz w:val="20"/>
          <w:szCs w:val="20"/>
        </w:rPr>
        <w:t>„W razie niezachowania tego terminu, termin płatności wskazany w fakturze VAT zostanie automatycznie przedłużony o czas opóźnienia”</w:t>
      </w:r>
      <w:r w:rsidRPr="00B02ADA">
        <w:rPr>
          <w:rFonts w:cstheme="minorHAnsi"/>
          <w:color w:val="000000" w:themeColor="text1"/>
          <w:sz w:val="20"/>
          <w:szCs w:val="20"/>
        </w:rPr>
        <w:t>.</w:t>
      </w:r>
    </w:p>
    <w:p w14:paraId="37149396" w14:textId="2188F19E" w:rsidR="000C3354" w:rsidRPr="000C3354" w:rsidRDefault="000C3354" w:rsidP="00BF1A4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0C3354">
        <w:rPr>
          <w:rFonts w:cstheme="minorHAnsi"/>
          <w:b/>
          <w:bCs/>
          <w:color w:val="000000" w:themeColor="text1"/>
          <w:sz w:val="20"/>
          <w:szCs w:val="20"/>
        </w:rPr>
        <w:t>Odpowiedź 8</w:t>
      </w:r>
    </w:p>
    <w:p w14:paraId="1BE392DE" w14:textId="66884DFD" w:rsidR="000C3354" w:rsidRDefault="000C3354" w:rsidP="00BF1A4C">
      <w:pPr>
        <w:jc w:val="both"/>
        <w:rPr>
          <w:rFonts w:cstheme="minorHAnsi"/>
          <w:sz w:val="20"/>
          <w:szCs w:val="20"/>
        </w:rPr>
      </w:pPr>
      <w:r w:rsidRPr="000B0C0F">
        <w:rPr>
          <w:rFonts w:cstheme="minorHAnsi"/>
          <w:sz w:val="20"/>
          <w:szCs w:val="20"/>
        </w:rPr>
        <w:t>Pełnomocnik Zamawiającego informuje</w:t>
      </w:r>
      <w:r w:rsidRPr="00FB258F">
        <w:rPr>
          <w:rFonts w:cstheme="minorHAnsi"/>
          <w:sz w:val="20"/>
          <w:szCs w:val="20"/>
        </w:rPr>
        <w:t>, że</w:t>
      </w:r>
      <w:r>
        <w:rPr>
          <w:rFonts w:cstheme="minorHAnsi"/>
          <w:sz w:val="20"/>
          <w:szCs w:val="20"/>
        </w:rPr>
        <w:t xml:space="preserve"> Zamawiający wyraża zgodę na usunięcie wskazanego w zapytaniu zdania. </w:t>
      </w:r>
    </w:p>
    <w:p w14:paraId="7699BB7F" w14:textId="3773996E" w:rsidR="000C3354" w:rsidRPr="000C3354" w:rsidRDefault="000C3354" w:rsidP="000C3354">
      <w:pPr>
        <w:jc w:val="both"/>
        <w:rPr>
          <w:rFonts w:cstheme="minorHAnsi"/>
          <w:sz w:val="20"/>
          <w:szCs w:val="20"/>
        </w:rPr>
      </w:pPr>
      <w:r w:rsidRPr="000C3354">
        <w:rPr>
          <w:rFonts w:cstheme="minorHAnsi"/>
          <w:sz w:val="20"/>
          <w:szCs w:val="20"/>
        </w:rPr>
        <w:t>Na stronie prowadzonego postępowania zostaje zamieszczony Załącznik</w:t>
      </w:r>
      <w:r>
        <w:rPr>
          <w:rFonts w:cstheme="minorHAnsi"/>
          <w:sz w:val="20"/>
          <w:szCs w:val="20"/>
        </w:rPr>
        <w:t xml:space="preserve"> </w:t>
      </w:r>
      <w:r w:rsidRPr="000C3354">
        <w:rPr>
          <w:rFonts w:cstheme="minorHAnsi"/>
          <w:sz w:val="20"/>
          <w:szCs w:val="20"/>
        </w:rPr>
        <w:t>nr 4 i 4.1 do SWZ (Projektowane postanowienia umowy)</w:t>
      </w:r>
      <w:r>
        <w:rPr>
          <w:rFonts w:cstheme="minorHAnsi"/>
          <w:sz w:val="20"/>
          <w:szCs w:val="20"/>
        </w:rPr>
        <w:t xml:space="preserve"> – po zm.</w:t>
      </w:r>
      <w:r w:rsidR="00481D9E">
        <w:rPr>
          <w:rFonts w:cstheme="minorHAnsi"/>
          <w:sz w:val="20"/>
          <w:szCs w:val="20"/>
        </w:rPr>
        <w:t>16.</w:t>
      </w:r>
      <w:r>
        <w:rPr>
          <w:rFonts w:cstheme="minorHAnsi"/>
          <w:sz w:val="20"/>
          <w:szCs w:val="20"/>
        </w:rPr>
        <w:t xml:space="preserve">05.2024 r. </w:t>
      </w:r>
    </w:p>
    <w:p w14:paraId="5D525941" w14:textId="02BAECA1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470299D4" w14:textId="00753720" w:rsidR="00BF1A4C" w:rsidRPr="000C3354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b/>
          <w:color w:val="000000" w:themeColor="text1"/>
          <w:sz w:val="20"/>
          <w:szCs w:val="20"/>
        </w:rPr>
        <w:t>Pytanie 9 – Załączniki nr 1a i 1b do SWZ (Szczegółowy opis przedmiotu zamówienia)</w:t>
      </w:r>
    </w:p>
    <w:p w14:paraId="6B43BC55" w14:textId="77FB9E88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 xml:space="preserve">Zwracamy się z prośbą o przekazanie informacji czy w ramach postępowania prowadzonego przez Zamawiającego energia elektryczna w punktach poboru energii rozliczanych w grupie taryfowej G będzie przeznaczona na cele gospodarstwa domowego? </w:t>
      </w:r>
    </w:p>
    <w:p w14:paraId="439A7A91" w14:textId="2099DB1D" w:rsidR="00BF1A4C" w:rsidRPr="00B02ADA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t xml:space="preserve">Jednocześnie informujemy, że </w:t>
      </w:r>
      <w:bookmarkStart w:id="1" w:name="_Hlk166244722"/>
      <w:r w:rsidRPr="00B02ADA">
        <w:rPr>
          <w:rFonts w:cstheme="minorHAnsi"/>
          <w:color w:val="000000" w:themeColor="text1"/>
          <w:sz w:val="20"/>
          <w:szCs w:val="20"/>
        </w:rPr>
        <w:t xml:space="preserve">po ostatniej nowelizacji prawa energetycznego, zgodnie </w:t>
      </w:r>
      <w:r w:rsidRPr="00B02ADA">
        <w:rPr>
          <w:rFonts w:cstheme="minorHAnsi"/>
          <w:color w:val="000000" w:themeColor="text1"/>
          <w:sz w:val="20"/>
          <w:szCs w:val="20"/>
        </w:rPr>
        <w:br/>
        <w:t>z przepisem art. 5 ust. 3a ustawy prawo energetyczne dostarczanie energii elektrycznej do odbiorcy w gospodarstwie domowym może odbywać się na jedynie na podstawie umowy kompleksowej, o której mowa w art. 5 ust. 3 ustawy prawo energetyczne.</w:t>
      </w:r>
    </w:p>
    <w:bookmarkEnd w:id="1"/>
    <w:p w14:paraId="185CD9B4" w14:textId="77777777" w:rsidR="00BF1A4C" w:rsidRPr="00481D9E" w:rsidRDefault="00BF1A4C" w:rsidP="00BF1A4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02ADA">
        <w:rPr>
          <w:rFonts w:cstheme="minorHAnsi"/>
          <w:color w:val="000000" w:themeColor="text1"/>
          <w:sz w:val="20"/>
          <w:szCs w:val="20"/>
        </w:rPr>
        <w:lastRenderedPageBreak/>
        <w:t xml:space="preserve"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z niniejszego postępowania, albowiem Wykonawca </w:t>
      </w:r>
      <w:r w:rsidRPr="00B02ADA">
        <w:rPr>
          <w:rFonts w:cstheme="minorHAnsi"/>
          <w:color w:val="000000" w:themeColor="text1"/>
          <w:sz w:val="20"/>
          <w:szCs w:val="20"/>
        </w:rPr>
        <w:br/>
        <w:t xml:space="preserve">w zakresie tych punktów poboru energii elektrycznej nie może zawrzeć umowy sprzedaży energii elektrycznej, o </w:t>
      </w:r>
      <w:r w:rsidRPr="00481D9E">
        <w:rPr>
          <w:rFonts w:cstheme="minorHAnsi"/>
          <w:color w:val="000000" w:themeColor="text1"/>
          <w:sz w:val="20"/>
          <w:szCs w:val="20"/>
        </w:rPr>
        <w:t>której mowa  w art. 5 ust. 2 pkt 1 ustawy prawo energetyczne.</w:t>
      </w:r>
    </w:p>
    <w:p w14:paraId="11119F42" w14:textId="77FAA554" w:rsidR="000C3354" w:rsidRPr="00481D9E" w:rsidRDefault="000C3354" w:rsidP="00BF1A4C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81D9E">
        <w:rPr>
          <w:rFonts w:cstheme="minorHAnsi"/>
          <w:b/>
          <w:bCs/>
          <w:color w:val="000000" w:themeColor="text1"/>
          <w:sz w:val="20"/>
          <w:szCs w:val="20"/>
        </w:rPr>
        <w:t>Odpowiedź 9</w:t>
      </w:r>
    </w:p>
    <w:p w14:paraId="5EDA15BB" w14:textId="59501760" w:rsidR="00481D9E" w:rsidRPr="000C3354" w:rsidRDefault="00053C17" w:rsidP="00481D9E">
      <w:pPr>
        <w:jc w:val="both"/>
        <w:rPr>
          <w:rFonts w:cstheme="minorHAnsi"/>
          <w:sz w:val="20"/>
          <w:szCs w:val="20"/>
        </w:rPr>
      </w:pPr>
      <w:r w:rsidRPr="00481D9E">
        <w:rPr>
          <w:rFonts w:cstheme="minorHAnsi"/>
          <w:sz w:val="20"/>
          <w:szCs w:val="20"/>
        </w:rPr>
        <w:t>Pełnomocnik Zamawiającego informuje, że</w:t>
      </w:r>
      <w:r w:rsidR="00481D9E" w:rsidRPr="00481D9E">
        <w:rPr>
          <w:rFonts w:cstheme="minorHAnsi"/>
          <w:sz w:val="20"/>
          <w:szCs w:val="20"/>
        </w:rPr>
        <w:t xml:space="preserve"> w przypadku kilku </w:t>
      </w:r>
      <w:proofErr w:type="spellStart"/>
      <w:r w:rsidR="00481D9E" w:rsidRPr="00481D9E">
        <w:rPr>
          <w:rFonts w:cstheme="minorHAnsi"/>
          <w:sz w:val="20"/>
          <w:szCs w:val="20"/>
        </w:rPr>
        <w:t>ppe</w:t>
      </w:r>
      <w:proofErr w:type="spellEnd"/>
      <w:r w:rsidR="00481D9E" w:rsidRPr="00481D9E">
        <w:rPr>
          <w:rFonts w:cstheme="minorHAnsi"/>
          <w:sz w:val="20"/>
          <w:szCs w:val="20"/>
        </w:rPr>
        <w:t xml:space="preserve"> rozliczanych w grupie taryfowej G, energia zużywana jest na potrzeby gospodarstw domowych, dlatego też punkty te zostały usunięte z postępowania. Na stronie prowadzonego postępowania zostaj</w:t>
      </w:r>
      <w:r w:rsidR="009B2FE1">
        <w:rPr>
          <w:rFonts w:cstheme="minorHAnsi"/>
          <w:sz w:val="20"/>
          <w:szCs w:val="20"/>
        </w:rPr>
        <w:t>ą</w:t>
      </w:r>
      <w:r w:rsidR="00481D9E" w:rsidRPr="000C3354">
        <w:rPr>
          <w:rFonts w:cstheme="minorHAnsi"/>
          <w:sz w:val="20"/>
          <w:szCs w:val="20"/>
        </w:rPr>
        <w:t xml:space="preserve"> zamieszczon</w:t>
      </w:r>
      <w:r w:rsidR="009B2FE1">
        <w:rPr>
          <w:rFonts w:cstheme="minorHAnsi"/>
          <w:sz w:val="20"/>
          <w:szCs w:val="20"/>
        </w:rPr>
        <w:t>e</w:t>
      </w:r>
      <w:r w:rsidR="00481D9E" w:rsidRPr="000C3354">
        <w:rPr>
          <w:rFonts w:cstheme="minorHAnsi"/>
          <w:sz w:val="20"/>
          <w:szCs w:val="20"/>
        </w:rPr>
        <w:t xml:space="preserve"> Załącznik</w:t>
      </w:r>
      <w:r w:rsidR="009B2FE1">
        <w:rPr>
          <w:rFonts w:cstheme="minorHAnsi"/>
          <w:sz w:val="20"/>
          <w:szCs w:val="20"/>
        </w:rPr>
        <w:t>i</w:t>
      </w:r>
      <w:r w:rsidR="00481D9E">
        <w:rPr>
          <w:rFonts w:cstheme="minorHAnsi"/>
          <w:sz w:val="20"/>
          <w:szCs w:val="20"/>
        </w:rPr>
        <w:t xml:space="preserve"> </w:t>
      </w:r>
      <w:r w:rsidR="00481D9E" w:rsidRPr="000C3354">
        <w:rPr>
          <w:rFonts w:cstheme="minorHAnsi"/>
          <w:sz w:val="20"/>
          <w:szCs w:val="20"/>
        </w:rPr>
        <w:t xml:space="preserve">nr </w:t>
      </w:r>
      <w:r w:rsidR="009B2FE1">
        <w:rPr>
          <w:rFonts w:cstheme="minorHAnsi"/>
          <w:sz w:val="20"/>
          <w:szCs w:val="20"/>
        </w:rPr>
        <w:t>1a i 1b</w:t>
      </w:r>
      <w:r w:rsidR="00481D9E" w:rsidRPr="000C3354">
        <w:rPr>
          <w:rFonts w:cstheme="minorHAnsi"/>
          <w:sz w:val="20"/>
          <w:szCs w:val="20"/>
        </w:rPr>
        <w:t xml:space="preserve"> do SWZ </w:t>
      </w:r>
      <w:r w:rsidR="009B2FE1">
        <w:rPr>
          <w:rFonts w:cstheme="minorHAnsi"/>
          <w:sz w:val="20"/>
          <w:szCs w:val="20"/>
        </w:rPr>
        <w:t>uwzględniające tę zmianę</w:t>
      </w:r>
      <w:r w:rsidR="00481D9E">
        <w:rPr>
          <w:rFonts w:cstheme="minorHAnsi"/>
          <w:sz w:val="20"/>
          <w:szCs w:val="20"/>
        </w:rPr>
        <w:t xml:space="preserve">. </w:t>
      </w:r>
    </w:p>
    <w:p w14:paraId="56182850" w14:textId="77777777" w:rsidR="00AC6A4C" w:rsidRPr="00B02ADA" w:rsidRDefault="00AC6A4C" w:rsidP="00AC6A4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82AF1B7" w14:textId="77777777" w:rsidR="007B76A0" w:rsidRPr="00B02ADA" w:rsidRDefault="007B76A0" w:rsidP="00AC6A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0AF88C" w14:textId="784DCACE" w:rsidR="00D608DA" w:rsidRPr="00B02ADA" w:rsidRDefault="00D608DA" w:rsidP="00AC6A4C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B02ADA">
        <w:rPr>
          <w:rFonts w:cstheme="minorHAnsi"/>
          <w:sz w:val="20"/>
          <w:szCs w:val="20"/>
        </w:rPr>
        <w:t xml:space="preserve">/-/ </w:t>
      </w:r>
      <w:r w:rsidR="00684B43" w:rsidRPr="00B02ADA">
        <w:rPr>
          <w:rFonts w:cstheme="minorHAnsi"/>
          <w:sz w:val="20"/>
          <w:szCs w:val="20"/>
        </w:rPr>
        <w:t>Justyna Szepietowska</w:t>
      </w:r>
      <w:r w:rsidRPr="00B02ADA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B02ADA" w:rsidRDefault="00D608DA" w:rsidP="00AC6A4C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B02ADA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B02ADA" w:rsidRDefault="00D608DA" w:rsidP="00AC6A4C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</w:rPr>
      </w:pPr>
    </w:p>
    <w:sectPr w:rsidR="00D608DA" w:rsidRPr="00B02ADA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303D1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52B0ED9B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337000CD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3E91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46C183C1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5303E82D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2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27"/>
  </w:num>
  <w:num w:numId="5" w16cid:durableId="1260018789">
    <w:abstractNumId w:val="29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3"/>
  </w:num>
  <w:num w:numId="9" w16cid:durableId="1820463514">
    <w:abstractNumId w:val="32"/>
  </w:num>
  <w:num w:numId="10" w16cid:durableId="228227418">
    <w:abstractNumId w:val="31"/>
  </w:num>
  <w:num w:numId="11" w16cid:durableId="333843403">
    <w:abstractNumId w:val="36"/>
  </w:num>
  <w:num w:numId="12" w16cid:durableId="1953121517">
    <w:abstractNumId w:val="34"/>
  </w:num>
  <w:num w:numId="13" w16cid:durableId="1419642445">
    <w:abstractNumId w:val="1"/>
  </w:num>
  <w:num w:numId="14" w16cid:durableId="991640520">
    <w:abstractNumId w:val="15"/>
  </w:num>
  <w:num w:numId="15" w16cid:durableId="1288438150">
    <w:abstractNumId w:val="26"/>
  </w:num>
  <w:num w:numId="16" w16cid:durableId="455567778">
    <w:abstractNumId w:val="10"/>
  </w:num>
  <w:num w:numId="17" w16cid:durableId="1557544685">
    <w:abstractNumId w:val="28"/>
  </w:num>
  <w:num w:numId="18" w16cid:durableId="1083719030">
    <w:abstractNumId w:val="21"/>
  </w:num>
  <w:num w:numId="19" w16cid:durableId="107313718">
    <w:abstractNumId w:val="35"/>
  </w:num>
  <w:num w:numId="20" w16cid:durableId="1140028225">
    <w:abstractNumId w:val="5"/>
  </w:num>
  <w:num w:numId="21" w16cid:durableId="1973168748">
    <w:abstractNumId w:val="16"/>
  </w:num>
  <w:num w:numId="22" w16cid:durableId="1765878064">
    <w:abstractNumId w:val="23"/>
  </w:num>
  <w:num w:numId="23" w16cid:durableId="366830930">
    <w:abstractNumId w:val="24"/>
  </w:num>
  <w:num w:numId="24" w16cid:durableId="555314316">
    <w:abstractNumId w:val="33"/>
  </w:num>
  <w:num w:numId="25" w16cid:durableId="1788237608">
    <w:abstractNumId w:val="6"/>
  </w:num>
  <w:num w:numId="26" w16cid:durableId="1135101629">
    <w:abstractNumId w:val="19"/>
  </w:num>
  <w:num w:numId="27" w16cid:durableId="967199906">
    <w:abstractNumId w:val="18"/>
  </w:num>
  <w:num w:numId="28" w16cid:durableId="1901481951">
    <w:abstractNumId w:val="20"/>
  </w:num>
  <w:num w:numId="29" w16cid:durableId="1043213943">
    <w:abstractNumId w:val="25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7"/>
  </w:num>
  <w:num w:numId="33" w16cid:durableId="1977295576">
    <w:abstractNumId w:val="2"/>
  </w:num>
  <w:num w:numId="34" w16cid:durableId="303051272">
    <w:abstractNumId w:val="30"/>
  </w:num>
  <w:num w:numId="35" w16cid:durableId="1219560654">
    <w:abstractNumId w:val="3"/>
  </w:num>
  <w:num w:numId="36" w16cid:durableId="482431779">
    <w:abstractNumId w:val="14"/>
  </w:num>
  <w:num w:numId="37" w16cid:durableId="1543713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216C2"/>
    <w:rsid w:val="00021EF3"/>
    <w:rsid w:val="0003485E"/>
    <w:rsid w:val="00041244"/>
    <w:rsid w:val="0004684D"/>
    <w:rsid w:val="0004730F"/>
    <w:rsid w:val="000515EA"/>
    <w:rsid w:val="00053C17"/>
    <w:rsid w:val="00053E7D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22BD"/>
    <w:rsid w:val="000950E2"/>
    <w:rsid w:val="000A52CF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E0841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822AA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2127DE"/>
    <w:rsid w:val="00212A87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63084"/>
    <w:rsid w:val="00266CBA"/>
    <w:rsid w:val="00266F26"/>
    <w:rsid w:val="00270C63"/>
    <w:rsid w:val="00272F6A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1E70"/>
    <w:rsid w:val="002F201D"/>
    <w:rsid w:val="00303829"/>
    <w:rsid w:val="003046CA"/>
    <w:rsid w:val="0031108B"/>
    <w:rsid w:val="00314277"/>
    <w:rsid w:val="003166EF"/>
    <w:rsid w:val="0032036B"/>
    <w:rsid w:val="0032051F"/>
    <w:rsid w:val="003231F3"/>
    <w:rsid w:val="003276F8"/>
    <w:rsid w:val="0033619C"/>
    <w:rsid w:val="0034180B"/>
    <w:rsid w:val="003507D5"/>
    <w:rsid w:val="00353573"/>
    <w:rsid w:val="00357078"/>
    <w:rsid w:val="00360D88"/>
    <w:rsid w:val="003664D7"/>
    <w:rsid w:val="00367257"/>
    <w:rsid w:val="003711C9"/>
    <w:rsid w:val="003751E9"/>
    <w:rsid w:val="003825F7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F07C4"/>
    <w:rsid w:val="00413251"/>
    <w:rsid w:val="00421899"/>
    <w:rsid w:val="004234CD"/>
    <w:rsid w:val="0042635B"/>
    <w:rsid w:val="004341A5"/>
    <w:rsid w:val="004417FA"/>
    <w:rsid w:val="00450964"/>
    <w:rsid w:val="0045526D"/>
    <w:rsid w:val="004553D1"/>
    <w:rsid w:val="00456D9B"/>
    <w:rsid w:val="00467EC5"/>
    <w:rsid w:val="00470A2D"/>
    <w:rsid w:val="00481D9E"/>
    <w:rsid w:val="00483023"/>
    <w:rsid w:val="00486901"/>
    <w:rsid w:val="004927A1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61A0"/>
    <w:rsid w:val="005A76AF"/>
    <w:rsid w:val="005B3D0E"/>
    <w:rsid w:val="005C6D25"/>
    <w:rsid w:val="005E31C8"/>
    <w:rsid w:val="005E406E"/>
    <w:rsid w:val="005E4185"/>
    <w:rsid w:val="005E5656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84B43"/>
    <w:rsid w:val="006850FA"/>
    <w:rsid w:val="00692849"/>
    <w:rsid w:val="00694F5B"/>
    <w:rsid w:val="006A1AF2"/>
    <w:rsid w:val="006A6C87"/>
    <w:rsid w:val="006B7762"/>
    <w:rsid w:val="006B77F2"/>
    <w:rsid w:val="006B7C97"/>
    <w:rsid w:val="006C166F"/>
    <w:rsid w:val="006C3E73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538C"/>
    <w:rsid w:val="006F3195"/>
    <w:rsid w:val="006F77C9"/>
    <w:rsid w:val="00707112"/>
    <w:rsid w:val="00715DD1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70C30"/>
    <w:rsid w:val="00772123"/>
    <w:rsid w:val="007814B6"/>
    <w:rsid w:val="007904B6"/>
    <w:rsid w:val="007954C9"/>
    <w:rsid w:val="007A160F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5047"/>
    <w:rsid w:val="00834F15"/>
    <w:rsid w:val="0083735B"/>
    <w:rsid w:val="008417B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3355"/>
    <w:rsid w:val="008B4611"/>
    <w:rsid w:val="008C028C"/>
    <w:rsid w:val="008D1FE0"/>
    <w:rsid w:val="008D6818"/>
    <w:rsid w:val="008E0881"/>
    <w:rsid w:val="008E72CD"/>
    <w:rsid w:val="009005D7"/>
    <w:rsid w:val="00906D10"/>
    <w:rsid w:val="00913929"/>
    <w:rsid w:val="00915CAE"/>
    <w:rsid w:val="009223E9"/>
    <w:rsid w:val="00932708"/>
    <w:rsid w:val="00933B51"/>
    <w:rsid w:val="00933DF9"/>
    <w:rsid w:val="0094523D"/>
    <w:rsid w:val="00946214"/>
    <w:rsid w:val="00953C5B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B2FE1"/>
    <w:rsid w:val="009C0BDA"/>
    <w:rsid w:val="009C3F36"/>
    <w:rsid w:val="009C472A"/>
    <w:rsid w:val="009D023D"/>
    <w:rsid w:val="009D15F5"/>
    <w:rsid w:val="009D260C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A0AB9"/>
    <w:rsid w:val="00AA5095"/>
    <w:rsid w:val="00AA54BD"/>
    <w:rsid w:val="00AA695C"/>
    <w:rsid w:val="00AA6CBF"/>
    <w:rsid w:val="00AC151B"/>
    <w:rsid w:val="00AC189C"/>
    <w:rsid w:val="00AC2933"/>
    <w:rsid w:val="00AC6A3D"/>
    <w:rsid w:val="00AC6A4C"/>
    <w:rsid w:val="00AD0880"/>
    <w:rsid w:val="00AD54EF"/>
    <w:rsid w:val="00AD669A"/>
    <w:rsid w:val="00AD67CB"/>
    <w:rsid w:val="00AE3828"/>
    <w:rsid w:val="00AE5D5B"/>
    <w:rsid w:val="00AF4D30"/>
    <w:rsid w:val="00B02ADA"/>
    <w:rsid w:val="00B0437D"/>
    <w:rsid w:val="00B1075E"/>
    <w:rsid w:val="00B174E0"/>
    <w:rsid w:val="00B25544"/>
    <w:rsid w:val="00B25AC3"/>
    <w:rsid w:val="00B25BF0"/>
    <w:rsid w:val="00B274BE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E1A4A"/>
    <w:rsid w:val="00BE33E1"/>
    <w:rsid w:val="00BE3C6E"/>
    <w:rsid w:val="00BE3ED7"/>
    <w:rsid w:val="00BE4539"/>
    <w:rsid w:val="00BF1A4C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785F"/>
    <w:rsid w:val="00C4798E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6B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5788"/>
    <w:rsid w:val="00CF2DE8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10DA"/>
    <w:rsid w:val="00D45723"/>
    <w:rsid w:val="00D50F80"/>
    <w:rsid w:val="00D511F8"/>
    <w:rsid w:val="00D52F86"/>
    <w:rsid w:val="00D608DA"/>
    <w:rsid w:val="00D63CB5"/>
    <w:rsid w:val="00D6431A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E1E7A"/>
    <w:rsid w:val="00DE2169"/>
    <w:rsid w:val="00DE21DD"/>
    <w:rsid w:val="00DF069E"/>
    <w:rsid w:val="00DF3CF9"/>
    <w:rsid w:val="00E0261B"/>
    <w:rsid w:val="00E13FC5"/>
    <w:rsid w:val="00E14217"/>
    <w:rsid w:val="00E463DF"/>
    <w:rsid w:val="00E56363"/>
    <w:rsid w:val="00E77FC2"/>
    <w:rsid w:val="00E81498"/>
    <w:rsid w:val="00E8427E"/>
    <w:rsid w:val="00E9714F"/>
    <w:rsid w:val="00EA7EFF"/>
    <w:rsid w:val="00EB55B7"/>
    <w:rsid w:val="00EC15AB"/>
    <w:rsid w:val="00EC2274"/>
    <w:rsid w:val="00ED6B74"/>
    <w:rsid w:val="00EE02D6"/>
    <w:rsid w:val="00EE1010"/>
    <w:rsid w:val="00EE4478"/>
    <w:rsid w:val="00EE6DCC"/>
    <w:rsid w:val="00EF31A0"/>
    <w:rsid w:val="00F006FC"/>
    <w:rsid w:val="00F04F04"/>
    <w:rsid w:val="00F102BD"/>
    <w:rsid w:val="00F11140"/>
    <w:rsid w:val="00F1225B"/>
    <w:rsid w:val="00F20026"/>
    <w:rsid w:val="00F30BE3"/>
    <w:rsid w:val="00F31577"/>
    <w:rsid w:val="00F40B90"/>
    <w:rsid w:val="00F42724"/>
    <w:rsid w:val="00F6371C"/>
    <w:rsid w:val="00F63A02"/>
    <w:rsid w:val="00F63FBB"/>
    <w:rsid w:val="00F674E1"/>
    <w:rsid w:val="00F75610"/>
    <w:rsid w:val="00F802C7"/>
    <w:rsid w:val="00F8069A"/>
    <w:rsid w:val="00F8100D"/>
    <w:rsid w:val="00F836F9"/>
    <w:rsid w:val="00F96C85"/>
    <w:rsid w:val="00F979F1"/>
    <w:rsid w:val="00FA0B70"/>
    <w:rsid w:val="00FB258F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1328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UCR76KNYMX3U-1951954605-600876</_dlc_DocId>
    <_dlc_DocIdUrl xmlns="cf92b6ff-5ccf-4221-9bd9-e608a8edb1c8">
      <Url>https://plnewpower.sharepoint.com/sites/wspolny/_layouts/15/DocIdRedir.aspx?ID=UCR76KNYMX3U-1951954605-600876</Url>
      <Description>UCR76KNYMX3U-1951954605-600876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2c2fcb251dd0a04c623481f0f64610e5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15398dc50492e25a6759b4edd8cd870b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5AB951-17C3-4A0E-928E-AEE200CCD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1937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192</cp:revision>
  <dcterms:created xsi:type="dcterms:W3CDTF">2024-01-16T23:36:00Z</dcterms:created>
  <dcterms:modified xsi:type="dcterms:W3CDTF">2024-05-16T10:30:00Z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3b7997ff-d85b-4e70-a980-03fb7557a035</vt:lpwstr>
  </property>
  <property fmtid="{D5CDD505-2E9C-101B-9397-08002B2CF9AE}" pid="4" name="MediaServiceImageTags">
    <vt:lpwstr/>
  </property>
</Properties>
</file>