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14E1" w:rsidRPr="00B96EA1" w:rsidRDefault="009077A2" w:rsidP="004E14E1">
      <w:pPr>
        <w:rPr>
          <w:b/>
          <w:bCs/>
        </w:rPr>
      </w:pPr>
      <w:r>
        <w:t>S</w:t>
      </w:r>
      <w:r w:rsidR="00B96EA1" w:rsidRPr="00B96EA1">
        <w:t xml:space="preserve">zybki test płytkowy </w:t>
      </w:r>
      <w:r>
        <w:t xml:space="preserve"> przeznaczony </w:t>
      </w:r>
      <w:r w:rsidR="00B96EA1" w:rsidRPr="00B96EA1">
        <w:t>do diagnostyki in vitro do jakościowego wykrywania antygenu (Ag) SARS-CoV-2</w:t>
      </w:r>
      <w:r w:rsidR="00B96EA1" w:rsidRPr="00B96EA1">
        <w:rPr>
          <w:b/>
          <w:bCs/>
        </w:rPr>
        <w:t xml:space="preserve">, </w:t>
      </w:r>
      <w:r w:rsidR="00B96EA1" w:rsidRPr="00B96EA1">
        <w:rPr>
          <w:rStyle w:val="Pogrubienie"/>
          <w:b w:val="0"/>
          <w:bCs w:val="0"/>
        </w:rPr>
        <w:t>przeznaczony również do badania osób bezobjawowych. Badanie wykonywane na podstawie wymazu z nosa lub nosogardzieli.</w:t>
      </w:r>
      <w:r>
        <w:rPr>
          <w:rStyle w:val="Pogrubienie"/>
          <w:b w:val="0"/>
          <w:bCs w:val="0"/>
        </w:rPr>
        <w:t xml:space="preserve"> Test certyfikowany przez Światową Organizację Zdrowia WHO.</w:t>
      </w:r>
      <w:r w:rsidR="00BF07D4">
        <w:rPr>
          <w:rStyle w:val="Pogrubienie"/>
          <w:b w:val="0"/>
          <w:bCs w:val="0"/>
        </w:rPr>
        <w:t xml:space="preserve"> Termin przydatności do użycia minimum </w:t>
      </w:r>
      <w:r w:rsidR="004A3AA3">
        <w:rPr>
          <w:rStyle w:val="Pogrubienie"/>
          <w:b w:val="0"/>
          <w:bCs w:val="0"/>
        </w:rPr>
        <w:t>8</w:t>
      </w:r>
      <w:bookmarkStart w:id="0" w:name="_GoBack"/>
      <w:bookmarkEnd w:id="0"/>
      <w:r w:rsidR="00BF07D4">
        <w:rPr>
          <w:rStyle w:val="Pogrubienie"/>
          <w:b w:val="0"/>
          <w:bCs w:val="0"/>
        </w:rPr>
        <w:t xml:space="preserve"> miesięcy od daty zakupu.</w:t>
      </w:r>
    </w:p>
    <w:p w:rsidR="004E14E1" w:rsidRPr="004E14E1" w:rsidRDefault="004E14E1" w:rsidP="004E14E1">
      <w:pPr>
        <w:jc w:val="center"/>
        <w:rPr>
          <w:b/>
          <w:bCs/>
        </w:rPr>
      </w:pPr>
    </w:p>
    <w:sectPr w:rsidR="004E14E1" w:rsidRPr="004E14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4E1"/>
    <w:rsid w:val="004A3AA3"/>
    <w:rsid w:val="004E14E1"/>
    <w:rsid w:val="009077A2"/>
    <w:rsid w:val="00B96EA1"/>
    <w:rsid w:val="00BF07D4"/>
    <w:rsid w:val="00CD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82B85"/>
  <w15:chartTrackingRefBased/>
  <w15:docId w15:val="{49838A60-5597-476F-A193-C3EB1D9BF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96E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2021-12-22T10:03:00Z</dcterms:created>
  <dcterms:modified xsi:type="dcterms:W3CDTF">2021-12-22T10:24:00Z</dcterms:modified>
</cp:coreProperties>
</file>