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1CA4BCCE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C77A8" w:rsidRPr="007C77A8">
        <w:rPr>
          <w:rFonts w:ascii="Arial" w:hAnsi="Arial" w:cs="Arial"/>
          <w:sz w:val="24"/>
          <w:szCs w:val="24"/>
        </w:rPr>
        <w:t>19</w:t>
      </w:r>
      <w:r w:rsidRPr="007C77A8">
        <w:rPr>
          <w:rFonts w:ascii="Arial" w:hAnsi="Arial" w:cs="Arial"/>
          <w:sz w:val="24"/>
          <w:szCs w:val="24"/>
        </w:rPr>
        <w:t>/</w:t>
      </w:r>
      <w:r w:rsidR="00B76666" w:rsidRPr="007C77A8">
        <w:rPr>
          <w:rFonts w:ascii="Arial" w:hAnsi="Arial" w:cs="Arial"/>
          <w:sz w:val="24"/>
          <w:szCs w:val="24"/>
        </w:rPr>
        <w:t>I</w:t>
      </w:r>
      <w:r w:rsidR="007C77A8" w:rsidRPr="007C77A8">
        <w:rPr>
          <w:rFonts w:ascii="Arial" w:hAnsi="Arial" w:cs="Arial"/>
          <w:sz w:val="24"/>
          <w:szCs w:val="24"/>
        </w:rPr>
        <w:t>V</w:t>
      </w:r>
      <w:r w:rsidRPr="007C77A8">
        <w:rPr>
          <w:rFonts w:ascii="Arial" w:hAnsi="Arial" w:cs="Arial"/>
          <w:sz w:val="24"/>
          <w:szCs w:val="24"/>
        </w:rPr>
        <w:t>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5DE6D146" w:rsidR="00CF3CAD" w:rsidRPr="00BD5B59" w:rsidRDefault="00402C6D" w:rsidP="00BD5B5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2022 r., poz. 1710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BD5B59" w:rsidRPr="00BD5B59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7C77A8" w:rsidRPr="00741CA7">
        <w:rPr>
          <w:rFonts w:ascii="Arial" w:hAnsi="Arial" w:cs="Arial"/>
          <w:b/>
          <w:bCs/>
          <w:sz w:val="24"/>
          <w:szCs w:val="24"/>
        </w:rPr>
        <w:t>Dostosowanie tunelu łączącego ul. Brogi – Rakowicka do ruchu rowerowego w Krakowie</w:t>
      </w:r>
      <w:r w:rsidR="00FD7C18" w:rsidRPr="00741CA7">
        <w:rPr>
          <w:rFonts w:ascii="Arial" w:hAnsi="Arial" w:cs="Arial"/>
          <w:b/>
          <w:bCs/>
          <w:sz w:val="24"/>
          <w:szCs w:val="24"/>
        </w:rPr>
        <w:t xml:space="preserve"> </w:t>
      </w:r>
      <w:r w:rsidR="00FD7C18" w:rsidRPr="00741CA7">
        <w:rPr>
          <w:rFonts w:ascii="Arial" w:eastAsia="Calibri" w:hAnsi="Arial" w:cs="Arial"/>
          <w:sz w:val="24"/>
          <w:szCs w:val="24"/>
        </w:rPr>
        <w:t xml:space="preserve">w ramach </w:t>
      </w:r>
      <w:r w:rsidR="00741CA7" w:rsidRPr="00741CA7">
        <w:rPr>
          <w:rFonts w:ascii="Arial" w:eastAsia="Calibri" w:hAnsi="Arial" w:cs="Arial"/>
          <w:sz w:val="24"/>
          <w:szCs w:val="24"/>
        </w:rPr>
        <w:t>p</w:t>
      </w:r>
      <w:r w:rsidR="00FD7C18" w:rsidRPr="00741CA7">
        <w:rPr>
          <w:rFonts w:ascii="Arial" w:eastAsia="Calibri" w:hAnsi="Arial" w:cs="Arial"/>
          <w:sz w:val="24"/>
          <w:szCs w:val="24"/>
        </w:rPr>
        <w:t>rojektu pod nazwą: „</w:t>
      </w:r>
      <w:r w:rsidR="00FD7C18" w:rsidRPr="00741CA7">
        <w:rPr>
          <w:rFonts w:ascii="Arial" w:eastAsia="Calibri" w:hAnsi="Arial" w:cs="Arial"/>
          <w:b/>
          <w:bCs/>
          <w:sz w:val="24"/>
          <w:szCs w:val="24"/>
        </w:rPr>
        <w:t>Budowa ścieżki rowerowej od ul. Powstańców wzdłuż ulic Strzelców i Lublańskiej do estakady wraz z dostosowaniem tunelu łączącego ulice Brogi-Rakowicka do ruchu rowerowego w Krakowie</w:t>
      </w:r>
      <w:r w:rsidR="00454492">
        <w:rPr>
          <w:rFonts w:ascii="Arial" w:eastAsia="Calibri" w:hAnsi="Arial" w:cs="Arial"/>
          <w:b/>
          <w:bCs/>
          <w:sz w:val="24"/>
          <w:szCs w:val="24"/>
        </w:rPr>
        <w:t>”</w:t>
      </w:r>
      <w:r w:rsidR="00B76666" w:rsidRPr="00741CA7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F7B6E" w:rsidRPr="00741CA7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78CC1121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77E91240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Zamawiający posiada następujące aktualne oświadczenia lub dokumenty lub może je uzyskać za pomocą bezpłatnych </w:t>
      </w:r>
      <w:r w:rsidR="00060C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E94E98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</w:t>
      </w:r>
      <w:r w:rsidRPr="00765A7A">
        <w:rPr>
          <w:rFonts w:ascii="Arial" w:hAnsi="Arial" w:cs="Arial"/>
          <w:b/>
          <w:bCs/>
          <w:sz w:val="24"/>
          <w:szCs w:val="24"/>
        </w:rPr>
        <w:t>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058B4422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5A7A">
        <w:rPr>
          <w:rFonts w:ascii="Arial" w:hAnsi="Arial" w:cs="Arial"/>
          <w:b/>
          <w:bCs/>
          <w:sz w:val="24"/>
          <w:szCs w:val="24"/>
        </w:rPr>
        <w:t>podać warunek</w:t>
      </w:r>
      <w:r>
        <w:rPr>
          <w:rFonts w:ascii="Arial" w:hAnsi="Arial" w:cs="Arial"/>
          <w:sz w:val="24"/>
          <w:szCs w:val="24"/>
        </w:rPr>
        <w:t xml:space="preserve"> zamówienia określony w S</w:t>
      </w:r>
      <w:r w:rsidR="00AC38DE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DCB" w14:textId="59D2C217" w:rsidR="00302A6D" w:rsidRDefault="00302A6D">
    <w:pPr>
      <w:pStyle w:val="Nagwek"/>
    </w:pPr>
    <w:r>
      <w:rPr>
        <w:noProof/>
      </w:rPr>
      <w:drawing>
        <wp:inline distT="0" distB="0" distL="0" distR="0" wp14:anchorId="056CC05B" wp14:editId="40EF8E54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0CD3"/>
    <w:rsid w:val="00094700"/>
    <w:rsid w:val="00117071"/>
    <w:rsid w:val="001806EB"/>
    <w:rsid w:val="00181990"/>
    <w:rsid w:val="001C104F"/>
    <w:rsid w:val="002C5C41"/>
    <w:rsid w:val="00302A6D"/>
    <w:rsid w:val="00391305"/>
    <w:rsid w:val="003C6DCB"/>
    <w:rsid w:val="00402900"/>
    <w:rsid w:val="00402C6D"/>
    <w:rsid w:val="00454492"/>
    <w:rsid w:val="004B534E"/>
    <w:rsid w:val="00517411"/>
    <w:rsid w:val="0054556E"/>
    <w:rsid w:val="005608E8"/>
    <w:rsid w:val="005D03AC"/>
    <w:rsid w:val="005F5767"/>
    <w:rsid w:val="006C113B"/>
    <w:rsid w:val="006F7B6E"/>
    <w:rsid w:val="00704292"/>
    <w:rsid w:val="00741CA7"/>
    <w:rsid w:val="00765A7A"/>
    <w:rsid w:val="007C77A8"/>
    <w:rsid w:val="008249FF"/>
    <w:rsid w:val="00890859"/>
    <w:rsid w:val="008D3111"/>
    <w:rsid w:val="00963964"/>
    <w:rsid w:val="0097387E"/>
    <w:rsid w:val="009874E1"/>
    <w:rsid w:val="00AA6095"/>
    <w:rsid w:val="00AC38DE"/>
    <w:rsid w:val="00AD5239"/>
    <w:rsid w:val="00B76666"/>
    <w:rsid w:val="00B905D2"/>
    <w:rsid w:val="00BD5B59"/>
    <w:rsid w:val="00C72E06"/>
    <w:rsid w:val="00CF3CAD"/>
    <w:rsid w:val="00D3764F"/>
    <w:rsid w:val="00E71FDC"/>
    <w:rsid w:val="00E82E9A"/>
    <w:rsid w:val="00E84879"/>
    <w:rsid w:val="00E94E98"/>
    <w:rsid w:val="00F24726"/>
    <w:rsid w:val="00F36D69"/>
    <w:rsid w:val="00F57ACB"/>
    <w:rsid w:val="00F73355"/>
    <w:rsid w:val="00F8739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32</cp:revision>
  <cp:lastPrinted>2023-02-28T05:58:00Z</cp:lastPrinted>
  <dcterms:created xsi:type="dcterms:W3CDTF">2023-02-13T06:53:00Z</dcterms:created>
  <dcterms:modified xsi:type="dcterms:W3CDTF">2023-04-27T10:25:00Z</dcterms:modified>
</cp:coreProperties>
</file>