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9A54" w14:textId="77777777" w:rsidR="00AD52ED" w:rsidRPr="00AD52ED" w:rsidRDefault="00AD52ED" w:rsidP="00AD52ED">
      <w:pPr>
        <w:suppressAutoHyphens/>
        <w:spacing w:after="0" w:line="280" w:lineRule="exact"/>
        <w:jc w:val="both"/>
        <w:rPr>
          <w:rFonts w:ascii="Trebuchet MS" w:eastAsia="Calibri" w:hAnsi="Trebuchet MS" w:cs="Trebuchet MS"/>
          <w:color w:val="333333"/>
          <w:szCs w:val="18"/>
          <w:lang w:eastAsia="ar-SA"/>
        </w:rPr>
      </w:pPr>
      <w:r w:rsidRPr="00AD52ED">
        <w:rPr>
          <w:rFonts w:ascii="Trebuchet MS" w:eastAsia="Calibri" w:hAnsi="Trebuchet MS" w:cs="Trebuchet MS"/>
          <w:b/>
          <w:bCs/>
          <w:color w:val="333333"/>
          <w:szCs w:val="96"/>
          <w:lang w:eastAsia="ar-SA"/>
        </w:rPr>
        <w:t>Przedsiębiorstwo Gospodarki Mieszkaniowej Sp. z o.o.</w:t>
      </w:r>
    </w:p>
    <w:p w14:paraId="1AA9418A" w14:textId="0B2271CE" w:rsidR="00AD52ED" w:rsidRPr="00AD52ED" w:rsidRDefault="00AD52ED" w:rsidP="00AD52ED">
      <w:pPr>
        <w:tabs>
          <w:tab w:val="left" w:pos="7656"/>
        </w:tabs>
        <w:suppressAutoHyphens/>
        <w:spacing w:after="0" w:line="280" w:lineRule="exact"/>
        <w:jc w:val="right"/>
        <w:rPr>
          <w:rFonts w:ascii="Trebuchet MS" w:eastAsia="Calibri" w:hAnsi="Trebuchet MS" w:cs="Trebuchet MS"/>
          <w:color w:val="333333"/>
          <w:szCs w:val="18"/>
          <w:lang w:eastAsia="ar-SA"/>
        </w:rPr>
      </w:pP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 xml:space="preserve">ul. Tuwima 4                                                                                          </w:t>
      </w:r>
      <w:r w:rsidR="00D50787">
        <w:rPr>
          <w:rFonts w:ascii="Trebuchet MS" w:eastAsia="Calibri" w:hAnsi="Trebuchet MS" w:cs="Trebuchet MS"/>
          <w:color w:val="333333"/>
          <w:szCs w:val="18"/>
          <w:lang w:eastAsia="ar-SA"/>
        </w:rPr>
        <w:t xml:space="preserve">Słupsk </w:t>
      </w:r>
      <w:r w:rsidR="00AE6623">
        <w:rPr>
          <w:rFonts w:ascii="Trebuchet MS" w:eastAsia="Calibri" w:hAnsi="Trebuchet MS" w:cs="Trebuchet MS"/>
          <w:color w:val="333333"/>
          <w:szCs w:val="18"/>
          <w:lang w:eastAsia="ar-SA"/>
        </w:rPr>
        <w:t>24</w:t>
      </w: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>.</w:t>
      </w:r>
      <w:r w:rsidR="00AE6623">
        <w:rPr>
          <w:rFonts w:ascii="Trebuchet MS" w:eastAsia="Calibri" w:hAnsi="Trebuchet MS" w:cs="Trebuchet MS"/>
          <w:color w:val="333333"/>
          <w:szCs w:val="18"/>
          <w:lang w:eastAsia="ar-SA"/>
        </w:rPr>
        <w:t>07.</w:t>
      </w: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>202</w:t>
      </w:r>
      <w:r w:rsidR="00555C37">
        <w:rPr>
          <w:rFonts w:ascii="Trebuchet MS" w:eastAsia="Calibri" w:hAnsi="Trebuchet MS" w:cs="Trebuchet MS"/>
          <w:color w:val="333333"/>
          <w:szCs w:val="18"/>
          <w:lang w:eastAsia="ar-SA"/>
        </w:rPr>
        <w:t>3</w:t>
      </w:r>
    </w:p>
    <w:p w14:paraId="6A44075F" w14:textId="77777777" w:rsidR="00AD52ED" w:rsidRPr="00AD52ED" w:rsidRDefault="00AD52ED" w:rsidP="00AD52ED">
      <w:pPr>
        <w:tabs>
          <w:tab w:val="left" w:pos="7044"/>
        </w:tabs>
        <w:suppressAutoHyphens/>
        <w:spacing w:after="0" w:line="280" w:lineRule="exact"/>
        <w:jc w:val="both"/>
        <w:rPr>
          <w:rFonts w:ascii="Trebuchet MS" w:eastAsia="Calibri" w:hAnsi="Trebuchet MS" w:cs="Trebuchet MS"/>
          <w:color w:val="333333"/>
          <w:w w:val="103"/>
          <w:sz w:val="26"/>
          <w:lang w:eastAsia="ar-SA"/>
        </w:rPr>
      </w:pP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>76-200 Słupsk</w:t>
      </w: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ab/>
      </w:r>
    </w:p>
    <w:p w14:paraId="4EDBC936" w14:textId="77777777" w:rsidR="00AD52ED" w:rsidRPr="00AD52ED" w:rsidRDefault="00AD52ED" w:rsidP="00AD52ED">
      <w:pPr>
        <w:suppressAutoHyphens/>
        <w:spacing w:after="0" w:line="280" w:lineRule="exact"/>
        <w:jc w:val="both"/>
        <w:rPr>
          <w:rFonts w:ascii="Trebuchet MS" w:eastAsia="Calibri" w:hAnsi="Trebuchet MS" w:cs="Trebuchet MS"/>
          <w:color w:val="333333"/>
          <w:szCs w:val="18"/>
          <w:lang w:eastAsia="ar-SA"/>
        </w:rPr>
      </w:pPr>
      <w:r w:rsidRPr="00AD52ED">
        <w:rPr>
          <w:rFonts w:ascii="Trebuchet MS" w:eastAsia="Calibri" w:hAnsi="Trebuchet MS" w:cs="Trebuchet MS"/>
          <w:noProof/>
          <w:color w:val="333333"/>
          <w:w w:val="103"/>
          <w:sz w:val="26"/>
          <w:lang w:eastAsia="pl-PL"/>
        </w:rPr>
        <w:drawing>
          <wp:anchor distT="0" distB="0" distL="114935" distR="114935" simplePos="0" relativeHeight="251659264" behindDoc="1" locked="0" layoutInCell="1" allowOverlap="1" wp14:anchorId="2DF9274A" wp14:editId="4A65113B">
            <wp:simplePos x="0" y="0"/>
            <wp:positionH relativeFrom="column">
              <wp:posOffset>-92075</wp:posOffset>
            </wp:positionH>
            <wp:positionV relativeFrom="paragraph">
              <wp:posOffset>120015</wp:posOffset>
            </wp:positionV>
            <wp:extent cx="847725" cy="875030"/>
            <wp:effectExtent l="0" t="0" r="952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5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30690" w14:textId="77777777" w:rsidR="00AD52ED" w:rsidRPr="00AD52ED" w:rsidRDefault="00AD52ED" w:rsidP="00AD52ED">
      <w:pPr>
        <w:tabs>
          <w:tab w:val="left" w:pos="1410"/>
        </w:tabs>
        <w:suppressAutoHyphens/>
        <w:spacing w:after="0" w:line="240" w:lineRule="auto"/>
        <w:jc w:val="both"/>
        <w:rPr>
          <w:rFonts w:ascii="Trebuchet MS" w:eastAsia="Calibri" w:hAnsi="Trebuchet MS" w:cs="Trebuchet MS"/>
          <w:color w:val="333333"/>
          <w:w w:val="103"/>
          <w:sz w:val="40"/>
          <w:szCs w:val="40"/>
          <w:lang w:eastAsia="ar-SA"/>
        </w:rPr>
      </w:pPr>
      <w:r w:rsidRPr="00AD52ED">
        <w:rPr>
          <w:rFonts w:ascii="Trebuchet MS" w:eastAsia="Calibri" w:hAnsi="Trebuchet MS" w:cs="Trebuchet MS"/>
          <w:b/>
          <w:bCs/>
          <w:color w:val="333333"/>
          <w:w w:val="103"/>
          <w:sz w:val="56"/>
          <w:szCs w:val="56"/>
          <w:lang w:eastAsia="ar-SA"/>
        </w:rPr>
        <w:t xml:space="preserve">       PGM</w:t>
      </w:r>
      <w:r w:rsidRPr="00AD52ED">
        <w:rPr>
          <w:rFonts w:ascii="Trebuchet MS" w:eastAsia="Calibri" w:hAnsi="Trebuchet MS" w:cs="Trebuchet MS"/>
          <w:color w:val="333333"/>
          <w:w w:val="103"/>
          <w:sz w:val="32"/>
          <w:szCs w:val="32"/>
          <w:lang w:eastAsia="ar-SA"/>
        </w:rPr>
        <w:br/>
        <w:t xml:space="preserve">            Słupsk</w:t>
      </w:r>
    </w:p>
    <w:p w14:paraId="34DFBC5F" w14:textId="77777777" w:rsidR="00AD52ED" w:rsidRPr="00D91F6B" w:rsidRDefault="00AD52ED" w:rsidP="00AD52ED">
      <w:pPr>
        <w:rPr>
          <w:rFonts w:ascii="Times New Roman" w:hAnsi="Times New Roman" w:cs="Times New Roman"/>
          <w:b/>
          <w:sz w:val="24"/>
          <w:szCs w:val="24"/>
        </w:rPr>
      </w:pPr>
    </w:p>
    <w:p w14:paraId="064A5E3C" w14:textId="77777777" w:rsidR="00AD52ED" w:rsidRPr="00AD52ED" w:rsidRDefault="00AD52ED" w:rsidP="00C36162">
      <w:pPr>
        <w:tabs>
          <w:tab w:val="left" w:pos="5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6B">
        <w:rPr>
          <w:rFonts w:ascii="Times New Roman" w:hAnsi="Times New Roman" w:cs="Times New Roman"/>
          <w:b/>
          <w:sz w:val="24"/>
          <w:szCs w:val="24"/>
        </w:rPr>
        <w:tab/>
      </w:r>
      <w:r w:rsidR="00C36162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6E0DCF7A" w14:textId="77777777" w:rsidR="00AD52ED" w:rsidRPr="00AD52ED" w:rsidRDefault="002B3803" w:rsidP="002B3803">
      <w:pPr>
        <w:tabs>
          <w:tab w:val="left" w:pos="375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2DD778E" w14:textId="7DBAE126" w:rsidR="00AD52ED" w:rsidRPr="00AD52ED" w:rsidRDefault="00AD52ED" w:rsidP="00AD52E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52ED">
        <w:rPr>
          <w:rFonts w:ascii="Times New Roman" w:eastAsia="Calibri" w:hAnsi="Times New Roman" w:cs="Times New Roman"/>
          <w:sz w:val="24"/>
          <w:szCs w:val="24"/>
        </w:rPr>
        <w:t xml:space="preserve">Nr sprawy </w:t>
      </w:r>
      <w:r w:rsidR="00711FA2">
        <w:rPr>
          <w:rFonts w:ascii="Times New Roman" w:eastAsia="Calibri" w:hAnsi="Times New Roman" w:cs="Times New Roman"/>
          <w:sz w:val="24"/>
          <w:szCs w:val="24"/>
        </w:rPr>
        <w:t>1</w:t>
      </w:r>
      <w:r w:rsidR="00DE4E5E">
        <w:rPr>
          <w:rFonts w:ascii="Times New Roman" w:eastAsia="Calibri" w:hAnsi="Times New Roman" w:cs="Times New Roman"/>
          <w:sz w:val="24"/>
          <w:szCs w:val="24"/>
        </w:rPr>
        <w:t>5</w:t>
      </w:r>
      <w:r w:rsidR="00936D82">
        <w:rPr>
          <w:rFonts w:ascii="Times New Roman" w:eastAsia="Calibri" w:hAnsi="Times New Roman" w:cs="Times New Roman"/>
          <w:sz w:val="24"/>
          <w:szCs w:val="24"/>
        </w:rPr>
        <w:t>/DIT/P/</w:t>
      </w:r>
      <w:r w:rsidR="00DE4E5E">
        <w:rPr>
          <w:rFonts w:ascii="Times New Roman" w:eastAsia="Calibri" w:hAnsi="Times New Roman" w:cs="Times New Roman"/>
          <w:sz w:val="24"/>
          <w:szCs w:val="24"/>
        </w:rPr>
        <w:t>RB</w:t>
      </w:r>
      <w:r w:rsidR="00936D82">
        <w:rPr>
          <w:rFonts w:ascii="Times New Roman" w:eastAsia="Calibri" w:hAnsi="Times New Roman" w:cs="Times New Roman"/>
          <w:sz w:val="24"/>
          <w:szCs w:val="24"/>
        </w:rPr>
        <w:t>/202</w:t>
      </w:r>
      <w:r w:rsidR="00C713A1">
        <w:rPr>
          <w:rFonts w:ascii="Times New Roman" w:eastAsia="Calibri" w:hAnsi="Times New Roman" w:cs="Times New Roman"/>
          <w:sz w:val="24"/>
          <w:szCs w:val="24"/>
        </w:rPr>
        <w:t>3</w:t>
      </w:r>
      <w:r w:rsidR="00E676B9">
        <w:rPr>
          <w:rFonts w:ascii="Times New Roman" w:eastAsia="Calibri" w:hAnsi="Times New Roman" w:cs="Times New Roman"/>
          <w:sz w:val="24"/>
          <w:szCs w:val="24"/>
        </w:rPr>
        <w:t>/ZP.I</w:t>
      </w:r>
    </w:p>
    <w:p w14:paraId="25403C5C" w14:textId="77777777" w:rsidR="00BF070C" w:rsidRDefault="00BF070C" w:rsidP="00D9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2C584A9F" w14:textId="77777777" w:rsidR="00173AB7" w:rsidRDefault="00E122AC" w:rsidP="00E1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ZAWIADOMIENIE </w:t>
      </w:r>
      <w:r w:rsidR="00C3616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O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UNIEWAŻNIENIU POSTĘP</w:t>
      </w:r>
      <w:r w:rsidR="00A40F5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OWANIA</w:t>
      </w:r>
    </w:p>
    <w:p w14:paraId="52338E40" w14:textId="77777777" w:rsidR="00936D82" w:rsidRDefault="00936D82" w:rsidP="00AD52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1EE51AF3" w14:textId="41FDD098" w:rsidR="00AD52ED" w:rsidRPr="0037519F" w:rsidRDefault="00AD52ED" w:rsidP="00DE4E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2ED">
        <w:rPr>
          <w:rFonts w:ascii="Times New Roman" w:eastAsia="Calibri" w:hAnsi="Times New Roman" w:cs="Times New Roman"/>
          <w:sz w:val="24"/>
          <w:szCs w:val="24"/>
        </w:rPr>
        <w:t>dot.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postępowania  </w:t>
      </w:r>
      <w:r w:rsidR="00936D82" w:rsidRPr="00936D8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DE4E5E">
        <w:rPr>
          <w:rFonts w:ascii="Times New Roman" w:hAnsi="Times New Roman" w:cs="Times New Roman"/>
          <w:b/>
          <w:sz w:val="24"/>
          <w:szCs w:val="24"/>
        </w:rPr>
        <w:t>Wykonanie prac murarskich, tynkarskich, malarskich, stolarskich, ciesielskich w nieruchomościach stanowiących własność Miasta Słupska zarządzanych przez PGM”</w:t>
      </w:r>
    </w:p>
    <w:p w14:paraId="38ADA8C9" w14:textId="07AFE307" w:rsidR="005072D7" w:rsidRPr="00AD52ED" w:rsidRDefault="00AD52ED" w:rsidP="00AD52ED">
      <w:pPr>
        <w:spacing w:line="256" w:lineRule="auto"/>
        <w:rPr>
          <w:rFonts w:ascii="Times New Roman" w:eastAsia="Times New Roman" w:hAnsi="Times New Roman" w:cs="Times New Roman"/>
          <w:lang w:eastAsia="ar-SA"/>
        </w:rPr>
      </w:pPr>
      <w:r w:rsidRPr="00AD52E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685E9BD" w14:textId="7D2B5E82" w:rsidR="00EB0763" w:rsidRDefault="00AD52ED" w:rsidP="0037519F">
      <w:pPr>
        <w:spacing w:after="0" w:line="256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zgodnie z</w:t>
      </w:r>
      <w:r w:rsidR="00936D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art. 2</w:t>
      </w:r>
      <w:r w:rsidR="00A40F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</w:t>
      </w:r>
      <w:r w:rsidR="00EB076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</w:t>
      </w:r>
      <w:r w:rsidR="00936D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B710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pkt</w:t>
      </w:r>
      <w:r w:rsidR="00936D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="00EB076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  <w:r w:rsidR="008669E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86552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ustawy z dnia 29 stycznia 2004 r. Prawo zamówień publicznych (Dz. U. z 202</w:t>
      </w:r>
      <w:r w:rsidR="002804F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r. poz. 1</w:t>
      </w:r>
      <w:r w:rsidR="002804F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710</w:t>
      </w: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ze zm.) </w:t>
      </w:r>
      <w:r w:rsidR="00A40F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unieważnia przedmiotowe</w:t>
      </w:r>
      <w:r w:rsidR="008669E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postępowanie</w:t>
      </w:r>
      <w:r w:rsidR="00EB076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ponieważ cena lub koszt najkorzystniejszej oferty przewyższa kwotę, którą zamawiający zamierza przeznaczyć na sfinansowanie zamówienia. </w:t>
      </w:r>
    </w:p>
    <w:p w14:paraId="11EFB5F6" w14:textId="4A64B613" w:rsidR="00D549ED" w:rsidRDefault="00D549ED" w:rsidP="00AD52ED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4245CC9" w14:textId="77777777" w:rsidR="007E606F" w:rsidRDefault="007E606F" w:rsidP="00AE0D0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1615280" w14:textId="36D2894E" w:rsidR="00D45F8D" w:rsidRPr="00EB0763" w:rsidRDefault="00D549ED" w:rsidP="00EB076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54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Uzasadnienie</w:t>
      </w:r>
    </w:p>
    <w:p w14:paraId="3F481BE8" w14:textId="31B56EB1" w:rsidR="00DE4E5E" w:rsidRDefault="006B166C" w:rsidP="0037519F">
      <w:pPr>
        <w:tabs>
          <w:tab w:val="left" w:pos="6180"/>
        </w:tabs>
        <w:suppressAutoHyphens/>
        <w:spacing w:after="0" w:line="40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 przedmiotowym postępowaniu wpłynęł</w:t>
      </w:r>
      <w:r w:rsidR="00DE4E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y</w:t>
      </w:r>
      <w:r w:rsidR="00C628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dwie oferty złożone przez Wykonawców:</w:t>
      </w:r>
    </w:p>
    <w:p w14:paraId="67B4122F" w14:textId="77777777" w:rsidR="00C6289A" w:rsidRPr="00C6289A" w:rsidRDefault="00C6289A" w:rsidP="00C6289A">
      <w:pPr>
        <w:tabs>
          <w:tab w:val="left" w:pos="6180"/>
        </w:tabs>
        <w:suppressAutoHyphens/>
        <w:spacing w:after="0" w:line="400" w:lineRule="exact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C628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Oferta 1: Elita, Tworzymy Wnętrza Bartłomiej Małolepszy ul. Skarżyńskiego 5, 83-200 Starogard Gdański, NIP 5932493587 oferujący wykonanie: za kwotę </w:t>
      </w:r>
      <w:r w:rsidRPr="00C6289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164 713,41 zł brutto.</w:t>
      </w:r>
    </w:p>
    <w:p w14:paraId="022A943B" w14:textId="77777777" w:rsidR="00C6289A" w:rsidRPr="00C6289A" w:rsidRDefault="00C6289A" w:rsidP="00C6289A">
      <w:pPr>
        <w:tabs>
          <w:tab w:val="left" w:pos="6180"/>
        </w:tabs>
        <w:suppressAutoHyphens/>
        <w:spacing w:after="0" w:line="40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628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Oferta 2: P.H.U Windows &amp; </w:t>
      </w:r>
      <w:proofErr w:type="spellStart"/>
      <w:r w:rsidRPr="00C628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Doors</w:t>
      </w:r>
      <w:proofErr w:type="spellEnd"/>
      <w:r w:rsidRPr="00C628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Marcin </w:t>
      </w:r>
      <w:proofErr w:type="spellStart"/>
      <w:r w:rsidRPr="00C628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Chadacz</w:t>
      </w:r>
      <w:proofErr w:type="spellEnd"/>
      <w:r w:rsidRPr="00C628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ul. Złota 1, 76-200 Słupsk,</w:t>
      </w:r>
    </w:p>
    <w:p w14:paraId="1E2D06A0" w14:textId="36855847" w:rsidR="00DE4E5E" w:rsidRPr="00C6289A" w:rsidRDefault="00C6289A" w:rsidP="00C6289A">
      <w:pPr>
        <w:tabs>
          <w:tab w:val="left" w:pos="6180"/>
        </w:tabs>
        <w:suppressAutoHyphens/>
        <w:spacing w:after="0" w:line="400" w:lineRule="exact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C628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NIP 8392893941, oferujący wykonanie za kwotę </w:t>
      </w:r>
      <w:r w:rsidRPr="00C6289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92 661,76  zł brutto</w:t>
      </w:r>
    </w:p>
    <w:p w14:paraId="005F8FF9" w14:textId="28FE906C" w:rsidR="00DE4E5E" w:rsidRDefault="00C6289A" w:rsidP="0037519F">
      <w:pPr>
        <w:tabs>
          <w:tab w:val="left" w:pos="6180"/>
        </w:tabs>
        <w:suppressAutoHyphens/>
        <w:spacing w:after="0" w:line="40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przeznaczył na realizację zamówienia kwotę 81 247,51 zł brutto.</w:t>
      </w:r>
    </w:p>
    <w:p w14:paraId="01C3610D" w14:textId="02C4CDE6" w:rsidR="0037519F" w:rsidRDefault="0037519F" w:rsidP="0037519F">
      <w:pPr>
        <w:suppressAutoHyphens/>
        <w:spacing w:after="0" w:line="40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Mając na uwadze </w:t>
      </w:r>
      <w:r w:rsidR="00C628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fakt, iż obie oferty przekraczają kwotę jaką Zamawiający przeznaczył na realizację zamówienia,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unieważnia przedmiotowe postępowanie.</w:t>
      </w:r>
    </w:p>
    <w:p w14:paraId="2FC0E224" w14:textId="690E728A" w:rsidR="00AD52ED" w:rsidRPr="00870B88" w:rsidRDefault="00173AB7" w:rsidP="00C6289A">
      <w:pPr>
        <w:tabs>
          <w:tab w:val="left" w:pos="6180"/>
        </w:tabs>
        <w:suppressAutoHyphens/>
        <w:spacing w:after="0" w:line="400" w:lineRule="exact"/>
        <w:ind w:left="6180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BF070C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</w:t>
      </w:r>
      <w:r w:rsidR="00AD52ED"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>Podpisała:</w:t>
      </w:r>
    </w:p>
    <w:p w14:paraId="15B0440D" w14:textId="77777777" w:rsidR="00AD52ED" w:rsidRPr="00870B88" w:rsidRDefault="00AD52ED" w:rsidP="00AD52ED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ab/>
      </w:r>
      <w:r w:rsidR="00E122AC"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</w:t>
      </w: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>Agnieszka Zwierz</w:t>
      </w:r>
    </w:p>
    <w:p w14:paraId="262F7510" w14:textId="77777777" w:rsidR="00AD52ED" w:rsidRPr="00870B88" w:rsidRDefault="00AD52ED" w:rsidP="00AD52ED">
      <w:pPr>
        <w:rPr>
          <w:sz w:val="24"/>
          <w:szCs w:val="24"/>
        </w:rPr>
      </w:pP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ab/>
        <w:t xml:space="preserve">                                                      </w:t>
      </w:r>
      <w:r w:rsidR="008C6F0D"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</w:t>
      </w: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                               Prezes Zarządu</w:t>
      </w:r>
    </w:p>
    <w:sectPr w:rsidR="00AD52ED" w:rsidRPr="00870B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473" w14:textId="77777777" w:rsidR="00431D1A" w:rsidRDefault="00431D1A" w:rsidP="00BF070C">
      <w:pPr>
        <w:spacing w:after="0" w:line="240" w:lineRule="auto"/>
      </w:pPr>
      <w:r>
        <w:separator/>
      </w:r>
    </w:p>
  </w:endnote>
  <w:endnote w:type="continuationSeparator" w:id="0">
    <w:p w14:paraId="06FD633E" w14:textId="77777777" w:rsidR="00431D1A" w:rsidRDefault="00431D1A" w:rsidP="00BF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BAD2" w14:textId="77777777" w:rsidR="00BF070C" w:rsidRPr="00936D82" w:rsidRDefault="00BF070C" w:rsidP="00BF070C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eastAsia="ar-SA"/>
      </w:rPr>
    </w:pPr>
  </w:p>
  <w:p w14:paraId="6695DAC3" w14:textId="77777777" w:rsidR="00BF070C" w:rsidRPr="00BF070C" w:rsidRDefault="00BF070C" w:rsidP="00BF070C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1DF647D4" w14:textId="77777777" w:rsidR="00BF070C" w:rsidRPr="00BF070C" w:rsidRDefault="00BF070C" w:rsidP="00BF070C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BF070C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BF070C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BF070C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0C2E5374" w14:textId="77777777" w:rsidR="00BF070C" w:rsidRPr="00BF070C" w:rsidRDefault="00BF070C" w:rsidP="00BF070C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68444EE6" w14:textId="77777777" w:rsidR="00BF070C" w:rsidRPr="00AD52ED" w:rsidRDefault="00BF070C" w:rsidP="00BF070C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AD52ED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1F93AB84" w14:textId="77777777" w:rsidR="00BF070C" w:rsidRPr="00126B84" w:rsidRDefault="00BF070C" w:rsidP="00BF070C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AD52ED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7F27B83F" w14:textId="77777777" w:rsidR="00BF070C" w:rsidRDefault="00BF070C">
    <w:pPr>
      <w:pStyle w:val="Stopka"/>
    </w:pPr>
  </w:p>
  <w:p w14:paraId="31D44C2A" w14:textId="77777777" w:rsidR="00BF070C" w:rsidRDefault="00BF0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EBFD" w14:textId="77777777" w:rsidR="00431D1A" w:rsidRDefault="00431D1A" w:rsidP="00BF070C">
      <w:pPr>
        <w:spacing w:after="0" w:line="240" w:lineRule="auto"/>
      </w:pPr>
      <w:r>
        <w:separator/>
      </w:r>
    </w:p>
  </w:footnote>
  <w:footnote w:type="continuationSeparator" w:id="0">
    <w:p w14:paraId="7F8E71D3" w14:textId="77777777" w:rsidR="00431D1A" w:rsidRDefault="00431D1A" w:rsidP="00BF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5D2E"/>
    <w:multiLevelType w:val="multilevel"/>
    <w:tmpl w:val="E17499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25300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ED"/>
    <w:rsid w:val="00013BE9"/>
    <w:rsid w:val="000A681D"/>
    <w:rsid w:val="000F44AB"/>
    <w:rsid w:val="001143F8"/>
    <w:rsid w:val="00126B84"/>
    <w:rsid w:val="00173AB7"/>
    <w:rsid w:val="001D6753"/>
    <w:rsid w:val="00206F57"/>
    <w:rsid w:val="002804FB"/>
    <w:rsid w:val="002B3803"/>
    <w:rsid w:val="002D1B7F"/>
    <w:rsid w:val="0037519F"/>
    <w:rsid w:val="0039416C"/>
    <w:rsid w:val="0042104D"/>
    <w:rsid w:val="00431D1A"/>
    <w:rsid w:val="0045329B"/>
    <w:rsid w:val="005072D7"/>
    <w:rsid w:val="005557C4"/>
    <w:rsid w:val="00555C37"/>
    <w:rsid w:val="00593E2F"/>
    <w:rsid w:val="00595D84"/>
    <w:rsid w:val="005A0EB0"/>
    <w:rsid w:val="005D4B96"/>
    <w:rsid w:val="00601A8A"/>
    <w:rsid w:val="00631AB3"/>
    <w:rsid w:val="00641146"/>
    <w:rsid w:val="006B166C"/>
    <w:rsid w:val="0071180C"/>
    <w:rsid w:val="00711FA2"/>
    <w:rsid w:val="00720CBC"/>
    <w:rsid w:val="007E606F"/>
    <w:rsid w:val="00802515"/>
    <w:rsid w:val="008027D1"/>
    <w:rsid w:val="0086552B"/>
    <w:rsid w:val="008669EC"/>
    <w:rsid w:val="00870B88"/>
    <w:rsid w:val="00886B2B"/>
    <w:rsid w:val="008C1434"/>
    <w:rsid w:val="008C6F0D"/>
    <w:rsid w:val="008F4405"/>
    <w:rsid w:val="00930089"/>
    <w:rsid w:val="00936D82"/>
    <w:rsid w:val="00937894"/>
    <w:rsid w:val="00962BC0"/>
    <w:rsid w:val="009A7187"/>
    <w:rsid w:val="00A22BCC"/>
    <w:rsid w:val="00A2473C"/>
    <w:rsid w:val="00A40F55"/>
    <w:rsid w:val="00A66B9C"/>
    <w:rsid w:val="00AB4ECB"/>
    <w:rsid w:val="00AD52ED"/>
    <w:rsid w:val="00AE0D09"/>
    <w:rsid w:val="00AE6623"/>
    <w:rsid w:val="00B42B3A"/>
    <w:rsid w:val="00B710E8"/>
    <w:rsid w:val="00BA51E7"/>
    <w:rsid w:val="00BF070C"/>
    <w:rsid w:val="00C36162"/>
    <w:rsid w:val="00C6289A"/>
    <w:rsid w:val="00C713A1"/>
    <w:rsid w:val="00D14764"/>
    <w:rsid w:val="00D457A0"/>
    <w:rsid w:val="00D45F8D"/>
    <w:rsid w:val="00D50787"/>
    <w:rsid w:val="00D549ED"/>
    <w:rsid w:val="00D91F6B"/>
    <w:rsid w:val="00DE4E5E"/>
    <w:rsid w:val="00E122AC"/>
    <w:rsid w:val="00E32CC1"/>
    <w:rsid w:val="00E37021"/>
    <w:rsid w:val="00E42A7A"/>
    <w:rsid w:val="00E676B9"/>
    <w:rsid w:val="00E77D46"/>
    <w:rsid w:val="00E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99B"/>
  <w15:chartTrackingRefBased/>
  <w15:docId w15:val="{FF7A148A-6139-45BF-A89B-585EB25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70C"/>
  </w:style>
  <w:style w:type="paragraph" w:styleId="Stopka">
    <w:name w:val="footer"/>
    <w:basedOn w:val="Normalny"/>
    <w:link w:val="StopkaZnak"/>
    <w:uiPriority w:val="99"/>
    <w:unhideWhenUsed/>
    <w:rsid w:val="00BF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Anita Bogdańska</cp:lastModifiedBy>
  <cp:revision>4</cp:revision>
  <cp:lastPrinted>2023-07-24T05:06:00Z</cp:lastPrinted>
  <dcterms:created xsi:type="dcterms:W3CDTF">2023-06-16T08:14:00Z</dcterms:created>
  <dcterms:modified xsi:type="dcterms:W3CDTF">2023-07-24T05:12:00Z</dcterms:modified>
</cp:coreProperties>
</file>