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C34F" w14:textId="77777777" w:rsidR="00CB5267" w:rsidRDefault="00CB5267" w:rsidP="00E60B1E">
      <w:pPr>
        <w:spacing w:line="276" w:lineRule="auto"/>
        <w:jc w:val="right"/>
        <w:rPr>
          <w:szCs w:val="24"/>
        </w:rPr>
      </w:pPr>
    </w:p>
    <w:p w14:paraId="2448667B" w14:textId="27B0012A" w:rsidR="00CB5267" w:rsidRDefault="00CB5267" w:rsidP="00CB5267">
      <w:pPr>
        <w:spacing w:line="276" w:lineRule="auto"/>
        <w:jc w:val="center"/>
        <w:rPr>
          <w:szCs w:val="24"/>
        </w:rPr>
      </w:pPr>
      <w:r w:rsidRPr="003415E6">
        <w:rPr>
          <w:noProof/>
        </w:rPr>
        <w:drawing>
          <wp:inline distT="0" distB="0" distL="0" distR="0" wp14:anchorId="3EDD597A" wp14:editId="5DDCD871">
            <wp:extent cx="1295400" cy="733425"/>
            <wp:effectExtent l="0" t="0" r="0" b="9525"/>
            <wp:docPr id="1" name="Obraz 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BEATA~1.MUL\AppData\Local\Temp\polski la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733425"/>
                    </a:xfrm>
                    <a:prstGeom prst="rect">
                      <a:avLst/>
                    </a:prstGeom>
                    <a:noFill/>
                    <a:ln>
                      <a:noFill/>
                    </a:ln>
                  </pic:spPr>
                </pic:pic>
              </a:graphicData>
            </a:graphic>
          </wp:inline>
        </w:drawing>
      </w:r>
      <w:r w:rsidRPr="003415E6">
        <w:rPr>
          <w:noProof/>
        </w:rPr>
        <w:drawing>
          <wp:inline distT="0" distB="0" distL="0" distR="0" wp14:anchorId="321109BA" wp14:editId="0E8F39FB">
            <wp:extent cx="1266825" cy="904875"/>
            <wp:effectExtent l="0" t="0" r="9525" b="9525"/>
            <wp:docPr id="2" name="Obraz 2"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BEATA~1.MUL\AppData\Local\Temp\bgk-log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904875"/>
                    </a:xfrm>
                    <a:prstGeom prst="rect">
                      <a:avLst/>
                    </a:prstGeom>
                    <a:noFill/>
                    <a:ln>
                      <a:noFill/>
                    </a:ln>
                  </pic:spPr>
                </pic:pic>
              </a:graphicData>
            </a:graphic>
          </wp:inline>
        </w:drawing>
      </w:r>
    </w:p>
    <w:p w14:paraId="3575D9C9" w14:textId="77777777" w:rsidR="00CB5267" w:rsidRDefault="00CB5267" w:rsidP="00E60B1E">
      <w:pPr>
        <w:spacing w:line="276" w:lineRule="auto"/>
        <w:jc w:val="right"/>
        <w:rPr>
          <w:szCs w:val="24"/>
        </w:rPr>
      </w:pPr>
    </w:p>
    <w:p w14:paraId="133BA9C5" w14:textId="2BFCAC0D" w:rsidR="00B43E49" w:rsidRDefault="00E60B1E" w:rsidP="00E60B1E">
      <w:pPr>
        <w:spacing w:line="276" w:lineRule="auto"/>
        <w:jc w:val="right"/>
        <w:rPr>
          <w:szCs w:val="24"/>
        </w:rPr>
      </w:pPr>
      <w:r>
        <w:rPr>
          <w:szCs w:val="24"/>
        </w:rPr>
        <w:t xml:space="preserve">Załącznik nr </w:t>
      </w:r>
      <w:r w:rsidR="00A90007">
        <w:rPr>
          <w:szCs w:val="24"/>
        </w:rPr>
        <w:t>10</w:t>
      </w:r>
      <w:r>
        <w:rPr>
          <w:szCs w:val="24"/>
        </w:rPr>
        <w:t xml:space="preserve"> do SWZ</w:t>
      </w:r>
    </w:p>
    <w:p w14:paraId="57E3C938" w14:textId="58AB4AE6" w:rsidR="00E60B1E" w:rsidRDefault="00E60B1E" w:rsidP="00E60B1E">
      <w:pPr>
        <w:spacing w:line="276" w:lineRule="auto"/>
        <w:jc w:val="right"/>
        <w:rPr>
          <w:szCs w:val="24"/>
        </w:rPr>
      </w:pPr>
    </w:p>
    <w:p w14:paraId="3E65466D" w14:textId="77777777" w:rsidR="00E60B1E" w:rsidRPr="00E60B1E" w:rsidRDefault="00E60B1E" w:rsidP="00E60B1E">
      <w:pPr>
        <w:spacing w:line="276" w:lineRule="auto"/>
        <w:jc w:val="right"/>
        <w:rPr>
          <w:szCs w:val="24"/>
        </w:rPr>
      </w:pPr>
    </w:p>
    <w:p w14:paraId="72EC9353" w14:textId="42E37561" w:rsidR="00B43E49" w:rsidRPr="00E86C1C" w:rsidRDefault="00E60B1E">
      <w:pPr>
        <w:spacing w:line="276" w:lineRule="auto"/>
        <w:jc w:val="center"/>
        <w:rPr>
          <w:b/>
          <w:color w:val="000000" w:themeColor="text1"/>
          <w:szCs w:val="24"/>
        </w:rPr>
      </w:pPr>
      <w:r w:rsidRPr="00E86C1C">
        <w:rPr>
          <w:b/>
          <w:color w:val="000000" w:themeColor="text1"/>
          <w:szCs w:val="24"/>
        </w:rPr>
        <w:t>PROJEKTOWANE POSTANOWIENIA UMOWY</w:t>
      </w:r>
    </w:p>
    <w:p w14:paraId="78DCD029" w14:textId="77777777" w:rsidR="000E4E46" w:rsidRPr="00E60B1E" w:rsidRDefault="000E4E46">
      <w:pPr>
        <w:spacing w:line="276" w:lineRule="auto"/>
        <w:jc w:val="center"/>
        <w:rPr>
          <w:b/>
          <w:szCs w:val="24"/>
        </w:rPr>
      </w:pPr>
    </w:p>
    <w:p w14:paraId="4A2A9C38" w14:textId="0E93F7F4" w:rsidR="00B43E49" w:rsidRPr="00E60B1E" w:rsidRDefault="00E60B1E" w:rsidP="009646B3">
      <w:pPr>
        <w:tabs>
          <w:tab w:val="left" w:pos="284"/>
        </w:tabs>
        <w:spacing w:line="360" w:lineRule="auto"/>
        <w:jc w:val="both"/>
        <w:rPr>
          <w:szCs w:val="24"/>
        </w:rPr>
      </w:pPr>
      <w:r>
        <w:rPr>
          <w:szCs w:val="24"/>
        </w:rPr>
        <w:t>z</w:t>
      </w:r>
      <w:r w:rsidR="00B43E49" w:rsidRPr="00E60B1E">
        <w:rPr>
          <w:szCs w:val="24"/>
        </w:rPr>
        <w:t xml:space="preserve">awarta w </w:t>
      </w:r>
      <w:r w:rsidR="00C5270C" w:rsidRPr="00E60B1E">
        <w:rPr>
          <w:szCs w:val="24"/>
        </w:rPr>
        <w:t xml:space="preserve">….. </w:t>
      </w:r>
      <w:r>
        <w:rPr>
          <w:szCs w:val="24"/>
        </w:rPr>
        <w:t>……</w:t>
      </w:r>
      <w:r w:rsidR="00C5270C" w:rsidRPr="00E60B1E">
        <w:rPr>
          <w:szCs w:val="24"/>
        </w:rPr>
        <w:t xml:space="preserve"> </w:t>
      </w:r>
      <w:r w:rsidR="00B43E49" w:rsidRPr="00E60B1E">
        <w:rPr>
          <w:szCs w:val="24"/>
        </w:rPr>
        <w:t>202</w:t>
      </w:r>
      <w:r>
        <w:rPr>
          <w:szCs w:val="24"/>
        </w:rPr>
        <w:t>2</w:t>
      </w:r>
      <w:r w:rsidR="007C0FFA" w:rsidRPr="00E60B1E">
        <w:rPr>
          <w:szCs w:val="24"/>
        </w:rPr>
        <w:t xml:space="preserve"> </w:t>
      </w:r>
      <w:r w:rsidR="00B43E49" w:rsidRPr="00E60B1E">
        <w:rPr>
          <w:szCs w:val="24"/>
        </w:rPr>
        <w:t>r. w</w:t>
      </w:r>
      <w:r w:rsidR="004F4566" w:rsidRPr="00E60B1E">
        <w:rPr>
          <w:szCs w:val="24"/>
        </w:rPr>
        <w:t xml:space="preserve"> </w:t>
      </w:r>
      <w:r w:rsidR="00C13BB2">
        <w:rPr>
          <w:szCs w:val="24"/>
        </w:rPr>
        <w:t>Mrągowie</w:t>
      </w:r>
      <w:r>
        <w:rPr>
          <w:szCs w:val="24"/>
        </w:rPr>
        <w:t>,</w:t>
      </w:r>
      <w:r w:rsidR="00B43E49" w:rsidRPr="00E60B1E">
        <w:rPr>
          <w:szCs w:val="24"/>
        </w:rPr>
        <w:t xml:space="preserve"> pomiędzy:</w:t>
      </w:r>
    </w:p>
    <w:p w14:paraId="3D5C13CD" w14:textId="7FAA73AF" w:rsidR="00E373E5" w:rsidRPr="009E0F19" w:rsidRDefault="00E373E5" w:rsidP="00E373E5">
      <w:pPr>
        <w:autoSpaceDE w:val="0"/>
        <w:autoSpaceDN w:val="0"/>
        <w:adjustRightInd w:val="0"/>
        <w:spacing w:line="360" w:lineRule="auto"/>
      </w:pPr>
      <w:r w:rsidRPr="005A3A59">
        <w:rPr>
          <w:color w:val="000000"/>
          <w:highlight w:val="white"/>
        </w:rPr>
        <w:t xml:space="preserve">Powiatem Mrągowskim, ul. Królewiecka 60A, 11-700 Mrągowo NIP:  742-18-43-662  - Powiatowym Zarządem </w:t>
      </w:r>
      <w:r w:rsidRPr="009E0F19">
        <w:rPr>
          <w:highlight w:val="white"/>
        </w:rPr>
        <w:t xml:space="preserve">Dróg </w:t>
      </w:r>
      <w:r w:rsidR="00FE0BDC" w:rsidRPr="009E0F19">
        <w:rPr>
          <w:highlight w:val="white"/>
        </w:rPr>
        <w:t xml:space="preserve">w Mrągowie </w:t>
      </w:r>
      <w:r w:rsidRPr="009E0F19">
        <w:rPr>
          <w:highlight w:val="white"/>
        </w:rPr>
        <w:t xml:space="preserve">ul. Nowogródzka 1, 11-700 Mrągowo,                                                             </w:t>
      </w:r>
    </w:p>
    <w:p w14:paraId="5F6E87B1" w14:textId="72830525" w:rsidR="009E0F19" w:rsidRPr="005A3A59" w:rsidRDefault="009E0F19" w:rsidP="009E0F19">
      <w:pPr>
        <w:autoSpaceDE w:val="0"/>
        <w:autoSpaceDN w:val="0"/>
        <w:adjustRightInd w:val="0"/>
        <w:spacing w:line="360" w:lineRule="auto"/>
        <w:ind w:right="596"/>
        <w:jc w:val="both"/>
      </w:pPr>
      <w:r w:rsidRPr="00F934AE">
        <w:rPr>
          <w:highlight w:val="white"/>
        </w:rPr>
        <w:t xml:space="preserve">reprezentowanym przez Justynę Łobacz - Olszyńską  - p.o. Dyrektor  Powiatowego Zarządu Dróg w Mrągowie </w:t>
      </w:r>
      <w:r w:rsidRPr="00F934AE">
        <w:t>działającą na podstawie upoważnienia udzielonego uchwałą</w:t>
      </w:r>
      <w:r>
        <w:t xml:space="preserve"> </w:t>
      </w:r>
      <w:r w:rsidRPr="00F934AE">
        <w:t xml:space="preserve"> nr 205/1450/2022 Zarządu Powiatu </w:t>
      </w:r>
      <w:r w:rsidRPr="005A3A59">
        <w:t xml:space="preserve">w Mrągowie z dnia </w:t>
      </w:r>
      <w:r>
        <w:t>07.06.2022r.</w:t>
      </w:r>
    </w:p>
    <w:p w14:paraId="2E5871BC" w14:textId="77777777" w:rsidR="009E0F19" w:rsidRPr="005A3A59" w:rsidRDefault="009E0F19" w:rsidP="009E0F19">
      <w:pPr>
        <w:autoSpaceDE w:val="0"/>
        <w:autoSpaceDN w:val="0"/>
        <w:adjustRightInd w:val="0"/>
        <w:spacing w:line="360" w:lineRule="auto"/>
        <w:jc w:val="both"/>
        <w:rPr>
          <w:color w:val="000000"/>
          <w:highlight w:val="white"/>
        </w:rPr>
      </w:pPr>
      <w:r w:rsidRPr="005A3A59">
        <w:rPr>
          <w:color w:val="000000"/>
        </w:rPr>
        <w:t xml:space="preserve">przy kontrasygnacie </w:t>
      </w:r>
      <w:r>
        <w:rPr>
          <w:color w:val="000000"/>
          <w:highlight w:val="white"/>
        </w:rPr>
        <w:t xml:space="preserve">Eweliny </w:t>
      </w:r>
      <w:proofErr w:type="spellStart"/>
      <w:r>
        <w:rPr>
          <w:color w:val="000000"/>
          <w:highlight w:val="white"/>
        </w:rPr>
        <w:t>Blecharskiej</w:t>
      </w:r>
      <w:proofErr w:type="spellEnd"/>
      <w:r w:rsidRPr="005A3A59">
        <w:rPr>
          <w:color w:val="000000"/>
          <w:highlight w:val="white"/>
        </w:rPr>
        <w:t xml:space="preserve"> – </w:t>
      </w:r>
      <w:r>
        <w:rPr>
          <w:color w:val="000000"/>
          <w:highlight w:val="white"/>
        </w:rPr>
        <w:t>Skarbnika Powiatu</w:t>
      </w:r>
    </w:p>
    <w:p w14:paraId="7CBF203A" w14:textId="4DFB52A1" w:rsidR="00E60B1E" w:rsidRDefault="00E60B1E" w:rsidP="009646B3">
      <w:pPr>
        <w:pStyle w:val="Akapitzlist"/>
        <w:spacing w:line="360" w:lineRule="auto"/>
        <w:ind w:left="0"/>
        <w:jc w:val="both"/>
      </w:pPr>
      <w:r>
        <w:t>zwan</w:t>
      </w:r>
      <w:r w:rsidR="00C13BB2">
        <w:t>ym</w:t>
      </w:r>
      <w:r>
        <w:t xml:space="preserve"> dalej </w:t>
      </w:r>
      <w:r w:rsidRPr="00C13BB2">
        <w:rPr>
          <w:b/>
          <w:bCs/>
        </w:rPr>
        <w:t>Zamawiającym,</w:t>
      </w:r>
    </w:p>
    <w:p w14:paraId="4B0028EF" w14:textId="04078D3B" w:rsidR="00B43E49" w:rsidRPr="00E60B1E" w:rsidRDefault="00E60B1E" w:rsidP="00BC0981">
      <w:pPr>
        <w:tabs>
          <w:tab w:val="left" w:pos="284"/>
        </w:tabs>
        <w:spacing w:line="360" w:lineRule="auto"/>
        <w:jc w:val="both"/>
        <w:rPr>
          <w:szCs w:val="24"/>
        </w:rPr>
      </w:pPr>
      <w:r>
        <w:rPr>
          <w:szCs w:val="24"/>
        </w:rPr>
        <w:t>a</w:t>
      </w:r>
    </w:p>
    <w:p w14:paraId="371BD587" w14:textId="61C05481" w:rsidR="00B43E49" w:rsidRDefault="00E60B1E" w:rsidP="00BC0981">
      <w:pPr>
        <w:tabs>
          <w:tab w:val="num" w:pos="0"/>
        </w:tabs>
        <w:spacing w:line="360" w:lineRule="auto"/>
        <w:jc w:val="both"/>
        <w:rPr>
          <w:szCs w:val="24"/>
        </w:rPr>
      </w:pPr>
      <w:r>
        <w:rPr>
          <w:szCs w:val="24"/>
        </w:rPr>
        <w:t>…………………………………………………………………………………………………..</w:t>
      </w:r>
    </w:p>
    <w:p w14:paraId="2A76CAE8" w14:textId="35CC066E" w:rsidR="00BC0981" w:rsidRDefault="00BC0981" w:rsidP="00BC0981">
      <w:pPr>
        <w:tabs>
          <w:tab w:val="num" w:pos="0"/>
        </w:tabs>
        <w:spacing w:line="360" w:lineRule="auto"/>
        <w:jc w:val="both"/>
        <w:rPr>
          <w:szCs w:val="24"/>
        </w:rPr>
      </w:pPr>
      <w:r>
        <w:rPr>
          <w:szCs w:val="24"/>
        </w:rPr>
        <w:t>z siedzibą</w:t>
      </w:r>
    </w:p>
    <w:p w14:paraId="68C20A76" w14:textId="444AF3CF" w:rsidR="00E60B1E" w:rsidRDefault="00E60B1E" w:rsidP="00BC0981">
      <w:pPr>
        <w:tabs>
          <w:tab w:val="num" w:pos="0"/>
        </w:tabs>
        <w:spacing w:line="360" w:lineRule="auto"/>
        <w:jc w:val="both"/>
        <w:rPr>
          <w:szCs w:val="24"/>
        </w:rPr>
      </w:pPr>
      <w:r>
        <w:rPr>
          <w:szCs w:val="24"/>
        </w:rPr>
        <w:t>………………………………………</w:t>
      </w:r>
      <w:r w:rsidR="00BC0981">
        <w:rPr>
          <w:szCs w:val="24"/>
        </w:rPr>
        <w:t>NIP</w:t>
      </w:r>
      <w:r>
        <w:rPr>
          <w:szCs w:val="24"/>
        </w:rPr>
        <w:t>……………………………………</w:t>
      </w:r>
      <w:r w:rsidR="00BC0981">
        <w:rPr>
          <w:szCs w:val="24"/>
        </w:rPr>
        <w:t>REGON</w:t>
      </w:r>
      <w:r>
        <w:rPr>
          <w:szCs w:val="24"/>
        </w:rPr>
        <w:t>………</w:t>
      </w:r>
      <w:r w:rsidR="007D50F2">
        <w:rPr>
          <w:szCs w:val="24"/>
        </w:rPr>
        <w:t xml:space="preserve"> </w:t>
      </w:r>
      <w:r w:rsidR="00BC0981">
        <w:rPr>
          <w:szCs w:val="24"/>
        </w:rPr>
        <w:t>wpisanym do Centralnej Ewidencji i Informacji o Działalności Gospodarczej</w:t>
      </w:r>
    </w:p>
    <w:p w14:paraId="77FCA4D1" w14:textId="770D09F6" w:rsidR="00BC0981" w:rsidRPr="00E60B1E" w:rsidRDefault="00BC0981" w:rsidP="00BC0981">
      <w:pPr>
        <w:tabs>
          <w:tab w:val="num" w:pos="0"/>
        </w:tabs>
        <w:spacing w:line="360" w:lineRule="auto"/>
        <w:jc w:val="both"/>
        <w:rPr>
          <w:szCs w:val="24"/>
        </w:rPr>
      </w:pPr>
      <w:r>
        <w:rPr>
          <w:szCs w:val="24"/>
        </w:rPr>
        <w:t>lub</w:t>
      </w:r>
    </w:p>
    <w:p w14:paraId="77183232" w14:textId="44B57368" w:rsidR="00E60B1E" w:rsidRPr="00E60B1E" w:rsidRDefault="00E60B1E" w:rsidP="00BC0981">
      <w:pPr>
        <w:tabs>
          <w:tab w:val="num" w:pos="0"/>
        </w:tabs>
        <w:spacing w:line="360" w:lineRule="auto"/>
        <w:jc w:val="both"/>
        <w:rPr>
          <w:szCs w:val="24"/>
        </w:rPr>
      </w:pPr>
      <w:r>
        <w:rPr>
          <w:szCs w:val="24"/>
        </w:rPr>
        <w:t>………………………………</w:t>
      </w:r>
      <w:r w:rsidR="00BC0981">
        <w:rPr>
          <w:szCs w:val="24"/>
        </w:rPr>
        <w:t>z siedzibą</w:t>
      </w:r>
      <w:r>
        <w:rPr>
          <w:szCs w:val="24"/>
        </w:rPr>
        <w:t>………………………………………………………..</w:t>
      </w:r>
    </w:p>
    <w:p w14:paraId="764AA67D" w14:textId="5950C19F" w:rsidR="00E60B1E" w:rsidRPr="00E60B1E" w:rsidRDefault="00BC0981" w:rsidP="00BC0981">
      <w:pPr>
        <w:tabs>
          <w:tab w:val="num" w:pos="0"/>
        </w:tabs>
        <w:spacing w:line="360" w:lineRule="auto"/>
        <w:jc w:val="both"/>
        <w:rPr>
          <w:szCs w:val="24"/>
        </w:rPr>
      </w:pPr>
      <w:r>
        <w:rPr>
          <w:szCs w:val="24"/>
        </w:rPr>
        <w:t xml:space="preserve">wpisanym do </w:t>
      </w:r>
      <w:r w:rsidR="00FE0BDC" w:rsidRPr="009E0F19">
        <w:rPr>
          <w:szCs w:val="24"/>
        </w:rPr>
        <w:t xml:space="preserve">rejestru przedsiębiorców </w:t>
      </w:r>
      <w:r w:rsidRPr="009E0F19">
        <w:rPr>
          <w:szCs w:val="24"/>
        </w:rPr>
        <w:t xml:space="preserve">Krajowego Rejestru Sądowego pod </w:t>
      </w:r>
      <w:r w:rsidR="00FE0BDC" w:rsidRPr="009E0F19">
        <w:rPr>
          <w:szCs w:val="24"/>
        </w:rPr>
        <w:t xml:space="preserve">nr </w:t>
      </w:r>
      <w:r w:rsidRPr="009E0F19">
        <w:rPr>
          <w:szCs w:val="24"/>
        </w:rPr>
        <w:t>KRS</w:t>
      </w:r>
      <w:r w:rsidR="009E0F19">
        <w:rPr>
          <w:szCs w:val="24"/>
        </w:rPr>
        <w:t>……………..</w:t>
      </w:r>
      <w:r w:rsidRPr="009E0F19">
        <w:rPr>
          <w:szCs w:val="24"/>
        </w:rPr>
        <w:t xml:space="preserve"> </w:t>
      </w:r>
      <w:r>
        <w:rPr>
          <w:szCs w:val="24"/>
        </w:rPr>
        <w:t>którego reprezentują: ……………….</w:t>
      </w:r>
    </w:p>
    <w:p w14:paraId="129A58A5" w14:textId="76CF5EAF" w:rsidR="00853F00" w:rsidRPr="00E60B1E" w:rsidRDefault="00B43E49" w:rsidP="009646B3">
      <w:pPr>
        <w:tabs>
          <w:tab w:val="left" w:pos="284"/>
        </w:tabs>
        <w:spacing w:line="360" w:lineRule="auto"/>
        <w:jc w:val="both"/>
        <w:rPr>
          <w:szCs w:val="24"/>
        </w:rPr>
      </w:pPr>
      <w:r w:rsidRPr="00E60B1E">
        <w:rPr>
          <w:szCs w:val="24"/>
        </w:rPr>
        <w:t xml:space="preserve">zwanym dalej </w:t>
      </w:r>
      <w:r w:rsidRPr="00E60B1E">
        <w:rPr>
          <w:b/>
          <w:szCs w:val="24"/>
        </w:rPr>
        <w:t>Wykonawcą</w:t>
      </w:r>
      <w:r w:rsidR="00C5270C" w:rsidRPr="00E60B1E">
        <w:rPr>
          <w:b/>
          <w:szCs w:val="24"/>
        </w:rPr>
        <w:t>.</w:t>
      </w:r>
    </w:p>
    <w:p w14:paraId="46476724" w14:textId="77777777" w:rsidR="0072696A" w:rsidRPr="00E60B1E" w:rsidRDefault="0072696A" w:rsidP="009646B3">
      <w:pPr>
        <w:spacing w:line="360" w:lineRule="auto"/>
        <w:jc w:val="both"/>
        <w:rPr>
          <w:szCs w:val="24"/>
        </w:rPr>
      </w:pPr>
    </w:p>
    <w:p w14:paraId="3C4CA892" w14:textId="0BF8294B" w:rsidR="00B43E49" w:rsidRDefault="00BC0981" w:rsidP="009D29F8">
      <w:pPr>
        <w:spacing w:line="360" w:lineRule="auto"/>
        <w:jc w:val="both"/>
        <w:rPr>
          <w:bCs/>
          <w:color w:val="000000"/>
        </w:rPr>
      </w:pPr>
      <w:r>
        <w:rPr>
          <w:szCs w:val="24"/>
        </w:rPr>
        <w:t xml:space="preserve">W rezultacie </w:t>
      </w:r>
      <w:r w:rsidR="00B43E49" w:rsidRPr="00E60B1E">
        <w:rPr>
          <w:szCs w:val="24"/>
        </w:rPr>
        <w:t>dokonania przez Zamawiającego wyboru oferty Wykonawcy</w:t>
      </w:r>
      <w:r>
        <w:rPr>
          <w:szCs w:val="24"/>
        </w:rPr>
        <w:t xml:space="preserve">, na podstawie </w:t>
      </w:r>
      <w:r w:rsidR="00B43E49" w:rsidRPr="00E60B1E">
        <w:rPr>
          <w:szCs w:val="24"/>
        </w:rPr>
        <w:t>w</w:t>
      </w:r>
      <w:r>
        <w:rPr>
          <w:szCs w:val="24"/>
        </w:rPr>
        <w:t>yniku</w:t>
      </w:r>
      <w:r w:rsidR="00B43E49" w:rsidRPr="00E60B1E">
        <w:rPr>
          <w:szCs w:val="24"/>
        </w:rPr>
        <w:t xml:space="preserve"> postępowani</w:t>
      </w:r>
      <w:r>
        <w:rPr>
          <w:szCs w:val="24"/>
        </w:rPr>
        <w:t>a o udzielenie zamówienia publicznego</w:t>
      </w:r>
      <w:r w:rsidR="00B43E49" w:rsidRPr="00E60B1E">
        <w:rPr>
          <w:szCs w:val="24"/>
        </w:rPr>
        <w:t xml:space="preserve"> w trybie </w:t>
      </w:r>
      <w:r w:rsidR="00D72983">
        <w:rPr>
          <w:szCs w:val="24"/>
        </w:rPr>
        <w:t xml:space="preserve">podstawowym </w:t>
      </w:r>
      <w:r>
        <w:rPr>
          <w:szCs w:val="24"/>
        </w:rPr>
        <w:t>z</w:t>
      </w:r>
      <w:r w:rsidR="00953333">
        <w:rPr>
          <w:szCs w:val="24"/>
        </w:rPr>
        <w:t>godnie z</w:t>
      </w:r>
      <w:r w:rsidR="000419BD" w:rsidRPr="00E60B1E">
        <w:rPr>
          <w:szCs w:val="24"/>
        </w:rPr>
        <w:t xml:space="preserve"> </w:t>
      </w:r>
      <w:r w:rsidR="00D72983">
        <w:rPr>
          <w:szCs w:val="24"/>
        </w:rPr>
        <w:t xml:space="preserve">art. 275 pkt 1 </w:t>
      </w:r>
      <w:r w:rsidR="00E46250" w:rsidRPr="00E60B1E">
        <w:rPr>
          <w:szCs w:val="24"/>
        </w:rPr>
        <w:t xml:space="preserve">ustawy z </w:t>
      </w:r>
      <w:r w:rsidR="00D72983">
        <w:rPr>
          <w:szCs w:val="24"/>
        </w:rPr>
        <w:t>11 września 2019</w:t>
      </w:r>
      <w:r w:rsidR="00E46250" w:rsidRPr="00E60B1E">
        <w:rPr>
          <w:szCs w:val="24"/>
        </w:rPr>
        <w:t xml:space="preserve"> r. Prawo zamówień publicznych</w:t>
      </w:r>
      <w:r w:rsidR="00533357">
        <w:rPr>
          <w:szCs w:val="24"/>
        </w:rPr>
        <w:t xml:space="preserve"> </w:t>
      </w:r>
      <w:r w:rsidR="00E46250" w:rsidRPr="00E60B1E">
        <w:rPr>
          <w:szCs w:val="24"/>
        </w:rPr>
        <w:t>(Dz. U. z 20</w:t>
      </w:r>
      <w:r w:rsidR="00D72983">
        <w:rPr>
          <w:szCs w:val="24"/>
        </w:rPr>
        <w:t>21</w:t>
      </w:r>
      <w:r w:rsidR="00E46250" w:rsidRPr="00E60B1E">
        <w:rPr>
          <w:szCs w:val="24"/>
        </w:rPr>
        <w:t xml:space="preserve">r. poz. </w:t>
      </w:r>
      <w:r w:rsidR="00D72983">
        <w:rPr>
          <w:szCs w:val="24"/>
        </w:rPr>
        <w:t>1129</w:t>
      </w:r>
      <w:r w:rsidR="00953333">
        <w:rPr>
          <w:szCs w:val="24"/>
        </w:rPr>
        <w:t xml:space="preserve"> ze </w:t>
      </w:r>
      <w:r w:rsidR="00E46250" w:rsidRPr="00E60B1E">
        <w:rPr>
          <w:szCs w:val="24"/>
        </w:rPr>
        <w:t>zm.)</w:t>
      </w:r>
      <w:r w:rsidR="00981AA4" w:rsidRPr="00E60B1E">
        <w:rPr>
          <w:szCs w:val="24"/>
        </w:rPr>
        <w:t xml:space="preserve"> zwanej dalej „P</w:t>
      </w:r>
      <w:r>
        <w:rPr>
          <w:szCs w:val="24"/>
        </w:rPr>
        <w:t xml:space="preserve">zp” na realizację projektu </w:t>
      </w:r>
      <w:proofErr w:type="spellStart"/>
      <w:r>
        <w:rPr>
          <w:szCs w:val="24"/>
        </w:rPr>
        <w:t>pn</w:t>
      </w:r>
      <w:proofErr w:type="spellEnd"/>
      <w:r>
        <w:rPr>
          <w:szCs w:val="24"/>
        </w:rPr>
        <w:t>:</w:t>
      </w:r>
      <w:r w:rsidRPr="00BC0981">
        <w:rPr>
          <w:b/>
        </w:rPr>
        <w:t xml:space="preserve"> </w:t>
      </w:r>
      <w:bookmarkStart w:id="0" w:name="_Hlk107300404"/>
      <w:r w:rsidR="0023639D" w:rsidRPr="00DD43C6">
        <w:rPr>
          <w:rFonts w:eastAsia="Arial Unicode MS"/>
          <w:b/>
          <w:bCs/>
          <w:kern w:val="1"/>
        </w:rPr>
        <w:t>„Przebudowa ciągu komunikacyjnego Mrągowo – Zyndaki – Burszewo – granica powiatu,</w:t>
      </w:r>
      <w:r w:rsidR="009D29F8">
        <w:rPr>
          <w:rFonts w:eastAsia="Arial Unicode MS"/>
          <w:b/>
          <w:bCs/>
          <w:kern w:val="1"/>
        </w:rPr>
        <w:t xml:space="preserve"> </w:t>
      </w:r>
      <w:r w:rsidR="0023639D" w:rsidRPr="00DD43C6">
        <w:rPr>
          <w:rFonts w:eastAsia="Arial Unicode MS"/>
          <w:b/>
          <w:bCs/>
          <w:kern w:val="1"/>
        </w:rPr>
        <w:t xml:space="preserve">odcinek drogi powiatowej nr 1509N </w:t>
      </w:r>
      <w:r w:rsidR="00953333">
        <w:rPr>
          <w:rFonts w:eastAsia="Arial Unicode MS"/>
          <w:b/>
          <w:bCs/>
          <w:kern w:val="1"/>
        </w:rPr>
        <w:t>od </w:t>
      </w:r>
      <w:r w:rsidR="0023639D" w:rsidRPr="00DD43C6">
        <w:rPr>
          <w:rFonts w:eastAsia="Arial Unicode MS"/>
          <w:b/>
          <w:bCs/>
          <w:kern w:val="1"/>
        </w:rPr>
        <w:t>km 0+000 do km 3+300”</w:t>
      </w:r>
      <w:bookmarkEnd w:id="0"/>
      <w:r w:rsidR="0023639D">
        <w:rPr>
          <w:rFonts w:eastAsia="Arial Unicode MS"/>
          <w:b/>
          <w:bCs/>
          <w:kern w:val="1"/>
        </w:rPr>
        <w:t xml:space="preserve"> </w:t>
      </w:r>
      <w:r>
        <w:rPr>
          <w:b/>
          <w:color w:val="000000"/>
        </w:rPr>
        <w:t>w ramach Rządowego Funduszu polski Ład: Program Inwestycji Strategicznych</w:t>
      </w:r>
      <w:r w:rsidR="00E50B32">
        <w:rPr>
          <w:b/>
          <w:color w:val="000000"/>
        </w:rPr>
        <w:t xml:space="preserve"> </w:t>
      </w:r>
      <w:r w:rsidR="00E50B32" w:rsidRPr="00E50B32">
        <w:rPr>
          <w:bCs/>
          <w:color w:val="000000"/>
        </w:rPr>
        <w:t>została zawarta umowa następującej treści</w:t>
      </w:r>
      <w:r w:rsidR="00E50B32">
        <w:rPr>
          <w:bCs/>
          <w:color w:val="000000"/>
        </w:rPr>
        <w:t>:</w:t>
      </w:r>
    </w:p>
    <w:p w14:paraId="0F65AF98" w14:textId="4B0E19FB" w:rsidR="00E50B32" w:rsidRDefault="00E50B32" w:rsidP="009646B3">
      <w:pPr>
        <w:spacing w:line="360" w:lineRule="auto"/>
        <w:jc w:val="both"/>
        <w:rPr>
          <w:bCs/>
          <w:color w:val="000000"/>
        </w:rPr>
      </w:pPr>
    </w:p>
    <w:p w14:paraId="3DBF818A" w14:textId="3C304B64" w:rsidR="00E46250" w:rsidRDefault="00B43E49" w:rsidP="009646B3">
      <w:pPr>
        <w:spacing w:line="360" w:lineRule="auto"/>
        <w:jc w:val="center"/>
        <w:rPr>
          <w:b/>
          <w:szCs w:val="24"/>
        </w:rPr>
      </w:pPr>
      <w:r w:rsidRPr="00E60B1E">
        <w:rPr>
          <w:b/>
          <w:szCs w:val="24"/>
        </w:rPr>
        <w:lastRenderedPageBreak/>
        <w:t>§ 1</w:t>
      </w:r>
      <w:r w:rsidR="00792117">
        <w:rPr>
          <w:b/>
          <w:szCs w:val="24"/>
        </w:rPr>
        <w:t>.</w:t>
      </w:r>
    </w:p>
    <w:p w14:paraId="23C91000" w14:textId="2D3D2372" w:rsidR="00792117" w:rsidRDefault="00792117" w:rsidP="009646B3">
      <w:pPr>
        <w:spacing w:line="360" w:lineRule="auto"/>
        <w:jc w:val="center"/>
        <w:rPr>
          <w:b/>
          <w:szCs w:val="24"/>
        </w:rPr>
      </w:pPr>
      <w:r>
        <w:rPr>
          <w:b/>
          <w:szCs w:val="24"/>
        </w:rPr>
        <w:t>[Przedmiot umowy]</w:t>
      </w:r>
    </w:p>
    <w:p w14:paraId="574E968F" w14:textId="5636F695" w:rsidR="00D80DCE" w:rsidRPr="00D80DCE" w:rsidRDefault="00D80DCE" w:rsidP="000E7D37">
      <w:pPr>
        <w:pStyle w:val="Akapitzlist"/>
        <w:widowControl w:val="0"/>
        <w:numPr>
          <w:ilvl w:val="0"/>
          <w:numId w:val="18"/>
        </w:numPr>
        <w:suppressAutoHyphens/>
        <w:autoSpaceDE w:val="0"/>
        <w:autoSpaceDN w:val="0"/>
        <w:spacing w:line="360" w:lineRule="auto"/>
        <w:ind w:left="284" w:right="-2" w:hanging="284"/>
        <w:jc w:val="both"/>
        <w:rPr>
          <w:color w:val="202124"/>
          <w:szCs w:val="24"/>
        </w:rPr>
      </w:pPr>
      <w:r w:rsidRPr="003534C2">
        <w:rPr>
          <w:rFonts w:eastAsiaTheme="minorEastAsia"/>
          <w:szCs w:val="24"/>
        </w:rPr>
        <w:t xml:space="preserve">Zamawiający zleca, a Wykonawca zobowiązuje się do </w:t>
      </w:r>
      <w:r w:rsidR="00953333">
        <w:rPr>
          <w:rFonts w:eastAsiaTheme="minorEastAsia"/>
          <w:szCs w:val="24"/>
        </w:rPr>
        <w:t>wykonania przedmiotu umowy, tj. </w:t>
      </w:r>
      <w:r w:rsidRPr="003534C2">
        <w:rPr>
          <w:rFonts w:eastAsiaTheme="minorEastAsia"/>
          <w:szCs w:val="24"/>
        </w:rPr>
        <w:t>inwestycji pn.:</w:t>
      </w:r>
      <w:r w:rsidRPr="00D80DCE">
        <w:rPr>
          <w:rFonts w:eastAsia="Arial Unicode MS"/>
          <w:b/>
          <w:bCs/>
          <w:kern w:val="1"/>
        </w:rPr>
        <w:t xml:space="preserve"> </w:t>
      </w:r>
      <w:r w:rsidRPr="00DD43C6">
        <w:rPr>
          <w:rFonts w:eastAsia="Arial Unicode MS"/>
          <w:b/>
          <w:bCs/>
          <w:kern w:val="1"/>
        </w:rPr>
        <w:t>„Przebudowa ciągu komunikacyjnego Mrągowo – Zyndaki – Burszewo – granica powiatu,</w:t>
      </w:r>
      <w:r w:rsidR="006564DB">
        <w:rPr>
          <w:rFonts w:eastAsia="Arial Unicode MS"/>
          <w:b/>
          <w:bCs/>
          <w:kern w:val="1"/>
        </w:rPr>
        <w:t xml:space="preserve"> </w:t>
      </w:r>
      <w:r w:rsidRPr="00DD43C6">
        <w:rPr>
          <w:rFonts w:eastAsia="Arial Unicode MS"/>
          <w:b/>
          <w:bCs/>
          <w:kern w:val="1"/>
        </w:rPr>
        <w:t>odcinek drogi powiatowej nr 1509N od km 0+000 do km 3+300”</w:t>
      </w:r>
    </w:p>
    <w:p w14:paraId="5F92BB5E" w14:textId="3785DC36" w:rsidR="006564DB" w:rsidRDefault="006564DB" w:rsidP="000E7D37">
      <w:pPr>
        <w:pStyle w:val="Akapitzlist"/>
        <w:numPr>
          <w:ilvl w:val="0"/>
          <w:numId w:val="18"/>
        </w:numPr>
        <w:spacing w:line="360" w:lineRule="auto"/>
        <w:ind w:left="284" w:hanging="284"/>
        <w:jc w:val="both"/>
        <w:rPr>
          <w:szCs w:val="24"/>
        </w:rPr>
      </w:pPr>
      <w:r w:rsidRPr="005E3279">
        <w:t>Opis przedmiotu zamówienia oraz szczegółowy zakres robót objętych umową określa dokumentacja projektowa, szczegółowe specyfikacje techniczne wykonania i odbioru robót budowlanych, specyfikacja warunków zamówienia, oferta Wykonawcy, które są integralną częścią niniejszej umowy</w:t>
      </w:r>
    </w:p>
    <w:p w14:paraId="6D5249A0" w14:textId="77777777" w:rsidR="006564DB" w:rsidRPr="005E3279" w:rsidRDefault="006564DB" w:rsidP="000E7D37">
      <w:pPr>
        <w:numPr>
          <w:ilvl w:val="0"/>
          <w:numId w:val="18"/>
        </w:numPr>
        <w:spacing w:line="360" w:lineRule="auto"/>
        <w:ind w:left="284" w:hanging="284"/>
        <w:jc w:val="both"/>
        <w:rPr>
          <w:rFonts w:ascii="Calibri" w:hAnsi="Calibri" w:cs="Cambria"/>
          <w:sz w:val="22"/>
          <w:szCs w:val="22"/>
        </w:rPr>
      </w:pPr>
      <w:r w:rsidRPr="005E3279">
        <w:t xml:space="preserve">Przedmiot umowy </w:t>
      </w:r>
      <w:r w:rsidRPr="00513ED0">
        <w:t xml:space="preserve">będzie </w:t>
      </w:r>
      <w:r w:rsidRPr="005E3279">
        <w:t>wykonany zgodnie z dokumentacją projektową, specyfikacjami technicznymi,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7FF317FC" w14:textId="77777777" w:rsidR="00E12669" w:rsidRPr="006A74A0" w:rsidRDefault="00E12669" w:rsidP="000E7D37">
      <w:pPr>
        <w:numPr>
          <w:ilvl w:val="0"/>
          <w:numId w:val="18"/>
        </w:numPr>
        <w:tabs>
          <w:tab w:val="left" w:pos="284"/>
        </w:tabs>
        <w:spacing w:line="360" w:lineRule="auto"/>
        <w:ind w:left="284" w:hanging="284"/>
        <w:jc w:val="both"/>
        <w:rPr>
          <w:color w:val="000000"/>
        </w:rPr>
      </w:pPr>
      <w:r w:rsidRPr="006A74A0">
        <w:rPr>
          <w:color w:val="000000"/>
        </w:rPr>
        <w:t>Wykonawca oświadcza, że na etapie przygotowania oferty wyjaśnił z Zamawiającym wszelkie wątpliwości dotyczące zakresu robót do wykonania.</w:t>
      </w:r>
      <w:r>
        <w:rPr>
          <w:color w:val="000000"/>
        </w:rPr>
        <w:t xml:space="preserve"> </w:t>
      </w:r>
    </w:p>
    <w:p w14:paraId="2BEC1E27" w14:textId="5C26F395" w:rsidR="00E12669" w:rsidRDefault="00E12669" w:rsidP="000E7D37">
      <w:pPr>
        <w:numPr>
          <w:ilvl w:val="0"/>
          <w:numId w:val="18"/>
        </w:numPr>
        <w:spacing w:line="360" w:lineRule="auto"/>
        <w:ind w:left="284" w:hanging="284"/>
        <w:jc w:val="both"/>
        <w:rPr>
          <w:color w:val="000000"/>
        </w:rPr>
      </w:pPr>
      <w:r w:rsidRPr="006A74A0">
        <w:rPr>
          <w:color w:val="000000"/>
        </w:rPr>
        <w:t xml:space="preserve">Wykonawca zobowiązuje się wykonać roboty budowlane opisane dokumentacją projektową oraz </w:t>
      </w:r>
      <w:r>
        <w:rPr>
          <w:color w:val="000000"/>
        </w:rPr>
        <w:t>specyfikacjami technicznymi wykonania i odbi</w:t>
      </w:r>
      <w:r w:rsidR="00953333">
        <w:rPr>
          <w:color w:val="000000"/>
        </w:rPr>
        <w:t>oru robót budowlanych, które są </w:t>
      </w:r>
      <w:r w:rsidRPr="006A74A0">
        <w:rPr>
          <w:color w:val="000000"/>
        </w:rPr>
        <w:t>niezbędne do</w:t>
      </w:r>
      <w:r>
        <w:rPr>
          <w:color w:val="000000"/>
        </w:rPr>
        <w:t xml:space="preserve"> prawidłowej</w:t>
      </w:r>
      <w:r w:rsidRPr="006A74A0">
        <w:rPr>
          <w:color w:val="000000"/>
        </w:rPr>
        <w:t xml:space="preserve"> realizacji </w:t>
      </w:r>
      <w:r>
        <w:rPr>
          <w:color w:val="000000"/>
        </w:rPr>
        <w:t xml:space="preserve">przedmiotu </w:t>
      </w:r>
      <w:r w:rsidRPr="006A74A0">
        <w:rPr>
          <w:color w:val="000000"/>
        </w:rPr>
        <w:t>umowy</w:t>
      </w:r>
      <w:r>
        <w:rPr>
          <w:color w:val="000000"/>
        </w:rPr>
        <w:t>.</w:t>
      </w:r>
    </w:p>
    <w:p w14:paraId="1C4D7E89" w14:textId="4C6E7E44" w:rsidR="00E12669" w:rsidRPr="00E86C1C" w:rsidRDefault="00E12669" w:rsidP="000E7D37">
      <w:pPr>
        <w:numPr>
          <w:ilvl w:val="0"/>
          <w:numId w:val="18"/>
        </w:numPr>
        <w:spacing w:line="360" w:lineRule="auto"/>
        <w:ind w:left="284" w:hanging="284"/>
        <w:jc w:val="both"/>
        <w:rPr>
          <w:color w:val="000000"/>
        </w:rPr>
      </w:pPr>
      <w:r>
        <w:rPr>
          <w:color w:val="000000"/>
        </w:rPr>
        <w:t xml:space="preserve">Wykonawca </w:t>
      </w:r>
      <w:r w:rsidRPr="00E86C1C">
        <w:rPr>
          <w:color w:val="000000"/>
        </w:rPr>
        <w:t xml:space="preserve">oświadcza, że przed podpisaniem niniejszej umowy zapoznał się ze wszystkimi dokumentami i warunkami niezbędnymi do zrealizowania przedmiotu umowy, w tym </w:t>
      </w:r>
      <w:r w:rsidRPr="00421234">
        <w:t>z</w:t>
      </w:r>
      <w:r w:rsidR="00953333" w:rsidRPr="00421234">
        <w:t> </w:t>
      </w:r>
      <w:r w:rsidRPr="00421234">
        <w:t xml:space="preserve">dokumentacja </w:t>
      </w:r>
      <w:r w:rsidRPr="00E86C1C">
        <w:rPr>
          <w:color w:val="000000"/>
        </w:rPr>
        <w:t>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14:paraId="16070FCA" w14:textId="5926FD1F" w:rsidR="000D1A7E" w:rsidRPr="00E86C1C" w:rsidRDefault="00E12669" w:rsidP="000E7D37">
      <w:pPr>
        <w:numPr>
          <w:ilvl w:val="0"/>
          <w:numId w:val="18"/>
        </w:numPr>
        <w:tabs>
          <w:tab w:val="left" w:pos="142"/>
        </w:tabs>
        <w:spacing w:line="360" w:lineRule="auto"/>
        <w:ind w:left="284" w:hanging="284"/>
        <w:jc w:val="both"/>
        <w:rPr>
          <w:b/>
          <w:bCs/>
          <w:szCs w:val="24"/>
        </w:rPr>
      </w:pPr>
      <w:r w:rsidRPr="00E86C1C">
        <w:rPr>
          <w:color w:val="FF0000"/>
        </w:rPr>
        <w:t xml:space="preserve">  </w:t>
      </w:r>
      <w:r w:rsidR="000D1A7E" w:rsidRPr="00E86C1C">
        <w:rPr>
          <w:b/>
          <w:bCs/>
          <w:szCs w:val="24"/>
        </w:rPr>
        <w:t xml:space="preserve">Niniejsza inwestycja jest przewidziana do dofinansowania z Programu Rządowy Fundusz Polski Ład: Program Inwestycji Strategicznych, zgodnie z </w:t>
      </w:r>
      <w:r w:rsidR="009D29F8" w:rsidRPr="00E86C1C">
        <w:rPr>
          <w:b/>
          <w:bCs/>
          <w:szCs w:val="24"/>
        </w:rPr>
        <w:t>W</w:t>
      </w:r>
      <w:r w:rsidR="000D1A7E" w:rsidRPr="00E86C1C">
        <w:rPr>
          <w:b/>
          <w:bCs/>
          <w:szCs w:val="24"/>
        </w:rPr>
        <w:t xml:space="preserve">stępną </w:t>
      </w:r>
      <w:r w:rsidR="009D29F8" w:rsidRPr="00E86C1C">
        <w:rPr>
          <w:b/>
          <w:bCs/>
          <w:szCs w:val="24"/>
        </w:rPr>
        <w:t>P</w:t>
      </w:r>
      <w:r w:rsidR="000D1A7E" w:rsidRPr="00E86C1C">
        <w:rPr>
          <w:b/>
          <w:bCs/>
          <w:szCs w:val="24"/>
        </w:rPr>
        <w:t xml:space="preserve">romesą nr </w:t>
      </w:r>
      <w:r w:rsidR="00CB644A" w:rsidRPr="00E86C1C">
        <w:rPr>
          <w:b/>
          <w:bCs/>
          <w:szCs w:val="24"/>
        </w:rPr>
        <w:t>01/2021/9</w:t>
      </w:r>
      <w:r w:rsidR="006564DB" w:rsidRPr="00E86C1C">
        <w:rPr>
          <w:b/>
          <w:bCs/>
          <w:szCs w:val="24"/>
        </w:rPr>
        <w:t>888</w:t>
      </w:r>
      <w:r w:rsidR="00CB644A" w:rsidRPr="00E86C1C">
        <w:rPr>
          <w:b/>
          <w:bCs/>
          <w:szCs w:val="24"/>
        </w:rPr>
        <w:t>/</w:t>
      </w:r>
      <w:proofErr w:type="spellStart"/>
      <w:r w:rsidR="00CB644A" w:rsidRPr="00E86C1C">
        <w:rPr>
          <w:b/>
          <w:bCs/>
          <w:szCs w:val="24"/>
        </w:rPr>
        <w:t>PolskiLad</w:t>
      </w:r>
      <w:proofErr w:type="spellEnd"/>
    </w:p>
    <w:p w14:paraId="27F57D2B" w14:textId="7043B86B" w:rsidR="000D1A7E" w:rsidRPr="00E86C1C" w:rsidRDefault="000D1A7E" w:rsidP="000E7D37">
      <w:pPr>
        <w:numPr>
          <w:ilvl w:val="0"/>
          <w:numId w:val="18"/>
        </w:numPr>
        <w:tabs>
          <w:tab w:val="left" w:pos="284"/>
        </w:tabs>
        <w:spacing w:line="360" w:lineRule="auto"/>
        <w:ind w:left="284" w:hanging="284"/>
        <w:rPr>
          <w:b/>
          <w:bCs/>
          <w:szCs w:val="24"/>
        </w:rPr>
      </w:pPr>
      <w:r w:rsidRPr="00E86C1C">
        <w:rPr>
          <w:b/>
          <w:bCs/>
          <w:szCs w:val="24"/>
        </w:rPr>
        <w:t xml:space="preserve">Wykonawca oświadcza, że zapoznał się z warunkami udzielania dofinansowania </w:t>
      </w:r>
      <w:r w:rsidRPr="00E86C1C">
        <w:rPr>
          <w:b/>
          <w:bCs/>
          <w:szCs w:val="24"/>
        </w:rPr>
        <w:br/>
        <w:t xml:space="preserve">z Programu, o którym mowa w ust. </w:t>
      </w:r>
      <w:r w:rsidR="00E12669" w:rsidRPr="00E86C1C">
        <w:rPr>
          <w:b/>
          <w:bCs/>
          <w:szCs w:val="24"/>
        </w:rPr>
        <w:t>6</w:t>
      </w:r>
      <w:r w:rsidRPr="00E86C1C">
        <w:rPr>
          <w:b/>
          <w:bCs/>
          <w:szCs w:val="24"/>
        </w:rPr>
        <w:t xml:space="preserve"> oraz zasadami </w:t>
      </w:r>
      <w:r w:rsidR="003E31F3" w:rsidRPr="00E86C1C">
        <w:rPr>
          <w:b/>
          <w:bCs/>
          <w:szCs w:val="24"/>
        </w:rPr>
        <w:t xml:space="preserve">ich </w:t>
      </w:r>
      <w:r w:rsidRPr="00E86C1C">
        <w:rPr>
          <w:b/>
          <w:bCs/>
          <w:szCs w:val="24"/>
        </w:rPr>
        <w:t>płatności.</w:t>
      </w:r>
    </w:p>
    <w:p w14:paraId="45B920D1" w14:textId="67A3B24D" w:rsidR="00FE6D3B" w:rsidRDefault="00FE6D3B" w:rsidP="009646B3">
      <w:pPr>
        <w:suppressAutoHyphens/>
        <w:spacing w:line="360" w:lineRule="auto"/>
        <w:ind w:left="567"/>
        <w:jc w:val="center"/>
        <w:rPr>
          <w:b/>
          <w:color w:val="FF0000"/>
          <w:szCs w:val="24"/>
        </w:rPr>
      </w:pPr>
    </w:p>
    <w:p w14:paraId="550D5ECE" w14:textId="3A1C256E" w:rsidR="00B43E49" w:rsidRPr="009646B3" w:rsidRDefault="00B43E49" w:rsidP="009646B3">
      <w:pPr>
        <w:suppressAutoHyphens/>
        <w:spacing w:line="360" w:lineRule="auto"/>
        <w:ind w:left="567"/>
        <w:jc w:val="center"/>
        <w:rPr>
          <w:b/>
          <w:szCs w:val="24"/>
        </w:rPr>
      </w:pPr>
      <w:r w:rsidRPr="009646B3">
        <w:rPr>
          <w:b/>
          <w:szCs w:val="24"/>
        </w:rPr>
        <w:t>§ 2</w:t>
      </w:r>
      <w:r w:rsidR="000D1A7E" w:rsidRPr="009646B3">
        <w:rPr>
          <w:b/>
          <w:szCs w:val="24"/>
        </w:rPr>
        <w:t>.</w:t>
      </w:r>
    </w:p>
    <w:p w14:paraId="0A66F26E" w14:textId="40054D0B" w:rsidR="00944F98" w:rsidRPr="009646B3" w:rsidRDefault="00944F98" w:rsidP="009646B3">
      <w:pPr>
        <w:pStyle w:val="Akapitzlist"/>
        <w:spacing w:line="360" w:lineRule="auto"/>
        <w:ind w:left="360"/>
        <w:jc w:val="center"/>
        <w:rPr>
          <w:b/>
          <w:szCs w:val="24"/>
        </w:rPr>
      </w:pPr>
      <w:r w:rsidRPr="009646B3">
        <w:rPr>
          <w:b/>
          <w:szCs w:val="24"/>
        </w:rPr>
        <w:t>[Umowa o pracę]</w:t>
      </w:r>
    </w:p>
    <w:p w14:paraId="58D29613" w14:textId="6EA65ADD" w:rsidR="00533357" w:rsidRPr="009646B3" w:rsidRDefault="00533357" w:rsidP="000E7D37">
      <w:pPr>
        <w:pStyle w:val="Akapitzlist"/>
        <w:numPr>
          <w:ilvl w:val="2"/>
          <w:numId w:val="17"/>
        </w:numPr>
        <w:spacing w:line="360" w:lineRule="auto"/>
        <w:ind w:left="284" w:hanging="284"/>
        <w:jc w:val="both"/>
        <w:rPr>
          <w:color w:val="000000"/>
          <w:szCs w:val="24"/>
        </w:rPr>
      </w:pPr>
      <w:r w:rsidRPr="009646B3">
        <w:rPr>
          <w:color w:val="000000"/>
          <w:szCs w:val="24"/>
        </w:rPr>
        <w:t>Na podstawie art. 95 ustawy Pzp Zamawiający wymaga, zatrudnienia przez Wykonawcę lub Podwykonawcę na podstawie umowy o pracę wszystkich osób wykonujących czynności</w:t>
      </w:r>
      <w:r w:rsidR="00953333">
        <w:rPr>
          <w:color w:val="000000"/>
          <w:szCs w:val="24"/>
        </w:rPr>
        <w:t xml:space="preserve"> </w:t>
      </w:r>
      <w:r w:rsidRPr="009646B3">
        <w:rPr>
          <w:color w:val="000000"/>
          <w:szCs w:val="24"/>
        </w:rPr>
        <w:t>w</w:t>
      </w:r>
      <w:r w:rsidR="00953333">
        <w:rPr>
          <w:color w:val="000000"/>
          <w:szCs w:val="24"/>
        </w:rPr>
        <w:t> </w:t>
      </w:r>
      <w:r w:rsidRPr="009646B3">
        <w:rPr>
          <w:color w:val="000000"/>
          <w:szCs w:val="24"/>
        </w:rPr>
        <w:t xml:space="preserve">zakresie realizacji </w:t>
      </w:r>
      <w:r w:rsidRPr="009646B3">
        <w:rPr>
          <w:szCs w:val="24"/>
        </w:rPr>
        <w:t>przedmiotu umowy, jeżeli wykon</w:t>
      </w:r>
      <w:r w:rsidR="000E7D37">
        <w:rPr>
          <w:szCs w:val="24"/>
        </w:rPr>
        <w:t xml:space="preserve">ywanie tych czynności polega </w:t>
      </w:r>
      <w:r w:rsidR="000E7D37">
        <w:rPr>
          <w:szCs w:val="24"/>
        </w:rPr>
        <w:lastRenderedPageBreak/>
        <w:t>na </w:t>
      </w:r>
      <w:r w:rsidRPr="009646B3">
        <w:rPr>
          <w:szCs w:val="24"/>
        </w:rPr>
        <w:t>wykonaniu pracy w sposób określony w art. 22 § 1</w:t>
      </w:r>
      <w:r w:rsidR="00953333">
        <w:rPr>
          <w:color w:val="000000"/>
          <w:szCs w:val="24"/>
        </w:rPr>
        <w:t xml:space="preserve"> ustawy z dnia </w:t>
      </w:r>
      <w:r w:rsidRPr="009646B3">
        <w:rPr>
          <w:color w:val="000000"/>
          <w:szCs w:val="24"/>
        </w:rPr>
        <w:t xml:space="preserve">26 </w:t>
      </w:r>
      <w:r w:rsidRPr="009646B3">
        <w:rPr>
          <w:szCs w:val="24"/>
        </w:rPr>
        <w:t xml:space="preserve">czerwca </w:t>
      </w:r>
      <w:r w:rsidRPr="009646B3">
        <w:rPr>
          <w:color w:val="000000"/>
          <w:szCs w:val="24"/>
        </w:rPr>
        <w:t>1974</w:t>
      </w:r>
      <w:r w:rsidR="000E7D37">
        <w:rPr>
          <w:color w:val="000000"/>
          <w:szCs w:val="24"/>
        </w:rPr>
        <w:t xml:space="preserve"> </w:t>
      </w:r>
      <w:r w:rsidRPr="009646B3">
        <w:rPr>
          <w:szCs w:val="24"/>
        </w:rPr>
        <w:t>r. Kodeks pracy.</w:t>
      </w:r>
      <w:r w:rsidRPr="009646B3">
        <w:rPr>
          <w:color w:val="000000"/>
          <w:szCs w:val="24"/>
        </w:rPr>
        <w:t xml:space="preserve"> Wymóg ten dotyczy osób, które wykonują czynności bezpośrednio związane</w:t>
      </w:r>
      <w:r w:rsidR="00953333">
        <w:rPr>
          <w:color w:val="000000"/>
          <w:szCs w:val="24"/>
        </w:rPr>
        <w:t xml:space="preserve"> </w:t>
      </w:r>
      <w:r w:rsidRPr="009646B3">
        <w:rPr>
          <w:color w:val="000000"/>
          <w:szCs w:val="24"/>
        </w:rPr>
        <w:t>z</w:t>
      </w:r>
      <w:r w:rsidR="00953333">
        <w:rPr>
          <w:color w:val="000000"/>
          <w:szCs w:val="24"/>
        </w:rPr>
        <w:t> </w:t>
      </w:r>
      <w:r w:rsidRPr="009646B3">
        <w:rPr>
          <w:color w:val="000000"/>
          <w:szCs w:val="24"/>
        </w:rPr>
        <w:t xml:space="preserve">wykonywaniem robót, czyli tzw. pracowników fizycznych. Wymóg nie dotyczy więc, między innymi osób kierujących budową, wykonujących usługę geodezyjną, dostawców materiałów budowlanych itp. Szczegółowy rodzaj czynności niezbędnych do realizacji zamówienia określa SWZ. W odniesieniu do Podwykonawców powyższe dokumenty należy przedłożyć wraz z kopią umowy o podwykonawstwo. Bez spełnienia tych wymogów osoby nie będą mogły przebywać na placu budowy, </w:t>
      </w:r>
      <w:r w:rsidRPr="009646B3">
        <w:rPr>
          <w:szCs w:val="24"/>
        </w:rPr>
        <w:t>co będzie jednoznaczne z niemożliwością wykonywania</w:t>
      </w:r>
      <w:r w:rsidRPr="009646B3">
        <w:rPr>
          <w:color w:val="FF0000"/>
          <w:szCs w:val="24"/>
        </w:rPr>
        <w:t xml:space="preserve"> </w:t>
      </w:r>
      <w:r w:rsidRPr="009646B3">
        <w:rPr>
          <w:color w:val="000000"/>
          <w:szCs w:val="24"/>
        </w:rPr>
        <w:t>prac z winy Wykonawcy.</w:t>
      </w:r>
    </w:p>
    <w:p w14:paraId="0E29883F" w14:textId="7242AC81" w:rsidR="00120671" w:rsidRDefault="00120671" w:rsidP="000E7D37">
      <w:pPr>
        <w:pStyle w:val="Akapitzlist"/>
        <w:numPr>
          <w:ilvl w:val="2"/>
          <w:numId w:val="17"/>
        </w:numPr>
        <w:tabs>
          <w:tab w:val="left" w:pos="284"/>
        </w:tabs>
        <w:spacing w:line="360" w:lineRule="auto"/>
        <w:ind w:left="284" w:hanging="284"/>
        <w:jc w:val="both"/>
        <w:rPr>
          <w:color w:val="000000"/>
          <w:szCs w:val="24"/>
        </w:rPr>
      </w:pPr>
      <w:r w:rsidRPr="009646B3">
        <w:rPr>
          <w:color w:val="000000"/>
          <w:szCs w:val="24"/>
        </w:rPr>
        <w:t xml:space="preserve">O każdorazowej zmianie wskazanych w wykazie pracowników (aktualizacji) Wykonawca zobowiązany jest poinformować na piśmie Zamawiającego przed wprowadzeniem pracownika na budowę. </w:t>
      </w:r>
    </w:p>
    <w:p w14:paraId="6A58FC49" w14:textId="06D8BE3D" w:rsidR="00120671" w:rsidRPr="009646B3" w:rsidRDefault="00120671" w:rsidP="000E7D37">
      <w:pPr>
        <w:pStyle w:val="Akapitzlist"/>
        <w:numPr>
          <w:ilvl w:val="2"/>
          <w:numId w:val="17"/>
        </w:numPr>
        <w:tabs>
          <w:tab w:val="left" w:pos="284"/>
        </w:tabs>
        <w:spacing w:line="360" w:lineRule="auto"/>
        <w:ind w:left="284" w:hanging="284"/>
        <w:jc w:val="both"/>
        <w:rPr>
          <w:szCs w:val="24"/>
        </w:rPr>
      </w:pPr>
      <w:r w:rsidRPr="009646B3">
        <w:rPr>
          <w:szCs w:val="24"/>
        </w:rPr>
        <w:t>Zamawiający ma prawo na każdym etapie realizacji umowy 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14:paraId="1B66102E" w14:textId="43F5530E" w:rsidR="004D4E33" w:rsidRPr="004D4E33" w:rsidRDefault="00533357" w:rsidP="000E7D37">
      <w:pPr>
        <w:pStyle w:val="Akapitzlist"/>
        <w:numPr>
          <w:ilvl w:val="2"/>
          <w:numId w:val="17"/>
        </w:numPr>
        <w:tabs>
          <w:tab w:val="left" w:pos="284"/>
        </w:tabs>
        <w:spacing w:line="360" w:lineRule="auto"/>
        <w:ind w:left="284" w:hanging="284"/>
        <w:jc w:val="both"/>
        <w:rPr>
          <w:rFonts w:eastAsia="SimSun"/>
          <w:bCs/>
          <w:color w:val="FF0000"/>
          <w:szCs w:val="24"/>
        </w:rPr>
      </w:pPr>
      <w:r w:rsidRPr="009646B3">
        <w:rPr>
          <w:szCs w:val="24"/>
        </w:rPr>
        <w:t>W trakcie realizacji przedmiotu umowy na każde wezwanie Zamawiającego</w:t>
      </w:r>
      <w:r w:rsidR="00953333">
        <w:rPr>
          <w:szCs w:val="24"/>
        </w:rPr>
        <w:t xml:space="preserve"> </w:t>
      </w:r>
      <w:r w:rsidRPr="009646B3">
        <w:rPr>
          <w:szCs w:val="24"/>
        </w:rPr>
        <w:t>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przedmiotu umowy</w:t>
      </w:r>
      <w:r w:rsidR="004D4E33">
        <w:rPr>
          <w:szCs w:val="24"/>
        </w:rPr>
        <w:t>.</w:t>
      </w:r>
      <w:r w:rsidRPr="009646B3">
        <w:rPr>
          <w:szCs w:val="24"/>
        </w:rPr>
        <w:t xml:space="preserve"> </w:t>
      </w:r>
    </w:p>
    <w:p w14:paraId="320D0854" w14:textId="15512CCC" w:rsidR="00533357" w:rsidRPr="009646B3" w:rsidRDefault="00533357" w:rsidP="00417E7B">
      <w:pPr>
        <w:pStyle w:val="Akapitzlist"/>
        <w:numPr>
          <w:ilvl w:val="3"/>
          <w:numId w:val="17"/>
        </w:numPr>
        <w:spacing w:line="360" w:lineRule="auto"/>
        <w:ind w:left="709" w:hanging="425"/>
        <w:jc w:val="both"/>
        <w:rPr>
          <w:rFonts w:eastAsia="SimSun"/>
          <w:bCs/>
          <w:color w:val="FF0000"/>
          <w:szCs w:val="24"/>
        </w:rPr>
      </w:pPr>
      <w:r w:rsidRPr="009646B3">
        <w:rPr>
          <w:rFonts w:eastAsia="SimSun"/>
          <w:bCs/>
          <w:szCs w:val="24"/>
        </w:rPr>
        <w:t xml:space="preserve">oświadczenie Wykonawcy lub Podwykonawcy o zatrudnieniu na podstawie umowy </w:t>
      </w:r>
      <w:r w:rsidRPr="009646B3">
        <w:rPr>
          <w:rFonts w:eastAsia="SimSun"/>
          <w:bCs/>
          <w:szCs w:val="24"/>
        </w:rPr>
        <w:br/>
        <w:t>o pracę osób wykonujących czynności, których dotyczy wezwanie. Oświadczenie powinno zawierać w szczególności: dokładne określenie osoby</w:t>
      </w:r>
      <w:r w:rsidRPr="009646B3">
        <w:rPr>
          <w:rFonts w:eastAsia="SimSun"/>
          <w:bCs/>
          <w:color w:val="FF0000"/>
          <w:szCs w:val="24"/>
        </w:rPr>
        <w:t xml:space="preserve"> </w:t>
      </w:r>
      <w:r w:rsidRPr="009646B3">
        <w:rPr>
          <w:rFonts w:eastAsia="SimSun"/>
          <w:bCs/>
          <w:szCs w:val="24"/>
        </w:rPr>
        <w:t>składającego oświadczenie, datę złożenia oświadczenia, wskazanie, że objęte wezwaniem czynności wykonują osoby zatrudnione na podstawie umowy o pracę wraz ze wskazaniem liczby tych osób, imion i</w:t>
      </w:r>
      <w:r w:rsidR="000E7D37">
        <w:rPr>
          <w:rFonts w:eastAsia="SimSun"/>
          <w:bCs/>
          <w:szCs w:val="24"/>
        </w:rPr>
        <w:t> </w:t>
      </w:r>
      <w:r w:rsidRPr="009646B3">
        <w:rPr>
          <w:rFonts w:eastAsia="SimSun"/>
          <w:bCs/>
          <w:szCs w:val="24"/>
        </w:rPr>
        <w:t>nazwisk tych osób, rodzaju umowy o pracę i wymiaru etatu oraz podpis osoby uprawnionej do złożenia oświadczenia w imieniu Wykonawcy lub Podwykonawcy;</w:t>
      </w:r>
    </w:p>
    <w:p w14:paraId="19C2D346" w14:textId="0427B7AE" w:rsidR="00533357" w:rsidRPr="00786E1F" w:rsidRDefault="00533357" w:rsidP="00417E7B">
      <w:pPr>
        <w:pStyle w:val="Akapitzlist"/>
        <w:numPr>
          <w:ilvl w:val="3"/>
          <w:numId w:val="17"/>
        </w:numPr>
        <w:spacing w:line="360" w:lineRule="auto"/>
        <w:ind w:left="709" w:hanging="425"/>
        <w:jc w:val="both"/>
        <w:rPr>
          <w:rFonts w:eastAsia="SimSun"/>
          <w:bCs/>
          <w:szCs w:val="24"/>
        </w:rPr>
      </w:pPr>
      <w:r w:rsidRPr="00786E1F">
        <w:rPr>
          <w:rFonts w:eastAsia="SimSun"/>
          <w:bCs/>
          <w:szCs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786E1F">
        <w:rPr>
          <w:rFonts w:eastAsia="SimSun"/>
          <w:bCs/>
          <w:szCs w:val="24"/>
        </w:rPr>
        <w:lastRenderedPageBreak/>
        <w:t>z dnia 10 maja 2018 r. o ochronie danych osobowych (tj. w szczególności</w:t>
      </w:r>
      <w:r w:rsidRPr="009646B3">
        <w:rPr>
          <w:rFonts w:eastAsia="SimSun"/>
          <w:bCs/>
          <w:szCs w:val="24"/>
          <w:vertAlign w:val="superscript"/>
        </w:rPr>
        <w:footnoteReference w:id="1"/>
      </w:r>
      <w:r w:rsidR="00953333">
        <w:rPr>
          <w:rFonts w:eastAsia="SimSun"/>
          <w:bCs/>
          <w:szCs w:val="24"/>
        </w:rPr>
        <w:t xml:space="preserve"> bez adresów, </w:t>
      </w:r>
      <w:r w:rsidRPr="00786E1F">
        <w:rPr>
          <w:rFonts w:eastAsia="SimSun"/>
          <w:bCs/>
          <w:szCs w:val="24"/>
        </w:rPr>
        <w:t xml:space="preserve">nr PESEL pracowników). Imię i nazwisko pracownika nie podlega </w:t>
      </w:r>
      <w:proofErr w:type="spellStart"/>
      <w:r w:rsidRPr="00786E1F">
        <w:rPr>
          <w:rFonts w:eastAsia="SimSun"/>
          <w:bCs/>
          <w:szCs w:val="24"/>
        </w:rPr>
        <w:t>anonimizacji</w:t>
      </w:r>
      <w:proofErr w:type="spellEnd"/>
      <w:r w:rsidRPr="00786E1F">
        <w:rPr>
          <w:rFonts w:eastAsia="SimSun"/>
          <w:bCs/>
          <w:szCs w:val="24"/>
        </w:rPr>
        <w:t>. Informacje takie jak: data zawarcia umowy, rodzaj umowy o pracę i wymiar etatu powinny być możliwe do zidentyfikowania;</w:t>
      </w:r>
    </w:p>
    <w:p w14:paraId="622FD7E7" w14:textId="13430F32" w:rsidR="00533357" w:rsidRPr="00786E1F" w:rsidRDefault="00533357" w:rsidP="00417E7B">
      <w:pPr>
        <w:pStyle w:val="Akapitzlist"/>
        <w:numPr>
          <w:ilvl w:val="3"/>
          <w:numId w:val="17"/>
        </w:numPr>
        <w:spacing w:line="360" w:lineRule="auto"/>
        <w:ind w:left="709" w:hanging="425"/>
        <w:jc w:val="both"/>
        <w:rPr>
          <w:rFonts w:eastAsia="SimSun"/>
          <w:bCs/>
          <w:szCs w:val="24"/>
        </w:rPr>
      </w:pPr>
      <w:r w:rsidRPr="00786E1F">
        <w:rPr>
          <w:rFonts w:eastAsia="SimSun"/>
          <w:bCs/>
          <w:szCs w:val="24"/>
        </w:rPr>
        <w:t>zaświadczenie właściwego oddziału ZUS, potwierdzające opłacanie przez Wykonawcę lub Podwykonawcę składek na ubezpieczenia społeczne i  zdrowotne</w:t>
      </w:r>
      <w:r w:rsidR="00A24153" w:rsidRPr="00786E1F">
        <w:rPr>
          <w:rFonts w:eastAsia="SimSun"/>
          <w:bCs/>
          <w:szCs w:val="24"/>
        </w:rPr>
        <w:t xml:space="preserve"> </w:t>
      </w:r>
      <w:r w:rsidR="000E7D37">
        <w:rPr>
          <w:rFonts w:eastAsia="SimSun"/>
          <w:bCs/>
          <w:szCs w:val="24"/>
        </w:rPr>
        <w:t>z tytułu zatrudnienia na </w:t>
      </w:r>
      <w:r w:rsidRPr="00786E1F">
        <w:rPr>
          <w:rFonts w:eastAsia="SimSun"/>
          <w:bCs/>
          <w:szCs w:val="24"/>
        </w:rPr>
        <w:t>podstawie umów o pracę za ostatni okres rozliczeniowy;</w:t>
      </w:r>
    </w:p>
    <w:p w14:paraId="655B71A0" w14:textId="500E8F93" w:rsidR="00533357" w:rsidRPr="009646B3" w:rsidRDefault="00533357" w:rsidP="00417E7B">
      <w:pPr>
        <w:pStyle w:val="Akapitzlist"/>
        <w:numPr>
          <w:ilvl w:val="3"/>
          <w:numId w:val="17"/>
        </w:numPr>
        <w:spacing w:line="360" w:lineRule="auto"/>
        <w:ind w:left="709" w:hanging="425"/>
        <w:jc w:val="both"/>
        <w:rPr>
          <w:b/>
          <w:szCs w:val="24"/>
        </w:rPr>
      </w:pPr>
      <w:r w:rsidRPr="009646B3">
        <w:rPr>
          <w:rFonts w:eastAsia="SimSun"/>
          <w:bCs/>
          <w:szCs w:val="24"/>
        </w:rPr>
        <w:t>poświadczoną za zgodność z oryginałem odpowiednio przez Wykonawcę</w:t>
      </w:r>
      <w:r w:rsidR="00DA1498">
        <w:rPr>
          <w:rFonts w:eastAsia="SimSun"/>
          <w:bCs/>
          <w:szCs w:val="24"/>
        </w:rPr>
        <w:t xml:space="preserve"> </w:t>
      </w:r>
      <w:r w:rsidRPr="009646B3">
        <w:rPr>
          <w:rFonts w:eastAsia="SimSun"/>
          <w:bCs/>
          <w:szCs w:val="24"/>
        </w:rPr>
        <w:t>lub Podwykonawcę kopię dowodu potwierd</w:t>
      </w:r>
      <w:r w:rsidR="00DA1498">
        <w:rPr>
          <w:rFonts w:eastAsia="SimSun"/>
          <w:bCs/>
          <w:szCs w:val="24"/>
        </w:rPr>
        <w:t xml:space="preserve">zającego zgłoszenie pracownika </w:t>
      </w:r>
      <w:r w:rsidRPr="009646B3">
        <w:rPr>
          <w:rFonts w:eastAsia="SimSun"/>
          <w:bCs/>
          <w:szCs w:val="24"/>
        </w:rPr>
        <w:t xml:space="preserve">przez pracodawcę do ubezpieczeń, zanonimizowaną w sposób zapewniający ochronę danych osobowych pracowników, zgodnie z przepisami </w:t>
      </w:r>
      <w:r w:rsidRPr="009646B3">
        <w:rPr>
          <w:rFonts w:eastAsia="Calibri"/>
          <w:szCs w:val="24"/>
          <w:lang w:eastAsia="en-US"/>
        </w:rPr>
        <w:t>zgodnie z przepisami Rozporządzenia Parlamentu Europejskiego i Rady ( UE) 2016/679 z dnia 27 kwietnia 2016 w sprawie ochrony osób fizycznych w związku z przetwarzaniem danych osobowych i w sprawie swobodnego przepływu takich danych oraz uchylenia dyrektywy 95/</w:t>
      </w:r>
      <w:r w:rsidR="000E7D37">
        <w:rPr>
          <w:rFonts w:eastAsia="Calibri"/>
          <w:szCs w:val="24"/>
          <w:lang w:eastAsia="en-US"/>
        </w:rPr>
        <w:t>46 WE 9 ogólne rozporządzenie o </w:t>
      </w:r>
      <w:r w:rsidRPr="009646B3">
        <w:rPr>
          <w:rFonts w:eastAsia="Calibri"/>
          <w:szCs w:val="24"/>
          <w:lang w:eastAsia="en-US"/>
        </w:rPr>
        <w:t xml:space="preserve">ochronie danych. Imię i nazwisko pracownika nie podlega </w:t>
      </w:r>
      <w:proofErr w:type="spellStart"/>
      <w:r w:rsidRPr="009646B3">
        <w:rPr>
          <w:rFonts w:eastAsia="Calibri"/>
          <w:szCs w:val="24"/>
          <w:lang w:eastAsia="en-US"/>
        </w:rPr>
        <w:t>anonimizacji</w:t>
      </w:r>
      <w:proofErr w:type="spellEnd"/>
      <w:r w:rsidRPr="009646B3">
        <w:rPr>
          <w:rFonts w:eastAsia="Calibri"/>
          <w:szCs w:val="24"/>
          <w:lang w:eastAsia="en-US"/>
        </w:rPr>
        <w:t>.</w:t>
      </w:r>
    </w:p>
    <w:p w14:paraId="5988111A" w14:textId="630F3BAC" w:rsidR="00120671" w:rsidRDefault="00120671" w:rsidP="000E7D37">
      <w:pPr>
        <w:pStyle w:val="Akapitzlist"/>
        <w:numPr>
          <w:ilvl w:val="2"/>
          <w:numId w:val="17"/>
        </w:numPr>
        <w:spacing w:after="120" w:line="360" w:lineRule="auto"/>
        <w:ind w:left="284" w:hanging="284"/>
        <w:jc w:val="both"/>
        <w:rPr>
          <w:szCs w:val="24"/>
        </w:rPr>
      </w:pPr>
      <w:r w:rsidRPr="009646B3">
        <w:rPr>
          <w:szCs w:val="24"/>
        </w:rPr>
        <w:t xml:space="preserve">Z </w:t>
      </w:r>
      <w:r w:rsidRPr="009646B3">
        <w:rPr>
          <w:color w:val="000000"/>
          <w:szCs w:val="24"/>
        </w:rPr>
        <w:t>tytułu</w:t>
      </w:r>
      <w:r w:rsidRPr="009646B3">
        <w:rPr>
          <w:szCs w:val="24"/>
        </w:rPr>
        <w:t xml:space="preserve"> niespełnienia przez Wykonawcę lub Podwykonawcę wymogu zatrudnienia</w:t>
      </w:r>
      <w:r w:rsidR="003E31F3">
        <w:rPr>
          <w:szCs w:val="24"/>
        </w:rPr>
        <w:t xml:space="preserve"> </w:t>
      </w:r>
      <w:r w:rsidR="00DA1498">
        <w:rPr>
          <w:szCs w:val="24"/>
        </w:rPr>
        <w:t>na </w:t>
      </w:r>
      <w:r w:rsidRPr="009646B3">
        <w:rPr>
          <w:szCs w:val="24"/>
        </w:rPr>
        <w:t xml:space="preserve">podstawie umowy o pracę osób wykonujących wskazane w SWZ czynności Zamawiający przewiduje sankcję w postaci obowiązku zapłaty przez Wykonawcę kary umownej o której </w:t>
      </w:r>
      <w:r w:rsidRPr="009E0F19">
        <w:rPr>
          <w:szCs w:val="24"/>
        </w:rPr>
        <w:t xml:space="preserve">mowa w § </w:t>
      </w:r>
      <w:r w:rsidR="00786E1F" w:rsidRPr="009E0F19">
        <w:rPr>
          <w:strike/>
          <w:szCs w:val="24"/>
        </w:rPr>
        <w:t>1</w:t>
      </w:r>
      <w:r w:rsidR="00A53266" w:rsidRPr="009E0F19">
        <w:rPr>
          <w:strike/>
          <w:szCs w:val="24"/>
        </w:rPr>
        <w:t>4</w:t>
      </w:r>
      <w:r w:rsidR="00786E1F" w:rsidRPr="009E0F19">
        <w:rPr>
          <w:strike/>
          <w:szCs w:val="24"/>
        </w:rPr>
        <w:t xml:space="preserve"> </w:t>
      </w:r>
      <w:r w:rsidR="00CD3399" w:rsidRPr="009E0F19">
        <w:rPr>
          <w:szCs w:val="24"/>
        </w:rPr>
        <w:t xml:space="preserve">13 </w:t>
      </w:r>
      <w:r w:rsidRPr="009E0F19">
        <w:rPr>
          <w:szCs w:val="24"/>
        </w:rPr>
        <w:t xml:space="preserve">niniejszej umowy. Niezłożenie </w:t>
      </w:r>
      <w:r w:rsidRPr="009646B3">
        <w:rPr>
          <w:szCs w:val="24"/>
        </w:rPr>
        <w:t xml:space="preserve">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w:t>
      </w:r>
    </w:p>
    <w:p w14:paraId="4C15C122" w14:textId="2E6DC14C" w:rsidR="00120671" w:rsidRPr="009646B3" w:rsidRDefault="00120671" w:rsidP="000E7D37">
      <w:pPr>
        <w:pStyle w:val="Akapitzlist"/>
        <w:numPr>
          <w:ilvl w:val="2"/>
          <w:numId w:val="17"/>
        </w:numPr>
        <w:spacing w:after="120" w:line="360" w:lineRule="auto"/>
        <w:ind w:left="284" w:hanging="284"/>
        <w:jc w:val="both"/>
        <w:rPr>
          <w:color w:val="000000"/>
          <w:szCs w:val="24"/>
        </w:rPr>
      </w:pPr>
      <w:r w:rsidRPr="009646B3">
        <w:rPr>
          <w:color w:val="000000"/>
          <w:szCs w:val="24"/>
        </w:rPr>
        <w:t xml:space="preserve">Za niewywiązanie się z obowiązku przedłożenia wykazu i aktualizacji osób zatrudnionych przy realizacji </w:t>
      </w:r>
      <w:r w:rsidRPr="009646B3">
        <w:rPr>
          <w:szCs w:val="24"/>
        </w:rPr>
        <w:t>przedmiotu umowy</w:t>
      </w:r>
      <w:r w:rsidRPr="009646B3">
        <w:rPr>
          <w:color w:val="FF0000"/>
          <w:szCs w:val="24"/>
        </w:rPr>
        <w:t xml:space="preserve"> </w:t>
      </w:r>
      <w:r w:rsidRPr="009646B3">
        <w:rPr>
          <w:color w:val="000000"/>
          <w:szCs w:val="24"/>
        </w:rPr>
        <w:t>na podstawie umowy o pracę oraz za niedopełnienie wymogu zatrudnienia pracowników wykonującyc</w:t>
      </w:r>
      <w:r w:rsidR="00DA1498">
        <w:rPr>
          <w:color w:val="000000"/>
          <w:szCs w:val="24"/>
        </w:rPr>
        <w:t xml:space="preserve">h czynności na podstawie umowy </w:t>
      </w:r>
      <w:r w:rsidRPr="009646B3">
        <w:rPr>
          <w:color w:val="000000"/>
          <w:szCs w:val="24"/>
        </w:rPr>
        <w:t xml:space="preserve">o pracę, Wykonawca zapłaci Zamawiającemu kary umowne </w:t>
      </w:r>
      <w:r w:rsidRPr="009646B3">
        <w:rPr>
          <w:szCs w:val="24"/>
        </w:rPr>
        <w:t xml:space="preserve">o których mowa w </w:t>
      </w:r>
      <w:r w:rsidR="00786E1F" w:rsidRPr="00786E1F">
        <w:rPr>
          <w:szCs w:val="24"/>
        </w:rPr>
        <w:t>mowa w § 1</w:t>
      </w:r>
      <w:r w:rsidR="00B27D48">
        <w:rPr>
          <w:szCs w:val="24"/>
        </w:rPr>
        <w:t>3</w:t>
      </w:r>
      <w:r w:rsidR="00786E1F" w:rsidRPr="00786E1F">
        <w:rPr>
          <w:szCs w:val="24"/>
        </w:rPr>
        <w:t xml:space="preserve"> </w:t>
      </w:r>
      <w:r w:rsidRPr="00786E1F">
        <w:rPr>
          <w:szCs w:val="24"/>
        </w:rPr>
        <w:t xml:space="preserve">niniejszej </w:t>
      </w:r>
      <w:r w:rsidRPr="009646B3">
        <w:rPr>
          <w:color w:val="000000"/>
          <w:szCs w:val="24"/>
        </w:rPr>
        <w:t xml:space="preserve">umowy. </w:t>
      </w:r>
    </w:p>
    <w:p w14:paraId="386FF5AA" w14:textId="06B333C1" w:rsidR="003910C6" w:rsidRPr="009646B3" w:rsidRDefault="00B43E49" w:rsidP="00893771">
      <w:pPr>
        <w:pStyle w:val="Akapitzlist"/>
        <w:numPr>
          <w:ilvl w:val="2"/>
          <w:numId w:val="17"/>
        </w:numPr>
        <w:spacing w:line="360" w:lineRule="auto"/>
        <w:ind w:left="284"/>
        <w:jc w:val="both"/>
        <w:rPr>
          <w:rFonts w:eastAsia="Calibri"/>
          <w:szCs w:val="24"/>
          <w:lang w:eastAsia="en-US"/>
        </w:rPr>
      </w:pPr>
      <w:r w:rsidRPr="009646B3">
        <w:rPr>
          <w:szCs w:val="24"/>
        </w:rPr>
        <w:t xml:space="preserve">Wymagania określone </w:t>
      </w:r>
      <w:r w:rsidR="00120671" w:rsidRPr="009646B3">
        <w:rPr>
          <w:szCs w:val="24"/>
        </w:rPr>
        <w:t xml:space="preserve">w § </w:t>
      </w:r>
      <w:r w:rsidR="00A53266">
        <w:rPr>
          <w:szCs w:val="24"/>
        </w:rPr>
        <w:t>2</w:t>
      </w:r>
      <w:r w:rsidR="00785D52">
        <w:rPr>
          <w:szCs w:val="24"/>
        </w:rPr>
        <w:t xml:space="preserve"> </w:t>
      </w:r>
      <w:r w:rsidRPr="009646B3">
        <w:rPr>
          <w:szCs w:val="24"/>
        </w:rPr>
        <w:t>dotyczą również osób zatrudnionych przez Podwykonawców lub dalszych Podwykonawców.</w:t>
      </w:r>
    </w:p>
    <w:p w14:paraId="14A09C98" w14:textId="15A8336C" w:rsidR="007D55B4" w:rsidRDefault="007D55B4">
      <w:pPr>
        <w:spacing w:after="160" w:line="259" w:lineRule="auto"/>
        <w:rPr>
          <w:b/>
          <w:szCs w:val="24"/>
        </w:rPr>
      </w:pPr>
      <w:r>
        <w:rPr>
          <w:b/>
          <w:szCs w:val="24"/>
        </w:rPr>
        <w:br w:type="page"/>
      </w:r>
    </w:p>
    <w:p w14:paraId="64A3E9E0" w14:textId="30B7C2A3" w:rsidR="00B43E49" w:rsidRPr="009646B3" w:rsidRDefault="00B43E49" w:rsidP="009646B3">
      <w:pPr>
        <w:pStyle w:val="Akapitzlist"/>
        <w:spacing w:line="360" w:lineRule="auto"/>
        <w:ind w:left="360"/>
        <w:jc w:val="center"/>
        <w:rPr>
          <w:b/>
          <w:szCs w:val="24"/>
        </w:rPr>
      </w:pPr>
      <w:r w:rsidRPr="009646B3">
        <w:rPr>
          <w:b/>
          <w:szCs w:val="24"/>
        </w:rPr>
        <w:lastRenderedPageBreak/>
        <w:t xml:space="preserve">§ </w:t>
      </w:r>
      <w:r w:rsidR="009F1997">
        <w:rPr>
          <w:b/>
          <w:szCs w:val="24"/>
        </w:rPr>
        <w:t>3</w:t>
      </w:r>
    </w:p>
    <w:p w14:paraId="1A2E0E81" w14:textId="6D799E79" w:rsidR="00944F98" w:rsidRPr="009646B3" w:rsidRDefault="00944F98" w:rsidP="009646B3">
      <w:pPr>
        <w:pStyle w:val="Akapitzlist"/>
        <w:spacing w:line="360" w:lineRule="auto"/>
        <w:ind w:left="360"/>
        <w:jc w:val="center"/>
        <w:rPr>
          <w:b/>
          <w:szCs w:val="24"/>
        </w:rPr>
      </w:pPr>
      <w:r w:rsidRPr="009646B3">
        <w:rPr>
          <w:b/>
          <w:szCs w:val="24"/>
        </w:rPr>
        <w:t>[Terminy realizacji umowy]</w:t>
      </w:r>
    </w:p>
    <w:p w14:paraId="7F5034A0" w14:textId="00FCE1C4" w:rsidR="00BD4F86" w:rsidRPr="009646B3" w:rsidRDefault="00B43E49" w:rsidP="000E7D37">
      <w:pPr>
        <w:numPr>
          <w:ilvl w:val="0"/>
          <w:numId w:val="1"/>
        </w:numPr>
        <w:tabs>
          <w:tab w:val="clear" w:pos="360"/>
          <w:tab w:val="num" w:pos="284"/>
        </w:tabs>
        <w:spacing w:line="360" w:lineRule="auto"/>
        <w:ind w:left="284" w:hanging="284"/>
        <w:jc w:val="both"/>
        <w:rPr>
          <w:szCs w:val="24"/>
        </w:rPr>
      </w:pPr>
      <w:r w:rsidRPr="009646B3">
        <w:rPr>
          <w:szCs w:val="24"/>
        </w:rPr>
        <w:t xml:space="preserve">Termin rozpoczęcia prac przewidzianych umową ustala się na dzień </w:t>
      </w:r>
      <w:r w:rsidR="006D3049" w:rsidRPr="009646B3">
        <w:rPr>
          <w:szCs w:val="24"/>
        </w:rPr>
        <w:t>zawarcia umowy.</w:t>
      </w:r>
    </w:p>
    <w:p w14:paraId="6D5FE9EB" w14:textId="5D9FE051" w:rsidR="00B43E49" w:rsidRDefault="00B43E49" w:rsidP="000E7D37">
      <w:pPr>
        <w:numPr>
          <w:ilvl w:val="0"/>
          <w:numId w:val="1"/>
        </w:numPr>
        <w:tabs>
          <w:tab w:val="clear" w:pos="360"/>
          <w:tab w:val="num" w:pos="284"/>
        </w:tabs>
        <w:spacing w:line="360" w:lineRule="auto"/>
        <w:ind w:left="284" w:hanging="284"/>
        <w:jc w:val="both"/>
        <w:rPr>
          <w:b/>
          <w:bCs/>
          <w:szCs w:val="24"/>
        </w:rPr>
      </w:pPr>
      <w:r w:rsidRPr="009646B3">
        <w:rPr>
          <w:szCs w:val="24"/>
        </w:rPr>
        <w:t>Termi</w:t>
      </w:r>
      <w:r w:rsidR="002E58C3" w:rsidRPr="009646B3">
        <w:rPr>
          <w:szCs w:val="24"/>
        </w:rPr>
        <w:t>n zakończenia robót budowlanych</w:t>
      </w:r>
      <w:r w:rsidRPr="009646B3">
        <w:rPr>
          <w:szCs w:val="24"/>
        </w:rPr>
        <w:t xml:space="preserve"> przewidzianych umową ustala się</w:t>
      </w:r>
      <w:r w:rsidR="00944F98" w:rsidRPr="009646B3">
        <w:rPr>
          <w:szCs w:val="24"/>
        </w:rPr>
        <w:t>:</w:t>
      </w:r>
      <w:r w:rsidR="00DA1498">
        <w:rPr>
          <w:szCs w:val="24"/>
        </w:rPr>
        <w:t xml:space="preserve"> </w:t>
      </w:r>
      <w:r w:rsidR="006D3049" w:rsidRPr="009646B3">
        <w:rPr>
          <w:b/>
          <w:bCs/>
          <w:szCs w:val="24"/>
        </w:rPr>
        <w:t xml:space="preserve">do </w:t>
      </w:r>
      <w:r w:rsidR="006538DF">
        <w:rPr>
          <w:b/>
          <w:bCs/>
          <w:szCs w:val="24"/>
        </w:rPr>
        <w:t>20</w:t>
      </w:r>
      <w:r w:rsidR="006D3049" w:rsidRPr="009646B3">
        <w:rPr>
          <w:b/>
          <w:bCs/>
          <w:szCs w:val="24"/>
        </w:rPr>
        <w:t xml:space="preserve"> miesięcy od dnia zawarcia niniejszej umowy.</w:t>
      </w:r>
    </w:p>
    <w:p w14:paraId="0DC14D48" w14:textId="77777777" w:rsidR="00F6797B" w:rsidRPr="00C432EF" w:rsidRDefault="00F6797B" w:rsidP="000E7D37">
      <w:pPr>
        <w:pStyle w:val="pkt"/>
        <w:numPr>
          <w:ilvl w:val="0"/>
          <w:numId w:val="1"/>
        </w:numPr>
        <w:tabs>
          <w:tab w:val="clear" w:pos="360"/>
          <w:tab w:val="num" w:pos="284"/>
        </w:tabs>
        <w:spacing w:before="0" w:after="0" w:line="360" w:lineRule="auto"/>
        <w:ind w:left="284" w:hanging="284"/>
        <w:rPr>
          <w:rFonts w:cs="Times New Roman"/>
        </w:rPr>
      </w:pPr>
      <w:r w:rsidRPr="00C432EF">
        <w:rPr>
          <w:rStyle w:val="FontStyle104"/>
          <w:sz w:val="24"/>
          <w:szCs w:val="24"/>
          <w:lang w:val="pl-PL"/>
        </w:rPr>
        <w:t xml:space="preserve">Przez zakończenie realizacji umowy strony rozumieją: wykonanie wszelkich robót budowlanych objętych przedmiotem umowy </w:t>
      </w:r>
      <w:r w:rsidRPr="00C432EF">
        <w:rPr>
          <w:rStyle w:val="FontStyle104"/>
          <w:sz w:val="24"/>
          <w:szCs w:val="24"/>
          <w:lang w:val="pl-PL" w:eastAsia="or-IN" w:bidi="or-IN"/>
        </w:rPr>
        <w:t>wraz z uporządkowaniem terenu budowy umożliwiającym korzystanie z przedmiotu umowy</w:t>
      </w:r>
      <w:r w:rsidRPr="00C432EF">
        <w:rPr>
          <w:rStyle w:val="FontStyle104"/>
          <w:sz w:val="24"/>
          <w:szCs w:val="24"/>
          <w:lang w:val="pl-PL"/>
        </w:rPr>
        <w:t xml:space="preserve"> bez ograniczeń oraz przekazanie wszystkich niezbędnych dokumentów.</w:t>
      </w:r>
    </w:p>
    <w:p w14:paraId="139DC739" w14:textId="238216F0" w:rsidR="00B43E49" w:rsidRPr="009646B3" w:rsidRDefault="00B43E49" w:rsidP="000E7D37">
      <w:pPr>
        <w:numPr>
          <w:ilvl w:val="0"/>
          <w:numId w:val="1"/>
        </w:numPr>
        <w:tabs>
          <w:tab w:val="clear" w:pos="360"/>
          <w:tab w:val="num" w:pos="284"/>
        </w:tabs>
        <w:spacing w:line="360" w:lineRule="auto"/>
        <w:ind w:left="284" w:hanging="284"/>
        <w:jc w:val="both"/>
        <w:rPr>
          <w:szCs w:val="24"/>
        </w:rPr>
      </w:pPr>
      <w:r w:rsidRPr="009646B3">
        <w:rPr>
          <w:szCs w:val="24"/>
        </w:rPr>
        <w:t xml:space="preserve">Przedmiot umowy realizowany będzie zgodnie z opracowanym przez Wykonawcę </w:t>
      </w:r>
      <w:r w:rsidR="006D3049" w:rsidRPr="009646B3">
        <w:rPr>
          <w:szCs w:val="24"/>
        </w:rPr>
        <w:br/>
      </w:r>
      <w:r w:rsidRPr="009646B3">
        <w:rPr>
          <w:szCs w:val="24"/>
        </w:rPr>
        <w:t xml:space="preserve">i zaakceptowanym przez Zamawiającego Harmonogramem </w:t>
      </w:r>
      <w:r w:rsidR="006D3049" w:rsidRPr="009646B3">
        <w:rPr>
          <w:szCs w:val="24"/>
        </w:rPr>
        <w:t>Rzeczowo-Finansowym</w:t>
      </w:r>
      <w:r w:rsidRPr="009646B3">
        <w:rPr>
          <w:szCs w:val="24"/>
        </w:rPr>
        <w:t xml:space="preserve">, </w:t>
      </w:r>
      <w:r w:rsidR="006D3049" w:rsidRPr="009646B3">
        <w:rPr>
          <w:szCs w:val="24"/>
        </w:rPr>
        <w:br/>
      </w:r>
      <w:r w:rsidRPr="009646B3">
        <w:rPr>
          <w:szCs w:val="24"/>
        </w:rPr>
        <w:t>z którego powinna wynikać kolejność realizacji prac z uwzględnieniem wymaganych technologii, czasu realizacji</w:t>
      </w:r>
      <w:r w:rsidR="006D3049" w:rsidRPr="009646B3">
        <w:rPr>
          <w:szCs w:val="24"/>
        </w:rPr>
        <w:t>,</w:t>
      </w:r>
      <w:r w:rsidRPr="009646B3">
        <w:rPr>
          <w:szCs w:val="24"/>
        </w:rPr>
        <w:t xml:space="preserve"> terminów</w:t>
      </w:r>
      <w:r w:rsidR="006D3049" w:rsidRPr="009646B3">
        <w:rPr>
          <w:szCs w:val="24"/>
        </w:rPr>
        <w:t>, a w szczególności zasad płatności wynagrodzenia należnego Wykonawcy</w:t>
      </w:r>
      <w:r w:rsidRPr="009646B3">
        <w:rPr>
          <w:szCs w:val="24"/>
        </w:rPr>
        <w:t xml:space="preserve">. </w:t>
      </w:r>
    </w:p>
    <w:p w14:paraId="43201B90" w14:textId="1F729499" w:rsidR="004742CA" w:rsidRPr="00E86C1C" w:rsidRDefault="004742CA" w:rsidP="000E7D37">
      <w:pPr>
        <w:numPr>
          <w:ilvl w:val="0"/>
          <w:numId w:val="1"/>
        </w:numPr>
        <w:tabs>
          <w:tab w:val="clear" w:pos="360"/>
          <w:tab w:val="num" w:pos="284"/>
        </w:tabs>
        <w:spacing w:line="360" w:lineRule="auto"/>
        <w:ind w:left="284" w:hanging="284"/>
        <w:jc w:val="both"/>
        <w:rPr>
          <w:szCs w:val="24"/>
        </w:rPr>
      </w:pPr>
      <w:r w:rsidRPr="00E86C1C">
        <w:rPr>
          <w:szCs w:val="24"/>
        </w:rPr>
        <w:t>Harmonogram powini</w:t>
      </w:r>
      <w:r w:rsidR="00785D52" w:rsidRPr="00E86C1C">
        <w:rPr>
          <w:szCs w:val="24"/>
        </w:rPr>
        <w:t>en przewidywać także podział realizacji inwestycji na III etapy:</w:t>
      </w:r>
    </w:p>
    <w:p w14:paraId="7439000A" w14:textId="77777777" w:rsidR="00F44A42" w:rsidRPr="00E86C1C" w:rsidRDefault="00F44A42" w:rsidP="00F44A42">
      <w:pPr>
        <w:pStyle w:val="Akapitzlist"/>
        <w:numPr>
          <w:ilvl w:val="1"/>
          <w:numId w:val="1"/>
        </w:numPr>
        <w:tabs>
          <w:tab w:val="clear" w:pos="1440"/>
          <w:tab w:val="num" w:pos="1134"/>
        </w:tabs>
        <w:spacing w:line="360" w:lineRule="auto"/>
        <w:ind w:left="567" w:hanging="283"/>
        <w:jc w:val="both"/>
        <w:rPr>
          <w:b/>
          <w:bCs/>
          <w:szCs w:val="24"/>
        </w:rPr>
      </w:pPr>
      <w:r w:rsidRPr="00E86C1C">
        <w:rPr>
          <w:b/>
          <w:bCs/>
          <w:szCs w:val="24"/>
        </w:rPr>
        <w:t xml:space="preserve">I etap – wykonanie robót budowlanych w zakresie nie większym niż 3,5 % całości zamówienia w okresie umożliwiającym odbiór prac do 15 grudnia 2022 r. </w:t>
      </w:r>
    </w:p>
    <w:p w14:paraId="49C37977" w14:textId="77777777" w:rsidR="00F44A42" w:rsidRPr="00E86C1C" w:rsidRDefault="00F44A42" w:rsidP="00F44A42">
      <w:pPr>
        <w:pStyle w:val="Akapitzlist"/>
        <w:numPr>
          <w:ilvl w:val="1"/>
          <w:numId w:val="1"/>
        </w:numPr>
        <w:tabs>
          <w:tab w:val="clear" w:pos="1440"/>
          <w:tab w:val="num" w:pos="1134"/>
        </w:tabs>
        <w:spacing w:line="360" w:lineRule="auto"/>
        <w:ind w:left="567" w:right="-144" w:hanging="283"/>
        <w:jc w:val="both"/>
        <w:rPr>
          <w:szCs w:val="24"/>
        </w:rPr>
      </w:pPr>
      <w:r w:rsidRPr="00E86C1C">
        <w:rPr>
          <w:b/>
          <w:bCs/>
          <w:szCs w:val="24"/>
        </w:rPr>
        <w:t xml:space="preserve">II etap - </w:t>
      </w:r>
      <w:bookmarkStart w:id="1" w:name="_Hlk107567877"/>
      <w:r w:rsidRPr="00E86C1C">
        <w:rPr>
          <w:b/>
          <w:bCs/>
          <w:szCs w:val="24"/>
        </w:rPr>
        <w:t xml:space="preserve">wykonanie w 2023 r. robót budowlanych w zakresie nie większym niż </w:t>
      </w:r>
      <w:bookmarkEnd w:id="1"/>
      <w:r w:rsidRPr="00E86C1C">
        <w:rPr>
          <w:b/>
          <w:bCs/>
          <w:szCs w:val="24"/>
        </w:rPr>
        <w:t>46,5 %</w:t>
      </w:r>
    </w:p>
    <w:p w14:paraId="6B17B18E" w14:textId="77777777" w:rsidR="00F44A42" w:rsidRPr="00E86C1C" w:rsidRDefault="00F44A42" w:rsidP="00F44A42">
      <w:pPr>
        <w:pStyle w:val="Akapitzlist"/>
        <w:numPr>
          <w:ilvl w:val="1"/>
          <w:numId w:val="1"/>
        </w:numPr>
        <w:tabs>
          <w:tab w:val="clear" w:pos="1440"/>
          <w:tab w:val="num" w:pos="1134"/>
        </w:tabs>
        <w:spacing w:line="360" w:lineRule="auto"/>
        <w:ind w:left="567" w:hanging="283"/>
        <w:jc w:val="both"/>
        <w:rPr>
          <w:szCs w:val="24"/>
        </w:rPr>
      </w:pPr>
      <w:r w:rsidRPr="00E86C1C">
        <w:rPr>
          <w:b/>
          <w:bCs/>
          <w:szCs w:val="24"/>
        </w:rPr>
        <w:t>III etap – wykonanie pozostałej części robót budowlanych.</w:t>
      </w:r>
    </w:p>
    <w:p w14:paraId="6A59D20A" w14:textId="0439C6CF" w:rsidR="00614A08" w:rsidRPr="009646B3" w:rsidRDefault="00614A08" w:rsidP="000E7D37">
      <w:pPr>
        <w:pStyle w:val="Akapitzlist"/>
        <w:tabs>
          <w:tab w:val="num" w:pos="1134"/>
        </w:tabs>
        <w:spacing w:line="360" w:lineRule="auto"/>
        <w:ind w:left="567" w:hanging="283"/>
        <w:jc w:val="both"/>
        <w:rPr>
          <w:b/>
          <w:szCs w:val="24"/>
        </w:rPr>
      </w:pPr>
    </w:p>
    <w:p w14:paraId="61709BCD" w14:textId="1EE09EB9" w:rsidR="00B43E49" w:rsidRDefault="00B43E49" w:rsidP="009646B3">
      <w:pPr>
        <w:spacing w:line="360" w:lineRule="auto"/>
        <w:jc w:val="center"/>
        <w:rPr>
          <w:b/>
          <w:szCs w:val="24"/>
        </w:rPr>
      </w:pPr>
      <w:r w:rsidRPr="009646B3">
        <w:rPr>
          <w:b/>
          <w:szCs w:val="24"/>
        </w:rPr>
        <w:t xml:space="preserve">§ </w:t>
      </w:r>
      <w:r w:rsidR="009F1997">
        <w:rPr>
          <w:b/>
          <w:szCs w:val="24"/>
        </w:rPr>
        <w:t>4</w:t>
      </w:r>
    </w:p>
    <w:p w14:paraId="69413D39" w14:textId="77777777" w:rsidR="00E12669" w:rsidRDefault="00E12669" w:rsidP="00E12669">
      <w:pPr>
        <w:widowControl w:val="0"/>
        <w:autoSpaceDE w:val="0"/>
        <w:autoSpaceDN w:val="0"/>
        <w:adjustRightInd w:val="0"/>
        <w:spacing w:line="360" w:lineRule="auto"/>
        <w:jc w:val="center"/>
        <w:rPr>
          <w:b/>
          <w:bCs/>
          <w:color w:val="000000"/>
        </w:rPr>
      </w:pPr>
      <w:r>
        <w:rPr>
          <w:b/>
          <w:bCs/>
          <w:color w:val="000000"/>
        </w:rPr>
        <w:t>[</w:t>
      </w:r>
      <w:r w:rsidRPr="00987897">
        <w:rPr>
          <w:b/>
          <w:bCs/>
          <w:color w:val="000000"/>
        </w:rPr>
        <w:t>O</w:t>
      </w:r>
      <w:r>
        <w:rPr>
          <w:b/>
          <w:bCs/>
          <w:color w:val="000000"/>
        </w:rPr>
        <w:t xml:space="preserve">bowiązki </w:t>
      </w:r>
      <w:r w:rsidRPr="00987897">
        <w:rPr>
          <w:b/>
          <w:bCs/>
          <w:color w:val="000000"/>
        </w:rPr>
        <w:t xml:space="preserve"> </w:t>
      </w:r>
      <w:r>
        <w:rPr>
          <w:b/>
          <w:bCs/>
          <w:color w:val="000000"/>
        </w:rPr>
        <w:t>Wykonawcy]</w:t>
      </w:r>
    </w:p>
    <w:p w14:paraId="06D69112" w14:textId="0A20E74D" w:rsidR="00E12669" w:rsidRPr="004008EF" w:rsidRDefault="00E12669" w:rsidP="00E12669">
      <w:pPr>
        <w:widowControl w:val="0"/>
        <w:numPr>
          <w:ilvl w:val="0"/>
          <w:numId w:val="30"/>
        </w:numPr>
        <w:autoSpaceDE w:val="0"/>
        <w:autoSpaceDN w:val="0"/>
        <w:adjustRightInd w:val="0"/>
        <w:spacing w:line="360" w:lineRule="auto"/>
        <w:ind w:left="284" w:hanging="284"/>
        <w:jc w:val="both"/>
        <w:rPr>
          <w:color w:val="000000"/>
        </w:rPr>
      </w:pPr>
      <w:r w:rsidRPr="00724DE7">
        <w:rPr>
          <w:bCs/>
        </w:rPr>
        <w:t>Wykonawca zobowiązuje się</w:t>
      </w:r>
      <w:r w:rsidRPr="00724DE7">
        <w:t xml:space="preserve"> wykonać przedmiot umowy z należytą starannością, zgodnie</w:t>
      </w:r>
      <w:r w:rsidR="00DA1498">
        <w:t xml:space="preserve"> </w:t>
      </w:r>
      <w:r w:rsidRPr="00724DE7">
        <w:t>z</w:t>
      </w:r>
      <w:r w:rsidR="00DA1498">
        <w:t> </w:t>
      </w:r>
      <w:r w:rsidRPr="00724DE7">
        <w:t>umową, ofertą i zatwierdzoną do realizacji dokumentacją techniczną, którą Zamawiający przekaże Wykonawcy.</w:t>
      </w:r>
    </w:p>
    <w:p w14:paraId="70881F73" w14:textId="43D9FF0B" w:rsidR="00E12669" w:rsidRPr="00AF71E6" w:rsidRDefault="00E12669" w:rsidP="00E12669">
      <w:pPr>
        <w:widowControl w:val="0"/>
        <w:numPr>
          <w:ilvl w:val="0"/>
          <w:numId w:val="30"/>
        </w:numPr>
        <w:autoSpaceDE w:val="0"/>
        <w:autoSpaceDN w:val="0"/>
        <w:adjustRightInd w:val="0"/>
        <w:spacing w:line="360" w:lineRule="auto"/>
        <w:ind w:left="284" w:hanging="284"/>
        <w:jc w:val="both"/>
        <w:rPr>
          <w:color w:val="FF0000"/>
        </w:rPr>
      </w:pPr>
      <w:r>
        <w:rPr>
          <w:color w:val="000000"/>
        </w:rPr>
        <w:t xml:space="preserve">Wykonawca zobowiązuje się </w:t>
      </w:r>
      <w:r>
        <w:t>d</w:t>
      </w:r>
      <w:r w:rsidRPr="00F233B1">
        <w:t xml:space="preserve">ostarczyć oświadczenie kierownika budowy o podjęciu obowiązków oraz sporządzeniu planu </w:t>
      </w:r>
      <w:r>
        <w:t xml:space="preserve">bezpieczeństwa i ochrony zdrowia (zwanej dalej </w:t>
      </w:r>
      <w:r w:rsidRPr="00F233B1">
        <w:t>BIOZ</w:t>
      </w:r>
      <w:r>
        <w:t>)</w:t>
      </w:r>
      <w:r w:rsidRPr="00F233B1">
        <w:t xml:space="preserve"> wraz z kserokopią uprawnień oraz przynależności do </w:t>
      </w:r>
      <w:r>
        <w:t xml:space="preserve">właściwej </w:t>
      </w:r>
      <w:r w:rsidRPr="00F233B1">
        <w:t>izby inżynier</w:t>
      </w:r>
      <w:r>
        <w:t xml:space="preserve">ów budownictwa w terminie 3 dni </w:t>
      </w:r>
      <w:r w:rsidRPr="00554F24">
        <w:t>od dnia zawarcia umowy.</w:t>
      </w:r>
    </w:p>
    <w:p w14:paraId="5778BC56" w14:textId="44BCCADF" w:rsidR="00E12669" w:rsidRDefault="00E12669" w:rsidP="00E12669">
      <w:pPr>
        <w:widowControl w:val="0"/>
        <w:numPr>
          <w:ilvl w:val="0"/>
          <w:numId w:val="30"/>
        </w:numPr>
        <w:tabs>
          <w:tab w:val="left" w:pos="284"/>
        </w:tabs>
        <w:autoSpaceDE w:val="0"/>
        <w:autoSpaceDN w:val="0"/>
        <w:adjustRightInd w:val="0"/>
        <w:spacing w:line="360" w:lineRule="auto"/>
        <w:ind w:left="284" w:hanging="284"/>
        <w:jc w:val="both"/>
        <w:rPr>
          <w:color w:val="000000"/>
        </w:rPr>
      </w:pPr>
      <w:r>
        <w:rPr>
          <w:color w:val="000000"/>
        </w:rPr>
        <w:t xml:space="preserve"> W terminie </w:t>
      </w:r>
      <w:r w:rsidR="00A013B3">
        <w:rPr>
          <w:color w:val="000000"/>
        </w:rPr>
        <w:t>7 dni roboczych</w:t>
      </w:r>
      <w:r>
        <w:rPr>
          <w:color w:val="000000"/>
        </w:rPr>
        <w:t xml:space="preserve"> od dnia zawarcia umowy, Wykonawca zobowiązany jest przedłożyć Zamawiającemu do zatwierdzenia Harmonogram Rzeczowo-Finansowy zgodnie z którym będzie realizowany przedmiot umowy.</w:t>
      </w:r>
    </w:p>
    <w:p w14:paraId="19BFAB80" w14:textId="692302D9" w:rsidR="003B166D" w:rsidRDefault="003B166D" w:rsidP="003B166D">
      <w:pPr>
        <w:widowControl w:val="0"/>
        <w:tabs>
          <w:tab w:val="left" w:pos="284"/>
        </w:tabs>
        <w:autoSpaceDE w:val="0"/>
        <w:autoSpaceDN w:val="0"/>
        <w:adjustRightInd w:val="0"/>
        <w:spacing w:line="360" w:lineRule="auto"/>
        <w:jc w:val="both"/>
        <w:rPr>
          <w:color w:val="000000"/>
        </w:rPr>
      </w:pPr>
    </w:p>
    <w:p w14:paraId="7F312541" w14:textId="1B6F3A6F" w:rsidR="003B166D" w:rsidRDefault="003B166D" w:rsidP="003B166D">
      <w:pPr>
        <w:widowControl w:val="0"/>
        <w:tabs>
          <w:tab w:val="left" w:pos="284"/>
        </w:tabs>
        <w:autoSpaceDE w:val="0"/>
        <w:autoSpaceDN w:val="0"/>
        <w:adjustRightInd w:val="0"/>
        <w:spacing w:line="360" w:lineRule="auto"/>
        <w:jc w:val="both"/>
        <w:rPr>
          <w:color w:val="000000"/>
        </w:rPr>
      </w:pPr>
    </w:p>
    <w:p w14:paraId="152165B4" w14:textId="3D4778C4" w:rsidR="003B166D" w:rsidRDefault="003B166D" w:rsidP="003B166D">
      <w:pPr>
        <w:widowControl w:val="0"/>
        <w:tabs>
          <w:tab w:val="left" w:pos="284"/>
        </w:tabs>
        <w:autoSpaceDE w:val="0"/>
        <w:autoSpaceDN w:val="0"/>
        <w:adjustRightInd w:val="0"/>
        <w:spacing w:line="360" w:lineRule="auto"/>
        <w:jc w:val="both"/>
        <w:rPr>
          <w:color w:val="000000"/>
        </w:rPr>
      </w:pPr>
    </w:p>
    <w:p w14:paraId="79F0D0E4" w14:textId="77777777" w:rsidR="003B166D" w:rsidRDefault="003B166D" w:rsidP="003B166D">
      <w:pPr>
        <w:widowControl w:val="0"/>
        <w:tabs>
          <w:tab w:val="left" w:pos="284"/>
        </w:tabs>
        <w:autoSpaceDE w:val="0"/>
        <w:autoSpaceDN w:val="0"/>
        <w:adjustRightInd w:val="0"/>
        <w:spacing w:line="360" w:lineRule="auto"/>
        <w:jc w:val="both"/>
        <w:rPr>
          <w:color w:val="000000"/>
        </w:rPr>
      </w:pPr>
    </w:p>
    <w:p w14:paraId="4DDE185E" w14:textId="7248362F" w:rsidR="00E12669" w:rsidRPr="006A2161" w:rsidRDefault="00E12669" w:rsidP="00E12669">
      <w:pPr>
        <w:widowControl w:val="0"/>
        <w:numPr>
          <w:ilvl w:val="0"/>
          <w:numId w:val="30"/>
        </w:numPr>
        <w:tabs>
          <w:tab w:val="left" w:pos="284"/>
        </w:tabs>
        <w:autoSpaceDE w:val="0"/>
        <w:autoSpaceDN w:val="0"/>
        <w:adjustRightInd w:val="0"/>
        <w:spacing w:line="360" w:lineRule="auto"/>
        <w:ind w:left="284" w:hanging="284"/>
        <w:jc w:val="both"/>
      </w:pPr>
      <w:r>
        <w:rPr>
          <w:color w:val="000000"/>
        </w:rPr>
        <w:lastRenderedPageBreak/>
        <w:t xml:space="preserve"> Zamawiający zgłosi uwagi do harmonogramu, o którym mowa w ust. 3 w </w:t>
      </w:r>
      <w:r w:rsidRPr="00F6797B">
        <w:t xml:space="preserve">terminie </w:t>
      </w:r>
      <w:r w:rsidR="00A013B3">
        <w:t>7</w:t>
      </w:r>
      <w:r w:rsidRPr="00F6797B">
        <w:t xml:space="preserve"> dni </w:t>
      </w:r>
      <w:r w:rsidR="00A013B3">
        <w:t xml:space="preserve">roboczych </w:t>
      </w:r>
      <w:r>
        <w:rPr>
          <w:color w:val="000000"/>
        </w:rPr>
        <w:t xml:space="preserve">od daty przedłożenia </w:t>
      </w:r>
      <w:r w:rsidRPr="00554F24">
        <w:t>mu</w:t>
      </w:r>
      <w:r>
        <w:rPr>
          <w:color w:val="FF0000"/>
        </w:rPr>
        <w:t xml:space="preserve"> </w:t>
      </w:r>
      <w:r>
        <w:rPr>
          <w:color w:val="000000"/>
        </w:rPr>
        <w:t xml:space="preserve">harmonogramu. W przypadku braku uwag, harmonogram uważa się za zatwierdzony. W przypadku zgłoszenia uwag przez Zamawiającego, Wykonawca będzie zobowiązany do uwzględnienia tych uwag i przedłożenie poprawionego harmonogramu </w:t>
      </w:r>
      <w:r w:rsidRPr="00554F24">
        <w:t>Zamawiającemu</w:t>
      </w:r>
      <w:r>
        <w:rPr>
          <w:color w:val="000000"/>
        </w:rPr>
        <w:t xml:space="preserve"> w terminie 7 dni </w:t>
      </w:r>
      <w:r w:rsidR="00A013B3">
        <w:rPr>
          <w:color w:val="000000"/>
        </w:rPr>
        <w:t xml:space="preserve">roboczych </w:t>
      </w:r>
      <w:r w:rsidRPr="006A2161">
        <w:t>od daty ich zgłoszenia.</w:t>
      </w:r>
    </w:p>
    <w:p w14:paraId="5C59A1EB" w14:textId="77777777" w:rsidR="00E12669" w:rsidRPr="00CF4CD5" w:rsidRDefault="00E12669" w:rsidP="00E12669">
      <w:pPr>
        <w:pStyle w:val="Tekstpodstawowy"/>
        <w:numPr>
          <w:ilvl w:val="0"/>
          <w:numId w:val="30"/>
        </w:numPr>
        <w:suppressAutoHyphens/>
        <w:spacing w:after="0" w:line="360" w:lineRule="auto"/>
        <w:ind w:left="284" w:hanging="284"/>
        <w:jc w:val="both"/>
        <w:rPr>
          <w:bCs/>
        </w:rPr>
      </w:pPr>
      <w:r w:rsidRPr="00543CDB">
        <w:rPr>
          <w:szCs w:val="24"/>
        </w:rPr>
        <w:t xml:space="preserve">Roboty będące przedmiotem umowy rozpoczną się w terminie określonym </w:t>
      </w:r>
      <w:r>
        <w:rPr>
          <w:szCs w:val="24"/>
        </w:rPr>
        <w:t>w</w:t>
      </w:r>
      <w:r w:rsidRPr="00543CDB">
        <w:rPr>
          <w:szCs w:val="24"/>
        </w:rPr>
        <w:t xml:space="preserve"> </w:t>
      </w:r>
      <w:r>
        <w:rPr>
          <w:szCs w:val="24"/>
        </w:rPr>
        <w:t>H</w:t>
      </w:r>
      <w:r w:rsidRPr="00543CDB">
        <w:rPr>
          <w:szCs w:val="24"/>
        </w:rPr>
        <w:t xml:space="preserve">armonogramie </w:t>
      </w:r>
      <w:r>
        <w:rPr>
          <w:szCs w:val="24"/>
        </w:rPr>
        <w:t>R</w:t>
      </w:r>
      <w:r w:rsidRPr="00543CDB">
        <w:rPr>
          <w:szCs w:val="24"/>
        </w:rPr>
        <w:t>zeczowo-</w:t>
      </w:r>
      <w:r>
        <w:rPr>
          <w:szCs w:val="24"/>
        </w:rPr>
        <w:t>F</w:t>
      </w:r>
      <w:r w:rsidRPr="00543CDB">
        <w:rPr>
          <w:szCs w:val="24"/>
        </w:rPr>
        <w:t>inansowym.</w:t>
      </w:r>
    </w:p>
    <w:p w14:paraId="442BD7FC" w14:textId="1AC5B3B9" w:rsidR="00A013B3" w:rsidRPr="00BD2C2E" w:rsidRDefault="00A013B3" w:rsidP="00A013B3">
      <w:pPr>
        <w:numPr>
          <w:ilvl w:val="0"/>
          <w:numId w:val="30"/>
        </w:numPr>
        <w:spacing w:line="360" w:lineRule="auto"/>
        <w:ind w:left="284" w:right="50" w:hanging="284"/>
        <w:jc w:val="both"/>
        <w:rPr>
          <w:rFonts w:eastAsiaTheme="minorEastAsia"/>
          <w:szCs w:val="24"/>
        </w:rPr>
      </w:pPr>
      <w:r w:rsidRPr="00BD2C2E">
        <w:rPr>
          <w:rFonts w:eastAsiaTheme="minorEastAsia"/>
          <w:szCs w:val="24"/>
        </w:rPr>
        <w:t>Wykonawca rozpocznie roboty będące przedmiotem umowy w terminie nie dłuższym ni</w:t>
      </w:r>
      <w:r w:rsidR="00DA1498">
        <w:rPr>
          <w:rFonts w:eastAsiaTheme="minorEastAsia"/>
          <w:szCs w:val="24"/>
        </w:rPr>
        <w:t xml:space="preserve">ż </w:t>
      </w:r>
      <w:r w:rsidRPr="00BD2C2E">
        <w:rPr>
          <w:rFonts w:eastAsiaTheme="minorEastAsia"/>
          <w:szCs w:val="24"/>
        </w:rPr>
        <w:t>14</w:t>
      </w:r>
      <w:r w:rsidR="00DA1498">
        <w:rPr>
          <w:rFonts w:eastAsiaTheme="minorEastAsia"/>
          <w:szCs w:val="24"/>
        </w:rPr>
        <w:t> </w:t>
      </w:r>
      <w:r w:rsidRPr="00BD2C2E">
        <w:rPr>
          <w:rFonts w:eastAsiaTheme="minorEastAsia"/>
          <w:szCs w:val="24"/>
        </w:rPr>
        <w:t xml:space="preserve">dni kalendarzowych od daty </w:t>
      </w:r>
      <w:r>
        <w:rPr>
          <w:rFonts w:eastAsiaTheme="minorEastAsia"/>
          <w:szCs w:val="24"/>
        </w:rPr>
        <w:t>zatwierdzenia</w:t>
      </w:r>
      <w:r w:rsidRPr="00BD2C2E">
        <w:rPr>
          <w:rFonts w:eastAsiaTheme="minorEastAsia"/>
          <w:szCs w:val="24"/>
        </w:rPr>
        <w:t xml:space="preserve"> przez Zamawiającego </w:t>
      </w:r>
      <w:r>
        <w:rPr>
          <w:rFonts w:eastAsiaTheme="minorEastAsia"/>
          <w:szCs w:val="24"/>
        </w:rPr>
        <w:t>Harmonogramu</w:t>
      </w:r>
      <w:r w:rsidRPr="00BD2C2E">
        <w:rPr>
          <w:rFonts w:eastAsiaTheme="minorEastAsia"/>
          <w:szCs w:val="24"/>
        </w:rPr>
        <w:t xml:space="preserve">.  </w:t>
      </w:r>
    </w:p>
    <w:p w14:paraId="75A5910E" w14:textId="2C02322B" w:rsidR="00E12669" w:rsidRPr="006A2161" w:rsidRDefault="00E12669" w:rsidP="00E12669">
      <w:pPr>
        <w:widowControl w:val="0"/>
        <w:numPr>
          <w:ilvl w:val="0"/>
          <w:numId w:val="30"/>
        </w:numPr>
        <w:autoSpaceDE w:val="0"/>
        <w:autoSpaceDN w:val="0"/>
        <w:adjustRightInd w:val="0"/>
        <w:spacing w:line="360" w:lineRule="auto"/>
        <w:ind w:left="284" w:hanging="284"/>
        <w:jc w:val="both"/>
        <w:rPr>
          <w:color w:val="000000"/>
        </w:rPr>
      </w:pPr>
      <w:r w:rsidRPr="00724DE7">
        <w:t xml:space="preserve">Przed rozpoczęciem robót Wykonawca ma obowiązek sporządzić projekt </w:t>
      </w:r>
      <w:r>
        <w:t xml:space="preserve">tymczasowej </w:t>
      </w:r>
      <w:r w:rsidRPr="00724DE7">
        <w:t>organizacji ruchu na czas budowy, uzyskać wymagane uzgodnienia, opinie i decyzje zatwierdzające oraz uaktualniać go stosownie do sytuacji na budowie</w:t>
      </w:r>
      <w:r>
        <w:t xml:space="preserve">. Po zakończeniu robót budowlanych Wykonawca </w:t>
      </w:r>
      <w:r w:rsidRPr="00724DE7">
        <w:t xml:space="preserve">ma obowiązek </w:t>
      </w:r>
      <w:r>
        <w:t>sporządzić i zatwierdzić projekt stałej organizacji ruchu dla przebudowywanego odcinka drogi.</w:t>
      </w:r>
    </w:p>
    <w:p w14:paraId="0F9E91CB" w14:textId="0E8E15FE" w:rsidR="0080664A" w:rsidRPr="0080664A" w:rsidRDefault="0080664A" w:rsidP="00953333">
      <w:pPr>
        <w:widowControl w:val="0"/>
        <w:numPr>
          <w:ilvl w:val="0"/>
          <w:numId w:val="30"/>
        </w:numPr>
        <w:autoSpaceDE w:val="0"/>
        <w:autoSpaceDN w:val="0"/>
        <w:adjustRightInd w:val="0"/>
        <w:spacing w:line="360" w:lineRule="auto"/>
        <w:ind w:left="284" w:hanging="284"/>
        <w:jc w:val="both"/>
        <w:rPr>
          <w:color w:val="000000"/>
        </w:rPr>
      </w:pPr>
      <w:r>
        <w:rPr>
          <w:szCs w:val="24"/>
        </w:rPr>
        <w:t xml:space="preserve">Wykonawca zobowiązany jest do </w:t>
      </w:r>
      <w:r w:rsidRPr="00BD2C2E">
        <w:rPr>
          <w:szCs w:val="24"/>
        </w:rPr>
        <w:t>ustawieni</w:t>
      </w:r>
      <w:r>
        <w:rPr>
          <w:szCs w:val="24"/>
        </w:rPr>
        <w:t>a</w:t>
      </w:r>
      <w:r w:rsidRPr="00BD2C2E">
        <w:rPr>
          <w:szCs w:val="24"/>
        </w:rPr>
        <w:t xml:space="preserve"> tablic informujących o finansowaniu</w:t>
      </w:r>
      <w:r w:rsidR="00DA1498">
        <w:rPr>
          <w:szCs w:val="24"/>
        </w:rPr>
        <w:t xml:space="preserve"> z </w:t>
      </w:r>
      <w:r w:rsidRPr="00BD2C2E">
        <w:rPr>
          <w:szCs w:val="24"/>
        </w:rPr>
        <w:t>Programu: Rządowy Fundusz Polski Ład: Program Inwestycji Strategicznych</w:t>
      </w:r>
      <w:r>
        <w:rPr>
          <w:szCs w:val="24"/>
        </w:rPr>
        <w:t xml:space="preserve">, </w:t>
      </w:r>
      <w:r w:rsidRPr="00BD2C2E">
        <w:rPr>
          <w:szCs w:val="24"/>
        </w:rPr>
        <w:t xml:space="preserve">o treści zgodnej z projektem tablicy informacyjnej dostępnym na stronie: </w:t>
      </w:r>
      <w:hyperlink w:history="1">
        <w:r w:rsidRPr="00BD2C2E">
          <w:rPr>
            <w:szCs w:val="24"/>
            <w:u w:val="single"/>
          </w:rPr>
          <w:t>https://www.bgk.pl/polski-lad/edycja-pierwsza/#c21674</w:t>
        </w:r>
      </w:hyperlink>
      <w:r w:rsidRPr="00BD2C2E">
        <w:rPr>
          <w:szCs w:val="24"/>
        </w:rPr>
        <w:t>, przed rozpoczęciem robót, w lokalizacji uzgodnionej</w:t>
      </w:r>
      <w:r w:rsidR="00077B18">
        <w:rPr>
          <w:szCs w:val="24"/>
        </w:rPr>
        <w:t xml:space="preserve"> </w:t>
      </w:r>
      <w:r w:rsidRPr="00BD2C2E">
        <w:rPr>
          <w:szCs w:val="24"/>
        </w:rPr>
        <w:t>z</w:t>
      </w:r>
      <w:r w:rsidR="00077B18">
        <w:rPr>
          <w:szCs w:val="24"/>
        </w:rPr>
        <w:t> </w:t>
      </w:r>
      <w:r w:rsidRPr="00BD2C2E">
        <w:rPr>
          <w:szCs w:val="24"/>
        </w:rPr>
        <w:t>Zamawiającym</w:t>
      </w:r>
      <w:r>
        <w:rPr>
          <w:szCs w:val="24"/>
        </w:rPr>
        <w:t>.</w:t>
      </w:r>
    </w:p>
    <w:p w14:paraId="758CCB1D" w14:textId="63CE7E95" w:rsidR="00E12669" w:rsidRPr="009E0F19" w:rsidRDefault="00E12669" w:rsidP="00953333">
      <w:pPr>
        <w:widowControl w:val="0"/>
        <w:numPr>
          <w:ilvl w:val="0"/>
          <w:numId w:val="30"/>
        </w:numPr>
        <w:autoSpaceDE w:val="0"/>
        <w:autoSpaceDN w:val="0"/>
        <w:adjustRightInd w:val="0"/>
        <w:spacing w:line="360" w:lineRule="auto"/>
        <w:ind w:left="284" w:hanging="284"/>
        <w:jc w:val="both"/>
      </w:pPr>
      <w:r w:rsidRPr="0080664A">
        <w:rPr>
          <w:color w:val="000000"/>
        </w:rPr>
        <w:t xml:space="preserve">Wykonawca zobowiązany jest do posiadania, przez cały okres obowiązywania umowy, </w:t>
      </w:r>
      <w:r w:rsidRPr="009E0F19">
        <w:t>ubezpieczeni</w:t>
      </w:r>
      <w:r w:rsidR="009A5DD6" w:rsidRPr="009E0F19">
        <w:t>a</w:t>
      </w:r>
      <w:r w:rsidRPr="009E0F19">
        <w:t xml:space="preserve"> od odpowiedzialności cywilnej w zakresie prowadzonej działalności gospodarczej zgodnej z przedmiotem umowy, o którym mowa w § 6</w:t>
      </w:r>
      <w:r w:rsidR="00E149DB" w:rsidRPr="009E0F19">
        <w:t xml:space="preserve"> niniejszej umowy</w:t>
      </w:r>
      <w:r w:rsidRPr="009E0F19">
        <w:t xml:space="preserve">. </w:t>
      </w:r>
    </w:p>
    <w:p w14:paraId="35591A70" w14:textId="2B563616" w:rsidR="00E12669" w:rsidRPr="00A013B3" w:rsidRDefault="00E12669" w:rsidP="00EB04D0">
      <w:pPr>
        <w:widowControl w:val="0"/>
        <w:numPr>
          <w:ilvl w:val="0"/>
          <w:numId w:val="30"/>
        </w:numPr>
        <w:autoSpaceDE w:val="0"/>
        <w:autoSpaceDN w:val="0"/>
        <w:adjustRightInd w:val="0"/>
        <w:spacing w:line="360" w:lineRule="auto"/>
        <w:ind w:left="284" w:hanging="426"/>
        <w:jc w:val="both"/>
        <w:rPr>
          <w:color w:val="000000"/>
        </w:rPr>
      </w:pPr>
      <w:r w:rsidRPr="009E0F19">
        <w:t>Roboty budowlane stanowiące przedmiot niniejszej umowy wykonywane będą przez pracowników zatrudnionych na umowę o pracę. Wykonawca przed przystąpieniem</w:t>
      </w:r>
      <w:r w:rsidR="00DA1498" w:rsidRPr="009E0F19">
        <w:t xml:space="preserve"> do </w:t>
      </w:r>
      <w:r w:rsidRPr="009E0F19">
        <w:t xml:space="preserve">realizacji robot sporządzi listę pracowników realizujących roboty budowlane, zawierające ich imiona, nazwiska oraz zakres wykonywanych robót. Lista powinna być za każdym razem aktualizowana ( zastosowanie mają tu </w:t>
      </w:r>
      <w:r w:rsidR="009A5DD6" w:rsidRPr="009E0F19">
        <w:t xml:space="preserve">postanowienia </w:t>
      </w:r>
      <w:r w:rsidRPr="009E0F19">
        <w:rPr>
          <w:b/>
          <w:bCs/>
        </w:rPr>
        <w:t>§</w:t>
      </w:r>
      <w:r w:rsidRPr="009E0F19">
        <w:t xml:space="preserve"> </w:t>
      </w:r>
      <w:r>
        <w:t>2</w:t>
      </w:r>
      <w:r w:rsidRPr="00F6797B">
        <w:t xml:space="preserve"> niniejszej umowy).</w:t>
      </w:r>
    </w:p>
    <w:p w14:paraId="3657FAC1" w14:textId="77777777" w:rsidR="00E12669" w:rsidRDefault="00E12669" w:rsidP="00DA1498">
      <w:pPr>
        <w:widowControl w:val="0"/>
        <w:numPr>
          <w:ilvl w:val="0"/>
          <w:numId w:val="30"/>
        </w:numPr>
        <w:tabs>
          <w:tab w:val="left" w:pos="284"/>
          <w:tab w:val="left" w:pos="426"/>
        </w:tabs>
        <w:autoSpaceDE w:val="0"/>
        <w:autoSpaceDN w:val="0"/>
        <w:adjustRightInd w:val="0"/>
        <w:spacing w:line="360" w:lineRule="auto"/>
        <w:ind w:left="284" w:hanging="426"/>
        <w:jc w:val="both"/>
        <w:rPr>
          <w:color w:val="000000"/>
        </w:rPr>
      </w:pPr>
      <w:r>
        <w:rPr>
          <w:color w:val="000000"/>
        </w:rPr>
        <w:t xml:space="preserve">Wykonawca ma obowiązek przejąć od Zamawiającego plac </w:t>
      </w:r>
      <w:r w:rsidRPr="006A2161">
        <w:t>budowy, zagospodarować oraz właściwie oznaczyć, zabezpieczyć teren budowy i miejsce prowadzenia</w:t>
      </w:r>
      <w:r>
        <w:rPr>
          <w:color w:val="000000"/>
        </w:rPr>
        <w:t xml:space="preserve"> robót, zapewnić należyty ład i porządek, a w szczególności przestrzegać przepisów BHP i ochrony środowiska na terenie budowy na koszty własny. </w:t>
      </w:r>
    </w:p>
    <w:p w14:paraId="683B7D33" w14:textId="77777777" w:rsidR="00E12669" w:rsidRDefault="00E12669" w:rsidP="00EB04D0">
      <w:pPr>
        <w:widowControl w:val="0"/>
        <w:numPr>
          <w:ilvl w:val="0"/>
          <w:numId w:val="30"/>
        </w:numPr>
        <w:autoSpaceDE w:val="0"/>
        <w:autoSpaceDN w:val="0"/>
        <w:adjustRightInd w:val="0"/>
        <w:spacing w:line="360" w:lineRule="auto"/>
        <w:ind w:left="284" w:hanging="426"/>
        <w:jc w:val="both"/>
        <w:rPr>
          <w:color w:val="000000"/>
        </w:rPr>
      </w:pPr>
      <w:r>
        <w:rPr>
          <w:color w:val="000000"/>
        </w:rPr>
        <w:t>Wykonawca ponosi pełną odpowiedzialność za teren budowy od chwili przejęcia terenu budowy, łącznie z jego zimowym utrzymaniem.</w:t>
      </w:r>
    </w:p>
    <w:p w14:paraId="4D3F0B7B" w14:textId="0CD73304" w:rsidR="00E12669" w:rsidRDefault="00E12669" w:rsidP="00EB04D0">
      <w:pPr>
        <w:widowControl w:val="0"/>
        <w:numPr>
          <w:ilvl w:val="0"/>
          <w:numId w:val="30"/>
        </w:numPr>
        <w:autoSpaceDE w:val="0"/>
        <w:autoSpaceDN w:val="0"/>
        <w:adjustRightInd w:val="0"/>
        <w:spacing w:line="360" w:lineRule="auto"/>
        <w:ind w:left="284" w:hanging="426"/>
        <w:jc w:val="both"/>
        <w:rPr>
          <w:color w:val="000000"/>
        </w:rPr>
      </w:pPr>
      <w:r>
        <w:rPr>
          <w:color w:val="000000"/>
        </w:rPr>
        <w:t>Wykonawca zapewnia u</w:t>
      </w:r>
      <w:r w:rsidRPr="003A37F5">
        <w:rPr>
          <w:color w:val="000000"/>
        </w:rPr>
        <w:t>trzymyw</w:t>
      </w:r>
      <w:r>
        <w:rPr>
          <w:color w:val="000000"/>
        </w:rPr>
        <w:t>anie</w:t>
      </w:r>
      <w:r w:rsidRPr="003A37F5">
        <w:rPr>
          <w:color w:val="000000"/>
        </w:rPr>
        <w:t xml:space="preserve"> teren</w:t>
      </w:r>
      <w:r>
        <w:rPr>
          <w:color w:val="000000"/>
        </w:rPr>
        <w:t>u</w:t>
      </w:r>
      <w:r w:rsidRPr="003A37F5">
        <w:rPr>
          <w:color w:val="000000"/>
        </w:rPr>
        <w:t xml:space="preserve"> budowy w stanie wolnym od przeszkód komunikacyjnych </w:t>
      </w:r>
      <w:r>
        <w:rPr>
          <w:color w:val="000000"/>
        </w:rPr>
        <w:t>oraz z</w:t>
      </w:r>
      <w:r w:rsidRPr="003A37F5">
        <w:rPr>
          <w:color w:val="000000"/>
        </w:rPr>
        <w:t>apewni</w:t>
      </w:r>
      <w:r>
        <w:rPr>
          <w:color w:val="000000"/>
        </w:rPr>
        <w:t>a właściwą</w:t>
      </w:r>
      <w:r w:rsidRPr="003A37F5">
        <w:rPr>
          <w:color w:val="000000"/>
        </w:rPr>
        <w:t xml:space="preserve"> organizacj</w:t>
      </w:r>
      <w:r>
        <w:rPr>
          <w:color w:val="000000"/>
        </w:rPr>
        <w:t>ę</w:t>
      </w:r>
      <w:r w:rsidRPr="003A37F5">
        <w:rPr>
          <w:color w:val="000000"/>
        </w:rPr>
        <w:t xml:space="preserve"> i koordynacj</w:t>
      </w:r>
      <w:r>
        <w:rPr>
          <w:color w:val="000000"/>
        </w:rPr>
        <w:t>ę</w:t>
      </w:r>
      <w:r w:rsidRPr="003A37F5">
        <w:rPr>
          <w:color w:val="000000"/>
        </w:rPr>
        <w:t xml:space="preserve"> robót poprzez zabezpieczenie nadzoru wykonawczego.</w:t>
      </w:r>
      <w:r>
        <w:rPr>
          <w:color w:val="000000"/>
        </w:rPr>
        <w:t xml:space="preserve"> </w:t>
      </w:r>
    </w:p>
    <w:p w14:paraId="02BDFAFB" w14:textId="1E3E25C2" w:rsidR="00E12669" w:rsidRDefault="00E12669" w:rsidP="00EB04D0">
      <w:pPr>
        <w:widowControl w:val="0"/>
        <w:numPr>
          <w:ilvl w:val="0"/>
          <w:numId w:val="30"/>
        </w:numPr>
        <w:autoSpaceDE w:val="0"/>
        <w:autoSpaceDN w:val="0"/>
        <w:adjustRightInd w:val="0"/>
        <w:spacing w:line="360" w:lineRule="auto"/>
        <w:ind w:left="284" w:hanging="426"/>
        <w:jc w:val="both"/>
        <w:rPr>
          <w:color w:val="000000"/>
        </w:rPr>
      </w:pPr>
      <w:r>
        <w:rPr>
          <w:color w:val="000000"/>
        </w:rPr>
        <w:lastRenderedPageBreak/>
        <w:t>Wykonawca oświadcza, że w celu realizacji umowy zapewni odpowiednie zasoby techniczne oraz personel posiadający zdolności, doświadczenie, wiedzę oraz wymagane uprawnienia,</w:t>
      </w:r>
      <w:r w:rsidR="00915867">
        <w:rPr>
          <w:color w:val="000000"/>
        </w:rPr>
        <w:t xml:space="preserve"> </w:t>
      </w:r>
      <w:r w:rsidR="00EB04D0">
        <w:rPr>
          <w:color w:val="000000"/>
        </w:rPr>
        <w:t> </w:t>
      </w:r>
      <w:r>
        <w:rPr>
          <w:color w:val="000000"/>
        </w:rPr>
        <w:t xml:space="preserve"> zakresie niezbędnym do wykonania przedmiotu umowy oraz ciągłe kierowanie</w:t>
      </w:r>
      <w:r w:rsidR="00EB04D0">
        <w:rPr>
          <w:color w:val="000000"/>
        </w:rPr>
        <w:t xml:space="preserve"> </w:t>
      </w:r>
      <w:r>
        <w:rPr>
          <w:color w:val="000000"/>
        </w:rPr>
        <w:t>i</w:t>
      </w:r>
      <w:r w:rsidR="00EB04D0">
        <w:rPr>
          <w:color w:val="000000"/>
        </w:rPr>
        <w:t> </w:t>
      </w:r>
      <w:r>
        <w:rPr>
          <w:color w:val="000000"/>
        </w:rPr>
        <w:t>koordynowanie robót przez osobę posiadającą wymagane uprawnienia – kierownik budowy.</w:t>
      </w:r>
    </w:p>
    <w:p w14:paraId="4D52322B" w14:textId="77777777" w:rsidR="00E12669" w:rsidRDefault="00E12669" w:rsidP="00EB04D0">
      <w:pPr>
        <w:widowControl w:val="0"/>
        <w:numPr>
          <w:ilvl w:val="0"/>
          <w:numId w:val="30"/>
        </w:numPr>
        <w:tabs>
          <w:tab w:val="left" w:pos="284"/>
        </w:tabs>
        <w:autoSpaceDE w:val="0"/>
        <w:autoSpaceDN w:val="0"/>
        <w:adjustRightInd w:val="0"/>
        <w:spacing w:line="360" w:lineRule="auto"/>
        <w:ind w:left="284" w:hanging="426"/>
        <w:jc w:val="both"/>
        <w:rPr>
          <w:color w:val="000000"/>
        </w:rPr>
      </w:pPr>
      <w:r>
        <w:rPr>
          <w:color w:val="000000"/>
        </w:rPr>
        <w:t xml:space="preserve">Wykonawca oświadcza, że dysponuje odpowiednimi środkami finansowymi umożliwiającymi wykonanie przedmiotu umowy. </w:t>
      </w:r>
    </w:p>
    <w:p w14:paraId="655B844C" w14:textId="1E179967" w:rsidR="00E12669" w:rsidRDefault="00E12669" w:rsidP="00EB04D0">
      <w:pPr>
        <w:widowControl w:val="0"/>
        <w:numPr>
          <w:ilvl w:val="0"/>
          <w:numId w:val="30"/>
        </w:numPr>
        <w:tabs>
          <w:tab w:val="left" w:pos="284"/>
        </w:tabs>
        <w:autoSpaceDE w:val="0"/>
        <w:autoSpaceDN w:val="0"/>
        <w:adjustRightInd w:val="0"/>
        <w:spacing w:line="360" w:lineRule="auto"/>
        <w:ind w:left="284" w:hanging="426"/>
        <w:jc w:val="both"/>
        <w:rPr>
          <w:color w:val="000000"/>
        </w:rPr>
      </w:pPr>
      <w:r>
        <w:rPr>
          <w:color w:val="000000"/>
        </w:rPr>
        <w:t>Wykonawca gwarantuje prawidłowe prowadzenie dokumentacji budowy oraz umożliwienie</w:t>
      </w:r>
      <w:r w:rsidRPr="003A37F5">
        <w:rPr>
          <w:color w:val="000000"/>
        </w:rPr>
        <w:t xml:space="preserve"> wstępu na teren budowy pracownikom organów państwo</w:t>
      </w:r>
      <w:r w:rsidR="00EB04D0">
        <w:rPr>
          <w:color w:val="000000"/>
        </w:rPr>
        <w:t>wego nadzoru budowlanego, do </w:t>
      </w:r>
      <w:r w:rsidRPr="003A37F5">
        <w:rPr>
          <w:color w:val="000000"/>
        </w:rPr>
        <w:t>których należy wykonywanie zadań określonych ustawą -</w:t>
      </w:r>
      <w:r>
        <w:rPr>
          <w:color w:val="000000"/>
        </w:rPr>
        <w:t xml:space="preserve"> </w:t>
      </w:r>
      <w:r w:rsidRPr="003A37F5">
        <w:rPr>
          <w:color w:val="000000"/>
        </w:rPr>
        <w:t>Prawo budowlane oraz udostępnienia im danych i informacji wymaganych tą ustawą.</w:t>
      </w:r>
    </w:p>
    <w:p w14:paraId="02EF3EF1" w14:textId="77777777" w:rsidR="00E12669" w:rsidRPr="006A2161" w:rsidRDefault="00E12669" w:rsidP="00EB04D0">
      <w:pPr>
        <w:widowControl w:val="0"/>
        <w:numPr>
          <w:ilvl w:val="0"/>
          <w:numId w:val="30"/>
        </w:numPr>
        <w:autoSpaceDE w:val="0"/>
        <w:autoSpaceDN w:val="0"/>
        <w:adjustRightInd w:val="0"/>
        <w:spacing w:line="360" w:lineRule="auto"/>
        <w:ind w:left="284" w:hanging="426"/>
        <w:jc w:val="both"/>
        <w:rPr>
          <w:rFonts w:eastAsia="Calibri"/>
          <w:lang w:eastAsia="en-US"/>
        </w:rPr>
      </w:pPr>
      <w:r w:rsidRPr="00A877BE">
        <w:t>Wykonawca zobowiązany jest zagospodarować odpady powstałe w toku wykonywania robót budowlanych we własnym zakresie</w:t>
      </w:r>
      <w:r>
        <w:t xml:space="preserve"> </w:t>
      </w:r>
      <w:r w:rsidRPr="006A2161">
        <w:t>i na własny koszt</w:t>
      </w:r>
      <w:r w:rsidRPr="00A877BE">
        <w:t>, zgodnie z obowiązującymi przepisami</w:t>
      </w:r>
      <w:r>
        <w:rPr>
          <w:rFonts w:ascii="Calibri" w:hAnsi="Calibri" w:cs="Cambria"/>
          <w:sz w:val="22"/>
          <w:szCs w:val="22"/>
        </w:rPr>
        <w:t>.</w:t>
      </w:r>
    </w:p>
    <w:p w14:paraId="2F4E432C" w14:textId="77777777" w:rsidR="00E12669" w:rsidRDefault="00E12669" w:rsidP="00EB04D0">
      <w:pPr>
        <w:widowControl w:val="0"/>
        <w:numPr>
          <w:ilvl w:val="0"/>
          <w:numId w:val="30"/>
        </w:numPr>
        <w:autoSpaceDE w:val="0"/>
        <w:autoSpaceDN w:val="0"/>
        <w:adjustRightInd w:val="0"/>
        <w:spacing w:line="360" w:lineRule="auto"/>
        <w:ind w:left="284" w:hanging="426"/>
        <w:jc w:val="both"/>
        <w:rPr>
          <w:rFonts w:eastAsia="Calibri"/>
          <w:lang w:eastAsia="en-US"/>
        </w:rPr>
      </w:pPr>
      <w:r>
        <w:rPr>
          <w:color w:val="000000"/>
        </w:rPr>
        <w:t xml:space="preserve">Uregulowanie do dnia odbioru końcowego należności za pobór wody, energii elektrycznej pobieranej na cele związane z realizacją zamówienia leży w gestii Wykonawcy. </w:t>
      </w:r>
      <w:r w:rsidRPr="001832AD">
        <w:rPr>
          <w:rFonts w:eastAsia="Calibri"/>
          <w:lang w:eastAsia="en-US"/>
        </w:rPr>
        <w:t xml:space="preserve">Wykonawca jest zobowiązany </w:t>
      </w:r>
      <w:r>
        <w:rPr>
          <w:rFonts w:eastAsia="Calibri"/>
          <w:lang w:eastAsia="en-US"/>
        </w:rPr>
        <w:t xml:space="preserve">uzyskać niezbędne do tego uzgodnienia i pozwolenia. </w:t>
      </w:r>
    </w:p>
    <w:p w14:paraId="6873BB7D" w14:textId="119A9575" w:rsidR="00E12669" w:rsidRPr="009C57A1" w:rsidRDefault="00E12669" w:rsidP="00EB04D0">
      <w:pPr>
        <w:widowControl w:val="0"/>
        <w:numPr>
          <w:ilvl w:val="0"/>
          <w:numId w:val="30"/>
        </w:numPr>
        <w:autoSpaceDE w:val="0"/>
        <w:autoSpaceDN w:val="0"/>
        <w:adjustRightInd w:val="0"/>
        <w:spacing w:line="360" w:lineRule="auto"/>
        <w:ind w:left="284" w:hanging="426"/>
        <w:jc w:val="both"/>
      </w:pPr>
      <w:r w:rsidRPr="009C57A1">
        <w:t>Wykonawca ponosi odpowiedzialność z tytułu konieczności uiszczenia opłat, kar lub grzywien przewidzianych w przepisach dotyczących ochrony środowiska lub przyrody</w:t>
      </w:r>
      <w:r w:rsidR="00EB04D0">
        <w:t xml:space="preserve"> </w:t>
      </w:r>
      <w:r w:rsidRPr="009C57A1">
        <w:t>i</w:t>
      </w:r>
      <w:r w:rsidR="00EB04D0">
        <w:t> </w:t>
      </w:r>
      <w:r w:rsidRPr="009C57A1">
        <w:t>przepisów regulujących gospodarkę odpadami.</w:t>
      </w:r>
    </w:p>
    <w:p w14:paraId="3AEC8659" w14:textId="24630B9D" w:rsidR="00E12669" w:rsidRDefault="00E12669" w:rsidP="00EB04D0">
      <w:pPr>
        <w:widowControl w:val="0"/>
        <w:numPr>
          <w:ilvl w:val="0"/>
          <w:numId w:val="30"/>
        </w:numPr>
        <w:autoSpaceDE w:val="0"/>
        <w:autoSpaceDN w:val="0"/>
        <w:adjustRightInd w:val="0"/>
        <w:spacing w:line="360" w:lineRule="auto"/>
        <w:ind w:left="284" w:hanging="426"/>
        <w:jc w:val="both"/>
      </w:pPr>
      <w:r w:rsidRPr="009C57A1">
        <w:t>Wykonawca zapewni na własny koszt pełną obsługę geodezyjną w zakresie wytyczenia pomiarów i wykonania geodezyjnej dokumentacji powykonawczej, jak również zabezpiecza teren budowy.</w:t>
      </w:r>
    </w:p>
    <w:p w14:paraId="1EEAD94E" w14:textId="2F03CA5B" w:rsidR="00E12669" w:rsidRDefault="00E12669" w:rsidP="00417E7B">
      <w:pPr>
        <w:widowControl w:val="0"/>
        <w:numPr>
          <w:ilvl w:val="0"/>
          <w:numId w:val="31"/>
        </w:numPr>
        <w:autoSpaceDE w:val="0"/>
        <w:autoSpaceDN w:val="0"/>
        <w:adjustRightInd w:val="0"/>
        <w:spacing w:line="360" w:lineRule="auto"/>
        <w:ind w:left="709" w:right="-144" w:hanging="425"/>
        <w:jc w:val="both"/>
      </w:pPr>
      <w:r w:rsidRPr="009C57A1">
        <w:t>Wykonawca jest odpowiedzialny za ochronę punktów pomiarowych</w:t>
      </w:r>
      <w:r w:rsidR="00077B18">
        <w:t xml:space="preserve"> i wysokościowych, a </w:t>
      </w:r>
      <w:r w:rsidRPr="009C57A1">
        <w:t>w przypadku ich uszkodzenia do ich odnowienia;</w:t>
      </w:r>
    </w:p>
    <w:p w14:paraId="329F3810" w14:textId="3CAA1425" w:rsidR="00E12669" w:rsidRPr="009C57A1" w:rsidRDefault="00E12669" w:rsidP="00417E7B">
      <w:pPr>
        <w:widowControl w:val="0"/>
        <w:numPr>
          <w:ilvl w:val="0"/>
          <w:numId w:val="31"/>
        </w:numPr>
        <w:autoSpaceDE w:val="0"/>
        <w:autoSpaceDN w:val="0"/>
        <w:adjustRightInd w:val="0"/>
        <w:spacing w:line="360" w:lineRule="auto"/>
        <w:ind w:left="709" w:hanging="425"/>
        <w:jc w:val="both"/>
      </w:pPr>
      <w:r w:rsidRPr="009C57A1">
        <w:t>do obowiązków Wykonawcy należy wytyczenie geodezyjne nowych obiektów</w:t>
      </w:r>
      <w:r w:rsidR="00077B18">
        <w:t xml:space="preserve"> </w:t>
      </w:r>
      <w:r w:rsidRPr="009C57A1">
        <w:t>i</w:t>
      </w:r>
      <w:r w:rsidR="00077B18">
        <w:t> </w:t>
      </w:r>
      <w:r w:rsidRPr="009C57A1">
        <w:t>wykonanie inwentaryzacji powykonawczej po zakończeniu robót odzwierciedlającej</w:t>
      </w:r>
      <w:r>
        <w:t xml:space="preserve"> </w:t>
      </w:r>
      <w:r w:rsidRPr="009C57A1">
        <w:t>i</w:t>
      </w:r>
      <w:r w:rsidR="00077B18">
        <w:t> </w:t>
      </w:r>
      <w:r w:rsidRPr="009C57A1">
        <w:t xml:space="preserve">dokumentującej stan faktyczny wykonanych robót oraz przekazanie kompletnej dokumentacji w formie pisemnej ( papierowej) oraz na </w:t>
      </w:r>
      <w:r>
        <w:t>nośniku</w:t>
      </w:r>
      <w:r w:rsidRPr="009C57A1">
        <w:t xml:space="preserve"> CD</w:t>
      </w:r>
      <w:r>
        <w:t xml:space="preserve"> w formie GIS/CAD</w:t>
      </w:r>
      <w:r w:rsidRPr="009C57A1">
        <w:t xml:space="preserve"> Zamawiającemu w dniu odbioru końcowego robót;</w:t>
      </w:r>
    </w:p>
    <w:p w14:paraId="21369688" w14:textId="77777777" w:rsidR="00E12669" w:rsidRPr="009C57A1" w:rsidRDefault="00E12669" w:rsidP="00417E7B">
      <w:pPr>
        <w:widowControl w:val="0"/>
        <w:numPr>
          <w:ilvl w:val="0"/>
          <w:numId w:val="31"/>
        </w:numPr>
        <w:tabs>
          <w:tab w:val="left" w:pos="567"/>
        </w:tabs>
        <w:autoSpaceDE w:val="0"/>
        <w:autoSpaceDN w:val="0"/>
        <w:adjustRightInd w:val="0"/>
        <w:spacing w:line="360" w:lineRule="auto"/>
        <w:ind w:left="709" w:hanging="425"/>
        <w:jc w:val="both"/>
      </w:pPr>
      <w:r w:rsidRPr="009C57A1">
        <w:t xml:space="preserve">  Wykonawca uwierzytelni dokumenty geodezyjne, powstałe po inwentaryzacji powykonawczej we właściwym miejscowo urzędzie geodezji i kartografii.</w:t>
      </w:r>
    </w:p>
    <w:p w14:paraId="46399548" w14:textId="6EB99FBB" w:rsidR="00E12669" w:rsidRDefault="00E12669" w:rsidP="00EB04D0">
      <w:pPr>
        <w:widowControl w:val="0"/>
        <w:numPr>
          <w:ilvl w:val="0"/>
          <w:numId w:val="30"/>
        </w:numPr>
        <w:autoSpaceDE w:val="0"/>
        <w:autoSpaceDN w:val="0"/>
        <w:adjustRightInd w:val="0"/>
        <w:spacing w:line="360" w:lineRule="auto"/>
        <w:ind w:left="284" w:hanging="426"/>
        <w:jc w:val="both"/>
        <w:rPr>
          <w:rFonts w:eastAsia="Calibri"/>
          <w:lang w:eastAsia="en-US"/>
        </w:rPr>
      </w:pPr>
      <w:r w:rsidRPr="009C57A1">
        <w:rPr>
          <w:rFonts w:eastAsia="Calibri"/>
          <w:lang w:eastAsia="en-US"/>
        </w:rPr>
        <w:t>Każda propozycja zmiany technologii prowadzonych robót oraz użytych materiałów,</w:t>
      </w:r>
      <w:r>
        <w:rPr>
          <w:rFonts w:eastAsia="Calibri"/>
          <w:lang w:eastAsia="en-US"/>
        </w:rPr>
        <w:t xml:space="preserve"> </w:t>
      </w:r>
      <w:r w:rsidRPr="009C57A1">
        <w:rPr>
          <w:rFonts w:eastAsia="Calibri"/>
          <w:lang w:eastAsia="en-US"/>
        </w:rPr>
        <w:t>jeśli dokonanie takich zmian wyniknie z okoliczności, których nie można było przewidzieć</w:t>
      </w:r>
      <w:r w:rsidR="00077B18">
        <w:rPr>
          <w:rFonts w:eastAsia="Calibri"/>
          <w:lang w:eastAsia="en-US"/>
        </w:rPr>
        <w:t xml:space="preserve"> </w:t>
      </w:r>
      <w:r w:rsidRPr="009C57A1">
        <w:rPr>
          <w:rFonts w:eastAsia="Calibri"/>
          <w:lang w:eastAsia="en-US"/>
        </w:rPr>
        <w:t>w</w:t>
      </w:r>
      <w:r w:rsidR="00077B18">
        <w:rPr>
          <w:rFonts w:eastAsia="Calibri"/>
          <w:lang w:eastAsia="en-US"/>
        </w:rPr>
        <w:t> </w:t>
      </w:r>
      <w:r w:rsidRPr="009C57A1">
        <w:rPr>
          <w:rFonts w:eastAsia="Calibri"/>
          <w:lang w:eastAsia="en-US"/>
        </w:rPr>
        <w:t>chwili podpisania umowy, musi być uzgodniona z inspektorem nadzoru</w:t>
      </w:r>
      <w:r w:rsidR="00077B18">
        <w:rPr>
          <w:rFonts w:eastAsia="Calibri"/>
          <w:lang w:eastAsia="en-US"/>
        </w:rPr>
        <w:t xml:space="preserve"> </w:t>
      </w:r>
      <w:r w:rsidRPr="009C57A1">
        <w:rPr>
          <w:rFonts w:eastAsia="Calibri"/>
          <w:lang w:eastAsia="en-US"/>
        </w:rPr>
        <w:t>i Zamawiającym</w:t>
      </w:r>
      <w:r>
        <w:rPr>
          <w:rFonts w:eastAsia="Calibri"/>
          <w:lang w:eastAsia="en-US"/>
        </w:rPr>
        <w:t>.</w:t>
      </w:r>
    </w:p>
    <w:p w14:paraId="2A20B5A3" w14:textId="77777777" w:rsidR="00E12669" w:rsidRPr="009C57A1" w:rsidRDefault="00E12669" w:rsidP="00EB04D0">
      <w:pPr>
        <w:widowControl w:val="0"/>
        <w:numPr>
          <w:ilvl w:val="0"/>
          <w:numId w:val="30"/>
        </w:numPr>
        <w:autoSpaceDE w:val="0"/>
        <w:autoSpaceDN w:val="0"/>
        <w:adjustRightInd w:val="0"/>
        <w:spacing w:line="360" w:lineRule="auto"/>
        <w:ind w:left="284" w:hanging="426"/>
        <w:jc w:val="both"/>
        <w:rPr>
          <w:rFonts w:eastAsia="Calibri"/>
          <w:lang w:eastAsia="en-US"/>
        </w:rPr>
      </w:pPr>
      <w:r w:rsidRPr="009C57A1">
        <w:rPr>
          <w:rFonts w:eastAsia="Calibri"/>
          <w:lang w:eastAsia="en-US"/>
        </w:rPr>
        <w:t>Materiały budowlane i surowce odzyskane w trakcie prowadzonych robót rozbiórkowych nadające się do ponownego użycia, stanowią własność Zamawiającego i po oczyszczeniu Wykonawca zobowiązany jest przewieźć je na miejsce wskazane przez Zamawiającego.</w:t>
      </w:r>
    </w:p>
    <w:p w14:paraId="43E4F6D2" w14:textId="77777777" w:rsidR="00E12669" w:rsidRPr="001832AD" w:rsidRDefault="00E12669" w:rsidP="00EB04D0">
      <w:pPr>
        <w:pStyle w:val="Akapitzlist"/>
        <w:numPr>
          <w:ilvl w:val="0"/>
          <w:numId w:val="30"/>
        </w:numPr>
        <w:tabs>
          <w:tab w:val="left" w:pos="284"/>
        </w:tabs>
        <w:spacing w:line="360" w:lineRule="auto"/>
        <w:ind w:left="284" w:hanging="426"/>
        <w:contextualSpacing w:val="0"/>
        <w:jc w:val="both"/>
        <w:rPr>
          <w:rFonts w:eastAsia="Calibri"/>
          <w:lang w:eastAsia="en-US"/>
        </w:rPr>
      </w:pPr>
      <w:r w:rsidRPr="001832AD">
        <w:rPr>
          <w:rFonts w:eastAsia="Calibri"/>
          <w:lang w:eastAsia="en-US"/>
        </w:rPr>
        <w:lastRenderedPageBreak/>
        <w:t xml:space="preserve">Wykonawca w czasie wykonywania robót budowlanych oraz usuwania ewentualnych </w:t>
      </w:r>
      <w:r>
        <w:rPr>
          <w:rFonts w:eastAsia="Calibri"/>
          <w:lang w:eastAsia="en-US"/>
        </w:rPr>
        <w:t>w</w:t>
      </w:r>
      <w:r w:rsidRPr="001832AD">
        <w:rPr>
          <w:rFonts w:eastAsia="Calibri"/>
          <w:lang w:eastAsia="en-US"/>
        </w:rPr>
        <w:t xml:space="preserve">ad jest zobowiązany podjąć niezbędne działania w celu ochrony środowiska i przyrody na </w:t>
      </w:r>
      <w:r>
        <w:rPr>
          <w:rFonts w:eastAsia="Calibri"/>
          <w:lang w:eastAsia="en-US"/>
        </w:rPr>
        <w:t>t</w:t>
      </w:r>
      <w:r w:rsidRPr="001832AD">
        <w:rPr>
          <w:rFonts w:eastAsia="Calibri"/>
          <w:lang w:eastAsia="en-US"/>
        </w:rPr>
        <w:t xml:space="preserve">erenie budowy i wokół </w:t>
      </w:r>
      <w:r>
        <w:rPr>
          <w:rFonts w:eastAsia="Calibri"/>
          <w:lang w:eastAsia="en-US"/>
        </w:rPr>
        <w:t>t</w:t>
      </w:r>
      <w:r w:rsidRPr="001832AD">
        <w:rPr>
          <w:rFonts w:eastAsia="Calibri"/>
          <w:lang w:eastAsia="en-US"/>
        </w:rPr>
        <w:t>erenu budowy.</w:t>
      </w:r>
    </w:p>
    <w:p w14:paraId="41DDB081" w14:textId="53341383" w:rsidR="00E12669" w:rsidRPr="00B65991" w:rsidRDefault="00E12669" w:rsidP="00EB04D0">
      <w:pPr>
        <w:widowControl w:val="0"/>
        <w:numPr>
          <w:ilvl w:val="0"/>
          <w:numId w:val="30"/>
        </w:numPr>
        <w:autoSpaceDE w:val="0"/>
        <w:autoSpaceDN w:val="0"/>
        <w:adjustRightInd w:val="0"/>
        <w:spacing w:line="360" w:lineRule="auto"/>
        <w:ind w:left="284" w:hanging="426"/>
        <w:jc w:val="both"/>
      </w:pPr>
      <w:r w:rsidRPr="00B65991">
        <w:t>Wykonawca ma obowiązek wykonać przedmiot umowy z materiałów własnych.</w:t>
      </w:r>
    </w:p>
    <w:p w14:paraId="70C91303" w14:textId="77777777" w:rsidR="00E12669" w:rsidRPr="00B65991" w:rsidRDefault="00E12669" w:rsidP="00EB04D0">
      <w:pPr>
        <w:pStyle w:val="Akapitzlist"/>
        <w:numPr>
          <w:ilvl w:val="0"/>
          <w:numId w:val="30"/>
        </w:numPr>
        <w:tabs>
          <w:tab w:val="left" w:pos="284"/>
        </w:tabs>
        <w:spacing w:after="120" w:line="360" w:lineRule="auto"/>
        <w:ind w:left="284" w:hanging="426"/>
        <w:jc w:val="both"/>
        <w:rPr>
          <w:rFonts w:eastAsia="Calibri"/>
          <w:lang w:eastAsia="en-US"/>
        </w:rPr>
      </w:pPr>
      <w:r w:rsidRPr="00B65991">
        <w:rPr>
          <w:rFonts w:eastAsia="Calibri"/>
          <w:lang w:eastAsia="en-US"/>
        </w:rPr>
        <w:t>Materiały wykorzystywane przez Wykonawcę w celu wykonania przedmiotu Umowy powinny w szczególności:</w:t>
      </w:r>
    </w:p>
    <w:p w14:paraId="6CEB453C" w14:textId="77777777" w:rsidR="00E12669" w:rsidRPr="00B65991" w:rsidRDefault="00E12669" w:rsidP="00DE7C48">
      <w:pPr>
        <w:pStyle w:val="Akapitzlist"/>
        <w:numPr>
          <w:ilvl w:val="0"/>
          <w:numId w:val="29"/>
        </w:numPr>
        <w:tabs>
          <w:tab w:val="left" w:pos="284"/>
        </w:tabs>
        <w:spacing w:line="360" w:lineRule="auto"/>
        <w:ind w:left="709" w:hanging="425"/>
        <w:contextualSpacing w:val="0"/>
        <w:jc w:val="both"/>
      </w:pPr>
      <w:r w:rsidRPr="00B65991">
        <w:t xml:space="preserve">odpowiadać wymaganiom określonym w ustawie o wyrobach budowlanych oraz </w:t>
      </w:r>
      <w:proofErr w:type="spellStart"/>
      <w:r w:rsidRPr="00B65991">
        <w:t>STWiORB</w:t>
      </w:r>
      <w:proofErr w:type="spellEnd"/>
      <w:r w:rsidRPr="00B65991">
        <w:t>,</w:t>
      </w:r>
    </w:p>
    <w:p w14:paraId="18CC0569" w14:textId="77777777" w:rsidR="00E12669" w:rsidRPr="00B65991" w:rsidRDefault="00E12669" w:rsidP="00DE7C48">
      <w:pPr>
        <w:pStyle w:val="Akapitzlist"/>
        <w:numPr>
          <w:ilvl w:val="0"/>
          <w:numId w:val="29"/>
        </w:numPr>
        <w:tabs>
          <w:tab w:val="left" w:pos="284"/>
        </w:tabs>
        <w:spacing w:line="360" w:lineRule="auto"/>
        <w:ind w:left="709" w:hanging="425"/>
        <w:contextualSpacing w:val="0"/>
        <w:jc w:val="both"/>
      </w:pPr>
      <w:r w:rsidRPr="00B65991">
        <w:t>posiadać wymagane przepisami prawa certyfikaty, aprobaty techniczne, dopuszczenia do stosowania w Rzeczypospolitej Polskiej oraz w krajach Unii Europejskiej i innych krajach na mocy umów stowarzyszeniowych zawartych z Unią Europejską,</w:t>
      </w:r>
    </w:p>
    <w:p w14:paraId="65F8554C" w14:textId="77777777" w:rsidR="00E12669" w:rsidRPr="00B65991" w:rsidRDefault="00E12669" w:rsidP="00DE7C48">
      <w:pPr>
        <w:pStyle w:val="Akapitzlist"/>
        <w:numPr>
          <w:ilvl w:val="0"/>
          <w:numId w:val="29"/>
        </w:numPr>
        <w:tabs>
          <w:tab w:val="left" w:pos="284"/>
        </w:tabs>
        <w:spacing w:line="360" w:lineRule="auto"/>
        <w:ind w:left="709" w:hanging="425"/>
        <w:contextualSpacing w:val="0"/>
        <w:jc w:val="both"/>
      </w:pPr>
      <w:r w:rsidRPr="00B65991">
        <w:t>być dobrane zgodnie z zasadami wiedzy technicznej,</w:t>
      </w:r>
    </w:p>
    <w:p w14:paraId="02ED41BE" w14:textId="77777777" w:rsidR="00E12669" w:rsidRPr="00B65991" w:rsidRDefault="00E12669" w:rsidP="00DE7C48">
      <w:pPr>
        <w:pStyle w:val="Akapitzlist"/>
        <w:numPr>
          <w:ilvl w:val="0"/>
          <w:numId w:val="29"/>
        </w:numPr>
        <w:tabs>
          <w:tab w:val="left" w:pos="284"/>
        </w:tabs>
        <w:spacing w:line="360" w:lineRule="auto"/>
        <w:ind w:left="709" w:hanging="425"/>
        <w:contextualSpacing w:val="0"/>
        <w:jc w:val="both"/>
      </w:pPr>
      <w:r w:rsidRPr="00B65991">
        <w:t>być przeznaczone i przydatne dla celów, do jakich zostały użyte przy wykonywaniu robót budowlanych,</w:t>
      </w:r>
    </w:p>
    <w:p w14:paraId="62FFD689" w14:textId="77777777" w:rsidR="00E12669" w:rsidRDefault="00E12669" w:rsidP="00DE7C48">
      <w:pPr>
        <w:pStyle w:val="Akapitzlist"/>
        <w:numPr>
          <w:ilvl w:val="0"/>
          <w:numId w:val="29"/>
        </w:numPr>
        <w:tabs>
          <w:tab w:val="left" w:pos="284"/>
        </w:tabs>
        <w:spacing w:line="360" w:lineRule="auto"/>
        <w:ind w:left="709" w:hanging="425"/>
        <w:contextualSpacing w:val="0"/>
        <w:jc w:val="both"/>
      </w:pPr>
      <w:r w:rsidRPr="00B65991">
        <w:t xml:space="preserve">być wolne od praw osób trzecich w dacie ich wykorzystania w celu realizacji przedmiotu Umowy.  </w:t>
      </w:r>
    </w:p>
    <w:p w14:paraId="0BD62EAD" w14:textId="072897DB" w:rsidR="00E12669" w:rsidRDefault="00E12669" w:rsidP="00E12669">
      <w:pPr>
        <w:pStyle w:val="Akapitzlist"/>
        <w:tabs>
          <w:tab w:val="left" w:pos="851"/>
        </w:tabs>
        <w:spacing w:line="360" w:lineRule="auto"/>
        <w:ind w:left="284" w:hanging="284"/>
        <w:jc w:val="both"/>
      </w:pPr>
      <w:r w:rsidRPr="00B65991">
        <w:t xml:space="preserve">     Wykonawca przedłoży inspektorowi nadzoru kopię wymaganych zgodnie z obowiązującymi przepisami orzeczeń, atestów oraz deklaracji zgodności na materiały użyte do wykonania umowy.</w:t>
      </w:r>
    </w:p>
    <w:p w14:paraId="32C9525A" w14:textId="58D3A4DA" w:rsidR="00E12669" w:rsidRPr="00B65991" w:rsidRDefault="00E12669" w:rsidP="00E12669">
      <w:pPr>
        <w:pStyle w:val="Akapitzlist"/>
        <w:tabs>
          <w:tab w:val="left" w:pos="851"/>
        </w:tabs>
        <w:spacing w:line="360" w:lineRule="auto"/>
        <w:ind w:left="284" w:hanging="284"/>
        <w:jc w:val="both"/>
      </w:pPr>
      <w:r>
        <w:t xml:space="preserve">   </w:t>
      </w:r>
      <w:r w:rsidRPr="00B65991">
        <w:t xml:space="preserve"> W przypadku </w:t>
      </w:r>
      <w:r w:rsidRPr="006A2161">
        <w:t>wątpliwości co do jakości</w:t>
      </w:r>
      <w:r w:rsidRPr="00B65991">
        <w:t xml:space="preserve"> materiałów użytych do wbudowania, Zamawiający ma prawo żądać od Wykonawcy wykonania badań tych materiałów zgodnie</w:t>
      </w:r>
      <w:r w:rsidR="00EB04D0">
        <w:t xml:space="preserve"> z </w:t>
      </w:r>
      <w:r w:rsidRPr="00B65991">
        <w:t>obowiązującymi normami w celu stwierdzenia ich jakości. Jeżeli badania wykażą,</w:t>
      </w:r>
      <w:r w:rsidR="00EB04D0">
        <w:t xml:space="preserve"> </w:t>
      </w:r>
      <w:r w:rsidRPr="00B65991">
        <w:t>że</w:t>
      </w:r>
      <w:r w:rsidR="00EB04D0">
        <w:t> </w:t>
      </w:r>
      <w:r w:rsidRPr="00B65991">
        <w:t>zastosowane materiały są złej jakości, wówczas Wykonawca zostanie obciążony kosztem badań i na własny koszt dokona ich wymiany, w przeciwnym razie obciąża Zamawiającego.</w:t>
      </w:r>
    </w:p>
    <w:p w14:paraId="706926AD" w14:textId="7CABAB88" w:rsidR="00E12669" w:rsidRPr="00EB04D0" w:rsidRDefault="00E12669" w:rsidP="00EB04D0">
      <w:pPr>
        <w:widowControl w:val="0"/>
        <w:numPr>
          <w:ilvl w:val="0"/>
          <w:numId w:val="30"/>
        </w:numPr>
        <w:autoSpaceDE w:val="0"/>
        <w:autoSpaceDN w:val="0"/>
        <w:adjustRightInd w:val="0"/>
        <w:spacing w:line="360" w:lineRule="auto"/>
        <w:ind w:left="284" w:right="-2" w:hanging="426"/>
        <w:jc w:val="both"/>
        <w:rPr>
          <w:color w:val="000000"/>
        </w:rPr>
      </w:pPr>
      <w:r w:rsidRPr="003A37F5">
        <w:rPr>
          <w:color w:val="000000"/>
        </w:rPr>
        <w:t xml:space="preserve">Po zakończeniu robót </w:t>
      </w:r>
      <w:r w:rsidRPr="00EB04D0">
        <w:rPr>
          <w:color w:val="000000"/>
        </w:rPr>
        <w:t>Wykonawca zobligowany jest do uporządkowania terenu budowy</w:t>
      </w:r>
      <w:r w:rsidR="00EB04D0">
        <w:rPr>
          <w:color w:val="000000"/>
        </w:rPr>
        <w:t xml:space="preserve"> </w:t>
      </w:r>
      <w:r w:rsidRPr="00EB04D0">
        <w:rPr>
          <w:color w:val="000000"/>
        </w:rPr>
        <w:t>i</w:t>
      </w:r>
      <w:r w:rsidR="00EB04D0">
        <w:rPr>
          <w:color w:val="000000"/>
        </w:rPr>
        <w:t> </w:t>
      </w:r>
      <w:r w:rsidRPr="00EB04D0">
        <w:rPr>
          <w:color w:val="000000"/>
        </w:rPr>
        <w:t xml:space="preserve">przekazania go Zamawiającemu w terminie </w:t>
      </w:r>
      <w:r w:rsidRPr="00430AAB">
        <w:t>do</w:t>
      </w:r>
      <w:r w:rsidRPr="00EB04D0">
        <w:rPr>
          <w:color w:val="FF0000"/>
        </w:rPr>
        <w:t xml:space="preserve"> </w:t>
      </w:r>
      <w:r w:rsidRPr="00EB04D0">
        <w:rPr>
          <w:color w:val="000000"/>
        </w:rPr>
        <w:t>podpisania protokołu odbioru końcowego.</w:t>
      </w:r>
    </w:p>
    <w:p w14:paraId="0CFDAED7" w14:textId="20AE6413" w:rsidR="00E12669" w:rsidRDefault="00E12669" w:rsidP="00EB04D0">
      <w:pPr>
        <w:widowControl w:val="0"/>
        <w:numPr>
          <w:ilvl w:val="0"/>
          <w:numId w:val="30"/>
        </w:numPr>
        <w:autoSpaceDE w:val="0"/>
        <w:autoSpaceDN w:val="0"/>
        <w:adjustRightInd w:val="0"/>
        <w:spacing w:line="360" w:lineRule="auto"/>
        <w:ind w:left="284" w:hanging="426"/>
        <w:jc w:val="both"/>
        <w:rPr>
          <w:color w:val="000000"/>
        </w:rPr>
      </w:pPr>
      <w:r>
        <w:rPr>
          <w:color w:val="000000"/>
        </w:rPr>
        <w:t>Wykonawca pokryje koszty napraw i przywrócenia do stanu poprzedniego dróg zniszczonych podczas transportu przez wykonawcę lub inne podmioty, za które ponosi on odpowiedzialność w związku z realizacją umowy.</w:t>
      </w:r>
    </w:p>
    <w:p w14:paraId="7B292879" w14:textId="42A69A02" w:rsidR="00E12669" w:rsidRPr="00B57B7C" w:rsidRDefault="00E12669" w:rsidP="00EB04D0">
      <w:pPr>
        <w:widowControl w:val="0"/>
        <w:numPr>
          <w:ilvl w:val="0"/>
          <w:numId w:val="30"/>
        </w:numPr>
        <w:tabs>
          <w:tab w:val="left" w:pos="284"/>
        </w:tabs>
        <w:autoSpaceDE w:val="0"/>
        <w:autoSpaceDN w:val="0"/>
        <w:adjustRightInd w:val="0"/>
        <w:spacing w:line="360" w:lineRule="auto"/>
        <w:ind w:left="284" w:hanging="426"/>
        <w:jc w:val="both"/>
        <w:rPr>
          <w:color w:val="FF0000"/>
        </w:rPr>
      </w:pPr>
      <w:r>
        <w:rPr>
          <w:color w:val="000000"/>
        </w:rPr>
        <w:t xml:space="preserve"> Wykonawca ponosi odpowiedzialność za szkody powstałe na terenie budowy i</w:t>
      </w:r>
      <w:r w:rsidR="00EB04D0">
        <w:rPr>
          <w:color w:val="000000"/>
        </w:rPr>
        <w:t> </w:t>
      </w:r>
      <w:r>
        <w:rPr>
          <w:color w:val="000000"/>
        </w:rPr>
        <w:t>w</w:t>
      </w:r>
      <w:r w:rsidR="00EB04D0">
        <w:rPr>
          <w:color w:val="000000"/>
        </w:rPr>
        <w:t> </w:t>
      </w:r>
      <w:r>
        <w:rPr>
          <w:color w:val="000000"/>
        </w:rPr>
        <w:t xml:space="preserve">bezpośrednim jej sąsiedztwie, pozostające w związku przyczynowym lub spowodowane robotami prowadzonymi przez Wykonawcę. </w:t>
      </w:r>
      <w:r w:rsidRPr="003A37F5">
        <w:rPr>
          <w:color w:val="000000"/>
        </w:rPr>
        <w:t>Wykonawca ponosi pełną odpowiedzialność za</w:t>
      </w:r>
      <w:r w:rsidR="00EB04D0">
        <w:rPr>
          <w:color w:val="000000"/>
        </w:rPr>
        <w:t> </w:t>
      </w:r>
      <w:r w:rsidRPr="003A37F5">
        <w:rPr>
          <w:color w:val="000000"/>
        </w:rPr>
        <w:t xml:space="preserve">jakość, terminowość oraz bezpieczeństwo robót wykonywanych przez </w:t>
      </w:r>
      <w:r>
        <w:rPr>
          <w:color w:val="000000"/>
        </w:rPr>
        <w:t>P</w:t>
      </w:r>
      <w:r w:rsidRPr="003A37F5">
        <w:rPr>
          <w:color w:val="000000"/>
        </w:rPr>
        <w:t>odwykonawców.</w:t>
      </w:r>
      <w:r>
        <w:rPr>
          <w:color w:val="000000"/>
        </w:rPr>
        <w:t xml:space="preserve"> Wykonawca zobowiązany jest do zawarcia na własny koszt odpowiednich umów ubezpieczeniowych </w:t>
      </w:r>
      <w:r w:rsidRPr="006A2161">
        <w:t>odpowiedzialności cywilnej z</w:t>
      </w:r>
      <w:r>
        <w:rPr>
          <w:color w:val="000000"/>
        </w:rPr>
        <w:t xml:space="preserve"> tytułu szkód, które mogą zaistnieć</w:t>
      </w:r>
      <w:r w:rsidR="00EB04D0">
        <w:rPr>
          <w:color w:val="000000"/>
        </w:rPr>
        <w:t xml:space="preserve"> </w:t>
      </w:r>
      <w:r>
        <w:rPr>
          <w:color w:val="000000"/>
        </w:rPr>
        <w:t>w</w:t>
      </w:r>
      <w:r w:rsidR="00EB04D0">
        <w:rPr>
          <w:color w:val="000000"/>
        </w:rPr>
        <w:t> </w:t>
      </w:r>
      <w:r>
        <w:rPr>
          <w:color w:val="000000"/>
        </w:rPr>
        <w:t xml:space="preserve">związku z określonymi zdarzeniami </w:t>
      </w:r>
      <w:r w:rsidRPr="006A2161">
        <w:t>związanymi z realizacją umowy.</w:t>
      </w:r>
    </w:p>
    <w:p w14:paraId="750296E6" w14:textId="34453AFF" w:rsidR="00E12669" w:rsidRPr="003B166D" w:rsidRDefault="00E12669" w:rsidP="00595591">
      <w:pPr>
        <w:widowControl w:val="0"/>
        <w:numPr>
          <w:ilvl w:val="0"/>
          <w:numId w:val="30"/>
        </w:numPr>
        <w:autoSpaceDE w:val="0"/>
        <w:autoSpaceDN w:val="0"/>
        <w:adjustRightInd w:val="0"/>
        <w:spacing w:line="360" w:lineRule="auto"/>
        <w:ind w:left="284" w:hanging="426"/>
        <w:jc w:val="both"/>
        <w:rPr>
          <w:color w:val="000000"/>
        </w:rPr>
      </w:pPr>
      <w:r>
        <w:rPr>
          <w:color w:val="000000"/>
        </w:rPr>
        <w:lastRenderedPageBreak/>
        <w:t xml:space="preserve">Wykonawca ma obowiązek zgłosić </w:t>
      </w:r>
      <w:r w:rsidRPr="006A2161">
        <w:t xml:space="preserve">Zamawiającemu w formie pisemnej gotowość do odbioru </w:t>
      </w:r>
      <w:r w:rsidR="00C44E3B" w:rsidRPr="003B166D">
        <w:t xml:space="preserve">częściowego i końcowego </w:t>
      </w:r>
      <w:r w:rsidRPr="003B166D">
        <w:t>prac wykonanych w ramach niniejszej</w:t>
      </w:r>
      <w:r w:rsidRPr="003B166D">
        <w:rPr>
          <w:color w:val="000000"/>
        </w:rPr>
        <w:t xml:space="preserve"> umowy oraz do protokolarnego przekazania Zamawiającemu przedmiotu umowy w dniu końcowego odbioru.</w:t>
      </w:r>
    </w:p>
    <w:p w14:paraId="7F63F9F3" w14:textId="62658286" w:rsidR="00E12669" w:rsidRPr="003B166D" w:rsidRDefault="00E12669" w:rsidP="00595591">
      <w:pPr>
        <w:widowControl w:val="0"/>
        <w:numPr>
          <w:ilvl w:val="0"/>
          <w:numId w:val="30"/>
        </w:numPr>
        <w:autoSpaceDE w:val="0"/>
        <w:autoSpaceDN w:val="0"/>
        <w:adjustRightInd w:val="0"/>
        <w:spacing w:line="360" w:lineRule="auto"/>
        <w:ind w:left="284" w:hanging="426"/>
        <w:jc w:val="both"/>
        <w:rPr>
          <w:color w:val="000000"/>
        </w:rPr>
      </w:pPr>
      <w:r w:rsidRPr="003B166D">
        <w:t>Obowiązkiem Wykonawcy jest przygotowanie</w:t>
      </w:r>
      <w:r w:rsidRPr="003B166D">
        <w:rPr>
          <w:color w:val="000000"/>
        </w:rPr>
        <w:t xml:space="preserve"> robót i wymaganych dokumentów łącznie</w:t>
      </w:r>
      <w:r w:rsidR="00EB04D0" w:rsidRPr="003B166D">
        <w:rPr>
          <w:color w:val="000000"/>
        </w:rPr>
        <w:t xml:space="preserve"> </w:t>
      </w:r>
      <w:r w:rsidRPr="003B166D">
        <w:rPr>
          <w:color w:val="000000"/>
        </w:rPr>
        <w:t>z</w:t>
      </w:r>
      <w:r w:rsidR="00EB04D0" w:rsidRPr="003B166D">
        <w:rPr>
          <w:color w:val="000000"/>
        </w:rPr>
        <w:t> </w:t>
      </w:r>
      <w:r w:rsidRPr="003B166D">
        <w:rPr>
          <w:color w:val="000000"/>
        </w:rPr>
        <w:t>dokumentacją powykonawczą do dokonania odbioru</w:t>
      </w:r>
      <w:r w:rsidR="00210511" w:rsidRPr="003B166D">
        <w:rPr>
          <w:color w:val="000000"/>
        </w:rPr>
        <w:t xml:space="preserve"> końcowego</w:t>
      </w:r>
      <w:r w:rsidRPr="003B166D">
        <w:rPr>
          <w:color w:val="000000"/>
        </w:rPr>
        <w:t>.</w:t>
      </w:r>
    </w:p>
    <w:p w14:paraId="3978DDFB" w14:textId="77777777" w:rsidR="00E12669" w:rsidRPr="009C57A1" w:rsidRDefault="00E12669" w:rsidP="00595591">
      <w:pPr>
        <w:numPr>
          <w:ilvl w:val="0"/>
          <w:numId w:val="30"/>
        </w:numPr>
        <w:spacing w:after="40" w:line="360" w:lineRule="auto"/>
        <w:ind w:left="284" w:hanging="426"/>
        <w:jc w:val="both"/>
        <w:rPr>
          <w:rFonts w:eastAsia="SimSun"/>
          <w:lang w:eastAsia="ar-SA"/>
        </w:rPr>
      </w:pPr>
      <w:r w:rsidRPr="009C57A1">
        <w:rPr>
          <w:rFonts w:eastAsia="SimSun"/>
        </w:rPr>
        <w:t>Wykonawca jest zobowiązany zastosować niezbędne możliwe środki celem ochrony dróg</w:t>
      </w:r>
      <w:r w:rsidRPr="009C57A1">
        <w:rPr>
          <w:rFonts w:eastAsia="SimSun"/>
        </w:rPr>
        <w:br/>
        <w:t>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6CE8C604" w14:textId="77777777" w:rsidR="00E12669" w:rsidRDefault="00E12669" w:rsidP="00595591">
      <w:pPr>
        <w:numPr>
          <w:ilvl w:val="0"/>
          <w:numId w:val="30"/>
        </w:numPr>
        <w:spacing w:after="40" w:line="360" w:lineRule="auto"/>
        <w:ind w:left="284" w:hanging="426"/>
        <w:jc w:val="both"/>
      </w:pPr>
      <w:r w:rsidRPr="009C57A1">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14:paraId="39016D82" w14:textId="63F7A3DD" w:rsidR="00E12669" w:rsidRDefault="00E12669" w:rsidP="00595591">
      <w:pPr>
        <w:widowControl w:val="0"/>
        <w:numPr>
          <w:ilvl w:val="0"/>
          <w:numId w:val="30"/>
        </w:numPr>
        <w:autoSpaceDE w:val="0"/>
        <w:autoSpaceDN w:val="0"/>
        <w:adjustRightInd w:val="0"/>
        <w:spacing w:line="360" w:lineRule="auto"/>
        <w:ind w:left="284" w:hanging="426"/>
        <w:jc w:val="both"/>
        <w:rPr>
          <w:color w:val="000000"/>
        </w:rPr>
      </w:pPr>
      <w:r>
        <w:rPr>
          <w:color w:val="000000"/>
        </w:rPr>
        <w:t>W okresie gwarancji i rękojmi Wykonawca ponosi odpowie</w:t>
      </w:r>
      <w:r w:rsidR="00EB04D0">
        <w:rPr>
          <w:color w:val="000000"/>
        </w:rPr>
        <w:t>dzialność w pełnej wysokości za </w:t>
      </w:r>
      <w:r>
        <w:rPr>
          <w:color w:val="000000"/>
        </w:rPr>
        <w:t>szkody Zamawiającego lub osób trzecich, spowodowane istnieniem wad ukrytych materiałów lub robót oraz szkody powstałe przy usuwaniu tych wad.</w:t>
      </w:r>
    </w:p>
    <w:p w14:paraId="06D2D6FE" w14:textId="7F3069D5" w:rsidR="00E12669" w:rsidRDefault="00E12669" w:rsidP="00595591">
      <w:pPr>
        <w:widowControl w:val="0"/>
        <w:numPr>
          <w:ilvl w:val="0"/>
          <w:numId w:val="30"/>
        </w:numPr>
        <w:autoSpaceDE w:val="0"/>
        <w:autoSpaceDN w:val="0"/>
        <w:adjustRightInd w:val="0"/>
        <w:spacing w:line="360" w:lineRule="auto"/>
        <w:ind w:left="284" w:hanging="426"/>
        <w:jc w:val="both"/>
      </w:pPr>
      <w:r w:rsidRPr="009C57A1">
        <w:t>Jeżeli Wykonawcą jest Konsorcjum, wówczas podmioty wchodz</w:t>
      </w:r>
      <w:r w:rsidR="00595591">
        <w:t>ące w skład Konsorcjum są </w:t>
      </w:r>
      <w:r w:rsidRPr="009C57A1">
        <w:t>solidarnie odpowiedzialne przed Zamawiającym za wykonanie umowy i za wniesienie zabezpieczenia należytego wykonania umowy.</w:t>
      </w:r>
    </w:p>
    <w:p w14:paraId="618E7BAE" w14:textId="25FB9A2F" w:rsidR="00E12669" w:rsidRDefault="00E12669" w:rsidP="00595591">
      <w:pPr>
        <w:widowControl w:val="0"/>
        <w:numPr>
          <w:ilvl w:val="0"/>
          <w:numId w:val="30"/>
        </w:numPr>
        <w:autoSpaceDE w:val="0"/>
        <w:autoSpaceDN w:val="0"/>
        <w:adjustRightInd w:val="0"/>
        <w:spacing w:line="360" w:lineRule="auto"/>
        <w:ind w:left="284" w:hanging="426"/>
        <w:jc w:val="both"/>
      </w:pPr>
      <w:r w:rsidRPr="009C57A1">
        <w:t>Wykonawcy wchodzący w skład Konsorcjum zobowiązani są do pozostawania</w:t>
      </w:r>
      <w:r w:rsidR="00EB04D0">
        <w:t xml:space="preserve"> </w:t>
      </w:r>
      <w:r w:rsidRPr="009C57A1">
        <w:t>w Konsorcjum przez cały czas trwania umowy, łącznie z okresem gwarancji jakości i rękojmi za wady.</w:t>
      </w:r>
    </w:p>
    <w:p w14:paraId="322B9EE6" w14:textId="6F2FF8AC" w:rsidR="00E12669" w:rsidRDefault="00E12669" w:rsidP="00595591">
      <w:pPr>
        <w:widowControl w:val="0"/>
        <w:numPr>
          <w:ilvl w:val="0"/>
          <w:numId w:val="30"/>
        </w:numPr>
        <w:autoSpaceDE w:val="0"/>
        <w:autoSpaceDN w:val="0"/>
        <w:adjustRightInd w:val="0"/>
        <w:spacing w:line="360" w:lineRule="auto"/>
        <w:ind w:left="284" w:hanging="426"/>
        <w:jc w:val="both"/>
      </w:pPr>
      <w:r w:rsidRPr="009C57A1">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E7BAB7B" w14:textId="6CC48CF0" w:rsidR="00E12669" w:rsidRPr="009C57A1" w:rsidRDefault="00E12669" w:rsidP="00595591">
      <w:pPr>
        <w:widowControl w:val="0"/>
        <w:numPr>
          <w:ilvl w:val="0"/>
          <w:numId w:val="30"/>
        </w:numPr>
        <w:autoSpaceDE w:val="0"/>
        <w:autoSpaceDN w:val="0"/>
        <w:adjustRightInd w:val="0"/>
        <w:spacing w:line="360" w:lineRule="auto"/>
        <w:ind w:left="284" w:hanging="426"/>
        <w:jc w:val="both"/>
      </w:pPr>
      <w:r w:rsidRPr="009C57A1">
        <w:t>Lider Konsorcjum upoważniony jest do podejmowania decyzji, składania i przyjmowania oświadczeń woli w imieniu i na rzecz każdego z podmiotów wchodzących w skład Konsorcjum w zakresie wskazanym w pełnomocnictwach potrzebnych do realizacji umowy</w:t>
      </w:r>
      <w:r w:rsidR="00595591">
        <w:t xml:space="preserve"> </w:t>
      </w:r>
      <w:r w:rsidRPr="009C57A1">
        <w:t>i</w:t>
      </w:r>
      <w:r w:rsidR="00595591">
        <w:t> </w:t>
      </w:r>
      <w:r w:rsidRPr="009C57A1">
        <w:t>przedłożo</w:t>
      </w:r>
      <w:r>
        <w:t xml:space="preserve">nych Zamawiającemu. Upoważnienia </w:t>
      </w:r>
      <w:r w:rsidRPr="006A2161">
        <w:t>innego podmiotu można dokonać</w:t>
      </w:r>
      <w:r>
        <w:rPr>
          <w:color w:val="FF0000"/>
        </w:rPr>
        <w:t xml:space="preserve"> </w:t>
      </w:r>
      <w:r w:rsidRPr="009C57A1">
        <w:t>za zgodą Zamawiającego.</w:t>
      </w:r>
    </w:p>
    <w:p w14:paraId="796E63EC" w14:textId="77777777" w:rsidR="00E12669" w:rsidRDefault="00E12669" w:rsidP="00595591">
      <w:pPr>
        <w:widowControl w:val="0"/>
        <w:numPr>
          <w:ilvl w:val="0"/>
          <w:numId w:val="30"/>
        </w:numPr>
        <w:autoSpaceDE w:val="0"/>
        <w:autoSpaceDN w:val="0"/>
        <w:adjustRightInd w:val="0"/>
        <w:spacing w:line="360" w:lineRule="auto"/>
        <w:ind w:left="284" w:hanging="426"/>
        <w:jc w:val="both"/>
        <w:rPr>
          <w:color w:val="000000"/>
        </w:rPr>
      </w:pPr>
      <w:r w:rsidRPr="009C57A1">
        <w:t>W przypadku rozwiązania umowy Konsorcjum przed upływem okresu gwarancji i rękojmi za wady, Zamawiający jest uprawniony do żądania wykonania całości lub części robót wynikających z umowy od wszystkich, niektórych lub jednego z członków Konsorcjum</w:t>
      </w:r>
      <w:r>
        <w:rPr>
          <w:color w:val="FF0000"/>
        </w:rPr>
        <w:t>.</w:t>
      </w:r>
    </w:p>
    <w:p w14:paraId="2A35EE97" w14:textId="720EE710" w:rsidR="00E12669" w:rsidRDefault="00E12669" w:rsidP="009646B3">
      <w:pPr>
        <w:spacing w:line="360" w:lineRule="auto"/>
        <w:jc w:val="center"/>
        <w:rPr>
          <w:b/>
          <w:szCs w:val="24"/>
        </w:rPr>
      </w:pPr>
    </w:p>
    <w:p w14:paraId="2FE5F9BB" w14:textId="77777777" w:rsidR="003B166D" w:rsidRDefault="003B166D" w:rsidP="009646B3">
      <w:pPr>
        <w:spacing w:line="360" w:lineRule="auto"/>
        <w:jc w:val="center"/>
        <w:rPr>
          <w:b/>
          <w:szCs w:val="24"/>
        </w:rPr>
      </w:pPr>
    </w:p>
    <w:p w14:paraId="33A8B6F1" w14:textId="77777777" w:rsidR="003B166D" w:rsidRDefault="003B166D" w:rsidP="009646B3">
      <w:pPr>
        <w:spacing w:line="360" w:lineRule="auto"/>
        <w:jc w:val="center"/>
        <w:rPr>
          <w:b/>
          <w:szCs w:val="24"/>
        </w:rPr>
      </w:pPr>
    </w:p>
    <w:p w14:paraId="632D3EF6" w14:textId="24AA4869" w:rsidR="00E12669" w:rsidRPr="009646B3" w:rsidRDefault="00E12669" w:rsidP="009646B3">
      <w:pPr>
        <w:spacing w:line="360" w:lineRule="auto"/>
        <w:jc w:val="center"/>
        <w:rPr>
          <w:b/>
          <w:szCs w:val="24"/>
        </w:rPr>
      </w:pPr>
      <w:r>
        <w:rPr>
          <w:b/>
          <w:szCs w:val="24"/>
        </w:rPr>
        <w:lastRenderedPageBreak/>
        <w:t>§ 5</w:t>
      </w:r>
    </w:p>
    <w:p w14:paraId="2644B088" w14:textId="478A4656" w:rsidR="00A53266" w:rsidRDefault="00A53266" w:rsidP="00A53266">
      <w:pPr>
        <w:widowControl w:val="0"/>
        <w:autoSpaceDE w:val="0"/>
        <w:autoSpaceDN w:val="0"/>
        <w:adjustRightInd w:val="0"/>
        <w:spacing w:line="360" w:lineRule="auto"/>
        <w:jc w:val="center"/>
        <w:rPr>
          <w:b/>
          <w:bCs/>
          <w:color w:val="000000"/>
        </w:rPr>
      </w:pPr>
      <w:bookmarkStart w:id="2" w:name="_Hlk107818384"/>
      <w:r>
        <w:rPr>
          <w:b/>
          <w:bCs/>
          <w:color w:val="000000"/>
        </w:rPr>
        <w:t>[</w:t>
      </w:r>
      <w:r w:rsidRPr="00987897">
        <w:rPr>
          <w:b/>
          <w:bCs/>
          <w:color w:val="000000"/>
        </w:rPr>
        <w:t>O</w:t>
      </w:r>
      <w:r>
        <w:rPr>
          <w:b/>
          <w:bCs/>
          <w:color w:val="000000"/>
        </w:rPr>
        <w:t xml:space="preserve">bowiązki </w:t>
      </w:r>
      <w:r w:rsidRPr="00987897">
        <w:rPr>
          <w:b/>
          <w:bCs/>
          <w:color w:val="000000"/>
        </w:rPr>
        <w:t xml:space="preserve"> </w:t>
      </w:r>
      <w:r>
        <w:rPr>
          <w:b/>
          <w:bCs/>
          <w:color w:val="000000"/>
        </w:rPr>
        <w:t>Zamawiającego]</w:t>
      </w:r>
    </w:p>
    <w:bookmarkEnd w:id="2"/>
    <w:p w14:paraId="7444FE86" w14:textId="77777777" w:rsidR="00A53266" w:rsidRDefault="00A53266" w:rsidP="00A53266">
      <w:pPr>
        <w:widowControl w:val="0"/>
        <w:autoSpaceDE w:val="0"/>
        <w:autoSpaceDN w:val="0"/>
        <w:adjustRightInd w:val="0"/>
        <w:spacing w:line="360" w:lineRule="auto"/>
        <w:rPr>
          <w:bCs/>
          <w:color w:val="000000"/>
        </w:rPr>
      </w:pPr>
      <w:r>
        <w:rPr>
          <w:bCs/>
          <w:color w:val="000000"/>
        </w:rPr>
        <w:t xml:space="preserve"> Zamawiający zobowiązuje się :</w:t>
      </w:r>
    </w:p>
    <w:p w14:paraId="15E55CD5" w14:textId="77777777"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Przekazać Wykonawcy dokumentację projektową. Dokumentacja projektowa jest własnością Zamawiającego i może być wykorzystywana wyłącznie w celu wykonania przedmiotu umowy zgodnie z przeznaczeniem.</w:t>
      </w:r>
    </w:p>
    <w:p w14:paraId="1B271E7D" w14:textId="5AC5F00E"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 xml:space="preserve">Przekazać Wykonawcy teren budowy w terminie do 3 dni od dostarczenia przez Wykonawcę dokumentów, o których mowa w </w:t>
      </w:r>
      <w:r w:rsidRPr="006053A4">
        <w:rPr>
          <w:bCs/>
          <w:color w:val="000000"/>
        </w:rPr>
        <w:t xml:space="preserve">§ </w:t>
      </w:r>
      <w:r w:rsidR="00915867">
        <w:rPr>
          <w:bCs/>
          <w:color w:val="000000"/>
        </w:rPr>
        <w:t>4</w:t>
      </w:r>
      <w:r w:rsidRPr="006053A4">
        <w:rPr>
          <w:bCs/>
          <w:color w:val="000000"/>
        </w:rPr>
        <w:t xml:space="preserve"> </w:t>
      </w:r>
      <w:r>
        <w:rPr>
          <w:bCs/>
          <w:color w:val="000000"/>
        </w:rPr>
        <w:t>ust.</w:t>
      </w:r>
      <w:r w:rsidRPr="006053A4">
        <w:rPr>
          <w:bCs/>
          <w:color w:val="000000"/>
        </w:rPr>
        <w:t xml:space="preserve"> 2</w:t>
      </w:r>
      <w:r>
        <w:rPr>
          <w:bCs/>
          <w:color w:val="000000"/>
        </w:rPr>
        <w:t>.</w:t>
      </w:r>
    </w:p>
    <w:p w14:paraId="46C96359" w14:textId="2665F04C"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Przekazać Wykonawcy dziennik budowy.</w:t>
      </w:r>
    </w:p>
    <w:p w14:paraId="36F5212D" w14:textId="77777777"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Zgłosić osoby pełniące obowiązki inspektora nadzoru i kierownika budowy oraz rozpoczęcie budowy do właściwego organu nadzoru budowlanego w terminie określonym w przepisach, jeżeli jest to wymagane.</w:t>
      </w:r>
    </w:p>
    <w:p w14:paraId="75069F00" w14:textId="77777777"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Zapewnić nadzór inwestorski, w wymiarze i zakresie zapewniającym prawidłową realizację przedmiotu umowy.</w:t>
      </w:r>
    </w:p>
    <w:p w14:paraId="1A0EB32C" w14:textId="7A54306C"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Do st</w:t>
      </w:r>
      <w:r w:rsidRPr="00D1431F">
        <w:rPr>
          <w:bCs/>
          <w:color w:val="000000"/>
        </w:rPr>
        <w:t>ałej współpracy z Wykonawcą w zakresie, w jakim będzie wymaga</w:t>
      </w:r>
      <w:r>
        <w:rPr>
          <w:bCs/>
          <w:color w:val="000000"/>
        </w:rPr>
        <w:t>na</w:t>
      </w:r>
      <w:r w:rsidRPr="00D1431F">
        <w:rPr>
          <w:bCs/>
          <w:color w:val="000000"/>
        </w:rPr>
        <w:t xml:space="preserve"> realizacja przedmiotu umowy, przy czym do Wykonawcy należało będzie określenie tych sfer, kiedy takie współdziałanie będzie konieczne</w:t>
      </w:r>
      <w:r>
        <w:rPr>
          <w:bCs/>
          <w:color w:val="000000"/>
        </w:rPr>
        <w:t xml:space="preserve"> </w:t>
      </w:r>
      <w:r w:rsidRPr="00D1431F">
        <w:rPr>
          <w:bCs/>
          <w:color w:val="000000"/>
        </w:rPr>
        <w:t>oraz</w:t>
      </w:r>
      <w:r>
        <w:rPr>
          <w:bCs/>
          <w:color w:val="000000"/>
        </w:rPr>
        <w:t xml:space="preserve"> u</w:t>
      </w:r>
      <w:r w:rsidRPr="00D1431F">
        <w:rPr>
          <w:bCs/>
          <w:color w:val="000000"/>
        </w:rPr>
        <w:t>czestniczyć w konsultacjach, które okażą się niezbędne do właściwego wykonania umowy.</w:t>
      </w:r>
    </w:p>
    <w:p w14:paraId="40FC4F50" w14:textId="7BC2A12C" w:rsidR="00A53266" w:rsidRDefault="00210511" w:rsidP="00077B18">
      <w:pPr>
        <w:widowControl w:val="0"/>
        <w:numPr>
          <w:ilvl w:val="0"/>
          <w:numId w:val="32"/>
        </w:numPr>
        <w:autoSpaceDE w:val="0"/>
        <w:autoSpaceDN w:val="0"/>
        <w:adjustRightInd w:val="0"/>
        <w:spacing w:line="360" w:lineRule="auto"/>
        <w:ind w:left="284" w:hanging="284"/>
        <w:jc w:val="both"/>
        <w:rPr>
          <w:bCs/>
          <w:color w:val="000000"/>
        </w:rPr>
      </w:pPr>
      <w:r w:rsidRPr="003B166D">
        <w:rPr>
          <w:bCs/>
          <w:color w:val="000000"/>
        </w:rPr>
        <w:t xml:space="preserve">Dokonać odbiorów częściowych i końcowego </w:t>
      </w:r>
      <w:r w:rsidR="00A53266" w:rsidRPr="003B166D">
        <w:rPr>
          <w:bCs/>
          <w:color w:val="000000"/>
        </w:rPr>
        <w:t>robót objętych</w:t>
      </w:r>
      <w:r w:rsidR="00A53266">
        <w:rPr>
          <w:bCs/>
          <w:color w:val="000000"/>
        </w:rPr>
        <w:t xml:space="preserve"> niniejsza umową. </w:t>
      </w:r>
    </w:p>
    <w:p w14:paraId="2A7B8FF9" w14:textId="77777777" w:rsidR="00A53266" w:rsidRDefault="00A53266" w:rsidP="00077B18">
      <w:pPr>
        <w:widowControl w:val="0"/>
        <w:autoSpaceDE w:val="0"/>
        <w:autoSpaceDN w:val="0"/>
        <w:adjustRightInd w:val="0"/>
        <w:spacing w:line="360" w:lineRule="auto"/>
        <w:ind w:left="284"/>
        <w:jc w:val="both"/>
        <w:rPr>
          <w:bCs/>
          <w:color w:val="000000"/>
        </w:rPr>
      </w:pPr>
      <w:r>
        <w:rPr>
          <w:bCs/>
          <w:color w:val="000000"/>
        </w:rPr>
        <w:t>Jeżeli w trakcie odbioru zostaną stwierdzone wady i usterki to Zamawiającemu przysługują następujące uprawnienia:</w:t>
      </w:r>
    </w:p>
    <w:p w14:paraId="614F0A1D" w14:textId="77777777" w:rsidR="00A53266" w:rsidRDefault="00A53266" w:rsidP="00077B18">
      <w:pPr>
        <w:widowControl w:val="0"/>
        <w:autoSpaceDE w:val="0"/>
        <w:autoSpaceDN w:val="0"/>
        <w:adjustRightInd w:val="0"/>
        <w:spacing w:line="360" w:lineRule="auto"/>
        <w:ind w:left="426" w:hanging="143"/>
        <w:jc w:val="both"/>
        <w:rPr>
          <w:bCs/>
          <w:color w:val="000000"/>
        </w:rPr>
      </w:pPr>
      <w:r>
        <w:rPr>
          <w:bCs/>
          <w:color w:val="000000"/>
        </w:rPr>
        <w:t>- jeżeli usterki nadają się do usunięcia, Zamawiający ma prawo odmowy dokonania odbioru do czasu ich usunięcia, wyznaczając równocześnie termin usunięcia usterek,</w:t>
      </w:r>
    </w:p>
    <w:p w14:paraId="36DDC589" w14:textId="41FCA314" w:rsidR="00A53266" w:rsidRDefault="00A53266" w:rsidP="00077B18">
      <w:pPr>
        <w:widowControl w:val="0"/>
        <w:autoSpaceDE w:val="0"/>
        <w:autoSpaceDN w:val="0"/>
        <w:adjustRightInd w:val="0"/>
        <w:spacing w:line="360" w:lineRule="auto"/>
        <w:ind w:left="426" w:hanging="143"/>
        <w:jc w:val="both"/>
        <w:rPr>
          <w:bCs/>
          <w:color w:val="000000"/>
        </w:rPr>
      </w:pPr>
      <w:r>
        <w:rPr>
          <w:bCs/>
          <w:color w:val="000000"/>
        </w:rPr>
        <w:t xml:space="preserve">- jeżeli wady nie nadają się do usunięcia, Zamawiający może zażądać wykonania tej części przedmiotu umowy lub całego przedmiotu </w:t>
      </w:r>
      <w:r w:rsidR="00D94CF2">
        <w:rPr>
          <w:bCs/>
          <w:color w:val="000000"/>
        </w:rPr>
        <w:t xml:space="preserve">umowy po raz drugi, jeżeli wady </w:t>
      </w:r>
      <w:r>
        <w:rPr>
          <w:bCs/>
          <w:color w:val="000000"/>
        </w:rPr>
        <w:t>te</w:t>
      </w:r>
      <w:r w:rsidR="00D94CF2">
        <w:rPr>
          <w:bCs/>
          <w:color w:val="000000"/>
        </w:rPr>
        <w:t> </w:t>
      </w:r>
      <w:r>
        <w:rPr>
          <w:bCs/>
          <w:color w:val="000000"/>
        </w:rPr>
        <w:t>uniemożliwiają użytkowanie przedmiotu umowy zgodnie z przeznaczeniem.</w:t>
      </w:r>
    </w:p>
    <w:p w14:paraId="74EFFA2C" w14:textId="337DD956" w:rsidR="00A53266" w:rsidRDefault="00077B18" w:rsidP="00077B18">
      <w:pPr>
        <w:widowControl w:val="0"/>
        <w:autoSpaceDE w:val="0"/>
        <w:autoSpaceDN w:val="0"/>
        <w:adjustRightInd w:val="0"/>
        <w:spacing w:line="360" w:lineRule="auto"/>
        <w:ind w:left="284" w:hanging="284"/>
        <w:jc w:val="both"/>
        <w:rPr>
          <w:bCs/>
          <w:color w:val="000000"/>
        </w:rPr>
      </w:pPr>
      <w:r>
        <w:rPr>
          <w:bCs/>
          <w:color w:val="000000"/>
        </w:rPr>
        <w:tab/>
      </w:r>
      <w:r w:rsidR="00A53266">
        <w:rPr>
          <w:bCs/>
          <w:color w:val="000000"/>
        </w:rPr>
        <w:t>Do dokonania odbioru końcowego (ostatecznego) Zamawiający powoła komisję.</w:t>
      </w:r>
    </w:p>
    <w:p w14:paraId="355D6F48" w14:textId="4396521A" w:rsidR="00A53266" w:rsidRPr="005649F7" w:rsidRDefault="00A53266" w:rsidP="00077B18">
      <w:pPr>
        <w:widowControl w:val="0"/>
        <w:numPr>
          <w:ilvl w:val="0"/>
          <w:numId w:val="32"/>
        </w:numPr>
        <w:autoSpaceDE w:val="0"/>
        <w:autoSpaceDN w:val="0"/>
        <w:adjustRightInd w:val="0"/>
        <w:spacing w:line="360" w:lineRule="auto"/>
        <w:ind w:left="284" w:hanging="284"/>
        <w:jc w:val="both"/>
        <w:rPr>
          <w:bCs/>
        </w:rPr>
      </w:pPr>
      <w:r>
        <w:rPr>
          <w:bCs/>
          <w:color w:val="000000"/>
        </w:rPr>
        <w:t xml:space="preserve">Dokonać zapłaty wynagrodzenia za wykonanie przedmiotu umowy zgodnie z </w:t>
      </w:r>
      <w:r w:rsidRPr="008E752E">
        <w:rPr>
          <w:bCs/>
          <w:color w:val="000000"/>
        </w:rPr>
        <w:t xml:space="preserve">§ </w:t>
      </w:r>
      <w:r w:rsidR="003E31F3">
        <w:rPr>
          <w:bCs/>
          <w:color w:val="000000"/>
        </w:rPr>
        <w:t>9</w:t>
      </w:r>
      <w:r>
        <w:rPr>
          <w:bCs/>
          <w:color w:val="000000"/>
        </w:rPr>
        <w:t xml:space="preserve"> niniejszej umowy</w:t>
      </w:r>
      <w:r w:rsidR="003E31F3">
        <w:rPr>
          <w:bCs/>
          <w:color w:val="000000"/>
        </w:rPr>
        <w:t>.</w:t>
      </w:r>
      <w:r>
        <w:rPr>
          <w:bCs/>
          <w:color w:val="000000"/>
        </w:rPr>
        <w:t xml:space="preserve"> </w:t>
      </w:r>
    </w:p>
    <w:p w14:paraId="5C82FC64" w14:textId="7A29915C" w:rsidR="00A53266" w:rsidRDefault="00A53266" w:rsidP="00077B18">
      <w:pPr>
        <w:widowControl w:val="0"/>
        <w:numPr>
          <w:ilvl w:val="0"/>
          <w:numId w:val="32"/>
        </w:numPr>
        <w:autoSpaceDE w:val="0"/>
        <w:autoSpaceDN w:val="0"/>
        <w:adjustRightInd w:val="0"/>
        <w:spacing w:line="360" w:lineRule="auto"/>
        <w:ind w:left="284" w:hanging="284"/>
        <w:jc w:val="both"/>
        <w:rPr>
          <w:bCs/>
          <w:color w:val="000000"/>
        </w:rPr>
      </w:pPr>
      <w:r>
        <w:rPr>
          <w:bCs/>
          <w:color w:val="000000"/>
        </w:rPr>
        <w:t>W przypadku wystąpienia przeszkód związanych z realizacją przedmiotu umowy wynikających z dokumentacji projektowej Zamawiający jest zobowiązany w terminie</w:t>
      </w:r>
      <w:r w:rsidR="00D94CF2">
        <w:rPr>
          <w:bCs/>
          <w:color w:val="000000"/>
        </w:rPr>
        <w:t xml:space="preserve"> </w:t>
      </w:r>
      <w:r>
        <w:rPr>
          <w:bCs/>
          <w:color w:val="000000"/>
        </w:rPr>
        <w:t xml:space="preserve">5 dni od daty wpisu do dziennika budowy zająć pisemne stanowisko w przedmiotowej sprawie. </w:t>
      </w:r>
    </w:p>
    <w:p w14:paraId="41C437AC" w14:textId="6A80C7EA" w:rsidR="00B43E49" w:rsidRDefault="00B43E49" w:rsidP="009646B3">
      <w:pPr>
        <w:spacing w:line="360" w:lineRule="auto"/>
        <w:ind w:left="567"/>
        <w:jc w:val="both"/>
        <w:rPr>
          <w:szCs w:val="24"/>
        </w:rPr>
      </w:pPr>
    </w:p>
    <w:p w14:paraId="26BDE203" w14:textId="77777777" w:rsidR="003B166D" w:rsidRDefault="003B166D" w:rsidP="009646B3">
      <w:pPr>
        <w:spacing w:line="360" w:lineRule="auto"/>
        <w:jc w:val="center"/>
        <w:rPr>
          <w:b/>
          <w:szCs w:val="24"/>
        </w:rPr>
      </w:pPr>
    </w:p>
    <w:p w14:paraId="1FF8B8C0" w14:textId="77777777" w:rsidR="003B166D" w:rsidRDefault="003B166D" w:rsidP="009646B3">
      <w:pPr>
        <w:spacing w:line="360" w:lineRule="auto"/>
        <w:jc w:val="center"/>
        <w:rPr>
          <w:b/>
          <w:szCs w:val="24"/>
        </w:rPr>
      </w:pPr>
    </w:p>
    <w:p w14:paraId="23F7C757" w14:textId="77777777" w:rsidR="003B166D" w:rsidRDefault="003B166D" w:rsidP="009646B3">
      <w:pPr>
        <w:spacing w:line="360" w:lineRule="auto"/>
        <w:jc w:val="center"/>
        <w:rPr>
          <w:b/>
          <w:szCs w:val="24"/>
        </w:rPr>
      </w:pPr>
    </w:p>
    <w:p w14:paraId="68BCA49A" w14:textId="23D45619" w:rsidR="00B43E49" w:rsidRPr="009646B3" w:rsidRDefault="00B43E49" w:rsidP="009646B3">
      <w:pPr>
        <w:spacing w:line="360" w:lineRule="auto"/>
        <w:jc w:val="center"/>
        <w:rPr>
          <w:b/>
          <w:szCs w:val="24"/>
        </w:rPr>
      </w:pPr>
      <w:r w:rsidRPr="009646B3">
        <w:rPr>
          <w:b/>
          <w:szCs w:val="24"/>
        </w:rPr>
        <w:lastRenderedPageBreak/>
        <w:t xml:space="preserve">§ </w:t>
      </w:r>
      <w:r w:rsidR="009F1997">
        <w:rPr>
          <w:b/>
          <w:szCs w:val="24"/>
        </w:rPr>
        <w:t>6</w:t>
      </w:r>
      <w:r w:rsidR="00F42861" w:rsidRPr="009646B3">
        <w:rPr>
          <w:b/>
          <w:szCs w:val="24"/>
        </w:rPr>
        <w:t>.</w:t>
      </w:r>
    </w:p>
    <w:p w14:paraId="6513FAC8" w14:textId="31EE15F7" w:rsidR="00F42861" w:rsidRPr="009646B3" w:rsidRDefault="00F42861" w:rsidP="009646B3">
      <w:pPr>
        <w:spacing w:line="360" w:lineRule="auto"/>
        <w:jc w:val="center"/>
        <w:rPr>
          <w:b/>
          <w:szCs w:val="24"/>
        </w:rPr>
      </w:pPr>
      <w:r w:rsidRPr="009646B3">
        <w:rPr>
          <w:b/>
          <w:szCs w:val="24"/>
        </w:rPr>
        <w:t>[Ubezpieczenie]</w:t>
      </w:r>
    </w:p>
    <w:p w14:paraId="540542EE" w14:textId="1CAC5974" w:rsidR="00963DB0" w:rsidRPr="009646B3" w:rsidRDefault="00963DB0" w:rsidP="00893771">
      <w:pPr>
        <w:pStyle w:val="Akapitzlist"/>
        <w:numPr>
          <w:ilvl w:val="3"/>
          <w:numId w:val="20"/>
        </w:numPr>
        <w:spacing w:before="120" w:after="120" w:line="360" w:lineRule="auto"/>
        <w:ind w:left="284" w:hanging="284"/>
        <w:jc w:val="both"/>
        <w:rPr>
          <w:szCs w:val="24"/>
        </w:rPr>
      </w:pPr>
      <w:r w:rsidRPr="009646B3">
        <w:rPr>
          <w:szCs w:val="24"/>
        </w:rPr>
        <w:t>Wykonawca na własną odpowiedzialność i na swój koszt podejmie wszelkie działania zapobiegawcze jakie są wymagane rzetelną praktyką budowlaną oraz aktualnymi okolicznościami, aby zabezpieczyć prawa właścicieli posesji i budynków sąsiadujących</w:t>
      </w:r>
      <w:r w:rsidR="00D94CF2">
        <w:rPr>
          <w:szCs w:val="24"/>
        </w:rPr>
        <w:t xml:space="preserve"> </w:t>
      </w:r>
      <w:r w:rsidRPr="009646B3">
        <w:rPr>
          <w:szCs w:val="24"/>
        </w:rPr>
        <w:t>z</w:t>
      </w:r>
      <w:r w:rsidR="00D94CF2">
        <w:rPr>
          <w:szCs w:val="24"/>
        </w:rPr>
        <w:t> </w:t>
      </w:r>
      <w:r w:rsidRPr="009646B3">
        <w:rPr>
          <w:szCs w:val="24"/>
        </w:rPr>
        <w:t>terenem budowy i unikać powodowania tam jakichkolwiek zakłóceń lub szkód.</w:t>
      </w:r>
    </w:p>
    <w:p w14:paraId="34743F9A" w14:textId="24A92FBF" w:rsidR="00963DB0" w:rsidRPr="009646B3" w:rsidRDefault="005B61FA" w:rsidP="00893771">
      <w:pPr>
        <w:pStyle w:val="Akapitzlist"/>
        <w:numPr>
          <w:ilvl w:val="3"/>
          <w:numId w:val="20"/>
        </w:numPr>
        <w:spacing w:before="120" w:after="120" w:line="360" w:lineRule="auto"/>
        <w:ind w:left="284" w:right="-2" w:hanging="284"/>
        <w:jc w:val="both"/>
        <w:rPr>
          <w:szCs w:val="24"/>
        </w:rPr>
      </w:pPr>
      <w:r w:rsidRPr="009646B3">
        <w:rPr>
          <w:szCs w:val="24"/>
        </w:rPr>
        <w:t>Wykonawca zobowiązuje się utrzymywać przez cały okres obowiązywania</w:t>
      </w:r>
      <w:r w:rsidR="00D94CF2">
        <w:rPr>
          <w:szCs w:val="24"/>
        </w:rPr>
        <w:t xml:space="preserve"> </w:t>
      </w:r>
      <w:r w:rsidRPr="009646B3">
        <w:rPr>
          <w:szCs w:val="24"/>
        </w:rPr>
        <w:t>umowy ubezpieczenie odpowiedzialności cywilnej w zakresie prowa</w:t>
      </w:r>
      <w:r w:rsidR="00D94CF2">
        <w:rPr>
          <w:szCs w:val="24"/>
        </w:rPr>
        <w:t>dzonej działalności związanej z </w:t>
      </w:r>
      <w:r w:rsidRPr="009646B3">
        <w:rPr>
          <w:szCs w:val="24"/>
        </w:rPr>
        <w:t xml:space="preserve">przedmiotem zamówienia na sumę gwarancyjną nie mniejszą niż </w:t>
      </w:r>
      <w:r w:rsidR="007A572A">
        <w:rPr>
          <w:szCs w:val="24"/>
        </w:rPr>
        <w:t>2</w:t>
      </w:r>
      <w:r w:rsidRPr="009646B3">
        <w:rPr>
          <w:szCs w:val="24"/>
        </w:rPr>
        <w:t xml:space="preserve"> 000 000 zł.</w:t>
      </w:r>
      <w:r w:rsidR="00963DB0" w:rsidRPr="009646B3">
        <w:rPr>
          <w:szCs w:val="24"/>
        </w:rPr>
        <w:t xml:space="preserve"> </w:t>
      </w:r>
    </w:p>
    <w:p w14:paraId="6AB8D4FA" w14:textId="2939ADC6" w:rsidR="00963DB0" w:rsidRDefault="00963DB0" w:rsidP="00893771">
      <w:pPr>
        <w:pStyle w:val="Akapitzlist"/>
        <w:numPr>
          <w:ilvl w:val="3"/>
          <w:numId w:val="20"/>
        </w:numPr>
        <w:spacing w:before="120" w:after="120" w:line="360" w:lineRule="auto"/>
        <w:ind w:left="284" w:hanging="284"/>
        <w:jc w:val="both"/>
        <w:rPr>
          <w:szCs w:val="24"/>
        </w:rPr>
      </w:pPr>
      <w:r w:rsidRPr="009646B3">
        <w:rPr>
          <w:szCs w:val="24"/>
        </w:rPr>
        <w:t>Dowody zawarcia ubezpieczeń, o których mowa w ust. 2 Wykonawca przedłoży Zamawiającemu przed przekazaniem terenu budowy pod rygorem odmowy przekazania terenu budowy. Odmowa przekazania terenu budowy nie będzie stanowiła zwłoki Zamawiającego.</w:t>
      </w:r>
    </w:p>
    <w:p w14:paraId="5BC340E8" w14:textId="32471A76" w:rsidR="00B43E49" w:rsidRPr="009646B3" w:rsidRDefault="00B43E49" w:rsidP="009646B3">
      <w:pPr>
        <w:spacing w:line="360" w:lineRule="auto"/>
        <w:jc w:val="center"/>
        <w:rPr>
          <w:b/>
          <w:szCs w:val="24"/>
        </w:rPr>
      </w:pPr>
      <w:r w:rsidRPr="009646B3">
        <w:rPr>
          <w:b/>
          <w:szCs w:val="24"/>
        </w:rPr>
        <w:t xml:space="preserve">§ </w:t>
      </w:r>
      <w:r w:rsidR="009F1997">
        <w:rPr>
          <w:b/>
          <w:szCs w:val="24"/>
        </w:rPr>
        <w:t>7</w:t>
      </w:r>
      <w:r w:rsidR="00DF3FF1" w:rsidRPr="009646B3">
        <w:rPr>
          <w:b/>
          <w:szCs w:val="24"/>
        </w:rPr>
        <w:t>.</w:t>
      </w:r>
    </w:p>
    <w:p w14:paraId="495B3BC1" w14:textId="20E5D840" w:rsidR="00963DB0" w:rsidRPr="009646B3" w:rsidRDefault="00963DB0" w:rsidP="009646B3">
      <w:pPr>
        <w:spacing w:line="360" w:lineRule="auto"/>
        <w:jc w:val="center"/>
        <w:rPr>
          <w:b/>
          <w:szCs w:val="24"/>
        </w:rPr>
      </w:pPr>
      <w:r w:rsidRPr="009646B3">
        <w:rPr>
          <w:b/>
          <w:szCs w:val="24"/>
        </w:rPr>
        <w:t>[Podwykonawcy]</w:t>
      </w:r>
    </w:p>
    <w:p w14:paraId="74DC399F" w14:textId="79ECE293" w:rsidR="008D09E2" w:rsidRPr="009646B3" w:rsidRDefault="008D09E2" w:rsidP="00893771">
      <w:pPr>
        <w:numPr>
          <w:ilvl w:val="0"/>
          <w:numId w:val="21"/>
        </w:numPr>
        <w:spacing w:before="120" w:after="120" w:line="360" w:lineRule="auto"/>
        <w:ind w:left="284" w:hanging="284"/>
        <w:contextualSpacing/>
        <w:jc w:val="both"/>
        <w:rPr>
          <w:szCs w:val="24"/>
        </w:rPr>
      </w:pPr>
      <w:r w:rsidRPr="009646B3">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w:t>
      </w:r>
      <w:r w:rsidR="00D94CF2">
        <w:rPr>
          <w:szCs w:val="24"/>
        </w:rPr>
        <w:t>any dołączyć zgodę Wykonawcy na </w:t>
      </w:r>
      <w:r w:rsidRPr="009646B3">
        <w:rPr>
          <w:szCs w:val="24"/>
        </w:rPr>
        <w:t>zawarcie umowy o podwykonawstwo o treści zgodnej z projektem umowy.</w:t>
      </w:r>
    </w:p>
    <w:p w14:paraId="3F9B891D" w14:textId="77777777" w:rsidR="008D09E2" w:rsidRPr="009646B3" w:rsidRDefault="008D09E2" w:rsidP="00893771">
      <w:pPr>
        <w:numPr>
          <w:ilvl w:val="0"/>
          <w:numId w:val="21"/>
        </w:numPr>
        <w:spacing w:line="360" w:lineRule="auto"/>
        <w:ind w:left="284" w:hanging="284"/>
        <w:contextualSpacing/>
        <w:jc w:val="both"/>
        <w:rPr>
          <w:szCs w:val="24"/>
        </w:rPr>
      </w:pPr>
      <w:r w:rsidRPr="009646B3">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9646B3" w:rsidRDefault="008D09E2" w:rsidP="00893771">
      <w:pPr>
        <w:numPr>
          <w:ilvl w:val="0"/>
          <w:numId w:val="21"/>
        </w:numPr>
        <w:spacing w:line="360" w:lineRule="auto"/>
        <w:ind w:left="284" w:hanging="284"/>
        <w:contextualSpacing/>
        <w:jc w:val="both"/>
        <w:rPr>
          <w:szCs w:val="24"/>
        </w:rPr>
      </w:pPr>
      <w:r w:rsidRPr="009646B3">
        <w:rPr>
          <w:szCs w:val="24"/>
        </w:rPr>
        <w:t xml:space="preserve">Zamawiający, w terminie 14 dni od dnia przedłożenia projektu umowy, zgłasza w formie pisemnej pod rygorem nieważności zastrzeżenia do projektu umowy </w:t>
      </w:r>
      <w:r w:rsidRPr="009646B3">
        <w:rPr>
          <w:szCs w:val="24"/>
        </w:rPr>
        <w:br/>
        <w:t>o podwykonawstwo, której przedmiotem są roboty budowlane:</w:t>
      </w:r>
    </w:p>
    <w:p w14:paraId="7AEA2575" w14:textId="3E81BDCE" w:rsidR="008D09E2" w:rsidRPr="009646B3" w:rsidRDefault="008D09E2" w:rsidP="00DE7C48">
      <w:pPr>
        <w:pStyle w:val="Akapitzlist"/>
        <w:numPr>
          <w:ilvl w:val="1"/>
          <w:numId w:val="21"/>
        </w:numPr>
        <w:spacing w:line="360" w:lineRule="auto"/>
        <w:ind w:left="709" w:hanging="425"/>
        <w:jc w:val="both"/>
        <w:rPr>
          <w:szCs w:val="24"/>
        </w:rPr>
      </w:pPr>
      <w:r w:rsidRPr="009646B3">
        <w:rPr>
          <w:szCs w:val="24"/>
        </w:rPr>
        <w:t>niespełniającej wymagań określonych w dokumentach zamówienia, w tym ust. 10 i 11 niniejszego paragrafu;</w:t>
      </w:r>
    </w:p>
    <w:p w14:paraId="03ABEAB9" w14:textId="6BCB5F39" w:rsidR="008D09E2" w:rsidRPr="009646B3" w:rsidRDefault="008D09E2" w:rsidP="00DE7C48">
      <w:pPr>
        <w:pStyle w:val="Akapitzlist"/>
        <w:numPr>
          <w:ilvl w:val="1"/>
          <w:numId w:val="21"/>
        </w:numPr>
        <w:spacing w:line="360" w:lineRule="auto"/>
        <w:ind w:left="709" w:hanging="425"/>
        <w:jc w:val="both"/>
        <w:rPr>
          <w:szCs w:val="24"/>
        </w:rPr>
      </w:pPr>
      <w:r w:rsidRPr="009646B3">
        <w:rPr>
          <w:szCs w:val="24"/>
        </w:rPr>
        <w:t>gdy przewiduje termin zapłaty wynagrodzenia dłuższy niż określony w ust. 2;</w:t>
      </w:r>
    </w:p>
    <w:p w14:paraId="7558805D" w14:textId="48256677" w:rsidR="008D09E2" w:rsidRPr="009646B3" w:rsidRDefault="008D09E2" w:rsidP="00DE7C48">
      <w:pPr>
        <w:pStyle w:val="Akapitzlist"/>
        <w:numPr>
          <w:ilvl w:val="1"/>
          <w:numId w:val="21"/>
        </w:numPr>
        <w:spacing w:line="360" w:lineRule="auto"/>
        <w:ind w:left="709" w:hanging="425"/>
        <w:jc w:val="both"/>
        <w:rPr>
          <w:szCs w:val="24"/>
        </w:rPr>
      </w:pPr>
      <w:r w:rsidRPr="009646B3">
        <w:rPr>
          <w:szCs w:val="24"/>
        </w:rPr>
        <w:t xml:space="preserve">zawiera ona postanowienia niezgodne z art. 463 </w:t>
      </w:r>
      <w:proofErr w:type="spellStart"/>
      <w:r w:rsidRPr="009646B3">
        <w:rPr>
          <w:szCs w:val="24"/>
        </w:rPr>
        <w:t>P.z.p</w:t>
      </w:r>
      <w:proofErr w:type="spellEnd"/>
      <w:r w:rsidRPr="009646B3">
        <w:rPr>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9646B3" w:rsidRDefault="008D09E2" w:rsidP="00893771">
      <w:pPr>
        <w:numPr>
          <w:ilvl w:val="0"/>
          <w:numId w:val="21"/>
        </w:numPr>
        <w:spacing w:line="360" w:lineRule="auto"/>
        <w:ind w:left="284" w:hanging="284"/>
        <w:contextualSpacing/>
        <w:jc w:val="both"/>
        <w:rPr>
          <w:szCs w:val="24"/>
        </w:rPr>
      </w:pPr>
      <w:r w:rsidRPr="009646B3">
        <w:rPr>
          <w:szCs w:val="24"/>
        </w:rPr>
        <w:lastRenderedPageBreak/>
        <w:t xml:space="preserve">Niezgłoszenie w formie pisemnej zastrzeżeń do przedłożonego projektu umowy </w:t>
      </w:r>
      <w:r w:rsidRPr="009646B3">
        <w:rPr>
          <w:szCs w:val="24"/>
        </w:rPr>
        <w:br/>
        <w:t>o podwykonawstwo, której przedmiotem są roboty budowlane, w terminie określonym zgodnie z ust. 3, uważa się za akceptację projektu umowy przez Zamawiającego.</w:t>
      </w:r>
    </w:p>
    <w:p w14:paraId="6A75459F" w14:textId="3F95700F" w:rsidR="008D09E2" w:rsidRPr="009646B3" w:rsidRDefault="008D09E2" w:rsidP="00893771">
      <w:pPr>
        <w:numPr>
          <w:ilvl w:val="0"/>
          <w:numId w:val="21"/>
        </w:numPr>
        <w:spacing w:before="120" w:after="120" w:line="360" w:lineRule="auto"/>
        <w:ind w:left="284" w:hanging="284"/>
        <w:contextualSpacing/>
        <w:jc w:val="both"/>
        <w:rPr>
          <w:szCs w:val="24"/>
        </w:rPr>
      </w:pPr>
      <w:r w:rsidRPr="009646B3">
        <w:rPr>
          <w:szCs w:val="24"/>
        </w:rPr>
        <w:t>Wykonawca, podwykonawca lub dalszy podwykonawca zamówienia na roboty budowlane przedkłada Zamawiającemu poświadczoną za zgodność z oryginałem kopię zawartej</w:t>
      </w:r>
      <w:r w:rsidR="00607E0A">
        <w:rPr>
          <w:szCs w:val="24"/>
        </w:rPr>
        <w:t xml:space="preserve"> </w:t>
      </w:r>
      <w:r w:rsidRPr="009646B3">
        <w:rPr>
          <w:szCs w:val="24"/>
        </w:rPr>
        <w:t>umowy o podwykonawstwo, której p</w:t>
      </w:r>
      <w:r w:rsidR="00D94CF2">
        <w:rPr>
          <w:szCs w:val="24"/>
        </w:rPr>
        <w:t xml:space="preserve">rzedmiotem są roboty budowlane, </w:t>
      </w:r>
      <w:r w:rsidRPr="009646B3">
        <w:rPr>
          <w:szCs w:val="24"/>
        </w:rPr>
        <w:t>w terminie 7 dni od dnia jej zawarcia.</w:t>
      </w:r>
    </w:p>
    <w:p w14:paraId="2FFCCC9D" w14:textId="77777777" w:rsidR="008D09E2" w:rsidRPr="009646B3" w:rsidRDefault="008D09E2" w:rsidP="00893771">
      <w:pPr>
        <w:numPr>
          <w:ilvl w:val="0"/>
          <w:numId w:val="21"/>
        </w:numPr>
        <w:spacing w:before="120" w:after="120" w:line="360" w:lineRule="auto"/>
        <w:ind w:left="284" w:hanging="284"/>
        <w:contextualSpacing/>
        <w:jc w:val="both"/>
        <w:rPr>
          <w:szCs w:val="24"/>
        </w:rPr>
      </w:pPr>
      <w:r w:rsidRPr="009646B3">
        <w:rPr>
          <w:szCs w:val="24"/>
        </w:rPr>
        <w:t>Zamawiający, w terminie określonym w ust. 3 zgłasza w formie pisemnej pod rygorem nieważności sprzeciw do umowy o podwykonawstwo, której przedmiotem są roboty budowlane, w przypadkach, o których mowa w ust. 3.</w:t>
      </w:r>
    </w:p>
    <w:p w14:paraId="10427370" w14:textId="18910B88" w:rsidR="008D09E2" w:rsidRPr="009646B3" w:rsidRDefault="008D09E2" w:rsidP="00893771">
      <w:pPr>
        <w:numPr>
          <w:ilvl w:val="0"/>
          <w:numId w:val="21"/>
        </w:numPr>
        <w:spacing w:before="120" w:after="120" w:line="360" w:lineRule="auto"/>
        <w:ind w:left="284" w:hanging="284"/>
        <w:contextualSpacing/>
        <w:jc w:val="both"/>
        <w:rPr>
          <w:szCs w:val="24"/>
        </w:rPr>
      </w:pPr>
      <w:r w:rsidRPr="009646B3">
        <w:rPr>
          <w:szCs w:val="24"/>
        </w:rPr>
        <w:t xml:space="preserve">Niezgłoszenie w formie pisemnej sprzeciwu do przedłożonej umowy </w:t>
      </w:r>
      <w:r w:rsidR="00FD17B0" w:rsidRPr="009646B3">
        <w:rPr>
          <w:szCs w:val="24"/>
        </w:rPr>
        <w:br/>
      </w:r>
      <w:r w:rsidRPr="009646B3">
        <w:rPr>
          <w:szCs w:val="24"/>
        </w:rPr>
        <w:t>o podwykonawstwo, której przedmiotem są roboty budowlane, w terminie określonym w</w:t>
      </w:r>
      <w:r w:rsidR="00D94CF2">
        <w:rPr>
          <w:szCs w:val="24"/>
        </w:rPr>
        <w:t> </w:t>
      </w:r>
      <w:r w:rsidRPr="009646B3">
        <w:rPr>
          <w:szCs w:val="24"/>
        </w:rPr>
        <w:t>ust.</w:t>
      </w:r>
      <w:r w:rsidR="00D94CF2">
        <w:rPr>
          <w:szCs w:val="24"/>
        </w:rPr>
        <w:t> </w:t>
      </w:r>
      <w:r w:rsidRPr="009646B3">
        <w:rPr>
          <w:szCs w:val="24"/>
        </w:rPr>
        <w:t>3, uważa się za akceptację umowy przez Zamawiającego.</w:t>
      </w:r>
    </w:p>
    <w:p w14:paraId="60533F57" w14:textId="605C39D0" w:rsidR="008D09E2" w:rsidRDefault="008D09E2" w:rsidP="00893771">
      <w:pPr>
        <w:numPr>
          <w:ilvl w:val="0"/>
          <w:numId w:val="21"/>
        </w:numPr>
        <w:spacing w:before="120" w:after="120" w:line="360" w:lineRule="auto"/>
        <w:ind w:left="284" w:hanging="284"/>
        <w:contextualSpacing/>
        <w:jc w:val="both"/>
        <w:rPr>
          <w:szCs w:val="24"/>
        </w:rPr>
      </w:pPr>
      <w:r w:rsidRPr="009646B3">
        <w:rPr>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w:t>
      </w:r>
      <w:r w:rsidR="00C1279D">
        <w:rPr>
          <w:szCs w:val="24"/>
        </w:rPr>
        <w:t xml:space="preserve"> </w:t>
      </w:r>
      <w:r w:rsidRPr="009646B3">
        <w:rPr>
          <w:szCs w:val="24"/>
        </w:rPr>
        <w:t xml:space="preserve">o podwykonawstwo o wartości większej niż 50 000 zł. </w:t>
      </w:r>
    </w:p>
    <w:p w14:paraId="74B1DA86" w14:textId="585C048F" w:rsidR="008D09E2" w:rsidRPr="009646B3" w:rsidRDefault="008D09E2" w:rsidP="00893771">
      <w:pPr>
        <w:numPr>
          <w:ilvl w:val="0"/>
          <w:numId w:val="21"/>
        </w:numPr>
        <w:spacing w:before="120" w:after="120" w:line="360" w:lineRule="auto"/>
        <w:ind w:left="284" w:hanging="284"/>
        <w:contextualSpacing/>
        <w:jc w:val="both"/>
        <w:rPr>
          <w:szCs w:val="24"/>
        </w:rPr>
      </w:pPr>
      <w:r w:rsidRPr="009646B3">
        <w:rPr>
          <w:szCs w:val="24"/>
        </w:rPr>
        <w:t>W przypadku, o którym mowa w ust. 8, jeżeli termin zapłaty wynagrodzenia jest dłuższy niż określony w ust. 2, Zamawiający informuje o tym Wykonawcę i wzywa go do doprowadzenia do zmiany tej umowy w terminie 7 dni, pod rygorem wystąpienia o zapłatę kary umownej.</w:t>
      </w:r>
    </w:p>
    <w:p w14:paraId="6619326D" w14:textId="3F0310BD" w:rsidR="008D09E2" w:rsidRPr="009646B3" w:rsidRDefault="008D09E2" w:rsidP="00893771">
      <w:pPr>
        <w:numPr>
          <w:ilvl w:val="0"/>
          <w:numId w:val="21"/>
        </w:numPr>
        <w:tabs>
          <w:tab w:val="left" w:pos="284"/>
        </w:tabs>
        <w:spacing w:before="120" w:after="120" w:line="360" w:lineRule="auto"/>
        <w:ind w:left="284" w:hanging="426"/>
        <w:contextualSpacing/>
        <w:jc w:val="both"/>
        <w:rPr>
          <w:szCs w:val="24"/>
        </w:rPr>
      </w:pPr>
      <w:r w:rsidRPr="009646B3">
        <w:rPr>
          <w:szCs w:val="24"/>
        </w:rPr>
        <w:t>Umowa z Podwykonawcą lub dalszym podwykonawcą powinna stanowić w szczególności, iż:</w:t>
      </w:r>
    </w:p>
    <w:p w14:paraId="6FB0613A" w14:textId="13931A8E"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 xml:space="preserve">przedmiotem </w:t>
      </w:r>
      <w:r w:rsidR="00F52A3A" w:rsidRPr="009646B3">
        <w:rPr>
          <w:szCs w:val="24"/>
        </w:rPr>
        <w:t>u</w:t>
      </w:r>
      <w:r w:rsidRPr="009646B3">
        <w:rPr>
          <w:szCs w:val="24"/>
        </w:rPr>
        <w:t xml:space="preserve">mowy o podwykonawstwo jest wyłącznie wykonanie, odpowiednio: robót budowlanych, dostaw lub usług, które ściśle odpowiadają części zamówienia określonego </w:t>
      </w:r>
      <w:r w:rsidR="00F52A3A" w:rsidRPr="009646B3">
        <w:rPr>
          <w:szCs w:val="24"/>
        </w:rPr>
        <w:t>u</w:t>
      </w:r>
      <w:r w:rsidRPr="009646B3">
        <w:rPr>
          <w:szCs w:val="24"/>
        </w:rPr>
        <w:t>mową zawartą pomiędzy Zamawiającym a Wykonawcą;</w:t>
      </w:r>
    </w:p>
    <w:p w14:paraId="5C8EE1E8" w14:textId="73F1BAF5"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 xml:space="preserve">wypłata wynagrodzenia Podwykonawcy lub dalszemu podwykonawcy za wykonane przez nich roboty budowlane będące przedmiotem </w:t>
      </w:r>
      <w:r w:rsidR="00F52A3A" w:rsidRPr="009646B3">
        <w:rPr>
          <w:szCs w:val="24"/>
        </w:rPr>
        <w:t>u</w:t>
      </w:r>
      <w:r w:rsidRPr="009646B3">
        <w:rPr>
          <w:szCs w:val="24"/>
        </w:rPr>
        <w:t xml:space="preserve">mowy, których okres realizacji przekracza okres rozliczeniowy przyjęty w </w:t>
      </w:r>
      <w:r w:rsidR="00F52A3A" w:rsidRPr="009646B3">
        <w:rPr>
          <w:szCs w:val="24"/>
        </w:rPr>
        <w:t>u</w:t>
      </w:r>
      <w:r w:rsidRPr="009646B3">
        <w:rPr>
          <w:szCs w:val="24"/>
        </w:rPr>
        <w:t>mowie dla Wykonawcy, będzie następować w częściach, na podstawie odbiorów częściowych robót wykonanych przez Podwykonawcę lub dalszego podwykonawcę;</w:t>
      </w:r>
    </w:p>
    <w:p w14:paraId="707D7A96" w14:textId="4F444B41"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o obowiązku Podwykonawcy lub dalszego podwykonawc</w:t>
      </w:r>
      <w:r w:rsidR="00077B18">
        <w:rPr>
          <w:szCs w:val="24"/>
        </w:rPr>
        <w:t>y, o którym mowa w art. 95 ust. </w:t>
      </w:r>
      <w:r w:rsidRPr="009646B3">
        <w:rPr>
          <w:szCs w:val="24"/>
        </w:rPr>
        <w:t xml:space="preserve">1 i 438 </w:t>
      </w:r>
      <w:r w:rsidR="00FD17B0" w:rsidRPr="009646B3">
        <w:rPr>
          <w:szCs w:val="24"/>
        </w:rPr>
        <w:t>Pzp</w:t>
      </w:r>
      <w:r w:rsidRPr="009646B3">
        <w:rPr>
          <w:szCs w:val="24"/>
        </w:rPr>
        <w:t xml:space="preserve">  na zasadach obowiązujących Wykonawcę; </w:t>
      </w:r>
    </w:p>
    <w:p w14:paraId="18D4CF9F" w14:textId="77777777"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lastRenderedPageBreak/>
        <w:t>Podwykonawca lub dalszy podwykonawca są zobowiązani do przedstawiania Zamawiającemu na jego żądanie dokumentów, oświadczeń i wyjaśnień dotyczących realizacji umowy o podwykonawstwo;</w:t>
      </w:r>
    </w:p>
    <w:p w14:paraId="372DB571" w14:textId="77777777"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 xml:space="preserve">o bezpośredniej płatności na rzecz dalszych podwykonawców. </w:t>
      </w:r>
    </w:p>
    <w:p w14:paraId="6F96901B" w14:textId="77777777" w:rsidR="008D09E2" w:rsidRPr="009646B3" w:rsidRDefault="008D09E2" w:rsidP="00D94CF2">
      <w:pPr>
        <w:numPr>
          <w:ilvl w:val="0"/>
          <w:numId w:val="21"/>
        </w:numPr>
        <w:tabs>
          <w:tab w:val="left" w:pos="284"/>
          <w:tab w:val="left" w:pos="426"/>
        </w:tabs>
        <w:spacing w:before="120" w:after="120" w:line="360" w:lineRule="auto"/>
        <w:ind w:left="284" w:hanging="426"/>
        <w:contextualSpacing/>
        <w:jc w:val="both"/>
        <w:rPr>
          <w:szCs w:val="24"/>
        </w:rPr>
      </w:pPr>
      <w:r w:rsidRPr="009646B3">
        <w:rPr>
          <w:szCs w:val="24"/>
        </w:rPr>
        <w:t>Umowa o podwykonawstwo nie może zawierać postanowień:</w:t>
      </w:r>
    </w:p>
    <w:p w14:paraId="7E2356C3" w14:textId="421A2F3A" w:rsidR="008D09E2" w:rsidRPr="009646B3" w:rsidRDefault="008D09E2" w:rsidP="00077B18">
      <w:pPr>
        <w:numPr>
          <w:ilvl w:val="1"/>
          <w:numId w:val="21"/>
        </w:numPr>
        <w:spacing w:before="120" w:after="120" w:line="360" w:lineRule="auto"/>
        <w:ind w:left="567" w:hanging="283"/>
        <w:contextualSpacing/>
        <w:jc w:val="both"/>
        <w:rPr>
          <w:szCs w:val="24"/>
        </w:rPr>
      </w:pPr>
      <w:r w:rsidRPr="009646B3">
        <w:rPr>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CC479E4" w14:textId="74AB8402"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uzależniających zwrot kwot zabezpieczenia przez Wykonawc</w:t>
      </w:r>
      <w:r w:rsidR="00DE7C48">
        <w:rPr>
          <w:szCs w:val="24"/>
        </w:rPr>
        <w:t>ę Podwykonawcy, od </w:t>
      </w:r>
      <w:r w:rsidRPr="009646B3">
        <w:rPr>
          <w:szCs w:val="24"/>
        </w:rPr>
        <w:t xml:space="preserve">zwrotu zabezpieczenia należytego wykonania </w:t>
      </w:r>
      <w:r w:rsidR="00FD17B0" w:rsidRPr="009646B3">
        <w:rPr>
          <w:szCs w:val="24"/>
        </w:rPr>
        <w:t>u</w:t>
      </w:r>
      <w:r w:rsidRPr="009646B3">
        <w:rPr>
          <w:szCs w:val="24"/>
        </w:rPr>
        <w:t>mowy Wykonawcy przez Zamawiającego;</w:t>
      </w:r>
    </w:p>
    <w:p w14:paraId="0884EDD5" w14:textId="64844132"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umożliwiających Wykonawcy potrącanie kwot zabezpieczenia należytego wykonania umowy z wynagrodzenia Podwykonawcy/dalszemu podwykonawcy, chyba że</w:t>
      </w:r>
      <w:r w:rsidR="00620B90">
        <w:rPr>
          <w:szCs w:val="24"/>
        </w:rPr>
        <w:t> </w:t>
      </w:r>
      <w:r w:rsidRPr="009646B3">
        <w:rPr>
          <w:szCs w:val="24"/>
        </w:rPr>
        <w:t>w</w:t>
      </w:r>
      <w:r w:rsidR="00620B90">
        <w:rPr>
          <w:szCs w:val="24"/>
        </w:rPr>
        <w:t> </w:t>
      </w:r>
      <w:r w:rsidRPr="009646B3">
        <w:rPr>
          <w:szCs w:val="24"/>
        </w:rPr>
        <w:t>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w:t>
      </w:r>
      <w:r w:rsidR="00620B90">
        <w:rPr>
          <w:szCs w:val="24"/>
        </w:rPr>
        <w:t xml:space="preserve"> </w:t>
      </w:r>
      <w:r w:rsidRPr="009646B3">
        <w:rPr>
          <w:szCs w:val="24"/>
        </w:rPr>
        <w:t>o</w:t>
      </w:r>
      <w:r w:rsidR="00620B90">
        <w:rPr>
          <w:szCs w:val="24"/>
        </w:rPr>
        <w:t> kwotę potrąconą na </w:t>
      </w:r>
      <w:r w:rsidRPr="009646B3">
        <w:rPr>
          <w:szCs w:val="24"/>
        </w:rPr>
        <w:t>zabezpieczenie stanowi na</w:t>
      </w:r>
      <w:r w:rsidR="00620B90">
        <w:rPr>
          <w:szCs w:val="24"/>
        </w:rPr>
        <w:t xml:space="preserve">leżyte wypełnienie zobowiązania </w:t>
      </w:r>
      <w:r w:rsidRPr="009646B3">
        <w:rPr>
          <w:szCs w:val="24"/>
        </w:rPr>
        <w:t>w</w:t>
      </w:r>
      <w:r w:rsidR="00620B90">
        <w:rPr>
          <w:szCs w:val="24"/>
        </w:rPr>
        <w:t> </w:t>
      </w:r>
      <w:r w:rsidRPr="009646B3">
        <w:rPr>
          <w:szCs w:val="24"/>
        </w:rPr>
        <w:t>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9646B3" w:rsidRDefault="008D09E2" w:rsidP="00DE7C48">
      <w:pPr>
        <w:numPr>
          <w:ilvl w:val="1"/>
          <w:numId w:val="21"/>
        </w:numPr>
        <w:spacing w:before="120" w:after="120" w:line="360" w:lineRule="auto"/>
        <w:ind w:left="709" w:hanging="425"/>
        <w:contextualSpacing/>
        <w:jc w:val="both"/>
        <w:rPr>
          <w:szCs w:val="24"/>
        </w:rPr>
      </w:pPr>
      <w:r w:rsidRPr="009646B3">
        <w:rPr>
          <w:szCs w:val="24"/>
        </w:rPr>
        <w:t xml:space="preserve">nie może zawierać terminów wykonania dłuższych niż określonych w </w:t>
      </w:r>
      <w:r w:rsidR="00FD17B0" w:rsidRPr="009646B3">
        <w:rPr>
          <w:szCs w:val="24"/>
        </w:rPr>
        <w:t>u</w:t>
      </w:r>
      <w:r w:rsidRPr="009646B3">
        <w:rPr>
          <w:szCs w:val="24"/>
        </w:rPr>
        <w:t>mowie Wykonawcy z Zamawiającym;</w:t>
      </w:r>
    </w:p>
    <w:p w14:paraId="40AF7869" w14:textId="77777777" w:rsidR="008D09E2" w:rsidRPr="009646B3" w:rsidRDefault="008D09E2" w:rsidP="00DE7C48">
      <w:pPr>
        <w:numPr>
          <w:ilvl w:val="1"/>
          <w:numId w:val="21"/>
        </w:numPr>
        <w:spacing w:after="160" w:line="360" w:lineRule="auto"/>
        <w:ind w:left="709" w:hanging="425"/>
        <w:contextualSpacing/>
        <w:jc w:val="both"/>
        <w:rPr>
          <w:szCs w:val="24"/>
        </w:rPr>
      </w:pPr>
      <w:r w:rsidRPr="009646B3">
        <w:rPr>
          <w:szCs w:val="24"/>
        </w:rPr>
        <w:t>uzależniających dokonanie przez Wykonawcę lub Podwykonawcę odbiorów robót wykonanych przez Podwykonawcę lub dalszego podwykonawcę od dokonania ich odbioru przez Zamawiającego;</w:t>
      </w:r>
    </w:p>
    <w:p w14:paraId="26AB33FB" w14:textId="2CEEBCB6" w:rsidR="008D09E2" w:rsidRDefault="008D09E2" w:rsidP="00DE7C48">
      <w:pPr>
        <w:numPr>
          <w:ilvl w:val="1"/>
          <w:numId w:val="21"/>
        </w:numPr>
        <w:spacing w:after="160" w:line="360" w:lineRule="auto"/>
        <w:ind w:left="709" w:hanging="425"/>
        <w:contextualSpacing/>
        <w:jc w:val="both"/>
        <w:rPr>
          <w:szCs w:val="24"/>
        </w:rPr>
      </w:pPr>
      <w:r w:rsidRPr="009646B3">
        <w:rPr>
          <w:szCs w:val="24"/>
        </w:rPr>
        <w:t>uzależniających dokonanie odbioru końcowego prz</w:t>
      </w:r>
      <w:r w:rsidR="00620B90">
        <w:rPr>
          <w:szCs w:val="24"/>
        </w:rPr>
        <w:t>edmiotu umowy podwykonawczej od </w:t>
      </w:r>
      <w:r w:rsidRPr="009646B3">
        <w:rPr>
          <w:szCs w:val="24"/>
        </w:rPr>
        <w:t>braku jakichkolwiek wad i usterek (zastrzeżenia tzw. „odbioru bezusterkowego”);</w:t>
      </w:r>
    </w:p>
    <w:p w14:paraId="10F5E3E0" w14:textId="77777777" w:rsidR="008D09E2" w:rsidRPr="009646B3" w:rsidRDefault="008D09E2" w:rsidP="00DE7C48">
      <w:pPr>
        <w:numPr>
          <w:ilvl w:val="1"/>
          <w:numId w:val="21"/>
        </w:numPr>
        <w:spacing w:after="160" w:line="360" w:lineRule="auto"/>
        <w:ind w:left="709" w:hanging="425"/>
        <w:contextualSpacing/>
        <w:jc w:val="both"/>
        <w:rPr>
          <w:szCs w:val="24"/>
        </w:rPr>
      </w:pPr>
      <w:r w:rsidRPr="009646B3">
        <w:rPr>
          <w:szCs w:val="24"/>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9646B3" w:rsidRDefault="008D09E2" w:rsidP="00893771">
      <w:pPr>
        <w:numPr>
          <w:ilvl w:val="0"/>
          <w:numId w:val="21"/>
        </w:numPr>
        <w:spacing w:before="120" w:after="120" w:line="360" w:lineRule="auto"/>
        <w:ind w:left="284" w:hanging="426"/>
        <w:contextualSpacing/>
        <w:jc w:val="both"/>
        <w:rPr>
          <w:szCs w:val="24"/>
        </w:rPr>
      </w:pPr>
      <w:r w:rsidRPr="009646B3">
        <w:rPr>
          <w:szCs w:val="24"/>
        </w:rPr>
        <w:t>Przepisy ust. 1-11 stosuje się odpowiednio do zmian umów o podwykonawstwo.</w:t>
      </w:r>
    </w:p>
    <w:p w14:paraId="11FF11BF" w14:textId="77777777" w:rsidR="008D09E2" w:rsidRPr="009646B3" w:rsidRDefault="008D09E2" w:rsidP="00893771">
      <w:pPr>
        <w:numPr>
          <w:ilvl w:val="0"/>
          <w:numId w:val="21"/>
        </w:numPr>
        <w:spacing w:before="120" w:after="120" w:line="360" w:lineRule="auto"/>
        <w:ind w:left="284" w:hanging="426"/>
        <w:contextualSpacing/>
        <w:jc w:val="both"/>
        <w:rPr>
          <w:szCs w:val="24"/>
        </w:rPr>
      </w:pPr>
      <w:r w:rsidRPr="009646B3">
        <w:rPr>
          <w:szCs w:val="24"/>
        </w:rPr>
        <w:lastRenderedPageBreak/>
        <w:t>Wykonawca będzie w pełni odpowiedzialny za działania i uchybienia każdego Podwykonawcy, dalszego podwykonawcy i ich przedstawicieli lub pracowników, tak jakby były to działania lub uchybienia Wykonawcy.</w:t>
      </w:r>
    </w:p>
    <w:p w14:paraId="01588AF5" w14:textId="3341481F" w:rsidR="008D09E2" w:rsidRPr="00607E0A" w:rsidRDefault="008D09E2" w:rsidP="00893771">
      <w:pPr>
        <w:numPr>
          <w:ilvl w:val="0"/>
          <w:numId w:val="21"/>
        </w:numPr>
        <w:spacing w:before="120" w:after="120" w:line="360" w:lineRule="auto"/>
        <w:ind w:left="284" w:hanging="426"/>
        <w:contextualSpacing/>
        <w:jc w:val="both"/>
        <w:rPr>
          <w:szCs w:val="24"/>
        </w:rPr>
      </w:pPr>
      <w:r w:rsidRPr="00607E0A">
        <w:rPr>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CD77FD1" w14:textId="19DBAE64" w:rsidR="008D09E2" w:rsidRPr="009646B3" w:rsidRDefault="008D09E2" w:rsidP="00893771">
      <w:pPr>
        <w:numPr>
          <w:ilvl w:val="0"/>
          <w:numId w:val="21"/>
        </w:numPr>
        <w:spacing w:before="120" w:after="120" w:line="360" w:lineRule="auto"/>
        <w:ind w:left="284" w:hanging="426"/>
        <w:contextualSpacing/>
        <w:jc w:val="both"/>
        <w:rPr>
          <w:szCs w:val="24"/>
        </w:rPr>
      </w:pPr>
      <w:r w:rsidRPr="009646B3">
        <w:rPr>
          <w:szCs w:val="24"/>
        </w:rPr>
        <w:t>Wynagrodzenie, o którym mowa w ust. 14, dotyczy wył</w:t>
      </w:r>
      <w:r w:rsidR="000E7D37">
        <w:rPr>
          <w:szCs w:val="24"/>
        </w:rPr>
        <w:t>ącznie należności powstałych po </w:t>
      </w:r>
      <w:r w:rsidRPr="009646B3">
        <w:rPr>
          <w:szCs w:val="24"/>
        </w:rPr>
        <w:t>zaakceptowaniu przez Zamawiającego umowy o podwyk</w:t>
      </w:r>
      <w:r w:rsidR="00D94CF2">
        <w:rPr>
          <w:szCs w:val="24"/>
        </w:rPr>
        <w:t>onawstwo, której przedmiotem są </w:t>
      </w:r>
      <w:r w:rsidRPr="009646B3">
        <w:rPr>
          <w:szCs w:val="24"/>
        </w:rPr>
        <w:t>roboty budowlane, lub po przedłożeniu Zamawiającemu poświadczonej za zgodność</w:t>
      </w:r>
      <w:r w:rsidR="000E7D37">
        <w:rPr>
          <w:szCs w:val="24"/>
        </w:rPr>
        <w:t xml:space="preserve"> z </w:t>
      </w:r>
      <w:r w:rsidRPr="009646B3">
        <w:rPr>
          <w:szCs w:val="24"/>
        </w:rPr>
        <w:t>oryginałem kopii umowy o podwykonawstwo, której przedmiotem są dostawy lub usługi.</w:t>
      </w:r>
    </w:p>
    <w:p w14:paraId="324F5237" w14:textId="77777777" w:rsidR="008D09E2" w:rsidRPr="009646B3" w:rsidRDefault="008D09E2" w:rsidP="00893771">
      <w:pPr>
        <w:numPr>
          <w:ilvl w:val="0"/>
          <w:numId w:val="21"/>
        </w:numPr>
        <w:spacing w:before="120" w:after="120" w:line="360" w:lineRule="auto"/>
        <w:ind w:left="284" w:hanging="426"/>
        <w:contextualSpacing/>
        <w:jc w:val="both"/>
        <w:rPr>
          <w:szCs w:val="24"/>
        </w:rPr>
      </w:pPr>
      <w:r w:rsidRPr="009646B3">
        <w:rPr>
          <w:szCs w:val="24"/>
        </w:rPr>
        <w:t>Bezpośrednia zapłata obejmuje wyłącznie należne wynagrodzenie, bez odsetek, należnych Podwykonawcy lub dalszemu podwykonawcy.</w:t>
      </w:r>
    </w:p>
    <w:p w14:paraId="2811CC64" w14:textId="37D1FE14" w:rsidR="008D09E2" w:rsidRPr="009646B3" w:rsidRDefault="008D09E2" w:rsidP="00893771">
      <w:pPr>
        <w:numPr>
          <w:ilvl w:val="0"/>
          <w:numId w:val="21"/>
        </w:numPr>
        <w:spacing w:before="120" w:after="120" w:line="360" w:lineRule="auto"/>
        <w:ind w:left="284" w:hanging="426"/>
        <w:contextualSpacing/>
        <w:jc w:val="both"/>
        <w:rPr>
          <w:szCs w:val="24"/>
        </w:rPr>
      </w:pPr>
      <w:r w:rsidRPr="009646B3">
        <w:rPr>
          <w:szCs w:val="24"/>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w:t>
      </w:r>
      <w:r w:rsidR="000E7D37">
        <w:rPr>
          <w:szCs w:val="24"/>
        </w:rPr>
        <w:t xml:space="preserve">dnia doręczenia tej informacji. </w:t>
      </w:r>
      <w:r w:rsidRPr="009646B3">
        <w:rPr>
          <w:szCs w:val="24"/>
        </w:rPr>
        <w:t>W uwagach nie można powoływać się na potrącenie roszczeń Wykonawcy względem podwykonawcy niezwiązanych z realizacją umowy o podwykonawstwo.</w:t>
      </w:r>
    </w:p>
    <w:p w14:paraId="4DDAEBF3" w14:textId="77777777" w:rsidR="008D09E2" w:rsidRPr="009646B3" w:rsidRDefault="008D09E2" w:rsidP="00893771">
      <w:pPr>
        <w:numPr>
          <w:ilvl w:val="0"/>
          <w:numId w:val="21"/>
        </w:numPr>
        <w:spacing w:before="120" w:after="120" w:line="360" w:lineRule="auto"/>
        <w:ind w:left="284" w:hanging="426"/>
        <w:contextualSpacing/>
        <w:jc w:val="both"/>
        <w:rPr>
          <w:szCs w:val="24"/>
        </w:rPr>
      </w:pPr>
      <w:r w:rsidRPr="009646B3">
        <w:rPr>
          <w:szCs w:val="24"/>
        </w:rPr>
        <w:t>W przypadku zgłoszenia uwag, o których mowa w ust. 17, Zamawiający może:</w:t>
      </w:r>
    </w:p>
    <w:p w14:paraId="629A9806" w14:textId="4F274AF0" w:rsidR="008D09E2" w:rsidRDefault="008D09E2" w:rsidP="00DE7C48">
      <w:pPr>
        <w:numPr>
          <w:ilvl w:val="1"/>
          <w:numId w:val="21"/>
        </w:numPr>
        <w:spacing w:before="120" w:after="120" w:line="360" w:lineRule="auto"/>
        <w:ind w:left="709" w:hanging="425"/>
        <w:contextualSpacing/>
        <w:jc w:val="both"/>
        <w:rPr>
          <w:szCs w:val="24"/>
        </w:rPr>
      </w:pPr>
      <w:r w:rsidRPr="009646B3">
        <w:rPr>
          <w:szCs w:val="24"/>
        </w:rPr>
        <w:t>nie dokonać bezpośredniej zapłaty wynagrodzenia Podwykonawcy lub dalszemu podwykonawcy, jeżeli Wykonawca wykaże niezasadność takiej zapłaty, albo</w:t>
      </w:r>
    </w:p>
    <w:p w14:paraId="5FC71AB5" w14:textId="77777777" w:rsidR="008D09E2" w:rsidRPr="00620B90" w:rsidRDefault="008D09E2" w:rsidP="00DE7C48">
      <w:pPr>
        <w:numPr>
          <w:ilvl w:val="1"/>
          <w:numId w:val="21"/>
        </w:numPr>
        <w:spacing w:before="120" w:after="120" w:line="360" w:lineRule="auto"/>
        <w:ind w:left="709" w:hanging="425"/>
        <w:contextualSpacing/>
        <w:jc w:val="both"/>
        <w:rPr>
          <w:szCs w:val="24"/>
        </w:rPr>
      </w:pPr>
      <w:r w:rsidRPr="009646B3">
        <w:rPr>
          <w:szCs w:val="24"/>
        </w:rPr>
        <w:t xml:space="preserve">złożyć do depozytu sądowego kwotę potrzebną na pokrycie wynagrodzenia </w:t>
      </w:r>
      <w:r w:rsidRPr="00620B90">
        <w:rPr>
          <w:szCs w:val="24"/>
        </w:rPr>
        <w:t>Podwykonawcy lub dalszego podwykonawcy w przypadku istnienia zasadniczej wątpliwości Zamawiającego co do wysokości należnej zapłaty lub podmiotu, któremu płatność się należy, albo</w:t>
      </w:r>
    </w:p>
    <w:p w14:paraId="74588D9C" w14:textId="77777777" w:rsidR="008D09E2" w:rsidRPr="00620B90" w:rsidRDefault="008D09E2" w:rsidP="00DE7C48">
      <w:pPr>
        <w:numPr>
          <w:ilvl w:val="1"/>
          <w:numId w:val="21"/>
        </w:numPr>
        <w:spacing w:before="120" w:after="120" w:line="360" w:lineRule="auto"/>
        <w:ind w:left="709" w:hanging="425"/>
        <w:contextualSpacing/>
        <w:jc w:val="both"/>
        <w:rPr>
          <w:szCs w:val="24"/>
        </w:rPr>
      </w:pPr>
      <w:r w:rsidRPr="00620B90">
        <w:rPr>
          <w:szCs w:val="24"/>
        </w:rPr>
        <w:t>dokonać bezpośredniej zapłaty wynagrodzenia Podwykonawcy lub dalszemu podwykonawcy, jeżeli Podwykonawca lub dalszy podwykonawca wykaże zasadność takiej zapłaty.</w:t>
      </w:r>
    </w:p>
    <w:p w14:paraId="043D7D2E" w14:textId="73A7084E" w:rsidR="008D09E2" w:rsidRDefault="008D09E2" w:rsidP="00620B90">
      <w:pPr>
        <w:numPr>
          <w:ilvl w:val="0"/>
          <w:numId w:val="21"/>
        </w:numPr>
        <w:spacing w:before="120" w:after="120" w:line="360" w:lineRule="auto"/>
        <w:ind w:left="284" w:hanging="426"/>
        <w:contextualSpacing/>
        <w:jc w:val="both"/>
        <w:rPr>
          <w:szCs w:val="24"/>
        </w:rPr>
      </w:pPr>
      <w:r w:rsidRPr="009646B3">
        <w:rPr>
          <w:szCs w:val="24"/>
        </w:rPr>
        <w:t xml:space="preserve">W przypadku dokonania bezpośredniej zapłaty Podwykonawcy lub dalszemu podwykonawcy, o których mowa w ust. 14, Zamawiający potrąca kwotę wypłaconego wynagrodzenia z wynagrodzenia należnego Wykonawcy. </w:t>
      </w:r>
    </w:p>
    <w:p w14:paraId="69F67EE9" w14:textId="77777777" w:rsidR="003B166D" w:rsidRDefault="003B166D" w:rsidP="003B166D">
      <w:pPr>
        <w:spacing w:before="120" w:after="120" w:line="360" w:lineRule="auto"/>
        <w:contextualSpacing/>
        <w:jc w:val="both"/>
        <w:rPr>
          <w:szCs w:val="24"/>
        </w:rPr>
      </w:pPr>
    </w:p>
    <w:p w14:paraId="45F80994" w14:textId="77777777" w:rsidR="008D09E2" w:rsidRPr="009646B3" w:rsidRDefault="008D09E2" w:rsidP="00620B90">
      <w:pPr>
        <w:numPr>
          <w:ilvl w:val="0"/>
          <w:numId w:val="21"/>
        </w:numPr>
        <w:spacing w:before="120" w:after="120" w:line="360" w:lineRule="auto"/>
        <w:ind w:left="284" w:hanging="426"/>
        <w:contextualSpacing/>
        <w:jc w:val="both"/>
        <w:rPr>
          <w:szCs w:val="24"/>
        </w:rPr>
      </w:pPr>
      <w:r w:rsidRPr="009646B3">
        <w:rPr>
          <w:szCs w:val="24"/>
        </w:rPr>
        <w:lastRenderedPageBreak/>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9646B3" w:rsidRDefault="008D09E2" w:rsidP="00620B90">
      <w:pPr>
        <w:numPr>
          <w:ilvl w:val="0"/>
          <w:numId w:val="21"/>
        </w:numPr>
        <w:spacing w:before="120" w:line="360" w:lineRule="auto"/>
        <w:ind w:left="284" w:hanging="426"/>
        <w:jc w:val="both"/>
        <w:rPr>
          <w:szCs w:val="24"/>
        </w:rPr>
      </w:pPr>
      <w:r w:rsidRPr="009646B3">
        <w:rPr>
          <w:szCs w:val="24"/>
        </w:rPr>
        <w:t xml:space="preserve">Brak zapłaty Podwykonawcom i dalszym podwykonawcom uznaje się za nienależyte wykonanie </w:t>
      </w:r>
      <w:r w:rsidR="00F5103F" w:rsidRPr="009646B3">
        <w:rPr>
          <w:szCs w:val="24"/>
        </w:rPr>
        <w:t>u</w:t>
      </w:r>
      <w:r w:rsidRPr="009646B3">
        <w:rPr>
          <w:szCs w:val="24"/>
        </w:rPr>
        <w:t>mowy.</w:t>
      </w:r>
    </w:p>
    <w:p w14:paraId="700C3F50" w14:textId="61FB313F" w:rsidR="008D09E2" w:rsidRPr="00620B90" w:rsidRDefault="008D09E2" w:rsidP="00893771">
      <w:pPr>
        <w:numPr>
          <w:ilvl w:val="0"/>
          <w:numId w:val="21"/>
        </w:numPr>
        <w:spacing w:after="240" w:line="360" w:lineRule="auto"/>
        <w:ind w:left="284" w:hanging="426"/>
        <w:jc w:val="both"/>
        <w:rPr>
          <w:color w:val="FF0000"/>
          <w:szCs w:val="24"/>
        </w:rPr>
      </w:pPr>
      <w:r w:rsidRPr="009646B3">
        <w:rPr>
          <w:szCs w:val="24"/>
        </w:rPr>
        <w:t>Zastrzeżenia, o którym mowa w ust. 3 i sprzeciw, o którym mowa w ust. 6 stanowią sprzeciw, o którym mowa w art. 647</w:t>
      </w:r>
      <w:r w:rsidR="00F52A3A" w:rsidRPr="009646B3">
        <w:rPr>
          <w:szCs w:val="24"/>
          <w:vertAlign w:val="superscript"/>
        </w:rPr>
        <w:t>1</w:t>
      </w:r>
      <w:r w:rsidR="00F52A3A" w:rsidRPr="009646B3">
        <w:rPr>
          <w:szCs w:val="24"/>
        </w:rPr>
        <w:t xml:space="preserve"> </w:t>
      </w:r>
      <w:r w:rsidRPr="009646B3">
        <w:rPr>
          <w:szCs w:val="24"/>
        </w:rPr>
        <w:t>§ 1 ustawy z dnia 23 kwietnia 1964 r. Kodeks cywilny</w:t>
      </w:r>
      <w:r w:rsidR="00F52A3A" w:rsidRPr="009646B3">
        <w:rPr>
          <w:szCs w:val="24"/>
        </w:rPr>
        <w:t>.</w:t>
      </w:r>
    </w:p>
    <w:p w14:paraId="0FC774A6" w14:textId="5B666412" w:rsidR="00B43E49" w:rsidRPr="009646B3" w:rsidRDefault="00B43E49" w:rsidP="009646B3">
      <w:pPr>
        <w:spacing w:line="360" w:lineRule="auto"/>
        <w:jc w:val="center"/>
        <w:rPr>
          <w:b/>
          <w:bCs/>
          <w:color w:val="000000"/>
          <w:spacing w:val="-8"/>
          <w:szCs w:val="24"/>
        </w:rPr>
      </w:pPr>
      <w:r w:rsidRPr="009646B3">
        <w:rPr>
          <w:b/>
          <w:bCs/>
          <w:color w:val="000000"/>
          <w:spacing w:val="-8"/>
          <w:szCs w:val="24"/>
        </w:rPr>
        <w:t xml:space="preserve">§ </w:t>
      </w:r>
      <w:r w:rsidR="009F1997">
        <w:rPr>
          <w:b/>
          <w:bCs/>
          <w:color w:val="000000"/>
          <w:spacing w:val="-8"/>
          <w:szCs w:val="24"/>
        </w:rPr>
        <w:t>8</w:t>
      </w:r>
    </w:p>
    <w:p w14:paraId="3BFB04E6" w14:textId="0E9E0D4F" w:rsidR="00963DB0" w:rsidRPr="009646B3" w:rsidRDefault="00963DB0" w:rsidP="009646B3">
      <w:pPr>
        <w:spacing w:line="360" w:lineRule="auto"/>
        <w:jc w:val="center"/>
        <w:rPr>
          <w:b/>
          <w:bCs/>
          <w:color w:val="000000"/>
          <w:spacing w:val="-8"/>
          <w:szCs w:val="24"/>
        </w:rPr>
      </w:pPr>
      <w:r w:rsidRPr="009646B3">
        <w:rPr>
          <w:b/>
          <w:bCs/>
          <w:color w:val="000000"/>
          <w:spacing w:val="-8"/>
          <w:szCs w:val="24"/>
        </w:rPr>
        <w:t>[Przedstawiciele stron]</w:t>
      </w:r>
    </w:p>
    <w:p w14:paraId="35FBBAEB" w14:textId="77777777" w:rsidR="00864AFF" w:rsidRPr="003A37F5" w:rsidRDefault="00864AFF" w:rsidP="00864AFF">
      <w:pPr>
        <w:widowControl w:val="0"/>
        <w:autoSpaceDE w:val="0"/>
        <w:autoSpaceDN w:val="0"/>
        <w:adjustRightInd w:val="0"/>
        <w:spacing w:line="360" w:lineRule="auto"/>
        <w:jc w:val="center"/>
        <w:rPr>
          <w:b/>
          <w:bCs/>
          <w:color w:val="000000"/>
        </w:rPr>
      </w:pPr>
    </w:p>
    <w:p w14:paraId="153EA490" w14:textId="46C6833A" w:rsidR="00864AFF" w:rsidRPr="003A37F5" w:rsidRDefault="00864AFF" w:rsidP="00620B90">
      <w:pPr>
        <w:widowControl w:val="0"/>
        <w:autoSpaceDE w:val="0"/>
        <w:autoSpaceDN w:val="0"/>
        <w:adjustRightInd w:val="0"/>
        <w:spacing w:line="360" w:lineRule="auto"/>
        <w:ind w:left="284" w:hanging="284"/>
        <w:jc w:val="both"/>
        <w:rPr>
          <w:color w:val="000000"/>
        </w:rPr>
      </w:pPr>
      <w:r w:rsidRPr="003A37F5">
        <w:rPr>
          <w:color w:val="000000"/>
        </w:rPr>
        <w:t xml:space="preserve">1. </w:t>
      </w:r>
      <w:r>
        <w:rPr>
          <w:color w:val="000000"/>
        </w:rPr>
        <w:t xml:space="preserve">Przedstawicielem </w:t>
      </w:r>
      <w:r w:rsidRPr="003A37F5">
        <w:rPr>
          <w:color w:val="000000"/>
        </w:rPr>
        <w:t>Zamawiając</w:t>
      </w:r>
      <w:r>
        <w:rPr>
          <w:color w:val="000000"/>
        </w:rPr>
        <w:t>ego na budowie jest inspektor</w:t>
      </w:r>
      <w:r w:rsidRPr="003A37F5">
        <w:rPr>
          <w:color w:val="000000"/>
        </w:rPr>
        <w:t xml:space="preserve"> nadzoru</w:t>
      </w:r>
      <w:r w:rsidRPr="00864AFF">
        <w:rPr>
          <w:color w:val="000000"/>
        </w:rPr>
        <w:t xml:space="preserve"> ………………………</w:t>
      </w:r>
      <w:r>
        <w:rPr>
          <w:color w:val="000000"/>
        </w:rPr>
        <w:t xml:space="preserve">        </w:t>
      </w:r>
    </w:p>
    <w:p w14:paraId="56BF024E" w14:textId="2565BDEA" w:rsidR="00864AFF" w:rsidRPr="009E0F19" w:rsidRDefault="00864AFF" w:rsidP="00620B90">
      <w:pPr>
        <w:widowControl w:val="0"/>
        <w:autoSpaceDE w:val="0"/>
        <w:autoSpaceDN w:val="0"/>
        <w:adjustRightInd w:val="0"/>
        <w:spacing w:line="360" w:lineRule="auto"/>
        <w:ind w:left="284" w:hanging="284"/>
        <w:jc w:val="both"/>
      </w:pPr>
      <w:r>
        <w:rPr>
          <w:color w:val="000000"/>
        </w:rPr>
        <w:t xml:space="preserve">    </w:t>
      </w:r>
      <w:r w:rsidRPr="003A37F5">
        <w:rPr>
          <w:color w:val="000000"/>
        </w:rPr>
        <w:t>Inspektor nadzoru działa w granicach umocowania określonego przepisami ustawy</w:t>
      </w:r>
      <w:r w:rsidR="00620B90">
        <w:rPr>
          <w:color w:val="000000"/>
        </w:rPr>
        <w:t xml:space="preserve"> </w:t>
      </w:r>
      <w:r w:rsidRPr="003A37F5">
        <w:rPr>
          <w:color w:val="000000"/>
        </w:rPr>
        <w:t>z</w:t>
      </w:r>
      <w:r w:rsidR="00620B90">
        <w:rPr>
          <w:color w:val="000000"/>
        </w:rPr>
        <w:t> </w:t>
      </w:r>
      <w:r w:rsidRPr="003A37F5">
        <w:rPr>
          <w:color w:val="000000"/>
        </w:rPr>
        <w:t xml:space="preserve">dnia 7 </w:t>
      </w:r>
      <w:r w:rsidR="00620B90">
        <w:rPr>
          <w:color w:val="000000"/>
        </w:rPr>
        <w:t> </w:t>
      </w:r>
      <w:r w:rsidRPr="003A37F5">
        <w:rPr>
          <w:color w:val="000000"/>
        </w:rPr>
        <w:t xml:space="preserve">lipca 1994 r. Prawo budowlane </w:t>
      </w:r>
      <w:r>
        <w:rPr>
          <w:color w:val="000000"/>
        </w:rPr>
        <w:t>(</w:t>
      </w:r>
      <w:r>
        <w:t xml:space="preserve">tj. </w:t>
      </w:r>
      <w:r w:rsidRPr="00432A5B">
        <w:rPr>
          <w:iCs/>
        </w:rPr>
        <w:t xml:space="preserve">Dz. U. z </w:t>
      </w:r>
      <w:r w:rsidR="00096D8A" w:rsidRPr="009E0F19">
        <w:rPr>
          <w:iCs/>
        </w:rPr>
        <w:t>2021 r. poz.2351</w:t>
      </w:r>
      <w:r w:rsidRPr="009E0F19">
        <w:t>).</w:t>
      </w:r>
    </w:p>
    <w:p w14:paraId="78C83F4D" w14:textId="405F69E1" w:rsidR="00864AFF" w:rsidRDefault="00864AFF" w:rsidP="00620B90">
      <w:pPr>
        <w:widowControl w:val="0"/>
        <w:autoSpaceDE w:val="0"/>
        <w:autoSpaceDN w:val="0"/>
        <w:adjustRightInd w:val="0"/>
        <w:spacing w:line="360" w:lineRule="auto"/>
        <w:ind w:left="284" w:hanging="284"/>
        <w:jc w:val="both"/>
        <w:rPr>
          <w:color w:val="000000"/>
        </w:rPr>
      </w:pPr>
      <w:r w:rsidRPr="003A37F5">
        <w:rPr>
          <w:color w:val="000000"/>
        </w:rPr>
        <w:t xml:space="preserve">2. </w:t>
      </w:r>
      <w:r>
        <w:rPr>
          <w:color w:val="000000"/>
        </w:rPr>
        <w:t xml:space="preserve">Przedstawicielem </w:t>
      </w:r>
      <w:r w:rsidRPr="003A37F5">
        <w:rPr>
          <w:color w:val="000000"/>
        </w:rPr>
        <w:t>Wykonawc</w:t>
      </w:r>
      <w:r>
        <w:rPr>
          <w:color w:val="000000"/>
        </w:rPr>
        <w:t>y na budowie w zakresie prac przewidzianych w § 1</w:t>
      </w:r>
      <w:r w:rsidR="00620B90">
        <w:rPr>
          <w:color w:val="000000"/>
        </w:rPr>
        <w:t xml:space="preserve"> jest </w:t>
      </w:r>
      <w:r>
        <w:rPr>
          <w:color w:val="000000"/>
        </w:rPr>
        <w:t>kiero</w:t>
      </w:r>
      <w:r w:rsidRPr="003A37F5">
        <w:rPr>
          <w:color w:val="000000"/>
        </w:rPr>
        <w:t>wnik budowy:</w:t>
      </w:r>
      <w:r w:rsidRPr="00864AFF">
        <w:rPr>
          <w:color w:val="000000"/>
        </w:rPr>
        <w:t xml:space="preserve"> ………………………………….</w:t>
      </w:r>
    </w:p>
    <w:p w14:paraId="35316C6D" w14:textId="3332B923" w:rsidR="00864AFF" w:rsidRDefault="00620B90" w:rsidP="00620B90">
      <w:pPr>
        <w:tabs>
          <w:tab w:val="left" w:pos="284"/>
        </w:tabs>
        <w:suppressAutoHyphens/>
        <w:autoSpaceDN w:val="0"/>
        <w:spacing w:line="360" w:lineRule="auto"/>
        <w:ind w:left="284" w:hanging="284"/>
        <w:jc w:val="both"/>
        <w:textAlignment w:val="baseline"/>
        <w:rPr>
          <w:rFonts w:eastAsia="Courier New"/>
          <w:kern w:val="3"/>
          <w:lang w:eastAsia="hi-IN" w:bidi="hi-IN"/>
        </w:rPr>
      </w:pPr>
      <w:r>
        <w:rPr>
          <w:rFonts w:eastAsia="Courier New"/>
          <w:kern w:val="3"/>
          <w:lang w:eastAsia="hi-IN" w:bidi="hi-IN"/>
        </w:rPr>
        <w:tab/>
      </w:r>
      <w:r w:rsidR="00864AFF" w:rsidRPr="00D8660F">
        <w:rPr>
          <w:rFonts w:eastAsia="Courier New"/>
          <w:kern w:val="3"/>
          <w:lang w:eastAsia="hi-IN" w:bidi="hi-IN"/>
        </w:rPr>
        <w:t>Poza personelem wskazanym w ofercie, Wykonawca musi mieć do dyspozycji odpowiednio wykwalifikowany personel, posiadający wymagane obowiązującymi przepisami uprawnienia</w:t>
      </w:r>
      <w:r w:rsidR="00864AFF">
        <w:rPr>
          <w:rFonts w:eastAsia="Courier New"/>
          <w:kern w:val="3"/>
          <w:lang w:eastAsia="hi-IN" w:bidi="hi-IN"/>
        </w:rPr>
        <w:t xml:space="preserve"> jeżeli taki jest niezbędny przy realizacji umowy.</w:t>
      </w:r>
      <w:r w:rsidR="00864AFF" w:rsidRPr="00D8660F">
        <w:rPr>
          <w:rFonts w:eastAsia="Courier New"/>
          <w:kern w:val="3"/>
          <w:lang w:eastAsia="hi-IN" w:bidi="hi-IN"/>
        </w:rPr>
        <w:t xml:space="preserve"> </w:t>
      </w:r>
    </w:p>
    <w:p w14:paraId="19E00637" w14:textId="77777777" w:rsidR="00864AFF" w:rsidRDefault="00864AFF" w:rsidP="00620B90">
      <w:pPr>
        <w:tabs>
          <w:tab w:val="left" w:pos="1134"/>
        </w:tabs>
        <w:suppressAutoHyphens/>
        <w:autoSpaceDN w:val="0"/>
        <w:spacing w:line="360" w:lineRule="auto"/>
        <w:ind w:left="284" w:right="-39" w:hanging="284"/>
        <w:jc w:val="both"/>
        <w:textAlignment w:val="baseline"/>
        <w:rPr>
          <w:rFonts w:eastAsia="MS Mincho"/>
          <w:kern w:val="3"/>
          <w:lang w:eastAsia="hi-IN" w:bidi="hi-IN"/>
        </w:rPr>
      </w:pPr>
      <w:r w:rsidRPr="00D8660F">
        <w:rPr>
          <w:rFonts w:eastAsia="MS Mincho"/>
          <w:kern w:val="3"/>
          <w:lang w:eastAsia="hi-IN" w:bidi="hi-IN"/>
        </w:rPr>
        <w:t>3.</w:t>
      </w:r>
      <w:r w:rsidRPr="00D8660F">
        <w:rPr>
          <w:rFonts w:eastAsia="MS Mincho"/>
          <w:kern w:val="3"/>
          <w:lang w:eastAsia="hi-IN" w:bidi="hi-IN"/>
        </w:rPr>
        <w:tab/>
        <w:t xml:space="preserve">Wykonawca może dokonać wymiany osób wymienionych w </w:t>
      </w:r>
      <w:r>
        <w:rPr>
          <w:rFonts w:eastAsia="MS Mincho"/>
          <w:kern w:val="3"/>
          <w:lang w:eastAsia="hi-IN" w:bidi="hi-IN"/>
        </w:rPr>
        <w:t>ust</w:t>
      </w:r>
      <w:r w:rsidRPr="00D8660F">
        <w:rPr>
          <w:rFonts w:eastAsia="MS Mincho"/>
          <w:kern w:val="3"/>
          <w:lang w:eastAsia="hi-IN" w:bidi="hi-IN"/>
        </w:rPr>
        <w:t>. 2 pod warunkiem uzyskania każdorazowo zgody Zamawiającego na zmianę, przy czym nowa osoba musi mieć kwalifikacje i uprawnienia nie mniejsze niż osoba dotychczas pełniąca obowiązki.</w:t>
      </w:r>
    </w:p>
    <w:p w14:paraId="1FC770C1" w14:textId="10A3F155" w:rsidR="00620B90" w:rsidRDefault="00864AFF" w:rsidP="00620B90">
      <w:pPr>
        <w:tabs>
          <w:tab w:val="left" w:pos="1134"/>
        </w:tabs>
        <w:suppressAutoHyphens/>
        <w:autoSpaceDN w:val="0"/>
        <w:spacing w:line="360" w:lineRule="auto"/>
        <w:ind w:left="284" w:right="-39" w:hanging="284"/>
        <w:jc w:val="both"/>
        <w:textAlignment w:val="baseline"/>
        <w:rPr>
          <w:rFonts w:eastAsia="MS Mincho"/>
          <w:kern w:val="3"/>
          <w:lang w:eastAsia="hi-IN" w:bidi="hi-IN"/>
        </w:rPr>
      </w:pPr>
      <w:r>
        <w:rPr>
          <w:rFonts w:eastAsia="MS Mincho"/>
          <w:kern w:val="3"/>
          <w:lang w:eastAsia="hi-IN" w:bidi="hi-IN"/>
        </w:rPr>
        <w:t xml:space="preserve">4. </w:t>
      </w:r>
      <w:r w:rsidRPr="00D8660F">
        <w:rPr>
          <w:rFonts w:eastAsia="MS Mincho"/>
          <w:kern w:val="3"/>
          <w:lang w:eastAsia="hi-IN" w:bidi="hi-IN"/>
        </w:rPr>
        <w:t>Wykonawca i osoby działające w jego imieniu zobowiązane są współpracować z osobą wyznaczoną do pełnienia nadzoru oraz stosować się do jego poleceń i instrukcji, dotyczących wykonywanych robót, jeżeli są one zgodne z prawem.</w:t>
      </w:r>
    </w:p>
    <w:p w14:paraId="41112C4A" w14:textId="7F362088" w:rsidR="00864AFF" w:rsidRPr="00F32723" w:rsidRDefault="00864AFF" w:rsidP="00620B90">
      <w:pPr>
        <w:widowControl w:val="0"/>
        <w:autoSpaceDE w:val="0"/>
        <w:autoSpaceDN w:val="0"/>
        <w:adjustRightInd w:val="0"/>
        <w:spacing w:line="360" w:lineRule="auto"/>
        <w:ind w:left="284" w:hanging="284"/>
        <w:jc w:val="both"/>
        <w:rPr>
          <w:color w:val="FF0000"/>
        </w:rPr>
      </w:pPr>
      <w:r w:rsidRPr="003B166D">
        <w:rPr>
          <w:color w:val="000000"/>
        </w:rPr>
        <w:t xml:space="preserve">5. Wykonawca (Kierownik Budowy) będzie zgłaszał Zamawiającemu gotowość do odbioru wpisem do Dziennika Budowy; potwierdzenie tego wpisu lub brak ustosunkowania się przez Inspektora Nadzoru w terminie 7 dni </w:t>
      </w:r>
      <w:r w:rsidR="00995029" w:rsidRPr="003B166D">
        <w:rPr>
          <w:color w:val="000000"/>
        </w:rPr>
        <w:t xml:space="preserve">roboczych </w:t>
      </w:r>
      <w:r w:rsidRPr="003B166D">
        <w:rPr>
          <w:color w:val="000000"/>
        </w:rPr>
        <w:t>od daty dokonania wpisu, oznaczać będzie brak osiągnięcia gotowości do odbioru.</w:t>
      </w:r>
      <w:r w:rsidRPr="003A37F5">
        <w:rPr>
          <w:color w:val="000000"/>
        </w:rPr>
        <w:t xml:space="preserve"> </w:t>
      </w:r>
    </w:p>
    <w:p w14:paraId="4ADCFB68" w14:textId="77777777" w:rsidR="00864AFF" w:rsidRDefault="00864AFF" w:rsidP="00620B90">
      <w:pPr>
        <w:widowControl w:val="0"/>
        <w:autoSpaceDE w:val="0"/>
        <w:autoSpaceDN w:val="0"/>
        <w:adjustRightInd w:val="0"/>
        <w:spacing w:line="360" w:lineRule="auto"/>
        <w:ind w:left="284" w:hanging="284"/>
        <w:jc w:val="both"/>
        <w:rPr>
          <w:color w:val="000000"/>
        </w:rPr>
      </w:pPr>
      <w:r>
        <w:rPr>
          <w:color w:val="000000"/>
        </w:rPr>
        <w:t>6. Zgłoszenie wykonania przedmiotu umowy odbędzie się w formie pisemnej.</w:t>
      </w:r>
    </w:p>
    <w:p w14:paraId="4A29C5FE" w14:textId="306FA41C" w:rsidR="00864AFF" w:rsidRDefault="00864AFF" w:rsidP="00864AFF">
      <w:pPr>
        <w:pStyle w:val="Akapitzlist"/>
        <w:tabs>
          <w:tab w:val="left" w:pos="284"/>
        </w:tabs>
        <w:suppressAutoHyphens/>
        <w:autoSpaceDN w:val="0"/>
        <w:spacing w:line="360" w:lineRule="auto"/>
        <w:ind w:left="680"/>
        <w:jc w:val="both"/>
        <w:textAlignment w:val="baseline"/>
        <w:rPr>
          <w:rFonts w:eastAsia="Courier New"/>
          <w:kern w:val="3"/>
          <w:lang w:eastAsia="hi-IN" w:bidi="hi-IN"/>
        </w:rPr>
      </w:pPr>
    </w:p>
    <w:p w14:paraId="45F79C7D" w14:textId="473B4AD7" w:rsidR="003B166D" w:rsidRDefault="003B166D" w:rsidP="00864AFF">
      <w:pPr>
        <w:pStyle w:val="Akapitzlist"/>
        <w:tabs>
          <w:tab w:val="left" w:pos="284"/>
        </w:tabs>
        <w:suppressAutoHyphens/>
        <w:autoSpaceDN w:val="0"/>
        <w:spacing w:line="360" w:lineRule="auto"/>
        <w:ind w:left="680"/>
        <w:jc w:val="both"/>
        <w:textAlignment w:val="baseline"/>
        <w:rPr>
          <w:rFonts w:eastAsia="Courier New"/>
          <w:kern w:val="3"/>
          <w:lang w:eastAsia="hi-IN" w:bidi="hi-IN"/>
        </w:rPr>
      </w:pPr>
    </w:p>
    <w:p w14:paraId="48B2F55E" w14:textId="147BFA22" w:rsidR="003B166D" w:rsidRDefault="003B166D" w:rsidP="00864AFF">
      <w:pPr>
        <w:pStyle w:val="Akapitzlist"/>
        <w:tabs>
          <w:tab w:val="left" w:pos="284"/>
        </w:tabs>
        <w:suppressAutoHyphens/>
        <w:autoSpaceDN w:val="0"/>
        <w:spacing w:line="360" w:lineRule="auto"/>
        <w:ind w:left="680"/>
        <w:jc w:val="both"/>
        <w:textAlignment w:val="baseline"/>
        <w:rPr>
          <w:rFonts w:eastAsia="Courier New"/>
          <w:kern w:val="3"/>
          <w:lang w:eastAsia="hi-IN" w:bidi="hi-IN"/>
        </w:rPr>
      </w:pPr>
    </w:p>
    <w:p w14:paraId="73379BCD" w14:textId="3761032E" w:rsidR="003B166D" w:rsidRDefault="003B166D" w:rsidP="00864AFF">
      <w:pPr>
        <w:pStyle w:val="Akapitzlist"/>
        <w:tabs>
          <w:tab w:val="left" w:pos="284"/>
        </w:tabs>
        <w:suppressAutoHyphens/>
        <w:autoSpaceDN w:val="0"/>
        <w:spacing w:line="360" w:lineRule="auto"/>
        <w:ind w:left="680"/>
        <w:jc w:val="both"/>
        <w:textAlignment w:val="baseline"/>
        <w:rPr>
          <w:rFonts w:eastAsia="Courier New"/>
          <w:kern w:val="3"/>
          <w:lang w:eastAsia="hi-IN" w:bidi="hi-IN"/>
        </w:rPr>
      </w:pPr>
    </w:p>
    <w:p w14:paraId="1FC3D15B" w14:textId="36435B23" w:rsidR="003B166D" w:rsidRDefault="003B166D" w:rsidP="00864AFF">
      <w:pPr>
        <w:pStyle w:val="Akapitzlist"/>
        <w:tabs>
          <w:tab w:val="left" w:pos="284"/>
        </w:tabs>
        <w:suppressAutoHyphens/>
        <w:autoSpaceDN w:val="0"/>
        <w:spacing w:line="360" w:lineRule="auto"/>
        <w:ind w:left="680"/>
        <w:jc w:val="both"/>
        <w:textAlignment w:val="baseline"/>
        <w:rPr>
          <w:rFonts w:eastAsia="Courier New"/>
          <w:kern w:val="3"/>
          <w:lang w:eastAsia="hi-IN" w:bidi="hi-IN"/>
        </w:rPr>
      </w:pPr>
    </w:p>
    <w:p w14:paraId="510C27B4" w14:textId="77777777" w:rsidR="003B166D" w:rsidRDefault="003B166D" w:rsidP="00864AFF">
      <w:pPr>
        <w:pStyle w:val="Akapitzlist"/>
        <w:tabs>
          <w:tab w:val="left" w:pos="284"/>
        </w:tabs>
        <w:suppressAutoHyphens/>
        <w:autoSpaceDN w:val="0"/>
        <w:spacing w:line="360" w:lineRule="auto"/>
        <w:ind w:left="680"/>
        <w:jc w:val="both"/>
        <w:textAlignment w:val="baseline"/>
        <w:rPr>
          <w:rFonts w:eastAsia="Courier New"/>
          <w:kern w:val="3"/>
          <w:lang w:eastAsia="hi-IN" w:bidi="hi-IN"/>
        </w:rPr>
      </w:pPr>
    </w:p>
    <w:p w14:paraId="4ADAA178" w14:textId="2EE6785B" w:rsidR="00F871C6" w:rsidRPr="009646B3" w:rsidRDefault="00B43E49"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lastRenderedPageBreak/>
        <w:t xml:space="preserve">§ </w:t>
      </w:r>
      <w:r w:rsidR="00AA4A9F">
        <w:rPr>
          <w:b/>
          <w:bCs/>
          <w:color w:val="000000"/>
          <w:spacing w:val="4"/>
          <w:szCs w:val="24"/>
        </w:rPr>
        <w:t>9</w:t>
      </w:r>
      <w:r w:rsidR="0099301D" w:rsidRPr="009646B3">
        <w:rPr>
          <w:b/>
          <w:bCs/>
          <w:color w:val="000000"/>
          <w:spacing w:val="4"/>
          <w:szCs w:val="24"/>
        </w:rPr>
        <w:t>.</w:t>
      </w:r>
    </w:p>
    <w:p w14:paraId="357C304F" w14:textId="33BDE53C" w:rsidR="0099301D" w:rsidRPr="009646B3" w:rsidRDefault="0099301D"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t>[Wynagrodzenie]</w:t>
      </w:r>
    </w:p>
    <w:p w14:paraId="712A6D1B" w14:textId="77777777" w:rsidR="003B166D" w:rsidRPr="003B166D" w:rsidRDefault="00C36870" w:rsidP="00915867">
      <w:pPr>
        <w:pStyle w:val="Akapitzlist"/>
        <w:numPr>
          <w:ilvl w:val="0"/>
          <w:numId w:val="15"/>
        </w:numPr>
        <w:tabs>
          <w:tab w:val="clear" w:pos="2345"/>
        </w:tabs>
        <w:spacing w:line="360" w:lineRule="auto"/>
        <w:ind w:left="284" w:right="50"/>
        <w:jc w:val="both"/>
        <w:rPr>
          <w:rFonts w:eastAsiaTheme="minorEastAsia"/>
          <w:b/>
          <w:bCs/>
          <w:szCs w:val="24"/>
        </w:rPr>
      </w:pPr>
      <w:r w:rsidRPr="00EF640B">
        <w:rPr>
          <w:color w:val="000000"/>
        </w:rPr>
        <w:t xml:space="preserve">Za </w:t>
      </w:r>
      <w:r w:rsidRPr="0033483F">
        <w:t>należyte i terminowe</w:t>
      </w:r>
      <w:r w:rsidRPr="00EF640B">
        <w:rPr>
          <w:color w:val="FF0000"/>
        </w:rPr>
        <w:t xml:space="preserve"> </w:t>
      </w:r>
      <w:r w:rsidRPr="00EF640B">
        <w:rPr>
          <w:color w:val="000000"/>
        </w:rPr>
        <w:t>wykonanie przedmiotu umowy, określonego w § 1 niniejszej umowy,</w:t>
      </w:r>
      <w:r w:rsidRPr="00EF640B">
        <w:rPr>
          <w:bCs/>
          <w:spacing w:val="-4"/>
          <w:szCs w:val="24"/>
        </w:rPr>
        <w:t xml:space="preserve"> s</w:t>
      </w:r>
      <w:r w:rsidR="00614A08" w:rsidRPr="00EF640B">
        <w:rPr>
          <w:bCs/>
          <w:spacing w:val="-4"/>
          <w:szCs w:val="24"/>
        </w:rPr>
        <w:t xml:space="preserve">trony ustalają wynagrodzenie ryczałtowe za przedmiot umowy </w:t>
      </w:r>
      <w:r w:rsidR="00EF640B" w:rsidRPr="00EF640B">
        <w:rPr>
          <w:rFonts w:eastAsiaTheme="minorEastAsia"/>
          <w:szCs w:val="24"/>
        </w:rPr>
        <w:t>na kwotę</w:t>
      </w:r>
      <w:r w:rsidR="003B166D">
        <w:rPr>
          <w:rFonts w:eastAsiaTheme="minorEastAsia"/>
          <w:szCs w:val="24"/>
        </w:rPr>
        <w:t xml:space="preserve">:                            </w:t>
      </w:r>
      <w:r w:rsidR="00620B90">
        <w:rPr>
          <w:rFonts w:eastAsiaTheme="minorEastAsia"/>
          <w:szCs w:val="24"/>
        </w:rPr>
        <w:t xml:space="preserve"> </w:t>
      </w:r>
      <w:bookmarkStart w:id="3" w:name="_Hlk108424025"/>
      <w:r w:rsidR="00EF640B" w:rsidRPr="00EF640B">
        <w:rPr>
          <w:rFonts w:eastAsiaTheme="minorEastAsia"/>
          <w:szCs w:val="24"/>
        </w:rPr>
        <w:t>netto</w:t>
      </w:r>
      <w:r w:rsidR="003B166D">
        <w:rPr>
          <w:rFonts w:eastAsiaTheme="minorEastAsia"/>
          <w:szCs w:val="24"/>
        </w:rPr>
        <w:t>……….</w:t>
      </w:r>
      <w:r w:rsidR="00EF640B" w:rsidRPr="00EF640B">
        <w:rPr>
          <w:rFonts w:eastAsiaTheme="minorEastAsia"/>
          <w:szCs w:val="24"/>
        </w:rPr>
        <w:t xml:space="preserve"> …….……. zł plus podatek VAT 23</w:t>
      </w:r>
      <w:r w:rsidR="00BE101A">
        <w:rPr>
          <w:rFonts w:eastAsiaTheme="minorEastAsia"/>
          <w:szCs w:val="24"/>
        </w:rPr>
        <w:t xml:space="preserve"> </w:t>
      </w:r>
      <w:r w:rsidR="00EF640B" w:rsidRPr="00EF640B">
        <w:rPr>
          <w:rFonts w:eastAsiaTheme="minorEastAsia"/>
          <w:szCs w:val="24"/>
        </w:rPr>
        <w:t xml:space="preserve">% w kwocie…………zł, </w:t>
      </w:r>
    </w:p>
    <w:p w14:paraId="459D74F6" w14:textId="05FA3E42" w:rsidR="00EF640B" w:rsidRPr="003B166D" w:rsidRDefault="00EF640B" w:rsidP="003B166D">
      <w:pPr>
        <w:pStyle w:val="Akapitzlist"/>
        <w:spacing w:line="360" w:lineRule="auto"/>
        <w:ind w:left="284" w:right="50"/>
        <w:jc w:val="both"/>
        <w:rPr>
          <w:rFonts w:eastAsiaTheme="minorEastAsia"/>
          <w:b/>
          <w:bCs/>
          <w:szCs w:val="24"/>
        </w:rPr>
      </w:pPr>
      <w:r w:rsidRPr="003B166D">
        <w:rPr>
          <w:rFonts w:eastAsiaTheme="minorEastAsia"/>
          <w:b/>
          <w:bCs/>
          <w:szCs w:val="24"/>
        </w:rPr>
        <w:t>kwota brutto……… zł (słownie złotych:  ……</w:t>
      </w:r>
      <w:r w:rsidR="003B166D">
        <w:rPr>
          <w:rFonts w:eastAsiaTheme="minorEastAsia"/>
          <w:b/>
          <w:bCs/>
          <w:szCs w:val="24"/>
        </w:rPr>
        <w:t>…………….</w:t>
      </w:r>
      <w:r w:rsidRPr="003B166D">
        <w:rPr>
          <w:rFonts w:eastAsiaTheme="minorEastAsia"/>
          <w:b/>
          <w:bCs/>
          <w:szCs w:val="24"/>
        </w:rPr>
        <w:t>……………………………..),</w:t>
      </w:r>
    </w:p>
    <w:bookmarkEnd w:id="3"/>
    <w:p w14:paraId="29D0A520" w14:textId="52064092" w:rsidR="003910C6" w:rsidRPr="00A20F49" w:rsidRDefault="00A20F49" w:rsidP="00EF640B">
      <w:pPr>
        <w:pStyle w:val="Akapitzlist"/>
        <w:numPr>
          <w:ilvl w:val="0"/>
          <w:numId w:val="15"/>
        </w:numPr>
        <w:shd w:val="clear" w:color="auto" w:fill="FFFFFF"/>
        <w:tabs>
          <w:tab w:val="left" w:leader="dot" w:pos="9101"/>
        </w:tabs>
        <w:suppressAutoHyphens/>
        <w:spacing w:line="360" w:lineRule="auto"/>
        <w:ind w:left="284" w:hanging="284"/>
        <w:jc w:val="both"/>
        <w:rPr>
          <w:szCs w:val="24"/>
        </w:rPr>
      </w:pPr>
      <w:r>
        <w:t>W wynagrodzeniu określonym w ust. 1, mieszczą się wszelkie koszty wynikające</w:t>
      </w:r>
      <w:r w:rsidR="00620B90">
        <w:t xml:space="preserve"> z </w:t>
      </w:r>
      <w:r>
        <w:t xml:space="preserve">dokumentacji przetargowej oraz niezbędne do wykonania przedmiotu zamówienia oraz wszystkie inne koszty związane z realizacją przedmiotu umowy, w tym w szczególności koszty robót tymczasowych, przygotowawczych, koszty zaplecza budowy, pomiary, koszty opracowania dokumentacji powykonawczej, ubezpieczenia i inne, a także ryzyko Wykonawcy z tytułu oszacowania wszelkich kosztów związanych z realizacją przedmiotu umowy. </w:t>
      </w:r>
      <w:r w:rsidR="004C231D" w:rsidRPr="00A20F49">
        <w:rPr>
          <w:color w:val="000000"/>
          <w:spacing w:val="-1"/>
          <w:szCs w:val="24"/>
        </w:rPr>
        <w:t>Strony wyłączają stosowanie art. 357</w:t>
      </w:r>
      <w:r w:rsidR="004C231D" w:rsidRPr="00A20F49">
        <w:rPr>
          <w:color w:val="000000"/>
          <w:spacing w:val="-1"/>
          <w:szCs w:val="24"/>
          <w:vertAlign w:val="superscript"/>
        </w:rPr>
        <w:t>1</w:t>
      </w:r>
      <w:r w:rsidR="004C231D" w:rsidRPr="00A20F49">
        <w:rPr>
          <w:color w:val="000000"/>
          <w:spacing w:val="-1"/>
          <w:szCs w:val="24"/>
        </w:rPr>
        <w:t xml:space="preserve"> § 1 ustawy Kodeks cywilny.</w:t>
      </w:r>
    </w:p>
    <w:p w14:paraId="5B958F7A" w14:textId="3A0CD90C" w:rsidR="00C36870" w:rsidRDefault="00C36870" w:rsidP="000F11F7">
      <w:pPr>
        <w:numPr>
          <w:ilvl w:val="0"/>
          <w:numId w:val="15"/>
        </w:numPr>
        <w:tabs>
          <w:tab w:val="num" w:pos="1135"/>
        </w:tabs>
        <w:spacing w:line="360" w:lineRule="auto"/>
        <w:ind w:left="284" w:hanging="284"/>
        <w:jc w:val="both"/>
      </w:pPr>
      <w:r>
        <w:t>Wynagrodzenie umowne obejmuje ryzyko Wykonawcy i jego odpowiedzialność</w:t>
      </w:r>
      <w:r w:rsidR="00620B90">
        <w:t xml:space="preserve"> </w:t>
      </w:r>
      <w:r>
        <w:t>za</w:t>
      </w:r>
      <w:r w:rsidR="00620B90">
        <w:t> </w:t>
      </w:r>
      <w:r>
        <w:t>prawidłowe oszacowanie ceny za przedmiot umowy.</w:t>
      </w:r>
    </w:p>
    <w:p w14:paraId="2324BA79" w14:textId="5706BC3C" w:rsidR="00C36870" w:rsidRDefault="00C36870" w:rsidP="000F11F7">
      <w:pPr>
        <w:numPr>
          <w:ilvl w:val="0"/>
          <w:numId w:val="15"/>
        </w:numPr>
        <w:spacing w:line="360" w:lineRule="auto"/>
        <w:ind w:left="284" w:hanging="284"/>
        <w:jc w:val="both"/>
      </w:pPr>
      <w:r>
        <w:t>Niedoszacowanie, pominięcie oraz brak rozpoznania zakresu przedmiotu umowy, nie może być podstawą do żądania zmiany wynagrodzenia ryczałtowego , określonego</w:t>
      </w:r>
      <w:r w:rsidR="000F11F7">
        <w:t xml:space="preserve"> </w:t>
      </w:r>
      <w:r>
        <w:t>w</w:t>
      </w:r>
      <w:r w:rsidR="000F11F7">
        <w:t> </w:t>
      </w:r>
      <w:r>
        <w:t>§</w:t>
      </w:r>
      <w:r w:rsidR="000F11F7">
        <w:t> </w:t>
      </w:r>
      <w:r>
        <w:t>9 ust.</w:t>
      </w:r>
      <w:r w:rsidR="000F11F7">
        <w:t> </w:t>
      </w:r>
      <w:r>
        <w:t>1 w</w:t>
      </w:r>
      <w:r w:rsidR="000F11F7">
        <w:t> </w:t>
      </w:r>
      <w:r>
        <w:t>terminie późniejszym.</w:t>
      </w:r>
    </w:p>
    <w:p w14:paraId="32955D32" w14:textId="552F34B4" w:rsidR="00A20F49" w:rsidRDefault="00A20F49" w:rsidP="000F11F7">
      <w:pPr>
        <w:numPr>
          <w:ilvl w:val="0"/>
          <w:numId w:val="15"/>
        </w:numPr>
        <w:tabs>
          <w:tab w:val="clear" w:pos="2345"/>
        </w:tabs>
        <w:spacing w:line="360" w:lineRule="auto"/>
        <w:ind w:left="284" w:hanging="284"/>
        <w:jc w:val="both"/>
      </w:pPr>
      <w:r w:rsidRPr="00A90B71">
        <w:t>Przedmiot umowy będzie wykonany zgodnie z harmonogramem prac, w którym strony</w:t>
      </w:r>
      <w:r w:rsidR="000F11F7">
        <w:t xml:space="preserve"> </w:t>
      </w:r>
      <w:r w:rsidRPr="00A90B71">
        <w:t>w</w:t>
      </w:r>
      <w:r w:rsidR="000F11F7">
        <w:t> </w:t>
      </w:r>
      <w:r w:rsidRPr="00A90B71">
        <w:t xml:space="preserve">szczególności określą, które prace będą podlegały odbiorowi częściowemu. </w:t>
      </w:r>
    </w:p>
    <w:p w14:paraId="6686C738" w14:textId="7A084F01" w:rsidR="00C36870" w:rsidRDefault="00A20F49" w:rsidP="000F11F7">
      <w:pPr>
        <w:numPr>
          <w:ilvl w:val="0"/>
          <w:numId w:val="15"/>
        </w:numPr>
        <w:tabs>
          <w:tab w:val="num" w:pos="284"/>
        </w:tabs>
        <w:spacing w:line="360" w:lineRule="auto"/>
        <w:ind w:left="284" w:hanging="284"/>
        <w:jc w:val="both"/>
        <w:textAlignment w:val="baseline"/>
        <w:rPr>
          <w:szCs w:val="24"/>
        </w:rPr>
      </w:pPr>
      <w:r>
        <w:rPr>
          <w:szCs w:val="24"/>
        </w:rPr>
        <w:t>Zamawiający nie przewiduje udzielenia zaliczek.</w:t>
      </w:r>
    </w:p>
    <w:p w14:paraId="16B1D5DC" w14:textId="157C8F01" w:rsidR="003910C6" w:rsidRPr="009646B3" w:rsidRDefault="00B43E49" w:rsidP="000F11F7">
      <w:pPr>
        <w:numPr>
          <w:ilvl w:val="0"/>
          <w:numId w:val="15"/>
        </w:numPr>
        <w:tabs>
          <w:tab w:val="clear" w:pos="2345"/>
          <w:tab w:val="left" w:pos="284"/>
        </w:tabs>
        <w:spacing w:line="360" w:lineRule="auto"/>
        <w:ind w:left="284" w:hanging="284"/>
        <w:jc w:val="both"/>
        <w:textAlignment w:val="baseline"/>
        <w:rPr>
          <w:szCs w:val="24"/>
        </w:rPr>
      </w:pPr>
      <w:r w:rsidRPr="009646B3">
        <w:rPr>
          <w:szCs w:val="24"/>
        </w:rPr>
        <w:t>Rozliczenie z tytułu wykonania przedmiotu umowy nastąpi na podstawie faktur częściow</w:t>
      </w:r>
      <w:r w:rsidR="001F5D08">
        <w:rPr>
          <w:szCs w:val="24"/>
        </w:rPr>
        <w:t>ych</w:t>
      </w:r>
      <w:r w:rsidR="00F52A3A" w:rsidRPr="009646B3">
        <w:rPr>
          <w:szCs w:val="24"/>
        </w:rPr>
        <w:t xml:space="preserve"> </w:t>
      </w:r>
      <w:r w:rsidRPr="009646B3">
        <w:rPr>
          <w:szCs w:val="24"/>
        </w:rPr>
        <w:t xml:space="preserve">i faktury końcowej. </w:t>
      </w:r>
    </w:p>
    <w:p w14:paraId="3F6623DA" w14:textId="55E1C242" w:rsidR="003910C6" w:rsidRPr="009646B3" w:rsidRDefault="00B43E49" w:rsidP="000F11F7">
      <w:pPr>
        <w:numPr>
          <w:ilvl w:val="0"/>
          <w:numId w:val="15"/>
        </w:numPr>
        <w:tabs>
          <w:tab w:val="clear" w:pos="2345"/>
          <w:tab w:val="num" w:pos="284"/>
        </w:tabs>
        <w:spacing w:line="360" w:lineRule="auto"/>
        <w:ind w:left="284" w:hanging="284"/>
        <w:jc w:val="both"/>
        <w:textAlignment w:val="baseline"/>
        <w:rPr>
          <w:szCs w:val="24"/>
        </w:rPr>
      </w:pPr>
      <w:r w:rsidRPr="009646B3">
        <w:rPr>
          <w:szCs w:val="24"/>
        </w:rPr>
        <w:t>Faktur</w:t>
      </w:r>
      <w:r w:rsidR="00F52A3A" w:rsidRPr="009646B3">
        <w:rPr>
          <w:szCs w:val="24"/>
        </w:rPr>
        <w:t>ę</w:t>
      </w:r>
      <w:r w:rsidRPr="009646B3">
        <w:rPr>
          <w:szCs w:val="24"/>
        </w:rPr>
        <w:t xml:space="preserve"> częściow</w:t>
      </w:r>
      <w:r w:rsidR="00F52A3A" w:rsidRPr="009646B3">
        <w:rPr>
          <w:szCs w:val="24"/>
        </w:rPr>
        <w:t>ą</w:t>
      </w:r>
      <w:r w:rsidRPr="009646B3">
        <w:rPr>
          <w:szCs w:val="24"/>
        </w:rPr>
        <w:t xml:space="preserve"> Wykonawca wystawia za wykonan</w:t>
      </w:r>
      <w:r w:rsidR="00F52A3A" w:rsidRPr="009646B3">
        <w:rPr>
          <w:szCs w:val="24"/>
        </w:rPr>
        <w:t>y</w:t>
      </w:r>
      <w:r w:rsidRPr="009646B3">
        <w:rPr>
          <w:szCs w:val="24"/>
        </w:rPr>
        <w:t xml:space="preserve"> </w:t>
      </w:r>
      <w:r w:rsidR="0099301D" w:rsidRPr="009646B3">
        <w:rPr>
          <w:szCs w:val="24"/>
        </w:rPr>
        <w:t>etap</w:t>
      </w:r>
      <w:r w:rsidRPr="009646B3">
        <w:rPr>
          <w:szCs w:val="24"/>
        </w:rPr>
        <w:t xml:space="preserve"> przedmiotu umowy zgodnie</w:t>
      </w:r>
      <w:r w:rsidR="000F11F7">
        <w:rPr>
          <w:szCs w:val="24"/>
        </w:rPr>
        <w:t xml:space="preserve"> </w:t>
      </w:r>
      <w:r w:rsidRPr="009646B3">
        <w:rPr>
          <w:szCs w:val="24"/>
        </w:rPr>
        <w:t>z</w:t>
      </w:r>
      <w:r w:rsidR="000F11F7">
        <w:rPr>
          <w:szCs w:val="24"/>
        </w:rPr>
        <w:t> </w:t>
      </w:r>
      <w:r w:rsidRPr="009646B3">
        <w:rPr>
          <w:szCs w:val="24"/>
        </w:rPr>
        <w:t xml:space="preserve">Harmonogramem, </w:t>
      </w:r>
      <w:r w:rsidR="0099301D" w:rsidRPr="009646B3">
        <w:rPr>
          <w:szCs w:val="24"/>
        </w:rPr>
        <w:t xml:space="preserve">w szczególności z uwzględnieniem § </w:t>
      </w:r>
      <w:r w:rsidR="00A20F49">
        <w:rPr>
          <w:szCs w:val="24"/>
        </w:rPr>
        <w:t>3</w:t>
      </w:r>
      <w:r w:rsidR="0099301D" w:rsidRPr="009646B3">
        <w:rPr>
          <w:szCs w:val="24"/>
        </w:rPr>
        <w:t xml:space="preserve"> ust. 5, </w:t>
      </w:r>
      <w:r w:rsidRPr="009646B3">
        <w:rPr>
          <w:szCs w:val="24"/>
        </w:rPr>
        <w:t>na podstawie protokołu</w:t>
      </w:r>
      <w:r w:rsidR="0099301D" w:rsidRPr="009646B3">
        <w:rPr>
          <w:szCs w:val="24"/>
        </w:rPr>
        <w:t xml:space="preserve"> </w:t>
      </w:r>
      <w:r w:rsidRPr="009646B3">
        <w:rPr>
          <w:szCs w:val="24"/>
        </w:rPr>
        <w:t>odbioru częściowego podpisanego</w:t>
      </w:r>
      <w:r w:rsidR="0099301D" w:rsidRPr="009646B3">
        <w:rPr>
          <w:szCs w:val="24"/>
        </w:rPr>
        <w:t xml:space="preserve"> przez </w:t>
      </w:r>
      <w:bookmarkStart w:id="4" w:name="_Hlk107569308"/>
      <w:r w:rsidRPr="009646B3">
        <w:rPr>
          <w:szCs w:val="24"/>
        </w:rPr>
        <w:t xml:space="preserve">Inspektora </w:t>
      </w:r>
      <w:r w:rsidR="00F52A3A" w:rsidRPr="009646B3">
        <w:rPr>
          <w:szCs w:val="24"/>
        </w:rPr>
        <w:t>N</w:t>
      </w:r>
      <w:r w:rsidRPr="009646B3">
        <w:rPr>
          <w:szCs w:val="24"/>
        </w:rPr>
        <w:t xml:space="preserve">adzoru </w:t>
      </w:r>
      <w:r w:rsidR="0099301D" w:rsidRPr="009646B3">
        <w:rPr>
          <w:szCs w:val="24"/>
        </w:rPr>
        <w:t>i</w:t>
      </w:r>
      <w:r w:rsidRPr="009646B3">
        <w:rPr>
          <w:szCs w:val="24"/>
        </w:rPr>
        <w:t xml:space="preserve"> </w:t>
      </w:r>
      <w:r w:rsidR="0099301D" w:rsidRPr="009646B3">
        <w:rPr>
          <w:szCs w:val="24"/>
        </w:rPr>
        <w:t>K</w:t>
      </w:r>
      <w:r w:rsidRPr="009646B3">
        <w:rPr>
          <w:szCs w:val="24"/>
        </w:rPr>
        <w:t xml:space="preserve">ierownika </w:t>
      </w:r>
      <w:r w:rsidR="0099301D" w:rsidRPr="009646B3">
        <w:rPr>
          <w:szCs w:val="24"/>
        </w:rPr>
        <w:t>B</w:t>
      </w:r>
      <w:r w:rsidRPr="009646B3">
        <w:rPr>
          <w:szCs w:val="24"/>
        </w:rPr>
        <w:t>udowy</w:t>
      </w:r>
      <w:r w:rsidR="00AA4A9F">
        <w:rPr>
          <w:szCs w:val="24"/>
        </w:rPr>
        <w:t xml:space="preserve"> zatwierdzonego przez Zamawiającego</w:t>
      </w:r>
      <w:r w:rsidRPr="009646B3">
        <w:rPr>
          <w:szCs w:val="24"/>
        </w:rPr>
        <w:t>.</w:t>
      </w:r>
    </w:p>
    <w:bookmarkEnd w:id="4"/>
    <w:p w14:paraId="4C7A2E3F" w14:textId="07E86CEA" w:rsidR="003910C6" w:rsidRDefault="00B43E49" w:rsidP="0028748A">
      <w:pPr>
        <w:numPr>
          <w:ilvl w:val="0"/>
          <w:numId w:val="15"/>
        </w:numPr>
        <w:tabs>
          <w:tab w:val="clear" w:pos="2345"/>
          <w:tab w:val="num" w:pos="284"/>
        </w:tabs>
        <w:spacing w:line="360" w:lineRule="auto"/>
        <w:ind w:left="284" w:hanging="284"/>
        <w:jc w:val="both"/>
        <w:textAlignment w:val="baseline"/>
        <w:rPr>
          <w:szCs w:val="24"/>
        </w:rPr>
      </w:pPr>
      <w:r w:rsidRPr="009646B3">
        <w:rPr>
          <w:szCs w:val="24"/>
        </w:rPr>
        <w:t xml:space="preserve">Podstawą wystawienia faktury końcowej jest protokół odbioru końcowego podpisany przez </w:t>
      </w:r>
      <w:r w:rsidR="0099301D" w:rsidRPr="009646B3">
        <w:rPr>
          <w:szCs w:val="24"/>
        </w:rPr>
        <w:t>upoważnionych przedstawicieli Stron oraz przez Inspektora nadzoru i Kierownika Budowy.</w:t>
      </w:r>
    </w:p>
    <w:p w14:paraId="1AD8604A" w14:textId="769DFC53" w:rsidR="00AA4A9F" w:rsidRPr="009C57A1" w:rsidRDefault="00AA4A9F" w:rsidP="000F11F7">
      <w:pPr>
        <w:pStyle w:val="Akapitzlist"/>
        <w:widowControl w:val="0"/>
        <w:numPr>
          <w:ilvl w:val="0"/>
          <w:numId w:val="15"/>
        </w:numPr>
        <w:spacing w:after="40" w:line="360" w:lineRule="auto"/>
        <w:ind w:left="284" w:hanging="426"/>
        <w:jc w:val="both"/>
      </w:pPr>
      <w:r w:rsidRPr="009C57A1">
        <w:t>Najpóźniej na 2 dni przed dniem odbioru końcowego robót, Wykonawca zobowiązany jest przedłożyć inspektorowi nadzoru wszystkie dokumenty pozwalające na ocenę prawidłowości wykonania przedmiotu odbioru</w:t>
      </w:r>
      <w:r>
        <w:t xml:space="preserve"> </w:t>
      </w:r>
      <w:proofErr w:type="spellStart"/>
      <w:r w:rsidRPr="009C57A1">
        <w:t>tj</w:t>
      </w:r>
      <w:proofErr w:type="spellEnd"/>
      <w:r w:rsidRPr="009C57A1">
        <w:t>; kompletny operat kolaudacyjny zawierający:</w:t>
      </w:r>
    </w:p>
    <w:p w14:paraId="79F2B838" w14:textId="66EBA32C" w:rsidR="00AA4A9F" w:rsidRPr="009C57A1" w:rsidRDefault="00AA4A9F" w:rsidP="00DE7C48">
      <w:pPr>
        <w:numPr>
          <w:ilvl w:val="0"/>
          <w:numId w:val="33"/>
        </w:numPr>
        <w:spacing w:line="360" w:lineRule="auto"/>
        <w:ind w:left="709" w:hanging="425"/>
        <w:jc w:val="both"/>
      </w:pPr>
      <w:r w:rsidRPr="009C57A1">
        <w:t xml:space="preserve">tabelę elementów </w:t>
      </w:r>
      <w:r>
        <w:t xml:space="preserve">z podziałem na etapy </w:t>
      </w:r>
      <w:r w:rsidRPr="009C57A1">
        <w:t>wraz z kosztorysem powykonawczym</w:t>
      </w:r>
    </w:p>
    <w:p w14:paraId="6F923C2B" w14:textId="77777777" w:rsidR="00AA4A9F" w:rsidRPr="009C57A1" w:rsidRDefault="00AA4A9F" w:rsidP="00DE7C48">
      <w:pPr>
        <w:numPr>
          <w:ilvl w:val="0"/>
          <w:numId w:val="33"/>
        </w:numPr>
        <w:spacing w:line="360" w:lineRule="auto"/>
        <w:ind w:left="709" w:hanging="425"/>
        <w:jc w:val="both"/>
      </w:pPr>
      <w:r w:rsidRPr="009C57A1">
        <w:t>sprawozdanie techniczne,</w:t>
      </w:r>
    </w:p>
    <w:p w14:paraId="581B3954" w14:textId="77777777" w:rsidR="00AA4A9F" w:rsidRPr="009C57A1" w:rsidRDefault="00AA4A9F" w:rsidP="00DE7C48">
      <w:pPr>
        <w:numPr>
          <w:ilvl w:val="0"/>
          <w:numId w:val="33"/>
        </w:numPr>
        <w:spacing w:line="360" w:lineRule="auto"/>
        <w:ind w:left="709" w:hanging="425"/>
        <w:jc w:val="both"/>
      </w:pPr>
      <w:r w:rsidRPr="009C57A1">
        <w:t>receptury i ustalenia technologiczne,</w:t>
      </w:r>
    </w:p>
    <w:p w14:paraId="27732129" w14:textId="58711815" w:rsidR="00AA4A9F" w:rsidRPr="009C57A1" w:rsidRDefault="00AA4A9F" w:rsidP="00DE7C48">
      <w:pPr>
        <w:numPr>
          <w:ilvl w:val="0"/>
          <w:numId w:val="33"/>
        </w:numPr>
        <w:spacing w:line="360" w:lineRule="auto"/>
        <w:ind w:left="709" w:hanging="425"/>
        <w:jc w:val="both"/>
      </w:pPr>
      <w:r w:rsidRPr="009C57A1">
        <w:lastRenderedPageBreak/>
        <w:t>opinię technologiczną sporządzoną na podstawie badań i pomiarów załą</w:t>
      </w:r>
      <w:r w:rsidR="000F11F7">
        <w:t>czonych do </w:t>
      </w:r>
      <w:r w:rsidRPr="009C57A1">
        <w:t>dokumentów odbioru,</w:t>
      </w:r>
    </w:p>
    <w:p w14:paraId="06CBECFA" w14:textId="77777777" w:rsidR="00AA4A9F" w:rsidRPr="009C57A1" w:rsidRDefault="00AA4A9F" w:rsidP="00DE7C48">
      <w:pPr>
        <w:numPr>
          <w:ilvl w:val="0"/>
          <w:numId w:val="33"/>
        </w:numPr>
        <w:spacing w:line="360" w:lineRule="auto"/>
        <w:ind w:left="709" w:hanging="425"/>
        <w:jc w:val="both"/>
      </w:pPr>
      <w:r w:rsidRPr="009C57A1">
        <w:t>wyniki badań kontrolnych oraz badań i oznaczeń laboratoryjnych, których zasady przygotowania i wykonania podano w Szczegółowych Specyfikacjach technicznych,</w:t>
      </w:r>
    </w:p>
    <w:p w14:paraId="584EE672" w14:textId="77777777" w:rsidR="00AA4A9F" w:rsidRPr="009C57A1" w:rsidRDefault="00AA4A9F" w:rsidP="00DE7C48">
      <w:pPr>
        <w:numPr>
          <w:ilvl w:val="0"/>
          <w:numId w:val="33"/>
        </w:numPr>
        <w:spacing w:line="360" w:lineRule="auto"/>
        <w:ind w:left="709" w:hanging="425"/>
        <w:jc w:val="both"/>
      </w:pPr>
      <w:r w:rsidRPr="009C57A1">
        <w:t>atesty jakościowe, certyfikaty, aprobaty techniczne wbudowanych materiałów,</w:t>
      </w:r>
    </w:p>
    <w:p w14:paraId="65EB8305" w14:textId="77777777" w:rsidR="00AA4A9F" w:rsidRPr="009C57A1" w:rsidRDefault="00AA4A9F" w:rsidP="00DE7C48">
      <w:pPr>
        <w:numPr>
          <w:ilvl w:val="0"/>
          <w:numId w:val="33"/>
        </w:numPr>
        <w:spacing w:line="360" w:lineRule="auto"/>
        <w:ind w:left="709" w:hanging="425"/>
        <w:jc w:val="both"/>
      </w:pPr>
      <w:r w:rsidRPr="009C57A1">
        <w:t>projekt wykonawczy kompletny ,</w:t>
      </w:r>
    </w:p>
    <w:p w14:paraId="170E4E54" w14:textId="77777777" w:rsidR="00AA4A9F" w:rsidRPr="009C57A1" w:rsidRDefault="00AA4A9F" w:rsidP="00DE7C48">
      <w:pPr>
        <w:numPr>
          <w:ilvl w:val="0"/>
          <w:numId w:val="33"/>
        </w:numPr>
        <w:spacing w:line="360" w:lineRule="auto"/>
        <w:ind w:left="709" w:hanging="425"/>
        <w:jc w:val="both"/>
      </w:pPr>
      <w:r w:rsidRPr="009C57A1">
        <w:t>dziennik budowy,</w:t>
      </w:r>
    </w:p>
    <w:p w14:paraId="1ADFBB7E" w14:textId="77777777" w:rsidR="00AA4A9F" w:rsidRPr="009C57A1" w:rsidRDefault="00AA4A9F" w:rsidP="00DE7C48">
      <w:pPr>
        <w:numPr>
          <w:ilvl w:val="0"/>
          <w:numId w:val="33"/>
        </w:numPr>
        <w:spacing w:line="360" w:lineRule="auto"/>
        <w:ind w:left="709" w:hanging="425"/>
        <w:jc w:val="both"/>
      </w:pPr>
      <w:r w:rsidRPr="009C57A1">
        <w:t>kompletna geodezyjna dokumentacja powykonawcza w formie papierowej oraz na płycie CD.</w:t>
      </w:r>
    </w:p>
    <w:p w14:paraId="1428957C" w14:textId="0801D848" w:rsidR="00AA4A9F" w:rsidRDefault="00AA4A9F" w:rsidP="00DE7C48">
      <w:pPr>
        <w:numPr>
          <w:ilvl w:val="0"/>
          <w:numId w:val="33"/>
        </w:numPr>
        <w:spacing w:line="360" w:lineRule="auto"/>
        <w:ind w:left="709" w:hanging="425"/>
        <w:jc w:val="both"/>
      </w:pPr>
      <w:r w:rsidRPr="009C57A1">
        <w:t>inne dokumenty wynikające z ustawy Prawo budowlane art. 57, nie wymienione</w:t>
      </w:r>
      <w:r w:rsidR="000F11F7">
        <w:t xml:space="preserve"> </w:t>
      </w:r>
      <w:r w:rsidRPr="009C57A1">
        <w:t>w</w:t>
      </w:r>
      <w:r w:rsidR="000F11F7">
        <w:t> </w:t>
      </w:r>
      <w:r w:rsidRPr="009C57A1">
        <w:t>pozycjach. lit. a-i.</w:t>
      </w:r>
    </w:p>
    <w:p w14:paraId="31544CDB" w14:textId="77777777" w:rsidR="00F44A42" w:rsidRPr="00E86C1C" w:rsidRDefault="00F44A42" w:rsidP="00F44A42">
      <w:pPr>
        <w:numPr>
          <w:ilvl w:val="0"/>
          <w:numId w:val="15"/>
        </w:numPr>
        <w:tabs>
          <w:tab w:val="num" w:pos="284"/>
          <w:tab w:val="num" w:pos="426"/>
        </w:tabs>
        <w:spacing w:line="360" w:lineRule="auto"/>
        <w:ind w:left="284" w:hanging="426"/>
        <w:jc w:val="both"/>
        <w:textAlignment w:val="baseline"/>
        <w:rPr>
          <w:color w:val="000000" w:themeColor="text1"/>
          <w:szCs w:val="24"/>
        </w:rPr>
      </w:pPr>
      <w:r w:rsidRPr="00E86C1C">
        <w:rPr>
          <w:color w:val="000000" w:themeColor="text1"/>
          <w:szCs w:val="24"/>
        </w:rPr>
        <w:t>Wynagrodzenie Wykonawcy płatne będzie trzema płatnościami (w trzech transzach) zgodnie z zatwierdzonym przez Zamawiającego Harmonogramem Rzeczowo - Finansowym:</w:t>
      </w:r>
    </w:p>
    <w:p w14:paraId="0A1537AB" w14:textId="77777777" w:rsidR="00F44A42" w:rsidRPr="00E86C1C" w:rsidRDefault="00F44A42" w:rsidP="00F44A42">
      <w:pPr>
        <w:pStyle w:val="Akapitzlist"/>
        <w:numPr>
          <w:ilvl w:val="2"/>
          <w:numId w:val="15"/>
        </w:numPr>
        <w:spacing w:line="360" w:lineRule="auto"/>
        <w:ind w:left="709" w:hanging="425"/>
        <w:jc w:val="both"/>
        <w:textAlignment w:val="baseline"/>
        <w:rPr>
          <w:color w:val="000000" w:themeColor="text1"/>
          <w:szCs w:val="24"/>
        </w:rPr>
      </w:pPr>
      <w:r w:rsidRPr="00E86C1C">
        <w:rPr>
          <w:color w:val="000000" w:themeColor="text1"/>
          <w:szCs w:val="24"/>
        </w:rPr>
        <w:t>I płatność częściowa wynosić będzie nie więcej niż 3,5 % wynagrodzenia umownego brutto, o którym mowa w ust. 1 (termin płatności w 2022 r.).;</w:t>
      </w:r>
    </w:p>
    <w:p w14:paraId="6B0540E2" w14:textId="77777777" w:rsidR="00F44A42" w:rsidRPr="00E86C1C" w:rsidRDefault="00F44A42" w:rsidP="00F44A42">
      <w:pPr>
        <w:pStyle w:val="Akapitzlist"/>
        <w:numPr>
          <w:ilvl w:val="2"/>
          <w:numId w:val="15"/>
        </w:numPr>
        <w:spacing w:line="360" w:lineRule="auto"/>
        <w:ind w:left="709" w:hanging="425"/>
        <w:jc w:val="both"/>
        <w:textAlignment w:val="baseline"/>
        <w:rPr>
          <w:color w:val="000000" w:themeColor="text1"/>
          <w:szCs w:val="24"/>
        </w:rPr>
      </w:pPr>
      <w:r w:rsidRPr="00E86C1C">
        <w:rPr>
          <w:color w:val="000000" w:themeColor="text1"/>
          <w:szCs w:val="24"/>
        </w:rPr>
        <w:t>II płatność częściowa dokonana wynosić będzie nie więcej niż 46,50 % wynagrodzenia umownego brutto, o którym mowa w ust. 1 (termin płatności w 2023 r.);</w:t>
      </w:r>
    </w:p>
    <w:p w14:paraId="43970CEC" w14:textId="77777777" w:rsidR="00F44A42" w:rsidRPr="00E86C1C" w:rsidRDefault="00F44A42" w:rsidP="00F44A42">
      <w:pPr>
        <w:pStyle w:val="Akapitzlist"/>
        <w:numPr>
          <w:ilvl w:val="2"/>
          <w:numId w:val="15"/>
        </w:numPr>
        <w:spacing w:line="360" w:lineRule="auto"/>
        <w:ind w:left="709" w:hanging="425"/>
        <w:jc w:val="both"/>
        <w:textAlignment w:val="baseline"/>
        <w:rPr>
          <w:color w:val="000000" w:themeColor="text1"/>
          <w:szCs w:val="24"/>
        </w:rPr>
      </w:pPr>
      <w:r w:rsidRPr="00E86C1C">
        <w:rPr>
          <w:color w:val="000000" w:themeColor="text1"/>
          <w:szCs w:val="24"/>
        </w:rPr>
        <w:t>płatność końcowa dokonana zostanie po wykonaniu i odbiorze całości przedmiotu umowy i wyniesie nie mniej niż 50 % wynagrodzenia umownego brutto, o którym mowa w ust. 1 (termin płatności w 2024 r.);</w:t>
      </w:r>
    </w:p>
    <w:p w14:paraId="358FB284" w14:textId="0933D46E" w:rsidR="006D269C" w:rsidRPr="009646B3" w:rsidRDefault="006D269C" w:rsidP="00893771">
      <w:pPr>
        <w:pStyle w:val="Style7"/>
        <w:widowControl/>
        <w:numPr>
          <w:ilvl w:val="0"/>
          <w:numId w:val="15"/>
        </w:numPr>
        <w:spacing w:line="360" w:lineRule="auto"/>
        <w:ind w:left="284" w:right="5" w:hanging="425"/>
        <w:textAlignment w:val="baseline"/>
        <w:rPr>
          <w:b/>
          <w:bCs/>
        </w:rPr>
      </w:pPr>
      <w:r w:rsidRPr="009646B3">
        <w:rPr>
          <w:b/>
          <w:bCs/>
        </w:rPr>
        <w:t xml:space="preserve">Wykonawca </w:t>
      </w:r>
      <w:r w:rsidR="00614A08">
        <w:rPr>
          <w:b/>
          <w:bCs/>
        </w:rPr>
        <w:t xml:space="preserve">oświadcza, że ma zapewnione finansowanie Inwestycji w części niepokrytej </w:t>
      </w:r>
      <w:r w:rsidR="00F22E9E">
        <w:rPr>
          <w:b/>
          <w:bCs/>
        </w:rPr>
        <w:t>udziałem</w:t>
      </w:r>
      <w:r w:rsidR="00614A08">
        <w:rPr>
          <w:b/>
          <w:bCs/>
        </w:rPr>
        <w:t xml:space="preserve"> własnym Zamawiającego, na czas poprzedzający</w:t>
      </w:r>
      <w:r w:rsidR="00F22E9E">
        <w:rPr>
          <w:b/>
          <w:bCs/>
        </w:rPr>
        <w:t xml:space="preserve"> wypłatę/wypłaty z Promesy otrzymanej w ramach Programu Rządowego </w:t>
      </w:r>
      <w:r w:rsidR="00230FA5">
        <w:rPr>
          <w:b/>
          <w:bCs/>
        </w:rPr>
        <w:t>P</w:t>
      </w:r>
      <w:r w:rsidR="00F22E9E">
        <w:rPr>
          <w:b/>
          <w:bCs/>
        </w:rPr>
        <w:t>olski ład.</w:t>
      </w:r>
    </w:p>
    <w:p w14:paraId="4D18BC95" w14:textId="57CB7127" w:rsidR="006D269C" w:rsidRPr="002F6908" w:rsidRDefault="006D269C" w:rsidP="00893771">
      <w:pPr>
        <w:pStyle w:val="Style7"/>
        <w:widowControl/>
        <w:numPr>
          <w:ilvl w:val="0"/>
          <w:numId w:val="15"/>
        </w:numPr>
        <w:spacing w:line="360" w:lineRule="auto"/>
        <w:ind w:left="284" w:right="5" w:hanging="425"/>
        <w:rPr>
          <w:rStyle w:val="FontStyle14"/>
          <w:sz w:val="24"/>
          <w:szCs w:val="24"/>
        </w:rPr>
      </w:pPr>
      <w:r w:rsidRPr="009646B3">
        <w:rPr>
          <w:rStyle w:val="FontStyle14"/>
          <w:sz w:val="24"/>
          <w:szCs w:val="24"/>
        </w:rPr>
        <w:t xml:space="preserve">Wynagrodzenie za wykonanie przedmiotu umowy zostanie zapłacone Wykonawcy </w:t>
      </w:r>
      <w:r w:rsidRPr="009646B3">
        <w:rPr>
          <w:rStyle w:val="FontStyle14"/>
          <w:sz w:val="24"/>
          <w:szCs w:val="24"/>
        </w:rPr>
        <w:br/>
        <w:t xml:space="preserve">w terminie 30 dni od daty dostarczenia do Zamawiającego prawidłowo wystawionej faktury częściowej i faktury końcowej, z tym zastrzeżeniem, że </w:t>
      </w:r>
      <w:r w:rsidRPr="009646B3">
        <w:rPr>
          <w:rStyle w:val="FontStyle14"/>
          <w:b/>
          <w:bCs/>
          <w:sz w:val="24"/>
          <w:szCs w:val="24"/>
        </w:rPr>
        <w:t>termin ten nie może być dłuższy</w:t>
      </w:r>
      <w:r w:rsidR="00333FFF">
        <w:rPr>
          <w:rStyle w:val="FontStyle14"/>
          <w:b/>
          <w:bCs/>
          <w:sz w:val="24"/>
          <w:szCs w:val="24"/>
        </w:rPr>
        <w:t xml:space="preserve"> </w:t>
      </w:r>
      <w:r w:rsidRPr="009646B3">
        <w:rPr>
          <w:rStyle w:val="FontStyle14"/>
          <w:b/>
          <w:bCs/>
          <w:sz w:val="24"/>
          <w:szCs w:val="24"/>
        </w:rPr>
        <w:t xml:space="preserve">niż 35 dni od dnia odbioru </w:t>
      </w:r>
      <w:r w:rsidR="007A5591" w:rsidRPr="003B166D">
        <w:rPr>
          <w:rStyle w:val="FontStyle14"/>
          <w:b/>
          <w:bCs/>
          <w:sz w:val="24"/>
          <w:szCs w:val="24"/>
        </w:rPr>
        <w:t>częściowego lub końcowego</w:t>
      </w:r>
      <w:r w:rsidR="007A5591">
        <w:rPr>
          <w:rStyle w:val="FontStyle14"/>
          <w:b/>
          <w:bCs/>
          <w:sz w:val="24"/>
          <w:szCs w:val="24"/>
        </w:rPr>
        <w:t xml:space="preserve"> </w:t>
      </w:r>
      <w:r w:rsidRPr="009646B3">
        <w:rPr>
          <w:rStyle w:val="FontStyle14"/>
          <w:b/>
          <w:bCs/>
          <w:sz w:val="24"/>
          <w:szCs w:val="24"/>
        </w:rPr>
        <w:t xml:space="preserve">inwestycji przez Zamawiającego.  </w:t>
      </w:r>
      <w:r w:rsidRPr="009646B3">
        <w:rPr>
          <w:rStyle w:val="FontStyle14"/>
          <w:b/>
          <w:bCs/>
          <w:i/>
          <w:color w:val="FF0000"/>
          <w:sz w:val="24"/>
          <w:szCs w:val="24"/>
        </w:rPr>
        <w:t xml:space="preserve"> </w:t>
      </w:r>
    </w:p>
    <w:p w14:paraId="76BAF7EF" w14:textId="6C332744" w:rsidR="00F5103F" w:rsidRDefault="00F5103F" w:rsidP="00893771">
      <w:pPr>
        <w:numPr>
          <w:ilvl w:val="0"/>
          <w:numId w:val="15"/>
        </w:numPr>
        <w:suppressAutoHyphens/>
        <w:spacing w:line="360" w:lineRule="auto"/>
        <w:ind w:left="284" w:hanging="426"/>
        <w:jc w:val="both"/>
        <w:rPr>
          <w:szCs w:val="24"/>
        </w:rPr>
      </w:pPr>
      <w:r w:rsidRPr="009646B3">
        <w:rPr>
          <w:szCs w:val="24"/>
        </w:rPr>
        <w:t xml:space="preserve">Wynagrodzenie przysługujące Wykonawcy płatne będzie na rachunek bankowy Wykonawcy, </w:t>
      </w:r>
      <w:r w:rsidR="00333FFF">
        <w:rPr>
          <w:color w:val="000000"/>
          <w:szCs w:val="24"/>
        </w:rPr>
        <w:t>nr  ………………………………………</w:t>
      </w:r>
      <w:r w:rsidRPr="009646B3">
        <w:rPr>
          <w:szCs w:val="24"/>
        </w:rPr>
        <w:t>, z zastrzeżeniem, że rachunek bankowy musi być zgodny z</w:t>
      </w:r>
      <w:r w:rsidR="007A5591">
        <w:rPr>
          <w:szCs w:val="24"/>
        </w:rPr>
        <w:t> </w:t>
      </w:r>
      <w:r w:rsidRPr="009646B3">
        <w:rPr>
          <w:szCs w:val="24"/>
        </w:rPr>
        <w:t>numerem rachunku ujawnionym w wykazie prowadzonym przez Szefa Krajowej Administracji Skarbowej. Gdy w wykazie ujawniony jest innych rachunek bankowy, płatność wynagrodzenia dokonana zostanie na rachunek bankowy ujawniony w tym wykazie.</w:t>
      </w:r>
    </w:p>
    <w:p w14:paraId="01764BE0" w14:textId="324980B4" w:rsidR="003B166D" w:rsidRDefault="003B166D" w:rsidP="003B166D">
      <w:pPr>
        <w:suppressAutoHyphens/>
        <w:spacing w:line="360" w:lineRule="auto"/>
        <w:jc w:val="both"/>
        <w:rPr>
          <w:szCs w:val="24"/>
        </w:rPr>
      </w:pPr>
    </w:p>
    <w:p w14:paraId="48DB594D" w14:textId="21FDB122" w:rsidR="003B166D" w:rsidRDefault="003B166D" w:rsidP="003B166D">
      <w:pPr>
        <w:suppressAutoHyphens/>
        <w:spacing w:line="360" w:lineRule="auto"/>
        <w:jc w:val="both"/>
        <w:rPr>
          <w:szCs w:val="24"/>
        </w:rPr>
      </w:pPr>
    </w:p>
    <w:p w14:paraId="1C813288" w14:textId="237C4255" w:rsidR="003B166D" w:rsidRDefault="003B166D" w:rsidP="003B166D">
      <w:pPr>
        <w:suppressAutoHyphens/>
        <w:spacing w:line="360" w:lineRule="auto"/>
        <w:jc w:val="both"/>
        <w:rPr>
          <w:szCs w:val="24"/>
        </w:rPr>
      </w:pPr>
    </w:p>
    <w:p w14:paraId="71096FD2" w14:textId="77777777" w:rsidR="003B166D" w:rsidRDefault="003B166D" w:rsidP="003B166D">
      <w:pPr>
        <w:suppressAutoHyphens/>
        <w:spacing w:line="360" w:lineRule="auto"/>
        <w:jc w:val="both"/>
        <w:rPr>
          <w:szCs w:val="24"/>
        </w:rPr>
      </w:pPr>
    </w:p>
    <w:p w14:paraId="4B17B1A6" w14:textId="77777777" w:rsidR="003A0103" w:rsidRPr="00702DEC" w:rsidRDefault="003A0103" w:rsidP="00893771">
      <w:pPr>
        <w:numPr>
          <w:ilvl w:val="0"/>
          <w:numId w:val="15"/>
        </w:numPr>
        <w:tabs>
          <w:tab w:val="num" w:pos="426"/>
        </w:tabs>
        <w:spacing w:line="360" w:lineRule="auto"/>
        <w:ind w:left="284"/>
        <w:jc w:val="both"/>
        <w:rPr>
          <w:rFonts w:eastAsia="Calibri"/>
          <w:b/>
          <w:lang w:eastAsia="en-US"/>
        </w:rPr>
      </w:pPr>
      <w:r w:rsidRPr="00702DEC">
        <w:lastRenderedPageBreak/>
        <w:t xml:space="preserve">Faktura będzie wystawiona na: </w:t>
      </w:r>
      <w:bookmarkStart w:id="5" w:name="_GoBack"/>
      <w:bookmarkEnd w:id="5"/>
    </w:p>
    <w:p w14:paraId="67070904" w14:textId="4C734E24" w:rsidR="003A0103" w:rsidRPr="00702DEC" w:rsidRDefault="003A0103" w:rsidP="003A0103">
      <w:pPr>
        <w:spacing w:line="360" w:lineRule="auto"/>
        <w:ind w:left="284"/>
        <w:jc w:val="both"/>
        <w:rPr>
          <w:rFonts w:eastAsia="Calibri"/>
          <w:b/>
          <w:lang w:eastAsia="en-US"/>
        </w:rPr>
      </w:pPr>
      <w:r w:rsidRPr="00702DEC">
        <w:rPr>
          <w:rFonts w:eastAsia="Calibri"/>
          <w:b/>
          <w:lang w:eastAsia="en-US"/>
        </w:rPr>
        <w:t>Nabywca</w:t>
      </w:r>
      <w:r w:rsidR="00421234">
        <w:rPr>
          <w:rFonts w:eastAsia="Calibri"/>
          <w:b/>
          <w:lang w:eastAsia="en-US"/>
        </w:rPr>
        <w:t xml:space="preserve"> i płatnik</w:t>
      </w:r>
      <w:r w:rsidRPr="00702DEC">
        <w:rPr>
          <w:rFonts w:eastAsia="Calibri"/>
          <w:b/>
          <w:lang w:eastAsia="en-US"/>
        </w:rPr>
        <w:t xml:space="preserve">: </w:t>
      </w:r>
    </w:p>
    <w:p w14:paraId="00B4E50F" w14:textId="77777777" w:rsidR="00864AFF" w:rsidRDefault="003A0103" w:rsidP="003A0103">
      <w:pPr>
        <w:spacing w:line="360" w:lineRule="auto"/>
        <w:ind w:left="284"/>
        <w:jc w:val="both"/>
        <w:rPr>
          <w:rFonts w:eastAsia="Calibri"/>
          <w:lang w:eastAsia="en-US"/>
        </w:rPr>
      </w:pPr>
      <w:r w:rsidRPr="00032866">
        <w:rPr>
          <w:rFonts w:eastAsia="Calibri"/>
          <w:lang w:eastAsia="en-US"/>
        </w:rPr>
        <w:t>Powiat Mrągowski, ul. Królewiecka 60A, 11 – 700 Mrągowo, NIP 742-18-43-662</w:t>
      </w:r>
      <w:r>
        <w:rPr>
          <w:rFonts w:eastAsia="Calibri"/>
          <w:lang w:eastAsia="en-US"/>
        </w:rPr>
        <w:t xml:space="preserve">   </w:t>
      </w:r>
    </w:p>
    <w:p w14:paraId="13F1C4E2" w14:textId="57F09375" w:rsidR="003A0103" w:rsidRDefault="003A0103" w:rsidP="003A0103">
      <w:pPr>
        <w:spacing w:line="360" w:lineRule="auto"/>
        <w:ind w:left="284"/>
        <w:jc w:val="both"/>
        <w:rPr>
          <w:rFonts w:eastAsia="Calibri"/>
          <w:b/>
          <w:lang w:eastAsia="en-US"/>
        </w:rPr>
      </w:pPr>
      <w:r>
        <w:rPr>
          <w:rFonts w:eastAsia="Calibri"/>
          <w:lang w:eastAsia="en-US"/>
        </w:rPr>
        <w:t xml:space="preserve"> </w:t>
      </w:r>
      <w:r w:rsidRPr="00032866">
        <w:rPr>
          <w:rFonts w:eastAsia="Calibri"/>
          <w:b/>
          <w:lang w:eastAsia="en-US"/>
        </w:rPr>
        <w:t>Odbiorca:</w:t>
      </w:r>
      <w:r>
        <w:rPr>
          <w:rFonts w:eastAsia="Calibri"/>
          <w:b/>
          <w:lang w:eastAsia="en-US"/>
        </w:rPr>
        <w:t xml:space="preserve"> </w:t>
      </w:r>
    </w:p>
    <w:p w14:paraId="3D1AD131" w14:textId="77777777" w:rsidR="003A0103" w:rsidRDefault="003A0103" w:rsidP="003A0103">
      <w:pPr>
        <w:spacing w:line="360" w:lineRule="auto"/>
        <w:ind w:left="284"/>
        <w:jc w:val="both"/>
        <w:rPr>
          <w:rFonts w:eastAsia="Calibri"/>
          <w:lang w:eastAsia="en-US"/>
        </w:rPr>
      </w:pPr>
      <w:r w:rsidRPr="00032866">
        <w:rPr>
          <w:rFonts w:eastAsia="Calibri"/>
          <w:lang w:eastAsia="en-US"/>
        </w:rPr>
        <w:t>Powiatowy Zarząd Dróg w Mrągowie, 11-700 Mrągowo, ul. Nowogródzka 1</w:t>
      </w:r>
      <w:r>
        <w:rPr>
          <w:rFonts w:eastAsia="Calibri"/>
          <w:lang w:eastAsia="en-US"/>
        </w:rPr>
        <w:t>.</w:t>
      </w:r>
    </w:p>
    <w:p w14:paraId="48D81C64" w14:textId="1A2C10AA" w:rsidR="003A0103" w:rsidRPr="009C57A1" w:rsidRDefault="003A0103" w:rsidP="00893771">
      <w:pPr>
        <w:numPr>
          <w:ilvl w:val="0"/>
          <w:numId w:val="15"/>
        </w:numPr>
        <w:tabs>
          <w:tab w:val="left" w:pos="284"/>
        </w:tabs>
        <w:spacing w:line="360" w:lineRule="auto"/>
        <w:ind w:left="284"/>
        <w:jc w:val="both"/>
        <w:rPr>
          <w:rFonts w:eastAsia="Calibri"/>
          <w:lang w:eastAsia="en-US"/>
        </w:rPr>
      </w:pPr>
      <w:r w:rsidRPr="00D201AD">
        <w:rPr>
          <w:rFonts w:eastAsia="Calibri"/>
          <w:lang w:eastAsia="en-US"/>
        </w:rPr>
        <w:t>Faktura winna być doręczona Zamawiające</w:t>
      </w:r>
      <w:r w:rsidRPr="00702DEC">
        <w:rPr>
          <w:rFonts w:eastAsia="Calibri"/>
          <w:lang w:eastAsia="en-US"/>
        </w:rPr>
        <w:t>mu</w:t>
      </w:r>
      <w:r w:rsidRPr="00D201AD">
        <w:rPr>
          <w:rFonts w:eastAsia="Calibri"/>
          <w:lang w:eastAsia="en-US"/>
        </w:rPr>
        <w:t xml:space="preserve"> </w:t>
      </w:r>
      <w:r>
        <w:rPr>
          <w:rFonts w:eastAsia="Calibri"/>
          <w:lang w:eastAsia="en-US"/>
        </w:rPr>
        <w:t xml:space="preserve">na adres: </w:t>
      </w:r>
      <w:r w:rsidRPr="00D201AD">
        <w:rPr>
          <w:rFonts w:eastAsia="Calibri"/>
          <w:lang w:eastAsia="en-US"/>
        </w:rPr>
        <w:t>Powiatowy Zarząd Dróg</w:t>
      </w:r>
      <w:r w:rsidR="007A5591">
        <w:rPr>
          <w:rFonts w:eastAsia="Calibri"/>
          <w:lang w:eastAsia="en-US"/>
        </w:rPr>
        <w:t xml:space="preserve"> </w:t>
      </w:r>
      <w:r w:rsidRPr="00D201AD">
        <w:rPr>
          <w:rFonts w:eastAsia="Calibri"/>
          <w:lang w:eastAsia="en-US"/>
        </w:rPr>
        <w:t>w</w:t>
      </w:r>
      <w:r w:rsidR="007A5591">
        <w:rPr>
          <w:rFonts w:eastAsia="Calibri"/>
          <w:lang w:eastAsia="en-US"/>
        </w:rPr>
        <w:t> </w:t>
      </w:r>
      <w:r w:rsidRPr="00D201AD">
        <w:rPr>
          <w:rFonts w:eastAsia="Calibri"/>
          <w:lang w:eastAsia="en-US"/>
        </w:rPr>
        <w:t xml:space="preserve">Mrągowie, ul. Nowogródzka 1, 11-700 Mrągowo lub przesłana w formie ustrukturyzowanej faktury elektronicznej za pośrednictwem Platformy Elektronicznego </w:t>
      </w:r>
      <w:r w:rsidRPr="009C57A1">
        <w:rPr>
          <w:rFonts w:eastAsia="Calibri"/>
          <w:lang w:eastAsia="en-US"/>
        </w:rPr>
        <w:t xml:space="preserve">Fakturowania (PEF) Infinite Broker dostępnej pod adresem </w:t>
      </w:r>
      <w:hyperlink r:id="rId10" w:history="1">
        <w:r w:rsidRPr="003A0103">
          <w:rPr>
            <w:rStyle w:val="Hipercze"/>
            <w:color w:val="000000" w:themeColor="text1"/>
            <w:u w:val="none"/>
          </w:rPr>
          <w:t>https://pefbroker.pl/</w:t>
        </w:r>
      </w:hyperlink>
      <w:r w:rsidRPr="003A0103">
        <w:rPr>
          <w:rFonts w:eastAsia="Calibri"/>
          <w:color w:val="000000" w:themeColor="text1"/>
          <w:lang w:eastAsia="en-US"/>
        </w:rPr>
        <w:t xml:space="preserve">, </w:t>
      </w:r>
      <w:r w:rsidRPr="009C57A1">
        <w:rPr>
          <w:rFonts w:eastAsia="Calibri"/>
          <w:lang w:eastAsia="en-US"/>
        </w:rPr>
        <w:t>o której mowa w ustawie z dnia 9 listopada 2018 roku o elektronicznym fakturowaniu</w:t>
      </w:r>
      <w:r>
        <w:rPr>
          <w:rFonts w:eastAsia="Calibri"/>
          <w:lang w:eastAsia="en-US"/>
        </w:rPr>
        <w:t xml:space="preserve"> </w:t>
      </w:r>
      <w:r w:rsidR="007A5591">
        <w:rPr>
          <w:rFonts w:eastAsia="Calibri"/>
          <w:lang w:eastAsia="en-US"/>
        </w:rPr>
        <w:t>w </w:t>
      </w:r>
      <w:r w:rsidRPr="009C57A1">
        <w:rPr>
          <w:rFonts w:eastAsia="Calibri"/>
          <w:lang w:eastAsia="en-US"/>
        </w:rPr>
        <w:t xml:space="preserve">zamówieniach publicznych, koncesjach na roboty budowlane lub usługi o partnerstwie publiczno-prywatnym. </w:t>
      </w:r>
    </w:p>
    <w:p w14:paraId="25C60F22" w14:textId="77777777" w:rsidR="003A0103" w:rsidRPr="009C57A1" w:rsidRDefault="003A0103" w:rsidP="003A0103">
      <w:pPr>
        <w:autoSpaceDE w:val="0"/>
        <w:autoSpaceDN w:val="0"/>
        <w:adjustRightInd w:val="0"/>
        <w:spacing w:line="360" w:lineRule="auto"/>
        <w:ind w:firstLine="284"/>
        <w:jc w:val="both"/>
      </w:pPr>
      <w:r w:rsidRPr="009C57A1">
        <w:t xml:space="preserve">Dane konta do przesłania faktury ustrukturyzowanej: </w:t>
      </w:r>
    </w:p>
    <w:p w14:paraId="3A3F46EC" w14:textId="69CA596A" w:rsidR="003A0103" w:rsidRPr="009C57A1" w:rsidRDefault="003A0103" w:rsidP="003A0103">
      <w:pPr>
        <w:autoSpaceDE w:val="0"/>
        <w:autoSpaceDN w:val="0"/>
        <w:adjustRightInd w:val="0"/>
        <w:spacing w:line="360" w:lineRule="auto"/>
        <w:ind w:left="284"/>
        <w:jc w:val="both"/>
      </w:pPr>
      <w:r w:rsidRPr="009C57A1">
        <w:t>Nazwa podmiotu: Powiat Mrągowski, Adres: ul. Królewiecka 60A, 11-700 Mrągowo</w:t>
      </w:r>
      <w:r w:rsidR="00E22B4D">
        <w:t xml:space="preserve"> </w:t>
      </w:r>
      <w:r w:rsidRPr="009C57A1">
        <w:t>Warmińsko-Mazurskie PL</w:t>
      </w:r>
    </w:p>
    <w:p w14:paraId="28908EB9" w14:textId="77777777" w:rsidR="003A0103" w:rsidRPr="009C57A1" w:rsidRDefault="003A0103" w:rsidP="003A0103">
      <w:pPr>
        <w:autoSpaceDE w:val="0"/>
        <w:autoSpaceDN w:val="0"/>
        <w:adjustRightInd w:val="0"/>
        <w:spacing w:line="360" w:lineRule="auto"/>
        <w:ind w:left="284"/>
        <w:jc w:val="both"/>
      </w:pPr>
      <w:r w:rsidRPr="009C57A1">
        <w:t>Nazwa skrzynki: Powiatowy Zarząd Dróg w Mrągowie</w:t>
      </w:r>
    </w:p>
    <w:p w14:paraId="4CC01185" w14:textId="77777777" w:rsidR="003A0103" w:rsidRPr="009C57A1" w:rsidRDefault="003A0103" w:rsidP="003A0103">
      <w:pPr>
        <w:autoSpaceDE w:val="0"/>
        <w:autoSpaceDN w:val="0"/>
        <w:adjustRightInd w:val="0"/>
        <w:spacing w:before="60" w:after="60" w:line="360" w:lineRule="auto"/>
        <w:ind w:left="284"/>
        <w:jc w:val="both"/>
      </w:pPr>
      <w:r w:rsidRPr="009C57A1">
        <w:t xml:space="preserve">Adres PEF / NR PEPOL </w:t>
      </w:r>
      <w:r w:rsidRPr="009C57A1">
        <w:rPr>
          <w:bCs/>
          <w:shd w:val="clear" w:color="auto" w:fill="FFFFFF"/>
        </w:rPr>
        <w:t>7421845098</w:t>
      </w:r>
      <w:r w:rsidRPr="009C57A1">
        <w:t>.</w:t>
      </w:r>
    </w:p>
    <w:p w14:paraId="7F6CEBA3" w14:textId="7C706E5C" w:rsidR="003A0103" w:rsidRPr="008B4707" w:rsidRDefault="003A0103" w:rsidP="003A0103">
      <w:pPr>
        <w:widowControl w:val="0"/>
        <w:spacing w:line="360" w:lineRule="auto"/>
        <w:ind w:left="284"/>
        <w:jc w:val="both"/>
      </w:pPr>
      <w:r w:rsidRPr="008B4707">
        <w:t>Strony zgodnie przyjmują, że za datę wpływu prawidłowo wystawionej faktury uznaje się dzień, w którym Zamawiający mógł zapoznać się z treścią faktury.</w:t>
      </w:r>
    </w:p>
    <w:p w14:paraId="4F49093D" w14:textId="6398884E" w:rsidR="003A0103" w:rsidRDefault="003A0103" w:rsidP="003A0103">
      <w:pPr>
        <w:widowControl w:val="0"/>
        <w:spacing w:line="360" w:lineRule="auto"/>
        <w:ind w:left="284"/>
        <w:jc w:val="both"/>
      </w:pPr>
      <w:r w:rsidRPr="00702DEC">
        <w:t>Zamawiający nie dopuszcza przesyłania innych ustrukturyzowanych dokumentów</w:t>
      </w:r>
      <w:r w:rsidR="00E22B4D">
        <w:t xml:space="preserve"> </w:t>
      </w:r>
      <w:r w:rsidRPr="00702DEC">
        <w:t>elektronicznych, za</w:t>
      </w:r>
      <w:r w:rsidRPr="008B4707">
        <w:t xml:space="preserve"> wyjątkiem faktury.</w:t>
      </w:r>
    </w:p>
    <w:p w14:paraId="553B390F" w14:textId="3285CF76" w:rsidR="003910C6" w:rsidRDefault="00B43E49" w:rsidP="00893771">
      <w:pPr>
        <w:numPr>
          <w:ilvl w:val="0"/>
          <w:numId w:val="15"/>
        </w:numPr>
        <w:spacing w:line="360" w:lineRule="auto"/>
        <w:ind w:left="284" w:hanging="426"/>
        <w:jc w:val="both"/>
        <w:textAlignment w:val="baseline"/>
        <w:rPr>
          <w:szCs w:val="24"/>
        </w:rPr>
      </w:pPr>
      <w:r w:rsidRPr="009646B3">
        <w:rPr>
          <w:szCs w:val="24"/>
        </w:rPr>
        <w:t>Do faktur Wykonawca dołączy odpowiednie protokoły odbioru stanowiące podstawę do ich wystawienia</w:t>
      </w:r>
      <w:r w:rsidR="00AA4A9F">
        <w:rPr>
          <w:szCs w:val="24"/>
        </w:rPr>
        <w:t>.</w:t>
      </w:r>
      <w:r w:rsidR="0099301D" w:rsidRPr="009646B3">
        <w:rPr>
          <w:szCs w:val="24"/>
        </w:rPr>
        <w:t xml:space="preserve"> </w:t>
      </w:r>
    </w:p>
    <w:p w14:paraId="5C08CA77" w14:textId="6BC52F50" w:rsidR="003910C6" w:rsidRDefault="00937E8A" w:rsidP="00893771">
      <w:pPr>
        <w:numPr>
          <w:ilvl w:val="0"/>
          <w:numId w:val="15"/>
        </w:numPr>
        <w:spacing w:line="360" w:lineRule="auto"/>
        <w:ind w:left="284" w:hanging="426"/>
        <w:jc w:val="both"/>
        <w:textAlignment w:val="baseline"/>
        <w:rPr>
          <w:szCs w:val="24"/>
        </w:rPr>
      </w:pPr>
      <w:r w:rsidRPr="009646B3">
        <w:rPr>
          <w:szCs w:val="24"/>
        </w:rPr>
        <w:t xml:space="preserve">W przypadku zatrudnienia </w:t>
      </w:r>
      <w:r w:rsidR="00607E0A">
        <w:rPr>
          <w:szCs w:val="24"/>
        </w:rPr>
        <w:t>P</w:t>
      </w:r>
      <w:r w:rsidRPr="009646B3">
        <w:rPr>
          <w:szCs w:val="24"/>
        </w:rPr>
        <w:t xml:space="preserve">odwykonawców i dalszych </w:t>
      </w:r>
      <w:r w:rsidR="00E55B32" w:rsidRPr="009646B3">
        <w:rPr>
          <w:szCs w:val="24"/>
        </w:rPr>
        <w:t>p</w:t>
      </w:r>
      <w:r w:rsidRPr="009646B3">
        <w:rPr>
          <w:szCs w:val="24"/>
        </w:rPr>
        <w:t xml:space="preserve">odwykonawców, dodatkowym, warunkującym wypłatę wynagrodzenia załącznikiem do </w:t>
      </w:r>
      <w:r w:rsidR="008D09E2" w:rsidRPr="009646B3">
        <w:rPr>
          <w:szCs w:val="24"/>
        </w:rPr>
        <w:t>faktury</w:t>
      </w:r>
      <w:r w:rsidRPr="009646B3">
        <w:rPr>
          <w:szCs w:val="24"/>
        </w:rPr>
        <w:t xml:space="preserve"> częściow</w:t>
      </w:r>
      <w:r w:rsidR="008D09E2" w:rsidRPr="009646B3">
        <w:rPr>
          <w:szCs w:val="24"/>
        </w:rPr>
        <w:t>ej</w:t>
      </w:r>
      <w:r w:rsidRPr="009646B3">
        <w:rPr>
          <w:szCs w:val="24"/>
        </w:rPr>
        <w:t xml:space="preserve">, jest dowód zapłaty wymagalnego wynagrodzenia dla </w:t>
      </w:r>
      <w:r w:rsidR="00607E0A">
        <w:rPr>
          <w:szCs w:val="24"/>
        </w:rPr>
        <w:t>P</w:t>
      </w:r>
      <w:r w:rsidRPr="009646B3">
        <w:rPr>
          <w:szCs w:val="24"/>
        </w:rPr>
        <w:t xml:space="preserve">odwykonawcy i dalszych </w:t>
      </w:r>
      <w:r w:rsidR="00E55B32" w:rsidRPr="009646B3">
        <w:rPr>
          <w:szCs w:val="24"/>
        </w:rPr>
        <w:t>p</w:t>
      </w:r>
      <w:r w:rsidRPr="009646B3">
        <w:rPr>
          <w:szCs w:val="24"/>
        </w:rPr>
        <w:t>odwykonawców wynikającego z zawartych i zaakceptowanych przez Z</w:t>
      </w:r>
      <w:r w:rsidR="004F0355">
        <w:rPr>
          <w:szCs w:val="24"/>
        </w:rPr>
        <w:t>amawiającego umów, natomiast do </w:t>
      </w:r>
      <w:r w:rsidRPr="009646B3">
        <w:rPr>
          <w:szCs w:val="24"/>
        </w:rPr>
        <w:t>faktury końcowej - kopia wszystkich dowodów zapłaty. Za dowód zapłaty należy rozumieć potwierdzoną za zgodność z oryginałem kopię przelewu płatności na konto Podwykonawcy lub dalszego Podwykonawcy</w:t>
      </w:r>
      <w:r w:rsidR="00B43E49" w:rsidRPr="009646B3">
        <w:rPr>
          <w:szCs w:val="24"/>
        </w:rPr>
        <w:t>.</w:t>
      </w:r>
    </w:p>
    <w:p w14:paraId="74A75394" w14:textId="718DDD4E" w:rsidR="00F5103F" w:rsidRPr="009646B3" w:rsidRDefault="00F5103F" w:rsidP="00893771">
      <w:pPr>
        <w:pStyle w:val="Akapitzlist"/>
        <w:numPr>
          <w:ilvl w:val="0"/>
          <w:numId w:val="15"/>
        </w:numPr>
        <w:suppressAutoHyphens/>
        <w:autoSpaceDE w:val="0"/>
        <w:spacing w:before="60" w:after="60" w:line="360" w:lineRule="auto"/>
        <w:ind w:left="284"/>
        <w:jc w:val="both"/>
        <w:rPr>
          <w:szCs w:val="24"/>
        </w:rPr>
      </w:pPr>
      <w:r w:rsidRPr="009646B3">
        <w:rPr>
          <w:szCs w:val="24"/>
        </w:rPr>
        <w:t xml:space="preserve">W przypadku, gdy Wykonawca nie dostarczy Zamawiającemu któregokolwiek </w:t>
      </w:r>
      <w:r w:rsidRPr="009646B3">
        <w:rPr>
          <w:szCs w:val="24"/>
        </w:rPr>
        <w:br/>
        <w:t>z dokumentów, o których mowa w ust. 1</w:t>
      </w:r>
      <w:r w:rsidR="003A0103">
        <w:rPr>
          <w:szCs w:val="24"/>
        </w:rPr>
        <w:t>4</w:t>
      </w:r>
      <w:r w:rsidRPr="009646B3">
        <w:rPr>
          <w:szCs w:val="24"/>
        </w:rPr>
        <w:t xml:space="preserve">, to w takim przypadku Zamawiający ma prawo wstrzymać się z płatnością w części Wynagrodzenia w kwocie odpowiadającej wynagrodzeniu należnemu Podwykonawcy. W takiej sytuacji nie </w:t>
      </w:r>
      <w:r w:rsidR="00DF3FF1" w:rsidRPr="009646B3">
        <w:rPr>
          <w:szCs w:val="24"/>
        </w:rPr>
        <w:t>dochodzi</w:t>
      </w:r>
      <w:r w:rsidR="004F0355">
        <w:rPr>
          <w:szCs w:val="24"/>
        </w:rPr>
        <w:t xml:space="preserve"> do zwłoki po </w:t>
      </w:r>
      <w:r w:rsidRPr="009646B3">
        <w:rPr>
          <w:szCs w:val="24"/>
        </w:rPr>
        <w:t>stronie Zamawiającego.</w:t>
      </w:r>
    </w:p>
    <w:p w14:paraId="3A716E1F" w14:textId="2F25FD53" w:rsidR="0028748A" w:rsidRDefault="0028748A" w:rsidP="004F0355">
      <w:pPr>
        <w:numPr>
          <w:ilvl w:val="0"/>
          <w:numId w:val="15"/>
        </w:numPr>
        <w:tabs>
          <w:tab w:val="clear" w:pos="2345"/>
        </w:tabs>
        <w:spacing w:line="360" w:lineRule="auto"/>
        <w:ind w:left="284" w:hanging="426"/>
        <w:jc w:val="both"/>
        <w:textAlignment w:val="baseline"/>
        <w:rPr>
          <w:szCs w:val="24"/>
        </w:rPr>
      </w:pPr>
      <w:r w:rsidRPr="009C57A1">
        <w:lastRenderedPageBreak/>
        <w:t xml:space="preserve">Warunki określone w ust. </w:t>
      </w:r>
      <w:r>
        <w:t>18</w:t>
      </w:r>
      <w:r w:rsidRPr="009C57A1">
        <w:t xml:space="preserve"> i ust. </w:t>
      </w:r>
      <w:r>
        <w:t>19</w:t>
      </w:r>
      <w:r w:rsidRPr="009C57A1">
        <w:t xml:space="preserve"> mają również zastosowanie w przypadku dalszych Podwykonawców.</w:t>
      </w:r>
    </w:p>
    <w:p w14:paraId="3C2E5E72" w14:textId="1BB1B6A3" w:rsidR="003A0103" w:rsidRPr="0045642A" w:rsidRDefault="003A0103" w:rsidP="004F0355">
      <w:pPr>
        <w:widowControl w:val="0"/>
        <w:numPr>
          <w:ilvl w:val="0"/>
          <w:numId w:val="15"/>
        </w:numPr>
        <w:spacing w:after="40" w:line="360" w:lineRule="auto"/>
        <w:ind w:left="284" w:hanging="426"/>
        <w:jc w:val="both"/>
      </w:pPr>
      <w:r>
        <w:rPr>
          <w:rFonts w:eastAsia="SimSun"/>
        </w:rPr>
        <w:t>Wykonawca</w:t>
      </w:r>
      <w:r w:rsidRPr="009C57A1">
        <w:rPr>
          <w:rFonts w:eastAsia="SimSun"/>
        </w:rPr>
        <w:t xml:space="preserve"> </w:t>
      </w:r>
      <w:r w:rsidRPr="00113D45">
        <w:rPr>
          <w:rFonts w:eastAsia="SimSun"/>
        </w:rPr>
        <w:t>udzieli Zamawiającemu</w:t>
      </w:r>
      <w:r>
        <w:rPr>
          <w:rFonts w:eastAsia="SimSun"/>
          <w:color w:val="FF0000"/>
        </w:rPr>
        <w:t xml:space="preserve"> </w:t>
      </w:r>
      <w:r w:rsidRPr="009C57A1">
        <w:rPr>
          <w:rFonts w:eastAsia="SimSun"/>
        </w:rPr>
        <w:t>niezwłocznie wyjaśnień w przypadku wątpliwości dotyczących dokumentów składanych wraz z fakturą.</w:t>
      </w:r>
    </w:p>
    <w:p w14:paraId="1D8B3BCA" w14:textId="389F40E9" w:rsidR="003910C6" w:rsidRDefault="00B43E49" w:rsidP="004F0355">
      <w:pPr>
        <w:numPr>
          <w:ilvl w:val="0"/>
          <w:numId w:val="15"/>
        </w:numPr>
        <w:shd w:val="clear" w:color="auto" w:fill="FFFFFF"/>
        <w:tabs>
          <w:tab w:val="left" w:pos="269"/>
          <w:tab w:val="left" w:leader="dot" w:pos="9101"/>
        </w:tabs>
        <w:suppressAutoHyphens/>
        <w:spacing w:line="360" w:lineRule="auto"/>
        <w:ind w:left="284" w:hanging="426"/>
        <w:jc w:val="both"/>
        <w:rPr>
          <w:szCs w:val="24"/>
        </w:rPr>
      </w:pPr>
      <w:r w:rsidRPr="009646B3">
        <w:rPr>
          <w:szCs w:val="24"/>
        </w:rPr>
        <w:t xml:space="preserve">Za datę dokonania zapłaty uważa się datę obciążenia rachunku Zamawiającego. </w:t>
      </w:r>
    </w:p>
    <w:p w14:paraId="0820D436" w14:textId="77777777" w:rsidR="003A0103" w:rsidRDefault="003A0103" w:rsidP="004F0355">
      <w:pPr>
        <w:widowControl w:val="0"/>
        <w:numPr>
          <w:ilvl w:val="0"/>
          <w:numId w:val="15"/>
        </w:numPr>
        <w:spacing w:after="40" w:line="360" w:lineRule="auto"/>
        <w:ind w:left="284" w:hanging="426"/>
        <w:jc w:val="both"/>
        <w:rPr>
          <w:rFonts w:eastAsia="SimSun"/>
        </w:rPr>
      </w:pPr>
      <w:r w:rsidRPr="009C57A1">
        <w:rPr>
          <w:rFonts w:eastAsia="SimSun"/>
        </w:rPr>
        <w:t xml:space="preserve">Wierzytelności wynikające z umowy nie mogą być przenoszone na osobę trzecią bez zgody Zamawiającego. </w:t>
      </w:r>
    </w:p>
    <w:p w14:paraId="6E79D576" w14:textId="6B4F82D3" w:rsidR="003A0103" w:rsidRDefault="003A0103" w:rsidP="004F0355">
      <w:pPr>
        <w:widowControl w:val="0"/>
        <w:numPr>
          <w:ilvl w:val="0"/>
          <w:numId w:val="15"/>
        </w:numPr>
        <w:spacing w:after="40" w:line="360" w:lineRule="auto"/>
        <w:ind w:left="284" w:hanging="426"/>
        <w:jc w:val="both"/>
        <w:rPr>
          <w:rFonts w:eastAsia="SimSun"/>
        </w:rPr>
      </w:pPr>
      <w:r w:rsidRPr="009C57A1">
        <w:rPr>
          <w:rFonts w:eastAsia="SimSun"/>
        </w:rPr>
        <w:t>W przypadku Wykonawcy będącego Konsorcjum, z wnioskiem do Zamawiającego</w:t>
      </w:r>
      <w:r w:rsidR="004F0355">
        <w:rPr>
          <w:rFonts w:eastAsia="SimSun"/>
        </w:rPr>
        <w:t xml:space="preserve"> </w:t>
      </w:r>
      <w:r w:rsidRPr="009C57A1">
        <w:rPr>
          <w:rFonts w:eastAsia="SimSun"/>
        </w:rPr>
        <w:t>o</w:t>
      </w:r>
      <w:r w:rsidR="004F0355">
        <w:rPr>
          <w:rFonts w:eastAsia="SimSun"/>
        </w:rPr>
        <w:t> </w:t>
      </w:r>
      <w:r w:rsidRPr="009C57A1">
        <w:rPr>
          <w:rFonts w:eastAsia="SimSun"/>
        </w:rPr>
        <w:t xml:space="preserve">wyrażenie zgody na dokonanie czynności, o której mowa w pkt </w:t>
      </w:r>
      <w:r>
        <w:rPr>
          <w:rFonts w:eastAsia="SimSun"/>
        </w:rPr>
        <w:t>18</w:t>
      </w:r>
      <w:r w:rsidRPr="009C57A1">
        <w:rPr>
          <w:rFonts w:eastAsia="SimSun"/>
        </w:rPr>
        <w:t>, występuje lider.</w:t>
      </w:r>
    </w:p>
    <w:p w14:paraId="52FEF266" w14:textId="6F828541" w:rsidR="003A0103" w:rsidRDefault="003A0103" w:rsidP="004F0355">
      <w:pPr>
        <w:widowControl w:val="0"/>
        <w:numPr>
          <w:ilvl w:val="0"/>
          <w:numId w:val="15"/>
        </w:numPr>
        <w:spacing w:after="40" w:line="360" w:lineRule="auto"/>
        <w:ind w:left="284" w:hanging="426"/>
        <w:jc w:val="both"/>
        <w:rPr>
          <w:rFonts w:eastAsia="SimSun"/>
        </w:rPr>
      </w:pPr>
      <w:r w:rsidRPr="009C57A1">
        <w:rPr>
          <w:rFonts w:eastAsia="SimSun"/>
        </w:rPr>
        <w:t xml:space="preserve">Zamawiający nie wyrazi zgody na dokonanie czynności określonej w pkt </w:t>
      </w:r>
      <w:r>
        <w:rPr>
          <w:rFonts w:eastAsia="SimSun"/>
        </w:rPr>
        <w:t>18</w:t>
      </w:r>
      <w:r w:rsidRPr="009C57A1">
        <w:rPr>
          <w:rFonts w:eastAsia="SimSun"/>
        </w:rPr>
        <w:t xml:space="preserve"> dopóki Wykonawca nie przedstawi dowodu zaspokojenia</w:t>
      </w:r>
      <w:r w:rsidRPr="00702DEC">
        <w:rPr>
          <w:rFonts w:eastAsia="SimSun"/>
        </w:rPr>
        <w:t xml:space="preserve"> wymagalnych</w:t>
      </w:r>
      <w:r>
        <w:rPr>
          <w:rFonts w:eastAsia="SimSun"/>
          <w:color w:val="FF0000"/>
        </w:rPr>
        <w:t xml:space="preserve"> </w:t>
      </w:r>
      <w:r w:rsidRPr="009C57A1">
        <w:rPr>
          <w:rFonts w:eastAsia="SimSun"/>
        </w:rPr>
        <w:t>roszczeń wszystkich podwykonawców, których wynagrodzenie byłoby regulowane ze środków objętych wierzytelnością będącą przedmiotem czynności przedstawionej do akceptacji.</w:t>
      </w:r>
    </w:p>
    <w:p w14:paraId="19A60780" w14:textId="3D681641" w:rsidR="003A0103" w:rsidRDefault="003A0103" w:rsidP="004F0355">
      <w:pPr>
        <w:widowControl w:val="0"/>
        <w:numPr>
          <w:ilvl w:val="0"/>
          <w:numId w:val="15"/>
        </w:numPr>
        <w:spacing w:after="40" w:line="360" w:lineRule="auto"/>
        <w:ind w:left="284" w:hanging="426"/>
        <w:jc w:val="both"/>
        <w:rPr>
          <w:rFonts w:eastAsia="SimSun"/>
        </w:rPr>
      </w:pPr>
      <w:r w:rsidRPr="009C57A1">
        <w:rPr>
          <w:rFonts w:eastAsia="SimSun"/>
        </w:rPr>
        <w:t>Cesja, przelew lub czynność wywołująca podobne skutki, dokonane bez pisemnej zgody Zamawiającego, są względem Zamawiającego bezskuteczne.</w:t>
      </w:r>
    </w:p>
    <w:p w14:paraId="1937DCFE" w14:textId="1213CD4B" w:rsidR="007D1294" w:rsidRDefault="007D1294">
      <w:pPr>
        <w:spacing w:after="160" w:line="259" w:lineRule="auto"/>
        <w:rPr>
          <w:szCs w:val="24"/>
        </w:rPr>
      </w:pPr>
    </w:p>
    <w:p w14:paraId="5E29A4BD" w14:textId="4FF5D033" w:rsidR="00B43E49" w:rsidRPr="009646B3" w:rsidRDefault="00B43E49" w:rsidP="009646B3">
      <w:pPr>
        <w:shd w:val="clear" w:color="auto" w:fill="FFFFFF"/>
        <w:tabs>
          <w:tab w:val="left" w:pos="269"/>
          <w:tab w:val="left" w:leader="dot" w:pos="9101"/>
        </w:tabs>
        <w:spacing w:line="360" w:lineRule="auto"/>
        <w:jc w:val="center"/>
        <w:rPr>
          <w:b/>
          <w:bCs/>
          <w:spacing w:val="-4"/>
          <w:szCs w:val="24"/>
        </w:rPr>
      </w:pPr>
      <w:r w:rsidRPr="009646B3">
        <w:rPr>
          <w:b/>
          <w:bCs/>
          <w:spacing w:val="-4"/>
          <w:szCs w:val="24"/>
        </w:rPr>
        <w:t>§ 1</w:t>
      </w:r>
      <w:r w:rsidR="00AA4A9F">
        <w:rPr>
          <w:b/>
          <w:bCs/>
          <w:spacing w:val="-4"/>
          <w:szCs w:val="24"/>
        </w:rPr>
        <w:t>0</w:t>
      </w:r>
    </w:p>
    <w:p w14:paraId="7D2C8668" w14:textId="26F55B32" w:rsidR="000730AF" w:rsidRPr="009646B3" w:rsidRDefault="000730AF" w:rsidP="009646B3">
      <w:pPr>
        <w:shd w:val="clear" w:color="auto" w:fill="FFFFFF"/>
        <w:tabs>
          <w:tab w:val="left" w:pos="269"/>
          <w:tab w:val="left" w:leader="dot" w:pos="9101"/>
        </w:tabs>
        <w:spacing w:line="360" w:lineRule="auto"/>
        <w:jc w:val="center"/>
        <w:rPr>
          <w:b/>
          <w:bCs/>
          <w:spacing w:val="-4"/>
          <w:szCs w:val="24"/>
        </w:rPr>
      </w:pPr>
      <w:r w:rsidRPr="009646B3">
        <w:rPr>
          <w:b/>
          <w:bCs/>
          <w:spacing w:val="-4"/>
          <w:szCs w:val="24"/>
        </w:rPr>
        <w:t>[Odbiór przedmiotu umowy]</w:t>
      </w:r>
    </w:p>
    <w:p w14:paraId="7EA1CCB6" w14:textId="74A937CA" w:rsidR="003910C6" w:rsidRPr="009646B3" w:rsidRDefault="00B43E49" w:rsidP="004F0355">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 xml:space="preserve">Wykonawca zgłosi Zamawiającemu </w:t>
      </w:r>
      <w:r w:rsidR="000730AF" w:rsidRPr="009646B3">
        <w:rPr>
          <w:rFonts w:ascii="Times New Roman" w:eastAsia="MS Mincho" w:hAnsi="Times New Roman"/>
          <w:sz w:val="24"/>
          <w:szCs w:val="24"/>
        </w:rPr>
        <w:t xml:space="preserve">oraz Inspektorowi Nadzoru </w:t>
      </w:r>
      <w:r w:rsidRPr="009646B3">
        <w:rPr>
          <w:rFonts w:ascii="Times New Roman" w:eastAsia="MS Mincho" w:hAnsi="Times New Roman"/>
          <w:sz w:val="24"/>
          <w:szCs w:val="24"/>
        </w:rPr>
        <w:t>gotowość do odbioru końcowego pisemnie, wskazując datę gotowości do odbioru.</w:t>
      </w:r>
      <w:r w:rsidRPr="009646B3">
        <w:rPr>
          <w:rFonts w:ascii="Times New Roman" w:hAnsi="Times New Roman"/>
          <w:sz w:val="24"/>
          <w:szCs w:val="24"/>
        </w:rPr>
        <w:t xml:space="preserve"> Do odbioru końcowego Wykonawca zobowiązany jest przygotować wszystkie niezbędne dokumenty, o których mowa w </w:t>
      </w:r>
      <w:r w:rsidR="000730AF" w:rsidRPr="009646B3">
        <w:rPr>
          <w:rFonts w:ascii="Times New Roman" w:hAnsi="Times New Roman"/>
          <w:sz w:val="24"/>
          <w:szCs w:val="24"/>
        </w:rPr>
        <w:t>SWZ, umowie i załącznikach do umowy</w:t>
      </w:r>
      <w:r w:rsidRPr="009646B3">
        <w:rPr>
          <w:rFonts w:ascii="Times New Roman" w:hAnsi="Times New Roman"/>
          <w:sz w:val="24"/>
          <w:szCs w:val="24"/>
        </w:rPr>
        <w:t>.</w:t>
      </w:r>
    </w:p>
    <w:p w14:paraId="20374B18" w14:textId="4AAE6A55" w:rsidR="003910C6" w:rsidRPr="002F6908" w:rsidRDefault="00B43E49" w:rsidP="004F0355">
      <w:pPr>
        <w:pStyle w:val="Zwykytekst"/>
        <w:numPr>
          <w:ilvl w:val="0"/>
          <w:numId w:val="2"/>
        </w:numPr>
        <w:tabs>
          <w:tab w:val="clear" w:pos="644"/>
          <w:tab w:val="num" w:pos="142"/>
          <w:tab w:val="num" w:pos="284"/>
        </w:tabs>
        <w:spacing w:line="360" w:lineRule="auto"/>
        <w:ind w:left="284" w:hanging="284"/>
        <w:jc w:val="both"/>
        <w:rPr>
          <w:rFonts w:ascii="Times New Roman" w:eastAsia="MS Mincho" w:hAnsi="Times New Roman"/>
          <w:sz w:val="24"/>
          <w:szCs w:val="24"/>
        </w:rPr>
      </w:pPr>
      <w:r w:rsidRPr="009646B3">
        <w:rPr>
          <w:rFonts w:ascii="Times New Roman" w:hAnsi="Times New Roman"/>
          <w:sz w:val="24"/>
          <w:szCs w:val="24"/>
        </w:rPr>
        <w:t xml:space="preserve">Zamawiający w najkrótszym możliwie terminie, nie później niż w ciągu </w:t>
      </w:r>
      <w:r w:rsidR="000730AF" w:rsidRPr="009646B3">
        <w:rPr>
          <w:rFonts w:ascii="Times New Roman" w:hAnsi="Times New Roman"/>
          <w:sz w:val="24"/>
          <w:szCs w:val="24"/>
        </w:rPr>
        <w:t>14</w:t>
      </w:r>
      <w:r w:rsidRPr="009646B3">
        <w:rPr>
          <w:rFonts w:ascii="Times New Roman" w:hAnsi="Times New Roman"/>
          <w:sz w:val="24"/>
          <w:szCs w:val="24"/>
        </w:rPr>
        <w:t xml:space="preserve"> dni od dnia </w:t>
      </w:r>
      <w:r w:rsidR="000730AF" w:rsidRPr="009646B3">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5 dni od dnia otrzymania zgłoszenia, o którym mowa w ust. 1, </w:t>
      </w:r>
      <w:r w:rsidRPr="009646B3">
        <w:rPr>
          <w:rFonts w:ascii="Times New Roman" w:hAnsi="Times New Roman"/>
          <w:sz w:val="24"/>
          <w:szCs w:val="24"/>
        </w:rPr>
        <w:t>rozpocznie czynności odbiorowe zawiadamiając o tym Wykonawcę</w:t>
      </w:r>
      <w:r w:rsidR="000730AF" w:rsidRPr="009646B3">
        <w:rPr>
          <w:rFonts w:ascii="Times New Roman" w:hAnsi="Times New Roman"/>
          <w:sz w:val="24"/>
          <w:szCs w:val="24"/>
        </w:rPr>
        <w:t>.</w:t>
      </w:r>
    </w:p>
    <w:p w14:paraId="04489DA1" w14:textId="1CB76F6B" w:rsidR="003910C6" w:rsidRPr="003B166D" w:rsidRDefault="00937E8A" w:rsidP="004F0355">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sidRPr="009646B3">
        <w:rPr>
          <w:rFonts w:ascii="Times New Roman" w:hAnsi="Times New Roman"/>
          <w:iCs/>
          <w:sz w:val="24"/>
          <w:szCs w:val="24"/>
          <w:lang w:eastAsia="pl-PL"/>
        </w:rPr>
        <w:t xml:space="preserve"> </w:t>
      </w:r>
      <w:r w:rsidR="004F0355">
        <w:rPr>
          <w:rFonts w:ascii="Times New Roman" w:hAnsi="Times New Roman"/>
          <w:iCs/>
          <w:sz w:val="24"/>
          <w:szCs w:val="24"/>
          <w:lang w:eastAsia="pl-PL"/>
        </w:rPr>
        <w:t>lub zgłoszenie robót ma </w:t>
      </w:r>
      <w:r w:rsidRPr="009646B3">
        <w:rPr>
          <w:rFonts w:ascii="Times New Roman" w:hAnsi="Times New Roman"/>
          <w:iCs/>
          <w:sz w:val="24"/>
          <w:szCs w:val="24"/>
          <w:lang w:eastAsia="pl-PL"/>
        </w:rPr>
        <w:t>charakter pozorny (zgłoszenie mimo braku zakończenia prac) Zamawiający uprawniony jest do odmowy odbioru przedmiotu umowy do czasu ich usunięcia lub faktycznego zakończenia prac</w:t>
      </w:r>
      <w:r w:rsidR="00B43E49" w:rsidRPr="009646B3">
        <w:rPr>
          <w:rFonts w:ascii="Times New Roman" w:hAnsi="Times New Roman"/>
          <w:sz w:val="24"/>
          <w:szCs w:val="24"/>
        </w:rPr>
        <w:t xml:space="preserve">. </w:t>
      </w:r>
    </w:p>
    <w:p w14:paraId="443A260D" w14:textId="05D293D2" w:rsidR="003B166D" w:rsidRDefault="003B166D" w:rsidP="003B166D">
      <w:pPr>
        <w:pStyle w:val="Zwykytekst"/>
        <w:spacing w:line="360" w:lineRule="auto"/>
        <w:jc w:val="both"/>
        <w:rPr>
          <w:rFonts w:ascii="Times New Roman" w:hAnsi="Times New Roman"/>
          <w:sz w:val="24"/>
          <w:szCs w:val="24"/>
        </w:rPr>
      </w:pPr>
    </w:p>
    <w:p w14:paraId="7A7DA39F" w14:textId="40FAFDC7" w:rsidR="003B166D" w:rsidRDefault="003B166D" w:rsidP="003B166D">
      <w:pPr>
        <w:pStyle w:val="Zwykytekst"/>
        <w:spacing w:line="360" w:lineRule="auto"/>
        <w:jc w:val="both"/>
        <w:rPr>
          <w:rFonts w:ascii="Times New Roman" w:hAnsi="Times New Roman"/>
          <w:sz w:val="24"/>
          <w:szCs w:val="24"/>
        </w:rPr>
      </w:pPr>
    </w:p>
    <w:p w14:paraId="77E68E3C" w14:textId="77777777" w:rsidR="003B166D" w:rsidRPr="00E85D5E" w:rsidRDefault="003B166D" w:rsidP="003B166D">
      <w:pPr>
        <w:pStyle w:val="Zwykytekst"/>
        <w:spacing w:line="360" w:lineRule="auto"/>
        <w:jc w:val="both"/>
        <w:rPr>
          <w:rFonts w:ascii="Times New Roman" w:eastAsia="MS Mincho" w:hAnsi="Times New Roman"/>
          <w:sz w:val="24"/>
          <w:szCs w:val="24"/>
        </w:rPr>
      </w:pPr>
    </w:p>
    <w:p w14:paraId="70D3EF05" w14:textId="77777777" w:rsidR="003910C6" w:rsidRPr="009646B3" w:rsidRDefault="00B43E49" w:rsidP="004F0355">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lastRenderedPageBreak/>
        <w:t xml:space="preserve">Jeśli w toku czynności odbioru zostaną stwierdzone wady, które nie będą nadawały </w:t>
      </w:r>
      <w:r w:rsidRPr="009646B3">
        <w:rPr>
          <w:rFonts w:ascii="Times New Roman" w:eastAsia="MS Mincho" w:hAnsi="Times New Roman"/>
          <w:sz w:val="24"/>
          <w:szCs w:val="24"/>
        </w:rPr>
        <w:br/>
        <w:t>do usunięcia, Zamawiającemu przysługiwać będą następujące uprawnienia:</w:t>
      </w:r>
    </w:p>
    <w:p w14:paraId="0D85823D" w14:textId="77777777" w:rsidR="003910C6" w:rsidRPr="009646B3" w:rsidRDefault="00B43E49" w:rsidP="00DE7C48">
      <w:pPr>
        <w:pStyle w:val="Zwykytekst"/>
        <w:numPr>
          <w:ilvl w:val="1"/>
          <w:numId w:val="2"/>
        </w:numPr>
        <w:tabs>
          <w:tab w:val="clear" w:pos="502"/>
        </w:tabs>
        <w:spacing w:line="360" w:lineRule="auto"/>
        <w:ind w:left="709" w:hanging="425"/>
        <w:jc w:val="both"/>
        <w:rPr>
          <w:rFonts w:ascii="Times New Roman" w:eastAsia="MS Mincho" w:hAnsi="Times New Roman"/>
          <w:sz w:val="24"/>
          <w:szCs w:val="24"/>
        </w:rPr>
      </w:pPr>
      <w:r w:rsidRPr="009646B3">
        <w:rPr>
          <w:rFonts w:ascii="Times New Roman" w:eastAsia="MS Mincho" w:hAnsi="Times New Roman"/>
          <w:sz w:val="24"/>
          <w:szCs w:val="24"/>
        </w:rPr>
        <w:t xml:space="preserve">jeżeli wady nie uniemożliwiają użytkowania przedmiotu odbioru zgodnie </w:t>
      </w:r>
      <w:r w:rsidRPr="009646B3">
        <w:rPr>
          <w:rFonts w:ascii="Times New Roman" w:eastAsia="MS Mincho" w:hAnsi="Times New Roman"/>
          <w:sz w:val="24"/>
          <w:szCs w:val="24"/>
        </w:rPr>
        <w:br/>
        <w:t>z przeznaczeniem, Zamawiający może dokonać odbioru i obniżyć odpowiednio wynagrodzenie Wykonawcy, lub</w:t>
      </w:r>
    </w:p>
    <w:p w14:paraId="55E21588" w14:textId="2F57A5D8" w:rsidR="003910C6" w:rsidRPr="009646B3" w:rsidRDefault="00B43E49" w:rsidP="00DE7C48">
      <w:pPr>
        <w:pStyle w:val="Zwykytekst"/>
        <w:numPr>
          <w:ilvl w:val="1"/>
          <w:numId w:val="2"/>
        </w:numPr>
        <w:tabs>
          <w:tab w:val="clear" w:pos="502"/>
        </w:tabs>
        <w:spacing w:line="360" w:lineRule="auto"/>
        <w:ind w:left="709" w:hanging="425"/>
        <w:jc w:val="both"/>
        <w:rPr>
          <w:rFonts w:ascii="Times New Roman" w:eastAsia="MS Mincho" w:hAnsi="Times New Roman"/>
          <w:sz w:val="24"/>
          <w:szCs w:val="24"/>
        </w:rPr>
      </w:pPr>
      <w:r w:rsidRPr="009646B3">
        <w:rPr>
          <w:rFonts w:ascii="Times New Roman" w:eastAsia="MS Mincho" w:hAnsi="Times New Roman"/>
          <w:sz w:val="24"/>
          <w:szCs w:val="24"/>
        </w:rPr>
        <w:t xml:space="preserve">jeżeli wady uniemożliwią użytkowanie przedmiotu odbioru zgodnie </w:t>
      </w:r>
      <w:r w:rsidRPr="009646B3">
        <w:rPr>
          <w:rFonts w:ascii="Times New Roman" w:eastAsia="MS Mincho" w:hAnsi="Times New Roman"/>
          <w:sz w:val="24"/>
          <w:szCs w:val="24"/>
        </w:rPr>
        <w:br/>
        <w:t>z przeznaczeniem Zamawiający może odstąpić od umowy lub żądać wykonania umowy po raz kolejny, zachowując przy tym prawo do domagania się od Wykonawcy odszkodowania w pełnej wysokości za szkody wynikłe z opóźnien</w:t>
      </w:r>
      <w:r w:rsidR="009471EF">
        <w:rPr>
          <w:rFonts w:ascii="Times New Roman" w:eastAsia="MS Mincho" w:hAnsi="Times New Roman"/>
          <w:sz w:val="24"/>
          <w:szCs w:val="24"/>
        </w:rPr>
        <w:t>ia wykonania przedmiotu umowy w </w:t>
      </w:r>
      <w:r w:rsidRPr="009646B3">
        <w:rPr>
          <w:rFonts w:ascii="Times New Roman" w:eastAsia="MS Mincho" w:hAnsi="Times New Roman"/>
          <w:sz w:val="24"/>
          <w:szCs w:val="24"/>
        </w:rPr>
        <w:t xml:space="preserve">terminie pierwotnie wyznaczonym w umowie. </w:t>
      </w:r>
    </w:p>
    <w:p w14:paraId="19DD5CA6" w14:textId="77C372B0" w:rsidR="000730AF" w:rsidRDefault="000730AF" w:rsidP="009471EF">
      <w:pPr>
        <w:numPr>
          <w:ilvl w:val="0"/>
          <w:numId w:val="2"/>
        </w:numPr>
        <w:tabs>
          <w:tab w:val="clear" w:pos="644"/>
        </w:tabs>
        <w:spacing w:before="60" w:after="60" w:line="360" w:lineRule="auto"/>
        <w:ind w:left="284" w:hanging="284"/>
        <w:jc w:val="both"/>
        <w:rPr>
          <w:szCs w:val="24"/>
        </w:rPr>
      </w:pPr>
      <w:bookmarkStart w:id="6" w:name="_Hlk40872473"/>
      <w:r w:rsidRPr="009646B3">
        <w:rPr>
          <w:szCs w:val="24"/>
        </w:rPr>
        <w:t>Jeżeli wada (lub wady) jest nieistotna i nadaje się do usunięcia – Zamawiający wyznaczy termin na usunięcie wad lub wady. W przypadku, gdy Wykonawca nie usunie wad</w:t>
      </w:r>
      <w:r w:rsidRPr="009646B3">
        <w:rPr>
          <w:szCs w:val="24"/>
        </w:rPr>
        <w:br/>
        <w:t>w terminie, Zamawiający będzie uprawniony do zlecenia podmiotowi trzeciemu usunięcie wad lub wady na koszt i ryzyko Wykonawcy (wykonawstwo zastępcze).</w:t>
      </w:r>
    </w:p>
    <w:bookmarkEnd w:id="6"/>
    <w:p w14:paraId="5D60E529" w14:textId="66C3D60E" w:rsidR="003910C6" w:rsidRPr="009646B3" w:rsidRDefault="00B43E49" w:rsidP="009471EF">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Jeżeli w ustalonym w umowie terminie na zakończenie prac, Wykonawca nie zgłosi tych prac do odbioru, to:</w:t>
      </w:r>
    </w:p>
    <w:p w14:paraId="69443F2B" w14:textId="4E35DEC5" w:rsidR="003910C6" w:rsidRPr="009646B3" w:rsidRDefault="00B43E49" w:rsidP="00DE7C48">
      <w:pPr>
        <w:pStyle w:val="Zwykytekst"/>
        <w:numPr>
          <w:ilvl w:val="0"/>
          <w:numId w:val="3"/>
        </w:numPr>
        <w:tabs>
          <w:tab w:val="clear" w:pos="502"/>
          <w:tab w:val="num" w:pos="284"/>
        </w:tabs>
        <w:spacing w:line="360" w:lineRule="auto"/>
        <w:ind w:left="709" w:hanging="425"/>
        <w:jc w:val="both"/>
        <w:rPr>
          <w:rFonts w:ascii="Times New Roman" w:eastAsia="MS Mincho" w:hAnsi="Times New Roman"/>
          <w:sz w:val="24"/>
          <w:szCs w:val="24"/>
        </w:rPr>
      </w:pPr>
      <w:r w:rsidRPr="009646B3">
        <w:rPr>
          <w:rFonts w:ascii="Times New Roman" w:eastAsia="MS Mincho" w:hAnsi="Times New Roman"/>
          <w:sz w:val="24"/>
          <w:szCs w:val="24"/>
        </w:rPr>
        <w:t xml:space="preserve">w przypadku stwierdzenia braku wykonania umowy przez Wykonawcę, Zamawiający wezwie Wykonawcę do wykonania prac i wyznaczy nowy termin ich zakończenia oraz naliczy kary umowne za niedotrzymanie terminu od dnia ustalonego w § </w:t>
      </w:r>
      <w:r w:rsidR="0028748A">
        <w:rPr>
          <w:rFonts w:ascii="Times New Roman" w:eastAsia="MS Mincho" w:hAnsi="Times New Roman"/>
          <w:sz w:val="24"/>
          <w:szCs w:val="24"/>
        </w:rPr>
        <w:t>3</w:t>
      </w:r>
      <w:r w:rsidRPr="009646B3">
        <w:rPr>
          <w:rFonts w:ascii="Times New Roman" w:eastAsia="MS Mincho" w:hAnsi="Times New Roman"/>
          <w:sz w:val="24"/>
          <w:szCs w:val="24"/>
        </w:rPr>
        <w:t xml:space="preserve"> ust. 2</w:t>
      </w:r>
      <w:r w:rsidR="000730AF" w:rsidRPr="009646B3">
        <w:rPr>
          <w:rFonts w:ascii="Times New Roman" w:eastAsia="MS Mincho" w:hAnsi="Times New Roman"/>
          <w:sz w:val="24"/>
          <w:szCs w:val="24"/>
        </w:rPr>
        <w:t>;</w:t>
      </w:r>
    </w:p>
    <w:p w14:paraId="7A383653" w14:textId="113F8A4E" w:rsidR="003910C6" w:rsidRDefault="00B43E49" w:rsidP="00DE7C48">
      <w:pPr>
        <w:pStyle w:val="Zwykytekst"/>
        <w:numPr>
          <w:ilvl w:val="0"/>
          <w:numId w:val="3"/>
        </w:numPr>
        <w:tabs>
          <w:tab w:val="clear" w:pos="502"/>
          <w:tab w:val="num" w:pos="284"/>
        </w:tabs>
        <w:spacing w:line="360" w:lineRule="auto"/>
        <w:ind w:left="709" w:hanging="425"/>
        <w:jc w:val="both"/>
        <w:rPr>
          <w:rFonts w:ascii="Times New Roman" w:eastAsia="MS Mincho" w:hAnsi="Times New Roman"/>
          <w:sz w:val="24"/>
          <w:szCs w:val="24"/>
        </w:rPr>
      </w:pPr>
      <w:r w:rsidRPr="009646B3">
        <w:rPr>
          <w:rFonts w:ascii="Times New Roman" w:eastAsia="MS Mincho" w:hAnsi="Times New Roman"/>
          <w:sz w:val="24"/>
          <w:szCs w:val="24"/>
        </w:rPr>
        <w:t>jeżeli mimo dodatkowego wezwania Wykonawca w ustalonym nowym terminie prac nie wykona</w:t>
      </w:r>
      <w:r w:rsidR="00E93C39" w:rsidRPr="009646B3">
        <w:rPr>
          <w:rFonts w:ascii="Times New Roman" w:eastAsia="MS Mincho" w:hAnsi="Times New Roman"/>
          <w:sz w:val="24"/>
          <w:szCs w:val="24"/>
        </w:rPr>
        <w:t>,</w:t>
      </w:r>
      <w:r w:rsidRPr="009646B3">
        <w:rPr>
          <w:rFonts w:ascii="Times New Roman" w:eastAsia="MS Mincho" w:hAnsi="Times New Roman"/>
          <w:sz w:val="24"/>
          <w:szCs w:val="24"/>
        </w:rPr>
        <w:t xml:space="preserve"> Zamawiający może odstąpić od umowy z winy Wykonawcy na zasadach określonych w § 1</w:t>
      </w:r>
      <w:r w:rsidR="0028748A">
        <w:rPr>
          <w:rFonts w:ascii="Times New Roman" w:eastAsia="MS Mincho" w:hAnsi="Times New Roman"/>
          <w:sz w:val="24"/>
          <w:szCs w:val="24"/>
        </w:rPr>
        <w:t>5</w:t>
      </w:r>
      <w:r w:rsidR="00E93C39" w:rsidRPr="009646B3">
        <w:rPr>
          <w:rFonts w:ascii="Times New Roman" w:eastAsia="MS Mincho" w:hAnsi="Times New Roman"/>
          <w:sz w:val="24"/>
          <w:szCs w:val="24"/>
        </w:rPr>
        <w:t>;</w:t>
      </w:r>
    </w:p>
    <w:p w14:paraId="598908F5" w14:textId="1A708619" w:rsidR="003910C6" w:rsidRPr="009646B3" w:rsidRDefault="00B43E49" w:rsidP="00DE7C48">
      <w:pPr>
        <w:pStyle w:val="Zwykytekst"/>
        <w:numPr>
          <w:ilvl w:val="0"/>
          <w:numId w:val="3"/>
        </w:numPr>
        <w:tabs>
          <w:tab w:val="clear" w:pos="502"/>
          <w:tab w:val="num" w:pos="284"/>
        </w:tabs>
        <w:spacing w:line="360" w:lineRule="auto"/>
        <w:ind w:left="709" w:hanging="425"/>
        <w:jc w:val="both"/>
        <w:rPr>
          <w:rFonts w:ascii="Times New Roman" w:eastAsia="MS Mincho" w:hAnsi="Times New Roman"/>
          <w:sz w:val="24"/>
          <w:szCs w:val="24"/>
        </w:rPr>
      </w:pPr>
      <w:r w:rsidRPr="009646B3">
        <w:rPr>
          <w:rFonts w:ascii="Times New Roman" w:eastAsia="MS Mincho" w:hAnsi="Times New Roman"/>
          <w:sz w:val="24"/>
          <w:szCs w:val="24"/>
        </w:rPr>
        <w:t xml:space="preserve">w celu zapewnienia wykonania przedmiotu umowy Zamawiający może zlecić dokończenie prac innemu Wykonawcy lub wykonać je siłami </w:t>
      </w:r>
      <w:r w:rsidR="009471EF">
        <w:rPr>
          <w:rFonts w:ascii="Times New Roman" w:eastAsia="MS Mincho" w:hAnsi="Times New Roman"/>
          <w:sz w:val="24"/>
          <w:szCs w:val="24"/>
        </w:rPr>
        <w:t>własnymi na ryzyko Wykonawcy, a </w:t>
      </w:r>
      <w:r w:rsidRPr="009646B3">
        <w:rPr>
          <w:rFonts w:ascii="Times New Roman" w:eastAsia="MS Mincho" w:hAnsi="Times New Roman"/>
          <w:sz w:val="24"/>
          <w:szCs w:val="24"/>
        </w:rPr>
        <w:t>kosztami za wykonane prace obciąży Wykonawcę, który jest stroną niniejszej umowy.</w:t>
      </w:r>
    </w:p>
    <w:p w14:paraId="7929941D" w14:textId="67384A1D" w:rsidR="003910C6" w:rsidRPr="009646B3" w:rsidRDefault="00B43E49" w:rsidP="00893771">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Strony postanawiają, że z czynności odbioru będzie sporządzony protokół odbioru, zawierający wszelkie ustalenia dokonane w toku odbioru</w:t>
      </w:r>
      <w:r w:rsidR="009471EF">
        <w:rPr>
          <w:rFonts w:ascii="Times New Roman" w:eastAsia="MS Mincho" w:hAnsi="Times New Roman"/>
          <w:sz w:val="24"/>
          <w:szCs w:val="24"/>
        </w:rPr>
        <w:t>, jak też terminy wyznaczone na </w:t>
      </w:r>
      <w:r w:rsidRPr="009646B3">
        <w:rPr>
          <w:rFonts w:ascii="Times New Roman" w:eastAsia="MS Mincho" w:hAnsi="Times New Roman"/>
          <w:sz w:val="24"/>
          <w:szCs w:val="24"/>
        </w:rPr>
        <w:t>usunięcie stwierdzonych przy odbiorze wad.</w:t>
      </w:r>
    </w:p>
    <w:p w14:paraId="4B241911" w14:textId="77777777" w:rsidR="003910C6" w:rsidRPr="009646B3" w:rsidRDefault="00B43E49" w:rsidP="00893771">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 xml:space="preserve">Wykonawca zobowiązany jest do pisemnego zawiadamiania Zamawiającego </w:t>
      </w:r>
      <w:r w:rsidRPr="009646B3">
        <w:rPr>
          <w:rFonts w:ascii="Times New Roman" w:eastAsia="MS Mincho" w:hAnsi="Times New Roman"/>
          <w:sz w:val="24"/>
          <w:szCs w:val="24"/>
        </w:rPr>
        <w:br/>
        <w:t xml:space="preserve">o usunięciu wad i usterek. </w:t>
      </w:r>
    </w:p>
    <w:p w14:paraId="42E276D2" w14:textId="0D78C1CA" w:rsidR="003910C6" w:rsidRPr="009646B3" w:rsidRDefault="00937E8A" w:rsidP="00893771">
      <w:pPr>
        <w:pStyle w:val="Zwykytekst"/>
        <w:numPr>
          <w:ilvl w:val="0"/>
          <w:numId w:val="2"/>
        </w:numPr>
        <w:tabs>
          <w:tab w:val="clear" w:pos="644"/>
          <w:tab w:val="num" w:pos="284"/>
        </w:tabs>
        <w:spacing w:line="360" w:lineRule="auto"/>
        <w:ind w:left="284" w:hanging="284"/>
        <w:jc w:val="both"/>
        <w:rPr>
          <w:rFonts w:ascii="Times New Roman" w:eastAsia="MS Mincho" w:hAnsi="Times New Roman"/>
          <w:sz w:val="24"/>
          <w:szCs w:val="24"/>
        </w:rPr>
      </w:pPr>
      <w:r w:rsidRPr="009646B3">
        <w:rPr>
          <w:rFonts w:ascii="Times New Roman" w:hAnsi="Times New Roman"/>
          <w:iCs/>
          <w:sz w:val="24"/>
          <w:szCs w:val="24"/>
          <w:lang w:eastAsia="pl-PL"/>
        </w:rPr>
        <w:t>Za datę odbioru końcowego przyjmuje się datę zakończenia czynności odbioru końcowego</w:t>
      </w:r>
      <w:r w:rsidR="00B43E49" w:rsidRPr="009646B3">
        <w:rPr>
          <w:rFonts w:ascii="Times New Roman" w:eastAsia="MS Mincho" w:hAnsi="Times New Roman"/>
          <w:sz w:val="24"/>
          <w:szCs w:val="24"/>
        </w:rPr>
        <w:t>.</w:t>
      </w:r>
    </w:p>
    <w:p w14:paraId="04F5215F" w14:textId="31144D89" w:rsidR="003910C6" w:rsidRPr="00864AFF" w:rsidRDefault="00B43E49" w:rsidP="00893771">
      <w:pPr>
        <w:pStyle w:val="Zwykytekst"/>
        <w:numPr>
          <w:ilvl w:val="0"/>
          <w:numId w:val="2"/>
        </w:numPr>
        <w:tabs>
          <w:tab w:val="clear" w:pos="644"/>
          <w:tab w:val="left" w:pos="284"/>
        </w:tabs>
        <w:spacing w:line="360" w:lineRule="auto"/>
        <w:ind w:left="284" w:hanging="426"/>
        <w:jc w:val="both"/>
        <w:rPr>
          <w:rFonts w:ascii="Times New Roman" w:eastAsia="MS Mincho" w:hAnsi="Times New Roman"/>
          <w:b/>
          <w:sz w:val="24"/>
          <w:szCs w:val="24"/>
        </w:rPr>
      </w:pPr>
      <w:r w:rsidRPr="009646B3">
        <w:rPr>
          <w:rFonts w:ascii="Times New Roman" w:eastAsia="MS Mincho" w:hAnsi="Times New Roman"/>
          <w:sz w:val="24"/>
          <w:szCs w:val="24"/>
        </w:rPr>
        <w:t xml:space="preserve">Przepisy od ust. 1 </w:t>
      </w:r>
      <w:r w:rsidR="000730AF" w:rsidRPr="009646B3">
        <w:rPr>
          <w:rFonts w:ascii="Times New Roman" w:eastAsia="MS Mincho" w:hAnsi="Times New Roman"/>
          <w:sz w:val="24"/>
          <w:szCs w:val="24"/>
        </w:rPr>
        <w:t>- 9</w:t>
      </w:r>
      <w:r w:rsidRPr="009646B3">
        <w:rPr>
          <w:rFonts w:ascii="Times New Roman" w:eastAsia="MS Mincho" w:hAnsi="Times New Roman"/>
          <w:sz w:val="24"/>
          <w:szCs w:val="24"/>
        </w:rPr>
        <w:t xml:space="preserve"> stosuje się odpowiednio w przypadku odbior</w:t>
      </w:r>
      <w:r w:rsidR="000730AF" w:rsidRPr="009646B3">
        <w:rPr>
          <w:rFonts w:ascii="Times New Roman" w:eastAsia="MS Mincho" w:hAnsi="Times New Roman"/>
          <w:sz w:val="24"/>
          <w:szCs w:val="24"/>
        </w:rPr>
        <w:t>u</w:t>
      </w:r>
      <w:r w:rsidRPr="009646B3">
        <w:rPr>
          <w:rFonts w:ascii="Times New Roman" w:eastAsia="MS Mincho" w:hAnsi="Times New Roman"/>
          <w:sz w:val="24"/>
          <w:szCs w:val="24"/>
        </w:rPr>
        <w:t xml:space="preserve"> częściow</w:t>
      </w:r>
      <w:r w:rsidR="000730AF" w:rsidRPr="009646B3">
        <w:rPr>
          <w:rFonts w:ascii="Times New Roman" w:eastAsia="MS Mincho" w:hAnsi="Times New Roman"/>
          <w:sz w:val="24"/>
          <w:szCs w:val="24"/>
        </w:rPr>
        <w:t>ego</w:t>
      </w:r>
      <w:r w:rsidRPr="009646B3">
        <w:rPr>
          <w:rFonts w:ascii="Times New Roman" w:eastAsia="MS Mincho" w:hAnsi="Times New Roman"/>
          <w:sz w:val="24"/>
          <w:szCs w:val="24"/>
        </w:rPr>
        <w:t>.</w:t>
      </w:r>
    </w:p>
    <w:p w14:paraId="626AE676" w14:textId="62EB96EB" w:rsidR="00E93C39" w:rsidRDefault="00E93C39" w:rsidP="009646B3">
      <w:pPr>
        <w:pStyle w:val="Zwykytekst"/>
        <w:spacing w:line="360" w:lineRule="auto"/>
        <w:ind w:left="357"/>
        <w:jc w:val="center"/>
        <w:rPr>
          <w:rFonts w:ascii="Times New Roman" w:eastAsia="MS Mincho" w:hAnsi="Times New Roman"/>
          <w:b/>
          <w:sz w:val="24"/>
          <w:szCs w:val="24"/>
        </w:rPr>
      </w:pPr>
    </w:p>
    <w:p w14:paraId="0309B0C8" w14:textId="25CFA25A" w:rsidR="003B166D" w:rsidRDefault="003B166D" w:rsidP="009646B3">
      <w:pPr>
        <w:pStyle w:val="Zwykytekst"/>
        <w:spacing w:line="360" w:lineRule="auto"/>
        <w:ind w:left="357"/>
        <w:jc w:val="center"/>
        <w:rPr>
          <w:rFonts w:ascii="Times New Roman" w:eastAsia="MS Mincho" w:hAnsi="Times New Roman"/>
          <w:b/>
          <w:sz w:val="24"/>
          <w:szCs w:val="24"/>
        </w:rPr>
      </w:pPr>
    </w:p>
    <w:p w14:paraId="29942B4B" w14:textId="344DA980" w:rsidR="003B166D" w:rsidRDefault="003B166D" w:rsidP="009646B3">
      <w:pPr>
        <w:pStyle w:val="Zwykytekst"/>
        <w:spacing w:line="360" w:lineRule="auto"/>
        <w:ind w:left="357"/>
        <w:jc w:val="center"/>
        <w:rPr>
          <w:rFonts w:ascii="Times New Roman" w:eastAsia="MS Mincho" w:hAnsi="Times New Roman"/>
          <w:b/>
          <w:sz w:val="24"/>
          <w:szCs w:val="24"/>
        </w:rPr>
      </w:pPr>
    </w:p>
    <w:p w14:paraId="704F3752" w14:textId="320190B2" w:rsidR="00B43E49" w:rsidRPr="009646B3" w:rsidRDefault="00B43E49" w:rsidP="009646B3">
      <w:pPr>
        <w:pStyle w:val="Zwykytekst"/>
        <w:spacing w:line="360" w:lineRule="auto"/>
        <w:ind w:left="357"/>
        <w:jc w:val="center"/>
        <w:rPr>
          <w:rFonts w:ascii="Times New Roman" w:eastAsia="MS Mincho" w:hAnsi="Times New Roman"/>
          <w:b/>
          <w:sz w:val="24"/>
          <w:szCs w:val="24"/>
        </w:rPr>
      </w:pPr>
      <w:r w:rsidRPr="009646B3">
        <w:rPr>
          <w:rFonts w:ascii="Times New Roman" w:eastAsia="MS Mincho" w:hAnsi="Times New Roman"/>
          <w:b/>
          <w:sz w:val="24"/>
          <w:szCs w:val="24"/>
        </w:rPr>
        <w:lastRenderedPageBreak/>
        <w:t>§ 1</w:t>
      </w:r>
      <w:r w:rsidR="00864AFF">
        <w:rPr>
          <w:rFonts w:ascii="Times New Roman" w:eastAsia="MS Mincho" w:hAnsi="Times New Roman"/>
          <w:b/>
          <w:sz w:val="24"/>
          <w:szCs w:val="24"/>
        </w:rPr>
        <w:t>1</w:t>
      </w:r>
      <w:r w:rsidR="007F7743" w:rsidRPr="009646B3">
        <w:rPr>
          <w:rFonts w:ascii="Times New Roman" w:eastAsia="MS Mincho" w:hAnsi="Times New Roman"/>
          <w:b/>
          <w:sz w:val="24"/>
          <w:szCs w:val="24"/>
        </w:rPr>
        <w:t>.</w:t>
      </w:r>
    </w:p>
    <w:p w14:paraId="19528F65" w14:textId="3B9F3CB6" w:rsidR="007F7743" w:rsidRDefault="007F7743" w:rsidP="009646B3">
      <w:pPr>
        <w:pStyle w:val="Zwykytekst"/>
        <w:spacing w:line="360" w:lineRule="auto"/>
        <w:ind w:left="357"/>
        <w:jc w:val="center"/>
        <w:rPr>
          <w:rFonts w:ascii="Times New Roman" w:eastAsia="MS Mincho" w:hAnsi="Times New Roman"/>
          <w:b/>
          <w:sz w:val="24"/>
          <w:szCs w:val="24"/>
        </w:rPr>
      </w:pPr>
      <w:r w:rsidRPr="009646B3">
        <w:rPr>
          <w:rFonts w:ascii="Times New Roman" w:eastAsia="MS Mincho" w:hAnsi="Times New Roman"/>
          <w:b/>
          <w:sz w:val="24"/>
          <w:szCs w:val="24"/>
        </w:rPr>
        <w:t>[Odbiory robót zanikających lub ulegających zakryciu]</w:t>
      </w:r>
    </w:p>
    <w:p w14:paraId="2A0A3C4D" w14:textId="26D99AA9" w:rsidR="003910C6" w:rsidRDefault="00B43E49" w:rsidP="00893771">
      <w:pPr>
        <w:pStyle w:val="Zwykytekst"/>
        <w:numPr>
          <w:ilvl w:val="0"/>
          <w:numId w:val="4"/>
        </w:numPr>
        <w:tabs>
          <w:tab w:val="clear" w:pos="357"/>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Gotowość do odbioru robót zanikających lub ulegających zakryciu, W</w:t>
      </w:r>
      <w:r w:rsidR="009471EF">
        <w:rPr>
          <w:rFonts w:ascii="Times New Roman" w:eastAsia="MS Mincho" w:hAnsi="Times New Roman"/>
          <w:sz w:val="24"/>
          <w:szCs w:val="24"/>
        </w:rPr>
        <w:t>ykonawca ma </w:t>
      </w:r>
      <w:r w:rsidRPr="009646B3">
        <w:rPr>
          <w:rFonts w:ascii="Times New Roman" w:eastAsia="MS Mincho" w:hAnsi="Times New Roman"/>
          <w:sz w:val="24"/>
          <w:szCs w:val="24"/>
        </w:rPr>
        <w:t>obowiązek zgłosić na piśmie Zamawiającemu przed ich zakryciem.</w:t>
      </w:r>
    </w:p>
    <w:p w14:paraId="65B82505" w14:textId="3C396151" w:rsidR="003910C6" w:rsidRDefault="00B43E49" w:rsidP="00402AA7">
      <w:pPr>
        <w:pStyle w:val="Zwykytekst"/>
        <w:numPr>
          <w:ilvl w:val="0"/>
          <w:numId w:val="4"/>
        </w:numPr>
        <w:tabs>
          <w:tab w:val="clear" w:pos="357"/>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Osoba upoważniona przez Zamawiającego dokonuje odbioru zgłoszonych robót wskazanych w ust. 1 w terminie do 3 dni roboczych od ich zgłoszenia przez Wykonawcę do odbioru</w:t>
      </w:r>
      <w:r w:rsidR="009471EF">
        <w:rPr>
          <w:rFonts w:ascii="Times New Roman" w:eastAsia="MS Mincho" w:hAnsi="Times New Roman"/>
          <w:sz w:val="24"/>
          <w:szCs w:val="24"/>
        </w:rPr>
        <w:t xml:space="preserve"> </w:t>
      </w:r>
      <w:r w:rsidRPr="009646B3">
        <w:rPr>
          <w:rFonts w:ascii="Times New Roman" w:eastAsia="MS Mincho" w:hAnsi="Times New Roman"/>
          <w:sz w:val="24"/>
          <w:szCs w:val="24"/>
        </w:rPr>
        <w:t>i</w:t>
      </w:r>
      <w:r w:rsidR="009471EF">
        <w:rPr>
          <w:rFonts w:ascii="Times New Roman" w:eastAsia="MS Mincho" w:hAnsi="Times New Roman"/>
          <w:sz w:val="24"/>
          <w:szCs w:val="24"/>
        </w:rPr>
        <w:t> </w:t>
      </w:r>
      <w:r w:rsidRPr="009646B3">
        <w:rPr>
          <w:rFonts w:ascii="Times New Roman" w:eastAsia="MS Mincho" w:hAnsi="Times New Roman"/>
          <w:sz w:val="24"/>
          <w:szCs w:val="24"/>
        </w:rPr>
        <w:t>w</w:t>
      </w:r>
      <w:r w:rsidR="009471EF">
        <w:rPr>
          <w:rFonts w:ascii="Times New Roman" w:eastAsia="MS Mincho" w:hAnsi="Times New Roman"/>
          <w:sz w:val="24"/>
          <w:szCs w:val="24"/>
        </w:rPr>
        <w:t> </w:t>
      </w:r>
      <w:r w:rsidRPr="009646B3">
        <w:rPr>
          <w:rFonts w:ascii="Times New Roman" w:eastAsia="MS Mincho" w:hAnsi="Times New Roman"/>
          <w:sz w:val="24"/>
          <w:szCs w:val="24"/>
        </w:rPr>
        <w:t xml:space="preserve">przypadku stwierdzenia ich prawidłowego wykonania zezwala na ich zakrycie. </w:t>
      </w:r>
      <w:r w:rsidR="005507F7">
        <w:rPr>
          <w:rFonts w:ascii="Times New Roman" w:eastAsia="MS Mincho" w:hAnsi="Times New Roman"/>
          <w:sz w:val="24"/>
          <w:szCs w:val="24"/>
        </w:rPr>
        <w:t xml:space="preserve">                             </w:t>
      </w:r>
      <w:r w:rsidRPr="009646B3">
        <w:rPr>
          <w:rFonts w:ascii="Times New Roman" w:eastAsia="MS Mincho" w:hAnsi="Times New Roman"/>
          <w:sz w:val="24"/>
          <w:szCs w:val="24"/>
        </w:rPr>
        <w:t>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w:t>
      </w:r>
      <w:r w:rsidR="005507F7">
        <w:rPr>
          <w:rFonts w:ascii="Times New Roman" w:eastAsia="MS Mincho" w:hAnsi="Times New Roman"/>
          <w:sz w:val="24"/>
          <w:szCs w:val="24"/>
        </w:rPr>
        <w:t xml:space="preserve"> </w:t>
      </w:r>
      <w:r w:rsidRPr="009646B3">
        <w:rPr>
          <w:rFonts w:ascii="Times New Roman" w:eastAsia="MS Mincho" w:hAnsi="Times New Roman"/>
          <w:sz w:val="24"/>
          <w:szCs w:val="24"/>
        </w:rPr>
        <w:t>i ulegających zakryciu, stosuje się odpowiednio zapisy § 12</w:t>
      </w:r>
      <w:r w:rsidR="007F7743" w:rsidRPr="009646B3">
        <w:rPr>
          <w:rFonts w:ascii="Times New Roman" w:eastAsia="MS Mincho" w:hAnsi="Times New Roman"/>
          <w:sz w:val="24"/>
          <w:szCs w:val="24"/>
        </w:rPr>
        <w:t>.</w:t>
      </w:r>
    </w:p>
    <w:p w14:paraId="68F03CB5" w14:textId="77777777" w:rsidR="003B166D" w:rsidRPr="003B166D" w:rsidRDefault="00B43E49" w:rsidP="00402AA7">
      <w:pPr>
        <w:pStyle w:val="Zwykytekst"/>
        <w:numPr>
          <w:ilvl w:val="0"/>
          <w:numId w:val="4"/>
        </w:numPr>
        <w:tabs>
          <w:tab w:val="clear" w:pos="357"/>
          <w:tab w:val="num" w:pos="142"/>
        </w:tabs>
        <w:spacing w:after="160" w:line="360" w:lineRule="auto"/>
        <w:ind w:left="284" w:hanging="284"/>
        <w:jc w:val="both"/>
        <w:rPr>
          <w:b/>
          <w:bCs/>
          <w:color w:val="000000"/>
          <w:spacing w:val="-4"/>
          <w:szCs w:val="24"/>
        </w:rPr>
      </w:pPr>
      <w:r w:rsidRPr="003B166D">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w:t>
      </w:r>
      <w:r w:rsidR="009471EF" w:rsidRPr="003B166D">
        <w:rPr>
          <w:rFonts w:ascii="Times New Roman" w:eastAsia="MS Mincho" w:hAnsi="Times New Roman"/>
          <w:sz w:val="24"/>
          <w:szCs w:val="24"/>
        </w:rPr>
        <w:t>roboty do stanu poprzedniego na </w:t>
      </w:r>
      <w:r w:rsidRPr="003B166D">
        <w:rPr>
          <w:rFonts w:ascii="Times New Roman" w:eastAsia="MS Mincho" w:hAnsi="Times New Roman"/>
          <w:sz w:val="24"/>
          <w:szCs w:val="24"/>
        </w:rPr>
        <w:t xml:space="preserve">własny koszt. </w:t>
      </w:r>
    </w:p>
    <w:p w14:paraId="6E76E25F" w14:textId="08B37DDD" w:rsidR="00B43E49" w:rsidRPr="003B166D" w:rsidRDefault="00B43E49" w:rsidP="003B166D">
      <w:pPr>
        <w:pStyle w:val="Zwykytekst"/>
        <w:spacing w:after="160" w:line="259" w:lineRule="auto"/>
        <w:ind w:left="284"/>
        <w:jc w:val="center"/>
        <w:rPr>
          <w:rFonts w:ascii="Times New Roman" w:hAnsi="Times New Roman"/>
          <w:b/>
          <w:bCs/>
          <w:color w:val="000000"/>
          <w:spacing w:val="-4"/>
          <w:sz w:val="24"/>
          <w:szCs w:val="24"/>
        </w:rPr>
      </w:pPr>
      <w:r w:rsidRPr="003B166D">
        <w:rPr>
          <w:rFonts w:ascii="Times New Roman" w:hAnsi="Times New Roman"/>
          <w:b/>
          <w:bCs/>
          <w:color w:val="000000"/>
          <w:spacing w:val="-4"/>
          <w:sz w:val="24"/>
          <w:szCs w:val="24"/>
        </w:rPr>
        <w:t>§ 1</w:t>
      </w:r>
      <w:r w:rsidR="00864AFF" w:rsidRPr="003B166D">
        <w:rPr>
          <w:rFonts w:ascii="Times New Roman" w:hAnsi="Times New Roman"/>
          <w:b/>
          <w:bCs/>
          <w:color w:val="000000"/>
          <w:spacing w:val="-4"/>
          <w:sz w:val="24"/>
          <w:szCs w:val="24"/>
        </w:rPr>
        <w:t>2</w:t>
      </w:r>
    </w:p>
    <w:p w14:paraId="3B9AF6E8" w14:textId="7B84582C" w:rsidR="00D44086" w:rsidRPr="009646B3" w:rsidRDefault="00D44086"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t>[Zabezpieczenie należytego wykonania umowy]</w:t>
      </w:r>
    </w:p>
    <w:p w14:paraId="2B42D6B3" w14:textId="6F889606" w:rsidR="0011463B" w:rsidRPr="00BD2C2E" w:rsidRDefault="0011463B" w:rsidP="00883512">
      <w:pPr>
        <w:numPr>
          <w:ilvl w:val="0"/>
          <w:numId w:val="37"/>
        </w:numPr>
        <w:tabs>
          <w:tab w:val="clear" w:pos="340"/>
          <w:tab w:val="num" w:pos="0"/>
          <w:tab w:val="left" w:pos="8280"/>
        </w:tabs>
        <w:suppressAutoHyphens/>
        <w:spacing w:line="360" w:lineRule="auto"/>
        <w:ind w:left="284" w:hanging="284"/>
        <w:jc w:val="both"/>
        <w:rPr>
          <w:szCs w:val="24"/>
          <w:lang w:eastAsia="ar-SA"/>
        </w:rPr>
      </w:pPr>
      <w:r w:rsidRPr="00BD2C2E">
        <w:rPr>
          <w:szCs w:val="24"/>
          <w:lang w:eastAsia="ar-SA"/>
        </w:rPr>
        <w:t>Wykonawca wnosi zabezpieczenie należytego wykonania umowy w wysokości 5</w:t>
      </w:r>
      <w:r w:rsidR="00BE101A">
        <w:rPr>
          <w:szCs w:val="24"/>
          <w:lang w:eastAsia="ar-SA"/>
        </w:rPr>
        <w:t xml:space="preserve"> </w:t>
      </w:r>
      <w:r w:rsidRPr="00BD2C2E">
        <w:rPr>
          <w:szCs w:val="24"/>
          <w:lang w:eastAsia="ar-SA"/>
        </w:rPr>
        <w:t xml:space="preserve">% ceny całkowitej (brutto) określonej w </w:t>
      </w:r>
      <w:r w:rsidRPr="00BD2C2E">
        <w:rPr>
          <w:szCs w:val="24"/>
          <w:lang w:eastAsia="ar-SA"/>
        </w:rPr>
        <w:sym w:font="Times New Roman" w:char="00A7"/>
      </w:r>
      <w:r w:rsidRPr="00BD2C2E">
        <w:rPr>
          <w:szCs w:val="24"/>
          <w:lang w:eastAsia="ar-SA"/>
        </w:rPr>
        <w:t xml:space="preserve"> </w:t>
      </w:r>
      <w:r>
        <w:rPr>
          <w:szCs w:val="24"/>
          <w:lang w:eastAsia="ar-SA"/>
        </w:rPr>
        <w:t>9</w:t>
      </w:r>
      <w:r w:rsidRPr="00BD2C2E">
        <w:rPr>
          <w:szCs w:val="24"/>
          <w:lang w:eastAsia="ar-SA"/>
        </w:rPr>
        <w:t xml:space="preserve"> ust.</w:t>
      </w:r>
      <w:r>
        <w:rPr>
          <w:szCs w:val="24"/>
          <w:lang w:eastAsia="ar-SA"/>
        </w:rPr>
        <w:t>1</w:t>
      </w:r>
      <w:r w:rsidRPr="00BD2C2E">
        <w:rPr>
          <w:szCs w:val="24"/>
          <w:lang w:eastAsia="ar-SA"/>
        </w:rPr>
        <w:t xml:space="preserve"> …., tj. w kwocie </w:t>
      </w:r>
      <w:r w:rsidRPr="00BD2C2E">
        <w:rPr>
          <w:rFonts w:eastAsia="StoneSanItcTEEMed"/>
          <w:szCs w:val="24"/>
        </w:rPr>
        <w:t xml:space="preserve">……………… zł </w:t>
      </w:r>
      <w:r w:rsidR="009E0F19">
        <w:rPr>
          <w:rFonts w:eastAsia="StoneSanItcTEEMed"/>
          <w:szCs w:val="24"/>
        </w:rPr>
        <w:t xml:space="preserve">                                         </w:t>
      </w:r>
      <w:r w:rsidRPr="00BD2C2E">
        <w:rPr>
          <w:rFonts w:eastAsia="StoneSanItcTEEMed"/>
          <w:szCs w:val="24"/>
        </w:rPr>
        <w:t>(słownie:  ……………………………………………).</w:t>
      </w:r>
    </w:p>
    <w:p w14:paraId="587474D1" w14:textId="72CF83F1" w:rsidR="0011463B" w:rsidRPr="00BD2C2E" w:rsidRDefault="0011463B" w:rsidP="00883512">
      <w:pPr>
        <w:numPr>
          <w:ilvl w:val="0"/>
          <w:numId w:val="37"/>
        </w:numPr>
        <w:tabs>
          <w:tab w:val="clear" w:pos="340"/>
          <w:tab w:val="num" w:pos="0"/>
          <w:tab w:val="left" w:pos="8280"/>
        </w:tabs>
        <w:suppressAutoHyphens/>
        <w:spacing w:line="360" w:lineRule="auto"/>
        <w:ind w:left="284" w:hanging="284"/>
        <w:jc w:val="both"/>
        <w:rPr>
          <w:szCs w:val="24"/>
          <w:lang w:eastAsia="ar-SA"/>
        </w:rPr>
      </w:pPr>
      <w:r w:rsidRPr="00BD2C2E">
        <w:rPr>
          <w:szCs w:val="24"/>
          <w:lang w:eastAsia="ar-SA"/>
        </w:rPr>
        <w:t>Zabezpieczenie należytego wykonania umowy Wykonaw</w:t>
      </w:r>
      <w:r w:rsidR="009471EF">
        <w:rPr>
          <w:szCs w:val="24"/>
          <w:lang w:eastAsia="ar-SA"/>
        </w:rPr>
        <w:t xml:space="preserve">ca wniesie w formie </w:t>
      </w:r>
      <w:r w:rsidR="009E0F19">
        <w:rPr>
          <w:szCs w:val="24"/>
          <w:lang w:eastAsia="ar-SA"/>
        </w:rPr>
        <w:t xml:space="preserve">( wskazanej                w ofercie) tj. </w:t>
      </w:r>
      <w:r w:rsidR="009471EF">
        <w:rPr>
          <w:szCs w:val="24"/>
          <w:lang w:eastAsia="ar-SA"/>
        </w:rPr>
        <w:t>……………………….</w:t>
      </w:r>
      <w:r w:rsidR="009E0F19">
        <w:rPr>
          <w:szCs w:val="24"/>
          <w:lang w:eastAsia="ar-SA"/>
        </w:rPr>
        <w:t xml:space="preserve"> </w:t>
      </w:r>
      <w:r w:rsidR="009471EF">
        <w:rPr>
          <w:szCs w:val="24"/>
          <w:lang w:eastAsia="ar-SA"/>
        </w:rPr>
        <w:t>,</w:t>
      </w:r>
      <w:r w:rsidRPr="00BD2C2E">
        <w:rPr>
          <w:szCs w:val="24"/>
          <w:lang w:eastAsia="ar-SA"/>
        </w:rPr>
        <w:t xml:space="preserve"> najpóźniej</w:t>
      </w:r>
      <w:r w:rsidR="009471EF">
        <w:rPr>
          <w:szCs w:val="24"/>
          <w:lang w:eastAsia="ar-SA"/>
        </w:rPr>
        <w:t xml:space="preserve"> </w:t>
      </w:r>
      <w:r w:rsidRPr="00BD2C2E">
        <w:rPr>
          <w:szCs w:val="24"/>
          <w:lang w:eastAsia="ar-SA"/>
        </w:rPr>
        <w:t>do dnia wyznaczonego przez Zamawiającego jako termin zawarcia umowy.</w:t>
      </w:r>
    </w:p>
    <w:p w14:paraId="1D7A1A90" w14:textId="5798BF02" w:rsidR="0011463B" w:rsidRDefault="0011463B" w:rsidP="00883512">
      <w:pPr>
        <w:numPr>
          <w:ilvl w:val="0"/>
          <w:numId w:val="37"/>
        </w:numPr>
        <w:tabs>
          <w:tab w:val="clear" w:pos="340"/>
          <w:tab w:val="num" w:pos="0"/>
        </w:tabs>
        <w:suppressAutoHyphens/>
        <w:spacing w:line="360" w:lineRule="auto"/>
        <w:ind w:left="284" w:hanging="284"/>
        <w:jc w:val="both"/>
        <w:rPr>
          <w:szCs w:val="24"/>
          <w:lang w:eastAsia="ar-SA"/>
        </w:rPr>
      </w:pPr>
      <w:r w:rsidRPr="00BD2C2E">
        <w:rPr>
          <w:szCs w:val="24"/>
          <w:lang w:eastAsia="ar-SA"/>
        </w:rPr>
        <w:t xml:space="preserve">Zamawiający zwraca zabezpieczenie należytego wykonania umowy wniesione w formie pieniężnej wraz z odsetkami wynikającymi z umowy rachunku bankowego, na którym było ono przechowywane, pomniejszone o koszt prowadzenia rachunku oraz prowizji bankowej za przelew pieniędzy na rachunek Wykonawcy z zastrzeżeniem ust. </w:t>
      </w:r>
      <w:r>
        <w:rPr>
          <w:szCs w:val="24"/>
          <w:lang w:eastAsia="ar-SA"/>
        </w:rPr>
        <w:t>5</w:t>
      </w:r>
      <w:r w:rsidRPr="00BD2C2E">
        <w:rPr>
          <w:szCs w:val="24"/>
          <w:lang w:eastAsia="ar-SA"/>
        </w:rPr>
        <w:t xml:space="preserve"> i </w:t>
      </w:r>
      <w:r>
        <w:rPr>
          <w:szCs w:val="24"/>
          <w:lang w:eastAsia="ar-SA"/>
        </w:rPr>
        <w:t>6</w:t>
      </w:r>
      <w:r w:rsidRPr="00BD2C2E">
        <w:rPr>
          <w:szCs w:val="24"/>
          <w:lang w:eastAsia="ar-SA"/>
        </w:rPr>
        <w:t>.</w:t>
      </w:r>
    </w:p>
    <w:p w14:paraId="7059B8E3" w14:textId="29CF00A1" w:rsidR="0011463B" w:rsidRPr="00BD2C2E" w:rsidRDefault="0011463B" w:rsidP="00883512">
      <w:pPr>
        <w:numPr>
          <w:ilvl w:val="0"/>
          <w:numId w:val="37"/>
        </w:numPr>
        <w:tabs>
          <w:tab w:val="clear" w:pos="340"/>
          <w:tab w:val="num" w:pos="0"/>
        </w:tabs>
        <w:suppressAutoHyphens/>
        <w:spacing w:line="360" w:lineRule="auto"/>
        <w:ind w:left="284" w:hanging="284"/>
        <w:jc w:val="both"/>
        <w:rPr>
          <w:szCs w:val="24"/>
          <w:lang w:eastAsia="ar-SA"/>
        </w:rPr>
      </w:pPr>
      <w:r w:rsidRPr="00BD2C2E">
        <w:rPr>
          <w:szCs w:val="24"/>
          <w:lang w:eastAsia="ar-SA"/>
        </w:rPr>
        <w:t>Strony postanawiają, że część zabezpieczenia w wysokości 70</w:t>
      </w:r>
      <w:r w:rsidR="00BE101A">
        <w:rPr>
          <w:szCs w:val="24"/>
          <w:lang w:eastAsia="ar-SA"/>
        </w:rPr>
        <w:t xml:space="preserve"> </w:t>
      </w:r>
      <w:r w:rsidRPr="00BD2C2E">
        <w:rPr>
          <w:szCs w:val="24"/>
          <w:lang w:eastAsia="ar-SA"/>
        </w:rPr>
        <w:t xml:space="preserve">% kwoty określonej w ust. 1, </w:t>
      </w:r>
      <w:r w:rsidRPr="00BD2C2E">
        <w:rPr>
          <w:bCs/>
          <w:szCs w:val="24"/>
          <w:lang w:eastAsia="ar-SA"/>
        </w:rPr>
        <w:t>przeznaczona na zabezpieczenie należytego wykonania umowy, zostanie zwrócona w ciągu 30 dni po ostatecznym, bezusterkowym odbiorze i uznania, że przedmiot zamówienia został należycie wykonany.</w:t>
      </w:r>
    </w:p>
    <w:p w14:paraId="3D16DB3E" w14:textId="0DB0786F" w:rsidR="0011463B" w:rsidRPr="00BD2C2E" w:rsidRDefault="0011463B" w:rsidP="00883512">
      <w:pPr>
        <w:numPr>
          <w:ilvl w:val="0"/>
          <w:numId w:val="37"/>
        </w:numPr>
        <w:tabs>
          <w:tab w:val="clear" w:pos="340"/>
          <w:tab w:val="num" w:pos="0"/>
        </w:tabs>
        <w:suppressAutoHyphens/>
        <w:spacing w:line="360" w:lineRule="auto"/>
        <w:ind w:left="284" w:hanging="284"/>
        <w:jc w:val="both"/>
        <w:rPr>
          <w:szCs w:val="24"/>
          <w:lang w:eastAsia="ar-SA"/>
        </w:rPr>
      </w:pPr>
      <w:r w:rsidRPr="00BD2C2E">
        <w:rPr>
          <w:szCs w:val="24"/>
          <w:lang w:eastAsia="ar-SA"/>
        </w:rPr>
        <w:t xml:space="preserve">Na zabezpieczenie roszczeń, </w:t>
      </w:r>
      <w:r w:rsidRPr="00BD2C2E">
        <w:rPr>
          <w:bCs/>
          <w:szCs w:val="24"/>
          <w:lang w:eastAsia="ar-SA"/>
        </w:rPr>
        <w:t xml:space="preserve">z </w:t>
      </w:r>
      <w:r w:rsidRPr="00BD2C2E">
        <w:rPr>
          <w:szCs w:val="24"/>
          <w:lang w:eastAsia="ar-SA"/>
        </w:rPr>
        <w:t>tytułu rękojmi za wady lub gwarancji przedmiotu zamówienia pozostanie kwota stanowiąca 30</w:t>
      </w:r>
      <w:r w:rsidR="00BE101A">
        <w:rPr>
          <w:szCs w:val="24"/>
          <w:lang w:eastAsia="ar-SA"/>
        </w:rPr>
        <w:t xml:space="preserve"> </w:t>
      </w:r>
      <w:r w:rsidRPr="00BD2C2E">
        <w:rPr>
          <w:szCs w:val="24"/>
          <w:lang w:eastAsia="ar-SA"/>
        </w:rPr>
        <w:t xml:space="preserve">% </w:t>
      </w:r>
    </w:p>
    <w:p w14:paraId="30E5C040" w14:textId="1C60DC8C" w:rsidR="0011463B" w:rsidRDefault="0011463B" w:rsidP="00883512">
      <w:pPr>
        <w:numPr>
          <w:ilvl w:val="0"/>
          <w:numId w:val="37"/>
        </w:numPr>
        <w:tabs>
          <w:tab w:val="clear" w:pos="340"/>
          <w:tab w:val="num" w:pos="0"/>
        </w:tabs>
        <w:suppressAutoHyphens/>
        <w:spacing w:line="360" w:lineRule="auto"/>
        <w:ind w:left="284" w:hanging="284"/>
        <w:jc w:val="both"/>
        <w:rPr>
          <w:szCs w:val="24"/>
          <w:lang w:eastAsia="ar-SA"/>
        </w:rPr>
      </w:pPr>
      <w:r w:rsidRPr="00BD2C2E">
        <w:rPr>
          <w:szCs w:val="24"/>
          <w:lang w:eastAsia="ar-SA"/>
        </w:rPr>
        <w:t xml:space="preserve">Kwota, o której mowa w ust. </w:t>
      </w:r>
      <w:r>
        <w:rPr>
          <w:szCs w:val="24"/>
          <w:lang w:eastAsia="ar-SA"/>
        </w:rPr>
        <w:t>6</w:t>
      </w:r>
      <w:r w:rsidRPr="00BD2C2E">
        <w:rPr>
          <w:szCs w:val="24"/>
          <w:lang w:eastAsia="ar-SA"/>
        </w:rPr>
        <w:t xml:space="preserve"> zwrócona będzie najpóźniej w 15 dniu po upływie rękojmi za</w:t>
      </w:r>
      <w:r w:rsidR="0086275B">
        <w:rPr>
          <w:szCs w:val="24"/>
          <w:lang w:eastAsia="ar-SA"/>
        </w:rPr>
        <w:t> </w:t>
      </w:r>
      <w:r w:rsidRPr="00BD2C2E">
        <w:rPr>
          <w:szCs w:val="24"/>
          <w:lang w:eastAsia="ar-SA"/>
        </w:rPr>
        <w:t>wady lub gwarancji.</w:t>
      </w:r>
    </w:p>
    <w:p w14:paraId="4AF9A952" w14:textId="77777777" w:rsidR="003B166D" w:rsidRPr="00BD2C2E" w:rsidRDefault="003B166D" w:rsidP="003B166D">
      <w:pPr>
        <w:suppressAutoHyphens/>
        <w:spacing w:line="360" w:lineRule="auto"/>
        <w:ind w:left="284"/>
        <w:jc w:val="both"/>
        <w:rPr>
          <w:szCs w:val="24"/>
          <w:lang w:eastAsia="ar-SA"/>
        </w:rPr>
      </w:pPr>
    </w:p>
    <w:p w14:paraId="17E4CAD6" w14:textId="05F552EC" w:rsidR="0011463B" w:rsidRPr="00BD2C2E" w:rsidRDefault="0011463B" w:rsidP="00883512">
      <w:pPr>
        <w:widowControl w:val="0"/>
        <w:numPr>
          <w:ilvl w:val="0"/>
          <w:numId w:val="37"/>
        </w:numPr>
        <w:pBdr>
          <w:top w:val="nil"/>
          <w:left w:val="nil"/>
          <w:bottom w:val="nil"/>
          <w:right w:val="nil"/>
          <w:between w:val="nil"/>
        </w:pBdr>
        <w:tabs>
          <w:tab w:val="clear" w:pos="340"/>
          <w:tab w:val="num" w:pos="0"/>
        </w:tabs>
        <w:suppressAutoHyphens/>
        <w:spacing w:line="360" w:lineRule="auto"/>
        <w:ind w:left="284" w:hanging="284"/>
        <w:jc w:val="both"/>
        <w:rPr>
          <w:rFonts w:eastAsia="Verdana"/>
          <w:szCs w:val="24"/>
          <w:lang w:eastAsia="ar-SA"/>
        </w:rPr>
      </w:pPr>
      <w:r w:rsidRPr="00BD2C2E">
        <w:rPr>
          <w:szCs w:val="24"/>
          <w:lang w:eastAsia="ar-SA"/>
        </w:rPr>
        <w:t>Jeżeli Wykonawca wniesie zabezpieczenie w innej formie niż pieniężna,</w:t>
      </w:r>
      <w:r w:rsidRPr="00BD2C2E">
        <w:rPr>
          <w:rFonts w:eastAsia="Verdana"/>
          <w:szCs w:val="24"/>
          <w:lang w:eastAsia="ar-SA"/>
        </w:rPr>
        <w:t xml:space="preserve"> dokument gwarancji lub poręczenia zawierać ma </w:t>
      </w:r>
      <w:r w:rsidRPr="00BD2C2E">
        <w:rPr>
          <w:rFonts w:eastAsia="Verdana"/>
          <w:szCs w:val="24"/>
          <w:u w:val="single"/>
          <w:lang w:eastAsia="ar-SA"/>
        </w:rPr>
        <w:t>bezwarunkowe</w:t>
      </w:r>
      <w:r w:rsidRPr="00BD2C2E">
        <w:rPr>
          <w:rFonts w:eastAsia="Verdana"/>
          <w:szCs w:val="24"/>
          <w:lang w:eastAsia="ar-SA"/>
        </w:rPr>
        <w:t xml:space="preserve"> i </w:t>
      </w:r>
      <w:r w:rsidRPr="00BD2C2E">
        <w:rPr>
          <w:rFonts w:eastAsia="Verdana"/>
          <w:szCs w:val="24"/>
          <w:u w:val="single"/>
          <w:lang w:eastAsia="ar-SA"/>
        </w:rPr>
        <w:t>nieodwołalne</w:t>
      </w:r>
      <w:r w:rsidRPr="0086275B">
        <w:rPr>
          <w:rFonts w:eastAsia="Verdana"/>
          <w:szCs w:val="24"/>
          <w:lang w:eastAsia="ar-SA"/>
        </w:rPr>
        <w:t xml:space="preserve"> </w:t>
      </w:r>
      <w:r w:rsidRPr="00BD2C2E">
        <w:rPr>
          <w:rFonts w:eastAsia="Verdana"/>
          <w:szCs w:val="24"/>
          <w:lang w:eastAsia="ar-SA"/>
        </w:rPr>
        <w:t xml:space="preserve">zobowiązanie gwaranta/poręczyciela zapłaty wymaganej kwoty zabezpieczenia, </w:t>
      </w:r>
      <w:r w:rsidRPr="00BD2C2E">
        <w:rPr>
          <w:rFonts w:eastAsia="Verdana"/>
          <w:szCs w:val="24"/>
          <w:u w:val="single"/>
          <w:lang w:eastAsia="ar-SA"/>
        </w:rPr>
        <w:t>na pierwsze, pisemne żądanie Zamawiającego</w:t>
      </w:r>
      <w:r w:rsidRPr="00BD2C2E">
        <w:rPr>
          <w:rFonts w:eastAsia="Verdana"/>
          <w:szCs w:val="24"/>
          <w:lang w:eastAsia="ar-SA"/>
        </w:rPr>
        <w:t xml:space="preserve"> wzywające do zapłaty kwoty zabezpieczenia i zawierające oświadczenie o niespełnieniu przez Wykonawcę zobowiązań wobec Zamawiającego wynikających z zawartej Umowy z tytułu niewykonania lub nienależytego wykonania umowy.</w:t>
      </w:r>
    </w:p>
    <w:p w14:paraId="3F462412" w14:textId="15BE0346" w:rsidR="0011463B" w:rsidRPr="00BD2C2E" w:rsidRDefault="0011463B" w:rsidP="00883512">
      <w:pPr>
        <w:widowControl w:val="0"/>
        <w:numPr>
          <w:ilvl w:val="0"/>
          <w:numId w:val="37"/>
        </w:numPr>
        <w:pBdr>
          <w:top w:val="nil"/>
          <w:left w:val="nil"/>
          <w:bottom w:val="nil"/>
          <w:right w:val="nil"/>
          <w:between w:val="nil"/>
        </w:pBdr>
        <w:tabs>
          <w:tab w:val="clear" w:pos="340"/>
          <w:tab w:val="num" w:pos="0"/>
        </w:tabs>
        <w:suppressAutoHyphens/>
        <w:spacing w:line="360" w:lineRule="auto"/>
        <w:ind w:left="284" w:hanging="284"/>
        <w:jc w:val="both"/>
        <w:rPr>
          <w:rFonts w:eastAsia="Verdana"/>
          <w:szCs w:val="24"/>
          <w:lang w:eastAsia="ar-SA"/>
        </w:rPr>
      </w:pPr>
      <w:r w:rsidRPr="00BD2C2E">
        <w:rPr>
          <w:rFonts w:eastAsia="Verdana"/>
          <w:szCs w:val="24"/>
          <w:lang w:eastAsia="ar-SA"/>
        </w:rPr>
        <w:t>W dokumencie tym, gwarant/poręczyciel nie może uzależniać dokonania zapłaty</w:t>
      </w:r>
      <w:r w:rsidR="0086275B">
        <w:rPr>
          <w:rFonts w:eastAsia="Verdana"/>
          <w:szCs w:val="24"/>
          <w:lang w:eastAsia="ar-SA"/>
        </w:rPr>
        <w:t xml:space="preserve"> od </w:t>
      </w:r>
      <w:r w:rsidRPr="00BD2C2E">
        <w:rPr>
          <w:rFonts w:eastAsia="Verdana"/>
          <w:szCs w:val="24"/>
          <w:lang w:eastAsia="ar-SA"/>
        </w:rPr>
        <w:t>spełnienia przez beneficjenta dodatkowych warunków (np. żądanie przesłania wezwania zapłaty za pośrednictwem banku prowadzącego rachunek, albo żądania potwierdzenia przez notariusza, że podpisy złożone na żądaniu zapłaty należą do osób umocowanych</w:t>
      </w:r>
      <w:r w:rsidR="0086275B">
        <w:rPr>
          <w:rFonts w:eastAsia="Verdana"/>
          <w:szCs w:val="24"/>
          <w:lang w:eastAsia="ar-SA"/>
        </w:rPr>
        <w:t xml:space="preserve"> </w:t>
      </w:r>
      <w:r w:rsidRPr="00BD2C2E">
        <w:rPr>
          <w:rFonts w:eastAsia="Verdana"/>
          <w:szCs w:val="24"/>
          <w:lang w:eastAsia="ar-SA"/>
        </w:rPr>
        <w:t>do</w:t>
      </w:r>
      <w:r w:rsidR="0086275B">
        <w:rPr>
          <w:rFonts w:eastAsia="Verdana"/>
          <w:szCs w:val="24"/>
          <w:lang w:eastAsia="ar-SA"/>
        </w:rPr>
        <w:t> </w:t>
      </w:r>
      <w:r w:rsidRPr="00BD2C2E">
        <w:rPr>
          <w:rFonts w:eastAsia="Verdana"/>
          <w:szCs w:val="24"/>
          <w:lang w:eastAsia="ar-SA"/>
        </w:rPr>
        <w:t>występowania w imieniu Zamawiającego, albo żądanie złożenia wezwania np. tylko w</w:t>
      </w:r>
      <w:r w:rsidR="0086275B">
        <w:rPr>
          <w:rFonts w:eastAsia="Verdana"/>
          <w:szCs w:val="24"/>
          <w:lang w:eastAsia="ar-SA"/>
        </w:rPr>
        <w:t> </w:t>
      </w:r>
      <w:r w:rsidRPr="00BD2C2E">
        <w:rPr>
          <w:rFonts w:eastAsia="Verdana"/>
          <w:szCs w:val="24"/>
          <w:lang w:eastAsia="ar-SA"/>
        </w:rPr>
        <w:t>formie listu poleconego czy kurierem) albo przedłożenia dodatkowych dokumentów (oprócz dokumentu potwierdzającego umocowanie osób do występowania w imieniu Zamawiającego z żądaniem zapłaty).</w:t>
      </w:r>
    </w:p>
    <w:p w14:paraId="00E2A674" w14:textId="7FE3FE6F" w:rsidR="0011463B" w:rsidRPr="00BD2C2E" w:rsidRDefault="0011463B" w:rsidP="0011463B">
      <w:pPr>
        <w:widowControl w:val="0"/>
        <w:pBdr>
          <w:top w:val="nil"/>
          <w:left w:val="nil"/>
          <w:bottom w:val="nil"/>
          <w:right w:val="nil"/>
          <w:between w:val="nil"/>
        </w:pBdr>
        <w:suppressAutoHyphens/>
        <w:spacing w:line="360" w:lineRule="auto"/>
        <w:ind w:left="284"/>
        <w:jc w:val="both"/>
        <w:rPr>
          <w:rFonts w:eastAsia="Verdana"/>
          <w:szCs w:val="24"/>
          <w:lang w:eastAsia="ar-SA"/>
        </w:rPr>
      </w:pPr>
      <w:r w:rsidRPr="00BD2C2E">
        <w:rPr>
          <w:szCs w:val="24"/>
          <w:lang w:eastAsia="ar-SA"/>
        </w:rPr>
        <w:t>Jeżeli okres, na jaki ma zostać wniesione zabezpieczenie, przekracza 5 lat, zabezpieczenie</w:t>
      </w:r>
      <w:r w:rsidR="0086275B">
        <w:rPr>
          <w:szCs w:val="24"/>
          <w:lang w:eastAsia="ar-SA"/>
        </w:rPr>
        <w:t xml:space="preserve"> </w:t>
      </w:r>
      <w:r w:rsidRPr="00BD2C2E">
        <w:rPr>
          <w:szCs w:val="24"/>
          <w:lang w:eastAsia="ar-SA"/>
        </w:rPr>
        <w:t>w</w:t>
      </w:r>
      <w:r w:rsidR="0086275B">
        <w:rPr>
          <w:szCs w:val="24"/>
          <w:lang w:eastAsia="ar-SA"/>
        </w:rPr>
        <w:t> </w:t>
      </w:r>
      <w:r w:rsidRPr="00BD2C2E">
        <w:rPr>
          <w:szCs w:val="24"/>
          <w:lang w:eastAsia="ar-SA"/>
        </w:rPr>
        <w:t xml:space="preserve">pieniądzu wnosi się na cały ten okres, a zabezpieczenie w innej formie wnosi się na okres nie krótszy niż 5 lat, z jednoczesnym zobowiązaniem się wykonawcy do przedłużenia zabezpieczenia lub wniesienia nowego zabezpieczenia na kolejne okresy. </w:t>
      </w:r>
    </w:p>
    <w:p w14:paraId="6520844C" w14:textId="14A78248" w:rsidR="00E54824" w:rsidRPr="009646B3" w:rsidRDefault="00E54824" w:rsidP="00883512">
      <w:pPr>
        <w:numPr>
          <w:ilvl w:val="0"/>
          <w:numId w:val="37"/>
        </w:numPr>
        <w:tabs>
          <w:tab w:val="clear" w:pos="340"/>
          <w:tab w:val="left" w:pos="284"/>
        </w:tabs>
        <w:spacing w:before="120" w:after="120" w:line="360" w:lineRule="auto"/>
        <w:ind w:left="284" w:hanging="284"/>
        <w:contextualSpacing/>
        <w:jc w:val="both"/>
        <w:rPr>
          <w:szCs w:val="24"/>
        </w:rPr>
      </w:pPr>
      <w:r w:rsidRPr="009646B3">
        <w:rPr>
          <w:szCs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2B80503F" w14:textId="0D333BE8" w:rsidR="00E54824" w:rsidRPr="009646B3" w:rsidRDefault="00E54824" w:rsidP="00883512">
      <w:pPr>
        <w:numPr>
          <w:ilvl w:val="0"/>
          <w:numId w:val="37"/>
        </w:numPr>
        <w:tabs>
          <w:tab w:val="clear" w:pos="340"/>
          <w:tab w:val="num" w:pos="142"/>
          <w:tab w:val="left" w:pos="284"/>
          <w:tab w:val="left" w:pos="709"/>
        </w:tabs>
        <w:spacing w:before="120" w:after="120" w:line="360" w:lineRule="auto"/>
        <w:ind w:left="284" w:hanging="426"/>
        <w:contextualSpacing/>
        <w:jc w:val="both"/>
        <w:rPr>
          <w:szCs w:val="24"/>
        </w:rPr>
      </w:pPr>
      <w:r w:rsidRPr="009646B3">
        <w:rPr>
          <w:szCs w:val="24"/>
        </w:rPr>
        <w:t>W przypadku niewykonania przedmiotu umowy w terminie lub zmiany terminu jego wykonania, Wykonawca odpowiednio zmieni termin obowiązywania Zabezpieczenia. Wykonawca obowiązany jest do przedłożenia przedłużonego Zabezpieczenia w terminie</w:t>
      </w:r>
      <w:r w:rsidR="0086275B">
        <w:rPr>
          <w:szCs w:val="24"/>
        </w:rPr>
        <w:t xml:space="preserve"> </w:t>
      </w:r>
      <w:r w:rsidRPr="009646B3">
        <w:rPr>
          <w:szCs w:val="24"/>
        </w:rPr>
        <w:t>30</w:t>
      </w:r>
      <w:r w:rsidR="0086275B">
        <w:rPr>
          <w:szCs w:val="24"/>
        </w:rPr>
        <w:t> </w:t>
      </w:r>
      <w:r w:rsidRPr="009646B3">
        <w:rPr>
          <w:szCs w:val="24"/>
        </w:rPr>
        <w:t xml:space="preserve">dni przed upływem terminu ważności dotychczasowego zabezpieczenia.  </w:t>
      </w:r>
    </w:p>
    <w:p w14:paraId="7493454B" w14:textId="3B101DAA" w:rsidR="00E54824" w:rsidRPr="009646B3" w:rsidRDefault="00E54824" w:rsidP="00883512">
      <w:pPr>
        <w:numPr>
          <w:ilvl w:val="0"/>
          <w:numId w:val="37"/>
        </w:numPr>
        <w:shd w:val="clear" w:color="auto" w:fill="FFFFFF"/>
        <w:tabs>
          <w:tab w:val="clear" w:pos="340"/>
          <w:tab w:val="left" w:pos="284"/>
        </w:tabs>
        <w:spacing w:before="120" w:after="120" w:line="360" w:lineRule="auto"/>
        <w:ind w:left="284" w:hanging="426"/>
        <w:contextualSpacing/>
        <w:jc w:val="both"/>
        <w:rPr>
          <w:bCs/>
          <w:color w:val="000000"/>
          <w:spacing w:val="-4"/>
          <w:szCs w:val="24"/>
        </w:rPr>
      </w:pPr>
      <w:r w:rsidRPr="009646B3">
        <w:rPr>
          <w:szCs w:val="24"/>
        </w:rPr>
        <w:t>W przypadku wniesienia Zabezpieczenia w formie niepieniężnej i niezrealizowania obowiązku przedłużenia tego zabezpieczenia, o którym mowa w ust. 8, Zamawiający ma</w:t>
      </w:r>
      <w:r w:rsidR="0086275B">
        <w:rPr>
          <w:szCs w:val="24"/>
        </w:rPr>
        <w:t> </w:t>
      </w:r>
      <w:r w:rsidRPr="009646B3">
        <w:rPr>
          <w:szCs w:val="24"/>
        </w:rPr>
        <w:t>prawo zrealizować gwarancję/poręczenie, celem ust</w:t>
      </w:r>
      <w:r w:rsidR="0086275B">
        <w:rPr>
          <w:szCs w:val="24"/>
        </w:rPr>
        <w:t>anowienia zabezpieczenia na </w:t>
      </w:r>
      <w:r w:rsidRPr="009646B3">
        <w:rPr>
          <w:szCs w:val="24"/>
        </w:rPr>
        <w:t>ten przedłużony okres realizacji umowy.</w:t>
      </w:r>
    </w:p>
    <w:p w14:paraId="7F67D167" w14:textId="66E18D0C" w:rsidR="002B06C7" w:rsidRDefault="002B06C7" w:rsidP="009646B3">
      <w:pPr>
        <w:shd w:val="clear" w:color="auto" w:fill="FFFFFF"/>
        <w:tabs>
          <w:tab w:val="left" w:pos="269"/>
          <w:tab w:val="left" w:leader="dot" w:pos="9101"/>
        </w:tabs>
        <w:spacing w:line="360" w:lineRule="auto"/>
        <w:jc w:val="center"/>
        <w:rPr>
          <w:b/>
          <w:bCs/>
          <w:color w:val="000000"/>
          <w:spacing w:val="-4"/>
          <w:szCs w:val="24"/>
        </w:rPr>
      </w:pPr>
    </w:p>
    <w:p w14:paraId="75ECF287" w14:textId="1E2117D6" w:rsidR="003B166D" w:rsidRDefault="003B166D" w:rsidP="009646B3">
      <w:pPr>
        <w:shd w:val="clear" w:color="auto" w:fill="FFFFFF"/>
        <w:tabs>
          <w:tab w:val="left" w:pos="269"/>
          <w:tab w:val="left" w:leader="dot" w:pos="9101"/>
        </w:tabs>
        <w:spacing w:line="360" w:lineRule="auto"/>
        <w:jc w:val="center"/>
        <w:rPr>
          <w:b/>
          <w:bCs/>
          <w:color w:val="000000"/>
          <w:spacing w:val="-4"/>
          <w:szCs w:val="24"/>
        </w:rPr>
      </w:pPr>
    </w:p>
    <w:p w14:paraId="769C2AB4" w14:textId="601F43E9" w:rsidR="003B166D" w:rsidRDefault="003B166D" w:rsidP="009646B3">
      <w:pPr>
        <w:shd w:val="clear" w:color="auto" w:fill="FFFFFF"/>
        <w:tabs>
          <w:tab w:val="left" w:pos="269"/>
          <w:tab w:val="left" w:leader="dot" w:pos="9101"/>
        </w:tabs>
        <w:spacing w:line="360" w:lineRule="auto"/>
        <w:jc w:val="center"/>
        <w:rPr>
          <w:b/>
          <w:bCs/>
          <w:color w:val="000000"/>
          <w:spacing w:val="-4"/>
          <w:szCs w:val="24"/>
        </w:rPr>
      </w:pPr>
    </w:p>
    <w:p w14:paraId="2A7D19B0" w14:textId="1C4F38D3" w:rsidR="003B166D" w:rsidRDefault="003B166D" w:rsidP="009646B3">
      <w:pPr>
        <w:shd w:val="clear" w:color="auto" w:fill="FFFFFF"/>
        <w:tabs>
          <w:tab w:val="left" w:pos="269"/>
          <w:tab w:val="left" w:leader="dot" w:pos="9101"/>
        </w:tabs>
        <w:spacing w:line="360" w:lineRule="auto"/>
        <w:jc w:val="center"/>
        <w:rPr>
          <w:b/>
          <w:bCs/>
          <w:color w:val="000000"/>
          <w:spacing w:val="-4"/>
          <w:szCs w:val="24"/>
        </w:rPr>
      </w:pPr>
    </w:p>
    <w:p w14:paraId="2643BFDC" w14:textId="77777777" w:rsidR="003B166D" w:rsidRDefault="003B166D" w:rsidP="009646B3">
      <w:pPr>
        <w:shd w:val="clear" w:color="auto" w:fill="FFFFFF"/>
        <w:tabs>
          <w:tab w:val="left" w:pos="269"/>
          <w:tab w:val="left" w:leader="dot" w:pos="9101"/>
        </w:tabs>
        <w:spacing w:line="360" w:lineRule="auto"/>
        <w:jc w:val="center"/>
        <w:rPr>
          <w:b/>
          <w:bCs/>
          <w:color w:val="000000"/>
          <w:spacing w:val="-4"/>
          <w:szCs w:val="24"/>
        </w:rPr>
      </w:pPr>
    </w:p>
    <w:p w14:paraId="573195DC" w14:textId="006009E2" w:rsidR="00B43E49" w:rsidRPr="009646B3" w:rsidRDefault="00B43E49"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t>§ 1</w:t>
      </w:r>
      <w:r w:rsidR="008248C3">
        <w:rPr>
          <w:b/>
          <w:bCs/>
          <w:color w:val="000000"/>
          <w:spacing w:val="-4"/>
          <w:szCs w:val="24"/>
        </w:rPr>
        <w:t>3</w:t>
      </w:r>
    </w:p>
    <w:p w14:paraId="10D01B35" w14:textId="655E7F7A" w:rsidR="003F2E39" w:rsidRPr="009646B3" w:rsidRDefault="003F2E39"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t>[Kary umowne]</w:t>
      </w:r>
    </w:p>
    <w:p w14:paraId="244F0066" w14:textId="7D4B42F6" w:rsidR="003910C6" w:rsidRPr="009646B3" w:rsidRDefault="00B43E49" w:rsidP="00893771">
      <w:pPr>
        <w:pStyle w:val="Tekstpodstawowy2"/>
        <w:numPr>
          <w:ilvl w:val="0"/>
          <w:numId w:val="5"/>
        </w:numPr>
        <w:shd w:val="clear" w:color="auto" w:fill="FFFFFF"/>
        <w:tabs>
          <w:tab w:val="clear" w:pos="720"/>
          <w:tab w:val="left" w:pos="284"/>
          <w:tab w:val="left" w:leader="dot" w:pos="9101"/>
        </w:tabs>
        <w:suppressAutoHyphens/>
        <w:spacing w:after="0" w:line="360" w:lineRule="auto"/>
        <w:ind w:left="284" w:hanging="284"/>
        <w:jc w:val="both"/>
        <w:rPr>
          <w:szCs w:val="24"/>
        </w:rPr>
      </w:pPr>
      <w:r w:rsidRPr="009646B3">
        <w:rPr>
          <w:szCs w:val="24"/>
        </w:rPr>
        <w:t xml:space="preserve">Strony ustalają odpowiedzialność za niewykonanie lub nienależyte wykonanie umowy </w:t>
      </w:r>
      <w:r w:rsidR="003F2E39" w:rsidRPr="009646B3">
        <w:rPr>
          <w:szCs w:val="24"/>
        </w:rPr>
        <w:br/>
      </w:r>
      <w:r w:rsidRPr="009646B3">
        <w:rPr>
          <w:szCs w:val="24"/>
        </w:rPr>
        <w:t xml:space="preserve">w postaci kar umownych. </w:t>
      </w:r>
    </w:p>
    <w:p w14:paraId="05CF1CFA" w14:textId="77777777" w:rsidR="003910C6" w:rsidRPr="009646B3" w:rsidRDefault="00B43E49" w:rsidP="00893771">
      <w:pPr>
        <w:pStyle w:val="Tekstpodstawowy2"/>
        <w:numPr>
          <w:ilvl w:val="0"/>
          <w:numId w:val="5"/>
        </w:numPr>
        <w:shd w:val="clear" w:color="auto" w:fill="FFFFFF"/>
        <w:tabs>
          <w:tab w:val="clear" w:pos="720"/>
          <w:tab w:val="left" w:pos="284"/>
          <w:tab w:val="left" w:leader="dot" w:pos="9101"/>
        </w:tabs>
        <w:suppressAutoHyphens/>
        <w:spacing w:after="0" w:line="360" w:lineRule="auto"/>
        <w:ind w:left="284" w:hanging="284"/>
        <w:jc w:val="both"/>
        <w:rPr>
          <w:szCs w:val="24"/>
        </w:rPr>
      </w:pPr>
      <w:r w:rsidRPr="009646B3">
        <w:rPr>
          <w:szCs w:val="24"/>
        </w:rPr>
        <w:t>Wykonawca zapłaci Zamawiającemu kary:</w:t>
      </w:r>
    </w:p>
    <w:p w14:paraId="75976714" w14:textId="6D6F92A9" w:rsidR="003910C6" w:rsidRDefault="0002497E" w:rsidP="00DE7C48">
      <w:pPr>
        <w:pStyle w:val="Akapitzlist"/>
        <w:numPr>
          <w:ilvl w:val="0"/>
          <w:numId w:val="19"/>
        </w:numPr>
        <w:tabs>
          <w:tab w:val="clear" w:pos="644"/>
        </w:tabs>
        <w:autoSpaceDE w:val="0"/>
        <w:autoSpaceDN w:val="0"/>
        <w:adjustRightInd w:val="0"/>
        <w:spacing w:line="360" w:lineRule="auto"/>
        <w:ind w:left="709" w:hanging="425"/>
        <w:jc w:val="both"/>
        <w:rPr>
          <w:szCs w:val="24"/>
        </w:rPr>
      </w:pPr>
      <w:r w:rsidRPr="009646B3">
        <w:rPr>
          <w:szCs w:val="24"/>
        </w:rPr>
        <w:t xml:space="preserve">za </w:t>
      </w:r>
      <w:r w:rsidR="003504C8" w:rsidRPr="009646B3">
        <w:rPr>
          <w:szCs w:val="24"/>
        </w:rPr>
        <w:t>zwłokę w</w:t>
      </w:r>
      <w:r w:rsidRPr="009646B3">
        <w:rPr>
          <w:szCs w:val="24"/>
        </w:rPr>
        <w:t xml:space="preserve"> </w:t>
      </w:r>
      <w:r w:rsidRPr="009646B3">
        <w:rPr>
          <w:rFonts w:eastAsia="CIDFont+F2"/>
          <w:szCs w:val="24"/>
        </w:rPr>
        <w:t>wykonani</w:t>
      </w:r>
      <w:r w:rsidR="003504C8" w:rsidRPr="009646B3">
        <w:rPr>
          <w:rFonts w:eastAsia="CIDFont+F2"/>
          <w:szCs w:val="24"/>
        </w:rPr>
        <w:t>u</w:t>
      </w:r>
      <w:r w:rsidRPr="009646B3">
        <w:rPr>
          <w:rFonts w:eastAsia="CIDFont+F2"/>
          <w:szCs w:val="24"/>
        </w:rPr>
        <w:t xml:space="preserve"> przedmiotu umowy </w:t>
      </w:r>
      <w:r w:rsidR="003504C8" w:rsidRPr="009646B3">
        <w:rPr>
          <w:rFonts w:eastAsia="CIDFont+F2"/>
          <w:szCs w:val="24"/>
        </w:rPr>
        <w:t xml:space="preserve">w terminie, </w:t>
      </w:r>
      <w:r w:rsidRPr="009646B3">
        <w:rPr>
          <w:rFonts w:eastAsia="CIDFont+F2"/>
          <w:szCs w:val="24"/>
        </w:rPr>
        <w:t xml:space="preserve">o którym mowa </w:t>
      </w:r>
      <w:r w:rsidRPr="009646B3">
        <w:rPr>
          <w:szCs w:val="24"/>
        </w:rPr>
        <w:t xml:space="preserve">w § </w:t>
      </w:r>
      <w:r w:rsidR="008248C3">
        <w:rPr>
          <w:szCs w:val="24"/>
        </w:rPr>
        <w:t>3</w:t>
      </w:r>
      <w:r w:rsidR="00CE66E4">
        <w:rPr>
          <w:szCs w:val="24"/>
        </w:rPr>
        <w:t xml:space="preserve"> </w:t>
      </w:r>
      <w:r w:rsidRPr="009646B3">
        <w:rPr>
          <w:szCs w:val="24"/>
        </w:rPr>
        <w:t xml:space="preserve">ust. </w:t>
      </w:r>
      <w:r w:rsidR="008248C3">
        <w:rPr>
          <w:szCs w:val="24"/>
        </w:rPr>
        <w:t>2</w:t>
      </w:r>
      <w:r w:rsidR="00521A1A" w:rsidRPr="009646B3">
        <w:rPr>
          <w:szCs w:val="24"/>
        </w:rPr>
        <w:t xml:space="preserve"> </w:t>
      </w:r>
      <w:r w:rsidR="00E93C39" w:rsidRPr="009646B3">
        <w:rPr>
          <w:szCs w:val="24"/>
        </w:rPr>
        <w:t xml:space="preserve">- </w:t>
      </w:r>
      <w:r w:rsidRPr="009646B3">
        <w:rPr>
          <w:szCs w:val="24"/>
        </w:rPr>
        <w:t xml:space="preserve">wysokości </w:t>
      </w:r>
      <w:r w:rsidR="005C57DA" w:rsidRPr="009646B3">
        <w:rPr>
          <w:bCs/>
          <w:szCs w:val="24"/>
        </w:rPr>
        <w:t>0,</w:t>
      </w:r>
      <w:r w:rsidR="003504C8" w:rsidRPr="009646B3">
        <w:rPr>
          <w:bCs/>
          <w:szCs w:val="24"/>
        </w:rPr>
        <w:t>3</w:t>
      </w:r>
      <w:r w:rsidR="005C57DA" w:rsidRPr="009646B3">
        <w:rPr>
          <w:b/>
          <w:szCs w:val="24"/>
        </w:rPr>
        <w:t xml:space="preserve"> </w:t>
      </w:r>
      <w:r w:rsidRPr="009646B3">
        <w:rPr>
          <w:bCs/>
          <w:szCs w:val="24"/>
        </w:rPr>
        <w:t>%</w:t>
      </w:r>
      <w:r w:rsidRPr="009646B3">
        <w:rPr>
          <w:szCs w:val="24"/>
        </w:rPr>
        <w:t xml:space="preserve"> </w:t>
      </w:r>
      <w:r w:rsidR="003504C8" w:rsidRPr="009646B3">
        <w:rPr>
          <w:szCs w:val="24"/>
        </w:rPr>
        <w:t xml:space="preserve">łącznego </w:t>
      </w:r>
      <w:r w:rsidRPr="009646B3">
        <w:rPr>
          <w:szCs w:val="24"/>
        </w:rPr>
        <w:t>wynagrodzenia ryczałtowego brutto</w:t>
      </w:r>
      <w:r w:rsidR="003504C8" w:rsidRPr="009646B3">
        <w:rPr>
          <w:szCs w:val="24"/>
        </w:rPr>
        <w:t xml:space="preserve">, o którym mowa w § </w:t>
      </w:r>
      <w:r w:rsidR="008248C3">
        <w:rPr>
          <w:szCs w:val="24"/>
        </w:rPr>
        <w:t>9</w:t>
      </w:r>
      <w:r w:rsidR="00CE66E4">
        <w:rPr>
          <w:szCs w:val="24"/>
        </w:rPr>
        <w:t xml:space="preserve"> ust. </w:t>
      </w:r>
      <w:r w:rsidR="003504C8" w:rsidRPr="009646B3">
        <w:rPr>
          <w:szCs w:val="24"/>
        </w:rPr>
        <w:t>1,</w:t>
      </w:r>
      <w:r w:rsidRPr="009646B3">
        <w:rPr>
          <w:szCs w:val="24"/>
        </w:rPr>
        <w:t xml:space="preserve"> za każdy dzień zwłoki</w:t>
      </w:r>
      <w:r w:rsidR="003504C8" w:rsidRPr="009646B3">
        <w:rPr>
          <w:szCs w:val="24"/>
        </w:rPr>
        <w:t>;</w:t>
      </w:r>
    </w:p>
    <w:p w14:paraId="40AE1234" w14:textId="2D7C6424" w:rsidR="003910C6" w:rsidRPr="007651C0" w:rsidRDefault="00B43E49" w:rsidP="00DE7C48">
      <w:pPr>
        <w:pStyle w:val="Akapitzlist"/>
        <w:numPr>
          <w:ilvl w:val="0"/>
          <w:numId w:val="19"/>
        </w:numPr>
        <w:tabs>
          <w:tab w:val="clear" w:pos="644"/>
          <w:tab w:val="num" w:pos="709"/>
          <w:tab w:val="num" w:pos="1134"/>
        </w:tabs>
        <w:autoSpaceDE w:val="0"/>
        <w:autoSpaceDN w:val="0"/>
        <w:adjustRightInd w:val="0"/>
        <w:spacing w:line="360" w:lineRule="auto"/>
        <w:ind w:left="709" w:hanging="425"/>
        <w:jc w:val="both"/>
        <w:rPr>
          <w:szCs w:val="24"/>
        </w:rPr>
      </w:pPr>
      <w:r w:rsidRPr="007651C0">
        <w:rPr>
          <w:szCs w:val="24"/>
        </w:rPr>
        <w:t>za zwłokę w usunięciu wad stwierdzonych przy odbiorze lub w okresie rękojmi lub gwarancji w wysokości 0,1</w:t>
      </w:r>
      <w:r w:rsidR="00BE101A">
        <w:rPr>
          <w:szCs w:val="24"/>
        </w:rPr>
        <w:t xml:space="preserve"> </w:t>
      </w:r>
      <w:r w:rsidR="008B5D75" w:rsidRPr="007651C0">
        <w:rPr>
          <w:szCs w:val="24"/>
        </w:rPr>
        <w:t xml:space="preserve">% </w:t>
      </w:r>
      <w:r w:rsidR="003504C8" w:rsidRPr="007651C0">
        <w:rPr>
          <w:szCs w:val="24"/>
        </w:rPr>
        <w:t xml:space="preserve">łącznego </w:t>
      </w:r>
      <w:r w:rsidRPr="007651C0">
        <w:rPr>
          <w:szCs w:val="24"/>
        </w:rPr>
        <w:t>wynagrodzenia ryczałtowego brutto</w:t>
      </w:r>
      <w:r w:rsidR="003504C8" w:rsidRPr="007651C0">
        <w:rPr>
          <w:szCs w:val="24"/>
        </w:rPr>
        <w:t xml:space="preserve">, </w:t>
      </w:r>
      <w:r w:rsidR="003F2E39" w:rsidRPr="007651C0">
        <w:rPr>
          <w:szCs w:val="24"/>
        </w:rPr>
        <w:br/>
      </w:r>
      <w:r w:rsidR="003504C8" w:rsidRPr="007651C0">
        <w:rPr>
          <w:szCs w:val="24"/>
        </w:rPr>
        <w:t xml:space="preserve">o którym mowa w § </w:t>
      </w:r>
      <w:r w:rsidR="008248C3">
        <w:rPr>
          <w:szCs w:val="24"/>
        </w:rPr>
        <w:t>9</w:t>
      </w:r>
      <w:r w:rsidR="003504C8" w:rsidRPr="007651C0">
        <w:rPr>
          <w:szCs w:val="24"/>
        </w:rPr>
        <w:t xml:space="preserve"> ust. 1,</w:t>
      </w:r>
      <w:r w:rsidRPr="007651C0">
        <w:rPr>
          <w:szCs w:val="24"/>
        </w:rPr>
        <w:t xml:space="preserve"> za każdy dzień zwłoki, liczony od dnia wyznaczonego na usunięcie wad;</w:t>
      </w:r>
    </w:p>
    <w:p w14:paraId="70FD383E" w14:textId="1DC68578" w:rsidR="003910C6" w:rsidRPr="009646B3" w:rsidRDefault="00937E8A" w:rsidP="00DE7C48">
      <w:pPr>
        <w:pStyle w:val="Akapitzlist"/>
        <w:numPr>
          <w:ilvl w:val="0"/>
          <w:numId w:val="19"/>
        </w:numPr>
        <w:tabs>
          <w:tab w:val="clear" w:pos="644"/>
          <w:tab w:val="num" w:pos="993"/>
        </w:tabs>
        <w:autoSpaceDE w:val="0"/>
        <w:autoSpaceDN w:val="0"/>
        <w:adjustRightInd w:val="0"/>
        <w:spacing w:line="360" w:lineRule="auto"/>
        <w:ind w:left="709" w:hanging="425"/>
        <w:jc w:val="both"/>
        <w:rPr>
          <w:szCs w:val="24"/>
        </w:rPr>
      </w:pPr>
      <w:r w:rsidRPr="009646B3">
        <w:rPr>
          <w:szCs w:val="24"/>
        </w:rPr>
        <w:t xml:space="preserve">za wprowadzenie na plac budowy Podwykonawcy, który nie został zgłoszony Zamawiającemu zgodnie z zapisami § </w:t>
      </w:r>
      <w:r w:rsidR="008248C3">
        <w:rPr>
          <w:szCs w:val="24"/>
        </w:rPr>
        <w:t>7</w:t>
      </w:r>
      <w:r w:rsidRPr="009646B3">
        <w:rPr>
          <w:szCs w:val="24"/>
        </w:rPr>
        <w:t>, w wysokości 0,5</w:t>
      </w:r>
      <w:r w:rsidR="00CE66E4">
        <w:rPr>
          <w:szCs w:val="24"/>
        </w:rPr>
        <w:t xml:space="preserve"> </w:t>
      </w:r>
      <w:r w:rsidRPr="009646B3">
        <w:rPr>
          <w:szCs w:val="24"/>
        </w:rPr>
        <w:t xml:space="preserve">% </w:t>
      </w:r>
      <w:r w:rsidR="003504C8" w:rsidRPr="009646B3">
        <w:rPr>
          <w:szCs w:val="24"/>
        </w:rPr>
        <w:t xml:space="preserve">łącznego </w:t>
      </w:r>
      <w:r w:rsidRPr="009646B3">
        <w:rPr>
          <w:szCs w:val="24"/>
        </w:rPr>
        <w:t>wynagrodzenia ryczałtowego brutto</w:t>
      </w:r>
      <w:r w:rsidR="003504C8" w:rsidRPr="009646B3">
        <w:rPr>
          <w:szCs w:val="24"/>
        </w:rPr>
        <w:t xml:space="preserve">, o którym mowa w § </w:t>
      </w:r>
      <w:r w:rsidR="008248C3">
        <w:rPr>
          <w:szCs w:val="24"/>
        </w:rPr>
        <w:t>9</w:t>
      </w:r>
      <w:r w:rsidR="003504C8" w:rsidRPr="009646B3">
        <w:rPr>
          <w:szCs w:val="24"/>
        </w:rPr>
        <w:t xml:space="preserve"> ust. 1,</w:t>
      </w:r>
      <w:r w:rsidRPr="009646B3">
        <w:rPr>
          <w:szCs w:val="24"/>
        </w:rPr>
        <w:t xml:space="preserve"> za każde zdarzenie</w:t>
      </w:r>
      <w:r w:rsidR="003504C8" w:rsidRPr="009646B3">
        <w:rPr>
          <w:szCs w:val="24"/>
        </w:rPr>
        <w:t>;</w:t>
      </w:r>
    </w:p>
    <w:p w14:paraId="3D639D2E" w14:textId="4F9D1B4B" w:rsidR="003910C6" w:rsidRPr="009646B3" w:rsidRDefault="00B43E49" w:rsidP="00DE7C48">
      <w:pPr>
        <w:pStyle w:val="Akapitzlist"/>
        <w:numPr>
          <w:ilvl w:val="0"/>
          <w:numId w:val="19"/>
        </w:numPr>
        <w:tabs>
          <w:tab w:val="clear" w:pos="644"/>
        </w:tabs>
        <w:autoSpaceDE w:val="0"/>
        <w:autoSpaceDN w:val="0"/>
        <w:adjustRightInd w:val="0"/>
        <w:spacing w:line="360" w:lineRule="auto"/>
        <w:ind w:left="709" w:hanging="425"/>
        <w:jc w:val="both"/>
        <w:rPr>
          <w:szCs w:val="24"/>
        </w:rPr>
      </w:pPr>
      <w:r w:rsidRPr="009646B3">
        <w:rPr>
          <w:szCs w:val="24"/>
        </w:rPr>
        <w:t>w przypadku braku lub nieterminowej zapłaty wynagrodzenia należnego Podwykonawcom lub dalszym Podwykonawcom w wysokości 5000 zł za każde zdarzenie</w:t>
      </w:r>
      <w:r w:rsidR="003504C8" w:rsidRPr="009646B3">
        <w:rPr>
          <w:szCs w:val="24"/>
        </w:rPr>
        <w:t>;</w:t>
      </w:r>
    </w:p>
    <w:p w14:paraId="3191D4E3" w14:textId="35C97518" w:rsidR="003910C6" w:rsidRPr="009646B3" w:rsidRDefault="00B43E49" w:rsidP="00DE7C48">
      <w:pPr>
        <w:pStyle w:val="Akapitzlist"/>
        <w:numPr>
          <w:ilvl w:val="0"/>
          <w:numId w:val="19"/>
        </w:numPr>
        <w:tabs>
          <w:tab w:val="clear" w:pos="644"/>
          <w:tab w:val="num" w:pos="851"/>
        </w:tabs>
        <w:autoSpaceDE w:val="0"/>
        <w:autoSpaceDN w:val="0"/>
        <w:adjustRightInd w:val="0"/>
        <w:spacing w:line="360" w:lineRule="auto"/>
        <w:ind w:left="709" w:hanging="425"/>
        <w:jc w:val="both"/>
        <w:rPr>
          <w:szCs w:val="24"/>
        </w:rPr>
      </w:pPr>
      <w:r w:rsidRPr="009646B3">
        <w:rPr>
          <w:szCs w:val="24"/>
        </w:rPr>
        <w:t>w przypadku nieprzedłożenia do zaakceptowania projektu umowy o podwykonawstwo, której przedmiotem są roboty budowlane lub projektu jej zmiany, w wysokości</w:t>
      </w:r>
      <w:r w:rsidR="00B0272A">
        <w:rPr>
          <w:szCs w:val="24"/>
        </w:rPr>
        <w:t xml:space="preserve"> </w:t>
      </w:r>
      <w:r w:rsidR="005507F7">
        <w:rPr>
          <w:szCs w:val="24"/>
        </w:rPr>
        <w:t>2</w:t>
      </w:r>
      <w:r w:rsidRPr="009646B3">
        <w:rPr>
          <w:szCs w:val="24"/>
        </w:rPr>
        <w:t>000</w:t>
      </w:r>
      <w:r w:rsidR="00B0272A">
        <w:rPr>
          <w:szCs w:val="24"/>
        </w:rPr>
        <w:t xml:space="preserve"> zł za </w:t>
      </w:r>
      <w:r w:rsidRPr="009646B3">
        <w:rPr>
          <w:szCs w:val="24"/>
        </w:rPr>
        <w:t>każde zdarzenie</w:t>
      </w:r>
      <w:r w:rsidR="003504C8" w:rsidRPr="009646B3">
        <w:rPr>
          <w:szCs w:val="24"/>
        </w:rPr>
        <w:t>;</w:t>
      </w:r>
    </w:p>
    <w:p w14:paraId="42A0E6E0" w14:textId="5D0B1C88" w:rsidR="003910C6" w:rsidRPr="009646B3" w:rsidRDefault="00B43E49" w:rsidP="00DE7C48">
      <w:pPr>
        <w:pStyle w:val="Akapitzlist"/>
        <w:numPr>
          <w:ilvl w:val="0"/>
          <w:numId w:val="19"/>
        </w:numPr>
        <w:tabs>
          <w:tab w:val="clear" w:pos="644"/>
        </w:tabs>
        <w:autoSpaceDE w:val="0"/>
        <w:autoSpaceDN w:val="0"/>
        <w:adjustRightInd w:val="0"/>
        <w:spacing w:line="360" w:lineRule="auto"/>
        <w:ind w:left="709" w:hanging="425"/>
        <w:jc w:val="both"/>
        <w:rPr>
          <w:szCs w:val="24"/>
        </w:rPr>
      </w:pPr>
      <w:r w:rsidRPr="009646B3">
        <w:rPr>
          <w:szCs w:val="24"/>
        </w:rPr>
        <w:t>w przypadku nieprzedłożenia poświadczonej za zgodność z oryginałem kopii umowy</w:t>
      </w:r>
      <w:r w:rsidR="00417E7B">
        <w:rPr>
          <w:szCs w:val="24"/>
        </w:rPr>
        <w:t xml:space="preserve"> </w:t>
      </w:r>
      <w:r w:rsidRPr="009646B3">
        <w:rPr>
          <w:szCs w:val="24"/>
        </w:rPr>
        <w:t>o</w:t>
      </w:r>
      <w:r w:rsidR="00417E7B">
        <w:rPr>
          <w:szCs w:val="24"/>
        </w:rPr>
        <w:t> </w:t>
      </w:r>
      <w:r w:rsidRPr="009646B3">
        <w:rPr>
          <w:szCs w:val="24"/>
        </w:rPr>
        <w:t xml:space="preserve">podwykonawstwo lub jej zmiany, w wysokości </w:t>
      </w:r>
      <w:r w:rsidR="005507F7">
        <w:rPr>
          <w:szCs w:val="24"/>
        </w:rPr>
        <w:t>2</w:t>
      </w:r>
      <w:r w:rsidRPr="009646B3">
        <w:rPr>
          <w:szCs w:val="24"/>
        </w:rPr>
        <w:t>000 zł za każde zdarzenie</w:t>
      </w:r>
      <w:r w:rsidR="003504C8" w:rsidRPr="009646B3">
        <w:rPr>
          <w:szCs w:val="24"/>
        </w:rPr>
        <w:t>;</w:t>
      </w:r>
    </w:p>
    <w:p w14:paraId="31C5F41F" w14:textId="3C301914" w:rsidR="003910C6" w:rsidRPr="009646B3" w:rsidRDefault="00B43E49" w:rsidP="00DE7C48">
      <w:pPr>
        <w:pStyle w:val="Akapitzlist"/>
        <w:numPr>
          <w:ilvl w:val="0"/>
          <w:numId w:val="19"/>
        </w:numPr>
        <w:tabs>
          <w:tab w:val="clear" w:pos="644"/>
        </w:tabs>
        <w:autoSpaceDE w:val="0"/>
        <w:autoSpaceDN w:val="0"/>
        <w:adjustRightInd w:val="0"/>
        <w:spacing w:line="360" w:lineRule="auto"/>
        <w:ind w:left="709" w:hanging="425"/>
        <w:jc w:val="both"/>
        <w:rPr>
          <w:szCs w:val="24"/>
        </w:rPr>
      </w:pPr>
      <w:r w:rsidRPr="009646B3">
        <w:rPr>
          <w:szCs w:val="24"/>
        </w:rPr>
        <w:t>w przypadku braku zmiany umowy o podwykonawstwo w zakresie terminu zapłaty</w:t>
      </w:r>
      <w:r w:rsidR="00417E7B">
        <w:rPr>
          <w:szCs w:val="24"/>
        </w:rPr>
        <w:t xml:space="preserve"> </w:t>
      </w:r>
      <w:r w:rsidRPr="009646B3">
        <w:rPr>
          <w:szCs w:val="24"/>
        </w:rPr>
        <w:t>w</w:t>
      </w:r>
      <w:r w:rsidR="00417E7B">
        <w:rPr>
          <w:szCs w:val="24"/>
        </w:rPr>
        <w:t> </w:t>
      </w:r>
      <w:r w:rsidRPr="009646B3">
        <w:rPr>
          <w:szCs w:val="24"/>
        </w:rPr>
        <w:t xml:space="preserve">wysokości </w:t>
      </w:r>
      <w:r w:rsidR="005507F7">
        <w:rPr>
          <w:szCs w:val="24"/>
        </w:rPr>
        <w:t>2</w:t>
      </w:r>
      <w:r w:rsidRPr="009646B3">
        <w:rPr>
          <w:szCs w:val="24"/>
        </w:rPr>
        <w:t>000 zł za każde zdarzenie</w:t>
      </w:r>
      <w:r w:rsidR="003504C8" w:rsidRPr="009646B3">
        <w:rPr>
          <w:szCs w:val="24"/>
        </w:rPr>
        <w:t>;</w:t>
      </w:r>
    </w:p>
    <w:p w14:paraId="12330D73" w14:textId="1AE5FCEB" w:rsidR="003910C6" w:rsidRPr="009646B3" w:rsidRDefault="005507F7" w:rsidP="00DE7C48">
      <w:pPr>
        <w:pStyle w:val="Akapitzlist"/>
        <w:numPr>
          <w:ilvl w:val="0"/>
          <w:numId w:val="19"/>
        </w:numPr>
        <w:tabs>
          <w:tab w:val="clear" w:pos="644"/>
          <w:tab w:val="num" w:pos="851"/>
        </w:tabs>
        <w:autoSpaceDE w:val="0"/>
        <w:autoSpaceDN w:val="0"/>
        <w:adjustRightInd w:val="0"/>
        <w:spacing w:line="360" w:lineRule="auto"/>
        <w:ind w:left="709" w:hanging="425"/>
        <w:jc w:val="both"/>
        <w:rPr>
          <w:szCs w:val="24"/>
        </w:rPr>
      </w:pPr>
      <w:r>
        <w:rPr>
          <w:szCs w:val="24"/>
        </w:rPr>
        <w:t xml:space="preserve">  </w:t>
      </w:r>
      <w:r w:rsidR="00B43E49" w:rsidRPr="009646B3">
        <w:rPr>
          <w:szCs w:val="24"/>
        </w:rPr>
        <w:t xml:space="preserve">w przypadku niezastosowania się do wezwania zmiany terminu zapłaty wynagrodzenia w umowie o podwykonawstwo w wysokości </w:t>
      </w:r>
      <w:r>
        <w:rPr>
          <w:szCs w:val="24"/>
        </w:rPr>
        <w:t>2</w:t>
      </w:r>
      <w:r w:rsidR="00B43E49" w:rsidRPr="009646B3">
        <w:rPr>
          <w:szCs w:val="24"/>
        </w:rPr>
        <w:t>000 zł za każde zdarzenie</w:t>
      </w:r>
      <w:r w:rsidR="003504C8" w:rsidRPr="009646B3">
        <w:rPr>
          <w:szCs w:val="24"/>
        </w:rPr>
        <w:t>;</w:t>
      </w:r>
    </w:p>
    <w:p w14:paraId="326A1B5E" w14:textId="438951F6" w:rsidR="002926AF" w:rsidRPr="009646B3" w:rsidRDefault="002926AF" w:rsidP="00DE7C48">
      <w:pPr>
        <w:numPr>
          <w:ilvl w:val="0"/>
          <w:numId w:val="19"/>
        </w:numPr>
        <w:tabs>
          <w:tab w:val="clear" w:pos="644"/>
          <w:tab w:val="num" w:pos="993"/>
        </w:tabs>
        <w:spacing w:line="360" w:lineRule="auto"/>
        <w:ind w:left="709" w:hanging="425"/>
        <w:jc w:val="both"/>
        <w:rPr>
          <w:color w:val="000000" w:themeColor="text1"/>
          <w:szCs w:val="24"/>
          <w:lang w:eastAsia="zh-CN"/>
        </w:rPr>
      </w:pPr>
      <w:r w:rsidRPr="009646B3">
        <w:rPr>
          <w:color w:val="000000" w:themeColor="text1"/>
          <w:szCs w:val="24"/>
          <w:shd w:val="clear" w:color="auto" w:fill="FFFFFF"/>
          <w:lang w:eastAsia="zh-CN"/>
        </w:rPr>
        <w:t xml:space="preserve">w przypadku braku zapłaty lub nieterminowej zapłaty wynagrodzenia należnego </w:t>
      </w:r>
      <w:r w:rsidR="005507F7">
        <w:rPr>
          <w:color w:val="000000" w:themeColor="text1"/>
          <w:szCs w:val="24"/>
          <w:shd w:val="clear" w:color="auto" w:fill="FFFFFF"/>
          <w:lang w:eastAsia="zh-CN"/>
        </w:rPr>
        <w:t>P</w:t>
      </w:r>
      <w:r w:rsidR="005507F7" w:rsidRPr="009646B3">
        <w:rPr>
          <w:color w:val="000000" w:themeColor="text1"/>
          <w:szCs w:val="24"/>
          <w:shd w:val="clear" w:color="auto" w:fill="FFFFFF"/>
          <w:lang w:eastAsia="zh-CN"/>
        </w:rPr>
        <w:t>odwykonawcom</w:t>
      </w:r>
      <w:r w:rsidRPr="009646B3">
        <w:rPr>
          <w:color w:val="000000" w:themeColor="text1"/>
          <w:szCs w:val="24"/>
          <w:shd w:val="clear" w:color="auto" w:fill="FFFFFF"/>
          <w:lang w:eastAsia="zh-CN"/>
        </w:rPr>
        <w:t xml:space="preserve"> z tytułu zmiany wysokości wynagrodzenia, o której mowa</w:t>
      </w:r>
      <w:r w:rsidR="000760FB">
        <w:rPr>
          <w:color w:val="000000" w:themeColor="text1"/>
          <w:szCs w:val="24"/>
          <w:shd w:val="clear" w:color="auto" w:fill="FFFFFF"/>
          <w:lang w:eastAsia="zh-CN"/>
        </w:rPr>
        <w:t xml:space="preserve"> </w:t>
      </w:r>
      <w:r w:rsidRPr="009646B3">
        <w:rPr>
          <w:color w:val="000000" w:themeColor="text1"/>
          <w:szCs w:val="24"/>
          <w:shd w:val="clear" w:color="auto" w:fill="FFFFFF"/>
          <w:lang w:eastAsia="zh-CN"/>
        </w:rPr>
        <w:t>w art. 439 ust. 5 P</w:t>
      </w:r>
      <w:r w:rsidR="000760FB">
        <w:rPr>
          <w:color w:val="000000" w:themeColor="text1"/>
          <w:szCs w:val="24"/>
          <w:shd w:val="clear" w:color="auto" w:fill="FFFFFF"/>
          <w:lang w:eastAsia="zh-CN"/>
        </w:rPr>
        <w:t>zp</w:t>
      </w:r>
      <w:r w:rsidR="00E93C39" w:rsidRPr="009646B3">
        <w:rPr>
          <w:color w:val="000000" w:themeColor="text1"/>
          <w:szCs w:val="24"/>
          <w:shd w:val="clear" w:color="auto" w:fill="FFFFFF"/>
          <w:lang w:eastAsia="zh-CN"/>
        </w:rPr>
        <w:t xml:space="preserve"> i § </w:t>
      </w:r>
      <w:r w:rsidR="004008EF" w:rsidRPr="004008EF">
        <w:rPr>
          <w:color w:val="000000" w:themeColor="text1"/>
          <w:szCs w:val="24"/>
          <w:shd w:val="clear" w:color="auto" w:fill="FFFFFF"/>
          <w:lang w:eastAsia="zh-CN"/>
        </w:rPr>
        <w:t xml:space="preserve">18 </w:t>
      </w:r>
      <w:r w:rsidR="00E93C39" w:rsidRPr="009646B3">
        <w:rPr>
          <w:color w:val="000000" w:themeColor="text1"/>
          <w:szCs w:val="24"/>
          <w:shd w:val="clear" w:color="auto" w:fill="FFFFFF"/>
          <w:lang w:eastAsia="zh-CN"/>
        </w:rPr>
        <w:t>umowy -</w:t>
      </w:r>
      <w:r w:rsidRPr="009646B3">
        <w:rPr>
          <w:color w:val="000000" w:themeColor="text1"/>
          <w:szCs w:val="24"/>
          <w:shd w:val="clear" w:color="auto" w:fill="FFFFFF"/>
          <w:lang w:eastAsia="zh-CN"/>
        </w:rPr>
        <w:t xml:space="preserve"> w kwocie 5000 zł za każde zdarzenie;</w:t>
      </w:r>
    </w:p>
    <w:p w14:paraId="4B97B37E" w14:textId="0F9B8140" w:rsidR="003910C6" w:rsidRDefault="00B43E49" w:rsidP="00DE7C48">
      <w:pPr>
        <w:pStyle w:val="Akapitzlist"/>
        <w:numPr>
          <w:ilvl w:val="0"/>
          <w:numId w:val="19"/>
        </w:numPr>
        <w:tabs>
          <w:tab w:val="clear" w:pos="644"/>
          <w:tab w:val="num" w:pos="709"/>
        </w:tabs>
        <w:autoSpaceDE w:val="0"/>
        <w:autoSpaceDN w:val="0"/>
        <w:adjustRightInd w:val="0"/>
        <w:spacing w:line="360" w:lineRule="auto"/>
        <w:ind w:left="709" w:hanging="425"/>
        <w:jc w:val="both"/>
        <w:rPr>
          <w:szCs w:val="24"/>
        </w:rPr>
      </w:pPr>
      <w:r w:rsidRPr="009646B3">
        <w:rPr>
          <w:szCs w:val="24"/>
        </w:rPr>
        <w:t>w przypadku braku zatrudnienia, przez Wykonawcę lub Podwykonawcę, przy realizacji zamówienia, osób na umowę o pracę, w sytuacji, gdy wykonywane przez te osoby czynności polegają na wykonywaniu pracy w rozumieniu art. 22 § 1 ustawy</w:t>
      </w:r>
      <w:r w:rsidR="00417E7B">
        <w:rPr>
          <w:szCs w:val="24"/>
        </w:rPr>
        <w:t xml:space="preserve"> </w:t>
      </w:r>
      <w:r w:rsidRPr="009646B3">
        <w:rPr>
          <w:szCs w:val="24"/>
        </w:rPr>
        <w:t>z</w:t>
      </w:r>
      <w:r w:rsidR="00417E7B">
        <w:rPr>
          <w:szCs w:val="24"/>
        </w:rPr>
        <w:t> </w:t>
      </w:r>
      <w:r w:rsidR="000323FA">
        <w:rPr>
          <w:szCs w:val="24"/>
        </w:rPr>
        <w:t>dnia 26 </w:t>
      </w:r>
      <w:r w:rsidRPr="009646B3">
        <w:rPr>
          <w:szCs w:val="24"/>
        </w:rPr>
        <w:t>czerwca 1974 r. - Kodeks pracy lub w przypadku nieprzedstawienia,</w:t>
      </w:r>
      <w:r w:rsidR="00417E7B">
        <w:rPr>
          <w:szCs w:val="24"/>
        </w:rPr>
        <w:t xml:space="preserve"> </w:t>
      </w:r>
      <w:r w:rsidRPr="009646B3">
        <w:rPr>
          <w:szCs w:val="24"/>
        </w:rPr>
        <w:t>na</w:t>
      </w:r>
      <w:r w:rsidR="00417E7B">
        <w:rPr>
          <w:szCs w:val="24"/>
        </w:rPr>
        <w:t> </w:t>
      </w:r>
      <w:r w:rsidRPr="009646B3">
        <w:rPr>
          <w:szCs w:val="24"/>
        </w:rPr>
        <w:t xml:space="preserve">wezwanie Zamawiającego, dowodów potwierdzających zatrudnienie tych osób, Wykonawcy </w:t>
      </w:r>
      <w:r w:rsidRPr="009646B3">
        <w:rPr>
          <w:szCs w:val="24"/>
        </w:rPr>
        <w:lastRenderedPageBreak/>
        <w:t xml:space="preserve">zostanie naliczona kara umowna w wysokości </w:t>
      </w:r>
      <w:r w:rsidR="005507F7">
        <w:rPr>
          <w:szCs w:val="24"/>
        </w:rPr>
        <w:t>2</w:t>
      </w:r>
      <w:r w:rsidRPr="009646B3">
        <w:rPr>
          <w:szCs w:val="24"/>
        </w:rPr>
        <w:t xml:space="preserve">000 zł za każdą niezatrudnioną osobę lub każdy przypadek nieprzedstawienia dowodów, o których mowa w § 3 ust. </w:t>
      </w:r>
      <w:r w:rsidR="003504C8" w:rsidRPr="009646B3">
        <w:rPr>
          <w:szCs w:val="24"/>
        </w:rPr>
        <w:t>3;</w:t>
      </w:r>
    </w:p>
    <w:p w14:paraId="077F4263" w14:textId="1DCC3824" w:rsidR="00786E1F" w:rsidRPr="00914576" w:rsidRDefault="00786E1F" w:rsidP="00DE7C48">
      <w:pPr>
        <w:pStyle w:val="Tekstpodstawowy"/>
        <w:numPr>
          <w:ilvl w:val="0"/>
          <w:numId w:val="19"/>
        </w:numPr>
        <w:tabs>
          <w:tab w:val="clear" w:pos="644"/>
          <w:tab w:val="left" w:pos="284"/>
          <w:tab w:val="num" w:pos="709"/>
          <w:tab w:val="num" w:pos="993"/>
        </w:tabs>
        <w:spacing w:after="0" w:line="360" w:lineRule="auto"/>
        <w:ind w:left="709" w:right="-2" w:hanging="425"/>
        <w:jc w:val="both"/>
        <w:rPr>
          <w:szCs w:val="24"/>
        </w:rPr>
      </w:pPr>
      <w:r w:rsidRPr="00914576">
        <w:rPr>
          <w:szCs w:val="24"/>
        </w:rPr>
        <w:t>za nie wywiązanie się z obowiązku przedłożenia wykazu/aktualizacji</w:t>
      </w:r>
      <w:r w:rsidR="00417E7B">
        <w:rPr>
          <w:szCs w:val="24"/>
        </w:rPr>
        <w:t xml:space="preserve"> </w:t>
      </w:r>
      <w:r w:rsidRPr="00914576">
        <w:rPr>
          <w:szCs w:val="24"/>
        </w:rPr>
        <w:t>osób zatrudnionych przy realizacji zamówienia na podstawie umowy o pracę wraz ze</w:t>
      </w:r>
      <w:r w:rsidR="00417E7B">
        <w:rPr>
          <w:szCs w:val="24"/>
        </w:rPr>
        <w:t> </w:t>
      </w:r>
      <w:r w:rsidRPr="00914576">
        <w:rPr>
          <w:szCs w:val="24"/>
        </w:rPr>
        <w:t xml:space="preserve">wskazaniem czynności, jakie będą wykonywać, w wysokości </w:t>
      </w:r>
      <w:r>
        <w:rPr>
          <w:szCs w:val="24"/>
        </w:rPr>
        <w:t>2</w:t>
      </w:r>
      <w:r w:rsidRPr="00914576">
        <w:rPr>
          <w:szCs w:val="24"/>
        </w:rPr>
        <w:t>000,00 zł brutto</w:t>
      </w:r>
      <w:r w:rsidR="00417E7B">
        <w:rPr>
          <w:szCs w:val="24"/>
        </w:rPr>
        <w:t xml:space="preserve"> </w:t>
      </w:r>
      <w:r w:rsidRPr="00914576">
        <w:rPr>
          <w:szCs w:val="24"/>
        </w:rPr>
        <w:t>za</w:t>
      </w:r>
      <w:r w:rsidR="00417E7B">
        <w:rPr>
          <w:szCs w:val="24"/>
        </w:rPr>
        <w:t> </w:t>
      </w:r>
      <w:r w:rsidRPr="00914576">
        <w:rPr>
          <w:szCs w:val="24"/>
        </w:rPr>
        <w:t>każdą stwierdzoną nieprawidłowość. Nałożenie kary umownej nie zwalnia Wykonawcy od złożenia wymaganych dokumentów. W przypadku dalszego uchylania się od składania tych dokumentów tj. nie złożenia ich najpóźniej w dniu następnym, Zamawiający ma prawo naliczać kolejne kary umowne,</w:t>
      </w:r>
    </w:p>
    <w:p w14:paraId="09D0E3F3" w14:textId="5333D8F3" w:rsidR="008F5DDD" w:rsidRPr="009646B3" w:rsidRDefault="005507F7" w:rsidP="00DE7C48">
      <w:pPr>
        <w:pStyle w:val="Akapitzlist"/>
        <w:numPr>
          <w:ilvl w:val="0"/>
          <w:numId w:val="19"/>
        </w:numPr>
        <w:tabs>
          <w:tab w:val="clear" w:pos="644"/>
          <w:tab w:val="num" w:pos="709"/>
          <w:tab w:val="num" w:pos="851"/>
        </w:tabs>
        <w:autoSpaceDE w:val="0"/>
        <w:autoSpaceDN w:val="0"/>
        <w:adjustRightInd w:val="0"/>
        <w:spacing w:line="360" w:lineRule="auto"/>
        <w:ind w:left="709" w:hanging="425"/>
        <w:jc w:val="both"/>
        <w:rPr>
          <w:rFonts w:eastAsiaTheme="minorHAnsi"/>
          <w:szCs w:val="24"/>
          <w:lang w:eastAsia="en-US"/>
        </w:rPr>
      </w:pPr>
      <w:r>
        <w:rPr>
          <w:rFonts w:eastAsiaTheme="minorHAnsi"/>
          <w:szCs w:val="24"/>
          <w:lang w:eastAsia="en-US"/>
        </w:rPr>
        <w:t xml:space="preserve"> </w:t>
      </w:r>
      <w:r w:rsidR="00937E8A" w:rsidRPr="009646B3">
        <w:rPr>
          <w:rFonts w:eastAsiaTheme="minorHAnsi"/>
          <w:szCs w:val="24"/>
          <w:lang w:eastAsia="en-US"/>
        </w:rPr>
        <w:t xml:space="preserve">za brak przedłożenia Zamawiającemu kopii polisy </w:t>
      </w:r>
      <w:r w:rsidR="00964C5E">
        <w:rPr>
          <w:rFonts w:eastAsiaTheme="minorHAnsi"/>
          <w:szCs w:val="24"/>
          <w:lang w:eastAsia="en-US"/>
        </w:rPr>
        <w:t xml:space="preserve">ubezpieczeniowej, o której </w:t>
      </w:r>
      <w:r w:rsidR="00E54824">
        <w:rPr>
          <w:rFonts w:eastAsiaTheme="minorHAnsi"/>
          <w:szCs w:val="24"/>
          <w:lang w:eastAsia="en-US"/>
        </w:rPr>
        <w:t>mowa</w:t>
      </w:r>
      <w:r w:rsidR="00417E7B">
        <w:rPr>
          <w:rFonts w:eastAsiaTheme="minorHAnsi"/>
          <w:szCs w:val="24"/>
          <w:lang w:eastAsia="en-US"/>
        </w:rPr>
        <w:t xml:space="preserve"> </w:t>
      </w:r>
      <w:r w:rsidR="00DE7C48">
        <w:rPr>
          <w:rFonts w:eastAsiaTheme="minorHAnsi"/>
          <w:szCs w:val="24"/>
          <w:lang w:eastAsia="en-US"/>
        </w:rPr>
        <w:t>w </w:t>
      </w:r>
      <w:r w:rsidR="00937E8A" w:rsidRPr="009646B3">
        <w:rPr>
          <w:rFonts w:eastAsiaTheme="minorHAnsi"/>
          <w:szCs w:val="24"/>
          <w:lang w:eastAsia="en-US"/>
        </w:rPr>
        <w:t>§</w:t>
      </w:r>
      <w:r w:rsidR="00DE7C48">
        <w:rPr>
          <w:rFonts w:eastAsiaTheme="minorHAnsi"/>
          <w:szCs w:val="24"/>
          <w:lang w:eastAsia="en-US"/>
        </w:rPr>
        <w:t> </w:t>
      </w:r>
      <w:r w:rsidR="008248C3">
        <w:rPr>
          <w:rFonts w:eastAsiaTheme="minorHAnsi"/>
          <w:szCs w:val="24"/>
          <w:lang w:eastAsia="en-US"/>
        </w:rPr>
        <w:t>6</w:t>
      </w:r>
      <w:r w:rsidR="00E54824">
        <w:rPr>
          <w:rFonts w:eastAsiaTheme="minorHAnsi"/>
          <w:szCs w:val="24"/>
          <w:lang w:eastAsia="en-US"/>
        </w:rPr>
        <w:t xml:space="preserve"> niniejszej umowy </w:t>
      </w:r>
      <w:r w:rsidR="00937E8A" w:rsidRPr="009646B3">
        <w:rPr>
          <w:rFonts w:eastAsiaTheme="minorHAnsi"/>
          <w:szCs w:val="24"/>
          <w:lang w:eastAsia="en-US"/>
        </w:rPr>
        <w:t xml:space="preserve">– w wysokości </w:t>
      </w:r>
      <w:r>
        <w:rPr>
          <w:rFonts w:eastAsiaTheme="minorHAnsi"/>
          <w:szCs w:val="24"/>
          <w:lang w:eastAsia="en-US"/>
        </w:rPr>
        <w:t>2</w:t>
      </w:r>
      <w:r w:rsidR="003D05F3" w:rsidRPr="009646B3">
        <w:rPr>
          <w:rFonts w:eastAsiaTheme="minorHAnsi"/>
          <w:szCs w:val="24"/>
          <w:lang w:eastAsia="en-US"/>
        </w:rPr>
        <w:t>000 zł za każde naruszenie;</w:t>
      </w:r>
    </w:p>
    <w:p w14:paraId="40EE2A8F" w14:textId="4823FEEE" w:rsidR="008F5DDD" w:rsidRPr="009646B3" w:rsidRDefault="008F5DDD" w:rsidP="00DE7C48">
      <w:pPr>
        <w:pStyle w:val="Akapitzlist"/>
        <w:numPr>
          <w:ilvl w:val="0"/>
          <w:numId w:val="19"/>
        </w:numPr>
        <w:tabs>
          <w:tab w:val="clear" w:pos="644"/>
          <w:tab w:val="num" w:pos="709"/>
          <w:tab w:val="num" w:pos="993"/>
        </w:tabs>
        <w:autoSpaceDE w:val="0"/>
        <w:autoSpaceDN w:val="0"/>
        <w:adjustRightInd w:val="0"/>
        <w:spacing w:line="360" w:lineRule="auto"/>
        <w:ind w:left="709" w:hanging="425"/>
        <w:jc w:val="both"/>
        <w:rPr>
          <w:rFonts w:eastAsiaTheme="minorHAnsi"/>
          <w:szCs w:val="24"/>
          <w:lang w:eastAsia="en-US"/>
        </w:rPr>
      </w:pPr>
      <w:r w:rsidRPr="009646B3">
        <w:rPr>
          <w:szCs w:val="24"/>
        </w:rPr>
        <w:t xml:space="preserve">za zwłokę w przedłożeniu Zamawiającemu projektu Harmonogramu, zgodnie </w:t>
      </w:r>
      <w:r w:rsidRPr="009646B3">
        <w:rPr>
          <w:szCs w:val="24"/>
        </w:rPr>
        <w:br/>
        <w:t xml:space="preserve">z § </w:t>
      </w:r>
      <w:r w:rsidR="00E54824">
        <w:rPr>
          <w:szCs w:val="24"/>
        </w:rPr>
        <w:t xml:space="preserve">5 </w:t>
      </w:r>
      <w:r w:rsidRPr="009646B3">
        <w:rPr>
          <w:szCs w:val="24"/>
        </w:rPr>
        <w:t xml:space="preserve">ust. </w:t>
      </w:r>
      <w:r w:rsidR="00E54824">
        <w:rPr>
          <w:szCs w:val="24"/>
        </w:rPr>
        <w:t>3</w:t>
      </w:r>
      <w:r w:rsidRPr="009646B3">
        <w:rPr>
          <w:szCs w:val="24"/>
        </w:rPr>
        <w:t xml:space="preserve"> umowy lub zwłokę w przedłożeniu Zamawiającemu poprawionego lub zaktualizowanego proje</w:t>
      </w:r>
      <w:r w:rsidR="00DE7C48">
        <w:rPr>
          <w:szCs w:val="24"/>
        </w:rPr>
        <w:t xml:space="preserve">ktu Harmonogramu, o którym mowa </w:t>
      </w:r>
      <w:r w:rsidRPr="009646B3">
        <w:rPr>
          <w:szCs w:val="24"/>
        </w:rPr>
        <w:t xml:space="preserve">w § </w:t>
      </w:r>
      <w:r w:rsidR="00E54824">
        <w:rPr>
          <w:szCs w:val="24"/>
        </w:rPr>
        <w:t>5</w:t>
      </w:r>
      <w:r w:rsidRPr="009646B3">
        <w:rPr>
          <w:szCs w:val="24"/>
        </w:rPr>
        <w:t xml:space="preserve"> ust. </w:t>
      </w:r>
      <w:r w:rsidR="00E54824">
        <w:rPr>
          <w:szCs w:val="24"/>
        </w:rPr>
        <w:t>4</w:t>
      </w:r>
      <w:r w:rsidR="00DE7C48">
        <w:rPr>
          <w:szCs w:val="24"/>
        </w:rPr>
        <w:t xml:space="preserve"> umowy w </w:t>
      </w:r>
      <w:r w:rsidRPr="009646B3">
        <w:rPr>
          <w:szCs w:val="24"/>
        </w:rPr>
        <w:t>wysokości 0,01 % łącznego wynagrodzenia ryczałt</w:t>
      </w:r>
      <w:r w:rsidR="000323FA">
        <w:rPr>
          <w:szCs w:val="24"/>
        </w:rPr>
        <w:t>owego brutto, o którym mowa w § </w:t>
      </w:r>
      <w:r w:rsidR="00E54824">
        <w:rPr>
          <w:szCs w:val="24"/>
        </w:rPr>
        <w:t>9</w:t>
      </w:r>
      <w:r w:rsidRPr="009646B3">
        <w:rPr>
          <w:szCs w:val="24"/>
        </w:rPr>
        <w:t xml:space="preserve"> ust. 1 za każdy rozpoczęty dzień zwłoki;</w:t>
      </w:r>
    </w:p>
    <w:p w14:paraId="28FAF393" w14:textId="77B8EFBC" w:rsidR="003D05F3" w:rsidRPr="009646B3" w:rsidRDefault="008F5DDD" w:rsidP="00DE7C48">
      <w:pPr>
        <w:pStyle w:val="Akapitzlist"/>
        <w:numPr>
          <w:ilvl w:val="0"/>
          <w:numId w:val="19"/>
        </w:numPr>
        <w:tabs>
          <w:tab w:val="clear" w:pos="644"/>
          <w:tab w:val="num" w:pos="709"/>
        </w:tabs>
        <w:autoSpaceDE w:val="0"/>
        <w:autoSpaceDN w:val="0"/>
        <w:adjustRightInd w:val="0"/>
        <w:spacing w:line="360" w:lineRule="auto"/>
        <w:ind w:left="709" w:hanging="425"/>
        <w:jc w:val="both"/>
        <w:rPr>
          <w:rFonts w:eastAsiaTheme="minorHAnsi"/>
          <w:szCs w:val="24"/>
          <w:lang w:eastAsia="en-US"/>
        </w:rPr>
      </w:pPr>
      <w:r w:rsidRPr="009646B3">
        <w:rPr>
          <w:szCs w:val="24"/>
        </w:rPr>
        <w:t>za nieprzedłożenie Zamawiającemu przedłużonego Zabezpieczenia w terminie określonym w</w:t>
      </w:r>
      <w:r w:rsidRPr="009646B3">
        <w:rPr>
          <w:color w:val="FF0000"/>
          <w:szCs w:val="24"/>
        </w:rPr>
        <w:t xml:space="preserve"> </w:t>
      </w:r>
      <w:r w:rsidRPr="009646B3">
        <w:rPr>
          <w:szCs w:val="24"/>
        </w:rPr>
        <w:t>§ 1</w:t>
      </w:r>
      <w:r w:rsidR="00E54824">
        <w:rPr>
          <w:szCs w:val="24"/>
        </w:rPr>
        <w:t>2</w:t>
      </w:r>
      <w:r w:rsidRPr="009646B3">
        <w:rPr>
          <w:szCs w:val="24"/>
        </w:rPr>
        <w:t xml:space="preserve"> ust. 8 </w:t>
      </w:r>
      <w:r w:rsidR="003F2E39" w:rsidRPr="009646B3">
        <w:rPr>
          <w:szCs w:val="24"/>
        </w:rPr>
        <w:t>u</w:t>
      </w:r>
      <w:r w:rsidRPr="009646B3">
        <w:rPr>
          <w:szCs w:val="24"/>
        </w:rPr>
        <w:t>mowy –</w:t>
      </w:r>
      <w:r w:rsidRPr="009646B3">
        <w:rPr>
          <w:color w:val="FF0000"/>
          <w:szCs w:val="24"/>
        </w:rPr>
        <w:t xml:space="preserve"> </w:t>
      </w:r>
      <w:r w:rsidRPr="009646B3">
        <w:rPr>
          <w:szCs w:val="24"/>
        </w:rPr>
        <w:t xml:space="preserve">w wysokości 0,01 % łącznego wynagrodzenia ryczałtowego brutto, o którym mowa w § </w:t>
      </w:r>
      <w:r w:rsidR="00E54824">
        <w:rPr>
          <w:szCs w:val="24"/>
        </w:rPr>
        <w:t xml:space="preserve">9 </w:t>
      </w:r>
      <w:r w:rsidRPr="009646B3">
        <w:rPr>
          <w:szCs w:val="24"/>
        </w:rPr>
        <w:t>ust. 1 za każdy rozpoczęty dzień zwłoki.</w:t>
      </w:r>
    </w:p>
    <w:p w14:paraId="016BA93A" w14:textId="6B395C98" w:rsidR="003910C6" w:rsidRPr="009646B3" w:rsidRDefault="00B43E49" w:rsidP="000323FA">
      <w:pPr>
        <w:pStyle w:val="Tekstpodstawowy2"/>
        <w:numPr>
          <w:ilvl w:val="0"/>
          <w:numId w:val="5"/>
        </w:numPr>
        <w:shd w:val="clear" w:color="auto" w:fill="FFFFFF"/>
        <w:tabs>
          <w:tab w:val="clear" w:pos="720"/>
          <w:tab w:val="num" w:pos="142"/>
          <w:tab w:val="left" w:pos="284"/>
          <w:tab w:val="left" w:leader="dot" w:pos="9101"/>
        </w:tabs>
        <w:suppressAutoHyphens/>
        <w:spacing w:after="0" w:line="360" w:lineRule="auto"/>
        <w:ind w:left="284" w:hanging="284"/>
        <w:jc w:val="both"/>
        <w:rPr>
          <w:szCs w:val="24"/>
        </w:rPr>
      </w:pPr>
      <w:r w:rsidRPr="009646B3">
        <w:rPr>
          <w:szCs w:val="24"/>
        </w:rPr>
        <w:t xml:space="preserve">Każda ze </w:t>
      </w:r>
      <w:r w:rsidR="003F2E39" w:rsidRPr="009646B3">
        <w:rPr>
          <w:szCs w:val="24"/>
        </w:rPr>
        <w:t>S</w:t>
      </w:r>
      <w:r w:rsidRPr="009646B3">
        <w:rPr>
          <w:szCs w:val="24"/>
        </w:rPr>
        <w:t>tron zapłaci</w:t>
      </w:r>
      <w:r w:rsidR="003F2E39" w:rsidRPr="009646B3">
        <w:rPr>
          <w:szCs w:val="24"/>
        </w:rPr>
        <w:t xml:space="preserve"> drugiej Stronie</w:t>
      </w:r>
      <w:r w:rsidRPr="009646B3">
        <w:rPr>
          <w:szCs w:val="24"/>
        </w:rPr>
        <w:t xml:space="preserve"> karę umowną w wysokości 10</w:t>
      </w:r>
      <w:r w:rsidR="00BE101A">
        <w:rPr>
          <w:szCs w:val="24"/>
        </w:rPr>
        <w:t xml:space="preserve"> </w:t>
      </w:r>
      <w:r w:rsidRPr="009646B3">
        <w:rPr>
          <w:szCs w:val="24"/>
        </w:rPr>
        <w:t xml:space="preserve">% </w:t>
      </w:r>
      <w:r w:rsidR="003F2E39" w:rsidRPr="009646B3">
        <w:rPr>
          <w:szCs w:val="24"/>
        </w:rPr>
        <w:t xml:space="preserve">łącznego wynagrodzenia ryczałtowego brutto, o którym mowa w § </w:t>
      </w:r>
      <w:r w:rsidR="008248C3">
        <w:rPr>
          <w:szCs w:val="24"/>
        </w:rPr>
        <w:t>9</w:t>
      </w:r>
      <w:r w:rsidR="003F2E39" w:rsidRPr="009646B3">
        <w:rPr>
          <w:szCs w:val="24"/>
        </w:rPr>
        <w:t xml:space="preserve"> ust. 1, </w:t>
      </w:r>
      <w:r w:rsidRPr="009646B3">
        <w:rPr>
          <w:szCs w:val="24"/>
        </w:rPr>
        <w:t>za odstąpienie od umowy z jej winy.</w:t>
      </w:r>
    </w:p>
    <w:p w14:paraId="1A47BDB6" w14:textId="640B055B" w:rsidR="003910C6" w:rsidRDefault="00B43E49" w:rsidP="000323FA">
      <w:pPr>
        <w:pStyle w:val="Tekstpodstawowy2"/>
        <w:numPr>
          <w:ilvl w:val="0"/>
          <w:numId w:val="5"/>
        </w:numPr>
        <w:shd w:val="clear" w:color="auto" w:fill="FFFFFF"/>
        <w:tabs>
          <w:tab w:val="clear" w:pos="720"/>
          <w:tab w:val="left" w:pos="284"/>
          <w:tab w:val="left" w:leader="dot" w:pos="9101"/>
        </w:tabs>
        <w:suppressAutoHyphens/>
        <w:spacing w:after="0" w:line="360" w:lineRule="auto"/>
        <w:ind w:left="284" w:hanging="284"/>
        <w:jc w:val="both"/>
        <w:rPr>
          <w:szCs w:val="24"/>
        </w:rPr>
      </w:pPr>
      <w:r w:rsidRPr="009646B3">
        <w:rPr>
          <w:szCs w:val="24"/>
        </w:rPr>
        <w:t xml:space="preserve">Wykonawca wyraża zgodę na zapłatę kar umownych w drodze potrącenia </w:t>
      </w:r>
      <w:r w:rsidRPr="009646B3">
        <w:rPr>
          <w:szCs w:val="24"/>
        </w:rPr>
        <w:br/>
        <w:t>z przysługujących mu należności.</w:t>
      </w:r>
    </w:p>
    <w:p w14:paraId="4D45A5F7" w14:textId="21AEB5FD" w:rsidR="003910C6" w:rsidRDefault="00B43E49" w:rsidP="000323FA">
      <w:pPr>
        <w:pStyle w:val="Tekstpodstawowy2"/>
        <w:numPr>
          <w:ilvl w:val="0"/>
          <w:numId w:val="5"/>
        </w:numPr>
        <w:shd w:val="clear" w:color="auto" w:fill="FFFFFF"/>
        <w:tabs>
          <w:tab w:val="left" w:pos="284"/>
          <w:tab w:val="left" w:leader="dot" w:pos="9101"/>
        </w:tabs>
        <w:suppressAutoHyphens/>
        <w:spacing w:after="0" w:line="360" w:lineRule="auto"/>
        <w:ind w:left="284" w:hanging="284"/>
        <w:jc w:val="both"/>
        <w:rPr>
          <w:szCs w:val="24"/>
        </w:rPr>
      </w:pPr>
      <w:r w:rsidRPr="009646B3">
        <w:rPr>
          <w:szCs w:val="24"/>
        </w:rPr>
        <w:t>Strony mogą dochodzić na zasadach ogólnych odszkodowania przewyższającego zastrzeżone kary umowne, w tym również w przypadku utraty</w:t>
      </w:r>
      <w:r w:rsidR="003F2E39" w:rsidRPr="009646B3">
        <w:rPr>
          <w:szCs w:val="24"/>
        </w:rPr>
        <w:t xml:space="preserve"> lub zmniejszenia</w:t>
      </w:r>
      <w:r w:rsidRPr="009646B3">
        <w:rPr>
          <w:szCs w:val="24"/>
        </w:rPr>
        <w:t xml:space="preserve"> dofinansowania, o które ubiega się Zamawiający </w:t>
      </w:r>
      <w:r w:rsidR="003F2E39" w:rsidRPr="009646B3">
        <w:rPr>
          <w:szCs w:val="24"/>
        </w:rPr>
        <w:t>z Rządowego Funduszu Polski Ład: Program Inwestycji Strategicznych</w:t>
      </w:r>
      <w:r w:rsidR="004053DD" w:rsidRPr="009646B3">
        <w:rPr>
          <w:szCs w:val="24"/>
        </w:rPr>
        <w:t xml:space="preserve">, </w:t>
      </w:r>
      <w:r w:rsidR="003F2E39" w:rsidRPr="009646B3">
        <w:rPr>
          <w:szCs w:val="24"/>
        </w:rPr>
        <w:t xml:space="preserve">jeżeli do jego utraty lub zmniejszenia doszło </w:t>
      </w:r>
      <w:r w:rsidRPr="009646B3">
        <w:rPr>
          <w:szCs w:val="24"/>
        </w:rPr>
        <w:t xml:space="preserve">z przyczyn leżących po stronie Wykonawcy.  </w:t>
      </w:r>
    </w:p>
    <w:p w14:paraId="03FCD894" w14:textId="77777777" w:rsidR="003910C6" w:rsidRPr="009646B3" w:rsidRDefault="00B43E49" w:rsidP="000323FA">
      <w:pPr>
        <w:pStyle w:val="Tekstpodstawowy2"/>
        <w:numPr>
          <w:ilvl w:val="0"/>
          <w:numId w:val="5"/>
        </w:numPr>
        <w:shd w:val="clear" w:color="auto" w:fill="FFFFFF"/>
        <w:tabs>
          <w:tab w:val="left" w:pos="284"/>
          <w:tab w:val="left" w:leader="dot" w:pos="9101"/>
        </w:tabs>
        <w:suppressAutoHyphens/>
        <w:spacing w:after="0" w:line="360" w:lineRule="auto"/>
        <w:ind w:left="284" w:hanging="284"/>
        <w:jc w:val="both"/>
        <w:rPr>
          <w:szCs w:val="24"/>
        </w:rPr>
      </w:pPr>
      <w:r w:rsidRPr="009646B3">
        <w:rPr>
          <w:szCs w:val="24"/>
        </w:rPr>
        <w:t>Roszczenie o zapłatę kar umownych z tytułu zwłoki, ustalonych za każdy rozpoczęty dzień zwłoki, staje się wymagalne:</w:t>
      </w:r>
    </w:p>
    <w:p w14:paraId="160D477C" w14:textId="77777777" w:rsidR="003910C6" w:rsidRPr="009646B3" w:rsidRDefault="00B43E49" w:rsidP="000323FA">
      <w:pPr>
        <w:numPr>
          <w:ilvl w:val="0"/>
          <w:numId w:val="16"/>
        </w:numPr>
        <w:autoSpaceDE w:val="0"/>
        <w:autoSpaceDN w:val="0"/>
        <w:adjustRightInd w:val="0"/>
        <w:spacing w:line="360" w:lineRule="auto"/>
        <w:ind w:left="709" w:hanging="425"/>
        <w:jc w:val="both"/>
        <w:rPr>
          <w:szCs w:val="24"/>
        </w:rPr>
      </w:pPr>
      <w:r w:rsidRPr="009646B3">
        <w:rPr>
          <w:szCs w:val="24"/>
        </w:rPr>
        <w:t xml:space="preserve">za pierwszy rozpoczęty dzień zwłoki – w tym dniu, </w:t>
      </w:r>
    </w:p>
    <w:p w14:paraId="167C2FD9" w14:textId="171953BA" w:rsidR="003910C6" w:rsidRPr="009646B3" w:rsidRDefault="00B43E49" w:rsidP="000323FA">
      <w:pPr>
        <w:numPr>
          <w:ilvl w:val="0"/>
          <w:numId w:val="16"/>
        </w:numPr>
        <w:autoSpaceDE w:val="0"/>
        <w:autoSpaceDN w:val="0"/>
        <w:adjustRightInd w:val="0"/>
        <w:spacing w:line="360" w:lineRule="auto"/>
        <w:ind w:left="709" w:hanging="425"/>
        <w:jc w:val="both"/>
        <w:rPr>
          <w:szCs w:val="24"/>
        </w:rPr>
      </w:pPr>
      <w:r w:rsidRPr="009646B3">
        <w:rPr>
          <w:szCs w:val="24"/>
        </w:rPr>
        <w:t>za każdy następny rozpoczęty dzie</w:t>
      </w:r>
      <w:r w:rsidR="000323FA">
        <w:rPr>
          <w:szCs w:val="24"/>
        </w:rPr>
        <w:t>ń zwłoki – odpowiednio w każdym z</w:t>
      </w:r>
      <w:r w:rsidRPr="009646B3">
        <w:rPr>
          <w:szCs w:val="24"/>
        </w:rPr>
        <w:t xml:space="preserve"> tych dni. </w:t>
      </w:r>
    </w:p>
    <w:p w14:paraId="35445C78" w14:textId="77777777" w:rsidR="003910C6" w:rsidRPr="009646B3" w:rsidRDefault="00B43E49" w:rsidP="00893771">
      <w:pPr>
        <w:pStyle w:val="Tekstpodstawowy2"/>
        <w:numPr>
          <w:ilvl w:val="0"/>
          <w:numId w:val="5"/>
        </w:numPr>
        <w:shd w:val="clear" w:color="auto" w:fill="FFFFFF"/>
        <w:tabs>
          <w:tab w:val="left" w:pos="284"/>
          <w:tab w:val="left" w:leader="dot" w:pos="9101"/>
        </w:tabs>
        <w:suppressAutoHyphens/>
        <w:spacing w:after="0" w:line="360" w:lineRule="auto"/>
        <w:ind w:left="284" w:hanging="284"/>
        <w:jc w:val="both"/>
        <w:rPr>
          <w:szCs w:val="24"/>
        </w:rPr>
      </w:pPr>
      <w:r w:rsidRPr="009646B3">
        <w:rPr>
          <w:szCs w:val="24"/>
        </w:rPr>
        <w:t>Poza przypadkami wskazanymi w ust. 6, roszczenie o zapłatę kary umownej staje się wymagalne z dniem zaistnienia zdarzenia uzasadniającego naliczenie kary umownej</w:t>
      </w:r>
    </w:p>
    <w:p w14:paraId="1A9C29C2" w14:textId="00277A46" w:rsidR="003910C6" w:rsidRPr="009646B3" w:rsidRDefault="00B43E49" w:rsidP="00893771">
      <w:pPr>
        <w:pStyle w:val="Tekstpodstawowy2"/>
        <w:numPr>
          <w:ilvl w:val="0"/>
          <w:numId w:val="5"/>
        </w:numPr>
        <w:shd w:val="clear" w:color="auto" w:fill="FFFFFF"/>
        <w:tabs>
          <w:tab w:val="left" w:pos="284"/>
          <w:tab w:val="left" w:leader="dot" w:pos="9101"/>
        </w:tabs>
        <w:suppressAutoHyphens/>
        <w:spacing w:after="0" w:line="360" w:lineRule="auto"/>
        <w:ind w:left="284" w:hanging="284"/>
        <w:jc w:val="both"/>
        <w:rPr>
          <w:szCs w:val="24"/>
        </w:rPr>
      </w:pPr>
      <w:r w:rsidRPr="009646B3">
        <w:rPr>
          <w:szCs w:val="24"/>
        </w:rPr>
        <w:lastRenderedPageBreak/>
        <w:t>Kary umowne są niezależne od siebie i kumulują się</w:t>
      </w:r>
      <w:r w:rsidR="007E3F95" w:rsidRPr="009646B3">
        <w:rPr>
          <w:szCs w:val="24"/>
        </w:rPr>
        <w:t>, a odstąpienie od umowy nie niweczy prawa do naliczania kar umownych na innych podstawach.</w:t>
      </w:r>
    </w:p>
    <w:p w14:paraId="73FAB9DC" w14:textId="730F42F8" w:rsidR="002E58C3" w:rsidRPr="009646B3" w:rsidRDefault="00937E8A" w:rsidP="00893771">
      <w:pPr>
        <w:pStyle w:val="Tekstpodstawowy2"/>
        <w:numPr>
          <w:ilvl w:val="0"/>
          <w:numId w:val="5"/>
        </w:numPr>
        <w:shd w:val="clear" w:color="auto" w:fill="FFFFFF"/>
        <w:tabs>
          <w:tab w:val="left" w:leader="dot" w:pos="9101"/>
        </w:tabs>
        <w:suppressAutoHyphens/>
        <w:spacing w:after="0" w:line="360" w:lineRule="auto"/>
        <w:ind w:left="284" w:hanging="284"/>
        <w:jc w:val="both"/>
        <w:rPr>
          <w:szCs w:val="24"/>
        </w:rPr>
      </w:pPr>
      <w:r w:rsidRPr="009646B3">
        <w:rPr>
          <w:color w:val="000000"/>
          <w:szCs w:val="24"/>
        </w:rPr>
        <w:t xml:space="preserve">Łączna suma kar umownych naliczonych Wykonawcy nie może przekroczyć </w:t>
      </w:r>
      <w:r w:rsidR="007E3F95" w:rsidRPr="009646B3">
        <w:rPr>
          <w:color w:val="000000"/>
          <w:szCs w:val="24"/>
        </w:rPr>
        <w:t>30</w:t>
      </w:r>
      <w:r w:rsidRPr="009646B3">
        <w:rPr>
          <w:color w:val="000000"/>
          <w:szCs w:val="24"/>
        </w:rPr>
        <w:t xml:space="preserve"> % </w:t>
      </w:r>
      <w:r w:rsidR="007E3F95" w:rsidRPr="009646B3">
        <w:rPr>
          <w:szCs w:val="24"/>
        </w:rPr>
        <w:t xml:space="preserve">łącznego wynagrodzenia ryczałtowego brutto, o którym mowa w § </w:t>
      </w:r>
      <w:r w:rsidR="008248C3">
        <w:rPr>
          <w:szCs w:val="24"/>
        </w:rPr>
        <w:t>9</w:t>
      </w:r>
      <w:r w:rsidR="007E3F95" w:rsidRPr="009646B3">
        <w:rPr>
          <w:szCs w:val="24"/>
        </w:rPr>
        <w:t xml:space="preserve"> ust. 1</w:t>
      </w:r>
      <w:r w:rsidR="002E58C3" w:rsidRPr="009646B3">
        <w:rPr>
          <w:color w:val="000000"/>
          <w:szCs w:val="24"/>
        </w:rPr>
        <w:t>.</w:t>
      </w:r>
    </w:p>
    <w:p w14:paraId="74B92A93" w14:textId="77777777" w:rsidR="004053DD" w:rsidRPr="009646B3" w:rsidRDefault="004053DD" w:rsidP="009646B3">
      <w:pPr>
        <w:pStyle w:val="Tekstpodstawowy2"/>
        <w:tabs>
          <w:tab w:val="left" w:pos="269"/>
          <w:tab w:val="left" w:leader="dot" w:pos="9101"/>
        </w:tabs>
        <w:spacing w:after="0" w:line="360" w:lineRule="auto"/>
        <w:jc w:val="center"/>
        <w:rPr>
          <w:b/>
          <w:bCs/>
          <w:szCs w:val="24"/>
        </w:rPr>
      </w:pPr>
    </w:p>
    <w:p w14:paraId="57126AA9" w14:textId="6E7EED7A" w:rsidR="00B43E49" w:rsidRPr="009646B3" w:rsidRDefault="00B43E49" w:rsidP="009646B3">
      <w:pPr>
        <w:pStyle w:val="Tekstpodstawowy2"/>
        <w:tabs>
          <w:tab w:val="left" w:pos="269"/>
          <w:tab w:val="left" w:leader="dot" w:pos="9101"/>
        </w:tabs>
        <w:spacing w:after="0" w:line="360" w:lineRule="auto"/>
        <w:jc w:val="center"/>
        <w:rPr>
          <w:b/>
          <w:bCs/>
          <w:szCs w:val="24"/>
        </w:rPr>
      </w:pPr>
      <w:r w:rsidRPr="009646B3">
        <w:rPr>
          <w:b/>
          <w:bCs/>
          <w:szCs w:val="24"/>
        </w:rPr>
        <w:t>§ 1</w:t>
      </w:r>
      <w:r w:rsidR="008248C3">
        <w:rPr>
          <w:b/>
          <w:bCs/>
          <w:szCs w:val="24"/>
        </w:rPr>
        <w:t>4</w:t>
      </w:r>
    </w:p>
    <w:p w14:paraId="06988A0C" w14:textId="498B1146" w:rsidR="00624624" w:rsidRDefault="00624624" w:rsidP="009646B3">
      <w:pPr>
        <w:pStyle w:val="Tekstpodstawowy2"/>
        <w:tabs>
          <w:tab w:val="left" w:pos="269"/>
          <w:tab w:val="left" w:leader="dot" w:pos="9101"/>
        </w:tabs>
        <w:spacing w:after="0" w:line="360" w:lineRule="auto"/>
        <w:jc w:val="center"/>
        <w:rPr>
          <w:b/>
          <w:bCs/>
          <w:szCs w:val="24"/>
        </w:rPr>
      </w:pPr>
      <w:r w:rsidRPr="009646B3">
        <w:rPr>
          <w:b/>
          <w:bCs/>
          <w:szCs w:val="24"/>
        </w:rPr>
        <w:t>[Gwarancja i rękojmia]</w:t>
      </w:r>
    </w:p>
    <w:p w14:paraId="7892C02A" w14:textId="594800A3" w:rsidR="003910C6" w:rsidRPr="00E54824" w:rsidRDefault="00B43E49" w:rsidP="00893771">
      <w:pPr>
        <w:pStyle w:val="Zwykytekst"/>
        <w:numPr>
          <w:ilvl w:val="0"/>
          <w:numId w:val="6"/>
        </w:numPr>
        <w:tabs>
          <w:tab w:val="clear" w:pos="720"/>
          <w:tab w:val="num" w:pos="284"/>
        </w:tabs>
        <w:spacing w:line="360" w:lineRule="auto"/>
        <w:ind w:left="284" w:hanging="284"/>
        <w:jc w:val="both"/>
        <w:rPr>
          <w:rFonts w:ascii="Times New Roman" w:eastAsia="MS Mincho" w:hAnsi="Times New Roman"/>
          <w:color w:val="000000" w:themeColor="text1"/>
          <w:sz w:val="24"/>
          <w:szCs w:val="24"/>
        </w:rPr>
      </w:pPr>
      <w:r w:rsidRPr="009646B3">
        <w:rPr>
          <w:rFonts w:ascii="Times New Roman" w:eastAsia="MS Mincho" w:hAnsi="Times New Roman"/>
          <w:sz w:val="24"/>
          <w:szCs w:val="24"/>
        </w:rPr>
        <w:t xml:space="preserve">Wykonawca udziela Zamawiającemu gwarancji i rękojmi na cały </w:t>
      </w:r>
      <w:r w:rsidRPr="00E54824">
        <w:rPr>
          <w:rFonts w:ascii="Times New Roman" w:eastAsia="MS Mincho" w:hAnsi="Times New Roman"/>
          <w:color w:val="000000" w:themeColor="text1"/>
          <w:sz w:val="24"/>
          <w:szCs w:val="24"/>
        </w:rPr>
        <w:t xml:space="preserve">przedmiot umowy - na okres </w:t>
      </w:r>
      <w:r w:rsidR="00624624" w:rsidRPr="00E54824">
        <w:rPr>
          <w:rFonts w:ascii="Times New Roman" w:eastAsia="MS Mincho" w:hAnsi="Times New Roman"/>
          <w:b/>
          <w:color w:val="000000" w:themeColor="text1"/>
          <w:sz w:val="24"/>
          <w:szCs w:val="24"/>
        </w:rPr>
        <w:t>……….</w:t>
      </w:r>
      <w:r w:rsidR="009E0F19" w:rsidRPr="00E54824">
        <w:rPr>
          <w:rFonts w:ascii="Times New Roman" w:eastAsia="MS Mincho" w:hAnsi="Times New Roman"/>
          <w:b/>
          <w:color w:val="000000" w:themeColor="text1"/>
          <w:sz w:val="24"/>
          <w:szCs w:val="24"/>
        </w:rPr>
        <w:t xml:space="preserve"> </w:t>
      </w:r>
      <w:r w:rsidRPr="00E54824">
        <w:rPr>
          <w:rFonts w:ascii="Times New Roman" w:eastAsia="MS Mincho" w:hAnsi="Times New Roman"/>
          <w:b/>
          <w:color w:val="000000" w:themeColor="text1"/>
          <w:sz w:val="24"/>
          <w:szCs w:val="24"/>
        </w:rPr>
        <w:t>miesięcy</w:t>
      </w:r>
      <w:r w:rsidR="00B8494D" w:rsidRPr="00E54824">
        <w:rPr>
          <w:rFonts w:ascii="Times New Roman" w:eastAsia="MS Mincho" w:hAnsi="Times New Roman"/>
          <w:b/>
          <w:color w:val="000000" w:themeColor="text1"/>
          <w:sz w:val="24"/>
          <w:szCs w:val="24"/>
        </w:rPr>
        <w:t xml:space="preserve">, </w:t>
      </w:r>
      <w:r w:rsidRPr="00E54824">
        <w:rPr>
          <w:rFonts w:ascii="Times New Roman" w:eastAsia="MS Mincho" w:hAnsi="Times New Roman"/>
          <w:color w:val="000000" w:themeColor="text1"/>
          <w:sz w:val="24"/>
          <w:szCs w:val="24"/>
        </w:rPr>
        <w:t>licząc od daty, o której mowa w § 1</w:t>
      </w:r>
      <w:r w:rsidR="00E54824" w:rsidRPr="00E54824">
        <w:rPr>
          <w:rFonts w:ascii="Times New Roman" w:eastAsia="MS Mincho" w:hAnsi="Times New Roman"/>
          <w:color w:val="000000" w:themeColor="text1"/>
          <w:sz w:val="24"/>
          <w:szCs w:val="24"/>
        </w:rPr>
        <w:t>0</w:t>
      </w:r>
      <w:r w:rsidRPr="00E54824">
        <w:rPr>
          <w:rFonts w:ascii="Times New Roman" w:eastAsia="MS Mincho" w:hAnsi="Times New Roman"/>
          <w:color w:val="000000" w:themeColor="text1"/>
          <w:sz w:val="24"/>
          <w:szCs w:val="24"/>
        </w:rPr>
        <w:t xml:space="preserve"> ust. </w:t>
      </w:r>
      <w:r w:rsidR="00624624" w:rsidRPr="00E54824">
        <w:rPr>
          <w:rFonts w:ascii="Times New Roman" w:eastAsia="MS Mincho" w:hAnsi="Times New Roman"/>
          <w:color w:val="000000" w:themeColor="text1"/>
          <w:sz w:val="24"/>
          <w:szCs w:val="24"/>
        </w:rPr>
        <w:t>9</w:t>
      </w:r>
      <w:r w:rsidR="00893778" w:rsidRPr="00E54824">
        <w:rPr>
          <w:rFonts w:ascii="Times New Roman" w:eastAsia="MS Mincho" w:hAnsi="Times New Roman"/>
          <w:color w:val="000000" w:themeColor="text1"/>
          <w:sz w:val="24"/>
          <w:szCs w:val="24"/>
        </w:rPr>
        <w:t xml:space="preserve"> dla robót budowlanych</w:t>
      </w:r>
      <w:r w:rsidRPr="00E54824">
        <w:rPr>
          <w:rFonts w:ascii="Times New Roman" w:eastAsia="MS Mincho" w:hAnsi="Times New Roman"/>
          <w:color w:val="000000" w:themeColor="text1"/>
          <w:sz w:val="24"/>
          <w:szCs w:val="24"/>
        </w:rPr>
        <w:t>.</w:t>
      </w:r>
    </w:p>
    <w:p w14:paraId="30E3053E" w14:textId="3ACBE3FE" w:rsidR="003910C6" w:rsidRPr="009646B3" w:rsidRDefault="00B43E49" w:rsidP="00893771">
      <w:pPr>
        <w:pStyle w:val="Zwykytekst"/>
        <w:numPr>
          <w:ilvl w:val="0"/>
          <w:numId w:val="6"/>
        </w:numPr>
        <w:tabs>
          <w:tab w:val="clear" w:pos="720"/>
          <w:tab w:val="num" w:pos="284"/>
        </w:tabs>
        <w:spacing w:line="360" w:lineRule="auto"/>
        <w:ind w:left="284" w:hanging="284"/>
        <w:jc w:val="both"/>
        <w:rPr>
          <w:rFonts w:ascii="Times New Roman" w:eastAsia="MS Mincho" w:hAnsi="Times New Roman"/>
          <w:sz w:val="24"/>
          <w:szCs w:val="24"/>
        </w:rPr>
      </w:pPr>
      <w:r w:rsidRPr="00E54824">
        <w:rPr>
          <w:rFonts w:ascii="Times New Roman" w:eastAsia="MS Mincho" w:hAnsi="Times New Roman"/>
          <w:color w:val="000000" w:themeColor="text1"/>
          <w:sz w:val="24"/>
          <w:szCs w:val="24"/>
        </w:rPr>
        <w:t>Rękojmią i gwarancją objęte są wszystkie usługi</w:t>
      </w:r>
      <w:r w:rsidRPr="009646B3">
        <w:rPr>
          <w:rFonts w:ascii="Times New Roman" w:eastAsia="MS Mincho" w:hAnsi="Times New Roman"/>
          <w:sz w:val="24"/>
          <w:szCs w:val="24"/>
        </w:rPr>
        <w:t xml:space="preserve">, roboty oraz materiały, sprzęty </w:t>
      </w:r>
      <w:r w:rsidR="00624624" w:rsidRPr="009646B3">
        <w:rPr>
          <w:rFonts w:ascii="Times New Roman" w:eastAsia="MS Mincho" w:hAnsi="Times New Roman"/>
          <w:sz w:val="24"/>
          <w:szCs w:val="24"/>
        </w:rPr>
        <w:br/>
      </w:r>
      <w:r w:rsidRPr="009646B3">
        <w:rPr>
          <w:rFonts w:ascii="Times New Roman" w:eastAsia="MS Mincho" w:hAnsi="Times New Roman"/>
          <w:sz w:val="24"/>
          <w:szCs w:val="24"/>
        </w:rPr>
        <w:t>i urządzenia, jakie zostały użyte do wykonania przedmiotu umowy.</w:t>
      </w:r>
    </w:p>
    <w:p w14:paraId="104CEA47" w14:textId="42734243" w:rsidR="003910C6" w:rsidRPr="009646B3" w:rsidRDefault="00B43E49" w:rsidP="00893771">
      <w:pPr>
        <w:pStyle w:val="Zwykytekst"/>
        <w:numPr>
          <w:ilvl w:val="0"/>
          <w:numId w:val="6"/>
        </w:numPr>
        <w:tabs>
          <w:tab w:val="clear" w:pos="720"/>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W okresie gwarancji i rękojmi na roboty budowlane Wykonawca zobowiązuje się</w:t>
      </w:r>
      <w:r w:rsidR="000323FA">
        <w:rPr>
          <w:rFonts w:ascii="Times New Roman" w:eastAsia="MS Mincho" w:hAnsi="Times New Roman"/>
          <w:sz w:val="24"/>
          <w:szCs w:val="24"/>
        </w:rPr>
        <w:t xml:space="preserve"> </w:t>
      </w:r>
      <w:r w:rsidRPr="009646B3">
        <w:rPr>
          <w:rFonts w:ascii="Times New Roman" w:eastAsia="MS Mincho" w:hAnsi="Times New Roman"/>
          <w:sz w:val="24"/>
          <w:szCs w:val="24"/>
        </w:rPr>
        <w:t>do</w:t>
      </w:r>
      <w:r w:rsidR="000323FA">
        <w:rPr>
          <w:rFonts w:ascii="Times New Roman" w:eastAsia="MS Mincho" w:hAnsi="Times New Roman"/>
          <w:sz w:val="24"/>
          <w:szCs w:val="24"/>
        </w:rPr>
        <w:t> </w:t>
      </w:r>
      <w:r w:rsidRPr="009646B3">
        <w:rPr>
          <w:rFonts w:ascii="Times New Roman" w:eastAsia="MS Mincho" w:hAnsi="Times New Roman"/>
          <w:sz w:val="24"/>
          <w:szCs w:val="24"/>
        </w:rPr>
        <w:t xml:space="preserve">bezpłatnego usuwania wad i usterek w terminie do </w:t>
      </w:r>
      <w:r w:rsidRPr="009646B3">
        <w:rPr>
          <w:rFonts w:ascii="Times New Roman" w:eastAsia="MS Mincho" w:hAnsi="Times New Roman"/>
          <w:bCs/>
          <w:sz w:val="24"/>
          <w:szCs w:val="24"/>
        </w:rPr>
        <w:t>14 dni</w:t>
      </w:r>
      <w:r w:rsidRPr="009646B3">
        <w:rPr>
          <w:rFonts w:ascii="Times New Roman" w:eastAsia="MS Mincho" w:hAnsi="Times New Roman"/>
          <w:sz w:val="24"/>
          <w:szCs w:val="24"/>
        </w:rPr>
        <w:t xml:space="preserve"> od daty powiadomienia</w:t>
      </w:r>
      <w:r w:rsidR="000323FA">
        <w:rPr>
          <w:rFonts w:ascii="Times New Roman" w:eastAsia="MS Mincho" w:hAnsi="Times New Roman"/>
          <w:sz w:val="24"/>
          <w:szCs w:val="24"/>
        </w:rPr>
        <w:t xml:space="preserve"> </w:t>
      </w:r>
      <w:r w:rsidRPr="009646B3">
        <w:rPr>
          <w:rFonts w:ascii="Times New Roman" w:eastAsia="MS Mincho" w:hAnsi="Times New Roman"/>
          <w:sz w:val="24"/>
          <w:szCs w:val="24"/>
        </w:rPr>
        <w:t>go</w:t>
      </w:r>
      <w:r w:rsidR="000323FA">
        <w:rPr>
          <w:rFonts w:ascii="Times New Roman" w:eastAsia="MS Mincho" w:hAnsi="Times New Roman"/>
          <w:sz w:val="24"/>
          <w:szCs w:val="24"/>
        </w:rPr>
        <w:t> </w:t>
      </w:r>
      <w:r w:rsidRPr="009646B3">
        <w:rPr>
          <w:rFonts w:ascii="Times New Roman" w:eastAsia="MS Mincho" w:hAnsi="Times New Roman"/>
          <w:sz w:val="24"/>
          <w:szCs w:val="24"/>
        </w:rPr>
        <w:t>o</w:t>
      </w:r>
      <w:r w:rsidR="000323FA">
        <w:rPr>
          <w:rFonts w:ascii="Times New Roman" w:eastAsia="MS Mincho" w:hAnsi="Times New Roman"/>
          <w:sz w:val="24"/>
          <w:szCs w:val="24"/>
        </w:rPr>
        <w:t> </w:t>
      </w:r>
      <w:r w:rsidRPr="009646B3">
        <w:rPr>
          <w:rFonts w:ascii="Times New Roman" w:eastAsia="MS Mincho" w:hAnsi="Times New Roman"/>
          <w:sz w:val="24"/>
          <w:szCs w:val="24"/>
        </w:rPr>
        <w:t>wadzie lub usterce przez Zamawiającego. Zamawiający będzie dokonywał zgłoszeń pisemnie</w:t>
      </w:r>
      <w:r w:rsidR="00624624" w:rsidRPr="009646B3">
        <w:rPr>
          <w:rFonts w:ascii="Times New Roman" w:eastAsia="MS Mincho" w:hAnsi="Times New Roman"/>
          <w:sz w:val="24"/>
          <w:szCs w:val="24"/>
        </w:rPr>
        <w:t xml:space="preserve"> lub pocztą elektroniczną.</w:t>
      </w:r>
    </w:p>
    <w:p w14:paraId="76E7507B" w14:textId="66A3BC28" w:rsidR="003910C6" w:rsidRPr="009646B3" w:rsidRDefault="00B43E49" w:rsidP="00893771">
      <w:pPr>
        <w:pStyle w:val="Zwykytekst"/>
        <w:numPr>
          <w:ilvl w:val="0"/>
          <w:numId w:val="6"/>
        </w:numPr>
        <w:tabs>
          <w:tab w:val="clear" w:pos="720"/>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W przypadku nieprzystąpienia przez Wykonawcę do usuwania usterek lub nieusunięcia</w:t>
      </w:r>
      <w:r w:rsidR="000323FA">
        <w:rPr>
          <w:rFonts w:ascii="Times New Roman" w:eastAsia="MS Mincho" w:hAnsi="Times New Roman"/>
          <w:sz w:val="24"/>
          <w:szCs w:val="24"/>
        </w:rPr>
        <w:t xml:space="preserve"> </w:t>
      </w:r>
      <w:r w:rsidRPr="009646B3">
        <w:rPr>
          <w:rFonts w:ascii="Times New Roman" w:eastAsia="MS Mincho" w:hAnsi="Times New Roman"/>
          <w:sz w:val="24"/>
          <w:szCs w:val="24"/>
        </w:rPr>
        <w:t>ich przez Wykonawcę w wyznaczonym terminie, Zamawiający ma prawo zlecić ich usunięcie innemu wykonawcy na koszt i ryzyko Wykonawcy</w:t>
      </w:r>
      <w:r w:rsidR="00624624" w:rsidRPr="009646B3">
        <w:rPr>
          <w:rFonts w:ascii="Times New Roman" w:eastAsia="MS Mincho" w:hAnsi="Times New Roman"/>
          <w:sz w:val="24"/>
          <w:szCs w:val="24"/>
        </w:rPr>
        <w:t xml:space="preserve"> (wykonanie zastępcze)</w:t>
      </w:r>
      <w:r w:rsidRPr="009646B3">
        <w:rPr>
          <w:rFonts w:ascii="Times New Roman" w:eastAsia="MS Mincho" w:hAnsi="Times New Roman"/>
          <w:sz w:val="24"/>
          <w:szCs w:val="24"/>
        </w:rPr>
        <w:t xml:space="preserve">, zachowując przy tym prawo wynikające z gwarancji i rękojmi oraz może naliczyć Wykonawcy kary </w:t>
      </w:r>
      <w:r w:rsidR="00624624" w:rsidRPr="009646B3">
        <w:rPr>
          <w:rFonts w:ascii="Times New Roman" w:eastAsia="MS Mincho" w:hAnsi="Times New Roman"/>
          <w:sz w:val="24"/>
          <w:szCs w:val="24"/>
        </w:rPr>
        <w:t>umowne przewidziane w umowie.</w:t>
      </w:r>
    </w:p>
    <w:p w14:paraId="230767E3" w14:textId="72E459B1" w:rsidR="003910C6" w:rsidRPr="009646B3" w:rsidRDefault="00B43E49" w:rsidP="00893771">
      <w:pPr>
        <w:pStyle w:val="Zwykytekst"/>
        <w:numPr>
          <w:ilvl w:val="0"/>
          <w:numId w:val="6"/>
        </w:numPr>
        <w:tabs>
          <w:tab w:val="clear" w:pos="720"/>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 xml:space="preserve">Zamawiający ma prawo potrącić koszty zastępczego usunięcia wad lub usterek oraz naliczone Wykonawcy kary umowne z wynagrodzenia Wykonawcy lub z zatrzymanego na okres rękojmi </w:t>
      </w:r>
      <w:r w:rsidR="00624624" w:rsidRPr="009646B3">
        <w:rPr>
          <w:rFonts w:ascii="Times New Roman" w:eastAsia="MS Mincho" w:hAnsi="Times New Roman"/>
          <w:sz w:val="24"/>
          <w:szCs w:val="24"/>
        </w:rPr>
        <w:t>Z</w:t>
      </w:r>
      <w:r w:rsidRPr="009646B3">
        <w:rPr>
          <w:rFonts w:ascii="Times New Roman" w:eastAsia="MS Mincho" w:hAnsi="Times New Roman"/>
          <w:sz w:val="24"/>
          <w:szCs w:val="24"/>
        </w:rPr>
        <w:t>abezpieczenia</w:t>
      </w:r>
      <w:r w:rsidR="00624624" w:rsidRPr="009646B3">
        <w:rPr>
          <w:rFonts w:ascii="Times New Roman" w:eastAsia="MS Mincho" w:hAnsi="Times New Roman"/>
          <w:sz w:val="24"/>
          <w:szCs w:val="24"/>
        </w:rPr>
        <w:t>.</w:t>
      </w:r>
    </w:p>
    <w:p w14:paraId="6E2923D6" w14:textId="2C7F6F34" w:rsidR="003910C6" w:rsidRDefault="00B43E49" w:rsidP="00893771">
      <w:pPr>
        <w:pStyle w:val="Zwykytekst"/>
        <w:numPr>
          <w:ilvl w:val="0"/>
          <w:numId w:val="6"/>
        </w:numPr>
        <w:tabs>
          <w:tab w:val="clear" w:pos="720"/>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 xml:space="preserve">Nie później jednak niż 30 dni przed upływem terminu rękojmi i gwarancji strony dokonają przeglądu przedmiotu umowy z którego zostanie sporządzony protokół pogwarancyjny. </w:t>
      </w:r>
      <w:r w:rsidR="001777ED">
        <w:rPr>
          <w:rFonts w:ascii="Times New Roman" w:eastAsia="MS Mincho" w:hAnsi="Times New Roman"/>
          <w:sz w:val="24"/>
          <w:szCs w:val="24"/>
        </w:rPr>
        <w:t xml:space="preserve">                       </w:t>
      </w:r>
      <w:r w:rsidRPr="009646B3">
        <w:rPr>
          <w:rFonts w:ascii="Times New Roman" w:eastAsia="MS Mincho" w:hAnsi="Times New Roman"/>
          <w:sz w:val="24"/>
          <w:szCs w:val="24"/>
        </w:rPr>
        <w:t xml:space="preserve">W przypadku stwierdzenia wad i usterek Zamawiający wskaże termin ich usunięcia. </w:t>
      </w:r>
    </w:p>
    <w:p w14:paraId="6B4C0D66" w14:textId="22E76A25" w:rsidR="003910C6" w:rsidRPr="009646B3" w:rsidRDefault="00DF385F" w:rsidP="00893771">
      <w:pPr>
        <w:pStyle w:val="Zwykytekst"/>
        <w:numPr>
          <w:ilvl w:val="0"/>
          <w:numId w:val="6"/>
        </w:numPr>
        <w:tabs>
          <w:tab w:val="clear" w:pos="720"/>
          <w:tab w:val="num" w:pos="284"/>
        </w:tabs>
        <w:spacing w:line="360" w:lineRule="auto"/>
        <w:ind w:left="284" w:hanging="284"/>
        <w:jc w:val="both"/>
        <w:rPr>
          <w:rFonts w:ascii="Times New Roman" w:hAnsi="Times New Roman"/>
          <w:sz w:val="24"/>
          <w:szCs w:val="24"/>
        </w:rPr>
      </w:pPr>
      <w:r w:rsidRPr="009646B3">
        <w:rPr>
          <w:rFonts w:ascii="Times New Roman" w:hAnsi="Times New Roman"/>
          <w:color w:val="000000"/>
          <w:sz w:val="24"/>
          <w:szCs w:val="24"/>
        </w:rPr>
        <w:t>Zamawiający może wykonywać uprawnienia z tytułu rękojmi za wady, niezależnie</w:t>
      </w:r>
      <w:r w:rsidR="000323FA">
        <w:rPr>
          <w:rFonts w:ascii="Times New Roman" w:hAnsi="Times New Roman"/>
          <w:color w:val="000000"/>
          <w:sz w:val="24"/>
          <w:szCs w:val="24"/>
        </w:rPr>
        <w:t xml:space="preserve"> od </w:t>
      </w:r>
      <w:r w:rsidRPr="009646B3">
        <w:rPr>
          <w:rFonts w:ascii="Times New Roman" w:hAnsi="Times New Roman"/>
          <w:color w:val="000000"/>
          <w:sz w:val="24"/>
          <w:szCs w:val="24"/>
        </w:rPr>
        <w:t xml:space="preserve">uprawnień z tytułu gwarancji. </w:t>
      </w:r>
    </w:p>
    <w:p w14:paraId="4E566EEE" w14:textId="77777777" w:rsidR="0042287B" w:rsidRPr="009646B3" w:rsidRDefault="0042287B" w:rsidP="009646B3">
      <w:pPr>
        <w:shd w:val="clear" w:color="auto" w:fill="FFFFFF"/>
        <w:tabs>
          <w:tab w:val="left" w:pos="269"/>
          <w:tab w:val="left" w:leader="dot" w:pos="9101"/>
        </w:tabs>
        <w:spacing w:line="360" w:lineRule="auto"/>
        <w:jc w:val="center"/>
        <w:rPr>
          <w:b/>
          <w:bCs/>
          <w:color w:val="000000"/>
          <w:spacing w:val="-4"/>
          <w:szCs w:val="24"/>
        </w:rPr>
      </w:pPr>
    </w:p>
    <w:p w14:paraId="5AB53BBE" w14:textId="5FD87127" w:rsidR="00B43E49" w:rsidRPr="009646B3" w:rsidRDefault="00B43E49"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t>§ 1</w:t>
      </w:r>
      <w:r w:rsidR="008248C3">
        <w:rPr>
          <w:b/>
          <w:bCs/>
          <w:color w:val="000000"/>
          <w:spacing w:val="-4"/>
          <w:szCs w:val="24"/>
        </w:rPr>
        <w:t>5</w:t>
      </w:r>
      <w:r w:rsidR="005412EF" w:rsidRPr="009646B3">
        <w:rPr>
          <w:b/>
          <w:bCs/>
          <w:color w:val="000000"/>
          <w:spacing w:val="-4"/>
          <w:szCs w:val="24"/>
        </w:rPr>
        <w:t>.</w:t>
      </w:r>
    </w:p>
    <w:p w14:paraId="05CFD569" w14:textId="74D57F3D" w:rsidR="005412EF" w:rsidRPr="009646B3" w:rsidRDefault="005412EF" w:rsidP="009646B3">
      <w:pPr>
        <w:shd w:val="clear" w:color="auto" w:fill="FFFFFF"/>
        <w:tabs>
          <w:tab w:val="left" w:pos="269"/>
          <w:tab w:val="left" w:leader="dot" w:pos="9101"/>
        </w:tabs>
        <w:spacing w:line="360" w:lineRule="auto"/>
        <w:jc w:val="center"/>
        <w:rPr>
          <w:b/>
          <w:bCs/>
          <w:color w:val="000000"/>
          <w:spacing w:val="-4"/>
          <w:szCs w:val="24"/>
        </w:rPr>
      </w:pPr>
      <w:r w:rsidRPr="009646B3">
        <w:rPr>
          <w:b/>
          <w:bCs/>
          <w:color w:val="000000"/>
          <w:spacing w:val="-4"/>
          <w:szCs w:val="24"/>
        </w:rPr>
        <w:t>[Odstąpienie od umowy]</w:t>
      </w:r>
    </w:p>
    <w:p w14:paraId="2833AA8F" w14:textId="443821B9" w:rsidR="003910C6" w:rsidRPr="009646B3" w:rsidRDefault="00DF385F" w:rsidP="00893771">
      <w:pPr>
        <w:numPr>
          <w:ilvl w:val="0"/>
          <w:numId w:val="7"/>
        </w:numPr>
        <w:tabs>
          <w:tab w:val="clear" w:pos="720"/>
          <w:tab w:val="num" w:pos="284"/>
        </w:tabs>
        <w:suppressAutoHyphens/>
        <w:autoSpaceDE w:val="0"/>
        <w:autoSpaceDN w:val="0"/>
        <w:adjustRightInd w:val="0"/>
        <w:spacing w:line="360" w:lineRule="auto"/>
        <w:ind w:left="284" w:hanging="284"/>
        <w:jc w:val="both"/>
        <w:rPr>
          <w:szCs w:val="24"/>
        </w:rPr>
      </w:pPr>
      <w:r w:rsidRPr="009646B3">
        <w:rPr>
          <w:color w:val="000000"/>
          <w:szCs w:val="24"/>
        </w:rPr>
        <w:t xml:space="preserve">Niezależnie od wypadków </w:t>
      </w:r>
      <w:r w:rsidR="005412EF" w:rsidRPr="009646B3">
        <w:rPr>
          <w:color w:val="000000"/>
          <w:szCs w:val="24"/>
        </w:rPr>
        <w:t>przewidzianych w przepisach powszechnie obowiązującego prawa, a w szczególności ustawy Kodeks cywilny,</w:t>
      </w:r>
      <w:r w:rsidRPr="009646B3">
        <w:rPr>
          <w:color w:val="000000"/>
          <w:szCs w:val="24"/>
        </w:rPr>
        <w:t xml:space="preserve"> </w:t>
      </w:r>
      <w:r w:rsidR="00B43E49" w:rsidRPr="009646B3">
        <w:rPr>
          <w:szCs w:val="24"/>
        </w:rPr>
        <w:t xml:space="preserve">Zamawiającemu przysługuje prawo odstąpienia od umowy w następujących sytuacjach: </w:t>
      </w:r>
    </w:p>
    <w:p w14:paraId="6122F34F" w14:textId="4393884C" w:rsidR="003910C6" w:rsidRPr="009646B3" w:rsidRDefault="00480F9C" w:rsidP="000323FA">
      <w:pPr>
        <w:pStyle w:val="Default"/>
        <w:numPr>
          <w:ilvl w:val="1"/>
          <w:numId w:val="7"/>
        </w:numPr>
        <w:tabs>
          <w:tab w:val="clear" w:pos="1800"/>
        </w:tabs>
        <w:spacing w:line="360" w:lineRule="auto"/>
        <w:ind w:left="709" w:hanging="425"/>
        <w:jc w:val="both"/>
      </w:pPr>
      <w:r w:rsidRPr="009646B3">
        <w:t xml:space="preserve">w razie wystąpienia okoliczności, o których mowa w art. 456 </w:t>
      </w:r>
      <w:r w:rsidR="0047749E">
        <w:t>Pzp</w:t>
      </w:r>
      <w:r w:rsidRPr="009646B3">
        <w:t>.;</w:t>
      </w:r>
    </w:p>
    <w:p w14:paraId="14DD02DB" w14:textId="29148F13" w:rsidR="003910C6" w:rsidRPr="009646B3" w:rsidRDefault="00480F9C" w:rsidP="000323FA">
      <w:pPr>
        <w:pStyle w:val="Default"/>
        <w:numPr>
          <w:ilvl w:val="1"/>
          <w:numId w:val="7"/>
        </w:numPr>
        <w:tabs>
          <w:tab w:val="clear" w:pos="1800"/>
        </w:tabs>
        <w:spacing w:line="360" w:lineRule="auto"/>
        <w:ind w:left="709" w:hanging="425"/>
        <w:jc w:val="both"/>
      </w:pPr>
      <w:r w:rsidRPr="009646B3">
        <w:t>w razie otwarcia likwidacji Wykonawcy;</w:t>
      </w:r>
    </w:p>
    <w:p w14:paraId="7DC34746" w14:textId="6867E623" w:rsidR="003910C6" w:rsidRPr="009646B3" w:rsidRDefault="00B43E49" w:rsidP="000323FA">
      <w:pPr>
        <w:pStyle w:val="Default"/>
        <w:numPr>
          <w:ilvl w:val="1"/>
          <w:numId w:val="7"/>
        </w:numPr>
        <w:tabs>
          <w:tab w:val="clear" w:pos="1800"/>
        </w:tabs>
        <w:spacing w:line="360" w:lineRule="auto"/>
        <w:ind w:left="709" w:hanging="425"/>
        <w:jc w:val="both"/>
      </w:pPr>
      <w:r w:rsidRPr="009646B3">
        <w:lastRenderedPageBreak/>
        <w:t>gdy zostanie wydany w trybie administracyjnym lub cywilnym nakaz zajęcia majątku Wykonawcy</w:t>
      </w:r>
      <w:r w:rsidR="00480F9C" w:rsidRPr="009646B3">
        <w:t>, co utrudnia lub uniemożliwia realizację umowy;</w:t>
      </w:r>
      <w:r w:rsidRPr="009646B3">
        <w:t xml:space="preserve"> </w:t>
      </w:r>
    </w:p>
    <w:p w14:paraId="47923FB7" w14:textId="3CD5065C" w:rsidR="003910C6" w:rsidRPr="009646B3" w:rsidRDefault="00B43E49" w:rsidP="000323FA">
      <w:pPr>
        <w:pStyle w:val="Default"/>
        <w:numPr>
          <w:ilvl w:val="1"/>
          <w:numId w:val="7"/>
        </w:numPr>
        <w:tabs>
          <w:tab w:val="clear" w:pos="1800"/>
        </w:tabs>
        <w:spacing w:line="360" w:lineRule="auto"/>
        <w:ind w:left="709" w:hanging="425"/>
        <w:jc w:val="both"/>
      </w:pPr>
      <w:r w:rsidRPr="009646B3">
        <w:t xml:space="preserve">gdy Wykonawca nie przystąpi do realizacji przedmiotu umowy </w:t>
      </w:r>
      <w:r w:rsidR="00D21921">
        <w:t xml:space="preserve">w terminie 30 dni od daty przekazania terenu budowy </w:t>
      </w:r>
      <w:r w:rsidRPr="009646B3">
        <w:t>bez uzasadnionych przyczyn lub przerwie wykonywanie robót</w:t>
      </w:r>
      <w:r w:rsidR="00D21921">
        <w:t xml:space="preserve">, z nieuzasadnionych przyczyn a przerwa trwa dłużej niż 10 dni roboczych i </w:t>
      </w:r>
      <w:r w:rsidRPr="009646B3">
        <w:t>nie wznowi robót pomimo wezwania Zamawiającego do wznowienia robót</w:t>
      </w:r>
      <w:r w:rsidR="00480F9C" w:rsidRPr="009646B3">
        <w:t>;</w:t>
      </w:r>
    </w:p>
    <w:p w14:paraId="50A32FEA" w14:textId="5FCDB357" w:rsidR="003910C6" w:rsidRPr="00193519" w:rsidRDefault="00B43E49" w:rsidP="000323FA">
      <w:pPr>
        <w:pStyle w:val="Default"/>
        <w:numPr>
          <w:ilvl w:val="1"/>
          <w:numId w:val="7"/>
        </w:numPr>
        <w:tabs>
          <w:tab w:val="clear" w:pos="1800"/>
        </w:tabs>
        <w:spacing w:line="360" w:lineRule="auto"/>
        <w:ind w:left="709" w:hanging="425"/>
        <w:jc w:val="both"/>
      </w:pPr>
      <w:r w:rsidRPr="009646B3">
        <w:t xml:space="preserve">gdy Wykonawca </w:t>
      </w:r>
      <w:r w:rsidRPr="009646B3">
        <w:rPr>
          <w:rFonts w:eastAsia="MS Mincho"/>
        </w:rPr>
        <w:t>wykonywać będzie roboty niezgodnie z postanowieniami niniejszej umowy, w szczególności niezgodnie</w:t>
      </w:r>
      <w:r w:rsidR="00E54824">
        <w:rPr>
          <w:rFonts w:eastAsia="MS Mincho"/>
        </w:rPr>
        <w:t xml:space="preserve"> z</w:t>
      </w:r>
      <w:r w:rsidRPr="009646B3">
        <w:rPr>
          <w:rFonts w:eastAsia="MS Mincho"/>
        </w:rPr>
        <w:t xml:space="preserve"> dokumentacją techniczną, ustaleniami koordynacyjnymi oraz obowiązującymi warunkami technicznymi i niedokonania ich naprawy</w:t>
      </w:r>
      <w:r w:rsidR="00480F9C" w:rsidRPr="009646B3">
        <w:rPr>
          <w:rFonts w:eastAsia="MS Mincho"/>
        </w:rPr>
        <w:t>;</w:t>
      </w:r>
    </w:p>
    <w:p w14:paraId="1F71F515" w14:textId="1FF534F9" w:rsidR="003910C6" w:rsidRPr="009646B3" w:rsidRDefault="00B43E49" w:rsidP="000323FA">
      <w:pPr>
        <w:pStyle w:val="Default"/>
        <w:numPr>
          <w:ilvl w:val="1"/>
          <w:numId w:val="7"/>
        </w:numPr>
        <w:tabs>
          <w:tab w:val="clear" w:pos="1800"/>
        </w:tabs>
        <w:spacing w:line="360" w:lineRule="auto"/>
        <w:ind w:left="709" w:hanging="425"/>
        <w:jc w:val="both"/>
      </w:pPr>
      <w:r w:rsidRPr="009646B3">
        <w:t xml:space="preserve">w przypadku, gdy </w:t>
      </w:r>
      <w:r w:rsidR="00480F9C" w:rsidRPr="009646B3">
        <w:t>Wykonawca utraci możliwość realizacji zamówienia przy udziale Podwykonawcy, na zasoby którego powoływał się na zasadach określonych</w:t>
      </w:r>
      <w:r w:rsidR="000323FA">
        <w:t xml:space="preserve"> w art. 118 i </w:t>
      </w:r>
      <w:r w:rsidR="00480F9C" w:rsidRPr="009646B3">
        <w:t>nast. P</w:t>
      </w:r>
      <w:r w:rsidR="0047749E">
        <w:t>zp</w:t>
      </w:r>
      <w:r w:rsidR="00480F9C" w:rsidRPr="009646B3">
        <w:t>, w celu wykazania spełniania warunków udziału</w:t>
      </w:r>
      <w:r w:rsidR="007B4896">
        <w:t xml:space="preserve"> </w:t>
      </w:r>
      <w:r w:rsidR="000323FA">
        <w:t>w postępowaniu, jeżeli w </w:t>
      </w:r>
      <w:r w:rsidR="00480F9C" w:rsidRPr="009646B3">
        <w:t xml:space="preserve">terminie 7 dni Wykonawca nie wskaże innego odpowiedniego Podwykonawcy albo nie wykaże, </w:t>
      </w:r>
      <w:r w:rsidR="000323FA">
        <w:t>że samodzielnie spełnia warunek</w:t>
      </w:r>
      <w:r w:rsidR="007B4896">
        <w:t xml:space="preserve"> </w:t>
      </w:r>
      <w:r w:rsidR="00480F9C" w:rsidRPr="009646B3">
        <w:t>w stopniu nie mniejszym, niż wymagany w trakcie postępowania o udzielenie zamówienia;</w:t>
      </w:r>
    </w:p>
    <w:p w14:paraId="0ADB353E" w14:textId="4D3269B9" w:rsidR="00480F9C" w:rsidRPr="009646B3" w:rsidRDefault="00480F9C" w:rsidP="000323FA">
      <w:pPr>
        <w:pStyle w:val="Default"/>
        <w:numPr>
          <w:ilvl w:val="1"/>
          <w:numId w:val="7"/>
        </w:numPr>
        <w:tabs>
          <w:tab w:val="clear" w:pos="1800"/>
        </w:tabs>
        <w:spacing w:line="360" w:lineRule="auto"/>
        <w:ind w:left="709" w:hanging="425"/>
        <w:jc w:val="both"/>
      </w:pPr>
      <w:r w:rsidRPr="009646B3">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0B02635C" w:rsidR="003910C6" w:rsidRPr="009646B3" w:rsidRDefault="00B43E49" w:rsidP="000323FA">
      <w:pPr>
        <w:pStyle w:val="Default"/>
        <w:numPr>
          <w:ilvl w:val="1"/>
          <w:numId w:val="7"/>
        </w:numPr>
        <w:tabs>
          <w:tab w:val="clear" w:pos="1800"/>
        </w:tabs>
        <w:spacing w:line="360" w:lineRule="auto"/>
        <w:ind w:left="709" w:hanging="425"/>
        <w:jc w:val="both"/>
      </w:pPr>
      <w:r w:rsidRPr="009646B3">
        <w:t>jeżeli wystąpi konieczność wielokrotnego (tj. co najmniej dwukrotnego) dokonywania bezpośredniej zapłaty Podwykonawcy lub konieczność dokonania bezpośrednich zapłat na sumę większą niż 5</w:t>
      </w:r>
      <w:r w:rsidR="00BE101A">
        <w:t xml:space="preserve"> </w:t>
      </w:r>
      <w:r w:rsidRPr="009646B3">
        <w:t>% wartości niniejszej umowy</w:t>
      </w:r>
      <w:r w:rsidR="00480F9C" w:rsidRPr="009646B3">
        <w:t>;</w:t>
      </w:r>
    </w:p>
    <w:p w14:paraId="75F617F6" w14:textId="10E76E33" w:rsidR="00480F9C" w:rsidRPr="009646B3" w:rsidRDefault="00480F9C" w:rsidP="000323FA">
      <w:pPr>
        <w:pStyle w:val="Default"/>
        <w:numPr>
          <w:ilvl w:val="1"/>
          <w:numId w:val="7"/>
        </w:numPr>
        <w:tabs>
          <w:tab w:val="clear" w:pos="1800"/>
        </w:tabs>
        <w:spacing w:line="360" w:lineRule="auto"/>
        <w:ind w:left="709" w:hanging="425"/>
        <w:jc w:val="both"/>
      </w:pPr>
      <w:r w:rsidRPr="009646B3">
        <w:t>jeżeli Wykonawca opóźnia się w wykonaniu przedmiotu umowy o co najmniej</w:t>
      </w:r>
      <w:r w:rsidR="000323FA">
        <w:t xml:space="preserve"> </w:t>
      </w:r>
      <w:r w:rsidRPr="009646B3">
        <w:t xml:space="preserve">30 dni ponad termin, o którym mowa w § </w:t>
      </w:r>
      <w:r w:rsidR="00066D35">
        <w:t>3</w:t>
      </w:r>
      <w:r w:rsidRPr="009646B3">
        <w:t xml:space="preserve"> ust. </w:t>
      </w:r>
      <w:r w:rsidR="00066D35">
        <w:t>2</w:t>
      </w:r>
      <w:r w:rsidR="0042287B" w:rsidRPr="009646B3">
        <w:t>;</w:t>
      </w:r>
    </w:p>
    <w:p w14:paraId="35ABDC28" w14:textId="2C05C081" w:rsidR="0042287B" w:rsidRPr="009646B3" w:rsidRDefault="0042287B" w:rsidP="000323FA">
      <w:pPr>
        <w:pStyle w:val="Default"/>
        <w:numPr>
          <w:ilvl w:val="1"/>
          <w:numId w:val="7"/>
        </w:numPr>
        <w:tabs>
          <w:tab w:val="clear" w:pos="1800"/>
        </w:tabs>
        <w:spacing w:line="360" w:lineRule="auto"/>
        <w:ind w:left="709" w:hanging="425"/>
        <w:jc w:val="both"/>
      </w:pPr>
      <w:r w:rsidRPr="009646B3">
        <w:t>w przypadku odmowy wypłaty na rzecz Zamawiającego środków z Rządowego Funduszu Polski Ład: Program Inwestycji Strategicznych.</w:t>
      </w:r>
    </w:p>
    <w:p w14:paraId="3C10BED9" w14:textId="777B14FC" w:rsidR="003910C6" w:rsidRPr="009646B3" w:rsidRDefault="00B43E49" w:rsidP="00893771">
      <w:pPr>
        <w:numPr>
          <w:ilvl w:val="0"/>
          <w:numId w:val="7"/>
        </w:numPr>
        <w:tabs>
          <w:tab w:val="clear" w:pos="720"/>
          <w:tab w:val="num" w:pos="284"/>
        </w:tabs>
        <w:suppressAutoHyphens/>
        <w:autoSpaceDE w:val="0"/>
        <w:autoSpaceDN w:val="0"/>
        <w:adjustRightInd w:val="0"/>
        <w:spacing w:line="360" w:lineRule="auto"/>
        <w:ind w:left="284" w:hanging="284"/>
        <w:jc w:val="both"/>
        <w:rPr>
          <w:szCs w:val="24"/>
        </w:rPr>
      </w:pPr>
      <w:r w:rsidRPr="009646B3">
        <w:rPr>
          <w:szCs w:val="24"/>
        </w:rPr>
        <w:t xml:space="preserve">Zamawiający </w:t>
      </w:r>
      <w:r w:rsidR="001278B6" w:rsidRPr="009646B3">
        <w:rPr>
          <w:szCs w:val="24"/>
        </w:rPr>
        <w:t>może</w:t>
      </w:r>
      <w:r w:rsidRPr="009646B3">
        <w:rPr>
          <w:szCs w:val="24"/>
        </w:rPr>
        <w:t xml:space="preserve"> odstąpić od umowy z przyczyn określonych w ust. </w:t>
      </w:r>
      <w:r w:rsidR="007B4896">
        <w:rPr>
          <w:szCs w:val="24"/>
        </w:rPr>
        <w:t>1</w:t>
      </w:r>
      <w:r w:rsidRPr="009646B3">
        <w:rPr>
          <w:szCs w:val="24"/>
        </w:rPr>
        <w:t xml:space="preserve"> pkt 2 – </w:t>
      </w:r>
      <w:r w:rsidR="001278B6" w:rsidRPr="009646B3">
        <w:rPr>
          <w:szCs w:val="24"/>
        </w:rPr>
        <w:t>7</w:t>
      </w:r>
      <w:r w:rsidRPr="009646B3">
        <w:rPr>
          <w:szCs w:val="24"/>
        </w:rPr>
        <w:t xml:space="preserve"> </w:t>
      </w:r>
      <w:r w:rsidR="0042287B" w:rsidRPr="009646B3">
        <w:rPr>
          <w:szCs w:val="24"/>
        </w:rPr>
        <w:t xml:space="preserve">i 10 </w:t>
      </w:r>
      <w:r w:rsidRPr="009646B3">
        <w:rPr>
          <w:szCs w:val="24"/>
        </w:rPr>
        <w:t xml:space="preserve">niniejszego paragrafu w terminie </w:t>
      </w:r>
      <w:r w:rsidR="001278B6" w:rsidRPr="009646B3">
        <w:rPr>
          <w:szCs w:val="24"/>
        </w:rPr>
        <w:t>30</w:t>
      </w:r>
      <w:r w:rsidRPr="009646B3">
        <w:rPr>
          <w:szCs w:val="24"/>
        </w:rPr>
        <w:t xml:space="preserve"> dni od powzięcia wiadomości o okolicznościach stanowiących podstawę odstąpienia, bądź od bezskutecznego upływu terminu wskazanego</w:t>
      </w:r>
      <w:r w:rsidR="000323FA">
        <w:rPr>
          <w:szCs w:val="24"/>
        </w:rPr>
        <w:t xml:space="preserve"> </w:t>
      </w:r>
      <w:r w:rsidR="00E70E8D">
        <w:rPr>
          <w:szCs w:val="24"/>
        </w:rPr>
        <w:t>w </w:t>
      </w:r>
      <w:r w:rsidRPr="009646B3">
        <w:rPr>
          <w:szCs w:val="24"/>
        </w:rPr>
        <w:t xml:space="preserve">wezwaniu Zamawiającego </w:t>
      </w:r>
      <w:r w:rsidR="001278B6" w:rsidRPr="009646B3">
        <w:rPr>
          <w:szCs w:val="24"/>
        </w:rPr>
        <w:t xml:space="preserve">do usunięcia uchybień; Zamawiający może odstąpić od umowy z przyczyny o której mowa w ust. </w:t>
      </w:r>
      <w:r w:rsidR="00D21921">
        <w:rPr>
          <w:szCs w:val="24"/>
        </w:rPr>
        <w:t>1</w:t>
      </w:r>
      <w:r w:rsidR="001278B6" w:rsidRPr="009646B3">
        <w:rPr>
          <w:szCs w:val="24"/>
        </w:rPr>
        <w:t xml:space="preserve"> pkt 9 w terminie 30 dni od dnia upływu określonego </w:t>
      </w:r>
      <w:r w:rsidR="00E70E8D">
        <w:rPr>
          <w:szCs w:val="24"/>
        </w:rPr>
        <w:t>w </w:t>
      </w:r>
      <w:r w:rsidR="001278B6" w:rsidRPr="009646B3">
        <w:rPr>
          <w:szCs w:val="24"/>
        </w:rPr>
        <w:t>niej terminu</w:t>
      </w:r>
      <w:r w:rsidRPr="009646B3">
        <w:rPr>
          <w:szCs w:val="24"/>
        </w:rPr>
        <w:t>. Odstąpienie powinno być dokonane w formie pisemnej pod rygorem nieważnośc</w:t>
      </w:r>
      <w:r w:rsidR="001278B6" w:rsidRPr="009646B3">
        <w:rPr>
          <w:szCs w:val="24"/>
        </w:rPr>
        <w:t>i</w:t>
      </w:r>
      <w:r w:rsidRPr="009646B3">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9646B3" w:rsidRDefault="00B43E49" w:rsidP="00893771">
      <w:pPr>
        <w:numPr>
          <w:ilvl w:val="0"/>
          <w:numId w:val="7"/>
        </w:numPr>
        <w:tabs>
          <w:tab w:val="clear" w:pos="720"/>
          <w:tab w:val="num" w:pos="284"/>
        </w:tabs>
        <w:suppressAutoHyphens/>
        <w:autoSpaceDE w:val="0"/>
        <w:autoSpaceDN w:val="0"/>
        <w:adjustRightInd w:val="0"/>
        <w:spacing w:line="360" w:lineRule="auto"/>
        <w:ind w:left="284" w:hanging="284"/>
        <w:jc w:val="both"/>
        <w:rPr>
          <w:szCs w:val="24"/>
        </w:rPr>
      </w:pPr>
      <w:r w:rsidRPr="009646B3">
        <w:rPr>
          <w:szCs w:val="24"/>
        </w:rPr>
        <w:lastRenderedPageBreak/>
        <w:t>Odstąpienie jest możliwe w całym okresie obowiązywania umowy</w:t>
      </w:r>
      <w:r w:rsidR="001278B6" w:rsidRPr="009646B3">
        <w:rPr>
          <w:szCs w:val="24"/>
        </w:rPr>
        <w:t>, a także po upływie terminu jej wykonania</w:t>
      </w:r>
      <w:r w:rsidRPr="009646B3">
        <w:rPr>
          <w:szCs w:val="24"/>
        </w:rPr>
        <w:t>.</w:t>
      </w:r>
    </w:p>
    <w:p w14:paraId="7AF5EF33" w14:textId="77777777" w:rsidR="003910C6" w:rsidRPr="009646B3" w:rsidRDefault="00B43E49" w:rsidP="00893771">
      <w:pPr>
        <w:numPr>
          <w:ilvl w:val="0"/>
          <w:numId w:val="7"/>
        </w:numPr>
        <w:tabs>
          <w:tab w:val="clear" w:pos="720"/>
          <w:tab w:val="num" w:pos="142"/>
        </w:tabs>
        <w:suppressAutoHyphens/>
        <w:autoSpaceDE w:val="0"/>
        <w:autoSpaceDN w:val="0"/>
        <w:adjustRightInd w:val="0"/>
        <w:spacing w:line="360" w:lineRule="auto"/>
        <w:ind w:left="284" w:hanging="284"/>
        <w:jc w:val="both"/>
        <w:rPr>
          <w:szCs w:val="24"/>
        </w:rPr>
      </w:pPr>
      <w:r w:rsidRPr="009646B3">
        <w:rPr>
          <w:szCs w:val="24"/>
        </w:rPr>
        <w:t xml:space="preserve">W wypadku odstąpienia od umowy Wykonawcę oraz Zamawiającego obciążają następujące obowiązki szczegółowe: </w:t>
      </w:r>
    </w:p>
    <w:p w14:paraId="47E67B8D" w14:textId="3615284B" w:rsidR="003910C6" w:rsidRPr="009646B3" w:rsidRDefault="00B43E49" w:rsidP="00E70E8D">
      <w:pPr>
        <w:numPr>
          <w:ilvl w:val="0"/>
          <w:numId w:val="8"/>
        </w:numPr>
        <w:tabs>
          <w:tab w:val="num" w:pos="284"/>
        </w:tabs>
        <w:suppressAutoHyphens/>
        <w:autoSpaceDE w:val="0"/>
        <w:autoSpaceDN w:val="0"/>
        <w:adjustRightInd w:val="0"/>
        <w:spacing w:line="360" w:lineRule="auto"/>
        <w:ind w:left="709" w:hanging="425"/>
        <w:jc w:val="both"/>
        <w:rPr>
          <w:szCs w:val="24"/>
        </w:rPr>
      </w:pPr>
      <w:r w:rsidRPr="009646B3">
        <w:rPr>
          <w:szCs w:val="24"/>
        </w:rPr>
        <w:t>w terminie 14 dni od daty odstąpienia od umowy Wykonawca przy udziale Zamawiającego sporządzi szczegółowy protokół inwentaryzacji dotychczas zrealizowanego przedmiotu umowy według stanu na dzień odstąpienia</w:t>
      </w:r>
      <w:r w:rsidR="001278B6" w:rsidRPr="009646B3">
        <w:rPr>
          <w:szCs w:val="24"/>
        </w:rPr>
        <w:t>;</w:t>
      </w:r>
    </w:p>
    <w:p w14:paraId="701EAC28" w14:textId="2C1B7452" w:rsidR="003910C6" w:rsidRPr="009646B3" w:rsidRDefault="00B43E49" w:rsidP="00E70E8D">
      <w:pPr>
        <w:numPr>
          <w:ilvl w:val="0"/>
          <w:numId w:val="8"/>
        </w:numPr>
        <w:tabs>
          <w:tab w:val="num" w:pos="284"/>
        </w:tabs>
        <w:suppressAutoHyphens/>
        <w:autoSpaceDE w:val="0"/>
        <w:autoSpaceDN w:val="0"/>
        <w:adjustRightInd w:val="0"/>
        <w:spacing w:line="360" w:lineRule="auto"/>
        <w:ind w:left="709" w:hanging="425"/>
        <w:jc w:val="both"/>
        <w:rPr>
          <w:szCs w:val="24"/>
        </w:rPr>
      </w:pPr>
      <w:r w:rsidRPr="009646B3">
        <w:rPr>
          <w:szCs w:val="24"/>
        </w:rPr>
        <w:t>Wykonawca zabezpieczy przerwane roboty i wykonania niezbędne roboty zabezpieczające robót wykonanych w zakresie obustronnie uzgodnionym</w:t>
      </w:r>
      <w:r w:rsidR="001278B6" w:rsidRPr="009646B3">
        <w:rPr>
          <w:szCs w:val="24"/>
        </w:rPr>
        <w:t>;</w:t>
      </w:r>
    </w:p>
    <w:p w14:paraId="63BF75DD" w14:textId="1FB66828" w:rsidR="003910C6" w:rsidRPr="009646B3" w:rsidRDefault="00B43E49" w:rsidP="00E70E8D">
      <w:pPr>
        <w:numPr>
          <w:ilvl w:val="0"/>
          <w:numId w:val="8"/>
        </w:numPr>
        <w:tabs>
          <w:tab w:val="num" w:pos="284"/>
        </w:tabs>
        <w:suppressAutoHyphens/>
        <w:autoSpaceDE w:val="0"/>
        <w:autoSpaceDN w:val="0"/>
        <w:adjustRightInd w:val="0"/>
        <w:spacing w:line="360" w:lineRule="auto"/>
        <w:ind w:left="709" w:hanging="425"/>
        <w:jc w:val="both"/>
        <w:rPr>
          <w:szCs w:val="24"/>
        </w:rPr>
      </w:pPr>
      <w:r w:rsidRPr="009646B3">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r w:rsidR="001278B6" w:rsidRPr="009646B3">
        <w:rPr>
          <w:szCs w:val="24"/>
        </w:rPr>
        <w:t>;</w:t>
      </w:r>
    </w:p>
    <w:p w14:paraId="43197886" w14:textId="460809D7" w:rsidR="003910C6" w:rsidRPr="009646B3" w:rsidRDefault="00B43E49" w:rsidP="00E70E8D">
      <w:pPr>
        <w:numPr>
          <w:ilvl w:val="0"/>
          <w:numId w:val="8"/>
        </w:numPr>
        <w:tabs>
          <w:tab w:val="num" w:pos="284"/>
        </w:tabs>
        <w:suppressAutoHyphens/>
        <w:autoSpaceDE w:val="0"/>
        <w:autoSpaceDN w:val="0"/>
        <w:adjustRightInd w:val="0"/>
        <w:spacing w:line="360" w:lineRule="auto"/>
        <w:ind w:left="709" w:hanging="425"/>
        <w:jc w:val="both"/>
        <w:rPr>
          <w:szCs w:val="24"/>
        </w:rPr>
      </w:pPr>
      <w:r w:rsidRPr="009646B3">
        <w:rPr>
          <w:szCs w:val="24"/>
        </w:rPr>
        <w:t>Wykonawca zgłosi do odbioru roboty przerwane i wykonane do dnia odstąpienia</w:t>
      </w:r>
      <w:r w:rsidR="001278B6" w:rsidRPr="009646B3">
        <w:rPr>
          <w:szCs w:val="24"/>
        </w:rPr>
        <w:t>.</w:t>
      </w:r>
    </w:p>
    <w:p w14:paraId="43319355" w14:textId="77777777" w:rsidR="003910C6" w:rsidRPr="009646B3" w:rsidRDefault="00B43E49" w:rsidP="00E70E8D">
      <w:pPr>
        <w:numPr>
          <w:ilvl w:val="0"/>
          <w:numId w:val="8"/>
        </w:numPr>
        <w:tabs>
          <w:tab w:val="num" w:pos="284"/>
        </w:tabs>
        <w:suppressAutoHyphens/>
        <w:autoSpaceDE w:val="0"/>
        <w:autoSpaceDN w:val="0"/>
        <w:adjustRightInd w:val="0"/>
        <w:spacing w:line="360" w:lineRule="auto"/>
        <w:ind w:left="709" w:hanging="425"/>
        <w:jc w:val="both"/>
        <w:rPr>
          <w:szCs w:val="24"/>
        </w:rPr>
      </w:pPr>
      <w:r w:rsidRPr="009646B3">
        <w:rPr>
          <w:szCs w:val="24"/>
        </w:rPr>
        <w:t xml:space="preserve">Wykonawca na swój koszt, w terminie 7 dni od dnia odstąpienia usunie z terenu inwestycji urządzenia zaplecza przez niego dostarczone lub wzniesione. </w:t>
      </w:r>
    </w:p>
    <w:p w14:paraId="5FEDF7DF" w14:textId="2674CB08" w:rsidR="003910C6" w:rsidRDefault="00B43E49" w:rsidP="00893771">
      <w:pPr>
        <w:numPr>
          <w:ilvl w:val="0"/>
          <w:numId w:val="7"/>
        </w:numPr>
        <w:tabs>
          <w:tab w:val="clear" w:pos="720"/>
          <w:tab w:val="num" w:pos="284"/>
        </w:tabs>
        <w:suppressAutoHyphens/>
        <w:autoSpaceDE w:val="0"/>
        <w:autoSpaceDN w:val="0"/>
        <w:adjustRightInd w:val="0"/>
        <w:spacing w:line="360" w:lineRule="auto"/>
        <w:ind w:left="284" w:hanging="284"/>
        <w:jc w:val="both"/>
        <w:rPr>
          <w:szCs w:val="24"/>
        </w:rPr>
      </w:pPr>
      <w:r w:rsidRPr="009646B3">
        <w:rPr>
          <w:szCs w:val="24"/>
        </w:rPr>
        <w:t xml:space="preserve">Zamawiający przystąpi do odbioru zgłoszonych robót przerwanych i wykonanych do dnia odstąpienia i w przypadku dokonania odbioru zapłaci wynagrodzenie za te roboty. </w:t>
      </w:r>
    </w:p>
    <w:p w14:paraId="474B179A" w14:textId="59B1EDF9" w:rsidR="003910C6" w:rsidRPr="00E70E8D" w:rsidRDefault="00B43E49" w:rsidP="009E0F19">
      <w:pPr>
        <w:numPr>
          <w:ilvl w:val="0"/>
          <w:numId w:val="7"/>
        </w:numPr>
        <w:tabs>
          <w:tab w:val="clear" w:pos="720"/>
          <w:tab w:val="num" w:pos="284"/>
        </w:tabs>
        <w:suppressAutoHyphens/>
        <w:autoSpaceDE w:val="0"/>
        <w:autoSpaceDN w:val="0"/>
        <w:adjustRightInd w:val="0"/>
        <w:spacing w:line="360" w:lineRule="auto"/>
        <w:ind w:left="284" w:hanging="284"/>
        <w:jc w:val="both"/>
        <w:rPr>
          <w:szCs w:val="24"/>
        </w:rPr>
      </w:pPr>
      <w:r w:rsidRPr="00E70E8D">
        <w:rPr>
          <w:szCs w:val="24"/>
        </w:rPr>
        <w:t>W przypadku odstąpienia od umowy</w:t>
      </w:r>
      <w:r w:rsidR="001278B6" w:rsidRPr="00E70E8D">
        <w:rPr>
          <w:szCs w:val="24"/>
        </w:rPr>
        <w:t xml:space="preserve"> z przyczyn leżących po stronie </w:t>
      </w:r>
      <w:r w:rsidRPr="00E70E8D">
        <w:rPr>
          <w:szCs w:val="24"/>
        </w:rPr>
        <w:t>Wykonawcy, koszty inwentaryzacji, zabezpieczenia robót przerwanych i wykonania niezbędnych robót zabezpieczających robót wykonanych - obciążają Wykonawcę. W przypadku odmowy Wykonawcy ich wykonania lub nieprzystąpienia do ich wyk</w:t>
      </w:r>
      <w:r w:rsidR="00E70E8D" w:rsidRPr="00E70E8D">
        <w:rPr>
          <w:szCs w:val="24"/>
        </w:rPr>
        <w:t>onania w terminie 7 dni od daty</w:t>
      </w:r>
      <w:r w:rsidR="00E70E8D">
        <w:rPr>
          <w:szCs w:val="24"/>
        </w:rPr>
        <w:t xml:space="preserve"> </w:t>
      </w:r>
      <w:r w:rsidRPr="00E70E8D">
        <w:rPr>
          <w:szCs w:val="24"/>
        </w:rPr>
        <w:t>doręczenia powiadomienia o odstąpieniu od umowy, Zamawiający wykona</w:t>
      </w:r>
      <w:r w:rsidR="00E85D5E" w:rsidRPr="00E70E8D">
        <w:rPr>
          <w:szCs w:val="24"/>
        </w:rPr>
        <w:t xml:space="preserve"> </w:t>
      </w:r>
      <w:r w:rsidR="00E70E8D" w:rsidRPr="00E70E8D">
        <w:rPr>
          <w:szCs w:val="24"/>
        </w:rPr>
        <w:t>te czynności na </w:t>
      </w:r>
      <w:r w:rsidRPr="00E70E8D">
        <w:rPr>
          <w:szCs w:val="24"/>
        </w:rPr>
        <w:t>koszt i ryzyko Wykonawcy. Wykonawca pokryje w tym przypadku wszelkie szkody powstałe w robotach wykonanych, a niezabezpieczonych, które powstaną w wyniku braku odpowiedniego zabezpieczenia.</w:t>
      </w:r>
    </w:p>
    <w:p w14:paraId="61728060" w14:textId="77777777" w:rsidR="00B43E49" w:rsidRPr="009646B3" w:rsidRDefault="00B43E49" w:rsidP="009646B3">
      <w:pPr>
        <w:pStyle w:val="Zwykytekst"/>
        <w:spacing w:line="360" w:lineRule="auto"/>
        <w:rPr>
          <w:rFonts w:ascii="Times New Roman" w:eastAsia="MS Mincho" w:hAnsi="Times New Roman"/>
          <w:b/>
          <w:bCs/>
          <w:sz w:val="24"/>
          <w:szCs w:val="24"/>
        </w:rPr>
      </w:pPr>
    </w:p>
    <w:p w14:paraId="0EEA95A6" w14:textId="14310F6D" w:rsidR="00B43E49" w:rsidRPr="009646B3" w:rsidRDefault="00B43E49"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t>§ 1</w:t>
      </w:r>
      <w:r w:rsidR="008248C3">
        <w:rPr>
          <w:rFonts w:ascii="Times New Roman" w:eastAsia="MS Mincho" w:hAnsi="Times New Roman"/>
          <w:b/>
          <w:bCs/>
          <w:sz w:val="24"/>
          <w:szCs w:val="24"/>
        </w:rPr>
        <w:t>6</w:t>
      </w:r>
      <w:r w:rsidR="00E93C39" w:rsidRPr="009646B3">
        <w:rPr>
          <w:rFonts w:ascii="Times New Roman" w:eastAsia="MS Mincho" w:hAnsi="Times New Roman"/>
          <w:b/>
          <w:bCs/>
          <w:sz w:val="24"/>
          <w:szCs w:val="24"/>
        </w:rPr>
        <w:t>.</w:t>
      </w:r>
    </w:p>
    <w:p w14:paraId="2AE3D8C1" w14:textId="3C1452DE" w:rsidR="00295553" w:rsidRPr="009646B3" w:rsidRDefault="00295553"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t>[Zmiany umowy</w:t>
      </w:r>
      <w:r w:rsidR="002E66C0" w:rsidRPr="009646B3">
        <w:rPr>
          <w:rFonts w:ascii="Times New Roman" w:eastAsia="MS Mincho" w:hAnsi="Times New Roman"/>
          <w:b/>
          <w:bCs/>
          <w:sz w:val="24"/>
          <w:szCs w:val="24"/>
        </w:rPr>
        <w:t xml:space="preserve"> – art. 455 ust. 1 pkt 1 P</w:t>
      </w:r>
      <w:r w:rsidR="007B4896">
        <w:rPr>
          <w:rFonts w:ascii="Times New Roman" w:eastAsia="MS Mincho" w:hAnsi="Times New Roman"/>
          <w:b/>
          <w:bCs/>
          <w:sz w:val="24"/>
          <w:szCs w:val="24"/>
        </w:rPr>
        <w:t>zp</w:t>
      </w:r>
      <w:r w:rsidR="002E66C0" w:rsidRPr="009646B3">
        <w:rPr>
          <w:rFonts w:ascii="Times New Roman" w:eastAsia="MS Mincho" w:hAnsi="Times New Roman"/>
          <w:b/>
          <w:bCs/>
          <w:sz w:val="24"/>
          <w:szCs w:val="24"/>
        </w:rPr>
        <w:t>.</w:t>
      </w:r>
      <w:r w:rsidRPr="009646B3">
        <w:rPr>
          <w:rFonts w:ascii="Times New Roman" w:eastAsia="MS Mincho" w:hAnsi="Times New Roman"/>
          <w:b/>
          <w:bCs/>
          <w:sz w:val="24"/>
          <w:szCs w:val="24"/>
        </w:rPr>
        <w:t>]</w:t>
      </w:r>
    </w:p>
    <w:p w14:paraId="1EFB2100" w14:textId="0BD2431B" w:rsidR="003910C6" w:rsidRPr="009646B3" w:rsidRDefault="00B43E49" w:rsidP="00E70E8D">
      <w:pPr>
        <w:pStyle w:val="Zwykytekst"/>
        <w:numPr>
          <w:ilvl w:val="0"/>
          <w:numId w:val="9"/>
        </w:numPr>
        <w:tabs>
          <w:tab w:val="clear" w:pos="720"/>
          <w:tab w:val="num" w:pos="284"/>
        </w:tabs>
        <w:spacing w:line="360" w:lineRule="auto"/>
        <w:ind w:left="284" w:hanging="284"/>
        <w:jc w:val="both"/>
        <w:rPr>
          <w:rFonts w:ascii="Times New Roman" w:eastAsia="MS Mincho" w:hAnsi="Times New Roman"/>
          <w:sz w:val="24"/>
          <w:szCs w:val="24"/>
        </w:rPr>
      </w:pPr>
      <w:r w:rsidRPr="009646B3">
        <w:rPr>
          <w:rFonts w:ascii="Times New Roman" w:eastAsia="MS Mincho" w:hAnsi="Times New Roman"/>
          <w:sz w:val="24"/>
          <w:szCs w:val="24"/>
        </w:rPr>
        <w:t xml:space="preserve">Zamawiający przewiduje możliwość wprowadzenia istotnych zmian postanowień umowy </w:t>
      </w:r>
      <w:r w:rsidR="00FC71F1" w:rsidRPr="009646B3">
        <w:rPr>
          <w:rFonts w:ascii="Times New Roman" w:eastAsia="MS Mincho" w:hAnsi="Times New Roman"/>
          <w:sz w:val="24"/>
          <w:szCs w:val="24"/>
        </w:rPr>
        <w:t>zgodnie z art. 455 ust. 1 pkt 1 P</w:t>
      </w:r>
      <w:r w:rsidR="007B4896">
        <w:rPr>
          <w:rFonts w:ascii="Times New Roman" w:eastAsia="MS Mincho" w:hAnsi="Times New Roman"/>
          <w:sz w:val="24"/>
          <w:szCs w:val="24"/>
        </w:rPr>
        <w:t>zp</w:t>
      </w:r>
      <w:r w:rsidR="00FC71F1" w:rsidRPr="009646B3">
        <w:rPr>
          <w:rFonts w:ascii="Times New Roman" w:eastAsia="MS Mincho" w:hAnsi="Times New Roman"/>
          <w:sz w:val="24"/>
          <w:szCs w:val="24"/>
        </w:rPr>
        <w:t xml:space="preserve"> </w:t>
      </w:r>
      <w:r w:rsidRPr="009646B3">
        <w:rPr>
          <w:rFonts w:ascii="Times New Roman" w:eastAsia="MS Mincho" w:hAnsi="Times New Roman"/>
          <w:sz w:val="24"/>
          <w:szCs w:val="24"/>
        </w:rPr>
        <w:t>na następujących warunkach:</w:t>
      </w:r>
    </w:p>
    <w:p w14:paraId="2F1F38B8" w14:textId="5510941D" w:rsidR="003910C6" w:rsidRPr="009646B3" w:rsidRDefault="00B43E49" w:rsidP="00E70E8D">
      <w:pPr>
        <w:numPr>
          <w:ilvl w:val="1"/>
          <w:numId w:val="9"/>
        </w:numPr>
        <w:tabs>
          <w:tab w:val="clear" w:pos="1211"/>
        </w:tabs>
        <w:spacing w:line="360" w:lineRule="auto"/>
        <w:ind w:left="709" w:hanging="425"/>
        <w:jc w:val="both"/>
        <w:rPr>
          <w:szCs w:val="24"/>
        </w:rPr>
      </w:pPr>
      <w:r w:rsidRPr="009646B3">
        <w:rPr>
          <w:szCs w:val="24"/>
        </w:rPr>
        <w:t>w przypadku wystąpienia konieczności przedłużenia terminu wykonania przedmiotu umowy o czas opóźnienia, jeżeli takie opóźnienie</w:t>
      </w:r>
      <w:r w:rsidR="00E70E8D">
        <w:rPr>
          <w:szCs w:val="24"/>
        </w:rPr>
        <w:t xml:space="preserve"> jest lub będzie miało wpływ na </w:t>
      </w:r>
      <w:r w:rsidRPr="009646B3">
        <w:rPr>
          <w:szCs w:val="24"/>
        </w:rPr>
        <w:t>wykonanie przedmiotu umowy w przypadku:</w:t>
      </w:r>
    </w:p>
    <w:p w14:paraId="5BCFC701" w14:textId="4DF0F2BA"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t>zawieszenia robót przez organy nadzoru budowla</w:t>
      </w:r>
      <w:r w:rsidR="00E70E8D">
        <w:rPr>
          <w:szCs w:val="24"/>
        </w:rPr>
        <w:t>nego z przyczyn niezależnych od </w:t>
      </w:r>
      <w:r w:rsidRPr="009646B3">
        <w:rPr>
          <w:szCs w:val="24"/>
        </w:rPr>
        <w:t>Wykonawcy,</w:t>
      </w:r>
    </w:p>
    <w:p w14:paraId="4D125B3D" w14:textId="5FEAEB86"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lastRenderedPageBreak/>
        <w:t>wykopalisk uniemożliwiających wykonanie robót lub wykopalisk archeologicznych nieprzewidzianych w SWZ,</w:t>
      </w:r>
    </w:p>
    <w:p w14:paraId="5442FFE3" w14:textId="77777777"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t>szczególnie niesprzyjających warunków atmosferycznych uniemożliwiających prowadzenie robót budowlanych, przeprowadzanie prób i sprawdzeń, dokonywanie odbiorów,</w:t>
      </w:r>
    </w:p>
    <w:p w14:paraId="295F814E" w14:textId="7F02E0CB" w:rsidR="003910C6" w:rsidRDefault="00B43E49" w:rsidP="00E70E8D">
      <w:pPr>
        <w:numPr>
          <w:ilvl w:val="2"/>
          <w:numId w:val="9"/>
        </w:numPr>
        <w:tabs>
          <w:tab w:val="clear" w:pos="2700"/>
        </w:tabs>
        <w:spacing w:line="360" w:lineRule="auto"/>
        <w:ind w:left="993" w:hanging="284"/>
        <w:jc w:val="both"/>
        <w:rPr>
          <w:szCs w:val="24"/>
        </w:rPr>
      </w:pPr>
      <w:r w:rsidRPr="009646B3">
        <w:rPr>
          <w:szCs w:val="24"/>
        </w:rPr>
        <w:t>siły wyższej, klęski żywiołowej,</w:t>
      </w:r>
    </w:p>
    <w:p w14:paraId="4FF05F02" w14:textId="77777777"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t>niewypałów i niewybuchów,</w:t>
      </w:r>
    </w:p>
    <w:p w14:paraId="7D59B21F" w14:textId="47B8ED56"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t xml:space="preserve">odmiennych od przyjętych w dokumentacji technicznej warunków geologicznych </w:t>
      </w:r>
    </w:p>
    <w:p w14:paraId="75134160" w14:textId="068B3918" w:rsidR="003910C6" w:rsidRDefault="00B43E49" w:rsidP="00E70E8D">
      <w:pPr>
        <w:numPr>
          <w:ilvl w:val="2"/>
          <w:numId w:val="9"/>
        </w:numPr>
        <w:tabs>
          <w:tab w:val="clear" w:pos="2700"/>
        </w:tabs>
        <w:spacing w:line="360" w:lineRule="auto"/>
        <w:ind w:left="993" w:hanging="284"/>
        <w:jc w:val="both"/>
        <w:rPr>
          <w:szCs w:val="24"/>
        </w:rPr>
      </w:pPr>
      <w:r w:rsidRPr="009646B3">
        <w:rPr>
          <w:szCs w:val="24"/>
        </w:rPr>
        <w:t xml:space="preserve">odmiennych od przyjętych w dokumentacji technicznej warunków terenowych, </w:t>
      </w:r>
      <w:r w:rsidR="00FC71F1" w:rsidRPr="009646B3">
        <w:rPr>
          <w:szCs w:val="24"/>
        </w:rPr>
        <w:br/>
      </w:r>
      <w:r w:rsidRPr="009646B3">
        <w:rPr>
          <w:szCs w:val="24"/>
        </w:rPr>
        <w:t>w</w:t>
      </w:r>
      <w:r w:rsidR="00E70E8D">
        <w:rPr>
          <w:szCs w:val="24"/>
        </w:rPr>
        <w:t> </w:t>
      </w:r>
      <w:r w:rsidRPr="009646B3">
        <w:rPr>
          <w:szCs w:val="24"/>
        </w:rPr>
        <w:t>szczególności istnienia podziemnych urz</w:t>
      </w:r>
      <w:r w:rsidR="00E70E8D">
        <w:rPr>
          <w:szCs w:val="24"/>
        </w:rPr>
        <w:t xml:space="preserve">ądzeń, instalacji lub obiektów </w:t>
      </w:r>
      <w:r w:rsidRPr="009646B3">
        <w:rPr>
          <w:szCs w:val="24"/>
        </w:rPr>
        <w:t>infrastrukturalnych,</w:t>
      </w:r>
    </w:p>
    <w:p w14:paraId="24BEE8CF" w14:textId="58A5ABF3" w:rsidR="003910C6" w:rsidRPr="009646B3" w:rsidRDefault="00B43E49" w:rsidP="00E70E8D">
      <w:pPr>
        <w:numPr>
          <w:ilvl w:val="2"/>
          <w:numId w:val="9"/>
        </w:numPr>
        <w:tabs>
          <w:tab w:val="clear" w:pos="2700"/>
        </w:tabs>
        <w:spacing w:line="360" w:lineRule="auto"/>
        <w:ind w:left="993" w:hanging="284"/>
        <w:jc w:val="both"/>
        <w:rPr>
          <w:szCs w:val="24"/>
        </w:rPr>
      </w:pPr>
      <w:r w:rsidRPr="009646B3">
        <w:rPr>
          <w:szCs w:val="24"/>
        </w:rPr>
        <w:t>konieczności zmiany Harmonogramu z przyczyn, których nie można było przewidzieć w chwili zawarcia umowy</w:t>
      </w:r>
    </w:p>
    <w:p w14:paraId="66C2771F" w14:textId="5F0BBAA7" w:rsidR="00A874DB" w:rsidRDefault="00A874DB" w:rsidP="00E70E8D">
      <w:pPr>
        <w:spacing w:line="360" w:lineRule="auto"/>
        <w:ind w:left="993" w:hanging="142"/>
        <w:jc w:val="both"/>
        <w:rPr>
          <w:b/>
          <w:bCs/>
          <w:szCs w:val="24"/>
        </w:rPr>
      </w:pPr>
      <w:r w:rsidRPr="00E86C1C">
        <w:rPr>
          <w:b/>
          <w:bCs/>
          <w:szCs w:val="24"/>
        </w:rPr>
        <w:t>-</w:t>
      </w:r>
      <w:r w:rsidR="00E70E8D" w:rsidRPr="00E86C1C">
        <w:rPr>
          <w:b/>
          <w:bCs/>
          <w:szCs w:val="24"/>
        </w:rPr>
        <w:tab/>
      </w:r>
      <w:r w:rsidRPr="00E86C1C">
        <w:rPr>
          <w:b/>
          <w:bCs/>
          <w:szCs w:val="24"/>
        </w:rPr>
        <w:t>przy czym Zamawiający zaznacza, że wobec warunków dofinansowania Rządowego Funduszu Polski</w:t>
      </w:r>
      <w:r w:rsidRPr="009646B3">
        <w:rPr>
          <w:b/>
          <w:bCs/>
          <w:szCs w:val="24"/>
        </w:rPr>
        <w:t xml:space="preserve">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AF624A4" w14:textId="7D285A07" w:rsidR="003910C6" w:rsidRPr="009646B3" w:rsidRDefault="00B43E49" w:rsidP="008B5076">
      <w:pPr>
        <w:numPr>
          <w:ilvl w:val="1"/>
          <w:numId w:val="9"/>
        </w:numPr>
        <w:tabs>
          <w:tab w:val="clear" w:pos="1211"/>
          <w:tab w:val="num" w:pos="284"/>
        </w:tabs>
        <w:spacing w:line="360" w:lineRule="auto"/>
        <w:ind w:left="709" w:hanging="425"/>
        <w:jc w:val="both"/>
        <w:rPr>
          <w:szCs w:val="24"/>
        </w:rPr>
      </w:pPr>
      <w:r w:rsidRPr="009646B3">
        <w:rPr>
          <w:szCs w:val="24"/>
        </w:rPr>
        <w:t>w przypadku wystąpienia zmian będących następstwem okoliczności leżących po stronie Zamawiającego:</w:t>
      </w:r>
    </w:p>
    <w:p w14:paraId="5FE88071" w14:textId="6FD0BBA1" w:rsidR="003910C6" w:rsidRPr="009646B3" w:rsidRDefault="00B43E49" w:rsidP="00E70E8D">
      <w:pPr>
        <w:numPr>
          <w:ilvl w:val="0"/>
          <w:numId w:val="10"/>
        </w:numPr>
        <w:tabs>
          <w:tab w:val="clear" w:pos="1785"/>
        </w:tabs>
        <w:spacing w:line="360" w:lineRule="auto"/>
        <w:ind w:left="993" w:hanging="284"/>
        <w:jc w:val="both"/>
        <w:rPr>
          <w:szCs w:val="24"/>
        </w:rPr>
      </w:pPr>
      <w:r w:rsidRPr="009646B3">
        <w:rPr>
          <w:szCs w:val="24"/>
        </w:rPr>
        <w:t>wstrzymania robót przez Zamawiającego,</w:t>
      </w:r>
    </w:p>
    <w:p w14:paraId="75945939" w14:textId="32D2ED5D" w:rsidR="003910C6" w:rsidRPr="009646B3" w:rsidRDefault="00B43E49" w:rsidP="00E70E8D">
      <w:pPr>
        <w:numPr>
          <w:ilvl w:val="0"/>
          <w:numId w:val="10"/>
        </w:numPr>
        <w:tabs>
          <w:tab w:val="clear" w:pos="1785"/>
        </w:tabs>
        <w:spacing w:line="360" w:lineRule="auto"/>
        <w:ind w:left="993" w:hanging="284"/>
        <w:jc w:val="both"/>
        <w:rPr>
          <w:szCs w:val="24"/>
        </w:rPr>
      </w:pPr>
      <w:r w:rsidRPr="009646B3">
        <w:rPr>
          <w:szCs w:val="24"/>
        </w:rPr>
        <w:t>konieczności wprowadzenia zmian w dokumentacji technicznej</w:t>
      </w:r>
      <w:r w:rsidR="002E66C0" w:rsidRPr="009646B3">
        <w:rPr>
          <w:szCs w:val="24"/>
        </w:rPr>
        <w:t>;</w:t>
      </w:r>
    </w:p>
    <w:p w14:paraId="572FC84E" w14:textId="4AE40A42" w:rsidR="003910C6" w:rsidRPr="009646B3" w:rsidRDefault="00B43E49" w:rsidP="008B5076">
      <w:pPr>
        <w:numPr>
          <w:ilvl w:val="1"/>
          <w:numId w:val="9"/>
        </w:numPr>
        <w:tabs>
          <w:tab w:val="clear" w:pos="1211"/>
          <w:tab w:val="num" w:pos="284"/>
          <w:tab w:val="num" w:pos="1980"/>
        </w:tabs>
        <w:spacing w:line="360" w:lineRule="auto"/>
        <w:ind w:left="709" w:hanging="425"/>
        <w:jc w:val="both"/>
        <w:rPr>
          <w:szCs w:val="24"/>
        </w:rPr>
      </w:pPr>
      <w:r w:rsidRPr="009646B3">
        <w:rPr>
          <w:szCs w:val="24"/>
        </w:rPr>
        <w:t>w przypadku powstania okoliczności będących następstwem działania organów administracji, w szczególności przekroczenie zakreślonych przez prawo terminów wydawania przez organy administracji</w:t>
      </w:r>
      <w:r w:rsidR="00FC71F1" w:rsidRPr="009646B3">
        <w:rPr>
          <w:szCs w:val="24"/>
        </w:rPr>
        <w:t xml:space="preserve"> rozstrzygnięć, a w szczególności </w:t>
      </w:r>
      <w:r w:rsidRPr="009646B3">
        <w:rPr>
          <w:szCs w:val="24"/>
        </w:rPr>
        <w:t>decyzji,</w:t>
      </w:r>
      <w:r w:rsidR="00FC71F1" w:rsidRPr="009646B3">
        <w:rPr>
          <w:szCs w:val="24"/>
        </w:rPr>
        <w:t xml:space="preserve"> uzgodnień,</w:t>
      </w:r>
      <w:r w:rsidRPr="009646B3">
        <w:rPr>
          <w:szCs w:val="24"/>
        </w:rPr>
        <w:t xml:space="preserve"> zezwoleń</w:t>
      </w:r>
      <w:r w:rsidR="00FC71F1" w:rsidRPr="009646B3">
        <w:rPr>
          <w:szCs w:val="24"/>
        </w:rPr>
        <w:t>;</w:t>
      </w:r>
    </w:p>
    <w:p w14:paraId="5F24480D" w14:textId="4FEA3EE7" w:rsidR="003910C6" w:rsidRPr="009646B3" w:rsidRDefault="00B43E49" w:rsidP="008B5076">
      <w:pPr>
        <w:numPr>
          <w:ilvl w:val="1"/>
          <w:numId w:val="9"/>
        </w:numPr>
        <w:tabs>
          <w:tab w:val="clear" w:pos="1211"/>
          <w:tab w:val="num" w:pos="284"/>
          <w:tab w:val="num" w:pos="1980"/>
        </w:tabs>
        <w:spacing w:line="360" w:lineRule="auto"/>
        <w:ind w:left="709" w:hanging="425"/>
        <w:jc w:val="both"/>
        <w:rPr>
          <w:szCs w:val="24"/>
        </w:rPr>
      </w:pPr>
      <w:r w:rsidRPr="009646B3">
        <w:rPr>
          <w:szCs w:val="24"/>
        </w:rPr>
        <w:t xml:space="preserve">w przypadku powstania konieczności zrealizowania przedmiotu umowy przy zastosowaniu innych rozwiązań technicznych/technologicznych niż wskazane </w:t>
      </w:r>
      <w:r w:rsidR="00FC71F1" w:rsidRPr="009646B3">
        <w:rPr>
          <w:szCs w:val="24"/>
        </w:rPr>
        <w:br/>
      </w:r>
      <w:r w:rsidRPr="009646B3">
        <w:rPr>
          <w:szCs w:val="24"/>
        </w:rPr>
        <w:t>w dokumentacji technicznej:</w:t>
      </w:r>
    </w:p>
    <w:p w14:paraId="0DED1442" w14:textId="687C0180" w:rsidR="003910C6" w:rsidRPr="009646B3" w:rsidRDefault="00B43E49" w:rsidP="008B5076">
      <w:pPr>
        <w:numPr>
          <w:ilvl w:val="0"/>
          <w:numId w:val="14"/>
        </w:numPr>
        <w:tabs>
          <w:tab w:val="clear" w:pos="1560"/>
        </w:tabs>
        <w:spacing w:line="360" w:lineRule="auto"/>
        <w:ind w:left="993" w:hanging="284"/>
        <w:jc w:val="both"/>
        <w:rPr>
          <w:szCs w:val="24"/>
        </w:rPr>
      </w:pPr>
      <w:r w:rsidRPr="009646B3">
        <w:rPr>
          <w:szCs w:val="24"/>
        </w:rPr>
        <w:t>w sytuacji, gdyby zastosowanie przewidzianych rozwiązań groziłoby niewykonaniem lub wadliwym wykonaniem przedmiotu umowy,</w:t>
      </w:r>
    </w:p>
    <w:p w14:paraId="5B2EF347" w14:textId="0B378198" w:rsidR="003910C6" w:rsidRPr="009646B3" w:rsidRDefault="00B43E49" w:rsidP="008B5076">
      <w:pPr>
        <w:numPr>
          <w:ilvl w:val="0"/>
          <w:numId w:val="14"/>
        </w:numPr>
        <w:tabs>
          <w:tab w:val="clear" w:pos="1560"/>
        </w:tabs>
        <w:spacing w:line="360" w:lineRule="auto"/>
        <w:ind w:left="993" w:hanging="284"/>
        <w:jc w:val="both"/>
        <w:rPr>
          <w:szCs w:val="24"/>
        </w:rPr>
      </w:pPr>
      <w:r w:rsidRPr="009646B3">
        <w:rPr>
          <w:szCs w:val="24"/>
        </w:rPr>
        <w:lastRenderedPageBreak/>
        <w:t>w przypadku zaistnienia odmiennych od przyjętych w dokumentacji technicznej warunków geologicznych (kategorie gruntu, itp.)</w:t>
      </w:r>
      <w:r w:rsidR="00295553" w:rsidRPr="009646B3">
        <w:rPr>
          <w:szCs w:val="24"/>
        </w:rPr>
        <w:t xml:space="preserve">, </w:t>
      </w:r>
      <w:r w:rsidRPr="009646B3">
        <w:rPr>
          <w:szCs w:val="24"/>
        </w:rPr>
        <w:t>skutkujące</w:t>
      </w:r>
      <w:r w:rsidR="008B5076">
        <w:rPr>
          <w:szCs w:val="24"/>
        </w:rPr>
        <w:t xml:space="preserve"> niemożliwością </w:t>
      </w:r>
      <w:r w:rsidRPr="009646B3">
        <w:rPr>
          <w:szCs w:val="24"/>
        </w:rPr>
        <w:t>zrealizowania przedmiotu umowy przy pierwotnie przyjętych założeniac</w:t>
      </w:r>
      <w:r w:rsidR="008B5076">
        <w:rPr>
          <w:szCs w:val="24"/>
        </w:rPr>
        <w:t xml:space="preserve">h </w:t>
      </w:r>
      <w:r w:rsidRPr="009646B3">
        <w:rPr>
          <w:szCs w:val="24"/>
        </w:rPr>
        <w:t>technologicznych,</w:t>
      </w:r>
    </w:p>
    <w:p w14:paraId="3337D9B0" w14:textId="3A0EF7DB" w:rsidR="003910C6" w:rsidRPr="009646B3" w:rsidRDefault="00B43E49" w:rsidP="008B5076">
      <w:pPr>
        <w:numPr>
          <w:ilvl w:val="0"/>
          <w:numId w:val="14"/>
        </w:numPr>
        <w:tabs>
          <w:tab w:val="clear" w:pos="1560"/>
        </w:tabs>
        <w:spacing w:line="360" w:lineRule="auto"/>
        <w:ind w:left="993" w:hanging="284"/>
        <w:jc w:val="both"/>
        <w:rPr>
          <w:szCs w:val="24"/>
        </w:rPr>
      </w:pPr>
      <w:r w:rsidRPr="009646B3">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9646B3" w:rsidRDefault="00B43E49" w:rsidP="008B5076">
      <w:pPr>
        <w:numPr>
          <w:ilvl w:val="0"/>
          <w:numId w:val="14"/>
        </w:numPr>
        <w:tabs>
          <w:tab w:val="clear" w:pos="1560"/>
        </w:tabs>
        <w:spacing w:line="360" w:lineRule="auto"/>
        <w:ind w:left="993" w:hanging="284"/>
        <w:jc w:val="both"/>
        <w:rPr>
          <w:szCs w:val="24"/>
        </w:rPr>
      </w:pPr>
      <w:r w:rsidRPr="009646B3">
        <w:rPr>
          <w:szCs w:val="24"/>
        </w:rPr>
        <w:t>jeżeli rozwiązania te będą miały znaczący wpływ na obniżenie kosztów eksploatacji, poprawy bezpieczeństwa, które ze względu na postęp techniczno-technologiczny nie były znane w okresie opracowywania dokumentacji projektowej,</w:t>
      </w:r>
    </w:p>
    <w:p w14:paraId="22F1C559" w14:textId="7D98344E" w:rsidR="003910C6" w:rsidRPr="009646B3" w:rsidRDefault="00B43E49" w:rsidP="008B5076">
      <w:pPr>
        <w:numPr>
          <w:ilvl w:val="0"/>
          <w:numId w:val="14"/>
        </w:numPr>
        <w:tabs>
          <w:tab w:val="clear" w:pos="1560"/>
        </w:tabs>
        <w:spacing w:line="360" w:lineRule="auto"/>
        <w:ind w:left="993" w:hanging="284"/>
        <w:jc w:val="both"/>
        <w:rPr>
          <w:szCs w:val="24"/>
        </w:rPr>
      </w:pPr>
      <w:r w:rsidRPr="009646B3">
        <w:rPr>
          <w:szCs w:val="24"/>
        </w:rPr>
        <w:t>konieczności zrealizowania przedmiotu umowy przy zastosowaniu innych rozwiązań technicznych lub materiałowych ze względu na zmiany obowiązującego prawa</w:t>
      </w:r>
    </w:p>
    <w:p w14:paraId="302CABBE" w14:textId="59791E5F" w:rsidR="00B43E49" w:rsidRPr="009646B3" w:rsidRDefault="00B43E49" w:rsidP="001777ED">
      <w:pPr>
        <w:spacing w:line="360" w:lineRule="auto"/>
        <w:ind w:left="851"/>
        <w:jc w:val="both"/>
        <w:rPr>
          <w:szCs w:val="24"/>
        </w:rPr>
      </w:pPr>
      <w:r w:rsidRPr="009646B3">
        <w:rPr>
          <w:szCs w:val="24"/>
        </w:rPr>
        <w:t>- z tym, że każda ze wskazanych w lit. a – e zmian może być powiązana ze zmianą wynagrodzenia na zasadach określonych poniżej.</w:t>
      </w:r>
    </w:p>
    <w:p w14:paraId="3CC57725" w14:textId="7C8B0A4B" w:rsidR="00B43E49" w:rsidRPr="009646B3" w:rsidRDefault="00E06052" w:rsidP="008B635E">
      <w:pPr>
        <w:spacing w:line="360" w:lineRule="auto"/>
        <w:ind w:left="709" w:hanging="425"/>
        <w:jc w:val="both"/>
        <w:rPr>
          <w:szCs w:val="24"/>
        </w:rPr>
      </w:pPr>
      <w:r w:rsidRPr="003B166D">
        <w:rPr>
          <w:szCs w:val="24"/>
        </w:rPr>
        <w:t>5)</w:t>
      </w:r>
      <w:r w:rsidRPr="003B166D">
        <w:rPr>
          <w:szCs w:val="24"/>
        </w:rPr>
        <w:tab/>
        <w:t>w</w:t>
      </w:r>
      <w:r w:rsidR="00B43E49" w:rsidRPr="003B166D">
        <w:rPr>
          <w:szCs w:val="24"/>
        </w:rPr>
        <w:t xml:space="preserve"> przypadku</w:t>
      </w:r>
      <w:r w:rsidR="00A9535A" w:rsidRPr="003B166D">
        <w:rPr>
          <w:szCs w:val="24"/>
        </w:rPr>
        <w:t xml:space="preserve"> określonym w </w:t>
      </w:r>
      <w:r w:rsidR="007D1294" w:rsidRPr="003B166D">
        <w:rPr>
          <w:szCs w:val="24"/>
        </w:rPr>
        <w:t xml:space="preserve">§ 16 ust. 1 </w:t>
      </w:r>
      <w:r w:rsidR="00A9535A" w:rsidRPr="003B166D">
        <w:rPr>
          <w:szCs w:val="24"/>
        </w:rPr>
        <w:t>pkt</w:t>
      </w:r>
      <w:r w:rsidR="007D1294" w:rsidRPr="003B166D">
        <w:rPr>
          <w:szCs w:val="24"/>
        </w:rPr>
        <w:t xml:space="preserve"> </w:t>
      </w:r>
      <w:r w:rsidR="00A9535A" w:rsidRPr="003B166D">
        <w:rPr>
          <w:szCs w:val="24"/>
        </w:rPr>
        <w:t>4)</w:t>
      </w:r>
      <w:r w:rsidR="00B43E49" w:rsidRPr="003B166D">
        <w:rPr>
          <w:szCs w:val="24"/>
        </w:rPr>
        <w:t xml:space="preserve"> Wykonawca wykona wycenę robót budowlanych w</w:t>
      </w:r>
      <w:r w:rsidR="008B635E" w:rsidRPr="003B166D">
        <w:rPr>
          <w:szCs w:val="24"/>
        </w:rPr>
        <w:t> </w:t>
      </w:r>
      <w:r w:rsidR="00B43E49" w:rsidRPr="003B166D">
        <w:rPr>
          <w:szCs w:val="24"/>
        </w:rPr>
        <w:t>formie kosztorysu sporządzonego metodą szczegółową, przy zastosowaniu następujących nośników cenotwórczych:</w:t>
      </w:r>
      <w:r w:rsidR="00B43E49" w:rsidRPr="009646B3">
        <w:rPr>
          <w:szCs w:val="24"/>
        </w:rPr>
        <w:t xml:space="preserve"> </w:t>
      </w:r>
    </w:p>
    <w:p w14:paraId="7E78A3D6" w14:textId="4C04AE8F" w:rsidR="003910C6" w:rsidRPr="009646B3" w:rsidRDefault="00B43E49" w:rsidP="008B635E">
      <w:pPr>
        <w:numPr>
          <w:ilvl w:val="0"/>
          <w:numId w:val="13"/>
        </w:numPr>
        <w:tabs>
          <w:tab w:val="clear" w:pos="1785"/>
        </w:tabs>
        <w:spacing w:line="360" w:lineRule="auto"/>
        <w:ind w:left="993" w:hanging="284"/>
        <w:jc w:val="both"/>
        <w:rPr>
          <w:szCs w:val="24"/>
        </w:rPr>
      </w:pPr>
      <w:r w:rsidRPr="009646B3">
        <w:rPr>
          <w:szCs w:val="24"/>
        </w:rPr>
        <w:t xml:space="preserve">stawka roboczogodziny R - minimalna dla województwa </w:t>
      </w:r>
      <w:r w:rsidR="000647AD">
        <w:rPr>
          <w:szCs w:val="24"/>
        </w:rPr>
        <w:t>warmińsko-mazurskiego</w:t>
      </w:r>
      <w:r w:rsidR="008B635E">
        <w:rPr>
          <w:szCs w:val="24"/>
        </w:rPr>
        <w:t xml:space="preserve"> wg </w:t>
      </w:r>
      <w:r w:rsidRPr="009646B3">
        <w:rPr>
          <w:szCs w:val="24"/>
        </w:rPr>
        <w:t xml:space="preserve">publikacji </w:t>
      </w:r>
      <w:proofErr w:type="spellStart"/>
      <w:r w:rsidRPr="009646B3">
        <w:rPr>
          <w:szCs w:val="24"/>
        </w:rPr>
        <w:t>Sekocenbud</w:t>
      </w:r>
      <w:proofErr w:type="spellEnd"/>
      <w:r w:rsidRPr="009646B3">
        <w:rPr>
          <w:szCs w:val="24"/>
        </w:rPr>
        <w:t xml:space="preserve"> aktualnego na dzień sporządzania kosztorysu,</w:t>
      </w:r>
    </w:p>
    <w:p w14:paraId="753245B8" w14:textId="4ABDDEE3" w:rsidR="003910C6" w:rsidRPr="009646B3" w:rsidRDefault="00B43E49" w:rsidP="008B635E">
      <w:pPr>
        <w:numPr>
          <w:ilvl w:val="0"/>
          <w:numId w:val="13"/>
        </w:numPr>
        <w:tabs>
          <w:tab w:val="clear" w:pos="1785"/>
        </w:tabs>
        <w:spacing w:line="360" w:lineRule="auto"/>
        <w:ind w:left="993" w:hanging="284"/>
        <w:jc w:val="both"/>
        <w:rPr>
          <w:szCs w:val="24"/>
        </w:rPr>
      </w:pPr>
      <w:r w:rsidRPr="009646B3">
        <w:rPr>
          <w:szCs w:val="24"/>
        </w:rPr>
        <w:t xml:space="preserve">koszty pośrednie </w:t>
      </w:r>
      <w:proofErr w:type="spellStart"/>
      <w:r w:rsidRPr="009646B3">
        <w:rPr>
          <w:szCs w:val="24"/>
        </w:rPr>
        <w:t>Kp</w:t>
      </w:r>
      <w:proofErr w:type="spellEnd"/>
      <w:r w:rsidRPr="009646B3">
        <w:rPr>
          <w:szCs w:val="24"/>
        </w:rPr>
        <w:t xml:space="preserve"> (R+S) – minimalne wg publikacji </w:t>
      </w:r>
      <w:proofErr w:type="spellStart"/>
      <w:r w:rsidRPr="009646B3">
        <w:rPr>
          <w:szCs w:val="24"/>
        </w:rPr>
        <w:t>Sekocenbud</w:t>
      </w:r>
      <w:proofErr w:type="spellEnd"/>
      <w:r w:rsidRPr="009646B3">
        <w:rPr>
          <w:szCs w:val="24"/>
        </w:rPr>
        <w:t xml:space="preserve"> aktualnego na</w:t>
      </w:r>
      <w:r w:rsidR="00E06052">
        <w:rPr>
          <w:szCs w:val="24"/>
        </w:rPr>
        <w:t> </w:t>
      </w:r>
      <w:r w:rsidRPr="009646B3">
        <w:rPr>
          <w:szCs w:val="24"/>
        </w:rPr>
        <w:t>dzień sporządzania kosztorysu,</w:t>
      </w:r>
    </w:p>
    <w:p w14:paraId="24A9A326" w14:textId="2DD4D999" w:rsidR="003910C6" w:rsidRPr="009646B3" w:rsidRDefault="00B43E49" w:rsidP="008B635E">
      <w:pPr>
        <w:numPr>
          <w:ilvl w:val="0"/>
          <w:numId w:val="13"/>
        </w:numPr>
        <w:tabs>
          <w:tab w:val="clear" w:pos="1785"/>
          <w:tab w:val="num" w:pos="1418"/>
        </w:tabs>
        <w:spacing w:line="360" w:lineRule="auto"/>
        <w:ind w:left="993" w:hanging="284"/>
        <w:jc w:val="both"/>
        <w:rPr>
          <w:szCs w:val="24"/>
        </w:rPr>
      </w:pPr>
      <w:r w:rsidRPr="009646B3">
        <w:rPr>
          <w:szCs w:val="24"/>
        </w:rPr>
        <w:t>zysk kalkulacyjny Z (</w:t>
      </w:r>
      <w:proofErr w:type="spellStart"/>
      <w:r w:rsidRPr="009646B3">
        <w:rPr>
          <w:szCs w:val="24"/>
        </w:rPr>
        <w:t>R+S+Kp</w:t>
      </w:r>
      <w:proofErr w:type="spellEnd"/>
      <w:r w:rsidRPr="009646B3">
        <w:rPr>
          <w:szCs w:val="24"/>
        </w:rPr>
        <w:t>) – minimalny wg publ</w:t>
      </w:r>
      <w:r w:rsidR="007D1294">
        <w:rPr>
          <w:szCs w:val="24"/>
        </w:rPr>
        <w:t xml:space="preserve">ikacji </w:t>
      </w:r>
      <w:proofErr w:type="spellStart"/>
      <w:r w:rsidR="007D1294">
        <w:rPr>
          <w:szCs w:val="24"/>
        </w:rPr>
        <w:t>Sekocenbud</w:t>
      </w:r>
      <w:proofErr w:type="spellEnd"/>
      <w:r w:rsidR="007D1294">
        <w:rPr>
          <w:szCs w:val="24"/>
        </w:rPr>
        <w:t xml:space="preserve"> aktualnego na </w:t>
      </w:r>
      <w:r w:rsidRPr="009646B3">
        <w:rPr>
          <w:szCs w:val="24"/>
        </w:rPr>
        <w:t>dzień sporządzania kosztorysu,</w:t>
      </w:r>
    </w:p>
    <w:p w14:paraId="1AE4B3A9" w14:textId="2135AEA5" w:rsidR="003910C6" w:rsidRPr="009646B3" w:rsidRDefault="00B43E49" w:rsidP="008B635E">
      <w:pPr>
        <w:numPr>
          <w:ilvl w:val="0"/>
          <w:numId w:val="13"/>
        </w:numPr>
        <w:tabs>
          <w:tab w:val="clear" w:pos="1785"/>
          <w:tab w:val="num" w:pos="1418"/>
        </w:tabs>
        <w:spacing w:line="360" w:lineRule="auto"/>
        <w:ind w:left="993" w:hanging="284"/>
        <w:jc w:val="both"/>
        <w:rPr>
          <w:szCs w:val="24"/>
        </w:rPr>
      </w:pPr>
      <w:r w:rsidRPr="009646B3">
        <w:rPr>
          <w:szCs w:val="24"/>
        </w:rPr>
        <w:t xml:space="preserve">ceny jednostkowe sprzętu i materiałów (łącznie z kosztami zakupu) będą przyjmowane według średnich cen rynkowych zawartych w publikacji </w:t>
      </w:r>
      <w:proofErr w:type="spellStart"/>
      <w:r w:rsidRPr="009646B3">
        <w:rPr>
          <w:szCs w:val="24"/>
        </w:rPr>
        <w:t>Sekocenbud</w:t>
      </w:r>
      <w:proofErr w:type="spellEnd"/>
      <w:r w:rsidRPr="009646B3">
        <w:rPr>
          <w:szCs w:val="24"/>
        </w:rPr>
        <w:t xml:space="preserve"> aktualnego na dzień sporządzenia kosztorysu, a w przypadku ich braku ceny materiałów i sprzętu zostaną przyjęte na podstawie </w:t>
      </w:r>
      <w:r w:rsidR="007D1294">
        <w:rPr>
          <w:szCs w:val="24"/>
        </w:rPr>
        <w:t>ogólnie dostępnych katalogów, w </w:t>
      </w:r>
      <w:r w:rsidRPr="009646B3">
        <w:rPr>
          <w:szCs w:val="24"/>
        </w:rPr>
        <w:t>tym również cen dostawców na stronach internetowych, ofert handlowych, itp.</w:t>
      </w:r>
    </w:p>
    <w:p w14:paraId="52CD1F7A" w14:textId="5677CDFE" w:rsidR="003910C6" w:rsidRPr="009646B3" w:rsidRDefault="00B43E49" w:rsidP="008B635E">
      <w:pPr>
        <w:numPr>
          <w:ilvl w:val="0"/>
          <w:numId w:val="13"/>
        </w:numPr>
        <w:tabs>
          <w:tab w:val="clear" w:pos="1785"/>
          <w:tab w:val="num" w:pos="1418"/>
        </w:tabs>
        <w:spacing w:line="360" w:lineRule="auto"/>
        <w:ind w:left="993" w:hanging="284"/>
        <w:jc w:val="both"/>
        <w:rPr>
          <w:szCs w:val="24"/>
        </w:rPr>
      </w:pPr>
      <w:r w:rsidRPr="009646B3">
        <w:rPr>
          <w:szCs w:val="24"/>
        </w:rPr>
        <w:t>nakłady rzeczowe – w oparciu o Katalogi Nakładów Rzeczowych KNR</w:t>
      </w:r>
      <w:r w:rsidR="00295553" w:rsidRPr="009646B3">
        <w:rPr>
          <w:szCs w:val="24"/>
        </w:rPr>
        <w:t>;</w:t>
      </w:r>
    </w:p>
    <w:p w14:paraId="386418A3" w14:textId="77777777" w:rsidR="003910C6" w:rsidRPr="009646B3" w:rsidRDefault="00B43E49" w:rsidP="00E06052">
      <w:pPr>
        <w:pStyle w:val="Akapitzlist"/>
        <w:numPr>
          <w:ilvl w:val="0"/>
          <w:numId w:val="4"/>
        </w:numPr>
        <w:tabs>
          <w:tab w:val="clear" w:pos="357"/>
          <w:tab w:val="right" w:pos="-2410"/>
          <w:tab w:val="num" w:pos="0"/>
        </w:tabs>
        <w:spacing w:line="360" w:lineRule="auto"/>
        <w:ind w:left="284" w:hanging="284"/>
        <w:jc w:val="both"/>
        <w:rPr>
          <w:szCs w:val="24"/>
        </w:rPr>
      </w:pPr>
      <w:r w:rsidRPr="009646B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9646B3" w:rsidRDefault="00B43E49" w:rsidP="00E06052">
      <w:pPr>
        <w:numPr>
          <w:ilvl w:val="0"/>
          <w:numId w:val="11"/>
        </w:numPr>
        <w:tabs>
          <w:tab w:val="clear" w:pos="1440"/>
        </w:tabs>
        <w:spacing w:line="360" w:lineRule="auto"/>
        <w:ind w:left="709" w:hanging="425"/>
        <w:jc w:val="both"/>
        <w:rPr>
          <w:szCs w:val="24"/>
        </w:rPr>
      </w:pPr>
      <w:r w:rsidRPr="009646B3">
        <w:rPr>
          <w:szCs w:val="24"/>
        </w:rPr>
        <w:t>opis zmiany i jej charakter</w:t>
      </w:r>
      <w:r w:rsidR="00295553" w:rsidRPr="009646B3">
        <w:rPr>
          <w:szCs w:val="24"/>
        </w:rPr>
        <w:t>;</w:t>
      </w:r>
    </w:p>
    <w:p w14:paraId="156CA282" w14:textId="6DBD9A44" w:rsidR="003910C6" w:rsidRPr="009646B3" w:rsidRDefault="00B43E49" w:rsidP="00E06052">
      <w:pPr>
        <w:numPr>
          <w:ilvl w:val="0"/>
          <w:numId w:val="11"/>
        </w:numPr>
        <w:tabs>
          <w:tab w:val="clear" w:pos="1440"/>
        </w:tabs>
        <w:spacing w:line="360" w:lineRule="auto"/>
        <w:ind w:left="709" w:hanging="425"/>
        <w:jc w:val="both"/>
        <w:rPr>
          <w:szCs w:val="24"/>
        </w:rPr>
      </w:pPr>
      <w:r w:rsidRPr="009646B3">
        <w:rPr>
          <w:szCs w:val="24"/>
        </w:rPr>
        <w:t>uzasadnienie zmiany</w:t>
      </w:r>
      <w:r w:rsidR="00295553" w:rsidRPr="009646B3">
        <w:rPr>
          <w:szCs w:val="24"/>
        </w:rPr>
        <w:t>;</w:t>
      </w:r>
    </w:p>
    <w:p w14:paraId="03A3216F" w14:textId="6AE21757" w:rsidR="003910C6" w:rsidRPr="009646B3" w:rsidRDefault="00B43E49" w:rsidP="00E06052">
      <w:pPr>
        <w:numPr>
          <w:ilvl w:val="0"/>
          <w:numId w:val="11"/>
        </w:numPr>
        <w:tabs>
          <w:tab w:val="clear" w:pos="1440"/>
        </w:tabs>
        <w:spacing w:line="360" w:lineRule="auto"/>
        <w:ind w:left="709" w:hanging="425"/>
        <w:jc w:val="both"/>
        <w:rPr>
          <w:szCs w:val="24"/>
        </w:rPr>
      </w:pPr>
      <w:r w:rsidRPr="009646B3">
        <w:rPr>
          <w:szCs w:val="24"/>
        </w:rPr>
        <w:t>koszt zmiany oraz jego wpływ na wysokość wynagrodzenia</w:t>
      </w:r>
      <w:r w:rsidR="00295553" w:rsidRPr="009646B3">
        <w:rPr>
          <w:szCs w:val="24"/>
        </w:rPr>
        <w:t>;</w:t>
      </w:r>
    </w:p>
    <w:p w14:paraId="0734D2A4" w14:textId="11DAF681" w:rsidR="00295553" w:rsidRPr="009646B3" w:rsidRDefault="00B43E49" w:rsidP="00E06052">
      <w:pPr>
        <w:numPr>
          <w:ilvl w:val="0"/>
          <w:numId w:val="11"/>
        </w:numPr>
        <w:tabs>
          <w:tab w:val="clear" w:pos="1440"/>
        </w:tabs>
        <w:spacing w:line="360" w:lineRule="auto"/>
        <w:ind w:left="709" w:hanging="425"/>
        <w:jc w:val="both"/>
        <w:rPr>
          <w:szCs w:val="24"/>
        </w:rPr>
      </w:pPr>
      <w:r w:rsidRPr="009646B3">
        <w:rPr>
          <w:szCs w:val="24"/>
        </w:rPr>
        <w:t>czas wykonania zmiany oraz wpływ zmiany na termin zakończenia umowy</w:t>
      </w:r>
      <w:r w:rsidR="00295553" w:rsidRPr="009646B3">
        <w:rPr>
          <w:szCs w:val="24"/>
        </w:rPr>
        <w:t>.</w:t>
      </w:r>
    </w:p>
    <w:p w14:paraId="36B880F1" w14:textId="7D9CEAA5" w:rsidR="00295553" w:rsidRPr="009646B3" w:rsidRDefault="00295553" w:rsidP="00E06052">
      <w:pPr>
        <w:pStyle w:val="Akapitzlist1"/>
        <w:numPr>
          <w:ilvl w:val="0"/>
          <w:numId w:val="4"/>
        </w:numPr>
        <w:tabs>
          <w:tab w:val="clear" w:pos="357"/>
        </w:tabs>
        <w:spacing w:after="0" w:line="360" w:lineRule="auto"/>
        <w:ind w:left="284" w:hanging="284"/>
        <w:jc w:val="both"/>
        <w:rPr>
          <w:rFonts w:ascii="Times New Roman" w:hAnsi="Times New Roman" w:cs="Times New Roman"/>
          <w:sz w:val="24"/>
          <w:szCs w:val="24"/>
        </w:rPr>
      </w:pPr>
      <w:r w:rsidRPr="009646B3">
        <w:rPr>
          <w:rFonts w:ascii="Times New Roman" w:hAnsi="Times New Roman" w:cs="Times New Roman"/>
          <w:sz w:val="24"/>
          <w:szCs w:val="24"/>
        </w:rPr>
        <w:lastRenderedPageBreak/>
        <w:t>Każda ze Stron umowy może zawnioskować o jej zmianę. W celu dokonania zmiany umowy Strona o to wnioskująca zobowiązana jest do złożenia drugiej Stronie propozycji zmiany w</w:t>
      </w:r>
      <w:r w:rsidR="00E06052">
        <w:rPr>
          <w:rFonts w:ascii="Times New Roman" w:hAnsi="Times New Roman" w:cs="Times New Roman"/>
          <w:sz w:val="24"/>
          <w:szCs w:val="24"/>
        </w:rPr>
        <w:t> </w:t>
      </w:r>
      <w:r w:rsidRPr="009646B3">
        <w:rPr>
          <w:rFonts w:ascii="Times New Roman" w:hAnsi="Times New Roman" w:cs="Times New Roman"/>
          <w:sz w:val="24"/>
          <w:szCs w:val="24"/>
        </w:rPr>
        <w:t>terminie 14 dni od dnia zaistnienia okoliczności będących podstawą zmiany.</w:t>
      </w:r>
    </w:p>
    <w:p w14:paraId="22A32675" w14:textId="21BE83FE" w:rsidR="00295553" w:rsidRPr="009646B3" w:rsidRDefault="00295553" w:rsidP="00E06052">
      <w:pPr>
        <w:pStyle w:val="Akapitzlist1"/>
        <w:numPr>
          <w:ilvl w:val="0"/>
          <w:numId w:val="4"/>
        </w:numPr>
        <w:tabs>
          <w:tab w:val="clear" w:pos="357"/>
        </w:tabs>
        <w:spacing w:after="0" w:line="360" w:lineRule="auto"/>
        <w:ind w:left="284" w:hanging="284"/>
        <w:jc w:val="both"/>
        <w:rPr>
          <w:rFonts w:ascii="Times New Roman" w:hAnsi="Times New Roman" w:cs="Times New Roman"/>
          <w:sz w:val="24"/>
          <w:szCs w:val="24"/>
        </w:rPr>
      </w:pPr>
      <w:r w:rsidRPr="009646B3">
        <w:rPr>
          <w:rFonts w:ascii="Times New Roman" w:hAnsi="Times New Roman" w:cs="Times New Roman"/>
          <w:sz w:val="24"/>
          <w:szCs w:val="24"/>
        </w:rPr>
        <w:t xml:space="preserve">Wniosek o zmianę </w:t>
      </w:r>
      <w:r w:rsidR="009646B3">
        <w:rPr>
          <w:rFonts w:ascii="Times New Roman" w:hAnsi="Times New Roman" w:cs="Times New Roman"/>
          <w:sz w:val="24"/>
          <w:szCs w:val="24"/>
        </w:rPr>
        <w:t>u</w:t>
      </w:r>
      <w:r w:rsidRPr="009646B3">
        <w:rPr>
          <w:rFonts w:ascii="Times New Roman" w:hAnsi="Times New Roman" w:cs="Times New Roman"/>
          <w:sz w:val="24"/>
          <w:szCs w:val="24"/>
        </w:rPr>
        <w:t>mowy powinien zawierać co najmniej:</w:t>
      </w:r>
    </w:p>
    <w:p w14:paraId="6A4EC4A6" w14:textId="77777777" w:rsidR="002E66C0" w:rsidRPr="009646B3" w:rsidRDefault="00295553" w:rsidP="00E06052">
      <w:pPr>
        <w:pStyle w:val="Akapitzlist1"/>
        <w:numPr>
          <w:ilvl w:val="1"/>
          <w:numId w:val="10"/>
        </w:numPr>
        <w:tabs>
          <w:tab w:val="clear" w:pos="1588"/>
        </w:tabs>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zakres proponowanej zmiany;</w:t>
      </w:r>
    </w:p>
    <w:p w14:paraId="6949BA21" w14:textId="77777777" w:rsidR="002E66C0" w:rsidRPr="009646B3" w:rsidRDefault="00295553" w:rsidP="00E06052">
      <w:pPr>
        <w:pStyle w:val="Akapitzlist1"/>
        <w:numPr>
          <w:ilvl w:val="1"/>
          <w:numId w:val="10"/>
        </w:numPr>
        <w:tabs>
          <w:tab w:val="clear" w:pos="1588"/>
        </w:tabs>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opis okoliczności faktycznych uprawniających do dokonania zmiany;</w:t>
      </w:r>
    </w:p>
    <w:p w14:paraId="71F5ABFD" w14:textId="77777777" w:rsidR="002E66C0" w:rsidRPr="009646B3" w:rsidRDefault="00295553" w:rsidP="00E06052">
      <w:pPr>
        <w:pStyle w:val="Akapitzlist1"/>
        <w:numPr>
          <w:ilvl w:val="1"/>
          <w:numId w:val="10"/>
        </w:numPr>
        <w:tabs>
          <w:tab w:val="clear" w:pos="1588"/>
        </w:tabs>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podstawę dokonania zmiany, to jest podstawę prawną wynikającą z postanowień umowy;</w:t>
      </w:r>
    </w:p>
    <w:p w14:paraId="77F53550" w14:textId="18C252F8" w:rsidR="00295553" w:rsidRPr="009646B3" w:rsidRDefault="00295553" w:rsidP="00E06052">
      <w:pPr>
        <w:pStyle w:val="Akapitzlist1"/>
        <w:numPr>
          <w:ilvl w:val="1"/>
          <w:numId w:val="10"/>
        </w:numPr>
        <w:tabs>
          <w:tab w:val="clear" w:pos="1588"/>
        </w:tabs>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informacje i dowody potwierdzające, że zostały spełnione okoliczności uzasadniające dokonanie zmiany umowy.</w:t>
      </w:r>
    </w:p>
    <w:p w14:paraId="4A0BFA77" w14:textId="56FAF136" w:rsidR="00295553" w:rsidRPr="009646B3" w:rsidRDefault="00295553" w:rsidP="00E06052">
      <w:pPr>
        <w:pStyle w:val="Akapitzlist1"/>
        <w:numPr>
          <w:ilvl w:val="0"/>
          <w:numId w:val="4"/>
        </w:numPr>
        <w:tabs>
          <w:tab w:val="clear" w:pos="357"/>
          <w:tab w:val="num" w:pos="0"/>
        </w:tabs>
        <w:spacing w:after="0" w:line="360" w:lineRule="auto"/>
        <w:ind w:left="284" w:hanging="287"/>
        <w:jc w:val="both"/>
        <w:rPr>
          <w:rFonts w:ascii="Times New Roman" w:hAnsi="Times New Roman" w:cs="Times New Roman"/>
          <w:sz w:val="24"/>
          <w:szCs w:val="24"/>
        </w:rPr>
      </w:pPr>
      <w:r w:rsidRPr="009646B3">
        <w:rPr>
          <w:rFonts w:ascii="Times New Roman" w:hAnsi="Times New Roman" w:cs="Times New Roman"/>
          <w:sz w:val="24"/>
          <w:szCs w:val="24"/>
        </w:rPr>
        <w:t>Strona wnioskująca o zmianę terminu wykonania umowy lub poszczególnych świadczeń zobowiązana jest do wykazania, że ze względu na zaistniałe</w:t>
      </w:r>
      <w:r w:rsidR="007D1294">
        <w:rPr>
          <w:rFonts w:ascii="Times New Roman" w:hAnsi="Times New Roman" w:cs="Times New Roman"/>
          <w:sz w:val="24"/>
          <w:szCs w:val="24"/>
        </w:rPr>
        <w:t xml:space="preserve"> okoliczności – uprawniające do </w:t>
      </w:r>
      <w:r w:rsidRPr="009646B3">
        <w:rPr>
          <w:rFonts w:ascii="Times New Roman" w:hAnsi="Times New Roman" w:cs="Times New Roman"/>
          <w:sz w:val="24"/>
          <w:szCs w:val="24"/>
        </w:rPr>
        <w:t>dokonania zmiany – dochowanie pierwotnego terminu jest niemożliwe.</w:t>
      </w:r>
    </w:p>
    <w:p w14:paraId="07D215C7" w14:textId="35E2A312" w:rsidR="00295553" w:rsidRPr="009646B3" w:rsidRDefault="00295553" w:rsidP="00E06052">
      <w:pPr>
        <w:pStyle w:val="Akapitzlist1"/>
        <w:numPr>
          <w:ilvl w:val="0"/>
          <w:numId w:val="4"/>
        </w:numPr>
        <w:tabs>
          <w:tab w:val="clear" w:pos="357"/>
          <w:tab w:val="num" w:pos="0"/>
        </w:tabs>
        <w:spacing w:after="0" w:line="360" w:lineRule="auto"/>
        <w:ind w:left="284" w:hanging="287"/>
        <w:jc w:val="both"/>
        <w:rPr>
          <w:rFonts w:ascii="Times New Roman" w:hAnsi="Times New Roman" w:cs="Times New Roman"/>
          <w:sz w:val="24"/>
          <w:szCs w:val="24"/>
        </w:rPr>
      </w:pPr>
      <w:r w:rsidRPr="009646B3">
        <w:rPr>
          <w:rFonts w:ascii="Times New Roman" w:hAnsi="Times New Roman" w:cs="Times New Roman"/>
          <w:sz w:val="24"/>
          <w:szCs w:val="24"/>
        </w:rPr>
        <w:t>W przypadku złożenia wniosku o zmianę druga Strona jest z</w:t>
      </w:r>
      <w:r w:rsidR="00E06052">
        <w:rPr>
          <w:rFonts w:ascii="Times New Roman" w:hAnsi="Times New Roman" w:cs="Times New Roman"/>
          <w:sz w:val="24"/>
          <w:szCs w:val="24"/>
        </w:rPr>
        <w:t>obowiązana w terminie 14 dni od </w:t>
      </w:r>
      <w:r w:rsidRPr="009646B3">
        <w:rPr>
          <w:rFonts w:ascii="Times New Roman" w:hAnsi="Times New Roman" w:cs="Times New Roman"/>
          <w:sz w:val="24"/>
          <w:szCs w:val="24"/>
        </w:rPr>
        <w:t>dnia otrzymania wniosku do ustosunkowania się do niego. Przede wszystkim druga Strona może:</w:t>
      </w:r>
    </w:p>
    <w:p w14:paraId="219A3442" w14:textId="77777777" w:rsidR="00295553" w:rsidRPr="009646B3" w:rsidRDefault="00295553" w:rsidP="00E06052">
      <w:pPr>
        <w:pStyle w:val="Akapitzlist1"/>
        <w:numPr>
          <w:ilvl w:val="1"/>
          <w:numId w:val="22"/>
        </w:numPr>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zaakceptować wniosek o zmianę;</w:t>
      </w:r>
    </w:p>
    <w:p w14:paraId="33D38DF6" w14:textId="063F1B32" w:rsidR="00295553" w:rsidRPr="009646B3" w:rsidRDefault="00295553" w:rsidP="00E06052">
      <w:pPr>
        <w:pStyle w:val="Akapitzlist1"/>
        <w:numPr>
          <w:ilvl w:val="1"/>
          <w:numId w:val="22"/>
        </w:numPr>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wezwać Stronę wnioskującą o zmianę do uzupełnienia wniosku lub przedstawienia dodatkowych wyjaśnień wraz ze stosownym uzasadnieniem takiego wezwania;</w:t>
      </w:r>
    </w:p>
    <w:p w14:paraId="55F9E2DE" w14:textId="77777777" w:rsidR="00295553" w:rsidRPr="009646B3" w:rsidRDefault="00295553" w:rsidP="00E06052">
      <w:pPr>
        <w:pStyle w:val="Akapitzlist1"/>
        <w:numPr>
          <w:ilvl w:val="1"/>
          <w:numId w:val="22"/>
        </w:numPr>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zaproponować podjęcie negocjacji treści umowy w zakresie wnioskowanej zmiany;</w:t>
      </w:r>
    </w:p>
    <w:p w14:paraId="6E8149F1" w14:textId="77777777" w:rsidR="00295553" w:rsidRPr="009646B3" w:rsidRDefault="00295553" w:rsidP="00E06052">
      <w:pPr>
        <w:pStyle w:val="Akapitzlist1"/>
        <w:numPr>
          <w:ilvl w:val="1"/>
          <w:numId w:val="22"/>
        </w:numPr>
        <w:spacing w:after="0" w:line="360" w:lineRule="auto"/>
        <w:ind w:left="709" w:hanging="425"/>
        <w:jc w:val="both"/>
        <w:rPr>
          <w:rFonts w:ascii="Times New Roman" w:hAnsi="Times New Roman" w:cs="Times New Roman"/>
          <w:sz w:val="24"/>
          <w:szCs w:val="24"/>
        </w:rPr>
      </w:pPr>
      <w:r w:rsidRPr="009646B3">
        <w:rPr>
          <w:rFonts w:ascii="Times New Roman" w:hAnsi="Times New Roman" w:cs="Times New Roman"/>
          <w:sz w:val="24"/>
          <w:szCs w:val="24"/>
        </w:rPr>
        <w:t xml:space="preserve">odrzucić wniosek o zmianę. </w:t>
      </w:r>
    </w:p>
    <w:p w14:paraId="270A6393" w14:textId="13BB0B13" w:rsidR="00295553" w:rsidRPr="009646B3" w:rsidRDefault="00295553" w:rsidP="00E06052">
      <w:pPr>
        <w:pStyle w:val="Akapitzlist1"/>
        <w:numPr>
          <w:ilvl w:val="0"/>
          <w:numId w:val="4"/>
        </w:numPr>
        <w:tabs>
          <w:tab w:val="clear" w:pos="357"/>
        </w:tabs>
        <w:spacing w:after="0" w:line="360" w:lineRule="auto"/>
        <w:ind w:left="284" w:hanging="287"/>
        <w:jc w:val="both"/>
        <w:rPr>
          <w:rFonts w:ascii="Times New Roman" w:hAnsi="Times New Roman" w:cs="Times New Roman"/>
          <w:sz w:val="24"/>
          <w:szCs w:val="24"/>
        </w:rPr>
      </w:pPr>
      <w:r w:rsidRPr="009646B3">
        <w:rPr>
          <w:rFonts w:ascii="Times New Roman" w:hAnsi="Times New Roman" w:cs="Times New Roman"/>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E53DD3B" w14:textId="301EC222" w:rsidR="00295553" w:rsidRPr="009646B3" w:rsidRDefault="00295553" w:rsidP="008B635E">
      <w:pPr>
        <w:pStyle w:val="Akapitzlist1"/>
        <w:numPr>
          <w:ilvl w:val="0"/>
          <w:numId w:val="4"/>
        </w:numPr>
        <w:tabs>
          <w:tab w:val="clear" w:pos="357"/>
        </w:tabs>
        <w:spacing w:after="0" w:line="360" w:lineRule="auto"/>
        <w:ind w:left="284" w:hanging="426"/>
        <w:jc w:val="both"/>
        <w:rPr>
          <w:rFonts w:ascii="Times New Roman" w:hAnsi="Times New Roman" w:cs="Times New Roman"/>
          <w:sz w:val="24"/>
          <w:szCs w:val="24"/>
        </w:rPr>
      </w:pPr>
      <w:r w:rsidRPr="009646B3">
        <w:rPr>
          <w:rFonts w:ascii="Times New Roman" w:hAnsi="Times New Roman" w:cs="Times New Roman"/>
          <w:sz w:val="24"/>
          <w:szCs w:val="24"/>
        </w:rPr>
        <w:t>Zmiany postanowień Umowy wymagają formy pisemnej pod rygorem nieważności.</w:t>
      </w:r>
    </w:p>
    <w:p w14:paraId="62B0ECC8" w14:textId="2D221AD2" w:rsidR="00295553" w:rsidRPr="009646B3" w:rsidRDefault="00295553" w:rsidP="008B635E">
      <w:pPr>
        <w:pStyle w:val="Akapitzlist1"/>
        <w:numPr>
          <w:ilvl w:val="0"/>
          <w:numId w:val="4"/>
        </w:numPr>
        <w:tabs>
          <w:tab w:val="clear" w:pos="357"/>
        </w:tabs>
        <w:spacing w:after="0" w:line="360" w:lineRule="auto"/>
        <w:ind w:left="284" w:hanging="426"/>
        <w:jc w:val="both"/>
        <w:rPr>
          <w:rFonts w:ascii="Times New Roman" w:hAnsi="Times New Roman" w:cs="Times New Roman"/>
          <w:sz w:val="24"/>
          <w:szCs w:val="24"/>
        </w:rPr>
      </w:pPr>
      <w:r w:rsidRPr="009646B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w:t>
      </w:r>
      <w:r w:rsidRPr="009646B3">
        <w:rPr>
          <w:rFonts w:ascii="Times New Roman" w:hAnsi="Times New Roman" w:cs="Times New Roman"/>
          <w:sz w:val="24"/>
          <w:szCs w:val="24"/>
        </w:rPr>
        <w:lastRenderedPageBreak/>
        <w:t xml:space="preserve">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294F751E" w14:textId="14167C98" w:rsidR="00350872" w:rsidRDefault="00295553" w:rsidP="008B635E">
      <w:pPr>
        <w:pStyle w:val="Akapitzlist1"/>
        <w:numPr>
          <w:ilvl w:val="0"/>
          <w:numId w:val="4"/>
        </w:numPr>
        <w:tabs>
          <w:tab w:val="clear" w:pos="357"/>
        </w:tabs>
        <w:spacing w:after="0" w:line="360" w:lineRule="auto"/>
        <w:ind w:left="284" w:hanging="426"/>
        <w:jc w:val="both"/>
        <w:rPr>
          <w:rFonts w:ascii="Times New Roman" w:hAnsi="Times New Roman" w:cs="Times New Roman"/>
          <w:sz w:val="24"/>
          <w:szCs w:val="24"/>
        </w:rPr>
      </w:pPr>
      <w:r w:rsidRPr="009646B3">
        <w:rPr>
          <w:rFonts w:ascii="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w:t>
      </w:r>
      <w:r w:rsidR="008B635E">
        <w:rPr>
          <w:rFonts w:ascii="Times New Roman" w:hAnsi="Times New Roman" w:cs="Times New Roman"/>
          <w:sz w:val="24"/>
          <w:szCs w:val="24"/>
        </w:rPr>
        <w:t xml:space="preserve"> </w:t>
      </w:r>
      <w:r w:rsidRPr="009646B3">
        <w:rPr>
          <w:rFonts w:ascii="Times New Roman" w:hAnsi="Times New Roman" w:cs="Times New Roman"/>
          <w:sz w:val="24"/>
          <w:szCs w:val="24"/>
        </w:rPr>
        <w:t>w</w:t>
      </w:r>
      <w:r w:rsidR="008B635E">
        <w:rPr>
          <w:rFonts w:ascii="Times New Roman" w:hAnsi="Times New Roman" w:cs="Times New Roman"/>
          <w:sz w:val="24"/>
          <w:szCs w:val="24"/>
        </w:rPr>
        <w:t> </w:t>
      </w:r>
      <w:r w:rsidRPr="009646B3">
        <w:rPr>
          <w:rFonts w:ascii="Times New Roman" w:hAnsi="Times New Roman" w:cs="Times New Roman"/>
          <w:sz w:val="24"/>
          <w:szCs w:val="24"/>
        </w:rPr>
        <w:t xml:space="preserve">dokumentacji zamówienia warunki udziału w postępowaniu. Zmiana taka nie stanowi zmiany umowy i nie wymaga zawarcia aneksu, a jedynie zawiadomienia Zamawiającego. </w:t>
      </w:r>
      <w:r w:rsidR="00350872">
        <w:rPr>
          <w:rFonts w:ascii="Times New Roman" w:hAnsi="Times New Roman" w:cs="Times New Roman"/>
          <w:sz w:val="24"/>
          <w:szCs w:val="24"/>
        </w:rPr>
        <w:t xml:space="preserve">               </w:t>
      </w:r>
    </w:p>
    <w:p w14:paraId="38789BE9" w14:textId="7795D4D7" w:rsidR="00295553" w:rsidRDefault="008B635E" w:rsidP="008B635E">
      <w:pPr>
        <w:pStyle w:val="Akapitzlist1"/>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ab/>
      </w:r>
      <w:r w:rsidR="00295553" w:rsidRPr="009646B3">
        <w:rPr>
          <w:rFonts w:ascii="Times New Roman" w:hAnsi="Times New Roman" w:cs="Times New Roman"/>
          <w:sz w:val="24"/>
          <w:szCs w:val="24"/>
        </w:rPr>
        <w:t>Do zawiadomienia należy dołączyć dokumenty mające na celu potwierdzenie posiadane przez ten podmiot zdolności techniczne lub zawodowe lub sytuację finansową lub ekonomiczną określonych w SWZ.</w:t>
      </w:r>
    </w:p>
    <w:p w14:paraId="0A8F3366" w14:textId="77777777" w:rsidR="003B166D" w:rsidRPr="003B166D" w:rsidRDefault="00B43E49" w:rsidP="003B166D">
      <w:pPr>
        <w:pStyle w:val="Tekstpodstawowywcity3"/>
        <w:numPr>
          <w:ilvl w:val="0"/>
          <w:numId w:val="4"/>
        </w:numPr>
        <w:tabs>
          <w:tab w:val="clear" w:pos="357"/>
          <w:tab w:val="num" w:pos="284"/>
        </w:tabs>
        <w:overflowPunct w:val="0"/>
        <w:autoSpaceDE w:val="0"/>
        <w:autoSpaceDN w:val="0"/>
        <w:adjustRightInd w:val="0"/>
        <w:spacing w:after="160" w:line="360" w:lineRule="auto"/>
        <w:ind w:left="284" w:hanging="426"/>
        <w:jc w:val="both"/>
        <w:textAlignment w:val="baseline"/>
        <w:rPr>
          <w:rFonts w:eastAsia="MS Mincho"/>
          <w:b/>
          <w:bCs/>
          <w:sz w:val="24"/>
          <w:szCs w:val="24"/>
        </w:rPr>
      </w:pPr>
      <w:r w:rsidRPr="003B166D">
        <w:rPr>
          <w:sz w:val="24"/>
          <w:szCs w:val="24"/>
        </w:rPr>
        <w:t xml:space="preserve">Zamawiający dopuszcza możliwość wprowadzenia robót zamiennych, których wartość nie zwiększa wynagrodzenia umownego, o którym mowa w § </w:t>
      </w:r>
      <w:r w:rsidR="00EF640B" w:rsidRPr="003B166D">
        <w:rPr>
          <w:sz w:val="24"/>
          <w:szCs w:val="24"/>
        </w:rPr>
        <w:t>9</w:t>
      </w:r>
      <w:r w:rsidRPr="003B166D">
        <w:rPr>
          <w:sz w:val="24"/>
          <w:szCs w:val="24"/>
        </w:rPr>
        <w:t xml:space="preserve"> umowy. Podstawą wprowadzenia robót zamiennych będzie protokół konieczności robót zamiennych sporządzony przez Inspektora nadzoru inwestorskiego na zasadach określonych</w:t>
      </w:r>
      <w:r w:rsidR="008B635E" w:rsidRPr="003B166D">
        <w:rPr>
          <w:sz w:val="24"/>
          <w:szCs w:val="24"/>
        </w:rPr>
        <w:t xml:space="preserve"> </w:t>
      </w:r>
      <w:r w:rsidRPr="003B166D">
        <w:rPr>
          <w:sz w:val="24"/>
          <w:szCs w:val="24"/>
        </w:rPr>
        <w:t>w niniejszym paragrafie.</w:t>
      </w:r>
    </w:p>
    <w:p w14:paraId="482A1E06" w14:textId="1EDC755D" w:rsidR="00E93C39" w:rsidRPr="003B166D" w:rsidRDefault="00B43E49" w:rsidP="003B166D">
      <w:pPr>
        <w:pStyle w:val="Tekstpodstawowywcity3"/>
        <w:overflowPunct w:val="0"/>
        <w:autoSpaceDE w:val="0"/>
        <w:autoSpaceDN w:val="0"/>
        <w:adjustRightInd w:val="0"/>
        <w:spacing w:after="160" w:line="259" w:lineRule="auto"/>
        <w:ind w:left="284"/>
        <w:jc w:val="center"/>
        <w:textAlignment w:val="baseline"/>
        <w:rPr>
          <w:rFonts w:eastAsia="MS Mincho"/>
          <w:b/>
          <w:bCs/>
          <w:sz w:val="24"/>
          <w:szCs w:val="24"/>
        </w:rPr>
      </w:pPr>
      <w:r w:rsidRPr="003B166D">
        <w:rPr>
          <w:rFonts w:eastAsia="MS Mincho"/>
          <w:b/>
          <w:bCs/>
          <w:sz w:val="24"/>
          <w:szCs w:val="24"/>
        </w:rPr>
        <w:t>§ 1</w:t>
      </w:r>
      <w:r w:rsidR="008248C3" w:rsidRPr="003B166D">
        <w:rPr>
          <w:rFonts w:eastAsia="MS Mincho"/>
          <w:b/>
          <w:bCs/>
          <w:sz w:val="24"/>
          <w:szCs w:val="24"/>
        </w:rPr>
        <w:t>7</w:t>
      </w:r>
      <w:r w:rsidR="00E93C39" w:rsidRPr="003B166D">
        <w:rPr>
          <w:rFonts w:eastAsia="MS Mincho"/>
          <w:b/>
          <w:bCs/>
          <w:sz w:val="24"/>
          <w:szCs w:val="24"/>
        </w:rPr>
        <w:t>.</w:t>
      </w:r>
    </w:p>
    <w:p w14:paraId="5CEB3AA3" w14:textId="4353FD5C" w:rsidR="002E66C0" w:rsidRPr="009646B3" w:rsidRDefault="002E66C0"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t>[Zmiana umowy – art. 436 pkt 4 P</w:t>
      </w:r>
      <w:r w:rsidR="00350872">
        <w:rPr>
          <w:rFonts w:ascii="Times New Roman" w:eastAsia="MS Mincho" w:hAnsi="Times New Roman"/>
          <w:b/>
          <w:bCs/>
          <w:sz w:val="24"/>
          <w:szCs w:val="24"/>
        </w:rPr>
        <w:t>zp</w:t>
      </w:r>
      <w:r w:rsidRPr="009646B3">
        <w:rPr>
          <w:rFonts w:ascii="Times New Roman" w:eastAsia="MS Mincho" w:hAnsi="Times New Roman"/>
          <w:b/>
          <w:bCs/>
          <w:sz w:val="24"/>
          <w:szCs w:val="24"/>
        </w:rPr>
        <w:t>]</w:t>
      </w:r>
    </w:p>
    <w:p w14:paraId="6703C88B" w14:textId="772DABAC" w:rsidR="002E66C0" w:rsidRPr="009646B3" w:rsidRDefault="002E66C0" w:rsidP="00893771">
      <w:pPr>
        <w:pStyle w:val="Akapitzlist"/>
        <w:numPr>
          <w:ilvl w:val="0"/>
          <w:numId w:val="26"/>
        </w:numPr>
        <w:spacing w:line="360" w:lineRule="auto"/>
        <w:ind w:left="284"/>
        <w:jc w:val="both"/>
        <w:rPr>
          <w:szCs w:val="24"/>
        </w:rPr>
      </w:pPr>
      <w:r w:rsidRPr="009646B3">
        <w:rPr>
          <w:szCs w:val="24"/>
          <w:lang w:eastAsia="ar-SA"/>
        </w:rPr>
        <w:t>Zamawiający na podstawie art 436 pkt 4 P</w:t>
      </w:r>
      <w:r w:rsidR="00350872">
        <w:rPr>
          <w:szCs w:val="24"/>
          <w:lang w:eastAsia="ar-SA"/>
        </w:rPr>
        <w:t>zp</w:t>
      </w:r>
      <w:r w:rsidRPr="009646B3">
        <w:rPr>
          <w:szCs w:val="24"/>
          <w:lang w:eastAsia="ar-SA"/>
        </w:rPr>
        <w:t>, przewiduje możliwość dokonania zmiany Wynagrodzenia w przypadku wystąpienia:</w:t>
      </w:r>
    </w:p>
    <w:p w14:paraId="17317B0E" w14:textId="77777777" w:rsidR="002E66C0" w:rsidRPr="009646B3" w:rsidRDefault="002E66C0" w:rsidP="008B635E">
      <w:pPr>
        <w:numPr>
          <w:ilvl w:val="1"/>
          <w:numId w:val="26"/>
        </w:numPr>
        <w:spacing w:line="360" w:lineRule="auto"/>
        <w:ind w:left="709" w:hanging="425"/>
        <w:jc w:val="both"/>
        <w:rPr>
          <w:szCs w:val="24"/>
        </w:rPr>
      </w:pPr>
      <w:r w:rsidRPr="009646B3">
        <w:rPr>
          <w:szCs w:val="24"/>
        </w:rPr>
        <w:t>zmiany stawki podatku od towarów i usług;</w:t>
      </w:r>
    </w:p>
    <w:p w14:paraId="604A738B" w14:textId="7C160B3B" w:rsidR="002E66C0" w:rsidRPr="009646B3" w:rsidRDefault="002E66C0" w:rsidP="008B635E">
      <w:pPr>
        <w:numPr>
          <w:ilvl w:val="1"/>
          <w:numId w:val="26"/>
        </w:numPr>
        <w:spacing w:line="360" w:lineRule="auto"/>
        <w:ind w:left="709" w:hanging="425"/>
        <w:jc w:val="both"/>
        <w:rPr>
          <w:szCs w:val="24"/>
        </w:rPr>
      </w:pPr>
      <w:r w:rsidRPr="009646B3">
        <w:rPr>
          <w:szCs w:val="24"/>
        </w:rPr>
        <w:t>zmiany wysokości minimalnego wynagrodzenia za pracę albo wysokości minimalnej stawki godzinowej, ustalonych na podstawie ustawy z dnia 10 października 2002 r.</w:t>
      </w:r>
      <w:r w:rsidR="0091238A">
        <w:rPr>
          <w:szCs w:val="24"/>
        </w:rPr>
        <w:t xml:space="preserve"> o </w:t>
      </w:r>
      <w:r w:rsidRPr="009646B3">
        <w:rPr>
          <w:szCs w:val="24"/>
        </w:rPr>
        <w:t>minimalnym wynagrodzeniu za pracę;</w:t>
      </w:r>
    </w:p>
    <w:p w14:paraId="233F82D3" w14:textId="77777777" w:rsidR="002E66C0" w:rsidRPr="009646B3" w:rsidRDefault="002E66C0" w:rsidP="008B635E">
      <w:pPr>
        <w:numPr>
          <w:ilvl w:val="1"/>
          <w:numId w:val="26"/>
        </w:numPr>
        <w:spacing w:line="360" w:lineRule="auto"/>
        <w:ind w:left="709" w:hanging="425"/>
        <w:jc w:val="both"/>
        <w:rPr>
          <w:szCs w:val="24"/>
        </w:rPr>
      </w:pPr>
      <w:r w:rsidRPr="009646B3">
        <w:rPr>
          <w:szCs w:val="24"/>
        </w:rPr>
        <w:t>zmiany zasad podlegania ubezpieczeniom społecznym lub ubezpieczeniu zdrowotnemu lub wysokości stawki składki na ubezpieczenia społeczne lub zdrowotne lub;</w:t>
      </w:r>
    </w:p>
    <w:p w14:paraId="568A9EA2" w14:textId="6C7A0738" w:rsidR="002E66C0" w:rsidRPr="009646B3" w:rsidRDefault="002E66C0" w:rsidP="008B635E">
      <w:pPr>
        <w:numPr>
          <w:ilvl w:val="1"/>
          <w:numId w:val="26"/>
        </w:numPr>
        <w:spacing w:line="360" w:lineRule="auto"/>
        <w:ind w:left="709" w:hanging="425"/>
        <w:jc w:val="both"/>
        <w:rPr>
          <w:szCs w:val="24"/>
        </w:rPr>
      </w:pPr>
      <w:r w:rsidRPr="009646B3">
        <w:rPr>
          <w:szCs w:val="24"/>
        </w:rPr>
        <w:t>zmiany zasad gromadzenia i wysokości wpłat do praco</w:t>
      </w:r>
      <w:r w:rsidR="0091238A">
        <w:rPr>
          <w:szCs w:val="24"/>
        </w:rPr>
        <w:t>wniczych planów kapitałowych, o </w:t>
      </w:r>
      <w:r w:rsidRPr="009646B3">
        <w:rPr>
          <w:szCs w:val="24"/>
        </w:rPr>
        <w:t xml:space="preserve">których mowa w ustawie z dnia 4 października 2018 r. o pracowniczych planach kapitałowych </w:t>
      </w:r>
    </w:p>
    <w:p w14:paraId="0212555B" w14:textId="7C765487" w:rsidR="002E66C0" w:rsidRDefault="002E66C0" w:rsidP="0091238A">
      <w:pPr>
        <w:spacing w:line="360" w:lineRule="auto"/>
        <w:ind w:left="851" w:hanging="142"/>
        <w:jc w:val="both"/>
        <w:rPr>
          <w:szCs w:val="24"/>
        </w:rPr>
      </w:pPr>
      <w:r w:rsidRPr="009646B3">
        <w:rPr>
          <w:szCs w:val="24"/>
        </w:rPr>
        <w:t>-</w:t>
      </w:r>
      <w:r w:rsidR="0091238A">
        <w:rPr>
          <w:szCs w:val="24"/>
        </w:rPr>
        <w:tab/>
      </w:r>
      <w:r w:rsidRPr="009646B3">
        <w:rPr>
          <w:szCs w:val="24"/>
        </w:rPr>
        <w:t xml:space="preserve">jeżeli zmiany te będą miały wpływ na koszty wykonania przedmiotu umowy przez Wykonawcę. </w:t>
      </w:r>
    </w:p>
    <w:p w14:paraId="6295B354" w14:textId="240D9A20" w:rsidR="003B166D" w:rsidRDefault="003B166D" w:rsidP="0091238A">
      <w:pPr>
        <w:spacing w:line="360" w:lineRule="auto"/>
        <w:ind w:left="851" w:hanging="142"/>
        <w:jc w:val="both"/>
        <w:rPr>
          <w:szCs w:val="24"/>
        </w:rPr>
      </w:pPr>
    </w:p>
    <w:p w14:paraId="38DE73B9" w14:textId="490A5F97" w:rsidR="003B166D" w:rsidRDefault="003B166D" w:rsidP="0091238A">
      <w:pPr>
        <w:spacing w:line="360" w:lineRule="auto"/>
        <w:ind w:left="851" w:hanging="142"/>
        <w:jc w:val="both"/>
        <w:rPr>
          <w:szCs w:val="24"/>
        </w:rPr>
      </w:pPr>
    </w:p>
    <w:p w14:paraId="2E020676" w14:textId="77777777" w:rsidR="003B166D" w:rsidRPr="009646B3" w:rsidRDefault="003B166D" w:rsidP="0091238A">
      <w:pPr>
        <w:spacing w:line="360" w:lineRule="auto"/>
        <w:ind w:left="851" w:hanging="142"/>
        <w:jc w:val="both"/>
        <w:rPr>
          <w:szCs w:val="24"/>
        </w:rPr>
      </w:pPr>
    </w:p>
    <w:p w14:paraId="29A01AC8" w14:textId="4E8910E0" w:rsidR="002E66C0" w:rsidRPr="009646B3" w:rsidRDefault="002E66C0" w:rsidP="00893771">
      <w:pPr>
        <w:pStyle w:val="Akapitzlist"/>
        <w:numPr>
          <w:ilvl w:val="0"/>
          <w:numId w:val="26"/>
        </w:numPr>
        <w:tabs>
          <w:tab w:val="left" w:pos="851"/>
        </w:tabs>
        <w:spacing w:line="360" w:lineRule="auto"/>
        <w:ind w:left="284"/>
        <w:jc w:val="both"/>
        <w:rPr>
          <w:szCs w:val="24"/>
        </w:rPr>
      </w:pPr>
      <w:r w:rsidRPr="009646B3">
        <w:rPr>
          <w:szCs w:val="24"/>
        </w:rPr>
        <w:lastRenderedPageBreak/>
        <w:t>Zmiany wysokości Wynagrodzenia na podstawie ust. 2 będą dokonywane według zasad opisanych poniżej:</w:t>
      </w:r>
    </w:p>
    <w:p w14:paraId="7E302253" w14:textId="16B3BED7" w:rsidR="002E66C0" w:rsidRPr="009646B3" w:rsidRDefault="002E66C0" w:rsidP="0091238A">
      <w:pPr>
        <w:numPr>
          <w:ilvl w:val="1"/>
          <w:numId w:val="25"/>
        </w:numPr>
        <w:spacing w:line="360" w:lineRule="auto"/>
        <w:ind w:left="709" w:hanging="425"/>
        <w:jc w:val="both"/>
        <w:rPr>
          <w:szCs w:val="24"/>
        </w:rPr>
      </w:pPr>
      <w:r w:rsidRPr="009646B3">
        <w:rPr>
          <w:szCs w:val="24"/>
        </w:rPr>
        <w:t>w przypadku wystąpienia okoliczności, o której mowa w ust. 1 pkt 1 cena brutto danego elementu przedmiotu umowy ulegnie zmianie o wartość różnicy pomiędzy nową wartością podatku od towarów i usług (ustaloną w oparciu o nową stawkę podatku od</w:t>
      </w:r>
      <w:r w:rsidR="0091238A">
        <w:rPr>
          <w:szCs w:val="24"/>
        </w:rPr>
        <w:t> </w:t>
      </w:r>
      <w:r w:rsidRPr="009646B3">
        <w:rPr>
          <w:szCs w:val="24"/>
        </w:rPr>
        <w:t>towarów i usług), a dotychczasową wartością podatku</w:t>
      </w:r>
      <w:r w:rsidR="0091238A">
        <w:rPr>
          <w:szCs w:val="24"/>
        </w:rPr>
        <w:t xml:space="preserve"> od towarów i usług (ustaloną w </w:t>
      </w:r>
      <w:r w:rsidRPr="009646B3">
        <w:rPr>
          <w:szCs w:val="24"/>
        </w:rPr>
        <w:t xml:space="preserve">oparciu o stawkę podatku od towarów i usług). W takiej sytuacji cena brutto, o której mowa w zdaniu poprzednim będzie obejmowała stawkę </w:t>
      </w:r>
      <w:r w:rsidR="0091238A">
        <w:rPr>
          <w:szCs w:val="24"/>
        </w:rPr>
        <w:t>i wartość podatku, wynikającą z </w:t>
      </w:r>
      <w:r w:rsidRPr="009646B3">
        <w:rPr>
          <w:szCs w:val="24"/>
        </w:rPr>
        <w:t>przepisów obowiązujących w dniu wystawienia faktury. Cena netto Przedmiotu Umowy nie ulegną zmianie;</w:t>
      </w:r>
    </w:p>
    <w:p w14:paraId="17A1C8C9" w14:textId="689CCE4A" w:rsidR="002E66C0" w:rsidRPr="009646B3" w:rsidRDefault="002E66C0" w:rsidP="0091238A">
      <w:pPr>
        <w:numPr>
          <w:ilvl w:val="1"/>
          <w:numId w:val="25"/>
        </w:numPr>
        <w:spacing w:line="360" w:lineRule="auto"/>
        <w:ind w:left="709" w:hanging="425"/>
        <w:jc w:val="both"/>
        <w:rPr>
          <w:szCs w:val="24"/>
        </w:rPr>
      </w:pPr>
      <w:r w:rsidRPr="009646B3">
        <w:rPr>
          <w:szCs w:val="24"/>
        </w:rPr>
        <w:t xml:space="preserve">w przypadku wystąpienia okoliczności, o której mowa w ust. 1 pkt 2 </w:t>
      </w:r>
      <w:bookmarkStart w:id="7" w:name="_Hlk22389349"/>
      <w:r w:rsidRPr="009646B3">
        <w:rPr>
          <w:szCs w:val="24"/>
        </w:rPr>
        <w:t xml:space="preserve">cena danego elementu przedmiotu umowy </w:t>
      </w:r>
      <w:bookmarkEnd w:id="7"/>
      <w:r w:rsidRPr="009646B3">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8" w:name="_Hlk20411634"/>
      <w:r w:rsidRPr="009646B3">
        <w:rPr>
          <w:szCs w:val="24"/>
        </w:rPr>
        <w:t xml:space="preserve">czynności objęte daną ceną </w:t>
      </w:r>
      <w:bookmarkEnd w:id="8"/>
      <w:r w:rsidRPr="009646B3">
        <w:rPr>
          <w:szCs w:val="24"/>
        </w:rPr>
        <w:t xml:space="preserve">elementu </w:t>
      </w:r>
      <w:r w:rsidR="00842544" w:rsidRPr="009646B3">
        <w:rPr>
          <w:szCs w:val="24"/>
        </w:rPr>
        <w:t>przedmiotu umowy</w:t>
      </w:r>
      <w:r w:rsidRPr="009646B3">
        <w:rPr>
          <w:szCs w:val="24"/>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9646B3" w:rsidRDefault="002E66C0" w:rsidP="0091238A">
      <w:pPr>
        <w:numPr>
          <w:ilvl w:val="1"/>
          <w:numId w:val="25"/>
        </w:numPr>
        <w:spacing w:line="360" w:lineRule="auto"/>
        <w:ind w:left="709" w:hanging="283"/>
        <w:jc w:val="both"/>
        <w:rPr>
          <w:szCs w:val="24"/>
        </w:rPr>
      </w:pPr>
      <w:r w:rsidRPr="009646B3">
        <w:rPr>
          <w:szCs w:val="24"/>
        </w:rPr>
        <w:t xml:space="preserve">w przypadku wystąpienia okoliczności, o której mowa w ust. </w:t>
      </w:r>
      <w:r w:rsidR="00842544" w:rsidRPr="009646B3">
        <w:rPr>
          <w:szCs w:val="24"/>
        </w:rPr>
        <w:t>1</w:t>
      </w:r>
      <w:r w:rsidRPr="009646B3">
        <w:rPr>
          <w:szCs w:val="24"/>
        </w:rPr>
        <w:t xml:space="preserve"> pkt 3 </w:t>
      </w:r>
      <w:bookmarkStart w:id="9" w:name="_Hlk22389430"/>
      <w:r w:rsidRPr="009646B3">
        <w:rPr>
          <w:szCs w:val="24"/>
        </w:rPr>
        <w:t xml:space="preserve">ceny danego elementu </w:t>
      </w:r>
      <w:r w:rsidR="00842544" w:rsidRPr="009646B3">
        <w:rPr>
          <w:szCs w:val="24"/>
        </w:rPr>
        <w:t xml:space="preserve">przedmiotu umowy, </w:t>
      </w:r>
      <w:bookmarkEnd w:id="9"/>
      <w:r w:rsidRPr="009646B3">
        <w:rPr>
          <w:szCs w:val="24"/>
        </w:rPr>
        <w:t xml:space="preserve">zostaną zmienione o kwotę odpowiadającą zmianie kosztu Wykonawcy przypadającego na daną cenę elementu </w:t>
      </w:r>
      <w:r w:rsidR="00842544" w:rsidRPr="009646B3">
        <w:rPr>
          <w:szCs w:val="24"/>
        </w:rPr>
        <w:t>przedmiotu umowy</w:t>
      </w:r>
      <w:r w:rsidRPr="009646B3">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9646B3">
        <w:rPr>
          <w:szCs w:val="24"/>
        </w:rPr>
        <w:t>przedmiotu umowy;</w:t>
      </w:r>
    </w:p>
    <w:p w14:paraId="0B65AD5D" w14:textId="07803C47" w:rsidR="002E66C0" w:rsidRPr="009646B3" w:rsidRDefault="002E66C0" w:rsidP="0091238A">
      <w:pPr>
        <w:numPr>
          <w:ilvl w:val="1"/>
          <w:numId w:val="25"/>
        </w:numPr>
        <w:spacing w:line="360" w:lineRule="auto"/>
        <w:ind w:left="709" w:hanging="283"/>
        <w:jc w:val="both"/>
        <w:rPr>
          <w:szCs w:val="24"/>
        </w:rPr>
      </w:pPr>
      <w:r w:rsidRPr="009646B3">
        <w:rPr>
          <w:szCs w:val="24"/>
        </w:rPr>
        <w:t xml:space="preserve">w przypadku wystąpienia okoliczności, o której mowa w ust. </w:t>
      </w:r>
      <w:r w:rsidR="00842544" w:rsidRPr="009646B3">
        <w:rPr>
          <w:szCs w:val="24"/>
        </w:rPr>
        <w:t>1</w:t>
      </w:r>
      <w:r w:rsidRPr="009646B3">
        <w:rPr>
          <w:szCs w:val="24"/>
        </w:rPr>
        <w:t xml:space="preserve"> pkt 4 ceny danego elementu </w:t>
      </w:r>
      <w:r w:rsidR="00842544" w:rsidRPr="009646B3">
        <w:rPr>
          <w:szCs w:val="24"/>
        </w:rPr>
        <w:t xml:space="preserve">przedmiotu umowy </w:t>
      </w:r>
      <w:r w:rsidRPr="009646B3">
        <w:rPr>
          <w:szCs w:val="24"/>
        </w:rPr>
        <w:t xml:space="preserve">zostaną zmienione o kwotę odpowiadającą zmianie kosztu Wykonawcy przypadającego na daną cenę elementu </w:t>
      </w:r>
      <w:r w:rsidR="00842544" w:rsidRPr="009646B3">
        <w:rPr>
          <w:szCs w:val="24"/>
        </w:rPr>
        <w:t>przedmiotu umowy</w:t>
      </w:r>
      <w:r w:rsidRPr="009646B3">
        <w:rPr>
          <w:szCs w:val="24"/>
        </w:rPr>
        <w:t xml:space="preserve">, jaką będzie on zobowiązany dodatkowo ponieść w celu uwzględnienia tej zmiany, przy zachowaniu dotychczasowej kwoty netto wynagrodzenia osób bezpośrednio wykonujących czynności objęte daną ceną </w:t>
      </w:r>
      <w:bookmarkStart w:id="10" w:name="_Hlk22389816"/>
      <w:r w:rsidRPr="009646B3">
        <w:rPr>
          <w:szCs w:val="24"/>
        </w:rPr>
        <w:t xml:space="preserve">elementu </w:t>
      </w:r>
      <w:r w:rsidR="00842544" w:rsidRPr="009646B3">
        <w:rPr>
          <w:szCs w:val="24"/>
        </w:rPr>
        <w:t>przedmiotu umowy</w:t>
      </w:r>
      <w:bookmarkEnd w:id="10"/>
      <w:r w:rsidR="00842544" w:rsidRPr="009646B3">
        <w:rPr>
          <w:szCs w:val="24"/>
        </w:rPr>
        <w:t>.</w:t>
      </w:r>
    </w:p>
    <w:p w14:paraId="56B886E6" w14:textId="3B9305C6" w:rsidR="002E66C0" w:rsidRPr="009646B3" w:rsidRDefault="002E66C0" w:rsidP="00893771">
      <w:pPr>
        <w:pStyle w:val="Akapitzlist"/>
        <w:numPr>
          <w:ilvl w:val="0"/>
          <w:numId w:val="26"/>
        </w:numPr>
        <w:spacing w:line="360" w:lineRule="auto"/>
        <w:ind w:left="284"/>
        <w:jc w:val="both"/>
        <w:rPr>
          <w:szCs w:val="24"/>
        </w:rPr>
      </w:pPr>
      <w:r w:rsidRPr="009646B3">
        <w:rPr>
          <w:szCs w:val="24"/>
        </w:rPr>
        <w:t xml:space="preserve">W przypadku wystąpienia okoliczności, o której mowa ust. </w:t>
      </w:r>
      <w:r w:rsidR="00842544" w:rsidRPr="009646B3">
        <w:rPr>
          <w:szCs w:val="24"/>
        </w:rPr>
        <w:t>1</w:t>
      </w:r>
      <w:r w:rsidRPr="009646B3">
        <w:rPr>
          <w:szCs w:val="24"/>
        </w:rPr>
        <w:t xml:space="preserve"> pkt 2-4 warunkiem dokonania zmiany cen elementu </w:t>
      </w:r>
      <w:r w:rsidR="000B6F30" w:rsidRPr="009646B3">
        <w:rPr>
          <w:szCs w:val="24"/>
        </w:rPr>
        <w:t xml:space="preserve">przedmiotu umowy </w:t>
      </w:r>
      <w:r w:rsidRPr="009646B3">
        <w:rPr>
          <w:szCs w:val="24"/>
        </w:rPr>
        <w:t xml:space="preserve">jest złożenie przez Wykonawcę Zamawiającemu wniosku o dokonanie ich zmian wraz z dokumentami potwierdzającymi zasadność zmiany danej </w:t>
      </w:r>
      <w:bookmarkStart w:id="11" w:name="_Hlk22390251"/>
      <w:r w:rsidRPr="009646B3">
        <w:rPr>
          <w:szCs w:val="24"/>
        </w:rPr>
        <w:t xml:space="preserve">ceny </w:t>
      </w:r>
      <w:bookmarkStart w:id="12" w:name="_Hlk22390235"/>
      <w:r w:rsidRPr="009646B3">
        <w:rPr>
          <w:szCs w:val="24"/>
        </w:rPr>
        <w:t xml:space="preserve">elementu </w:t>
      </w:r>
      <w:r w:rsidR="000B6F30" w:rsidRPr="009646B3">
        <w:rPr>
          <w:szCs w:val="24"/>
        </w:rPr>
        <w:t>przedmiotu umowy</w:t>
      </w:r>
      <w:bookmarkEnd w:id="11"/>
      <w:bookmarkEnd w:id="12"/>
      <w:r w:rsidRPr="009646B3">
        <w:rPr>
          <w:szCs w:val="24"/>
        </w:rPr>
        <w:t xml:space="preserve">, a w szczególności: </w:t>
      </w:r>
    </w:p>
    <w:p w14:paraId="001C15A7" w14:textId="57F05867" w:rsidR="002E66C0" w:rsidRPr="009646B3" w:rsidRDefault="002E66C0" w:rsidP="0091238A">
      <w:pPr>
        <w:numPr>
          <w:ilvl w:val="2"/>
          <w:numId w:val="23"/>
        </w:numPr>
        <w:spacing w:line="360" w:lineRule="auto"/>
        <w:ind w:left="709" w:hanging="425"/>
        <w:jc w:val="both"/>
        <w:rPr>
          <w:szCs w:val="24"/>
        </w:rPr>
      </w:pPr>
      <w:r w:rsidRPr="009646B3">
        <w:rPr>
          <w:szCs w:val="24"/>
        </w:rPr>
        <w:lastRenderedPageBreak/>
        <w:t xml:space="preserve">szczegółową kalkulacją kosztów pracy ponoszonych na realizację prac objętych daną ceną </w:t>
      </w:r>
      <w:bookmarkStart w:id="13" w:name="_Hlk22390803"/>
      <w:r w:rsidRPr="009646B3">
        <w:rPr>
          <w:szCs w:val="24"/>
        </w:rPr>
        <w:t xml:space="preserve">elementu </w:t>
      </w:r>
      <w:r w:rsidR="000B6F30" w:rsidRPr="009646B3">
        <w:rPr>
          <w:szCs w:val="24"/>
        </w:rPr>
        <w:t xml:space="preserve">przedmiotu umowy </w:t>
      </w:r>
      <w:bookmarkEnd w:id="13"/>
      <w:r w:rsidRPr="009646B3">
        <w:rPr>
          <w:szCs w:val="24"/>
        </w:rPr>
        <w:t xml:space="preserve">obejmującą: </w:t>
      </w:r>
    </w:p>
    <w:p w14:paraId="507750F4" w14:textId="05AD8C0D" w:rsidR="002E66C0" w:rsidRPr="00193519" w:rsidRDefault="002E66C0" w:rsidP="0091238A">
      <w:pPr>
        <w:pStyle w:val="Akapitzlist"/>
        <w:numPr>
          <w:ilvl w:val="2"/>
          <w:numId w:val="23"/>
        </w:numPr>
        <w:spacing w:line="360" w:lineRule="auto"/>
        <w:ind w:left="709" w:hanging="425"/>
        <w:jc w:val="both"/>
        <w:rPr>
          <w:szCs w:val="24"/>
        </w:rPr>
      </w:pPr>
      <w:r w:rsidRPr="00193519">
        <w:rPr>
          <w:szCs w:val="24"/>
        </w:rPr>
        <w:t xml:space="preserve">imienny wykaz osób bezpośrednio wykonujących prace objęte daną ceną elementu </w:t>
      </w:r>
      <w:r w:rsidR="000B6F30" w:rsidRPr="00193519">
        <w:rPr>
          <w:szCs w:val="24"/>
        </w:rPr>
        <w:t>przedmiotu u</w:t>
      </w:r>
      <w:r w:rsidRPr="00193519">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21B38C68" w:rsidR="002E66C0" w:rsidRPr="00193519" w:rsidRDefault="002E66C0" w:rsidP="0091238A">
      <w:pPr>
        <w:pStyle w:val="Akapitzlist"/>
        <w:numPr>
          <w:ilvl w:val="2"/>
          <w:numId w:val="23"/>
        </w:numPr>
        <w:spacing w:line="360" w:lineRule="auto"/>
        <w:ind w:left="709" w:hanging="425"/>
        <w:jc w:val="both"/>
        <w:rPr>
          <w:szCs w:val="24"/>
        </w:rPr>
      </w:pPr>
      <w:r w:rsidRPr="00193519">
        <w:rPr>
          <w:szCs w:val="24"/>
        </w:rPr>
        <w:t xml:space="preserve">wysokość wynagrodzenia za pracę albo wysokość stawki godzinowej osób, </w:t>
      </w:r>
      <w:r w:rsidRPr="00193519">
        <w:rPr>
          <w:szCs w:val="24"/>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w:t>
      </w:r>
      <w:r w:rsidR="0091238A">
        <w:rPr>
          <w:szCs w:val="24"/>
        </w:rPr>
        <w:t> </w:t>
      </w:r>
      <w:r w:rsidRPr="00193519">
        <w:rPr>
          <w:szCs w:val="24"/>
        </w:rPr>
        <w:t xml:space="preserve">pracownicze plany kapitałowe i łączną kwotę wynagrodzenia należnego Wykonawcy </w:t>
      </w:r>
      <w:r w:rsidR="0091238A">
        <w:rPr>
          <w:szCs w:val="24"/>
        </w:rPr>
        <w:t>w </w:t>
      </w:r>
      <w:r w:rsidRPr="00193519">
        <w:rPr>
          <w:szCs w:val="24"/>
        </w:rPr>
        <w:t xml:space="preserve">związku z ww. zmianami mającymi wpływ na wykonanie </w:t>
      </w:r>
      <w:r w:rsidR="000B6F30" w:rsidRPr="00193519">
        <w:rPr>
          <w:szCs w:val="24"/>
        </w:rPr>
        <w:t>przedmiotu umowy;</w:t>
      </w:r>
    </w:p>
    <w:p w14:paraId="46083B2E" w14:textId="395D4D33" w:rsidR="002E66C0" w:rsidRPr="00193519" w:rsidRDefault="002E66C0" w:rsidP="0091238A">
      <w:pPr>
        <w:pStyle w:val="Akapitzlist"/>
        <w:numPr>
          <w:ilvl w:val="2"/>
          <w:numId w:val="23"/>
        </w:numPr>
        <w:spacing w:line="360" w:lineRule="auto"/>
        <w:ind w:left="709" w:hanging="425"/>
        <w:jc w:val="both"/>
        <w:rPr>
          <w:szCs w:val="24"/>
        </w:rPr>
      </w:pPr>
      <w:r w:rsidRPr="00193519">
        <w:rPr>
          <w:szCs w:val="24"/>
        </w:rPr>
        <w:t xml:space="preserve">określenie procentowego udziału elementów cenotwórczych składających się na daną cenę elementu </w:t>
      </w:r>
      <w:r w:rsidR="000B6F30" w:rsidRPr="00193519">
        <w:rPr>
          <w:szCs w:val="24"/>
        </w:rPr>
        <w:t>przedmiotu u</w:t>
      </w:r>
      <w:r w:rsidRPr="00193519">
        <w:rPr>
          <w:szCs w:val="24"/>
        </w:rPr>
        <w:t xml:space="preserve">mowy, ze szczególnym wykazaniem procentowanego udziału kosztów pracy w danej cenie elementu </w:t>
      </w:r>
      <w:r w:rsidR="000B6F30" w:rsidRPr="00193519">
        <w:rPr>
          <w:szCs w:val="24"/>
        </w:rPr>
        <w:t>przedmiotu umowy;</w:t>
      </w:r>
    </w:p>
    <w:p w14:paraId="44D336EB" w14:textId="6DCEAE81" w:rsidR="002E66C0" w:rsidRPr="009646B3" w:rsidRDefault="002E66C0" w:rsidP="0091238A">
      <w:pPr>
        <w:numPr>
          <w:ilvl w:val="2"/>
          <w:numId w:val="23"/>
        </w:numPr>
        <w:spacing w:line="360" w:lineRule="auto"/>
        <w:ind w:left="709" w:hanging="425"/>
        <w:jc w:val="both"/>
        <w:rPr>
          <w:szCs w:val="24"/>
        </w:rPr>
      </w:pPr>
      <w:r w:rsidRPr="009646B3">
        <w:rPr>
          <w:szCs w:val="24"/>
        </w:rPr>
        <w:t xml:space="preserve">kopiami dokumentów potwierdzających ponoszenie przez Wykonawcę kosztów pracy </w:t>
      </w:r>
      <w:r w:rsidR="000B6F30" w:rsidRPr="009646B3">
        <w:rPr>
          <w:szCs w:val="24"/>
        </w:rPr>
        <w:br/>
      </w:r>
      <w:r w:rsidRPr="009646B3">
        <w:rPr>
          <w:szCs w:val="24"/>
        </w:rPr>
        <w:t>w kwotach wykazanych powyżej.</w:t>
      </w:r>
    </w:p>
    <w:p w14:paraId="75EE9BBA" w14:textId="54CCFC61" w:rsidR="002E66C0" w:rsidRPr="009646B3" w:rsidRDefault="002E66C0" w:rsidP="00893771">
      <w:pPr>
        <w:pStyle w:val="Akapitzlist"/>
        <w:numPr>
          <w:ilvl w:val="0"/>
          <w:numId w:val="26"/>
        </w:numPr>
        <w:spacing w:line="360" w:lineRule="auto"/>
        <w:ind w:left="284"/>
        <w:jc w:val="both"/>
        <w:rPr>
          <w:szCs w:val="24"/>
        </w:rPr>
      </w:pPr>
      <w:r w:rsidRPr="009646B3">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9646B3">
        <w:rPr>
          <w:szCs w:val="24"/>
        </w:rPr>
        <w:t xml:space="preserve">przedmiotu umowy </w:t>
      </w:r>
      <w:r w:rsidRPr="009646B3">
        <w:rPr>
          <w:szCs w:val="24"/>
        </w:rPr>
        <w:t xml:space="preserve">oraz określić stopień, </w:t>
      </w:r>
      <w:r w:rsidRPr="009646B3">
        <w:rPr>
          <w:szCs w:val="24"/>
        </w:rPr>
        <w:br/>
        <w:t xml:space="preserve">w jakim wpłynie ona na wysokość danej ceny elementu </w:t>
      </w:r>
      <w:r w:rsidR="000B6F30" w:rsidRPr="009646B3">
        <w:rPr>
          <w:szCs w:val="24"/>
        </w:rPr>
        <w:t xml:space="preserve">przedmiotu umowy. </w:t>
      </w:r>
    </w:p>
    <w:p w14:paraId="5DD91DEA" w14:textId="6BDA17D3" w:rsidR="002E66C0" w:rsidRPr="009646B3" w:rsidRDefault="002E66C0" w:rsidP="00893771">
      <w:pPr>
        <w:pStyle w:val="Akapitzlist"/>
        <w:numPr>
          <w:ilvl w:val="0"/>
          <w:numId w:val="26"/>
        </w:numPr>
        <w:spacing w:line="360" w:lineRule="auto"/>
        <w:ind w:left="284"/>
        <w:jc w:val="both"/>
        <w:rPr>
          <w:szCs w:val="24"/>
        </w:rPr>
      </w:pPr>
      <w:r w:rsidRPr="009646B3">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sidRPr="009646B3">
        <w:rPr>
          <w:szCs w:val="24"/>
        </w:rPr>
        <w:t>1</w:t>
      </w:r>
      <w:r w:rsidRPr="009646B3">
        <w:rPr>
          <w:szCs w:val="24"/>
        </w:rPr>
        <w:t xml:space="preserve"> pkt 2-4 wpłynęły na koszt wykonania przez Wykonawcę prac objętych daną ceną elementu </w:t>
      </w:r>
      <w:r w:rsidR="000B6F30" w:rsidRPr="009646B3">
        <w:rPr>
          <w:szCs w:val="24"/>
        </w:rPr>
        <w:t>przedmiotu umowy.</w:t>
      </w:r>
    </w:p>
    <w:p w14:paraId="6D5D70D9" w14:textId="34B8E458" w:rsidR="002E66C0" w:rsidRPr="009646B3" w:rsidRDefault="002E66C0" w:rsidP="00893771">
      <w:pPr>
        <w:pStyle w:val="Akapitzlist"/>
        <w:numPr>
          <w:ilvl w:val="0"/>
          <w:numId w:val="26"/>
        </w:numPr>
        <w:spacing w:line="360" w:lineRule="auto"/>
        <w:ind w:left="284"/>
        <w:jc w:val="both"/>
        <w:rPr>
          <w:szCs w:val="24"/>
        </w:rPr>
      </w:pPr>
      <w:r w:rsidRPr="009646B3">
        <w:rPr>
          <w:szCs w:val="24"/>
        </w:rPr>
        <w:t xml:space="preserve">Wniosek o dokonanie zmiany cen elementu </w:t>
      </w:r>
      <w:r w:rsidR="000B6F30" w:rsidRPr="009646B3">
        <w:rPr>
          <w:szCs w:val="24"/>
        </w:rPr>
        <w:t xml:space="preserve">przedmiotu umowy, </w:t>
      </w:r>
      <w:r w:rsidRPr="009646B3">
        <w:rPr>
          <w:szCs w:val="24"/>
        </w:rPr>
        <w:t xml:space="preserve">o którym mowa w ust. </w:t>
      </w:r>
      <w:r w:rsidR="001F3983" w:rsidRPr="009646B3">
        <w:rPr>
          <w:szCs w:val="24"/>
        </w:rPr>
        <w:t>2</w:t>
      </w:r>
      <w:r w:rsidRPr="009646B3">
        <w:rPr>
          <w:szCs w:val="24"/>
        </w:rPr>
        <w:t>:</w:t>
      </w:r>
    </w:p>
    <w:p w14:paraId="34BF22AE" w14:textId="438FA694" w:rsidR="002E66C0" w:rsidRPr="009646B3" w:rsidRDefault="002E66C0" w:rsidP="0091238A">
      <w:pPr>
        <w:numPr>
          <w:ilvl w:val="3"/>
          <w:numId w:val="24"/>
        </w:numPr>
        <w:spacing w:line="360" w:lineRule="auto"/>
        <w:ind w:left="709" w:hanging="425"/>
        <w:jc w:val="both"/>
        <w:rPr>
          <w:szCs w:val="24"/>
        </w:rPr>
      </w:pPr>
      <w:bookmarkStart w:id="14" w:name="_Hlk20412571"/>
      <w:r w:rsidRPr="009646B3">
        <w:rPr>
          <w:szCs w:val="24"/>
        </w:rPr>
        <w:t xml:space="preserve">dotyczący okoliczności wymienionych w ust. </w:t>
      </w:r>
      <w:r w:rsidR="001F3983" w:rsidRPr="009646B3">
        <w:rPr>
          <w:szCs w:val="24"/>
        </w:rPr>
        <w:t>1</w:t>
      </w:r>
      <w:r w:rsidRPr="009646B3">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9646B3">
        <w:rPr>
          <w:szCs w:val="24"/>
        </w:rPr>
        <w:t>przedmiotu umowy</w:t>
      </w:r>
      <w:r w:rsidRPr="009646B3">
        <w:rPr>
          <w:szCs w:val="24"/>
        </w:rPr>
        <w:t xml:space="preserve">, to wówczas Strony przyjmować będą, że zmiana przepisów nie ma wpływu na koszty wykonania </w:t>
      </w:r>
      <w:r w:rsidR="001F3983" w:rsidRPr="009646B3">
        <w:rPr>
          <w:szCs w:val="24"/>
        </w:rPr>
        <w:t xml:space="preserve">przedmiotu umowy </w:t>
      </w:r>
      <w:r w:rsidRPr="009646B3">
        <w:rPr>
          <w:szCs w:val="24"/>
        </w:rPr>
        <w:t>przez Wykonawcę;</w:t>
      </w:r>
      <w:bookmarkEnd w:id="14"/>
    </w:p>
    <w:p w14:paraId="23A22BC7" w14:textId="21C9C7AA" w:rsidR="002E66C0" w:rsidRPr="009646B3" w:rsidRDefault="002E66C0" w:rsidP="0091238A">
      <w:pPr>
        <w:numPr>
          <w:ilvl w:val="3"/>
          <w:numId w:val="24"/>
        </w:numPr>
        <w:spacing w:line="360" w:lineRule="auto"/>
        <w:ind w:left="709" w:hanging="425"/>
        <w:jc w:val="both"/>
        <w:rPr>
          <w:szCs w:val="24"/>
        </w:rPr>
      </w:pPr>
      <w:r w:rsidRPr="009646B3">
        <w:rPr>
          <w:szCs w:val="24"/>
        </w:rPr>
        <w:lastRenderedPageBreak/>
        <w:t xml:space="preserve">dotyczący okoliczności wymienionych w ust. </w:t>
      </w:r>
      <w:r w:rsidR="001F3983" w:rsidRPr="009646B3">
        <w:rPr>
          <w:szCs w:val="24"/>
        </w:rPr>
        <w:t>1</w:t>
      </w:r>
      <w:r w:rsidRPr="009646B3">
        <w:rPr>
          <w:szCs w:val="24"/>
        </w:rPr>
        <w:t xml:space="preserve"> pkt 4 powinien zostać wniesiony przez Wykonawcę w terminie 30 dni od dnia zawarcia umowy o prowadzenie pracowniczego planu kapitałowego będącego przyczyną ich zmian.  Jeżeli Wykonawca w terminie, </w:t>
      </w:r>
      <w:r w:rsidR="001F3983" w:rsidRPr="009646B3">
        <w:rPr>
          <w:szCs w:val="24"/>
        </w:rPr>
        <w:br/>
      </w:r>
      <w:r w:rsidRPr="009646B3">
        <w:rPr>
          <w:szCs w:val="24"/>
        </w:rPr>
        <w:t xml:space="preserve">o którym mowa w zdaniu poprzednim nie wystąpi do Zamawiającego </w:t>
      </w:r>
      <w:r w:rsidRPr="009646B3">
        <w:rPr>
          <w:szCs w:val="24"/>
        </w:rPr>
        <w:br/>
        <w:t xml:space="preserve">z wnioskiem o dokonanie zmian cen elementu </w:t>
      </w:r>
      <w:r w:rsidR="001F3983" w:rsidRPr="009646B3">
        <w:rPr>
          <w:szCs w:val="24"/>
        </w:rPr>
        <w:t xml:space="preserve">przedmiotu umowy, </w:t>
      </w:r>
      <w:r w:rsidRPr="009646B3">
        <w:rPr>
          <w:szCs w:val="24"/>
        </w:rPr>
        <w:t>to wówczas Strony przyjmować będą, że zmiana przepisów nie ma wpływu na koszty wykonania Przedmiotu Umowy przez Wykonawcę.</w:t>
      </w:r>
    </w:p>
    <w:p w14:paraId="1F763E79" w14:textId="37EE1147" w:rsidR="002E66C0" w:rsidRDefault="002E66C0" w:rsidP="00893771">
      <w:pPr>
        <w:pStyle w:val="Akapitzlist"/>
        <w:numPr>
          <w:ilvl w:val="0"/>
          <w:numId w:val="26"/>
        </w:numPr>
        <w:spacing w:line="360" w:lineRule="auto"/>
        <w:ind w:left="284"/>
        <w:jc w:val="both"/>
        <w:rPr>
          <w:szCs w:val="24"/>
        </w:rPr>
      </w:pPr>
      <w:r w:rsidRPr="009646B3">
        <w:rPr>
          <w:szCs w:val="24"/>
        </w:rPr>
        <w:t xml:space="preserve">Ciężar dowodu, że okoliczności wymienione w ust. </w:t>
      </w:r>
      <w:r w:rsidR="001F3983" w:rsidRPr="009646B3">
        <w:rPr>
          <w:szCs w:val="24"/>
        </w:rPr>
        <w:t>1</w:t>
      </w:r>
      <w:r w:rsidRPr="009646B3">
        <w:rPr>
          <w:szCs w:val="24"/>
        </w:rPr>
        <w:t xml:space="preserve"> pkt 2-4 mają wpływ na koszty wykonania prac objętych daną ceną elementu </w:t>
      </w:r>
      <w:r w:rsidR="001F3983" w:rsidRPr="009646B3">
        <w:rPr>
          <w:szCs w:val="24"/>
        </w:rPr>
        <w:t xml:space="preserve">przedmiotu umowy </w:t>
      </w:r>
      <w:r w:rsidRPr="009646B3">
        <w:rPr>
          <w:szCs w:val="24"/>
        </w:rPr>
        <w:t>spoczywa na Wykonawcy.</w:t>
      </w:r>
    </w:p>
    <w:p w14:paraId="16475EE2" w14:textId="4E90D702" w:rsidR="002E66C0" w:rsidRPr="009646B3" w:rsidRDefault="002E66C0" w:rsidP="00893771">
      <w:pPr>
        <w:pStyle w:val="Akapitzlist"/>
        <w:numPr>
          <w:ilvl w:val="0"/>
          <w:numId w:val="26"/>
        </w:numPr>
        <w:spacing w:line="360" w:lineRule="auto"/>
        <w:ind w:left="284"/>
        <w:jc w:val="both"/>
        <w:rPr>
          <w:szCs w:val="24"/>
        </w:rPr>
      </w:pPr>
      <w:r w:rsidRPr="009646B3">
        <w:rPr>
          <w:szCs w:val="24"/>
        </w:rPr>
        <w:t xml:space="preserve">Zmiana wysokości cen elementu </w:t>
      </w:r>
      <w:r w:rsidR="00E93C39" w:rsidRPr="009646B3">
        <w:rPr>
          <w:szCs w:val="24"/>
        </w:rPr>
        <w:t xml:space="preserve">przedmiotu umowy </w:t>
      </w:r>
      <w:r w:rsidRPr="009646B3">
        <w:rPr>
          <w:szCs w:val="24"/>
        </w:rPr>
        <w:t>w wysokości wskazanej odpowiednio</w:t>
      </w:r>
      <w:r w:rsidR="00350872">
        <w:rPr>
          <w:szCs w:val="24"/>
        </w:rPr>
        <w:t xml:space="preserve"> </w:t>
      </w:r>
      <w:r w:rsidRPr="009646B3">
        <w:rPr>
          <w:szCs w:val="24"/>
        </w:rPr>
        <w:t>w</w:t>
      </w:r>
      <w:r w:rsidR="0082703F">
        <w:rPr>
          <w:szCs w:val="24"/>
        </w:rPr>
        <w:t> </w:t>
      </w:r>
      <w:r w:rsidRPr="009646B3">
        <w:rPr>
          <w:szCs w:val="24"/>
        </w:rPr>
        <w:t xml:space="preserve">ust. </w:t>
      </w:r>
      <w:r w:rsidR="001F3983" w:rsidRPr="009646B3">
        <w:rPr>
          <w:szCs w:val="24"/>
        </w:rPr>
        <w:t>1</w:t>
      </w:r>
      <w:r w:rsidRPr="009646B3">
        <w:rPr>
          <w:szCs w:val="24"/>
        </w:rPr>
        <w:t xml:space="preserve"> pkt 2-4, pod warunkiem ich wykazania przez Wykonawcę w sposób opisany</w:t>
      </w:r>
      <w:r w:rsidR="00325BBE">
        <w:rPr>
          <w:szCs w:val="24"/>
        </w:rPr>
        <w:t xml:space="preserve"> w </w:t>
      </w:r>
      <w:r w:rsidRPr="009646B3">
        <w:rPr>
          <w:szCs w:val="24"/>
        </w:rPr>
        <w:t xml:space="preserve">niniejszym paragrafie, nastąpi począwszy od zaistnienia zdarzenia, o który, mowa w ust. </w:t>
      </w:r>
      <w:bookmarkStart w:id="15" w:name="_Hlk20415025"/>
      <w:r w:rsidR="001F3983" w:rsidRPr="009646B3">
        <w:rPr>
          <w:szCs w:val="24"/>
        </w:rPr>
        <w:t>1</w:t>
      </w:r>
      <w:r w:rsidR="00112F08">
        <w:rPr>
          <w:szCs w:val="24"/>
        </w:rPr>
        <w:t xml:space="preserve"> pkt </w:t>
      </w:r>
      <w:r w:rsidRPr="009646B3">
        <w:rPr>
          <w:szCs w:val="24"/>
        </w:rPr>
        <w:t>2-4.</w:t>
      </w:r>
      <w:r w:rsidR="00112F08">
        <w:rPr>
          <w:szCs w:val="24"/>
        </w:rPr>
        <w:t xml:space="preserve"> </w:t>
      </w:r>
      <w:bookmarkEnd w:id="15"/>
      <w:r w:rsidRPr="009646B3">
        <w:rPr>
          <w:szCs w:val="24"/>
        </w:rPr>
        <w:t xml:space="preserve">Zmiany wysokości cen elementów </w:t>
      </w:r>
      <w:r w:rsidR="001F3983" w:rsidRPr="009646B3">
        <w:rPr>
          <w:szCs w:val="24"/>
        </w:rPr>
        <w:t xml:space="preserve">przedmiotu umowy </w:t>
      </w:r>
      <w:r w:rsidRPr="009646B3">
        <w:rPr>
          <w:szCs w:val="24"/>
        </w:rPr>
        <w:t xml:space="preserve">zostaną potwierdzone przez Strony poprzez zawarcie aneksu do </w:t>
      </w:r>
      <w:r w:rsidR="00E93C39" w:rsidRPr="009646B3">
        <w:rPr>
          <w:szCs w:val="24"/>
        </w:rPr>
        <w:t>u</w:t>
      </w:r>
      <w:r w:rsidRPr="009646B3">
        <w:rPr>
          <w:szCs w:val="24"/>
        </w:rPr>
        <w:t>mowy.</w:t>
      </w:r>
    </w:p>
    <w:p w14:paraId="17CAB065" w14:textId="696BFCA3" w:rsidR="007D1294" w:rsidRPr="003B166D" w:rsidRDefault="002E66C0" w:rsidP="003B166D">
      <w:pPr>
        <w:pStyle w:val="Akapitzlist"/>
        <w:numPr>
          <w:ilvl w:val="0"/>
          <w:numId w:val="26"/>
        </w:numPr>
        <w:spacing w:after="160" w:line="360" w:lineRule="auto"/>
        <w:ind w:left="284"/>
        <w:jc w:val="both"/>
        <w:rPr>
          <w:rFonts w:eastAsia="MS Mincho"/>
          <w:b/>
          <w:bCs/>
          <w:szCs w:val="24"/>
          <w:lang w:eastAsia="ar-SA"/>
        </w:rPr>
      </w:pPr>
      <w:r w:rsidRPr="003B166D">
        <w:rPr>
          <w:szCs w:val="24"/>
        </w:rPr>
        <w:t xml:space="preserve">W przypadku, gdy dana okoliczność wskazana w ust. </w:t>
      </w:r>
      <w:r w:rsidR="001F3983" w:rsidRPr="003B166D">
        <w:rPr>
          <w:szCs w:val="24"/>
        </w:rPr>
        <w:t>1</w:t>
      </w:r>
      <w:r w:rsidRPr="003B166D">
        <w:rPr>
          <w:szCs w:val="24"/>
        </w:rPr>
        <w:t xml:space="preserve"> pkt 1-4 dotyczyć będzie Podwykonawcy, przy pomocy którego Wykonawca realizuje świadczenia wchodzące w skład Przedmiotu Umowy, to w takim przypadku Wykonawca do wniosku, obowiązany jest dołączyć dowody potwierdzające, iż zmiana wysokości cen elementu </w:t>
      </w:r>
      <w:r w:rsidR="001F3983" w:rsidRPr="003B166D">
        <w:rPr>
          <w:szCs w:val="24"/>
        </w:rPr>
        <w:t>przedmiotu umowy</w:t>
      </w:r>
      <w:r w:rsidR="00350872" w:rsidRPr="003B166D">
        <w:rPr>
          <w:szCs w:val="24"/>
        </w:rPr>
        <w:t xml:space="preserve"> </w:t>
      </w:r>
      <w:r w:rsidRPr="003B166D">
        <w:rPr>
          <w:szCs w:val="24"/>
        </w:rPr>
        <w:t>w</w:t>
      </w:r>
      <w:r w:rsidR="0082703F" w:rsidRPr="003B166D">
        <w:rPr>
          <w:szCs w:val="24"/>
        </w:rPr>
        <w:t> </w:t>
      </w:r>
      <w:r w:rsidRPr="003B166D">
        <w:rPr>
          <w:szCs w:val="24"/>
        </w:rPr>
        <w:t xml:space="preserve">wysokości wskazanej odpowiednio w ust. </w:t>
      </w:r>
      <w:r w:rsidR="001F3983" w:rsidRPr="003B166D">
        <w:rPr>
          <w:szCs w:val="24"/>
        </w:rPr>
        <w:t>1</w:t>
      </w:r>
      <w:r w:rsidRPr="003B166D">
        <w:rPr>
          <w:szCs w:val="24"/>
        </w:rPr>
        <w:t xml:space="preserve"> pkt 1 – 4 została uwzględniona w umowie łączącej Wykonawcę z takim Podwykonawcą.</w:t>
      </w:r>
    </w:p>
    <w:p w14:paraId="1FE0C5E3" w14:textId="749874ED" w:rsidR="001F3983" w:rsidRPr="009646B3" w:rsidRDefault="001F3983"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t xml:space="preserve">§ </w:t>
      </w:r>
      <w:r w:rsidR="009F1997">
        <w:rPr>
          <w:rFonts w:ascii="Times New Roman" w:eastAsia="MS Mincho" w:hAnsi="Times New Roman"/>
          <w:b/>
          <w:bCs/>
          <w:sz w:val="24"/>
          <w:szCs w:val="24"/>
        </w:rPr>
        <w:t>1</w:t>
      </w:r>
      <w:r w:rsidR="008248C3">
        <w:rPr>
          <w:rFonts w:ascii="Times New Roman" w:eastAsia="MS Mincho" w:hAnsi="Times New Roman"/>
          <w:b/>
          <w:bCs/>
          <w:sz w:val="24"/>
          <w:szCs w:val="24"/>
        </w:rPr>
        <w:t>8</w:t>
      </w:r>
      <w:r w:rsidRPr="009646B3">
        <w:rPr>
          <w:rFonts w:ascii="Times New Roman" w:eastAsia="MS Mincho" w:hAnsi="Times New Roman"/>
          <w:b/>
          <w:bCs/>
          <w:sz w:val="24"/>
          <w:szCs w:val="24"/>
        </w:rPr>
        <w:t>.</w:t>
      </w:r>
    </w:p>
    <w:p w14:paraId="1632DA72" w14:textId="7185AAF8" w:rsidR="001F3983" w:rsidRPr="009646B3" w:rsidRDefault="001F3983"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t>[Zmiana umowy – art. 439 P</w:t>
      </w:r>
      <w:r w:rsidR="00350872">
        <w:rPr>
          <w:rFonts w:ascii="Times New Roman" w:eastAsia="MS Mincho" w:hAnsi="Times New Roman"/>
          <w:b/>
          <w:bCs/>
          <w:sz w:val="24"/>
          <w:szCs w:val="24"/>
        </w:rPr>
        <w:t>zp</w:t>
      </w:r>
      <w:r w:rsidRPr="009646B3">
        <w:rPr>
          <w:rFonts w:ascii="Times New Roman" w:eastAsia="MS Mincho" w:hAnsi="Times New Roman"/>
          <w:b/>
          <w:bCs/>
          <w:sz w:val="24"/>
          <w:szCs w:val="24"/>
        </w:rPr>
        <w:t>]</w:t>
      </w:r>
    </w:p>
    <w:p w14:paraId="55F034B9" w14:textId="5DAD5EEB" w:rsidR="00305D19" w:rsidRDefault="00305D19" w:rsidP="00112F08">
      <w:pPr>
        <w:pStyle w:val="Akapitzlist"/>
        <w:numPr>
          <w:ilvl w:val="3"/>
          <w:numId w:val="22"/>
        </w:numPr>
        <w:spacing w:line="360" w:lineRule="auto"/>
        <w:ind w:left="284" w:hanging="284"/>
        <w:jc w:val="both"/>
        <w:rPr>
          <w:color w:val="000000" w:themeColor="text1"/>
          <w:szCs w:val="24"/>
        </w:rPr>
      </w:pPr>
      <w:r w:rsidRPr="009646B3">
        <w:rPr>
          <w:color w:val="000000" w:themeColor="text1"/>
          <w:szCs w:val="24"/>
        </w:rPr>
        <w:t>Zamawiający na podstawie art. 439 P</w:t>
      </w:r>
      <w:r w:rsidR="00350872">
        <w:rPr>
          <w:color w:val="000000" w:themeColor="text1"/>
          <w:szCs w:val="24"/>
        </w:rPr>
        <w:t>zp</w:t>
      </w:r>
      <w:r w:rsidRPr="009646B3">
        <w:rPr>
          <w:color w:val="000000" w:themeColor="text1"/>
          <w:szCs w:val="24"/>
        </w:rPr>
        <w:t xml:space="preserve">, przewiduje możliwość zmiany wysokości </w:t>
      </w:r>
      <w:r w:rsidR="0040063A" w:rsidRPr="009646B3">
        <w:rPr>
          <w:color w:val="000000" w:themeColor="text1"/>
          <w:szCs w:val="24"/>
        </w:rPr>
        <w:t>w</w:t>
      </w:r>
      <w:r w:rsidRPr="009646B3">
        <w:rPr>
          <w:color w:val="000000" w:themeColor="text1"/>
          <w:szCs w:val="24"/>
        </w:rPr>
        <w:t>ynagrodzenia w przypadku zmiany cen materiałów i kosztów zawiązanych z realizacją zamówienia innych niż te wskazane § 18 i § 19.</w:t>
      </w:r>
    </w:p>
    <w:p w14:paraId="2805CAAF" w14:textId="3F2DAA6F" w:rsidR="00305D19" w:rsidRPr="009646B3" w:rsidRDefault="00305D19" w:rsidP="00112F08">
      <w:pPr>
        <w:pStyle w:val="Akapitzlist"/>
        <w:numPr>
          <w:ilvl w:val="3"/>
          <w:numId w:val="22"/>
        </w:numPr>
        <w:spacing w:line="360" w:lineRule="auto"/>
        <w:ind w:left="284" w:hanging="284"/>
        <w:jc w:val="both"/>
        <w:rPr>
          <w:color w:val="000000" w:themeColor="text1"/>
          <w:szCs w:val="24"/>
        </w:rPr>
      </w:pPr>
      <w:r w:rsidRPr="009646B3">
        <w:rPr>
          <w:szCs w:val="24"/>
        </w:rPr>
        <w:t>Zmiany wysokości wynagrodzenia będą dokonywane według zasad opisanych poniżej:</w:t>
      </w:r>
    </w:p>
    <w:p w14:paraId="013D5D24" w14:textId="1F215D72" w:rsidR="00305D19" w:rsidRPr="009646B3" w:rsidRDefault="00305D19" w:rsidP="00112F08">
      <w:pPr>
        <w:numPr>
          <w:ilvl w:val="1"/>
          <w:numId w:val="28"/>
        </w:numPr>
        <w:spacing w:line="360" w:lineRule="auto"/>
        <w:ind w:left="709"/>
        <w:jc w:val="both"/>
        <w:rPr>
          <w:szCs w:val="24"/>
        </w:rPr>
      </w:pPr>
      <w:r w:rsidRPr="009646B3">
        <w:rPr>
          <w:szCs w:val="24"/>
        </w:rPr>
        <w:t xml:space="preserve">każda ze Stron może żądać zmiany </w:t>
      </w:r>
      <w:r w:rsidR="0040063A" w:rsidRPr="009646B3">
        <w:rPr>
          <w:szCs w:val="24"/>
        </w:rPr>
        <w:t>w</w:t>
      </w:r>
      <w:r w:rsidRPr="009646B3">
        <w:rPr>
          <w:szCs w:val="24"/>
        </w:rPr>
        <w:t xml:space="preserve">ynagrodzenia (odpowiednio podwyższenia lub obniżenia) w przypadku zmiany cen materiałów lub kosztów wyrażającej się zmianą wskaźnika zmiany cen produkcji budowlano-montażowej ogłaszanego przez Prezesa Głównego Urzędu Statystycznego („Wskaźnik GUS”) o ponad </w:t>
      </w:r>
      <w:r w:rsidR="00674626" w:rsidRPr="009646B3">
        <w:rPr>
          <w:szCs w:val="24"/>
        </w:rPr>
        <w:t xml:space="preserve">20 </w:t>
      </w:r>
      <w:r w:rsidRPr="009646B3">
        <w:rPr>
          <w:szCs w:val="24"/>
        </w:rPr>
        <w:t>%;</w:t>
      </w:r>
    </w:p>
    <w:p w14:paraId="2A2ADF15" w14:textId="6519B32C" w:rsidR="00305D19" w:rsidRPr="009646B3" w:rsidRDefault="00305D19" w:rsidP="00112F08">
      <w:pPr>
        <w:spacing w:line="360" w:lineRule="auto"/>
        <w:ind w:left="709" w:hanging="440"/>
        <w:jc w:val="both"/>
        <w:rPr>
          <w:szCs w:val="24"/>
        </w:rPr>
      </w:pPr>
      <w:r w:rsidRPr="009646B3">
        <w:rPr>
          <w:szCs w:val="24"/>
        </w:rPr>
        <w:t>2)</w:t>
      </w:r>
      <w:r w:rsidRPr="009646B3">
        <w:rPr>
          <w:szCs w:val="24"/>
        </w:rPr>
        <w:tab/>
        <w:t xml:space="preserve">wartość zmiany Wskaźnika GUS ogłaszanego przez Prezesa Głównego Urzędu Statystycznego w trakcie realizacji </w:t>
      </w:r>
      <w:r w:rsidR="0040063A" w:rsidRPr="009646B3">
        <w:rPr>
          <w:szCs w:val="24"/>
        </w:rPr>
        <w:t xml:space="preserve">przedmiotu umowy </w:t>
      </w:r>
      <w:r w:rsidRPr="009646B3">
        <w:rPr>
          <w:szCs w:val="24"/>
        </w:rPr>
        <w:t xml:space="preserve">porównywana będzie do wartości Wskaźnika GUS ogłoszonego w terminie bezpośrednio poprzedzającym dzień otwarcia ofert w </w:t>
      </w:r>
      <w:r w:rsidR="00674626" w:rsidRPr="009646B3">
        <w:rPr>
          <w:szCs w:val="24"/>
        </w:rPr>
        <w:t>p</w:t>
      </w:r>
      <w:r w:rsidRPr="009646B3">
        <w:rPr>
          <w:szCs w:val="24"/>
        </w:rPr>
        <w:t>ostępowaniu</w:t>
      </w:r>
      <w:r w:rsidR="00674626" w:rsidRPr="009646B3">
        <w:rPr>
          <w:szCs w:val="24"/>
        </w:rPr>
        <w:t xml:space="preserve"> poprzedzającym zawarcie umowy</w:t>
      </w:r>
      <w:r w:rsidRPr="009646B3">
        <w:rPr>
          <w:szCs w:val="24"/>
        </w:rPr>
        <w:t xml:space="preserve"> („Bazowy Wskaźnik GUS”);</w:t>
      </w:r>
    </w:p>
    <w:p w14:paraId="49BCFA87" w14:textId="59DBA359" w:rsidR="00305D19" w:rsidRPr="009646B3" w:rsidRDefault="00305D19" w:rsidP="00112F08">
      <w:pPr>
        <w:spacing w:line="360" w:lineRule="auto"/>
        <w:ind w:left="709" w:hanging="440"/>
        <w:jc w:val="both"/>
        <w:rPr>
          <w:szCs w:val="24"/>
        </w:rPr>
      </w:pPr>
      <w:r w:rsidRPr="009646B3">
        <w:rPr>
          <w:szCs w:val="24"/>
        </w:rPr>
        <w:lastRenderedPageBreak/>
        <w:t>3)</w:t>
      </w:r>
      <w:r w:rsidRPr="009646B3">
        <w:rPr>
          <w:szCs w:val="24"/>
        </w:rPr>
        <w:tab/>
        <w:t xml:space="preserve">ewentualna zmiana </w:t>
      </w:r>
      <w:r w:rsidR="0040063A" w:rsidRPr="009646B3">
        <w:rPr>
          <w:szCs w:val="24"/>
        </w:rPr>
        <w:t>w</w:t>
      </w:r>
      <w:r w:rsidRPr="009646B3">
        <w:rPr>
          <w:szCs w:val="24"/>
        </w:rPr>
        <w:t xml:space="preserve">ynagrodzenia nastąpi począwszy od kwartału, którego dotyczył będzie komunikat Prezesa Głównego Urzędu Statystycznego podający Wskaźnik GUS większy albo mniejszy o </w:t>
      </w:r>
      <w:r w:rsidR="00674626" w:rsidRPr="009646B3">
        <w:rPr>
          <w:szCs w:val="24"/>
        </w:rPr>
        <w:t xml:space="preserve">20 </w:t>
      </w:r>
      <w:r w:rsidRPr="009646B3">
        <w:rPr>
          <w:szCs w:val="24"/>
        </w:rPr>
        <w:t>% niż Bazowy Wskaźnik GUS;</w:t>
      </w:r>
    </w:p>
    <w:p w14:paraId="71E3E079" w14:textId="2B178E7C" w:rsidR="00305D19" w:rsidRPr="009646B3" w:rsidRDefault="00305D19" w:rsidP="00112F08">
      <w:pPr>
        <w:spacing w:line="360" w:lineRule="auto"/>
        <w:ind w:left="709" w:hanging="440"/>
        <w:jc w:val="both"/>
        <w:rPr>
          <w:szCs w:val="24"/>
        </w:rPr>
      </w:pPr>
      <w:r w:rsidRPr="009646B3">
        <w:rPr>
          <w:szCs w:val="24"/>
        </w:rPr>
        <w:t>4)</w:t>
      </w:r>
      <w:r w:rsidRPr="009646B3">
        <w:rPr>
          <w:szCs w:val="24"/>
        </w:rPr>
        <w:tab/>
        <w:t xml:space="preserve">ewentualna zmiana </w:t>
      </w:r>
      <w:r w:rsidR="0040063A" w:rsidRPr="009646B3">
        <w:rPr>
          <w:szCs w:val="24"/>
        </w:rPr>
        <w:t>w</w:t>
      </w:r>
      <w:r w:rsidRPr="009646B3">
        <w:rPr>
          <w:szCs w:val="24"/>
        </w:rPr>
        <w:t xml:space="preserve">ynagrodzenia dotyczyć będzie części </w:t>
      </w:r>
      <w:r w:rsidR="0040063A" w:rsidRPr="009646B3">
        <w:rPr>
          <w:szCs w:val="24"/>
        </w:rPr>
        <w:t>w</w:t>
      </w:r>
      <w:r w:rsidRPr="009646B3">
        <w:rPr>
          <w:szCs w:val="24"/>
        </w:rPr>
        <w:t>ynagrodzenia przypadającej do zapłaty po zaistnienie zdarzenia opisanego w pkt 3;</w:t>
      </w:r>
    </w:p>
    <w:p w14:paraId="4E2778CB" w14:textId="3F001E2A" w:rsidR="00305D19" w:rsidRPr="009646B3" w:rsidRDefault="00305D19" w:rsidP="00112F08">
      <w:pPr>
        <w:spacing w:line="360" w:lineRule="auto"/>
        <w:ind w:left="709" w:hanging="440"/>
        <w:jc w:val="both"/>
        <w:rPr>
          <w:szCs w:val="24"/>
        </w:rPr>
      </w:pPr>
      <w:r w:rsidRPr="009646B3">
        <w:rPr>
          <w:szCs w:val="24"/>
        </w:rPr>
        <w:t>5)</w:t>
      </w:r>
      <w:r w:rsidRPr="009646B3">
        <w:rPr>
          <w:szCs w:val="24"/>
        </w:rPr>
        <w:tab/>
        <w:t xml:space="preserve">ewentualna zmiana kwoty wysokości </w:t>
      </w:r>
      <w:r w:rsidR="0040063A" w:rsidRPr="009646B3">
        <w:rPr>
          <w:szCs w:val="24"/>
        </w:rPr>
        <w:t>w</w:t>
      </w:r>
      <w:r w:rsidRPr="009646B3">
        <w:rPr>
          <w:szCs w:val="24"/>
        </w:rPr>
        <w:t xml:space="preserve">ynagrodzenia, o którym mowa w pkt 4 powyżej, pod warunkiem zaistnienia zdarzenia opisanego w pkt 3 powyżej, nastąpi </w:t>
      </w:r>
      <w:r w:rsidR="00674626" w:rsidRPr="009646B3">
        <w:rPr>
          <w:szCs w:val="24"/>
        </w:rPr>
        <w:br/>
      </w:r>
      <w:r w:rsidRPr="009646B3">
        <w:rPr>
          <w:szCs w:val="24"/>
        </w:rPr>
        <w:t>o procent stanowiący połowę wartości wzrostu alb</w:t>
      </w:r>
      <w:r w:rsidR="00674626" w:rsidRPr="009646B3">
        <w:rPr>
          <w:szCs w:val="24"/>
        </w:rPr>
        <w:t>o</w:t>
      </w:r>
      <w:r w:rsidRPr="009646B3">
        <w:rPr>
          <w:szCs w:val="24"/>
        </w:rPr>
        <w:t xml:space="preserve"> spadku Wskaźnika GUS;</w:t>
      </w:r>
    </w:p>
    <w:p w14:paraId="5B51E0E1" w14:textId="379291D3" w:rsidR="00305D19" w:rsidRPr="009646B3" w:rsidRDefault="00305D19" w:rsidP="00112F08">
      <w:pPr>
        <w:spacing w:line="360" w:lineRule="auto"/>
        <w:ind w:left="709" w:hanging="440"/>
        <w:jc w:val="both"/>
        <w:rPr>
          <w:szCs w:val="24"/>
        </w:rPr>
      </w:pPr>
      <w:r w:rsidRPr="009646B3">
        <w:rPr>
          <w:szCs w:val="24"/>
        </w:rPr>
        <w:t>6)</w:t>
      </w:r>
      <w:r w:rsidRPr="009646B3">
        <w:rPr>
          <w:szCs w:val="24"/>
        </w:rPr>
        <w:tab/>
        <w:t xml:space="preserve">zapłata </w:t>
      </w:r>
      <w:r w:rsidR="0040063A" w:rsidRPr="009646B3">
        <w:rPr>
          <w:szCs w:val="24"/>
        </w:rPr>
        <w:t>w</w:t>
      </w:r>
      <w:r w:rsidRPr="009646B3">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w:t>
      </w:r>
      <w:r w:rsidR="00674626" w:rsidRPr="009646B3">
        <w:rPr>
          <w:szCs w:val="24"/>
        </w:rPr>
        <w:t>20</w:t>
      </w:r>
      <w:r w:rsidRPr="009646B3">
        <w:rPr>
          <w:szCs w:val="24"/>
        </w:rPr>
        <w:t xml:space="preserve"> % od Bazowego Wskaźnika GUS;</w:t>
      </w:r>
    </w:p>
    <w:p w14:paraId="518AD561" w14:textId="18890EDA" w:rsidR="00674626" w:rsidRPr="009646B3" w:rsidRDefault="00305D19" w:rsidP="00112F08">
      <w:pPr>
        <w:spacing w:line="360" w:lineRule="auto"/>
        <w:ind w:left="709" w:hanging="440"/>
        <w:jc w:val="both"/>
        <w:rPr>
          <w:szCs w:val="24"/>
        </w:rPr>
      </w:pPr>
      <w:r w:rsidRPr="009646B3">
        <w:rPr>
          <w:szCs w:val="24"/>
        </w:rPr>
        <w:t>7)</w:t>
      </w:r>
      <w:r w:rsidRPr="009646B3">
        <w:rPr>
          <w:szCs w:val="24"/>
        </w:rPr>
        <w:tab/>
        <w:t xml:space="preserve">ewentualna zmiana </w:t>
      </w:r>
      <w:r w:rsidR="0040063A" w:rsidRPr="009646B3">
        <w:rPr>
          <w:szCs w:val="24"/>
        </w:rPr>
        <w:t>w</w:t>
      </w:r>
      <w:r w:rsidRPr="009646B3">
        <w:rPr>
          <w:szCs w:val="24"/>
        </w:rPr>
        <w:t xml:space="preserve">ynagrodzenia nie będzie dotyczyć okresu, w którym </w:t>
      </w:r>
      <w:r w:rsidR="00674626" w:rsidRPr="009646B3">
        <w:rPr>
          <w:szCs w:val="24"/>
        </w:rPr>
        <w:t>przedmiot umowy</w:t>
      </w:r>
      <w:r w:rsidRPr="009646B3">
        <w:rPr>
          <w:szCs w:val="24"/>
        </w:rPr>
        <w:t xml:space="preserve"> będzie realizowany w warunkach opóźnienia niezawinionego przez Zamawiającego</w:t>
      </w:r>
      <w:r w:rsidR="00674626" w:rsidRPr="009646B3">
        <w:rPr>
          <w:szCs w:val="24"/>
        </w:rPr>
        <w:t>.</w:t>
      </w:r>
      <w:r w:rsidRPr="009646B3">
        <w:rPr>
          <w:szCs w:val="24"/>
        </w:rPr>
        <w:t xml:space="preserve"> </w:t>
      </w:r>
    </w:p>
    <w:p w14:paraId="3109E3DA" w14:textId="1AC16515" w:rsidR="00674626" w:rsidRPr="009646B3" w:rsidRDefault="00305D19" w:rsidP="00112F08">
      <w:pPr>
        <w:pStyle w:val="Akapitzlist"/>
        <w:numPr>
          <w:ilvl w:val="3"/>
          <w:numId w:val="22"/>
        </w:numPr>
        <w:spacing w:line="360" w:lineRule="auto"/>
        <w:ind w:left="284" w:hanging="284"/>
        <w:jc w:val="both"/>
        <w:rPr>
          <w:szCs w:val="24"/>
        </w:rPr>
      </w:pPr>
      <w:r w:rsidRPr="009646B3">
        <w:rPr>
          <w:szCs w:val="24"/>
        </w:rPr>
        <w:t xml:space="preserve">Strony ustalają maksymalną wartość zmiany </w:t>
      </w:r>
      <w:r w:rsidR="0040063A" w:rsidRPr="009646B3">
        <w:rPr>
          <w:szCs w:val="24"/>
        </w:rPr>
        <w:t>w</w:t>
      </w:r>
      <w:r w:rsidRPr="009646B3">
        <w:rPr>
          <w:szCs w:val="24"/>
        </w:rPr>
        <w:t xml:space="preserve">ynagrodzenia w efekcie zastosowania powyższych postanowień na poziomie do </w:t>
      </w:r>
      <w:r w:rsidR="00674626" w:rsidRPr="009646B3">
        <w:rPr>
          <w:szCs w:val="24"/>
        </w:rPr>
        <w:t xml:space="preserve">5 </w:t>
      </w:r>
      <w:r w:rsidRPr="009646B3">
        <w:rPr>
          <w:szCs w:val="24"/>
        </w:rPr>
        <w:t xml:space="preserve">% kwoty nominalnej </w:t>
      </w:r>
      <w:r w:rsidR="00674626" w:rsidRPr="009646B3">
        <w:rPr>
          <w:szCs w:val="24"/>
        </w:rPr>
        <w:t>łącznego w</w:t>
      </w:r>
      <w:r w:rsidRPr="009646B3">
        <w:rPr>
          <w:szCs w:val="24"/>
        </w:rPr>
        <w:t xml:space="preserve">ynagrodzenia netto określonej w dniu zawarcia </w:t>
      </w:r>
      <w:r w:rsidR="00674626" w:rsidRPr="009646B3">
        <w:rPr>
          <w:szCs w:val="24"/>
        </w:rPr>
        <w:t>u</w:t>
      </w:r>
      <w:r w:rsidRPr="009646B3">
        <w:rPr>
          <w:szCs w:val="24"/>
        </w:rPr>
        <w:t xml:space="preserve">mowy. </w:t>
      </w:r>
    </w:p>
    <w:p w14:paraId="4FA38887" w14:textId="44C17169" w:rsidR="00305D19" w:rsidRPr="009646B3" w:rsidRDefault="00305D19" w:rsidP="00112F08">
      <w:pPr>
        <w:pStyle w:val="Akapitzlist"/>
        <w:numPr>
          <w:ilvl w:val="3"/>
          <w:numId w:val="22"/>
        </w:numPr>
        <w:spacing w:line="360" w:lineRule="auto"/>
        <w:ind w:left="284" w:hanging="284"/>
        <w:jc w:val="both"/>
        <w:rPr>
          <w:szCs w:val="24"/>
        </w:rPr>
      </w:pPr>
      <w:r w:rsidRPr="009646B3">
        <w:rPr>
          <w:szCs w:val="24"/>
        </w:rPr>
        <w:t xml:space="preserve">Wykonawca, którego Wynagrodzenie zostało zmienione zgodnie z postanowieniami </w:t>
      </w:r>
      <w:r w:rsidR="00674626" w:rsidRPr="009646B3">
        <w:rPr>
          <w:szCs w:val="24"/>
        </w:rPr>
        <w:br/>
      </w:r>
      <w:r w:rsidRPr="009646B3">
        <w:rPr>
          <w:szCs w:val="24"/>
        </w:rPr>
        <w:t xml:space="preserve">ust. </w:t>
      </w:r>
      <w:r w:rsidR="00674626" w:rsidRPr="009646B3">
        <w:rPr>
          <w:szCs w:val="24"/>
        </w:rPr>
        <w:t>2-3</w:t>
      </w:r>
      <w:r w:rsidRPr="009646B3">
        <w:rPr>
          <w:szCs w:val="24"/>
        </w:rPr>
        <w:t xml:space="preserve">, zobowiązany jest do zmiany wynagrodzenia przysługującego Podwykonawcy, </w:t>
      </w:r>
      <w:r w:rsidR="00674626" w:rsidRPr="009646B3">
        <w:rPr>
          <w:szCs w:val="24"/>
        </w:rPr>
        <w:br/>
      </w:r>
      <w:r w:rsidRPr="009646B3">
        <w:rPr>
          <w:szCs w:val="24"/>
        </w:rPr>
        <w:t>z którym zawarł umowę, w zakresie odpowiadającym zmianom cen materiałów lub kosztów dotyczących zobowiązania podwykonawcy, jeżeli łącznie spełnione są następujące warunki:</w:t>
      </w:r>
    </w:p>
    <w:p w14:paraId="4FB97444" w14:textId="77777777" w:rsidR="00305D19" w:rsidRPr="009646B3" w:rsidRDefault="00305D19" w:rsidP="00260732">
      <w:pPr>
        <w:numPr>
          <w:ilvl w:val="2"/>
          <w:numId w:val="27"/>
        </w:numPr>
        <w:spacing w:line="360" w:lineRule="auto"/>
        <w:ind w:left="709" w:hanging="425"/>
        <w:jc w:val="both"/>
        <w:rPr>
          <w:szCs w:val="24"/>
        </w:rPr>
      </w:pPr>
      <w:r w:rsidRPr="009646B3">
        <w:rPr>
          <w:szCs w:val="24"/>
        </w:rPr>
        <w:t>przedmiotem umowy są roboty budowlane lub usługi;</w:t>
      </w:r>
    </w:p>
    <w:p w14:paraId="18AE2AA6" w14:textId="77777777" w:rsidR="00305D19" w:rsidRPr="009646B3" w:rsidRDefault="00305D19" w:rsidP="00260732">
      <w:pPr>
        <w:numPr>
          <w:ilvl w:val="2"/>
          <w:numId w:val="27"/>
        </w:numPr>
        <w:spacing w:line="360" w:lineRule="auto"/>
        <w:ind w:left="709" w:hanging="425"/>
        <w:jc w:val="both"/>
        <w:rPr>
          <w:szCs w:val="24"/>
        </w:rPr>
      </w:pPr>
      <w:r w:rsidRPr="009646B3">
        <w:rPr>
          <w:szCs w:val="24"/>
        </w:rPr>
        <w:t>okres obowiązywania umowy przekracza 12 miesięcy.</w:t>
      </w:r>
    </w:p>
    <w:p w14:paraId="6CA6E2E4" w14:textId="084F9978" w:rsidR="00305D19" w:rsidRPr="009646B3" w:rsidRDefault="00305D19" w:rsidP="00260732">
      <w:pPr>
        <w:pStyle w:val="Akapitzlist"/>
        <w:numPr>
          <w:ilvl w:val="3"/>
          <w:numId w:val="22"/>
        </w:numPr>
        <w:spacing w:line="360" w:lineRule="auto"/>
        <w:ind w:left="284" w:hanging="284"/>
        <w:jc w:val="both"/>
        <w:rPr>
          <w:rFonts w:eastAsia="Arial Unicode MS"/>
          <w:color w:val="000000"/>
          <w:szCs w:val="24"/>
          <w:bdr w:val="nil"/>
        </w:rPr>
      </w:pPr>
      <w:r w:rsidRPr="009646B3">
        <w:rPr>
          <w:rFonts w:eastAsia="Arial Unicode MS"/>
          <w:color w:val="000000"/>
          <w:szCs w:val="24"/>
          <w:bdr w:val="nil"/>
        </w:rPr>
        <w:t>Jeżeli w terminie, o którym mowa ust</w:t>
      </w:r>
      <w:r w:rsidR="00674626" w:rsidRPr="009646B3">
        <w:rPr>
          <w:rFonts w:eastAsia="Arial Unicode MS"/>
          <w:color w:val="000000"/>
          <w:szCs w:val="24"/>
          <w:bdr w:val="nil"/>
        </w:rPr>
        <w:t xml:space="preserve"> 2</w:t>
      </w:r>
      <w:r w:rsidRPr="009646B3">
        <w:rPr>
          <w:rFonts w:eastAsia="Arial Unicode MS"/>
          <w:color w:val="000000"/>
          <w:szCs w:val="24"/>
          <w:bdr w:val="nil"/>
        </w:rPr>
        <w:t xml:space="preserve"> Wykonawca wystąpi z wnioskiem o zmianę Wynagrodzenia jednocześnie na podstawie postanowień ust. 2 i </w:t>
      </w:r>
      <w:r w:rsidR="00674626" w:rsidRPr="009646B3">
        <w:rPr>
          <w:rFonts w:eastAsia="Arial Unicode MS"/>
          <w:color w:val="000000"/>
          <w:szCs w:val="24"/>
          <w:bdr w:val="nil"/>
        </w:rPr>
        <w:t>§ 19</w:t>
      </w:r>
      <w:r w:rsidRPr="009646B3">
        <w:rPr>
          <w:rFonts w:eastAsia="Arial Unicode MS"/>
          <w:color w:val="000000"/>
          <w:szCs w:val="24"/>
          <w:bdr w:val="nil"/>
        </w:rPr>
        <w:t xml:space="preserve">, to Wykonawcy będzie należny wzrost Wynagrodzenia jedynie w oparciu o jedną z tych podstaw, </w:t>
      </w:r>
      <w:r w:rsidR="0040063A" w:rsidRPr="009646B3">
        <w:rPr>
          <w:rFonts w:eastAsia="Arial Unicode MS"/>
          <w:color w:val="000000"/>
          <w:szCs w:val="24"/>
          <w:bdr w:val="nil"/>
        </w:rPr>
        <w:br/>
      </w:r>
      <w:r w:rsidRPr="009646B3">
        <w:rPr>
          <w:rFonts w:eastAsia="Arial Unicode MS"/>
          <w:color w:val="000000"/>
          <w:szCs w:val="24"/>
          <w:bdr w:val="nil"/>
        </w:rPr>
        <w:t>w zależności od tego, która z kwot zmiany będzie wyższa.</w:t>
      </w:r>
    </w:p>
    <w:p w14:paraId="1F3F5B3D" w14:textId="5AA332D6" w:rsidR="001F3983" w:rsidRDefault="001F3983" w:rsidP="009646B3">
      <w:pPr>
        <w:pStyle w:val="Zwykytekst"/>
        <w:spacing w:line="360" w:lineRule="auto"/>
        <w:jc w:val="center"/>
        <w:rPr>
          <w:rFonts w:ascii="Times New Roman" w:eastAsia="MS Mincho" w:hAnsi="Times New Roman"/>
          <w:b/>
          <w:bCs/>
          <w:sz w:val="24"/>
          <w:szCs w:val="24"/>
        </w:rPr>
      </w:pPr>
    </w:p>
    <w:p w14:paraId="41E21DE6" w14:textId="1AA1D873" w:rsidR="003B166D" w:rsidRDefault="003B166D" w:rsidP="009646B3">
      <w:pPr>
        <w:pStyle w:val="Zwykytekst"/>
        <w:spacing w:line="360" w:lineRule="auto"/>
        <w:jc w:val="center"/>
        <w:rPr>
          <w:rFonts w:ascii="Times New Roman" w:eastAsia="MS Mincho" w:hAnsi="Times New Roman"/>
          <w:b/>
          <w:bCs/>
          <w:sz w:val="24"/>
          <w:szCs w:val="24"/>
        </w:rPr>
      </w:pPr>
    </w:p>
    <w:p w14:paraId="4DF969BA" w14:textId="7459D604" w:rsidR="003B166D" w:rsidRDefault="003B166D" w:rsidP="009646B3">
      <w:pPr>
        <w:pStyle w:val="Zwykytekst"/>
        <w:spacing w:line="360" w:lineRule="auto"/>
        <w:jc w:val="center"/>
        <w:rPr>
          <w:rFonts w:ascii="Times New Roman" w:eastAsia="MS Mincho" w:hAnsi="Times New Roman"/>
          <w:b/>
          <w:bCs/>
          <w:sz w:val="24"/>
          <w:szCs w:val="24"/>
        </w:rPr>
      </w:pPr>
    </w:p>
    <w:p w14:paraId="3574424D" w14:textId="48205EB6" w:rsidR="003B166D" w:rsidRDefault="003B166D" w:rsidP="009646B3">
      <w:pPr>
        <w:pStyle w:val="Zwykytekst"/>
        <w:spacing w:line="360" w:lineRule="auto"/>
        <w:jc w:val="center"/>
        <w:rPr>
          <w:rFonts w:ascii="Times New Roman" w:eastAsia="MS Mincho" w:hAnsi="Times New Roman"/>
          <w:b/>
          <w:bCs/>
          <w:sz w:val="24"/>
          <w:szCs w:val="24"/>
        </w:rPr>
      </w:pPr>
    </w:p>
    <w:p w14:paraId="1CDE44AF" w14:textId="15FDBBE1" w:rsidR="003B166D" w:rsidRDefault="003B166D" w:rsidP="009646B3">
      <w:pPr>
        <w:pStyle w:val="Zwykytekst"/>
        <w:spacing w:line="360" w:lineRule="auto"/>
        <w:jc w:val="center"/>
        <w:rPr>
          <w:rFonts w:ascii="Times New Roman" w:eastAsia="MS Mincho" w:hAnsi="Times New Roman"/>
          <w:b/>
          <w:bCs/>
          <w:sz w:val="24"/>
          <w:szCs w:val="24"/>
        </w:rPr>
      </w:pPr>
    </w:p>
    <w:p w14:paraId="421D5319" w14:textId="7A09ADEF" w:rsidR="003B166D" w:rsidRDefault="003B166D" w:rsidP="009646B3">
      <w:pPr>
        <w:pStyle w:val="Zwykytekst"/>
        <w:spacing w:line="360" w:lineRule="auto"/>
        <w:jc w:val="center"/>
        <w:rPr>
          <w:rFonts w:ascii="Times New Roman" w:eastAsia="MS Mincho" w:hAnsi="Times New Roman"/>
          <w:b/>
          <w:bCs/>
          <w:sz w:val="24"/>
          <w:szCs w:val="24"/>
        </w:rPr>
      </w:pPr>
    </w:p>
    <w:p w14:paraId="6062B171" w14:textId="77777777" w:rsidR="003B166D" w:rsidRDefault="003B166D" w:rsidP="009646B3">
      <w:pPr>
        <w:pStyle w:val="Zwykytekst"/>
        <w:spacing w:line="360" w:lineRule="auto"/>
        <w:jc w:val="center"/>
        <w:rPr>
          <w:rFonts w:ascii="Times New Roman" w:eastAsia="MS Mincho" w:hAnsi="Times New Roman"/>
          <w:b/>
          <w:bCs/>
          <w:sz w:val="24"/>
          <w:szCs w:val="24"/>
        </w:rPr>
      </w:pPr>
    </w:p>
    <w:p w14:paraId="6161E9F4" w14:textId="6CE7CEBB" w:rsidR="004053DD" w:rsidRPr="009646B3" w:rsidRDefault="004053DD"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lastRenderedPageBreak/>
        <w:t xml:space="preserve">§ </w:t>
      </w:r>
      <w:r w:rsidR="008248C3">
        <w:rPr>
          <w:rFonts w:ascii="Times New Roman" w:eastAsia="MS Mincho" w:hAnsi="Times New Roman"/>
          <w:b/>
          <w:bCs/>
          <w:sz w:val="24"/>
          <w:szCs w:val="24"/>
        </w:rPr>
        <w:t>19</w:t>
      </w:r>
      <w:r w:rsidR="0040063A" w:rsidRPr="009646B3">
        <w:rPr>
          <w:rFonts w:ascii="Times New Roman" w:eastAsia="MS Mincho" w:hAnsi="Times New Roman"/>
          <w:b/>
          <w:bCs/>
          <w:sz w:val="24"/>
          <w:szCs w:val="24"/>
        </w:rPr>
        <w:t>.</w:t>
      </w:r>
    </w:p>
    <w:p w14:paraId="5FFD3FD8" w14:textId="7F0A2782" w:rsidR="0040063A" w:rsidRPr="009646B3" w:rsidRDefault="0040063A" w:rsidP="009646B3">
      <w:pPr>
        <w:pStyle w:val="Zwykytekst"/>
        <w:spacing w:line="360" w:lineRule="auto"/>
        <w:jc w:val="center"/>
        <w:rPr>
          <w:rFonts w:ascii="Times New Roman" w:eastAsia="MS Mincho" w:hAnsi="Times New Roman"/>
          <w:b/>
          <w:bCs/>
          <w:sz w:val="24"/>
          <w:szCs w:val="24"/>
        </w:rPr>
      </w:pPr>
      <w:r w:rsidRPr="009646B3">
        <w:rPr>
          <w:rFonts w:ascii="Times New Roman" w:eastAsia="MS Mincho" w:hAnsi="Times New Roman"/>
          <w:b/>
          <w:bCs/>
          <w:sz w:val="24"/>
          <w:szCs w:val="24"/>
        </w:rPr>
        <w:t>[Postanowienia końcowe]</w:t>
      </w:r>
    </w:p>
    <w:p w14:paraId="3D9B994F" w14:textId="4BB5094C" w:rsidR="00674626" w:rsidRPr="009646B3" w:rsidRDefault="00674626" w:rsidP="00893771">
      <w:pPr>
        <w:numPr>
          <w:ilvl w:val="0"/>
          <w:numId w:val="12"/>
        </w:numPr>
        <w:tabs>
          <w:tab w:val="clear" w:pos="720"/>
        </w:tabs>
        <w:spacing w:line="360" w:lineRule="auto"/>
        <w:ind w:left="284" w:hanging="284"/>
        <w:jc w:val="both"/>
        <w:rPr>
          <w:b/>
          <w:bCs/>
          <w:szCs w:val="24"/>
          <w:lang w:eastAsia="zh-CN"/>
        </w:rPr>
      </w:pPr>
      <w:r w:rsidRPr="009646B3">
        <w:rPr>
          <w:b/>
          <w:bCs/>
          <w:color w:val="000000"/>
          <w:szCs w:val="24"/>
          <w:lang w:eastAsia="zh-CN"/>
        </w:rPr>
        <w:t xml:space="preserve">W przypadku zaistnienia pomiędzy Stronami sporu wynikającego z umowy lub pozostającego w związku z umową, Strony zobowiązują się do jego rozwiązania </w:t>
      </w:r>
      <w:r w:rsidR="0040063A" w:rsidRPr="009646B3">
        <w:rPr>
          <w:b/>
          <w:bCs/>
          <w:color w:val="000000"/>
          <w:szCs w:val="24"/>
          <w:lang w:eastAsia="zh-CN"/>
        </w:rPr>
        <w:br/>
      </w:r>
      <w:r w:rsidRPr="009646B3">
        <w:rPr>
          <w:b/>
          <w:bCs/>
          <w:color w:val="000000"/>
          <w:szCs w:val="24"/>
          <w:lang w:eastAsia="zh-CN"/>
        </w:rPr>
        <w:t xml:space="preserve">w drodze mediacji. Mediacja prowadzona będzie przez Mediatorów Stałych Sądu Polubownego przy Prokuratorii Generalnej Rzeczypospolitej Polskiej zgodnie </w:t>
      </w:r>
      <w:r w:rsidR="0040063A" w:rsidRPr="009646B3">
        <w:rPr>
          <w:b/>
          <w:bCs/>
          <w:color w:val="000000"/>
          <w:szCs w:val="24"/>
          <w:lang w:eastAsia="zh-CN"/>
        </w:rPr>
        <w:br/>
      </w:r>
      <w:r w:rsidRPr="009646B3">
        <w:rPr>
          <w:b/>
          <w:bCs/>
          <w:color w:val="000000"/>
          <w:szCs w:val="24"/>
          <w:lang w:eastAsia="zh-CN"/>
        </w:rPr>
        <w:t>z Regulaminem tego Sądu.</w:t>
      </w:r>
    </w:p>
    <w:p w14:paraId="2E642EB3" w14:textId="0770E50A" w:rsidR="00674626" w:rsidRPr="009646B3" w:rsidRDefault="00674626" w:rsidP="00893771">
      <w:pPr>
        <w:numPr>
          <w:ilvl w:val="0"/>
          <w:numId w:val="12"/>
        </w:numPr>
        <w:tabs>
          <w:tab w:val="clear" w:pos="720"/>
        </w:tabs>
        <w:spacing w:line="360" w:lineRule="auto"/>
        <w:ind w:left="284" w:hanging="284"/>
        <w:jc w:val="both"/>
        <w:rPr>
          <w:color w:val="000000"/>
          <w:szCs w:val="24"/>
        </w:rPr>
      </w:pPr>
      <w:r w:rsidRPr="009646B3">
        <w:rPr>
          <w:color w:val="000000"/>
          <w:szCs w:val="24"/>
        </w:rPr>
        <w:t>W przypadku, gdy, po wyczerpaniu trybu, o który</w:t>
      </w:r>
      <w:r w:rsidR="00260732">
        <w:rPr>
          <w:color w:val="000000"/>
          <w:szCs w:val="24"/>
        </w:rPr>
        <w:t>m mowa w ust. 1, nie dojdzie do </w:t>
      </w:r>
      <w:r w:rsidRPr="009646B3">
        <w:rPr>
          <w:color w:val="000000"/>
          <w:szCs w:val="24"/>
        </w:rPr>
        <w:t xml:space="preserve">rozwiązania, w całości lub w części, zaistniałego pomiędzy Stronami sporu, sądem właściwym do ich rozpoznania będzie przez sąd właściwy dla siedziby Zamawiającego. </w:t>
      </w:r>
    </w:p>
    <w:p w14:paraId="6402B44B" w14:textId="427BF4D1" w:rsidR="003910C6" w:rsidRPr="009646B3" w:rsidRDefault="00B43E49" w:rsidP="00893771">
      <w:pPr>
        <w:numPr>
          <w:ilvl w:val="0"/>
          <w:numId w:val="12"/>
        </w:numPr>
        <w:shd w:val="clear" w:color="auto" w:fill="FFFFFF"/>
        <w:tabs>
          <w:tab w:val="clear" w:pos="720"/>
          <w:tab w:val="num" w:pos="284"/>
        </w:tabs>
        <w:suppressAutoHyphens/>
        <w:spacing w:line="360" w:lineRule="auto"/>
        <w:ind w:left="284" w:right="14" w:hanging="284"/>
        <w:jc w:val="both"/>
        <w:rPr>
          <w:spacing w:val="-1"/>
          <w:szCs w:val="24"/>
        </w:rPr>
      </w:pPr>
      <w:r w:rsidRPr="009646B3">
        <w:rPr>
          <w:color w:val="000000"/>
          <w:spacing w:val="5"/>
          <w:szCs w:val="24"/>
        </w:rPr>
        <w:t xml:space="preserve">W sprawach nieuregulowanych niniejszą umową zastosowanie mają przepisy polskiego Kodeksu </w:t>
      </w:r>
      <w:r w:rsidRPr="009646B3">
        <w:rPr>
          <w:color w:val="000000"/>
          <w:spacing w:val="-1"/>
          <w:szCs w:val="24"/>
        </w:rPr>
        <w:t xml:space="preserve">cywilnego oraz </w:t>
      </w:r>
      <w:r w:rsidRPr="009646B3">
        <w:rPr>
          <w:spacing w:val="-1"/>
          <w:szCs w:val="24"/>
        </w:rPr>
        <w:t xml:space="preserve">ustawy </w:t>
      </w:r>
      <w:r w:rsidR="00E5400C" w:rsidRPr="009646B3">
        <w:rPr>
          <w:spacing w:val="-1"/>
          <w:szCs w:val="24"/>
        </w:rPr>
        <w:t xml:space="preserve">Pzp </w:t>
      </w:r>
      <w:r w:rsidRPr="009646B3">
        <w:rPr>
          <w:spacing w:val="-1"/>
          <w:szCs w:val="24"/>
        </w:rPr>
        <w:t>i inne przepisy prawa powszechnie obowiązującego.</w:t>
      </w:r>
    </w:p>
    <w:p w14:paraId="5106C59C" w14:textId="0E807E78" w:rsidR="00674626" w:rsidRPr="009646B3" w:rsidRDefault="00674626" w:rsidP="00893771">
      <w:pPr>
        <w:numPr>
          <w:ilvl w:val="0"/>
          <w:numId w:val="12"/>
        </w:numPr>
        <w:shd w:val="clear" w:color="auto" w:fill="FFFFFF"/>
        <w:tabs>
          <w:tab w:val="clear" w:pos="720"/>
          <w:tab w:val="num" w:pos="284"/>
        </w:tabs>
        <w:suppressAutoHyphens/>
        <w:spacing w:line="360" w:lineRule="auto"/>
        <w:ind w:left="284" w:right="14" w:hanging="284"/>
        <w:jc w:val="both"/>
        <w:rPr>
          <w:spacing w:val="-1"/>
          <w:szCs w:val="24"/>
        </w:rPr>
      </w:pPr>
      <w:r w:rsidRPr="009646B3">
        <w:rPr>
          <w:color w:val="000000"/>
          <w:spacing w:val="5"/>
          <w:szCs w:val="24"/>
        </w:rPr>
        <w:t xml:space="preserve">Wykonawca nie może przenieść wierzytelności wynikających z niniejszej umowy bez uprzedniej, pisemnej zgody Zamawiającego pod rygorem nieważności. </w:t>
      </w:r>
    </w:p>
    <w:p w14:paraId="56CB95AF" w14:textId="13F2DC84" w:rsidR="003910C6" w:rsidRDefault="00B43E49" w:rsidP="00893771">
      <w:pPr>
        <w:numPr>
          <w:ilvl w:val="0"/>
          <w:numId w:val="12"/>
        </w:numPr>
        <w:shd w:val="clear" w:color="auto" w:fill="FFFFFF"/>
        <w:tabs>
          <w:tab w:val="clear" w:pos="720"/>
          <w:tab w:val="num" w:pos="284"/>
        </w:tabs>
        <w:suppressAutoHyphens/>
        <w:spacing w:line="360" w:lineRule="auto"/>
        <w:ind w:left="284" w:right="14" w:hanging="284"/>
        <w:jc w:val="both"/>
        <w:rPr>
          <w:color w:val="000000"/>
          <w:spacing w:val="-1"/>
          <w:szCs w:val="24"/>
        </w:rPr>
      </w:pPr>
      <w:r w:rsidRPr="009646B3">
        <w:rPr>
          <w:color w:val="000000"/>
          <w:spacing w:val="-1"/>
          <w:szCs w:val="24"/>
        </w:rPr>
        <w:t>Niniejszą u</w:t>
      </w:r>
      <w:r w:rsidRPr="009646B3">
        <w:rPr>
          <w:color w:val="000000"/>
          <w:spacing w:val="4"/>
          <w:szCs w:val="24"/>
        </w:rPr>
        <w:t xml:space="preserve">mowę sporządzono w </w:t>
      </w:r>
      <w:r w:rsidR="00B8494D" w:rsidRPr="009646B3">
        <w:rPr>
          <w:color w:val="000000"/>
          <w:spacing w:val="4"/>
          <w:szCs w:val="24"/>
        </w:rPr>
        <w:t>dwóch</w:t>
      </w:r>
      <w:r w:rsidRPr="009646B3">
        <w:rPr>
          <w:color w:val="000000"/>
          <w:spacing w:val="4"/>
          <w:szCs w:val="24"/>
        </w:rPr>
        <w:t xml:space="preserve"> jednobrzmiących egzemplarzach, </w:t>
      </w:r>
      <w:r w:rsidR="00B8494D" w:rsidRPr="009646B3">
        <w:rPr>
          <w:color w:val="000000"/>
          <w:spacing w:val="4"/>
          <w:szCs w:val="24"/>
        </w:rPr>
        <w:t xml:space="preserve">jeden </w:t>
      </w:r>
      <w:r w:rsidRPr="009646B3">
        <w:rPr>
          <w:color w:val="000000"/>
          <w:spacing w:val="4"/>
          <w:szCs w:val="24"/>
        </w:rPr>
        <w:t xml:space="preserve">dla </w:t>
      </w:r>
      <w:r w:rsidRPr="009646B3">
        <w:rPr>
          <w:color w:val="000000"/>
          <w:spacing w:val="-1"/>
          <w:szCs w:val="24"/>
        </w:rPr>
        <w:t>Zamawiającego i jeden egzemplarz dla Wykonawcy</w:t>
      </w:r>
    </w:p>
    <w:p w14:paraId="5B3A3EC1" w14:textId="7048F51D" w:rsidR="003910C6" w:rsidRPr="009646B3" w:rsidRDefault="00B43E49" w:rsidP="00893771">
      <w:pPr>
        <w:numPr>
          <w:ilvl w:val="0"/>
          <w:numId w:val="12"/>
        </w:numPr>
        <w:shd w:val="clear" w:color="auto" w:fill="FFFFFF"/>
        <w:tabs>
          <w:tab w:val="clear" w:pos="720"/>
          <w:tab w:val="num" w:pos="284"/>
        </w:tabs>
        <w:suppressAutoHyphens/>
        <w:spacing w:line="360" w:lineRule="auto"/>
        <w:ind w:left="284" w:right="14" w:hanging="284"/>
        <w:jc w:val="both"/>
        <w:rPr>
          <w:color w:val="000000"/>
          <w:spacing w:val="-1"/>
          <w:szCs w:val="24"/>
        </w:rPr>
      </w:pPr>
      <w:r w:rsidRPr="009646B3">
        <w:rPr>
          <w:color w:val="000000"/>
          <w:spacing w:val="-1"/>
          <w:szCs w:val="24"/>
        </w:rPr>
        <w:t>Integralną część umowy stanowią:</w:t>
      </w:r>
    </w:p>
    <w:p w14:paraId="0E450B04" w14:textId="5D04BA43" w:rsidR="003910C6" w:rsidRPr="009646B3" w:rsidRDefault="00FB69B7" w:rsidP="00893771">
      <w:pPr>
        <w:numPr>
          <w:ilvl w:val="1"/>
          <w:numId w:val="12"/>
        </w:numPr>
        <w:shd w:val="clear" w:color="auto" w:fill="FFFFFF"/>
        <w:tabs>
          <w:tab w:val="clear" w:pos="1800"/>
          <w:tab w:val="num" w:pos="993"/>
          <w:tab w:val="left" w:pos="2880"/>
        </w:tabs>
        <w:spacing w:line="360" w:lineRule="auto"/>
        <w:ind w:left="567" w:right="11" w:firstLine="0"/>
        <w:jc w:val="both"/>
        <w:rPr>
          <w:color w:val="000000"/>
          <w:spacing w:val="-1"/>
          <w:szCs w:val="24"/>
        </w:rPr>
      </w:pPr>
      <w:r w:rsidRPr="009646B3">
        <w:rPr>
          <w:color w:val="000000"/>
          <w:spacing w:val="-1"/>
          <w:szCs w:val="24"/>
        </w:rPr>
        <w:t xml:space="preserve">Załącznik nr </w:t>
      </w:r>
      <w:r w:rsidR="00674626" w:rsidRPr="009646B3">
        <w:rPr>
          <w:color w:val="000000"/>
          <w:spacing w:val="-1"/>
          <w:szCs w:val="24"/>
        </w:rPr>
        <w:t>1</w:t>
      </w:r>
      <w:r w:rsidRPr="009646B3">
        <w:rPr>
          <w:color w:val="000000"/>
          <w:spacing w:val="-1"/>
          <w:szCs w:val="24"/>
        </w:rPr>
        <w:tab/>
      </w:r>
      <w:r w:rsidR="00B43E49" w:rsidRPr="009646B3">
        <w:rPr>
          <w:color w:val="000000"/>
          <w:spacing w:val="-1"/>
          <w:szCs w:val="24"/>
        </w:rPr>
        <w:t>Oferta cenowa Wykonawcy</w:t>
      </w:r>
    </w:p>
    <w:p w14:paraId="09C44DA8" w14:textId="281BA828" w:rsidR="003910C6" w:rsidRPr="009646B3" w:rsidRDefault="00FB69B7" w:rsidP="00893771">
      <w:pPr>
        <w:numPr>
          <w:ilvl w:val="1"/>
          <w:numId w:val="12"/>
        </w:numPr>
        <w:shd w:val="clear" w:color="auto" w:fill="FFFFFF"/>
        <w:tabs>
          <w:tab w:val="clear" w:pos="1800"/>
          <w:tab w:val="num" w:pos="993"/>
          <w:tab w:val="left" w:pos="2880"/>
        </w:tabs>
        <w:spacing w:line="360" w:lineRule="auto"/>
        <w:ind w:left="567" w:right="11" w:firstLine="0"/>
        <w:jc w:val="both"/>
        <w:rPr>
          <w:color w:val="000000"/>
          <w:spacing w:val="-1"/>
          <w:szCs w:val="24"/>
        </w:rPr>
      </w:pPr>
      <w:r w:rsidRPr="009646B3">
        <w:rPr>
          <w:spacing w:val="-1"/>
          <w:szCs w:val="24"/>
        </w:rPr>
        <w:t xml:space="preserve">Załącznik nr </w:t>
      </w:r>
      <w:r w:rsidR="00674626" w:rsidRPr="009646B3">
        <w:rPr>
          <w:spacing w:val="-1"/>
          <w:szCs w:val="24"/>
        </w:rPr>
        <w:t>2</w:t>
      </w:r>
      <w:r w:rsidR="00B43E49" w:rsidRPr="009646B3">
        <w:rPr>
          <w:spacing w:val="-1"/>
          <w:szCs w:val="24"/>
        </w:rPr>
        <w:t xml:space="preserve"> </w:t>
      </w:r>
      <w:r w:rsidR="00B43E49" w:rsidRPr="009646B3">
        <w:rPr>
          <w:spacing w:val="-1"/>
          <w:szCs w:val="24"/>
        </w:rPr>
        <w:tab/>
        <w:t xml:space="preserve">Harmonogram </w:t>
      </w:r>
      <w:r w:rsidR="00674626" w:rsidRPr="009646B3">
        <w:rPr>
          <w:spacing w:val="-1"/>
          <w:szCs w:val="24"/>
        </w:rPr>
        <w:t>Rzeczowo-Finansowy,</w:t>
      </w:r>
      <w:r w:rsidR="00B43E49" w:rsidRPr="009646B3">
        <w:rPr>
          <w:spacing w:val="-1"/>
          <w:szCs w:val="24"/>
        </w:rPr>
        <w:t xml:space="preserve"> </w:t>
      </w:r>
    </w:p>
    <w:p w14:paraId="4AE3D828" w14:textId="79729FD7" w:rsidR="003910C6" w:rsidRPr="009646B3" w:rsidRDefault="00FB69B7" w:rsidP="00893771">
      <w:pPr>
        <w:numPr>
          <w:ilvl w:val="1"/>
          <w:numId w:val="12"/>
        </w:numPr>
        <w:shd w:val="clear" w:color="auto" w:fill="FFFFFF"/>
        <w:tabs>
          <w:tab w:val="clear" w:pos="1800"/>
          <w:tab w:val="num" w:pos="993"/>
          <w:tab w:val="left" w:pos="2880"/>
        </w:tabs>
        <w:spacing w:line="360" w:lineRule="auto"/>
        <w:ind w:left="567" w:right="11" w:firstLine="0"/>
        <w:jc w:val="both"/>
        <w:rPr>
          <w:color w:val="000000"/>
          <w:spacing w:val="-1"/>
          <w:szCs w:val="24"/>
        </w:rPr>
      </w:pPr>
      <w:r w:rsidRPr="009646B3">
        <w:rPr>
          <w:color w:val="000000"/>
          <w:spacing w:val="-1"/>
          <w:szCs w:val="24"/>
        </w:rPr>
        <w:t xml:space="preserve">Załącznik nr </w:t>
      </w:r>
      <w:r w:rsidR="00674626" w:rsidRPr="009646B3">
        <w:rPr>
          <w:color w:val="000000"/>
          <w:spacing w:val="-1"/>
          <w:szCs w:val="24"/>
        </w:rPr>
        <w:t>3</w:t>
      </w:r>
      <w:r w:rsidR="00B43E49" w:rsidRPr="009646B3">
        <w:rPr>
          <w:color w:val="000000"/>
          <w:spacing w:val="-1"/>
          <w:szCs w:val="24"/>
        </w:rPr>
        <w:t xml:space="preserve"> </w:t>
      </w:r>
      <w:r w:rsidR="00B43E49" w:rsidRPr="009646B3">
        <w:rPr>
          <w:color w:val="000000"/>
          <w:spacing w:val="-1"/>
          <w:szCs w:val="24"/>
        </w:rPr>
        <w:tab/>
        <w:t>SWZ</w:t>
      </w:r>
    </w:p>
    <w:p w14:paraId="15B9447B" w14:textId="2CAA17E8" w:rsidR="00E85D5E" w:rsidRDefault="00E85D5E" w:rsidP="00E85D5E">
      <w:pPr>
        <w:shd w:val="clear" w:color="auto" w:fill="FFFFFF"/>
        <w:tabs>
          <w:tab w:val="left" w:pos="2880"/>
        </w:tabs>
        <w:spacing w:line="360" w:lineRule="auto"/>
        <w:ind w:left="567" w:right="11"/>
        <w:jc w:val="both"/>
        <w:rPr>
          <w:color w:val="000000"/>
          <w:spacing w:val="-1"/>
          <w:szCs w:val="24"/>
        </w:rPr>
      </w:pPr>
    </w:p>
    <w:p w14:paraId="1463E3FE" w14:textId="453E3390" w:rsidR="007D1294" w:rsidRDefault="007D1294" w:rsidP="00E85D5E">
      <w:pPr>
        <w:shd w:val="clear" w:color="auto" w:fill="FFFFFF"/>
        <w:tabs>
          <w:tab w:val="left" w:pos="2880"/>
        </w:tabs>
        <w:spacing w:line="360" w:lineRule="auto"/>
        <w:ind w:left="567" w:right="11"/>
        <w:jc w:val="both"/>
        <w:rPr>
          <w:color w:val="000000"/>
          <w:spacing w:val="-1"/>
          <w:szCs w:val="24"/>
        </w:rPr>
      </w:pPr>
    </w:p>
    <w:p w14:paraId="7E4CEA49" w14:textId="67C4DD97" w:rsidR="003B166D" w:rsidRDefault="003B166D" w:rsidP="00E85D5E">
      <w:pPr>
        <w:shd w:val="clear" w:color="auto" w:fill="FFFFFF"/>
        <w:tabs>
          <w:tab w:val="left" w:pos="2880"/>
        </w:tabs>
        <w:spacing w:line="360" w:lineRule="auto"/>
        <w:ind w:left="567" w:right="11"/>
        <w:jc w:val="both"/>
        <w:rPr>
          <w:color w:val="000000"/>
          <w:spacing w:val="-1"/>
          <w:szCs w:val="24"/>
        </w:rPr>
      </w:pPr>
    </w:p>
    <w:p w14:paraId="0675D96D" w14:textId="7222EFD4" w:rsidR="003B166D" w:rsidRDefault="003B166D" w:rsidP="00E85D5E">
      <w:pPr>
        <w:shd w:val="clear" w:color="auto" w:fill="FFFFFF"/>
        <w:tabs>
          <w:tab w:val="left" w:pos="2880"/>
        </w:tabs>
        <w:spacing w:line="360" w:lineRule="auto"/>
        <w:ind w:left="567" w:right="11"/>
        <w:jc w:val="both"/>
        <w:rPr>
          <w:color w:val="000000"/>
          <w:spacing w:val="-1"/>
          <w:szCs w:val="24"/>
        </w:rPr>
      </w:pPr>
    </w:p>
    <w:p w14:paraId="415791ED" w14:textId="5785F8F4" w:rsidR="003B166D" w:rsidRDefault="003B166D" w:rsidP="00E85D5E">
      <w:pPr>
        <w:shd w:val="clear" w:color="auto" w:fill="FFFFFF"/>
        <w:tabs>
          <w:tab w:val="left" w:pos="2880"/>
        </w:tabs>
        <w:spacing w:line="360" w:lineRule="auto"/>
        <w:ind w:left="567" w:right="11"/>
        <w:jc w:val="both"/>
        <w:rPr>
          <w:color w:val="000000"/>
          <w:spacing w:val="-1"/>
          <w:szCs w:val="24"/>
        </w:rPr>
      </w:pPr>
    </w:p>
    <w:p w14:paraId="49AC89E6" w14:textId="77777777" w:rsidR="003B166D" w:rsidRDefault="003B166D" w:rsidP="00E85D5E">
      <w:pPr>
        <w:shd w:val="clear" w:color="auto" w:fill="FFFFFF"/>
        <w:tabs>
          <w:tab w:val="left" w:pos="2880"/>
        </w:tabs>
        <w:spacing w:line="360" w:lineRule="auto"/>
        <w:ind w:left="567" w:right="11"/>
        <w:jc w:val="both"/>
        <w:rPr>
          <w:color w:val="000000"/>
          <w:spacing w:val="-1"/>
          <w:szCs w:val="24"/>
        </w:rPr>
      </w:pPr>
    </w:p>
    <w:p w14:paraId="557159DF" w14:textId="0EE1D940" w:rsidR="00C0073E" w:rsidRPr="00E60B1E" w:rsidRDefault="00B43E49" w:rsidP="009646B3">
      <w:pPr>
        <w:spacing w:line="360" w:lineRule="auto"/>
        <w:jc w:val="center"/>
        <w:rPr>
          <w:szCs w:val="24"/>
        </w:rPr>
      </w:pPr>
      <w:r w:rsidRPr="009646B3">
        <w:rPr>
          <w:b/>
          <w:szCs w:val="24"/>
        </w:rPr>
        <w:t xml:space="preserve"> WYKONAWCA:</w:t>
      </w:r>
      <w:r w:rsidRPr="009646B3">
        <w:rPr>
          <w:b/>
          <w:szCs w:val="24"/>
        </w:rPr>
        <w:tab/>
      </w:r>
      <w:r w:rsidRPr="009646B3">
        <w:rPr>
          <w:b/>
          <w:szCs w:val="24"/>
        </w:rPr>
        <w:tab/>
      </w:r>
      <w:r w:rsidRPr="009646B3">
        <w:rPr>
          <w:b/>
          <w:szCs w:val="24"/>
        </w:rPr>
        <w:tab/>
      </w:r>
      <w:r w:rsidRPr="009646B3">
        <w:rPr>
          <w:b/>
          <w:szCs w:val="24"/>
        </w:rPr>
        <w:tab/>
      </w:r>
      <w:r w:rsidRPr="00E60B1E">
        <w:rPr>
          <w:b/>
          <w:szCs w:val="24"/>
        </w:rPr>
        <w:t xml:space="preserve">                                           ZAMAWIAJĄCY:</w:t>
      </w:r>
    </w:p>
    <w:sectPr w:rsidR="00C0073E" w:rsidRPr="00E60B1E" w:rsidSect="00255124">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964" w:left="1276" w:header="227"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B8D25" w14:textId="77777777" w:rsidR="005C244E" w:rsidRDefault="005C244E" w:rsidP="00B43E49">
      <w:r>
        <w:separator/>
      </w:r>
    </w:p>
  </w:endnote>
  <w:endnote w:type="continuationSeparator" w:id="0">
    <w:p w14:paraId="55906C90" w14:textId="77777777" w:rsidR="005C244E" w:rsidRDefault="005C244E"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EE"/>
    <w:family w:val="roman"/>
    <w:pitch w:val="variable"/>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oneSanItcTEEMe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517C" w14:textId="77777777" w:rsidR="009E0F19" w:rsidRDefault="009E0F19"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9E0F19" w:rsidRDefault="009E0F19" w:rsidP="009B60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9491"/>
      <w:docPartObj>
        <w:docPartGallery w:val="Page Numbers (Bottom of Page)"/>
        <w:docPartUnique/>
      </w:docPartObj>
    </w:sdtPr>
    <w:sdtEndPr/>
    <w:sdtContent>
      <w:p w14:paraId="7AD4502F" w14:textId="5231FC9B" w:rsidR="009E0F19" w:rsidRDefault="009E0F19">
        <w:pPr>
          <w:pStyle w:val="Stopka"/>
          <w:jc w:val="right"/>
        </w:pPr>
        <w:r>
          <w:fldChar w:fldCharType="begin"/>
        </w:r>
        <w:r>
          <w:instrText>PAGE   \* MERGEFORMAT</w:instrText>
        </w:r>
        <w:r>
          <w:fldChar w:fldCharType="separate"/>
        </w:r>
        <w:r>
          <w:rPr>
            <w:noProof/>
          </w:rPr>
          <w:t>21</w:t>
        </w:r>
        <w:r>
          <w:fldChar w:fldCharType="end"/>
        </w:r>
      </w:p>
    </w:sdtContent>
  </w:sdt>
  <w:p w14:paraId="60F177EB" w14:textId="79080C20" w:rsidR="009E0F19" w:rsidRPr="00307028" w:rsidRDefault="009E0F19" w:rsidP="007A572A">
    <w:pPr>
      <w:pStyle w:val="Stopka"/>
      <w:ind w:right="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375A" w14:textId="77777777" w:rsidR="009E0F19" w:rsidRDefault="009E0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8E1D" w14:textId="77777777" w:rsidR="005C244E" w:rsidRDefault="005C244E" w:rsidP="00B43E49">
      <w:r>
        <w:separator/>
      </w:r>
    </w:p>
  </w:footnote>
  <w:footnote w:type="continuationSeparator" w:id="0">
    <w:p w14:paraId="6DA694EE" w14:textId="77777777" w:rsidR="005C244E" w:rsidRDefault="005C244E" w:rsidP="00B43E49">
      <w:r>
        <w:continuationSeparator/>
      </w:r>
    </w:p>
  </w:footnote>
  <w:footnote w:id="1">
    <w:p w14:paraId="5DE35A07" w14:textId="77777777" w:rsidR="009E0F19" w:rsidRDefault="009E0F19" w:rsidP="00533357">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Wyszczególnienie ma charakter przykładowy. Umowa o pracę może zawierać również inne dane, które podlegają anonimizacji. Każda umowa powinna zostać przeanalizowana przez składającego pod kątem przepisów ustawy </w:t>
      </w:r>
      <w:r>
        <w:rPr>
          <w:rFonts w:ascii="Arial" w:hAnsi="Arial" w:cs="Arial"/>
          <w:i/>
          <w:sz w:val="16"/>
          <w:szCs w:val="16"/>
        </w:rPr>
        <w:t>o ochronie danych osobowych</w:t>
      </w:r>
      <w:r>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37D6" w14:textId="77777777" w:rsidR="009E0F19" w:rsidRDefault="009E0F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F3F3" w14:textId="77777777" w:rsidR="009E0F19" w:rsidRDefault="009E0F1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BFF0" w14:textId="77777777" w:rsidR="009E0F19" w:rsidRDefault="009E0F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Arial"/>
        <w:b/>
        <w:color w:val="000000"/>
        <w:sz w:val="20"/>
        <w:szCs w:val="20"/>
        <w:lang w:val="pl-PL" w:eastAsia="pl-PL" w:bidi="pl-PL"/>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411"/>
    <w:multiLevelType w:val="multilevel"/>
    <w:tmpl w:val="C6F2C85A"/>
    <w:lvl w:ilvl="0">
      <w:start w:val="1"/>
      <w:numFmt w:val="decimal"/>
      <w:lvlText w:val="%1."/>
      <w:lvlJc w:val="left"/>
      <w:pPr>
        <w:ind w:left="2887" w:hanging="327"/>
      </w:pPr>
      <w:rPr>
        <w:rFonts w:ascii="Times New Roman" w:hAnsi="Times New Roman" w:cs="Times New Roman" w:hint="default"/>
        <w:b w:val="0"/>
        <w:bCs w:val="0"/>
        <w:spacing w:val="-1"/>
        <w:w w:val="100"/>
        <w:sz w:val="24"/>
        <w:szCs w:val="24"/>
      </w:rPr>
    </w:lvl>
    <w:lvl w:ilvl="1">
      <w:start w:val="1"/>
      <w:numFmt w:val="decimal"/>
      <w:lvlText w:val="%2)"/>
      <w:lvlJc w:val="left"/>
      <w:pPr>
        <w:ind w:left="3324"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3324" w:hanging="348"/>
      </w:pPr>
      <w:rPr>
        <w:rFonts w:ascii="Calibri" w:eastAsia="Times New Roman" w:hAnsi="Calibri" w:cs="Calibri"/>
        <w:b w:val="0"/>
        <w:bCs w:val="0"/>
        <w:spacing w:val="-1"/>
        <w:w w:val="100"/>
        <w:sz w:val="22"/>
        <w:szCs w:val="22"/>
      </w:rPr>
    </w:lvl>
    <w:lvl w:ilvl="3">
      <w:numFmt w:val="bullet"/>
      <w:lvlText w:val="•"/>
      <w:lvlJc w:val="left"/>
      <w:pPr>
        <w:ind w:left="4476" w:hanging="348"/>
      </w:pPr>
    </w:lvl>
    <w:lvl w:ilvl="4">
      <w:numFmt w:val="bullet"/>
      <w:lvlText w:val="•"/>
      <w:lvlJc w:val="left"/>
      <w:pPr>
        <w:ind w:left="5622" w:hanging="348"/>
      </w:pPr>
    </w:lvl>
    <w:lvl w:ilvl="5">
      <w:numFmt w:val="bullet"/>
      <w:lvlText w:val="•"/>
      <w:lvlJc w:val="left"/>
      <w:pPr>
        <w:ind w:left="6768" w:hanging="348"/>
      </w:pPr>
    </w:lvl>
    <w:lvl w:ilvl="6">
      <w:numFmt w:val="bullet"/>
      <w:lvlText w:val="•"/>
      <w:lvlJc w:val="left"/>
      <w:pPr>
        <w:ind w:left="7914" w:hanging="348"/>
      </w:pPr>
    </w:lvl>
    <w:lvl w:ilvl="7">
      <w:numFmt w:val="bullet"/>
      <w:lvlText w:val="•"/>
      <w:lvlJc w:val="left"/>
      <w:pPr>
        <w:ind w:left="9060" w:hanging="348"/>
      </w:pPr>
    </w:lvl>
    <w:lvl w:ilvl="8">
      <w:numFmt w:val="bullet"/>
      <w:lvlText w:val="•"/>
      <w:lvlJc w:val="left"/>
      <w:pPr>
        <w:ind w:left="10205" w:hanging="348"/>
      </w:pPr>
    </w:lvl>
  </w:abstractNum>
  <w:abstractNum w:abstractNumId="2"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3"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990069C"/>
    <w:multiLevelType w:val="hybridMultilevel"/>
    <w:tmpl w:val="0160FA8C"/>
    <w:lvl w:ilvl="0" w:tplc="168C7C1C">
      <w:start w:val="1"/>
      <w:numFmt w:val="decimal"/>
      <w:lvlText w:val="%1."/>
      <w:lvlJc w:val="left"/>
      <w:pPr>
        <w:tabs>
          <w:tab w:val="num" w:pos="360"/>
        </w:tabs>
        <w:ind w:left="360" w:hanging="360"/>
      </w:pPr>
      <w:rPr>
        <w:rFonts w:cs="Times New Roman"/>
        <w:b w:val="0"/>
      </w:rPr>
    </w:lvl>
    <w:lvl w:ilvl="1" w:tplc="58BA5890">
      <w:start w:val="1"/>
      <w:numFmt w:val="decimal"/>
      <w:lvlText w:val="%2)"/>
      <w:lvlJc w:val="left"/>
      <w:pPr>
        <w:tabs>
          <w:tab w:val="num" w:pos="1440"/>
        </w:tabs>
        <w:ind w:left="1440" w:hanging="360"/>
      </w:pPr>
      <w:rPr>
        <w:rFonts w:cs="Times New Roman"/>
        <w:b w:val="0"/>
        <w:i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EA0978"/>
    <w:multiLevelType w:val="hybridMultilevel"/>
    <w:tmpl w:val="F7F2B2B4"/>
    <w:lvl w:ilvl="0" w:tplc="4064AADE">
      <w:start w:val="1"/>
      <w:numFmt w:val="decimal"/>
      <w:lvlText w:val="%1."/>
      <w:lvlJc w:val="left"/>
      <w:pPr>
        <w:ind w:left="427"/>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B5EB9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9609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9217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CF7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2E9C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0C5E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86E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409B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4AF405D"/>
    <w:multiLevelType w:val="hybridMultilevel"/>
    <w:tmpl w:val="EB62D5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D5A49"/>
    <w:multiLevelType w:val="hybridMultilevel"/>
    <w:tmpl w:val="7AB03CF4"/>
    <w:lvl w:ilvl="0" w:tplc="EC923C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20FD5166"/>
    <w:multiLevelType w:val="multilevel"/>
    <w:tmpl w:val="9432B99C"/>
    <w:lvl w:ilvl="0">
      <w:start w:val="1"/>
      <w:numFmt w:val="decimal"/>
      <w:lvlText w:val="%1."/>
      <w:lvlJc w:val="left"/>
      <w:pPr>
        <w:ind w:left="360" w:hanging="360"/>
      </w:pPr>
      <w:rPr>
        <w:rFonts w:hint="default"/>
        <w:b w:val="0"/>
        <w:bCs/>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502"/>
        </w:tabs>
        <w:ind w:left="502"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3"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97E0F26"/>
    <w:multiLevelType w:val="hybridMultilevel"/>
    <w:tmpl w:val="98103AD0"/>
    <w:lvl w:ilvl="0" w:tplc="22381494">
      <w:start w:val="1"/>
      <w:numFmt w:val="decimal"/>
      <w:lvlText w:val="%1)"/>
      <w:lvlJc w:val="left"/>
      <w:pPr>
        <w:tabs>
          <w:tab w:val="num" w:pos="786"/>
        </w:tabs>
        <w:ind w:left="786" w:hanging="360"/>
      </w:pPr>
      <w:rPr>
        <w:rFonts w:cs="Times New Roman"/>
        <w:b w:val="0"/>
        <w:i w:val="0"/>
      </w:rPr>
    </w:lvl>
    <w:lvl w:ilvl="1" w:tplc="04150019">
      <w:start w:val="1"/>
      <w:numFmt w:val="lowerLetter"/>
      <w:lvlText w:val="%2."/>
      <w:lvlJc w:val="left"/>
      <w:pPr>
        <w:tabs>
          <w:tab w:val="num" w:pos="786"/>
        </w:tabs>
        <w:ind w:left="786" w:hanging="360"/>
      </w:pPr>
      <w:rPr>
        <w:rFonts w:cs="Times New Roman"/>
      </w:rPr>
    </w:lvl>
    <w:lvl w:ilvl="2" w:tplc="0415001B" w:tentative="1">
      <w:start w:val="1"/>
      <w:numFmt w:val="lowerRoman"/>
      <w:lvlText w:val="%3."/>
      <w:lvlJc w:val="right"/>
      <w:pPr>
        <w:tabs>
          <w:tab w:val="num" w:pos="1506"/>
        </w:tabs>
        <w:ind w:left="1506" w:hanging="180"/>
      </w:pPr>
      <w:rPr>
        <w:rFonts w:cs="Times New Roman"/>
      </w:rPr>
    </w:lvl>
    <w:lvl w:ilvl="3" w:tplc="0415000F" w:tentative="1">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15"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6" w15:restartNumberingAfterBreak="0">
    <w:nsid w:val="2E0F3612"/>
    <w:multiLevelType w:val="multilevel"/>
    <w:tmpl w:val="F224F5D4"/>
    <w:lvl w:ilvl="0">
      <w:start w:val="1"/>
      <w:numFmt w:val="decimal"/>
      <w:lvlText w:val="%1."/>
      <w:lvlJc w:val="left"/>
      <w:pPr>
        <w:tabs>
          <w:tab w:val="num" w:pos="2345"/>
        </w:tabs>
        <w:ind w:left="2345" w:hanging="360"/>
      </w:pPr>
      <w:rPr>
        <w:rFonts w:cs="Times New Roman"/>
        <w:b w:val="0"/>
        <w:bCs/>
        <w:color w:val="000000" w:themeColor="text1"/>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E25733"/>
    <w:multiLevelType w:val="hybridMultilevel"/>
    <w:tmpl w:val="A83EE73A"/>
    <w:lvl w:ilvl="0" w:tplc="3E5EF6D0">
      <w:start w:val="1"/>
      <w:numFmt w:val="decimal"/>
      <w:lvlText w:val="%1."/>
      <w:lvlJc w:val="left"/>
      <w:pPr>
        <w:ind w:left="720"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A1038D"/>
    <w:multiLevelType w:val="hybridMultilevel"/>
    <w:tmpl w:val="0D26D96C"/>
    <w:lvl w:ilvl="0" w:tplc="CF9887A8">
      <w:start w:val="1"/>
      <w:numFmt w:val="decimal"/>
      <w:lvlText w:val="%1."/>
      <w:lvlJc w:val="left"/>
      <w:pPr>
        <w:ind w:left="773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A7909"/>
    <w:multiLevelType w:val="multilevel"/>
    <w:tmpl w:val="F224F5D4"/>
    <w:lvl w:ilvl="0">
      <w:start w:val="1"/>
      <w:numFmt w:val="decimal"/>
      <w:lvlText w:val="%1."/>
      <w:lvlJc w:val="left"/>
      <w:pPr>
        <w:tabs>
          <w:tab w:val="num" w:pos="2345"/>
        </w:tabs>
        <w:ind w:left="2345" w:hanging="360"/>
      </w:pPr>
      <w:rPr>
        <w:rFonts w:cs="Times New Roman"/>
        <w:b w:val="0"/>
        <w:bCs/>
        <w:color w:val="000000" w:themeColor="text1"/>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1" w15:restartNumberingAfterBreak="0">
    <w:nsid w:val="36E3580C"/>
    <w:multiLevelType w:val="hybridMultilevel"/>
    <w:tmpl w:val="F6D84A34"/>
    <w:lvl w:ilvl="0" w:tplc="22381494">
      <w:start w:val="1"/>
      <w:numFmt w:val="decimal"/>
      <w:lvlText w:val="%1)"/>
      <w:lvlJc w:val="left"/>
      <w:pPr>
        <w:tabs>
          <w:tab w:val="num" w:pos="502"/>
        </w:tabs>
        <w:ind w:left="502" w:hanging="360"/>
      </w:pPr>
      <w:rPr>
        <w:rFonts w:cs="Times New Roman"/>
        <w:b w:val="0"/>
        <w:i w:val="0"/>
      </w:rPr>
    </w:lvl>
    <w:lvl w:ilvl="1" w:tplc="04150019">
      <w:start w:val="1"/>
      <w:numFmt w:val="lowerLetter"/>
      <w:lvlText w:val="%2."/>
      <w:lvlJc w:val="left"/>
      <w:pPr>
        <w:tabs>
          <w:tab w:val="num" w:pos="502"/>
        </w:tabs>
        <w:ind w:left="502" w:hanging="360"/>
      </w:pPr>
      <w:rPr>
        <w:rFonts w:cs="Times New Roman"/>
      </w:rPr>
    </w:lvl>
    <w:lvl w:ilvl="2" w:tplc="0415001B" w:tentative="1">
      <w:start w:val="1"/>
      <w:numFmt w:val="lowerRoman"/>
      <w:lvlText w:val="%3."/>
      <w:lvlJc w:val="right"/>
      <w:pPr>
        <w:tabs>
          <w:tab w:val="num" w:pos="1222"/>
        </w:tabs>
        <w:ind w:left="1222" w:hanging="180"/>
      </w:pPr>
      <w:rPr>
        <w:rFonts w:cs="Times New Roman"/>
      </w:rPr>
    </w:lvl>
    <w:lvl w:ilvl="3" w:tplc="0415000F" w:tentative="1">
      <w:start w:val="1"/>
      <w:numFmt w:val="decimal"/>
      <w:lvlText w:val="%4."/>
      <w:lvlJc w:val="left"/>
      <w:pPr>
        <w:tabs>
          <w:tab w:val="num" w:pos="1942"/>
        </w:tabs>
        <w:ind w:left="1942" w:hanging="360"/>
      </w:pPr>
      <w:rPr>
        <w:rFonts w:cs="Times New Roman"/>
      </w:rPr>
    </w:lvl>
    <w:lvl w:ilvl="4" w:tplc="04150019" w:tentative="1">
      <w:start w:val="1"/>
      <w:numFmt w:val="lowerLetter"/>
      <w:lvlText w:val="%5."/>
      <w:lvlJc w:val="left"/>
      <w:pPr>
        <w:tabs>
          <w:tab w:val="num" w:pos="2662"/>
        </w:tabs>
        <w:ind w:left="2662" w:hanging="360"/>
      </w:pPr>
      <w:rPr>
        <w:rFonts w:cs="Times New Roman"/>
      </w:rPr>
    </w:lvl>
    <w:lvl w:ilvl="5" w:tplc="0415001B" w:tentative="1">
      <w:start w:val="1"/>
      <w:numFmt w:val="lowerRoman"/>
      <w:lvlText w:val="%6."/>
      <w:lvlJc w:val="right"/>
      <w:pPr>
        <w:tabs>
          <w:tab w:val="num" w:pos="3382"/>
        </w:tabs>
        <w:ind w:left="3382" w:hanging="180"/>
      </w:pPr>
      <w:rPr>
        <w:rFonts w:cs="Times New Roman"/>
      </w:rPr>
    </w:lvl>
    <w:lvl w:ilvl="6" w:tplc="0415000F" w:tentative="1">
      <w:start w:val="1"/>
      <w:numFmt w:val="decimal"/>
      <w:lvlText w:val="%7."/>
      <w:lvlJc w:val="left"/>
      <w:pPr>
        <w:tabs>
          <w:tab w:val="num" w:pos="4102"/>
        </w:tabs>
        <w:ind w:left="4102" w:hanging="360"/>
      </w:pPr>
      <w:rPr>
        <w:rFonts w:cs="Times New Roman"/>
      </w:rPr>
    </w:lvl>
    <w:lvl w:ilvl="7" w:tplc="04150019" w:tentative="1">
      <w:start w:val="1"/>
      <w:numFmt w:val="lowerLetter"/>
      <w:lvlText w:val="%8."/>
      <w:lvlJc w:val="left"/>
      <w:pPr>
        <w:tabs>
          <w:tab w:val="num" w:pos="4822"/>
        </w:tabs>
        <w:ind w:left="4822" w:hanging="360"/>
      </w:pPr>
      <w:rPr>
        <w:rFonts w:cs="Times New Roman"/>
      </w:rPr>
    </w:lvl>
    <w:lvl w:ilvl="8" w:tplc="0415001B" w:tentative="1">
      <w:start w:val="1"/>
      <w:numFmt w:val="lowerRoman"/>
      <w:lvlText w:val="%9."/>
      <w:lvlJc w:val="right"/>
      <w:pPr>
        <w:tabs>
          <w:tab w:val="num" w:pos="5542"/>
        </w:tabs>
        <w:ind w:left="5542" w:hanging="180"/>
      </w:pPr>
      <w:rPr>
        <w:rFonts w:cs="Times New Roman"/>
      </w:rPr>
    </w:lvl>
  </w:abstractNum>
  <w:abstractNum w:abstractNumId="22" w15:restartNumberingAfterBreak="0">
    <w:nsid w:val="39B92468"/>
    <w:multiLevelType w:val="multilevel"/>
    <w:tmpl w:val="35D6B616"/>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3B3F22CE"/>
    <w:multiLevelType w:val="hybridMultilevel"/>
    <w:tmpl w:val="0596C09E"/>
    <w:lvl w:ilvl="0" w:tplc="C764C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4896685B"/>
    <w:multiLevelType w:val="hybridMultilevel"/>
    <w:tmpl w:val="0E7AC552"/>
    <w:lvl w:ilvl="0" w:tplc="E4BCB0C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3193579"/>
    <w:multiLevelType w:val="hybridMultilevel"/>
    <w:tmpl w:val="1AA220B8"/>
    <w:lvl w:ilvl="0" w:tplc="A640996E">
      <w:start w:val="1"/>
      <w:numFmt w:val="decimal"/>
      <w:lvlText w:val="%1."/>
      <w:lvlJc w:val="left"/>
      <w:pPr>
        <w:ind w:left="1301" w:hanging="450"/>
      </w:pPr>
      <w:rPr>
        <w:rFonts w:ascii="Times New Roman" w:hAnsi="Times New Roman" w:cs="Times New Roman" w:hint="default"/>
        <w:b w:val="0"/>
        <w:bCs w:val="0"/>
        <w:sz w:val="24"/>
        <w:szCs w:val="24"/>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1"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B02662"/>
    <w:multiLevelType w:val="hybridMultilevel"/>
    <w:tmpl w:val="F98E7A1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79E6EB86">
      <w:start w:val="1"/>
      <w:numFmt w:val="decimal"/>
      <w:lvlText w:val="%3."/>
      <w:lvlJc w:val="left"/>
      <w:pPr>
        <w:ind w:left="2340" w:hanging="360"/>
      </w:pPr>
      <w:rPr>
        <w:rFonts w:hint="default"/>
        <w:color w:val="auto"/>
      </w:rPr>
    </w:lvl>
    <w:lvl w:ilvl="3" w:tplc="187457F4">
      <w:start w:val="1"/>
      <w:numFmt w:val="decimal"/>
      <w:lvlText w:val="%4)"/>
      <w:lvlJc w:val="left"/>
      <w:pPr>
        <w:ind w:left="2880" w:hanging="360"/>
      </w:pPr>
      <w:rPr>
        <w:rFonts w:eastAsia="Calibri" w:hint="default"/>
        <w:b w:val="0"/>
        <w:color w:val="auto"/>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58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74DF6642"/>
    <w:multiLevelType w:val="hybridMultilevel"/>
    <w:tmpl w:val="84BEF45E"/>
    <w:lvl w:ilvl="0" w:tplc="5ADC3396">
      <w:start w:val="1"/>
      <w:numFmt w:val="decimal"/>
      <w:lvlText w:val="%1."/>
      <w:lvlJc w:val="left"/>
      <w:pPr>
        <w:tabs>
          <w:tab w:val="num" w:pos="360"/>
        </w:tabs>
        <w:ind w:left="360" w:hanging="360"/>
      </w:pPr>
      <w:rPr>
        <w:b w:val="0"/>
        <w:bCs/>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7B857C91"/>
    <w:multiLevelType w:val="hybridMultilevel"/>
    <w:tmpl w:val="F6944352"/>
    <w:lvl w:ilvl="0" w:tplc="F6001DE4">
      <w:start w:val="1"/>
      <w:numFmt w:val="decimal"/>
      <w:lvlText w:val="%1)"/>
      <w:lvlJc w:val="left"/>
      <w:pPr>
        <w:tabs>
          <w:tab w:val="num" w:pos="644"/>
        </w:tabs>
        <w:ind w:left="644"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1"/>
  </w:num>
  <w:num w:numId="3">
    <w:abstractNumId w:val="21"/>
  </w:num>
  <w:num w:numId="4">
    <w:abstractNumId w:val="25"/>
  </w:num>
  <w:num w:numId="5">
    <w:abstractNumId w:val="37"/>
  </w:num>
  <w:num w:numId="6">
    <w:abstractNumId w:val="6"/>
  </w:num>
  <w:num w:numId="7">
    <w:abstractNumId w:val="13"/>
  </w:num>
  <w:num w:numId="8">
    <w:abstractNumId w:val="14"/>
  </w:num>
  <w:num w:numId="9">
    <w:abstractNumId w:val="24"/>
  </w:num>
  <w:num w:numId="10">
    <w:abstractNumId w:val="15"/>
  </w:num>
  <w:num w:numId="11">
    <w:abstractNumId w:val="34"/>
  </w:num>
  <w:num w:numId="12">
    <w:abstractNumId w:val="29"/>
  </w:num>
  <w:num w:numId="13">
    <w:abstractNumId w:val="17"/>
  </w:num>
  <w:num w:numId="14">
    <w:abstractNumId w:val="31"/>
  </w:num>
  <w:num w:numId="15">
    <w:abstractNumId w:val="20"/>
  </w:num>
  <w:num w:numId="16">
    <w:abstractNumId w:val="28"/>
  </w:num>
  <w:num w:numId="17">
    <w:abstractNumId w:val="33"/>
  </w:num>
  <w:num w:numId="18">
    <w:abstractNumId w:val="30"/>
  </w:num>
  <w:num w:numId="19">
    <w:abstractNumId w:val="39"/>
  </w:num>
  <w:num w:numId="20">
    <w:abstractNumId w:val="12"/>
  </w:num>
  <w:num w:numId="21">
    <w:abstractNumId w:val="32"/>
  </w:num>
  <w:num w:numId="22">
    <w:abstractNumId w:val="9"/>
  </w:num>
  <w:num w:numId="23">
    <w:abstractNumId w:val="26"/>
  </w:num>
  <w:num w:numId="24">
    <w:abstractNumId w:val="3"/>
  </w:num>
  <w:num w:numId="25">
    <w:abstractNumId w:val="2"/>
  </w:num>
  <w:num w:numId="26">
    <w:abstractNumId w:val="1"/>
  </w:num>
  <w:num w:numId="27">
    <w:abstractNumId w:val="38"/>
  </w:num>
  <w:num w:numId="28">
    <w:abstractNumId w:val="35"/>
  </w:num>
  <w:num w:numId="29">
    <w:abstractNumId w:val="27"/>
  </w:num>
  <w:num w:numId="30">
    <w:abstractNumId w:val="19"/>
  </w:num>
  <w:num w:numId="31">
    <w:abstractNumId w:val="7"/>
  </w:num>
  <w:num w:numId="32">
    <w:abstractNumId w:val="8"/>
  </w:num>
  <w:num w:numId="33">
    <w:abstractNumId w:val="23"/>
  </w:num>
  <w:num w:numId="34">
    <w:abstractNumId w:val="18"/>
  </w:num>
  <w:num w:numId="35">
    <w:abstractNumId w:val="10"/>
  </w:num>
  <w:num w:numId="36">
    <w:abstractNumId w:val="16"/>
  </w:num>
  <w:num w:numId="37">
    <w:abstractNumId w:val="22"/>
  </w:num>
  <w:num w:numId="38">
    <w:abstractNumId w:val="5"/>
  </w:num>
  <w:num w:numId="39">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9"/>
    <w:rsid w:val="00005A62"/>
    <w:rsid w:val="00007C27"/>
    <w:rsid w:val="00010EE9"/>
    <w:rsid w:val="00012181"/>
    <w:rsid w:val="0002497E"/>
    <w:rsid w:val="000323FA"/>
    <w:rsid w:val="000419BD"/>
    <w:rsid w:val="00055623"/>
    <w:rsid w:val="00063C39"/>
    <w:rsid w:val="000647AD"/>
    <w:rsid w:val="00066D35"/>
    <w:rsid w:val="00071E3C"/>
    <w:rsid w:val="000730AF"/>
    <w:rsid w:val="000760FB"/>
    <w:rsid w:val="00077653"/>
    <w:rsid w:val="00077B18"/>
    <w:rsid w:val="00081029"/>
    <w:rsid w:val="00082B0D"/>
    <w:rsid w:val="000846CE"/>
    <w:rsid w:val="00096D8A"/>
    <w:rsid w:val="000A65AC"/>
    <w:rsid w:val="000B5CE2"/>
    <w:rsid w:val="000B61C8"/>
    <w:rsid w:val="000B6EA7"/>
    <w:rsid w:val="000B6F30"/>
    <w:rsid w:val="000C7F0F"/>
    <w:rsid w:val="000D1A7E"/>
    <w:rsid w:val="000D45BC"/>
    <w:rsid w:val="000E4E46"/>
    <w:rsid w:val="000E6282"/>
    <w:rsid w:val="000E7D37"/>
    <w:rsid w:val="000F11F7"/>
    <w:rsid w:val="000F3DA3"/>
    <w:rsid w:val="00103E81"/>
    <w:rsid w:val="0011074C"/>
    <w:rsid w:val="00112F08"/>
    <w:rsid w:val="0011463B"/>
    <w:rsid w:val="00115DA6"/>
    <w:rsid w:val="00117809"/>
    <w:rsid w:val="00120671"/>
    <w:rsid w:val="001278B6"/>
    <w:rsid w:val="00132521"/>
    <w:rsid w:val="00135BEE"/>
    <w:rsid w:val="00136D55"/>
    <w:rsid w:val="001573AB"/>
    <w:rsid w:val="00165B46"/>
    <w:rsid w:val="001663B4"/>
    <w:rsid w:val="001755D1"/>
    <w:rsid w:val="001777ED"/>
    <w:rsid w:val="001860EB"/>
    <w:rsid w:val="0019324A"/>
    <w:rsid w:val="00193519"/>
    <w:rsid w:val="001950AD"/>
    <w:rsid w:val="0019533A"/>
    <w:rsid w:val="00196D1D"/>
    <w:rsid w:val="001B2F6A"/>
    <w:rsid w:val="001B5E76"/>
    <w:rsid w:val="001C0035"/>
    <w:rsid w:val="001C148C"/>
    <w:rsid w:val="001D05F8"/>
    <w:rsid w:val="001D35FD"/>
    <w:rsid w:val="001F3983"/>
    <w:rsid w:val="001F5D08"/>
    <w:rsid w:val="001F7AFE"/>
    <w:rsid w:val="00205DD0"/>
    <w:rsid w:val="00207712"/>
    <w:rsid w:val="00210511"/>
    <w:rsid w:val="00214088"/>
    <w:rsid w:val="00214ADB"/>
    <w:rsid w:val="00221DBF"/>
    <w:rsid w:val="00230FA5"/>
    <w:rsid w:val="00234109"/>
    <w:rsid w:val="002345B8"/>
    <w:rsid w:val="00234B53"/>
    <w:rsid w:val="0023639D"/>
    <w:rsid w:val="0023665F"/>
    <w:rsid w:val="00237E7C"/>
    <w:rsid w:val="002450B4"/>
    <w:rsid w:val="00246560"/>
    <w:rsid w:val="00255124"/>
    <w:rsid w:val="00260732"/>
    <w:rsid w:val="00272BC3"/>
    <w:rsid w:val="00273C36"/>
    <w:rsid w:val="002808C7"/>
    <w:rsid w:val="00281191"/>
    <w:rsid w:val="00282B46"/>
    <w:rsid w:val="0028748A"/>
    <w:rsid w:val="0029215E"/>
    <w:rsid w:val="002926AF"/>
    <w:rsid w:val="00292E9B"/>
    <w:rsid w:val="00295553"/>
    <w:rsid w:val="002A0FF1"/>
    <w:rsid w:val="002A1E39"/>
    <w:rsid w:val="002B06C7"/>
    <w:rsid w:val="002B106D"/>
    <w:rsid w:val="002C08E6"/>
    <w:rsid w:val="002C22DD"/>
    <w:rsid w:val="002C2700"/>
    <w:rsid w:val="002C31B9"/>
    <w:rsid w:val="002C43E3"/>
    <w:rsid w:val="002D14A5"/>
    <w:rsid w:val="002E58C3"/>
    <w:rsid w:val="002E66C0"/>
    <w:rsid w:val="002F6908"/>
    <w:rsid w:val="00305D19"/>
    <w:rsid w:val="00322D5A"/>
    <w:rsid w:val="00325BBE"/>
    <w:rsid w:val="00333386"/>
    <w:rsid w:val="00333FFF"/>
    <w:rsid w:val="003370F0"/>
    <w:rsid w:val="003504C8"/>
    <w:rsid w:val="00350872"/>
    <w:rsid w:val="00353D13"/>
    <w:rsid w:val="0036143E"/>
    <w:rsid w:val="0036262A"/>
    <w:rsid w:val="00375D94"/>
    <w:rsid w:val="00375EE9"/>
    <w:rsid w:val="00385D2C"/>
    <w:rsid w:val="003910C6"/>
    <w:rsid w:val="003A0103"/>
    <w:rsid w:val="003A7C9D"/>
    <w:rsid w:val="003B166D"/>
    <w:rsid w:val="003B3092"/>
    <w:rsid w:val="003D05F3"/>
    <w:rsid w:val="003D7775"/>
    <w:rsid w:val="003E01E8"/>
    <w:rsid w:val="003E31F3"/>
    <w:rsid w:val="003F150C"/>
    <w:rsid w:val="003F2E39"/>
    <w:rsid w:val="0040063A"/>
    <w:rsid w:val="004008EF"/>
    <w:rsid w:val="00402AA7"/>
    <w:rsid w:val="00403999"/>
    <w:rsid w:val="004053DD"/>
    <w:rsid w:val="0040571C"/>
    <w:rsid w:val="00416087"/>
    <w:rsid w:val="0041769D"/>
    <w:rsid w:val="00417E7B"/>
    <w:rsid w:val="00421234"/>
    <w:rsid w:val="0042287B"/>
    <w:rsid w:val="00432BF5"/>
    <w:rsid w:val="004348FA"/>
    <w:rsid w:val="00434B13"/>
    <w:rsid w:val="004365CF"/>
    <w:rsid w:val="00436EA1"/>
    <w:rsid w:val="00441376"/>
    <w:rsid w:val="00444CD6"/>
    <w:rsid w:val="00450854"/>
    <w:rsid w:val="00451DC7"/>
    <w:rsid w:val="00452BA7"/>
    <w:rsid w:val="004531F9"/>
    <w:rsid w:val="00453F41"/>
    <w:rsid w:val="00456B09"/>
    <w:rsid w:val="004742CA"/>
    <w:rsid w:val="0047749E"/>
    <w:rsid w:val="00480F9C"/>
    <w:rsid w:val="00496E1C"/>
    <w:rsid w:val="004A1BCC"/>
    <w:rsid w:val="004B176F"/>
    <w:rsid w:val="004B5911"/>
    <w:rsid w:val="004B6070"/>
    <w:rsid w:val="004C231D"/>
    <w:rsid w:val="004C7DDF"/>
    <w:rsid w:val="004D4E33"/>
    <w:rsid w:val="004D5143"/>
    <w:rsid w:val="004D5B8D"/>
    <w:rsid w:val="004E624C"/>
    <w:rsid w:val="004F0355"/>
    <w:rsid w:val="004F1A06"/>
    <w:rsid w:val="004F4566"/>
    <w:rsid w:val="00507A96"/>
    <w:rsid w:val="005111B6"/>
    <w:rsid w:val="00521A1A"/>
    <w:rsid w:val="00525EFA"/>
    <w:rsid w:val="00533357"/>
    <w:rsid w:val="00533507"/>
    <w:rsid w:val="005363B3"/>
    <w:rsid w:val="005412EF"/>
    <w:rsid w:val="005507F7"/>
    <w:rsid w:val="0055728E"/>
    <w:rsid w:val="005636AA"/>
    <w:rsid w:val="00565D4D"/>
    <w:rsid w:val="00570127"/>
    <w:rsid w:val="00573199"/>
    <w:rsid w:val="00581558"/>
    <w:rsid w:val="005911DD"/>
    <w:rsid w:val="00595591"/>
    <w:rsid w:val="00596E59"/>
    <w:rsid w:val="00597102"/>
    <w:rsid w:val="005A33D1"/>
    <w:rsid w:val="005B2745"/>
    <w:rsid w:val="005B5A97"/>
    <w:rsid w:val="005B61FA"/>
    <w:rsid w:val="005B65FE"/>
    <w:rsid w:val="005C039D"/>
    <w:rsid w:val="005C16A4"/>
    <w:rsid w:val="005C244E"/>
    <w:rsid w:val="005C36AC"/>
    <w:rsid w:val="005C57DA"/>
    <w:rsid w:val="005C7273"/>
    <w:rsid w:val="005D6C52"/>
    <w:rsid w:val="005D7DA1"/>
    <w:rsid w:val="005E2C17"/>
    <w:rsid w:val="005F322D"/>
    <w:rsid w:val="005F5F2E"/>
    <w:rsid w:val="00607E0A"/>
    <w:rsid w:val="0061326B"/>
    <w:rsid w:val="00614A08"/>
    <w:rsid w:val="00620B90"/>
    <w:rsid w:val="00624624"/>
    <w:rsid w:val="00625B35"/>
    <w:rsid w:val="00636269"/>
    <w:rsid w:val="006413B8"/>
    <w:rsid w:val="00645521"/>
    <w:rsid w:val="00646301"/>
    <w:rsid w:val="00651355"/>
    <w:rsid w:val="006538DF"/>
    <w:rsid w:val="006564DB"/>
    <w:rsid w:val="00664170"/>
    <w:rsid w:val="00667CBC"/>
    <w:rsid w:val="00674626"/>
    <w:rsid w:val="00681E8B"/>
    <w:rsid w:val="00682C0A"/>
    <w:rsid w:val="00685306"/>
    <w:rsid w:val="00694246"/>
    <w:rsid w:val="006946F0"/>
    <w:rsid w:val="00694868"/>
    <w:rsid w:val="006A6F98"/>
    <w:rsid w:val="006B7616"/>
    <w:rsid w:val="006C3894"/>
    <w:rsid w:val="006D269C"/>
    <w:rsid w:val="006D3049"/>
    <w:rsid w:val="006E43B9"/>
    <w:rsid w:val="006E4621"/>
    <w:rsid w:val="006E54B9"/>
    <w:rsid w:val="006F17F7"/>
    <w:rsid w:val="006F4155"/>
    <w:rsid w:val="006F416B"/>
    <w:rsid w:val="006F6F7D"/>
    <w:rsid w:val="00706FCE"/>
    <w:rsid w:val="007257C2"/>
    <w:rsid w:val="00725A81"/>
    <w:rsid w:val="0072696A"/>
    <w:rsid w:val="007463AE"/>
    <w:rsid w:val="00753AFF"/>
    <w:rsid w:val="00756100"/>
    <w:rsid w:val="007651C0"/>
    <w:rsid w:val="00777CDB"/>
    <w:rsid w:val="00781F00"/>
    <w:rsid w:val="00785D52"/>
    <w:rsid w:val="00785DEE"/>
    <w:rsid w:val="00786E1F"/>
    <w:rsid w:val="00792117"/>
    <w:rsid w:val="007977F5"/>
    <w:rsid w:val="007A5591"/>
    <w:rsid w:val="007A572A"/>
    <w:rsid w:val="007B4896"/>
    <w:rsid w:val="007C0FFA"/>
    <w:rsid w:val="007C1E34"/>
    <w:rsid w:val="007D1294"/>
    <w:rsid w:val="007D38A4"/>
    <w:rsid w:val="007D50F2"/>
    <w:rsid w:val="007D55B4"/>
    <w:rsid w:val="007D713D"/>
    <w:rsid w:val="007D77EE"/>
    <w:rsid w:val="007E1AC5"/>
    <w:rsid w:val="007E3F95"/>
    <w:rsid w:val="007E41FF"/>
    <w:rsid w:val="007E4FBE"/>
    <w:rsid w:val="007E6B7F"/>
    <w:rsid w:val="007F39EB"/>
    <w:rsid w:val="007F7743"/>
    <w:rsid w:val="0080664A"/>
    <w:rsid w:val="00821010"/>
    <w:rsid w:val="00823881"/>
    <w:rsid w:val="008248C3"/>
    <w:rsid w:val="0082703F"/>
    <w:rsid w:val="0083348A"/>
    <w:rsid w:val="00842544"/>
    <w:rsid w:val="00846AF2"/>
    <w:rsid w:val="00853F00"/>
    <w:rsid w:val="0086275B"/>
    <w:rsid w:val="00864AFF"/>
    <w:rsid w:val="008700C5"/>
    <w:rsid w:val="00873EEE"/>
    <w:rsid w:val="00873FEF"/>
    <w:rsid w:val="008761B3"/>
    <w:rsid w:val="008777DB"/>
    <w:rsid w:val="0088035F"/>
    <w:rsid w:val="008804D7"/>
    <w:rsid w:val="00882B2F"/>
    <w:rsid w:val="008834B2"/>
    <w:rsid w:val="00883512"/>
    <w:rsid w:val="00884894"/>
    <w:rsid w:val="00893771"/>
    <w:rsid w:val="00893778"/>
    <w:rsid w:val="008B1D32"/>
    <w:rsid w:val="008B5076"/>
    <w:rsid w:val="008B5D75"/>
    <w:rsid w:val="008B635E"/>
    <w:rsid w:val="008C18FF"/>
    <w:rsid w:val="008D09E2"/>
    <w:rsid w:val="008D680D"/>
    <w:rsid w:val="008D6A66"/>
    <w:rsid w:val="008E26E6"/>
    <w:rsid w:val="008E43F3"/>
    <w:rsid w:val="008F23A3"/>
    <w:rsid w:val="008F5DDD"/>
    <w:rsid w:val="00903131"/>
    <w:rsid w:val="0090393D"/>
    <w:rsid w:val="0091238A"/>
    <w:rsid w:val="00913AE9"/>
    <w:rsid w:val="00915867"/>
    <w:rsid w:val="00937E8A"/>
    <w:rsid w:val="00944F98"/>
    <w:rsid w:val="00945DD8"/>
    <w:rsid w:val="009471EF"/>
    <w:rsid w:val="00951A86"/>
    <w:rsid w:val="00953333"/>
    <w:rsid w:val="009533FE"/>
    <w:rsid w:val="00963DB0"/>
    <w:rsid w:val="009646B3"/>
    <w:rsid w:val="00964C5E"/>
    <w:rsid w:val="00965269"/>
    <w:rsid w:val="00967503"/>
    <w:rsid w:val="00970F89"/>
    <w:rsid w:val="00981AA4"/>
    <w:rsid w:val="0099301D"/>
    <w:rsid w:val="00995029"/>
    <w:rsid w:val="009968C8"/>
    <w:rsid w:val="009A126A"/>
    <w:rsid w:val="009A4AEF"/>
    <w:rsid w:val="009A5DD6"/>
    <w:rsid w:val="009B567A"/>
    <w:rsid w:val="009B60CF"/>
    <w:rsid w:val="009D29F8"/>
    <w:rsid w:val="009E0F19"/>
    <w:rsid w:val="009E5801"/>
    <w:rsid w:val="009F1997"/>
    <w:rsid w:val="00A00DBE"/>
    <w:rsid w:val="00A013B3"/>
    <w:rsid w:val="00A017B3"/>
    <w:rsid w:val="00A06099"/>
    <w:rsid w:val="00A20F49"/>
    <w:rsid w:val="00A24153"/>
    <w:rsid w:val="00A32BEB"/>
    <w:rsid w:val="00A4439A"/>
    <w:rsid w:val="00A4574B"/>
    <w:rsid w:val="00A461F0"/>
    <w:rsid w:val="00A50913"/>
    <w:rsid w:val="00A53266"/>
    <w:rsid w:val="00A621E7"/>
    <w:rsid w:val="00A6298D"/>
    <w:rsid w:val="00A651C0"/>
    <w:rsid w:val="00A74187"/>
    <w:rsid w:val="00A85C47"/>
    <w:rsid w:val="00A8708C"/>
    <w:rsid w:val="00A874DB"/>
    <w:rsid w:val="00A90007"/>
    <w:rsid w:val="00A92719"/>
    <w:rsid w:val="00A93FBE"/>
    <w:rsid w:val="00A9402A"/>
    <w:rsid w:val="00A9535A"/>
    <w:rsid w:val="00AA4A9F"/>
    <w:rsid w:val="00AA521E"/>
    <w:rsid w:val="00AB0807"/>
    <w:rsid w:val="00AB4CA0"/>
    <w:rsid w:val="00AB75A8"/>
    <w:rsid w:val="00AC7A0A"/>
    <w:rsid w:val="00AE0F52"/>
    <w:rsid w:val="00AF71E6"/>
    <w:rsid w:val="00B0272A"/>
    <w:rsid w:val="00B04572"/>
    <w:rsid w:val="00B20EAD"/>
    <w:rsid w:val="00B2191C"/>
    <w:rsid w:val="00B27D48"/>
    <w:rsid w:val="00B3201D"/>
    <w:rsid w:val="00B34E24"/>
    <w:rsid w:val="00B35929"/>
    <w:rsid w:val="00B43E49"/>
    <w:rsid w:val="00B4605F"/>
    <w:rsid w:val="00B50995"/>
    <w:rsid w:val="00B51B54"/>
    <w:rsid w:val="00B61E40"/>
    <w:rsid w:val="00B64D16"/>
    <w:rsid w:val="00B73B43"/>
    <w:rsid w:val="00B81A24"/>
    <w:rsid w:val="00B8494D"/>
    <w:rsid w:val="00B95452"/>
    <w:rsid w:val="00BA3AFE"/>
    <w:rsid w:val="00BB5F4E"/>
    <w:rsid w:val="00BC0981"/>
    <w:rsid w:val="00BC12D1"/>
    <w:rsid w:val="00BC5B06"/>
    <w:rsid w:val="00BC64AF"/>
    <w:rsid w:val="00BD4F86"/>
    <w:rsid w:val="00BE101A"/>
    <w:rsid w:val="00BE2784"/>
    <w:rsid w:val="00BE578D"/>
    <w:rsid w:val="00BF194F"/>
    <w:rsid w:val="00C0073E"/>
    <w:rsid w:val="00C020AF"/>
    <w:rsid w:val="00C04745"/>
    <w:rsid w:val="00C1279D"/>
    <w:rsid w:val="00C13AAE"/>
    <w:rsid w:val="00C13BB2"/>
    <w:rsid w:val="00C21BAB"/>
    <w:rsid w:val="00C2726D"/>
    <w:rsid w:val="00C30A13"/>
    <w:rsid w:val="00C34426"/>
    <w:rsid w:val="00C36870"/>
    <w:rsid w:val="00C408EE"/>
    <w:rsid w:val="00C44E3B"/>
    <w:rsid w:val="00C474E4"/>
    <w:rsid w:val="00C5270C"/>
    <w:rsid w:val="00C5775F"/>
    <w:rsid w:val="00C74127"/>
    <w:rsid w:val="00C75E07"/>
    <w:rsid w:val="00C80DCD"/>
    <w:rsid w:val="00C81056"/>
    <w:rsid w:val="00C87AB0"/>
    <w:rsid w:val="00C94345"/>
    <w:rsid w:val="00CA2E82"/>
    <w:rsid w:val="00CB5267"/>
    <w:rsid w:val="00CB5B78"/>
    <w:rsid w:val="00CB644A"/>
    <w:rsid w:val="00CC1469"/>
    <w:rsid w:val="00CC72C0"/>
    <w:rsid w:val="00CD0338"/>
    <w:rsid w:val="00CD2747"/>
    <w:rsid w:val="00CD2BE2"/>
    <w:rsid w:val="00CD3399"/>
    <w:rsid w:val="00CD73A4"/>
    <w:rsid w:val="00CE66E4"/>
    <w:rsid w:val="00CF2459"/>
    <w:rsid w:val="00D04FBC"/>
    <w:rsid w:val="00D21921"/>
    <w:rsid w:val="00D252BD"/>
    <w:rsid w:val="00D44086"/>
    <w:rsid w:val="00D44A83"/>
    <w:rsid w:val="00D4551C"/>
    <w:rsid w:val="00D60E99"/>
    <w:rsid w:val="00D72983"/>
    <w:rsid w:val="00D72E74"/>
    <w:rsid w:val="00D80DCE"/>
    <w:rsid w:val="00D912CF"/>
    <w:rsid w:val="00D91F60"/>
    <w:rsid w:val="00D94CF2"/>
    <w:rsid w:val="00D97F8C"/>
    <w:rsid w:val="00DA1498"/>
    <w:rsid w:val="00DA65C8"/>
    <w:rsid w:val="00DB2BCB"/>
    <w:rsid w:val="00DC0468"/>
    <w:rsid w:val="00DD23D2"/>
    <w:rsid w:val="00DD29C0"/>
    <w:rsid w:val="00DD553A"/>
    <w:rsid w:val="00DD7CA8"/>
    <w:rsid w:val="00DE1285"/>
    <w:rsid w:val="00DE7C48"/>
    <w:rsid w:val="00DF18C7"/>
    <w:rsid w:val="00DF385F"/>
    <w:rsid w:val="00DF3FF1"/>
    <w:rsid w:val="00DF49BE"/>
    <w:rsid w:val="00E00B15"/>
    <w:rsid w:val="00E06052"/>
    <w:rsid w:val="00E103DD"/>
    <w:rsid w:val="00E12669"/>
    <w:rsid w:val="00E149DB"/>
    <w:rsid w:val="00E17465"/>
    <w:rsid w:val="00E22B4D"/>
    <w:rsid w:val="00E22C1F"/>
    <w:rsid w:val="00E240ED"/>
    <w:rsid w:val="00E31A14"/>
    <w:rsid w:val="00E373E5"/>
    <w:rsid w:val="00E43469"/>
    <w:rsid w:val="00E46250"/>
    <w:rsid w:val="00E50B32"/>
    <w:rsid w:val="00E51BDC"/>
    <w:rsid w:val="00E5400C"/>
    <w:rsid w:val="00E54824"/>
    <w:rsid w:val="00E55B32"/>
    <w:rsid w:val="00E60B1E"/>
    <w:rsid w:val="00E60D37"/>
    <w:rsid w:val="00E70E8D"/>
    <w:rsid w:val="00E71B8F"/>
    <w:rsid w:val="00E71F3C"/>
    <w:rsid w:val="00E824E5"/>
    <w:rsid w:val="00E85D5E"/>
    <w:rsid w:val="00E86C1C"/>
    <w:rsid w:val="00E90311"/>
    <w:rsid w:val="00E92A46"/>
    <w:rsid w:val="00E93C39"/>
    <w:rsid w:val="00E97B83"/>
    <w:rsid w:val="00EB04D0"/>
    <w:rsid w:val="00EC6106"/>
    <w:rsid w:val="00ED0378"/>
    <w:rsid w:val="00EE318B"/>
    <w:rsid w:val="00EE4DCD"/>
    <w:rsid w:val="00EF640B"/>
    <w:rsid w:val="00EF77A6"/>
    <w:rsid w:val="00F22E9E"/>
    <w:rsid w:val="00F2309E"/>
    <w:rsid w:val="00F272AE"/>
    <w:rsid w:val="00F33423"/>
    <w:rsid w:val="00F35BC6"/>
    <w:rsid w:val="00F3731A"/>
    <w:rsid w:val="00F42861"/>
    <w:rsid w:val="00F44A42"/>
    <w:rsid w:val="00F451EA"/>
    <w:rsid w:val="00F5103F"/>
    <w:rsid w:val="00F52A3A"/>
    <w:rsid w:val="00F54980"/>
    <w:rsid w:val="00F60F03"/>
    <w:rsid w:val="00F6797B"/>
    <w:rsid w:val="00F7246E"/>
    <w:rsid w:val="00F77B94"/>
    <w:rsid w:val="00F8272D"/>
    <w:rsid w:val="00F83C96"/>
    <w:rsid w:val="00F871C6"/>
    <w:rsid w:val="00F967FF"/>
    <w:rsid w:val="00FB0E5A"/>
    <w:rsid w:val="00FB69B7"/>
    <w:rsid w:val="00FC71F1"/>
    <w:rsid w:val="00FD17B0"/>
    <w:rsid w:val="00FE0519"/>
    <w:rsid w:val="00FE0BDC"/>
    <w:rsid w:val="00FE4FE7"/>
    <w:rsid w:val="00FE5262"/>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15:docId w15:val="{D853830F-347F-47FF-99D7-447D556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Numerowanie,T_SZ_List Paragraph,Akapit z listą BS,Kolorowa lista — akcent 11,CW_Lista,List Paragraph"/>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umerowanie Znak,T_SZ_List Paragraph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aliases w:val="Footnote symbol"/>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character" w:customStyle="1" w:styleId="FontStyle104">
    <w:name w:val="Font Style104"/>
    <w:rsid w:val="00F6797B"/>
    <w:rPr>
      <w:rFonts w:ascii="Times New Roman" w:hAnsi="Times New Roman" w:cs="Times New Roman"/>
      <w:color w:val="000000"/>
      <w:sz w:val="20"/>
      <w:szCs w:val="20"/>
    </w:rPr>
  </w:style>
  <w:style w:type="paragraph" w:customStyle="1" w:styleId="pkt">
    <w:name w:val="pkt"/>
    <w:basedOn w:val="Standard"/>
    <w:rsid w:val="00F6797B"/>
    <w:pPr>
      <w:widowControl w:val="0"/>
      <w:spacing w:before="60" w:after="60"/>
      <w:ind w:left="851" w:hanging="295"/>
      <w:jc w:val="both"/>
    </w:pPr>
    <w:rPr>
      <w:rFonts w:eastAsia="Andale Sans UI" w:cs="Tahoma"/>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554439088">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414357">
      <w:bodyDiv w:val="1"/>
      <w:marLeft w:val="0"/>
      <w:marRight w:val="0"/>
      <w:marTop w:val="0"/>
      <w:marBottom w:val="0"/>
      <w:divBdr>
        <w:top w:val="none" w:sz="0" w:space="0" w:color="auto"/>
        <w:left w:val="none" w:sz="0" w:space="0" w:color="auto"/>
        <w:bottom w:val="none" w:sz="0" w:space="0" w:color="auto"/>
        <w:right w:val="none" w:sz="0" w:space="0" w:color="auto"/>
      </w:divBdr>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efbroker.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5FE87-2353-4CFD-9B5E-4B68AF54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11635</Words>
  <Characters>69816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 Kancelaria</dc:creator>
  <cp:lastModifiedBy>Anna Zyśk</cp:lastModifiedBy>
  <cp:revision>15</cp:revision>
  <cp:lastPrinted>2022-08-03T11:02:00Z</cp:lastPrinted>
  <dcterms:created xsi:type="dcterms:W3CDTF">2022-08-03T08:51:00Z</dcterms:created>
  <dcterms:modified xsi:type="dcterms:W3CDTF">2022-08-04T07:15:00Z</dcterms:modified>
</cp:coreProperties>
</file>