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B481" w14:textId="77777777" w:rsidR="00556356" w:rsidRDefault="00556356" w:rsidP="00556356">
      <w:pPr>
        <w:jc w:val="right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2 do SWZ</w:t>
      </w:r>
    </w:p>
    <w:p w14:paraId="4FA90355" w14:textId="40988F35" w:rsidR="00556356" w:rsidRPr="00BF383F" w:rsidRDefault="00556356" w:rsidP="00556356">
      <w:pPr>
        <w:jc w:val="right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 xml:space="preserve"> Formularz oferty</w:t>
      </w:r>
    </w:p>
    <w:p w14:paraId="1E7E93B7" w14:textId="77777777" w:rsidR="00556356" w:rsidRDefault="00556356" w:rsidP="00556356">
      <w:pPr>
        <w:jc w:val="center"/>
        <w:rPr>
          <w:rFonts w:cstheme="minorHAnsi"/>
          <w:b/>
          <w:bCs/>
          <w:sz w:val="28"/>
          <w:szCs w:val="28"/>
        </w:rPr>
      </w:pPr>
    </w:p>
    <w:p w14:paraId="21F1B849" w14:textId="10AB80F3" w:rsidR="00556356" w:rsidRDefault="00556356" w:rsidP="00556356">
      <w:pPr>
        <w:jc w:val="center"/>
        <w:rPr>
          <w:rFonts w:cstheme="minorHAnsi"/>
          <w:b/>
          <w:bCs/>
          <w:sz w:val="28"/>
          <w:szCs w:val="28"/>
        </w:rPr>
      </w:pPr>
      <w:r w:rsidRPr="00192729">
        <w:rPr>
          <w:rFonts w:cstheme="minorHAnsi"/>
          <w:b/>
          <w:bCs/>
          <w:sz w:val="28"/>
          <w:szCs w:val="28"/>
        </w:rPr>
        <w:t>OFERTA</w:t>
      </w:r>
    </w:p>
    <w:p w14:paraId="00D97910" w14:textId="77777777" w:rsidR="00556356" w:rsidRDefault="00556356" w:rsidP="00556356">
      <w:pPr>
        <w:jc w:val="center"/>
        <w:rPr>
          <w:rFonts w:cstheme="minorHAnsi"/>
          <w:b/>
          <w:bCs/>
          <w:sz w:val="28"/>
          <w:szCs w:val="28"/>
        </w:rPr>
      </w:pPr>
    </w:p>
    <w:p w14:paraId="51378B48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I. Dane dotyczące wykonawcy</w:t>
      </w:r>
    </w:p>
    <w:p w14:paraId="5AE71CED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A. Firma wykonawcy (należy wpisać dane wykonawcy, który posiada uprawnienia do wykonywania działalności ubezpieczeniowej, tzn. centralę zakładu ubezpieczeń lub główny oddział w Polsce w przypadku zagranicznego zakładu ubezpieczeń):</w:t>
      </w:r>
    </w:p>
    <w:p w14:paraId="6F4D8CC8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(nazwa)*:</w:t>
      </w:r>
    </w:p>
    <w:p w14:paraId="0D1EC8F3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10FC227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049854FF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30173CE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49C49661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15C9DA56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NIP:</w:t>
      </w:r>
    </w:p>
    <w:p w14:paraId="7BC9D993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9ACCF6C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REGON:</w:t>
      </w:r>
    </w:p>
    <w:p w14:paraId="459E0ED1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5BAB44B0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KRS:</w:t>
      </w:r>
    </w:p>
    <w:p w14:paraId="5476E8D5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70CF057F" w14:textId="77777777" w:rsidR="00556356" w:rsidRPr="00A36581" w:rsidRDefault="00556356" w:rsidP="00556356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e-mail:</w:t>
      </w:r>
    </w:p>
    <w:p w14:paraId="5112DC56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B9BAB2E" w14:textId="77777777" w:rsidR="00556356" w:rsidRPr="00192729" w:rsidRDefault="00556356" w:rsidP="00556356">
      <w:pPr>
        <w:jc w:val="both"/>
        <w:rPr>
          <w:rFonts w:cstheme="minorHAnsi"/>
          <w:sz w:val="20"/>
          <w:szCs w:val="20"/>
        </w:rPr>
      </w:pPr>
      <w:r w:rsidRPr="00192729">
        <w:rPr>
          <w:rFonts w:cstheme="minorHAnsi"/>
          <w:sz w:val="20"/>
          <w:szCs w:val="20"/>
        </w:rPr>
        <w:t>*w przypadku składania oferty przez Wykonawców wspólnie ubiegających się o udzielenie zamówienia należy podać nazwy (firmy) oraz dokładne adresy wszystkich Wykonawców</w:t>
      </w:r>
    </w:p>
    <w:p w14:paraId="7E02D8AD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B. Jednostka wykonawcy, która będzie brała udział w realizacji zamówienia (należy wpisać dane oddziału, przedstawicielstwa, innej jednostki organizacyjnej wykonawcy lub przedsiębiorcy wykonującego czynności na rzecz wykonawcy w formie podobnej do przedstawicielstwa - jeśli dotyczy):</w:t>
      </w:r>
    </w:p>
    <w:p w14:paraId="4E3F644D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70F7B6C3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A2B3A0B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175EA4B8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4E1EFD3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0ABA4859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77637E1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C. Osoba uprawniona przez wykonawcę do podpisania i złożenia niniejszej oferty (jeśli dotyczy):</w:t>
      </w:r>
    </w:p>
    <w:p w14:paraId="7D4A7964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Imię i nazwisko:</w:t>
      </w:r>
    </w:p>
    <w:p w14:paraId="2D1FFC8C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F284D38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Stanowisko:</w:t>
      </w:r>
    </w:p>
    <w:p w14:paraId="08272654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0F614D8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5B8A8260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BB889E5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218EFB0C" w14:textId="77777777" w:rsidR="00556356" w:rsidRDefault="00556356" w:rsidP="00556356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541C1B9" w14:textId="77777777" w:rsidR="00556356" w:rsidRPr="000F54DA" w:rsidRDefault="00556356" w:rsidP="00556356">
      <w:pPr>
        <w:spacing w:after="0" w:line="240" w:lineRule="auto"/>
        <w:jc w:val="both"/>
        <w:rPr>
          <w:rFonts w:cstheme="minorHAnsi"/>
        </w:rPr>
      </w:pPr>
    </w:p>
    <w:p w14:paraId="46B178D3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II. Dane dotyczące zamawiającego:</w:t>
      </w:r>
    </w:p>
    <w:p w14:paraId="228DC8E1" w14:textId="3D89A23E" w:rsidR="00556356" w:rsidRPr="00556356" w:rsidRDefault="00556356" w:rsidP="00556356">
      <w:pPr>
        <w:jc w:val="both"/>
        <w:rPr>
          <w:rFonts w:cstheme="minorHAnsi"/>
          <w:b/>
          <w:bCs/>
        </w:rPr>
      </w:pPr>
      <w:r w:rsidRPr="00192729">
        <w:rPr>
          <w:rFonts w:cstheme="minorHAnsi"/>
          <w:b/>
          <w:bCs/>
        </w:rPr>
        <w:t xml:space="preserve">Gmina </w:t>
      </w:r>
      <w:r>
        <w:rPr>
          <w:rFonts w:cstheme="minorHAnsi"/>
          <w:b/>
          <w:bCs/>
        </w:rPr>
        <w:t>Dębowiec</w:t>
      </w:r>
      <w:r>
        <w:rPr>
          <w:rFonts w:cstheme="minorHAnsi"/>
          <w:b/>
          <w:bCs/>
        </w:rPr>
        <w:t xml:space="preserve">, 38-220 Dębowiec 101, </w:t>
      </w:r>
      <w:r w:rsidRPr="00556356">
        <w:rPr>
          <w:rFonts w:cstheme="minorHAnsi"/>
          <w:b/>
          <w:bCs/>
        </w:rPr>
        <w:t>NIP 685-19-50-851, Regon: 370440318</w:t>
      </w:r>
    </w:p>
    <w:p w14:paraId="34602666" w14:textId="77777777" w:rsidR="00556356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III. Składając ofertę w postępowaniu o zamówienie publiczne, prowadzonym w trybie podstawowym na usługę </w:t>
      </w:r>
      <w:r w:rsidRPr="00573D84">
        <w:rPr>
          <w:rFonts w:cstheme="minorHAnsi"/>
          <w:b/>
          <w:bCs/>
        </w:rPr>
        <w:t>,,Ubezpieczenie majątku i innych interesów Gminy Dębowiec”</w:t>
      </w:r>
      <w:r w:rsidRPr="000F54DA">
        <w:rPr>
          <w:rFonts w:cstheme="minorHAnsi"/>
        </w:rPr>
        <w:t xml:space="preserve">, oferujemy wykonanie zamówienia, na poszczególne części, zgodnie z wymogami specyfikacji warunków zamówienia, za cenę i przy akceptacji następujących klauzul brokerskich: </w:t>
      </w:r>
    </w:p>
    <w:p w14:paraId="67ADD58B" w14:textId="77777777" w:rsidR="00556356" w:rsidRPr="00573D84" w:rsidRDefault="00556356" w:rsidP="005563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E62212" w14:textId="77777777" w:rsidR="00556356" w:rsidRPr="00573D84" w:rsidRDefault="00556356" w:rsidP="00556356">
      <w:pPr>
        <w:spacing w:after="12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573D84">
        <w:rPr>
          <w:rFonts w:cstheme="minorHAnsi"/>
          <w:b/>
          <w:bCs/>
          <w:sz w:val="28"/>
          <w:szCs w:val="28"/>
          <w:u w:val="single"/>
        </w:rPr>
        <w:t>III.1.  Część I zamówienia</w:t>
      </w:r>
    </w:p>
    <w:p w14:paraId="21B5C796" w14:textId="77777777" w:rsidR="00556356" w:rsidRPr="000F54DA" w:rsidRDefault="00556356" w:rsidP="00556356">
      <w:pPr>
        <w:pStyle w:val="Akapitzlist"/>
        <w:numPr>
          <w:ilvl w:val="0"/>
          <w:numId w:val="2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…………………………………………………..……… zł* </w:t>
      </w:r>
    </w:p>
    <w:p w14:paraId="55B67E10" w14:textId="77777777" w:rsidR="00556356" w:rsidRPr="000F54DA" w:rsidRDefault="00556356" w:rsidP="00556356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>słownie</w:t>
      </w:r>
      <w:r w:rsidRPr="000F54DA">
        <w:rPr>
          <w:rFonts w:cstheme="minorHAnsi"/>
        </w:rPr>
        <w:t xml:space="preserve"> .....................................................................................................</w:t>
      </w:r>
    </w:p>
    <w:p w14:paraId="18920133" w14:textId="77777777" w:rsidR="00573D84" w:rsidRDefault="00573D84" w:rsidP="00556356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50F0AF8" w14:textId="7E729E33" w:rsidR="00556356" w:rsidRPr="007B7839" w:rsidRDefault="00556356" w:rsidP="00556356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7B7839">
        <w:rPr>
          <w:rFonts w:cstheme="minorHAnsi"/>
          <w:sz w:val="20"/>
          <w:szCs w:val="20"/>
        </w:rPr>
        <w:t>usługa zwolniona z podatku VAT zgodnie z art. 43 ust. 1 pkt 37 ustawy z dnia 11 marca 2004 r. o podatku od towarów i usług (tekst jednolity Dz.U. 2023.1570, z późn. zm.</w:t>
      </w:r>
      <w:r>
        <w:rPr>
          <w:rFonts w:cstheme="minorHAnsi"/>
          <w:sz w:val="20"/>
          <w:szCs w:val="20"/>
        </w:rPr>
        <w:t>)</w:t>
      </w:r>
    </w:p>
    <w:p w14:paraId="3D24C028" w14:textId="77777777" w:rsidR="00556356" w:rsidRPr="008153F2" w:rsidRDefault="00556356" w:rsidP="00556356">
      <w:pPr>
        <w:spacing w:after="0" w:line="240" w:lineRule="auto"/>
        <w:jc w:val="both"/>
        <w:rPr>
          <w:rFonts w:cstheme="minorHAnsi"/>
        </w:rPr>
      </w:pPr>
    </w:p>
    <w:p w14:paraId="45ECA63B" w14:textId="77777777" w:rsidR="00556356" w:rsidRPr="00192729" w:rsidRDefault="00556356" w:rsidP="00556356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Pr="00573D84">
        <w:rPr>
          <w:rFonts w:cstheme="minorHAnsi"/>
          <w:b/>
          <w:bCs/>
          <w:u w:val="single"/>
        </w:rPr>
        <w:t>36 miesięcy, od 20.06.2024 r. do 19.06.2027 r.</w:t>
      </w:r>
    </w:p>
    <w:p w14:paraId="22B20E43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23D9D83D" w14:textId="77777777" w:rsidR="00556356" w:rsidRPr="00192729" w:rsidRDefault="00556356" w:rsidP="00556356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 wprowadzić zapis: Nie dotyczy.</w:t>
      </w:r>
    </w:p>
    <w:p w14:paraId="774962F7" w14:textId="77777777" w:rsidR="00556356" w:rsidRPr="000F54DA" w:rsidRDefault="00556356" w:rsidP="00556356">
      <w:pPr>
        <w:pStyle w:val="Akapitzlist"/>
        <w:numPr>
          <w:ilvl w:val="0"/>
          <w:numId w:val="2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 w części I zamówienia:</w:t>
      </w:r>
    </w:p>
    <w:p w14:paraId="55669085" w14:textId="77777777" w:rsidR="00556356" w:rsidRPr="000F54DA" w:rsidRDefault="00556356" w:rsidP="0055635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wszystkie klauzule obligatoryjne od nr 1 do 29 (włącznie).</w:t>
      </w:r>
    </w:p>
    <w:p w14:paraId="5AC322A5" w14:textId="77777777" w:rsidR="00556356" w:rsidRDefault="00556356" w:rsidP="00556356">
      <w:pPr>
        <w:numPr>
          <w:ilvl w:val="0"/>
          <w:numId w:val="1"/>
        </w:numPr>
        <w:tabs>
          <w:tab w:val="left" w:pos="993"/>
        </w:tabs>
        <w:suppressAutoHyphens/>
        <w:spacing w:after="120" w:line="240" w:lineRule="auto"/>
        <w:ind w:left="1066" w:hanging="357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następujące klauzule fakultatywne:</w:t>
      </w: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556356" w:rsidRPr="000F54DA" w14:paraId="08F811ED" w14:textId="77777777" w:rsidTr="001F4B0A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4F61A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3E31F4F9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8FD0C5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8E704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8F0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F9C7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556356" w:rsidRPr="000F54DA" w14:paraId="5DE8C178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46147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4B2C5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AD81B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1418C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6FA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6B016B90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311D4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FC7D0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012938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6F4BA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63ED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0F54DA">
              <w:rPr>
                <w:rFonts w:cstheme="minorHAnsi"/>
              </w:rPr>
              <w:t>pkt.</w:t>
            </w:r>
          </w:p>
        </w:tc>
      </w:tr>
      <w:tr w:rsidR="00556356" w:rsidRPr="000F54DA" w14:paraId="23AED643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65CE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B6584A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60187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54838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4AD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133CBF2F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E9419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428B3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A158C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97061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EE1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4754165B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7F21B4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CAFA3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AD15D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BC4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C8D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53D232A6" w14:textId="77777777" w:rsidTr="001F4B0A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A6AC9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F9708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W przypadku braku akceptacji klauzuli, proszę podać wysokość i</w:t>
            </w:r>
            <w:r>
              <w:rPr>
                <w:rFonts w:cstheme="minorHAnsi"/>
              </w:rPr>
              <w:t> </w:t>
            </w:r>
            <w:r w:rsidRPr="000F54DA">
              <w:rPr>
                <w:rFonts w:cstheme="minorHAnsi"/>
              </w:rPr>
              <w:t xml:space="preserve">rodzaj proponowanej franszyzy/udziału własnego </w:t>
            </w:r>
          </w:p>
          <w:p w14:paraId="7421EB0A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– z uwzględnieniem zapisów Załącznika nr 1 – program ubezpieczenia / Ubezpieczenie sprzętu elektronicznego</w:t>
            </w:r>
            <w:r>
              <w:rPr>
                <w:rFonts w:cstheme="minorHAnsi"/>
              </w:rPr>
              <w:t xml:space="preserve"> </w:t>
            </w:r>
            <w:r w:rsidRPr="00F06D70">
              <w:rPr>
                <w:rFonts w:cstheme="minorHAnsi"/>
                <w:sz w:val="20"/>
                <w:szCs w:val="20"/>
              </w:rPr>
              <w:t>(Maksymalna dopuszczalna wysokość franszyz / udziałów własnych – 300,00 zł. Nie są dopuszczalne franszyzy / udziały określone procentowo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D65E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82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2FF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6356" w:rsidRPr="000F54DA" w14:paraId="3D7ABD0B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DE51E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7B8F6E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A5F81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EAAF5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3B4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556356" w:rsidRPr="000F54DA" w14:paraId="67839CD2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321DE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71770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B2311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4ED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218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672B51B8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6C8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BF1C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287CF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10CF4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71E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037F1F95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AE60D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82AE8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2EA3D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57A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F75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 pkt.</w:t>
            </w:r>
          </w:p>
        </w:tc>
      </w:tr>
      <w:tr w:rsidR="00556356" w:rsidRPr="000F54DA" w14:paraId="4175FFFE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B53D2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B7E12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7020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192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EA2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0FBDB5FA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A9461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B4220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4AD40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7521B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856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7EF62B19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AFF86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9B15C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61606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AD5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15F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556356" w:rsidRPr="000F54DA" w14:paraId="0C864D78" w14:textId="77777777" w:rsidTr="001F4B0A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E06C5F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A4FF3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pokrycia kosztów naprawy uszkodzeń powstałych </w:t>
            </w:r>
          </w:p>
          <w:p w14:paraId="50CA1C81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46B2F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09C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84D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3A958B68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09D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D77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F48A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B24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556356" w:rsidRPr="000F54DA" w14:paraId="0ADB26BA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AC4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DB4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</w:t>
            </w:r>
            <w:proofErr w:type="spellStart"/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DB0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6F8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438C7A50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696026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A5C96" w14:textId="77777777" w:rsidR="00556356" w:rsidRPr="000F54DA" w:rsidRDefault="00556356" w:rsidP="001F4B0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EA49C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E66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512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152F3EA3" w14:textId="77777777" w:rsidTr="001F4B0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D206E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22634" w14:textId="77777777" w:rsidR="00556356" w:rsidRPr="000F54DA" w:rsidRDefault="00556356" w:rsidP="001F4B0A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077AD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912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FD7B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3B7ED92E" w14:textId="77777777" w:rsidTr="001F4B0A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BCB8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EBFF3" w14:textId="77777777" w:rsidR="00556356" w:rsidRPr="000F54DA" w:rsidRDefault="00556356" w:rsidP="001F4B0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6B6B3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E0AB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2D6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4F0BFB5C" w14:textId="77777777" w:rsidTr="001F4B0A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E8099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81A9E" w14:textId="77777777" w:rsidR="00556356" w:rsidRPr="000F54DA" w:rsidRDefault="00556356" w:rsidP="001F4B0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D93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20D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775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</w:tbl>
    <w:p w14:paraId="19B6D9AE" w14:textId="77777777" w:rsidR="00556356" w:rsidRDefault="00556356" w:rsidP="00556356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28408399" w14:textId="77777777" w:rsidR="00573D84" w:rsidRPr="009D31AC" w:rsidRDefault="00573D84" w:rsidP="00556356">
      <w:pPr>
        <w:jc w:val="both"/>
        <w:rPr>
          <w:rFonts w:ascii="Calibri" w:hAnsi="Calibri"/>
          <w:position w:val="-4"/>
          <w:sz w:val="18"/>
          <w:szCs w:val="18"/>
        </w:rPr>
      </w:pPr>
    </w:p>
    <w:p w14:paraId="16C9B936" w14:textId="77777777" w:rsidR="00556356" w:rsidRDefault="00556356" w:rsidP="00556356">
      <w:pPr>
        <w:spacing w:after="12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573D84">
        <w:rPr>
          <w:rFonts w:cstheme="minorHAnsi"/>
          <w:b/>
          <w:bCs/>
          <w:sz w:val="28"/>
          <w:szCs w:val="28"/>
          <w:u w:val="single"/>
        </w:rPr>
        <w:t>III.2. Część II zamówienia</w:t>
      </w:r>
    </w:p>
    <w:p w14:paraId="3B41323B" w14:textId="77777777" w:rsidR="00573D84" w:rsidRPr="00573D84" w:rsidRDefault="00573D84" w:rsidP="00556356">
      <w:pPr>
        <w:spacing w:after="12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53D30DA7" w14:textId="77777777" w:rsidR="00556356" w:rsidRPr="000F54DA" w:rsidRDefault="00556356" w:rsidP="00556356">
      <w:pPr>
        <w:pStyle w:val="Akapitzlist"/>
        <w:numPr>
          <w:ilvl w:val="0"/>
          <w:numId w:val="3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……………………………………………..……… zł*       </w:t>
      </w:r>
    </w:p>
    <w:p w14:paraId="62BFB2FB" w14:textId="77777777" w:rsidR="00556356" w:rsidRDefault="00556356" w:rsidP="00556356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20337FC9" w14:textId="77777777" w:rsidR="00573D84" w:rsidRPr="000F54DA" w:rsidRDefault="00573D84" w:rsidP="00556356">
      <w:pPr>
        <w:spacing w:after="120" w:line="240" w:lineRule="auto"/>
        <w:ind w:firstLine="426"/>
        <w:jc w:val="both"/>
        <w:rPr>
          <w:rFonts w:cstheme="minorHAnsi"/>
        </w:rPr>
      </w:pPr>
    </w:p>
    <w:p w14:paraId="6F4235ED" w14:textId="04FEE4B1" w:rsidR="00556356" w:rsidRPr="007B7839" w:rsidRDefault="00556356" w:rsidP="00556356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7B7839">
        <w:rPr>
          <w:rFonts w:cstheme="minorHAnsi"/>
          <w:sz w:val="20"/>
          <w:szCs w:val="20"/>
        </w:rPr>
        <w:t>usługa zwolniona z podatku VAT zgodnie z art. 43 ust. 1 pkt 37 ustawy z dnia 11 marca 2004 r. o podatku od towarów i usług (tekst jednolity Dz.U. 2023.1570, z późn. zm.</w:t>
      </w:r>
      <w:r>
        <w:rPr>
          <w:rFonts w:cstheme="minorHAnsi"/>
          <w:sz w:val="20"/>
          <w:szCs w:val="20"/>
        </w:rPr>
        <w:t>)</w:t>
      </w:r>
    </w:p>
    <w:p w14:paraId="5A1BB0C5" w14:textId="77777777" w:rsidR="00556356" w:rsidRPr="00192729" w:rsidRDefault="00556356" w:rsidP="00556356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Pr="00F87118">
        <w:rPr>
          <w:rFonts w:cstheme="minorHAnsi"/>
          <w:b/>
          <w:bCs/>
          <w:u w:val="single"/>
        </w:rPr>
        <w:t xml:space="preserve">36 miesięcy, od 20.06.2024. r. do 19.06.2027 r., </w:t>
      </w:r>
      <w:r w:rsidRPr="00192729">
        <w:rPr>
          <w:rFonts w:cstheme="minorHAnsi"/>
          <w:u w:val="single"/>
        </w:rPr>
        <w:t xml:space="preserve">z zastrzeżeniem, że data wygaśnięcia ostatniej polisy na pojazd upływa </w:t>
      </w:r>
      <w:r>
        <w:rPr>
          <w:rFonts w:cstheme="minorHAnsi"/>
          <w:u w:val="single"/>
        </w:rPr>
        <w:t>20.05.2028r</w:t>
      </w:r>
      <w:r w:rsidRPr="00192729">
        <w:rPr>
          <w:rFonts w:cstheme="minorHAnsi"/>
          <w:u w:val="single"/>
        </w:rPr>
        <w:t>.</w:t>
      </w:r>
    </w:p>
    <w:p w14:paraId="73595027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4464D929" w14:textId="77777777" w:rsidR="00556356" w:rsidRPr="00192729" w:rsidRDefault="00556356" w:rsidP="00556356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 wprowadzić zapis: Nie dotyczy.</w:t>
      </w:r>
    </w:p>
    <w:p w14:paraId="6BEBD06F" w14:textId="77777777" w:rsidR="00556356" w:rsidRPr="000F54DA" w:rsidRDefault="00556356" w:rsidP="00556356">
      <w:pPr>
        <w:pStyle w:val="Akapitzlist"/>
        <w:numPr>
          <w:ilvl w:val="0"/>
          <w:numId w:val="3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 zamówienia:</w:t>
      </w:r>
    </w:p>
    <w:p w14:paraId="50A82AA9" w14:textId="77777777" w:rsidR="00556356" w:rsidRPr="000F54DA" w:rsidRDefault="00556356" w:rsidP="0055635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0F54DA">
        <w:rPr>
          <w:rFonts w:cstheme="minorHAnsi"/>
        </w:rPr>
        <w:t>Akceptujemy wszystkie klauzule obligatoryjne o następujących numerach: 2, 4, 10, 11, 12, 13, 20, 23, 24.</w:t>
      </w:r>
    </w:p>
    <w:p w14:paraId="5E796471" w14:textId="77777777" w:rsidR="00556356" w:rsidRPr="000F54DA" w:rsidRDefault="00556356" w:rsidP="00556356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284"/>
        <w:jc w:val="both"/>
        <w:rPr>
          <w:rFonts w:cstheme="minorHAnsi"/>
        </w:rPr>
      </w:pPr>
      <w:r w:rsidRPr="000F54DA">
        <w:rPr>
          <w:rFonts w:cstheme="minorHAnsi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556356" w:rsidRPr="000F54DA" w14:paraId="1B0963C6" w14:textId="77777777" w:rsidTr="001F4B0A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F3517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4C749EBA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AA6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2FD6C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C6EB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DF10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556356" w:rsidRPr="000F54DA" w14:paraId="54E50179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55940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E08A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BE45F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1356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A9C6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2E3B9A81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65233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C672A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E7AD1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857C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AC8E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734C1BC1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31550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EB8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B3ED3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E05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6D70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12A8F5AE" w14:textId="77777777" w:rsidTr="001F4B0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1B28C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lastRenderedPageBreak/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362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1C702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583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50F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50710443" w14:textId="77777777" w:rsidTr="001F4B0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5D6F8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23A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7A7E9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4B25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9872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0EF58F5B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D56AF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0F8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A792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A084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ABF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1336F7A9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951D9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15F017" w14:textId="77777777" w:rsidR="00556356" w:rsidRPr="000F54DA" w:rsidRDefault="00556356" w:rsidP="001F4B0A">
            <w:pPr>
              <w:pStyle w:val="WW-Tekstpodstawowywcity2"/>
              <w:tabs>
                <w:tab w:val="left" w:pos="340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85862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59A8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4264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57798B55" w14:textId="77777777" w:rsidTr="001F4B0A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7BAAD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661A" w14:textId="77777777" w:rsidR="00556356" w:rsidRPr="000F54DA" w:rsidRDefault="00556356" w:rsidP="001F4B0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276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297E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556356" w:rsidRPr="000F54DA" w14:paraId="4F7322D0" w14:textId="77777777" w:rsidTr="001F4B0A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31D6F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D1832" w14:textId="77777777" w:rsidR="00556356" w:rsidRPr="000F54DA" w:rsidRDefault="00556356" w:rsidP="001F4B0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Klauzula zwiększonej wartości rynkowej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D28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CF3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pkt.</w:t>
            </w:r>
          </w:p>
        </w:tc>
      </w:tr>
    </w:tbl>
    <w:p w14:paraId="0F0B6BEB" w14:textId="77777777" w:rsidR="00556356" w:rsidRPr="009D31AC" w:rsidRDefault="00556356" w:rsidP="00556356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4437CE7E" w14:textId="77777777" w:rsidR="00556356" w:rsidRDefault="00556356" w:rsidP="0055635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BF9937D" w14:textId="77777777" w:rsidR="00556356" w:rsidRDefault="00556356" w:rsidP="00556356">
      <w:pPr>
        <w:spacing w:after="12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F87118">
        <w:rPr>
          <w:rFonts w:cstheme="minorHAnsi"/>
          <w:b/>
          <w:bCs/>
          <w:sz w:val="28"/>
          <w:szCs w:val="28"/>
          <w:u w:val="single"/>
        </w:rPr>
        <w:t>III.3.  Część III zamówienia</w:t>
      </w:r>
    </w:p>
    <w:p w14:paraId="48517460" w14:textId="77777777" w:rsidR="00F87118" w:rsidRPr="00F87118" w:rsidRDefault="00F87118" w:rsidP="00556356">
      <w:pPr>
        <w:spacing w:after="12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09BE27A" w14:textId="77777777" w:rsidR="00556356" w:rsidRPr="000F54DA" w:rsidRDefault="00556356" w:rsidP="00556356">
      <w:pPr>
        <w:pStyle w:val="Akapitzlist"/>
        <w:numPr>
          <w:ilvl w:val="0"/>
          <w:numId w:val="4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…………………………………………….…… zł* </w:t>
      </w:r>
    </w:p>
    <w:p w14:paraId="174C216A" w14:textId="77777777" w:rsidR="00556356" w:rsidRDefault="00556356" w:rsidP="00556356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76D7AF47" w14:textId="77777777" w:rsidR="00F87118" w:rsidRPr="000F54DA" w:rsidRDefault="00F87118" w:rsidP="00556356">
      <w:pPr>
        <w:spacing w:after="120" w:line="240" w:lineRule="auto"/>
        <w:ind w:firstLine="426"/>
        <w:jc w:val="both"/>
        <w:rPr>
          <w:rFonts w:cstheme="minorHAnsi"/>
        </w:rPr>
      </w:pPr>
    </w:p>
    <w:p w14:paraId="5EAA90BC" w14:textId="2B42AAC2" w:rsidR="00556356" w:rsidRPr="002C4401" w:rsidRDefault="00556356" w:rsidP="00556356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2C4401">
        <w:rPr>
          <w:rFonts w:cstheme="minorHAnsi"/>
          <w:sz w:val="20"/>
          <w:szCs w:val="20"/>
        </w:rPr>
        <w:t>usługa zwolniona z podatku VAT zgodnie z art. 43 ust. 1 pkt 37 ustawy z dnia 11 marca 2004 r. o podatku od towarów i usług (tekst jednolity Dz.U. 2023.1570, z późn. zm.)</w:t>
      </w:r>
    </w:p>
    <w:p w14:paraId="507F6319" w14:textId="77777777" w:rsidR="00556356" w:rsidRDefault="00556356" w:rsidP="00556356">
      <w:pPr>
        <w:spacing w:after="0" w:line="240" w:lineRule="auto"/>
        <w:jc w:val="both"/>
        <w:rPr>
          <w:rFonts w:cstheme="minorHAnsi"/>
          <w:u w:val="single"/>
        </w:rPr>
      </w:pPr>
    </w:p>
    <w:p w14:paraId="42099803" w14:textId="77777777" w:rsidR="00556356" w:rsidRPr="00192729" w:rsidRDefault="00556356" w:rsidP="00556356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Pr="00F87118">
        <w:rPr>
          <w:rFonts w:cstheme="minorHAnsi"/>
          <w:b/>
          <w:bCs/>
          <w:u w:val="single"/>
        </w:rPr>
        <w:t>36 miesięcy, od 20.06.2024 r. do 19.06.2027 r.</w:t>
      </w:r>
    </w:p>
    <w:p w14:paraId="05199471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4160755D" w14:textId="77777777" w:rsidR="00556356" w:rsidRPr="00192729" w:rsidRDefault="00556356" w:rsidP="00556356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 wprowadzić zapis: Nie dotyczy.</w:t>
      </w:r>
    </w:p>
    <w:p w14:paraId="2C83411C" w14:textId="77777777" w:rsidR="00556356" w:rsidRPr="000F54DA" w:rsidRDefault="00556356" w:rsidP="00556356">
      <w:pPr>
        <w:pStyle w:val="Akapitzlist"/>
        <w:numPr>
          <w:ilvl w:val="0"/>
          <w:numId w:val="4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III zamówienia:</w:t>
      </w:r>
    </w:p>
    <w:p w14:paraId="42659E39" w14:textId="77777777" w:rsidR="00556356" w:rsidRPr="00BD26B1" w:rsidRDefault="00556356" w:rsidP="00556356">
      <w:pPr>
        <w:pStyle w:val="Akapitzlist"/>
        <w:numPr>
          <w:ilvl w:val="0"/>
          <w:numId w:val="8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 xml:space="preserve">Akceptujemy wszystkie klauzule obligatoryjne o następujących numerach: 4, 10, 11, 12, </w:t>
      </w:r>
      <w:r w:rsidRPr="005B301E">
        <w:rPr>
          <w:rFonts w:asciiTheme="minorHAnsi" w:hAnsiTheme="minorHAnsi" w:cstheme="minorHAnsi"/>
          <w:sz w:val="22"/>
          <w:szCs w:val="22"/>
        </w:rPr>
        <w:t>13,24.</w:t>
      </w:r>
    </w:p>
    <w:p w14:paraId="4F73BC62" w14:textId="77777777" w:rsidR="00556356" w:rsidRPr="00BD26B1" w:rsidRDefault="00556356" w:rsidP="00556356">
      <w:pPr>
        <w:pStyle w:val="Akapitzlist"/>
        <w:numPr>
          <w:ilvl w:val="0"/>
          <w:numId w:val="8"/>
        </w:numPr>
        <w:tabs>
          <w:tab w:val="left" w:pos="993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556356" w:rsidRPr="000F54DA" w14:paraId="01723F2B" w14:textId="77777777" w:rsidTr="001F4B0A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EE6FA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24BFC376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BA5A02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71BFE41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E373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277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835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556356" w:rsidRPr="000F54DA" w14:paraId="5D76B3DE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DF3CB" w14:textId="77777777" w:rsidR="00556356" w:rsidRPr="000F54DA" w:rsidRDefault="00556356" w:rsidP="001F4B0A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E7BCD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DD050A2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BB24141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E0B65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7DEAF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556356" w:rsidRPr="000F54DA" w14:paraId="245D1CCB" w14:textId="77777777" w:rsidTr="001F4B0A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F32C0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AC730" w14:textId="77777777" w:rsidR="00556356" w:rsidRPr="000F54DA" w:rsidRDefault="00556356" w:rsidP="001F4B0A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0A87BAB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12EF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1D10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82A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556356" w:rsidRPr="000F54DA" w14:paraId="123BE23E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66333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871FF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8FA0EA4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7C99" w14:textId="77777777" w:rsidR="00556356" w:rsidRPr="000F54DA" w:rsidRDefault="00556356" w:rsidP="001F4B0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D4F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6D6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20 pkt.</w:t>
            </w:r>
          </w:p>
        </w:tc>
      </w:tr>
      <w:tr w:rsidR="00556356" w:rsidRPr="000F54DA" w14:paraId="416F1F2A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3177A" w14:textId="77777777" w:rsidR="00556356" w:rsidRPr="000F54DA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886A93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E6D7FA4" w14:textId="77777777" w:rsidR="00556356" w:rsidRPr="000F54DA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9C6822F" w14:textId="77777777" w:rsidR="00556356" w:rsidRPr="000F54DA" w:rsidRDefault="00556356" w:rsidP="001F4B0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D031E" w14:textId="77777777" w:rsidR="00556356" w:rsidRPr="000F54DA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D58AA" w14:textId="77777777" w:rsidR="00556356" w:rsidRPr="000F54DA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35 pkt.</w:t>
            </w:r>
          </w:p>
        </w:tc>
      </w:tr>
      <w:tr w:rsidR="00556356" w:rsidRPr="009D31AC" w14:paraId="2987709E" w14:textId="77777777" w:rsidTr="001F4B0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B6AF1" w14:textId="77777777" w:rsidR="00556356" w:rsidRPr="009D31AC" w:rsidRDefault="00556356" w:rsidP="001F4B0A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9D31AC">
              <w:rPr>
                <w:rFonts w:cstheme="minorHAnsi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1293D7" w14:textId="77777777" w:rsidR="00556356" w:rsidRPr="009D31AC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9D31AC">
              <w:rPr>
                <w:rFonts w:asciiTheme="minorHAnsi" w:hAnsiTheme="minorHAnsi" w:cstheme="minorHAnsi"/>
                <w:sz w:val="22"/>
                <w:szCs w:val="22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7BE7559" w14:textId="77777777" w:rsidR="00556356" w:rsidRPr="009D31AC" w:rsidRDefault="00556356" w:rsidP="001F4B0A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10A8B3CC" w14:textId="77777777" w:rsidR="00556356" w:rsidRPr="009D31AC" w:rsidRDefault="00556356" w:rsidP="001F4B0A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33065222" w14:textId="77777777" w:rsidR="00556356" w:rsidRPr="009D31AC" w:rsidRDefault="00556356" w:rsidP="001F4B0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4899E99" w14:textId="77777777" w:rsidR="00556356" w:rsidRPr="009D31AC" w:rsidRDefault="00556356" w:rsidP="001F4B0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6088E" w14:textId="77777777" w:rsidR="00556356" w:rsidRPr="009D31AC" w:rsidRDefault="00556356" w:rsidP="001F4B0A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D31988" w14:textId="77777777" w:rsidR="00556356" w:rsidRPr="009D31AC" w:rsidRDefault="00556356" w:rsidP="001F4B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D31AC">
              <w:rPr>
                <w:rFonts w:cstheme="minorHAnsi"/>
              </w:rPr>
              <w:t>25 pkt.</w:t>
            </w:r>
          </w:p>
        </w:tc>
      </w:tr>
    </w:tbl>
    <w:p w14:paraId="05375C6E" w14:textId="379DA374" w:rsidR="00556356" w:rsidRPr="00F87118" w:rsidRDefault="00556356" w:rsidP="00556356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37E19A8A" w14:textId="77777777" w:rsidR="00556356" w:rsidRPr="000F54DA" w:rsidRDefault="00556356" w:rsidP="00556356">
      <w:pPr>
        <w:jc w:val="both"/>
        <w:rPr>
          <w:rFonts w:cstheme="minorHAnsi"/>
        </w:rPr>
      </w:pPr>
    </w:p>
    <w:p w14:paraId="64F26AE9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 ...............................................       </w:t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  <w:t xml:space="preserve">  ........................................</w:t>
      </w:r>
    </w:p>
    <w:p w14:paraId="5B842CB5" w14:textId="35945DDA" w:rsidR="00556356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(miejscowość, data)                     </w:t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  <w:i/>
        </w:rPr>
        <w:t>(pieczęć adresowa firmy Wykonawcy)</w:t>
      </w:r>
    </w:p>
    <w:p w14:paraId="78B3F8D0" w14:textId="77777777" w:rsidR="00556356" w:rsidRPr="000F54DA" w:rsidRDefault="00556356" w:rsidP="00556356">
      <w:pPr>
        <w:jc w:val="both"/>
        <w:rPr>
          <w:rFonts w:cstheme="minorHAnsi"/>
        </w:rPr>
      </w:pPr>
    </w:p>
    <w:p w14:paraId="2B5D3455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IV. Oświadczamy, że:</w:t>
      </w:r>
    </w:p>
    <w:p w14:paraId="31AD6298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1) nie partycypujemy w jakiejkolwiek innej ofercie dotyczącej tego samego postępowania (części zamówienia), jako wykonawca,</w:t>
      </w:r>
    </w:p>
    <w:p w14:paraId="63AC2028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2) zapoznaliśmy się ze specyfikacją warunków zamówienia oraz z wyjaśnieniami do specyfikacji i jej modyfikacjami (jeżeli takie miały miejsce)i nie wnosimy do nich zastrzeżeń,</w:t>
      </w:r>
    </w:p>
    <w:p w14:paraId="5D5A8E8C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3) zdobyliśmy konieczne informacje dotyczące realizacji zamówienia oraz przygotowania i złożenia oferty,</w:t>
      </w:r>
    </w:p>
    <w:p w14:paraId="761B7FE6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4) uważamy się związani niniejszą ofertą przez okres wskazany przez zamawiającego w specyfikacji warunków zamówienia,</w:t>
      </w:r>
    </w:p>
    <w:p w14:paraId="1806A21A" w14:textId="570DC353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5) przedstawione w specyfikacji warunków zamówienia</w:t>
      </w:r>
      <w:r>
        <w:rPr>
          <w:rFonts w:cstheme="minorHAnsi"/>
        </w:rPr>
        <w:t xml:space="preserve"> </w:t>
      </w:r>
      <w:r w:rsidRPr="009B35B0">
        <w:rPr>
          <w:rFonts w:cstheme="minorHAnsi"/>
        </w:rPr>
        <w:t xml:space="preserve">oraz opisie przedmiotu zamówienia warunki zawarcia umowy zostały przez nas zaakceptowane i wyrażamy gotowość </w:t>
      </w:r>
      <w:r w:rsidR="00C76FDF">
        <w:rPr>
          <w:rFonts w:cstheme="minorHAnsi"/>
        </w:rPr>
        <w:t xml:space="preserve">zawarcia umowy i </w:t>
      </w:r>
      <w:r w:rsidRPr="009B35B0">
        <w:rPr>
          <w:rFonts w:cstheme="minorHAnsi"/>
        </w:rPr>
        <w:t>realizacji zamówienia zgodnie z postanowieniami specyfikacji, opisu przedmiotu zamówienia i umowy</w:t>
      </w:r>
      <w:r w:rsidRPr="000F54DA">
        <w:rPr>
          <w:rFonts w:cstheme="minorHAnsi"/>
        </w:rPr>
        <w:t>,</w:t>
      </w:r>
    </w:p>
    <w:p w14:paraId="5185898C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6) wybór niniejszej oferty:</w:t>
      </w:r>
    </w:p>
    <w:p w14:paraId="0AFAB25A" w14:textId="77777777" w:rsidR="00556356" w:rsidRPr="004834B0" w:rsidRDefault="00556356" w:rsidP="00556356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nie będzie prowadzić do powstania u zamawiającego obowiązku podatkowego;*</w:t>
      </w:r>
    </w:p>
    <w:p w14:paraId="4E98EF27" w14:textId="77777777" w:rsidR="00556356" w:rsidRPr="004834B0" w:rsidRDefault="00556356" w:rsidP="00556356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będzie prowadzić do powstania u zamawiającego obowiązku podatkowego w następującym</w:t>
      </w:r>
    </w:p>
    <w:p w14:paraId="5C1B7772" w14:textId="77777777" w:rsidR="00556356" w:rsidRPr="000F54DA" w:rsidRDefault="00556356" w:rsidP="00556356">
      <w:pPr>
        <w:jc w:val="both"/>
        <w:rPr>
          <w:rFonts w:cstheme="minorHAnsi"/>
        </w:rPr>
      </w:pPr>
      <w:r w:rsidRPr="004834B0">
        <w:rPr>
          <w:rFonts w:cstheme="minorHAnsi"/>
        </w:rPr>
        <w:t>zakresie:*...................................................................................................................................................</w:t>
      </w:r>
    </w:p>
    <w:p w14:paraId="24C226CF" w14:textId="77777777" w:rsidR="00556356" w:rsidRPr="00F36D9C" w:rsidRDefault="00556356" w:rsidP="0055635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</w:t>
      </w:r>
    </w:p>
    <w:p w14:paraId="4757973C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0651AFF1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7) Wyrażamy zgodę na:</w:t>
      </w:r>
    </w:p>
    <w:p w14:paraId="06D76D8C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ratalną płatność składki, z zastrzeżeniami zawartymi w specyfikacji warunków zamówienia,</w:t>
      </w:r>
    </w:p>
    <w:p w14:paraId="119241CB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do ochrony wszystkich miejsc prowadzenia działalności,</w:t>
      </w:r>
    </w:p>
    <w:p w14:paraId="32F2C97C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 xml:space="preserve">przyjęcie wszystkich warunków wymaganych przez zamawiającego (obligatoryjnych) dla poszczególnych rodzajów ubezpieczeń i </w:t>
      </w:r>
      <w:proofErr w:type="spellStart"/>
      <w:r w:rsidRPr="00BD26B1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BD26B1">
        <w:rPr>
          <w:rFonts w:asciiTheme="minorHAnsi" w:hAnsiTheme="minorHAnsi" w:cstheme="minorHAnsi"/>
          <w:sz w:val="22"/>
          <w:szCs w:val="22"/>
        </w:rPr>
        <w:t xml:space="preserve"> wymienionych w specyfikacji i jej załącznikach,</w:t>
      </w:r>
    </w:p>
    <w:p w14:paraId="2728717D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zaznaczonych przez nas warunków fakultatywnych przypisanych dla poszczególnych rodzajów ubezpieczeń,</w:t>
      </w:r>
    </w:p>
    <w:p w14:paraId="5596A146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na wystawianie dokumentów ubezpieczeniowych na okres krótszy niż 1 rok; w takim przypadku składka rozliczana będzie „co do dnia” za faktyczny okres ochrony,</w:t>
      </w:r>
    </w:p>
    <w:p w14:paraId="0EB5E49B" w14:textId="77777777" w:rsidR="00556356" w:rsidRPr="00BD26B1" w:rsidRDefault="00556356" w:rsidP="00556356">
      <w:pPr>
        <w:pStyle w:val="Akapitzlist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rezygnację ze stosowania składki minimalnej z polisy, bez względu na czas trwania umowy ubezpieczenia.</w:t>
      </w:r>
    </w:p>
    <w:p w14:paraId="730FD08B" w14:textId="77777777" w:rsidR="00556356" w:rsidRPr="000F54DA" w:rsidRDefault="00556356" w:rsidP="00556356">
      <w:pPr>
        <w:jc w:val="both"/>
        <w:rPr>
          <w:rFonts w:cstheme="minorHAnsi"/>
        </w:rPr>
      </w:pPr>
      <w:r w:rsidRPr="009B35B0">
        <w:rPr>
          <w:rFonts w:cstheme="minorHAnsi"/>
        </w:rPr>
        <w:lastRenderedPageBreak/>
        <w:t xml:space="preserve">8) uzyskaliśmy informacje niezbędne do przygotowania oferty i właściwego wykonania zamówienia </w:t>
      </w:r>
      <w:r w:rsidRPr="000F54DA">
        <w:rPr>
          <w:rFonts w:cstheme="minorHAnsi"/>
        </w:rPr>
        <w:t>oraz przyjmujemy warunki określone w Specyfikacji Warunków Zamówienia.</w:t>
      </w:r>
    </w:p>
    <w:p w14:paraId="40C05437" w14:textId="77777777" w:rsidR="00556356" w:rsidRPr="000F54DA" w:rsidRDefault="00556356" w:rsidP="00556356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Pr="000F54DA">
        <w:rPr>
          <w:rFonts w:cstheme="minorHAnsi"/>
        </w:rPr>
        <w:t>)  jesteśmy związani niniejszą ofertą przez okres 30 dni od daty upływu terminu składania ofert.</w:t>
      </w:r>
    </w:p>
    <w:p w14:paraId="2D6B953A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1</w:t>
      </w:r>
      <w:r>
        <w:rPr>
          <w:rFonts w:cstheme="minorHAnsi"/>
        </w:rPr>
        <w:t>0</w:t>
      </w:r>
      <w:r w:rsidRPr="000F54DA">
        <w:rPr>
          <w:rFonts w:cstheme="minorHAnsi"/>
        </w:rPr>
        <w:t>) przyjmujemy wartości podane w Specyfikacji Warunków Zamówienia jako podstawę do ustalenia wysokości każdego odszkodowania.</w:t>
      </w:r>
    </w:p>
    <w:p w14:paraId="1348A458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1</w:t>
      </w:r>
      <w:r>
        <w:rPr>
          <w:rFonts w:cstheme="minorHAnsi"/>
        </w:rPr>
        <w:t>1</w:t>
      </w:r>
      <w:r w:rsidRPr="000F54DA">
        <w:rPr>
          <w:rFonts w:cstheme="minorHAnsi"/>
        </w:rPr>
        <w:t xml:space="preserve">)  stawki przyjęte w ofercie są niezmienne przez cały okres trwania umowy. </w:t>
      </w:r>
    </w:p>
    <w:p w14:paraId="64D58860" w14:textId="77777777" w:rsidR="00556356" w:rsidRPr="009B35B0" w:rsidRDefault="00556356" w:rsidP="00556356">
      <w:pPr>
        <w:jc w:val="both"/>
        <w:rPr>
          <w:rFonts w:cstheme="minorHAnsi"/>
        </w:rPr>
      </w:pPr>
      <w:r w:rsidRPr="002968F1">
        <w:rPr>
          <w:rFonts w:cstheme="minorHAnsi"/>
        </w:rPr>
        <w:t>12) 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556356" w:rsidRPr="000F54DA" w14:paraId="74BCBC49" w14:textId="77777777" w:rsidTr="001F4B0A">
        <w:tc>
          <w:tcPr>
            <w:tcW w:w="863" w:type="dxa"/>
            <w:vAlign w:val="center"/>
          </w:tcPr>
          <w:p w14:paraId="6EDDC4DB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L.p.</w:t>
            </w:r>
          </w:p>
        </w:tc>
        <w:tc>
          <w:tcPr>
            <w:tcW w:w="2078" w:type="dxa"/>
            <w:vAlign w:val="center"/>
          </w:tcPr>
          <w:p w14:paraId="4CD5FAAC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Nazwa</w:t>
            </w:r>
          </w:p>
        </w:tc>
        <w:tc>
          <w:tcPr>
            <w:tcW w:w="2289" w:type="dxa"/>
            <w:vAlign w:val="center"/>
          </w:tcPr>
          <w:p w14:paraId="47FE6EBA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adres</w:t>
            </w:r>
          </w:p>
        </w:tc>
        <w:tc>
          <w:tcPr>
            <w:tcW w:w="3112" w:type="dxa"/>
          </w:tcPr>
          <w:p w14:paraId="06EAB209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Zakres powierzanych działań/ część zamówienia</w:t>
            </w:r>
          </w:p>
        </w:tc>
      </w:tr>
      <w:tr w:rsidR="00556356" w:rsidRPr="000F54DA" w14:paraId="28A6BEE8" w14:textId="77777777" w:rsidTr="001F4B0A">
        <w:tc>
          <w:tcPr>
            <w:tcW w:w="863" w:type="dxa"/>
          </w:tcPr>
          <w:p w14:paraId="0790457E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4C6A7BF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41E3457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65CA9AEF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556356" w:rsidRPr="000F54DA" w14:paraId="3EC146A2" w14:textId="77777777" w:rsidTr="001F4B0A">
        <w:tc>
          <w:tcPr>
            <w:tcW w:w="863" w:type="dxa"/>
          </w:tcPr>
          <w:p w14:paraId="1FF69C54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2D81862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472C4796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8C3131F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556356" w:rsidRPr="000F54DA" w14:paraId="3548CE5F" w14:textId="77777777" w:rsidTr="001F4B0A">
        <w:tc>
          <w:tcPr>
            <w:tcW w:w="863" w:type="dxa"/>
          </w:tcPr>
          <w:p w14:paraId="17BF7B70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7EF2F36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DF2F4F3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CABC8F3" w14:textId="77777777" w:rsidR="00556356" w:rsidRPr="000F54DA" w:rsidRDefault="00556356" w:rsidP="001F4B0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4521DFEA" w14:textId="77777777" w:rsidR="00556356" w:rsidRPr="00F36D9C" w:rsidRDefault="00556356" w:rsidP="00556356">
      <w:pPr>
        <w:spacing w:after="120" w:line="240" w:lineRule="auto"/>
        <w:ind w:firstLine="708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</w:t>
      </w:r>
    </w:p>
    <w:p w14:paraId="3F97DFD6" w14:textId="77777777" w:rsidR="00556356" w:rsidRPr="000F54DA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3</w:t>
      </w: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) Zamawiający (jednostki Zamawiającego) nie będzie zobowiązany do pokrywania strat </w:t>
      </w:r>
      <w:r w:rsidRPr="000F54DA">
        <w:rPr>
          <w:rFonts w:asciiTheme="minorHAnsi" w:hAnsiTheme="minorHAnsi" w:cstheme="minorHAnsi"/>
          <w:b w:val="0"/>
          <w:i w:val="0"/>
          <w:sz w:val="22"/>
          <w:szCs w:val="22"/>
        </w:rPr>
        <w:t>Wykonawcy działającego w formie towarzystwa ubezpieczeń wzajemnych przez wnoszenie dodatkowej składki, zgodnie z art. 111 ust. 2 Ustawy o działalności ubezpieczeniowej i reasekuracyjnej (Dz.U.</w:t>
      </w:r>
      <w:r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202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3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656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</w:t>
      </w:r>
    </w:p>
    <w:p w14:paraId="4072E7B0" w14:textId="77777777" w:rsidR="00556356" w:rsidRPr="000F54DA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132F27B4" w14:textId="77777777" w:rsidR="00556356" w:rsidRPr="000F54DA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 zapoznaliśmy się ze wzorem umowy i zobowiązujemy się do zawarcia umowy na warunkach jak we wzorze umowy, w terminie i miejscu wskazanym przez Zamawiającego.</w:t>
      </w:r>
    </w:p>
    <w:p w14:paraId="1312D2ED" w14:textId="77777777" w:rsidR="00556356" w:rsidRPr="000F54DA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543279DB" w14:textId="77777777" w:rsidR="00556356" w:rsidRPr="009B35B0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5</w:t>
      </w: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) </w:t>
      </w:r>
      <w:bookmarkStart w:id="0" w:name="_Hlk43127571"/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wypełniliśmy obowiązki informacyjne przewidziane w art. 13 lub art. 14 RODO</w:t>
      </w: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vertAlign w:val="superscript"/>
        </w:rPr>
        <w:t>1)</w:t>
      </w: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wobec osób fizycznych, od których dane osobowe bezpośrednio lub pośrednio pozyskaliśmy w celu ubiegania się o udzielenie zamówienia publicznego </w:t>
      </w:r>
      <w:r w:rsidRPr="004834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 niniejszym postępowaniu</w:t>
      </w:r>
    </w:p>
    <w:p w14:paraId="2F79A365" w14:textId="77777777" w:rsidR="00556356" w:rsidRPr="007D6C0C" w:rsidRDefault="00556356" w:rsidP="00556356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color w:val="FF0000"/>
          <w:sz w:val="22"/>
          <w:szCs w:val="22"/>
        </w:rPr>
      </w:pPr>
    </w:p>
    <w:p w14:paraId="687E358D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6</w:t>
      </w:r>
      <w:r w:rsidRPr="000F54DA">
        <w:rPr>
          <w:rFonts w:cstheme="minorHAnsi"/>
          <w:color w:val="000000"/>
        </w:rPr>
        <w:t>)</w:t>
      </w:r>
      <w:r w:rsidRPr="000F54DA">
        <w:rPr>
          <w:rFonts w:cstheme="minorHAnsi"/>
          <w:b/>
          <w:bCs/>
          <w:i/>
          <w:iCs/>
          <w:color w:val="000000"/>
        </w:rPr>
        <w:t xml:space="preserve"> </w:t>
      </w:r>
      <w:bookmarkEnd w:id="0"/>
      <w:r w:rsidRPr="000F54DA">
        <w:rPr>
          <w:rFonts w:cstheme="minorHAnsi"/>
        </w:rPr>
        <w:t>W sprawach nieuregulowanych w specyfikacji warunków zamówienia i w ofercie mają zastosowanie do poszczególnych ubezpieczeń stanowiących przedmiot zamówienia następujące ogólne lub/i szczególne warunki ubezpieczenia oraz aneksy do tych warunków 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556356" w:rsidRPr="000F54DA" w14:paraId="5E0ECFB1" w14:textId="77777777" w:rsidTr="001F4B0A">
        <w:tc>
          <w:tcPr>
            <w:tcW w:w="2985" w:type="dxa"/>
            <w:shd w:val="clear" w:color="auto" w:fill="auto"/>
          </w:tcPr>
          <w:p w14:paraId="4CD95696" w14:textId="77777777" w:rsidR="00556356" w:rsidRPr="000F54DA" w:rsidRDefault="00556356" w:rsidP="001F4B0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14:paraId="48DB95B4" w14:textId="77777777" w:rsidR="00556356" w:rsidRPr="000F54DA" w:rsidRDefault="00556356" w:rsidP="001F4B0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14:paraId="2B0AF2BC" w14:textId="77777777" w:rsidR="00556356" w:rsidRPr="000F54DA" w:rsidRDefault="00556356" w:rsidP="001F4B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Data zatwierdzenia przez Zarząd Wykonawcy</w:t>
            </w:r>
          </w:p>
        </w:tc>
      </w:tr>
      <w:tr w:rsidR="00556356" w:rsidRPr="000F54DA" w14:paraId="54D89C7C" w14:textId="77777777" w:rsidTr="001F4B0A">
        <w:tc>
          <w:tcPr>
            <w:tcW w:w="5955" w:type="dxa"/>
            <w:gridSpan w:val="2"/>
            <w:shd w:val="clear" w:color="auto" w:fill="auto"/>
          </w:tcPr>
          <w:p w14:paraId="79429862" w14:textId="77777777" w:rsidR="00556356" w:rsidRPr="000F54DA" w:rsidRDefault="00556356" w:rsidP="001F4B0A">
            <w:pPr>
              <w:jc w:val="both"/>
              <w:rPr>
                <w:rFonts w:cstheme="minorHAnsi"/>
                <w:b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 zamówienia</w:t>
            </w:r>
          </w:p>
        </w:tc>
        <w:tc>
          <w:tcPr>
            <w:tcW w:w="2387" w:type="dxa"/>
          </w:tcPr>
          <w:p w14:paraId="0ADCD4B3" w14:textId="77777777" w:rsidR="00556356" w:rsidRPr="000F54DA" w:rsidRDefault="00556356" w:rsidP="001F4B0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556356" w:rsidRPr="000F54DA" w14:paraId="64413192" w14:textId="77777777" w:rsidTr="001F4B0A">
        <w:tc>
          <w:tcPr>
            <w:tcW w:w="2985" w:type="dxa"/>
            <w:shd w:val="clear" w:color="auto" w:fill="auto"/>
          </w:tcPr>
          <w:p w14:paraId="14F82980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F5CCEEC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767AE8C8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1F53773D" w14:textId="77777777" w:rsidTr="001F4B0A">
        <w:tc>
          <w:tcPr>
            <w:tcW w:w="2985" w:type="dxa"/>
            <w:shd w:val="clear" w:color="auto" w:fill="auto"/>
          </w:tcPr>
          <w:p w14:paraId="3417A40D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9FD63CA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58E9E06C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1B52BCF4" w14:textId="77777777" w:rsidTr="001F4B0A">
        <w:tc>
          <w:tcPr>
            <w:tcW w:w="2985" w:type="dxa"/>
            <w:shd w:val="clear" w:color="auto" w:fill="auto"/>
          </w:tcPr>
          <w:p w14:paraId="60121721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310E4121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0AE5574C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5358892A" w14:textId="77777777" w:rsidTr="001F4B0A">
        <w:tc>
          <w:tcPr>
            <w:tcW w:w="2985" w:type="dxa"/>
            <w:shd w:val="clear" w:color="auto" w:fill="auto"/>
          </w:tcPr>
          <w:p w14:paraId="502794E9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1988984C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2847536F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318E8510" w14:textId="77777777" w:rsidTr="001F4B0A">
        <w:tc>
          <w:tcPr>
            <w:tcW w:w="5955" w:type="dxa"/>
            <w:gridSpan w:val="2"/>
            <w:shd w:val="clear" w:color="auto" w:fill="auto"/>
          </w:tcPr>
          <w:p w14:paraId="0692E0CF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 zamówienia</w:t>
            </w:r>
          </w:p>
        </w:tc>
        <w:tc>
          <w:tcPr>
            <w:tcW w:w="2387" w:type="dxa"/>
          </w:tcPr>
          <w:p w14:paraId="4BC722CA" w14:textId="77777777" w:rsidR="00556356" w:rsidRPr="000F54DA" w:rsidRDefault="00556356" w:rsidP="001F4B0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556356" w:rsidRPr="000F54DA" w14:paraId="1B502189" w14:textId="77777777" w:rsidTr="001F4B0A">
        <w:tc>
          <w:tcPr>
            <w:tcW w:w="2985" w:type="dxa"/>
            <w:shd w:val="clear" w:color="auto" w:fill="auto"/>
          </w:tcPr>
          <w:p w14:paraId="43937CF2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0C2D2A5B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BBEA1C0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6416CD33" w14:textId="77777777" w:rsidTr="001F4B0A">
        <w:tc>
          <w:tcPr>
            <w:tcW w:w="2985" w:type="dxa"/>
            <w:shd w:val="clear" w:color="auto" w:fill="auto"/>
          </w:tcPr>
          <w:p w14:paraId="6C2355FD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22A6C738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73357001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03FD495D" w14:textId="77777777" w:rsidTr="001F4B0A">
        <w:tc>
          <w:tcPr>
            <w:tcW w:w="2985" w:type="dxa"/>
            <w:shd w:val="clear" w:color="auto" w:fill="auto"/>
          </w:tcPr>
          <w:p w14:paraId="59CAFAA9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5AFF1D21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080D5EDF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56356" w:rsidRPr="000F54DA" w14:paraId="6D089738" w14:textId="77777777" w:rsidTr="001F4B0A">
        <w:tc>
          <w:tcPr>
            <w:tcW w:w="5955" w:type="dxa"/>
            <w:gridSpan w:val="2"/>
            <w:shd w:val="clear" w:color="auto" w:fill="auto"/>
          </w:tcPr>
          <w:p w14:paraId="26F418AD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III zamówienia</w:t>
            </w:r>
          </w:p>
        </w:tc>
        <w:tc>
          <w:tcPr>
            <w:tcW w:w="2387" w:type="dxa"/>
          </w:tcPr>
          <w:p w14:paraId="7D637EE8" w14:textId="77777777" w:rsidR="00556356" w:rsidRPr="000F54DA" w:rsidRDefault="00556356" w:rsidP="001F4B0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556356" w:rsidRPr="000F54DA" w14:paraId="19E9E0A1" w14:textId="77777777" w:rsidTr="001F4B0A">
        <w:tc>
          <w:tcPr>
            <w:tcW w:w="2985" w:type="dxa"/>
            <w:shd w:val="clear" w:color="auto" w:fill="auto"/>
          </w:tcPr>
          <w:p w14:paraId="7D9E32CE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39100598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6B35C54" w14:textId="77777777" w:rsidR="00556356" w:rsidRPr="000F54DA" w:rsidRDefault="00556356" w:rsidP="001F4B0A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3C5B395C" w14:textId="77777777" w:rsidR="00556356" w:rsidRPr="009B35B0" w:rsidRDefault="00556356" w:rsidP="00556356">
      <w:pPr>
        <w:pStyle w:val="Akapitzlist"/>
        <w:spacing w:before="12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35B0">
        <w:rPr>
          <w:rFonts w:asciiTheme="minorHAnsi" w:hAnsiTheme="minorHAnsi" w:cstheme="minorHAnsi"/>
          <w:sz w:val="22"/>
          <w:szCs w:val="22"/>
        </w:rPr>
        <w:t xml:space="preserve">V. Oświadczamy, że następujące usługi stanowiące przedmiot zamówienia wykonają poszczególni Wykonawcy wspólnie ubiegający się o udzielenie zamówienia (zgodnie z Art. 117 ust 4 </w:t>
      </w:r>
      <w:proofErr w:type="spellStart"/>
      <w:r w:rsidRPr="009B35B0">
        <w:rPr>
          <w:rFonts w:asciiTheme="minorHAnsi" w:hAnsiTheme="minorHAnsi" w:cstheme="minorHAnsi"/>
          <w:sz w:val="22"/>
          <w:szCs w:val="22"/>
        </w:rPr>
        <w:t>u.p.z</w:t>
      </w:r>
      <w:proofErr w:type="spellEnd"/>
      <w:r w:rsidRPr="009B35B0">
        <w:rPr>
          <w:rFonts w:asciiTheme="minorHAnsi" w:hAnsiTheme="minorHAnsi" w:cstheme="minorHAnsi"/>
          <w:sz w:val="22"/>
          <w:szCs w:val="22"/>
        </w:rPr>
        <w:t>.):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4171"/>
      </w:tblGrid>
      <w:tr w:rsidR="00556356" w:rsidRPr="009B35B0" w14:paraId="1A99C607" w14:textId="77777777" w:rsidTr="001F4B0A">
        <w:trPr>
          <w:trHeight w:val="1146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318" w14:textId="77777777" w:rsidR="00556356" w:rsidRPr="009B35B0" w:rsidRDefault="00556356" w:rsidP="001F4B0A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7CF0" w14:textId="77777777" w:rsidR="00556356" w:rsidRPr="009B35B0" w:rsidRDefault="00556356" w:rsidP="001F4B0A">
            <w:pPr>
              <w:spacing w:before="240" w:after="240"/>
              <w:ind w:left="8" w:hanging="8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Zakres usług, które zostaną wykonane przez danego wykonawcę wspólnie ubiegającego się o udzielenie zamówienia</w:t>
            </w:r>
          </w:p>
        </w:tc>
      </w:tr>
      <w:tr w:rsidR="00556356" w:rsidRPr="00680993" w14:paraId="1C1CD67D" w14:textId="77777777" w:rsidTr="001F4B0A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AEEC" w14:textId="77777777" w:rsidR="00556356" w:rsidRPr="007D6C0C" w:rsidRDefault="00556356" w:rsidP="001F4B0A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45F0" w14:textId="77777777" w:rsidR="00556356" w:rsidRPr="007D6C0C" w:rsidRDefault="00556356" w:rsidP="001F4B0A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  <w:tr w:rsidR="00556356" w:rsidRPr="00680993" w14:paraId="172FDE83" w14:textId="77777777" w:rsidTr="001F4B0A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4C22" w14:textId="77777777" w:rsidR="00556356" w:rsidRPr="007D6C0C" w:rsidRDefault="00556356" w:rsidP="001F4B0A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7C36" w14:textId="77777777" w:rsidR="00556356" w:rsidRPr="007D6C0C" w:rsidRDefault="00556356" w:rsidP="001F4B0A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</w:tbl>
    <w:p w14:paraId="22781897" w14:textId="77777777" w:rsidR="00556356" w:rsidRPr="000F54DA" w:rsidRDefault="00556356" w:rsidP="00556356">
      <w:pPr>
        <w:spacing w:before="120"/>
        <w:jc w:val="both"/>
        <w:rPr>
          <w:rFonts w:cstheme="minorHAnsi"/>
        </w:rPr>
      </w:pPr>
      <w:r w:rsidRPr="000F54DA">
        <w:rPr>
          <w:rFonts w:cstheme="minorHAnsi"/>
        </w:rPr>
        <w:t>Sposób reprezentowania wykonawców wspólnie ubiegających się o udzielenie zamówienia*</w:t>
      </w:r>
    </w:p>
    <w:p w14:paraId="745419E4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(pełnomocnik) na potrzeby niniejszego zamówienia jest następujący:</w:t>
      </w:r>
    </w:p>
    <w:p w14:paraId="59723324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Imię i nazwisko: ……………………………………………………………………..</w:t>
      </w:r>
    </w:p>
    <w:p w14:paraId="0D20DAE7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Stanowisko: ……………………………………………………………………..</w:t>
      </w:r>
    </w:p>
    <w:p w14:paraId="407A75D5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Telefon / Faks ……………………………………………………………………..</w:t>
      </w:r>
    </w:p>
    <w:p w14:paraId="350742C6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Zakres pełnomocnictwa:</w:t>
      </w:r>
    </w:p>
    <w:p w14:paraId="729969F6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1) do reprezentowania w postępowaniu*</w:t>
      </w:r>
    </w:p>
    <w:p w14:paraId="0282FFE0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2) do reprezentowania w postępowaniu i zawarcia umowy*</w:t>
      </w:r>
    </w:p>
    <w:p w14:paraId="769EF170" w14:textId="77777777" w:rsidR="00556356" w:rsidRPr="00BF383F" w:rsidRDefault="00556356" w:rsidP="00556356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niepotrzebne skreślić (wypełniają wyłącznie wykonawcy składający ofertę wspólną)</w:t>
      </w:r>
    </w:p>
    <w:p w14:paraId="600540BE" w14:textId="77777777" w:rsidR="003772B6" w:rsidRDefault="00556356" w:rsidP="003772B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F36D9C">
        <w:rPr>
          <w:rFonts w:cstheme="minorHAnsi"/>
        </w:rPr>
        <w:t xml:space="preserve">VI. </w:t>
      </w:r>
      <w:r w:rsidR="003772B6">
        <w:rPr>
          <w:rFonts w:ascii="Calibri" w:hAnsi="Calibri"/>
        </w:rPr>
        <w:t>Rodzaj przedsiębiorstwa, jakim jest Wykonawca</w:t>
      </w:r>
      <w:r w:rsidR="003772B6">
        <w:rPr>
          <w:rFonts w:ascii="Calibri" w:hAnsi="Calibri"/>
          <w:vertAlign w:val="superscript"/>
        </w:rPr>
        <w:footnoteReference w:id="1"/>
      </w:r>
      <w:r w:rsidR="003772B6">
        <w:rPr>
          <w:rFonts w:ascii="Calibri" w:hAnsi="Calibri"/>
        </w:rPr>
        <w:t xml:space="preserve"> (proszę zaznaczyć tylko jedną opcję). </w:t>
      </w:r>
      <w:r w:rsidR="003772B6">
        <w:rPr>
          <w:rFonts w:ascii="Calibri" w:hAnsi="Calibri"/>
        </w:rPr>
        <w:br/>
        <w:t>W przypadku Wykonawców składających ofertę wspólną, należy wypełnić dla każdego podmiotu osobno:</w:t>
      </w:r>
    </w:p>
    <w:p w14:paraId="449199E8" w14:textId="77777777" w:rsidR="003772B6" w:rsidRDefault="003772B6" w:rsidP="003772B6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mikroprzedsiębiorstwo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20CA2DCD" w14:textId="77777777" w:rsidR="003772B6" w:rsidRDefault="003772B6" w:rsidP="003772B6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małe przedsiębiorstwo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074BE71F" w14:textId="77777777" w:rsidR="003772B6" w:rsidRDefault="003772B6" w:rsidP="003772B6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średnie przedsiębiorstwo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05EE34FB" w14:textId="77777777" w:rsidR="003772B6" w:rsidRDefault="003772B6" w:rsidP="003772B6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jednoosobowa działalność gospodarcza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1E7334D0" w14:textId="77777777" w:rsidR="003772B6" w:rsidRDefault="003772B6" w:rsidP="003772B6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osoba fizyczna nieprowadząca działalności gospodarczej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3BB42452" w14:textId="08AD4499" w:rsidR="005D18A3" w:rsidRPr="00D34F82" w:rsidRDefault="003772B6" w:rsidP="00D34F82">
      <w:pPr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inny rodzaj, jaki: …………………………….….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color w:val="000000"/>
        </w:rPr>
        <w:t>TAK / NIE</w:t>
      </w:r>
    </w:p>
    <w:p w14:paraId="13F52223" w14:textId="4CCEFC5C" w:rsidR="00556356" w:rsidRPr="000F54DA" w:rsidRDefault="00556356" w:rsidP="00556356">
      <w:pPr>
        <w:jc w:val="both"/>
        <w:rPr>
          <w:rFonts w:cstheme="minorHAnsi"/>
        </w:rPr>
      </w:pPr>
      <w:r w:rsidRPr="004834B0">
        <w:rPr>
          <w:rFonts w:cstheme="minorHAnsi"/>
        </w:rPr>
        <w:t>VII. Oświadczamy*, że</w:t>
      </w:r>
    </w:p>
    <w:p w14:paraId="3E2B4D9D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1) statut reprezentowanego przez nas wykonawcy – towarzystwa ubezpieczeń wzajemnych przewiduje, że towarzystwo ubezpiecza także osoby niebędące członkami towarzystwa;</w:t>
      </w:r>
    </w:p>
    <w:p w14:paraId="1E4D6305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2) w przypadku wyboru oferty reprezentowanego przez nas wykonawcy – towarzystwa ubezpieczeń wzajemnych, towarzystwo udzieli ochrony ubezpieczeniowej zamawiającemu, jako osobie niebędącej członkiem towarzystwa;</w:t>
      </w:r>
    </w:p>
    <w:p w14:paraId="19DC6846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3) 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3798F469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4) zgodnie z art. 111 ust 2. ustawy z dnia 11 września 2015 r. o działalności ubezpieczeniowej i reasekuracyjnej Zamawiający nie będzie zobowiązany do pokrywania strat towarzystwa przez wnoszenie dodatkowej składki ubezpieczeniowej.</w:t>
      </w:r>
    </w:p>
    <w:p w14:paraId="01E535B7" w14:textId="77777777" w:rsidR="00556356" w:rsidRPr="00BF383F" w:rsidRDefault="00556356" w:rsidP="00556356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dotyczy wyłącznie wykonawcy, który działa w formie towarzystwa ubezpieczeń wzajemnych</w:t>
      </w:r>
    </w:p>
    <w:p w14:paraId="514A7197" w14:textId="77777777" w:rsidR="00556356" w:rsidRPr="009B35B0" w:rsidRDefault="00556356" w:rsidP="00556356">
      <w:pPr>
        <w:jc w:val="both"/>
        <w:rPr>
          <w:rFonts w:cstheme="minorHAnsi"/>
        </w:rPr>
      </w:pPr>
      <w:r w:rsidRPr="009B35B0">
        <w:rPr>
          <w:rFonts w:cstheme="minorHAnsi"/>
        </w:rPr>
        <w:t>VIII.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2FF48BF8" w14:textId="77777777" w:rsidR="00556356" w:rsidRPr="009B35B0" w:rsidRDefault="00556356" w:rsidP="00556356">
      <w:pPr>
        <w:jc w:val="both"/>
        <w:rPr>
          <w:rFonts w:cstheme="minorHAnsi"/>
          <w:sz w:val="20"/>
          <w:szCs w:val="20"/>
        </w:rPr>
      </w:pPr>
      <w:r w:rsidRPr="009B35B0">
        <w:rPr>
          <w:rFonts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AA78F7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IX. 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</w:t>
      </w:r>
      <w:r>
        <w:rPr>
          <w:rFonts w:cstheme="minorHAnsi"/>
        </w:rPr>
        <w:t>P</w:t>
      </w:r>
      <w:r w:rsidRPr="000F54DA">
        <w:rPr>
          <w:rFonts w:cstheme="minorHAnsi"/>
        </w:rPr>
        <w:t>ostępowaniem o udzielenie zamówienia publicznego.</w:t>
      </w:r>
    </w:p>
    <w:p w14:paraId="4DEF8DB2" w14:textId="77777777" w:rsidR="00556356" w:rsidRPr="000F54DA" w:rsidRDefault="00556356" w:rsidP="00556356">
      <w:pPr>
        <w:widowControl w:val="0"/>
        <w:tabs>
          <w:tab w:val="left" w:pos="426"/>
        </w:tabs>
        <w:spacing w:before="240" w:after="120" w:line="240" w:lineRule="auto"/>
        <w:rPr>
          <w:rFonts w:eastAsia="Calibri" w:cstheme="minorHAnsi"/>
        </w:rPr>
      </w:pPr>
      <w:r w:rsidRPr="000F54DA">
        <w:rPr>
          <w:rFonts w:cstheme="minorHAnsi"/>
        </w:rPr>
        <w:t xml:space="preserve">X. </w:t>
      </w:r>
      <w:r w:rsidRPr="000F54DA">
        <w:rPr>
          <w:rFonts w:eastAsia="Calibri" w:cstheme="minorHAnsi"/>
        </w:rPr>
        <w:t>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56356" w:rsidRPr="000F54DA" w14:paraId="550778D1" w14:textId="77777777" w:rsidTr="001F4B0A">
        <w:tc>
          <w:tcPr>
            <w:tcW w:w="1271" w:type="dxa"/>
          </w:tcPr>
          <w:p w14:paraId="7A1BCA11" w14:textId="77777777" w:rsidR="00556356" w:rsidRPr="000F54DA" w:rsidRDefault="00556356" w:rsidP="001F4B0A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L.p.</w:t>
            </w:r>
          </w:p>
        </w:tc>
        <w:tc>
          <w:tcPr>
            <w:tcW w:w="7791" w:type="dxa"/>
          </w:tcPr>
          <w:p w14:paraId="1723D74E" w14:textId="77777777" w:rsidR="00556356" w:rsidRPr="000F54DA" w:rsidRDefault="00556356" w:rsidP="001F4B0A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Wyszczególnienie</w:t>
            </w:r>
          </w:p>
        </w:tc>
      </w:tr>
      <w:tr w:rsidR="00556356" w:rsidRPr="000F54DA" w14:paraId="17FC2572" w14:textId="77777777" w:rsidTr="001F4B0A">
        <w:tc>
          <w:tcPr>
            <w:tcW w:w="1271" w:type="dxa"/>
          </w:tcPr>
          <w:p w14:paraId="1AB2CD95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588596EF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</w:tr>
      <w:tr w:rsidR="00556356" w:rsidRPr="000F54DA" w14:paraId="3C2B5E34" w14:textId="77777777" w:rsidTr="001F4B0A">
        <w:tc>
          <w:tcPr>
            <w:tcW w:w="1271" w:type="dxa"/>
          </w:tcPr>
          <w:p w14:paraId="3F3538FE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77D8330C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</w:tr>
      <w:tr w:rsidR="00556356" w:rsidRPr="000F54DA" w14:paraId="3E994419" w14:textId="77777777" w:rsidTr="001F4B0A">
        <w:tc>
          <w:tcPr>
            <w:tcW w:w="1271" w:type="dxa"/>
          </w:tcPr>
          <w:p w14:paraId="66C9BAB1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640C1547" w14:textId="77777777" w:rsidR="00556356" w:rsidRPr="000F54DA" w:rsidRDefault="00556356" w:rsidP="001F4B0A">
            <w:pPr>
              <w:jc w:val="both"/>
              <w:rPr>
                <w:rFonts w:cstheme="minorHAnsi"/>
              </w:rPr>
            </w:pPr>
          </w:p>
        </w:tc>
      </w:tr>
    </w:tbl>
    <w:p w14:paraId="18D63DDD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Niniejsza oferta oraz załączniki do niej są jawne i nie zawierają informacji stanowiących tajemnicę</w:t>
      </w:r>
    </w:p>
    <w:p w14:paraId="6E100566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przedsiębiorstwa w rozumieniu przepisów o zwalczaniu nieuczciwej konkurencji, za wyjątkiem</w:t>
      </w:r>
    </w:p>
    <w:p w14:paraId="1E0E2375" w14:textId="7A2D4A31" w:rsidR="00556356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…………………………………………………………………………..…………………………………………………………………………..</w:t>
      </w:r>
    </w:p>
    <w:p w14:paraId="1F72F647" w14:textId="77777777" w:rsidR="00556356" w:rsidRPr="000F54DA" w:rsidRDefault="00556356" w:rsidP="00556356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              ………………………….………………………</w:t>
      </w:r>
    </w:p>
    <w:p w14:paraId="796D7AA0" w14:textId="47F43AB6" w:rsidR="00D34F82" w:rsidRPr="00D34F82" w:rsidRDefault="00D34F82" w:rsidP="00D34F82">
      <w:pPr>
        <w:spacing w:after="0"/>
        <w:jc w:val="right"/>
        <w:rPr>
          <w:rFonts w:cstheme="minorHAnsi"/>
          <w:sz w:val="16"/>
          <w:szCs w:val="16"/>
        </w:rPr>
      </w:pPr>
      <w:r w:rsidRPr="00D34F82">
        <w:rPr>
          <w:rFonts w:cstheme="minorHAnsi"/>
          <w:sz w:val="16"/>
          <w:szCs w:val="16"/>
        </w:rPr>
        <w:t>(Należy opatrzyć elektronicznym podpisem kwalifikowanym</w:t>
      </w:r>
      <w:r w:rsidR="00AE05CD">
        <w:rPr>
          <w:rFonts w:cstheme="minorHAnsi"/>
          <w:sz w:val="16"/>
          <w:szCs w:val="16"/>
        </w:rPr>
        <w:br/>
      </w:r>
      <w:r w:rsidRPr="00D34F82">
        <w:rPr>
          <w:rFonts w:cstheme="minorHAnsi"/>
          <w:sz w:val="16"/>
          <w:szCs w:val="16"/>
        </w:rPr>
        <w:t xml:space="preserve"> lub podpisem zaufanym lub podpisem osobistym </w:t>
      </w:r>
    </w:p>
    <w:p w14:paraId="0E29CD3C" w14:textId="7F7D3087" w:rsidR="00867B13" w:rsidRPr="00D34F82" w:rsidRDefault="00D34F82" w:rsidP="00D34F82">
      <w:pPr>
        <w:spacing w:after="0"/>
        <w:jc w:val="right"/>
        <w:rPr>
          <w:rFonts w:cstheme="minorHAnsi"/>
          <w:sz w:val="16"/>
          <w:szCs w:val="16"/>
        </w:rPr>
      </w:pPr>
      <w:r w:rsidRPr="00D34F82">
        <w:rPr>
          <w:rFonts w:cstheme="minorHAnsi"/>
          <w:sz w:val="16"/>
          <w:szCs w:val="16"/>
        </w:rPr>
        <w:t>osoby lub osób uprawnionych do zaciągania zobowiązań</w:t>
      </w:r>
      <w:r w:rsidR="00AE05CD">
        <w:rPr>
          <w:rFonts w:cstheme="minorHAnsi"/>
          <w:sz w:val="16"/>
          <w:szCs w:val="16"/>
        </w:rPr>
        <w:br/>
      </w:r>
      <w:r w:rsidRPr="00D34F82">
        <w:rPr>
          <w:rFonts w:cstheme="minorHAnsi"/>
          <w:sz w:val="16"/>
          <w:szCs w:val="16"/>
        </w:rPr>
        <w:t xml:space="preserve"> cywilno-prawnych w imieniu Wykonawcy)</w:t>
      </w:r>
    </w:p>
    <w:sectPr w:rsidR="00867B13" w:rsidRPr="00D3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6742" w14:textId="77777777" w:rsidR="00DF1A6C" w:rsidRDefault="00DF1A6C" w:rsidP="003772B6">
      <w:pPr>
        <w:spacing w:after="0" w:line="240" w:lineRule="auto"/>
      </w:pPr>
      <w:r>
        <w:separator/>
      </w:r>
    </w:p>
  </w:endnote>
  <w:endnote w:type="continuationSeparator" w:id="0">
    <w:p w14:paraId="5E43D401" w14:textId="77777777" w:rsidR="00DF1A6C" w:rsidRDefault="00DF1A6C" w:rsidP="0037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9884" w14:textId="77777777" w:rsidR="00DF1A6C" w:rsidRDefault="00DF1A6C" w:rsidP="003772B6">
      <w:pPr>
        <w:spacing w:after="0" w:line="240" w:lineRule="auto"/>
      </w:pPr>
      <w:r>
        <w:separator/>
      </w:r>
    </w:p>
  </w:footnote>
  <w:footnote w:type="continuationSeparator" w:id="0">
    <w:p w14:paraId="6C1C5AF3" w14:textId="77777777" w:rsidR="00DF1A6C" w:rsidRDefault="00DF1A6C" w:rsidP="003772B6">
      <w:pPr>
        <w:spacing w:after="0" w:line="240" w:lineRule="auto"/>
      </w:pPr>
      <w:r>
        <w:continuationSeparator/>
      </w:r>
    </w:p>
  </w:footnote>
  <w:footnote w:id="1">
    <w:p w14:paraId="4974EB4E" w14:textId="77777777" w:rsidR="003772B6" w:rsidRDefault="003772B6" w:rsidP="003772B6">
      <w:pPr>
        <w:pStyle w:val="Tekstprzypisudolnego"/>
        <w:rPr>
          <w:rFonts w:asciiTheme="minorHAnsi" w:hAnsiTheme="minorHAnsi" w:cstheme="minorHAnsi"/>
          <w:kern w:val="0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Def. MŚP</w:t>
      </w:r>
      <w:r>
        <w:rPr>
          <w:rFonts w:asciiTheme="minorHAnsi" w:hAnsiTheme="minorHAnsi" w:cstheme="minorHAnsi"/>
        </w:rPr>
        <w:t xml:space="preserve">: „do kategorii </w:t>
      </w:r>
      <w:r>
        <w:rPr>
          <w:rFonts w:asciiTheme="minorHAnsi" w:hAnsiTheme="minorHAnsi" w:cstheme="minorHAnsi"/>
          <w:b/>
        </w:rPr>
        <w:t>mikroprzedsiębiorstw</w:t>
      </w:r>
      <w:r>
        <w:rPr>
          <w:rFonts w:asciiTheme="minorHAnsi" w:hAnsiTheme="minorHAnsi" w:cstheme="minorHAnsi"/>
        </w:rPr>
        <w:t xml:space="preserve"> oraz </w:t>
      </w:r>
      <w:r>
        <w:rPr>
          <w:rFonts w:asciiTheme="minorHAnsi" w:hAnsiTheme="minorHAnsi" w:cstheme="minorHAnsi"/>
          <w:b/>
        </w:rPr>
        <w:t>małych i średnich przedsiębiorstw</w:t>
      </w:r>
      <w:r>
        <w:rPr>
          <w:rFonts w:asciiTheme="minorHAnsi" w:hAnsiTheme="minorHAnsi" w:cstheme="minorHAnsi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>
        <w:rPr>
          <w:rStyle w:val="reference-text"/>
          <w:rFonts w:asciiTheme="minorHAnsi" w:hAnsiTheme="minorHAnsi" w:cstheme="minorHAnsi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1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6C89"/>
    <w:multiLevelType w:val="hybridMultilevel"/>
    <w:tmpl w:val="891C9136"/>
    <w:lvl w:ilvl="0" w:tplc="47F4AF30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C8364BD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0"/>
  </w:num>
  <w:num w:numId="2" w16cid:durableId="1474716444">
    <w:abstractNumId w:val="3"/>
  </w:num>
  <w:num w:numId="3" w16cid:durableId="807936608">
    <w:abstractNumId w:val="1"/>
  </w:num>
  <w:num w:numId="4" w16cid:durableId="61487153">
    <w:abstractNumId w:val="8"/>
  </w:num>
  <w:num w:numId="5" w16cid:durableId="961618682">
    <w:abstractNumId w:val="9"/>
  </w:num>
  <w:num w:numId="6" w16cid:durableId="1998874157">
    <w:abstractNumId w:val="5"/>
  </w:num>
  <w:num w:numId="7" w16cid:durableId="1965892240">
    <w:abstractNumId w:val="4"/>
  </w:num>
  <w:num w:numId="8" w16cid:durableId="1196692898">
    <w:abstractNumId w:val="6"/>
  </w:num>
  <w:num w:numId="9" w16cid:durableId="431827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0320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B1"/>
    <w:rsid w:val="003772B6"/>
    <w:rsid w:val="00556356"/>
    <w:rsid w:val="00573D84"/>
    <w:rsid w:val="005D18A3"/>
    <w:rsid w:val="00867B13"/>
    <w:rsid w:val="00AE05CD"/>
    <w:rsid w:val="00B217B1"/>
    <w:rsid w:val="00C76FDF"/>
    <w:rsid w:val="00D34F82"/>
    <w:rsid w:val="00DF1A6C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1A6"/>
  <w15:chartTrackingRefBased/>
  <w15:docId w15:val="{6336DBB1-799D-4974-8E26-F6236117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3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56356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6356"/>
    <w:rPr>
      <w:rFonts w:ascii="Times New Roman" w:eastAsia="Times New Roman" w:hAnsi="Times New Roman" w:cs="Times New Roman"/>
      <w:b/>
      <w:i/>
      <w:kern w:val="0"/>
      <w:sz w:val="56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556356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56356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55635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563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55635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semiHidden/>
    <w:locked/>
    <w:rsid w:val="003772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"/>
    <w:basedOn w:val="Normalny"/>
    <w:link w:val="TekstprzypisudolnegoZnak"/>
    <w:autoRedefine/>
    <w:semiHidden/>
    <w:unhideWhenUsed/>
    <w:rsid w:val="003772B6"/>
    <w:pPr>
      <w:spacing w:after="0" w:line="240" w:lineRule="auto"/>
      <w:ind w:left="142" w:right="-218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772B6"/>
    <w:rPr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3772B6"/>
    <w:rPr>
      <w:vertAlign w:val="superscript"/>
    </w:rPr>
  </w:style>
  <w:style w:type="character" w:customStyle="1" w:styleId="reference-text">
    <w:name w:val="reference-text"/>
    <w:basedOn w:val="Domylnaczcionkaakapitu"/>
    <w:rsid w:val="0037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Walaszczyk</dc:creator>
  <cp:keywords/>
  <dc:description/>
  <cp:lastModifiedBy>Kinga Walaszczyk</cp:lastModifiedBy>
  <cp:revision>3</cp:revision>
  <dcterms:created xsi:type="dcterms:W3CDTF">2024-04-25T10:03:00Z</dcterms:created>
  <dcterms:modified xsi:type="dcterms:W3CDTF">2024-04-25T10:12:00Z</dcterms:modified>
</cp:coreProperties>
</file>