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7653" w14:textId="77777777" w:rsidR="006760F1" w:rsidRDefault="006760F1" w:rsidP="006760F1">
      <w:pPr>
        <w:jc w:val="center"/>
      </w:pP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pict w14:anchorId="1B628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0.5pt">
            <v:imagedata r:id="rId5" r:href="rId6" cropright="49521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noProof/>
        </w:rPr>
        <w:drawing>
          <wp:inline distT="0" distB="0" distL="0" distR="0" wp14:anchorId="2268096C" wp14:editId="0C3E41B7">
            <wp:extent cx="1593850" cy="533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BB5EA" wp14:editId="7E2EA0D4">
            <wp:extent cx="1219200" cy="355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pict w14:anchorId="2EDB678E">
          <v:shape id="_x0000_i1026" type="#_x0000_t75" style="width:127.5pt;height:50.5pt">
            <v:imagedata r:id="rId5" r:href="rId9" cropleft="43807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46260A9" w14:textId="138C43C4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7D854E8D" w:rsidR="00A710D3" w:rsidRDefault="00A710D3" w:rsidP="006760F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6760F1" w:rsidRPr="006760F1">
        <w:rPr>
          <w:rFonts w:ascii="Arial" w:hAnsi="Arial" w:cs="Arial"/>
          <w:b/>
          <w:bCs/>
          <w:sz w:val="21"/>
          <w:szCs w:val="21"/>
        </w:rPr>
        <w:t>Pełnienie nadzoru inwestorskiego nad realizację inwestycji pn. „Poprawa połączenia</w:t>
      </w:r>
      <w:r w:rsidR="006760F1">
        <w:rPr>
          <w:rFonts w:ascii="Arial" w:hAnsi="Arial" w:cs="Arial"/>
          <w:b/>
          <w:bCs/>
          <w:sz w:val="21"/>
          <w:szCs w:val="21"/>
        </w:rPr>
        <w:t xml:space="preserve"> </w:t>
      </w:r>
      <w:r w:rsidR="006760F1" w:rsidRPr="006760F1">
        <w:rPr>
          <w:rFonts w:ascii="Arial" w:hAnsi="Arial" w:cs="Arial"/>
          <w:b/>
          <w:bCs/>
          <w:sz w:val="21"/>
          <w:szCs w:val="21"/>
        </w:rPr>
        <w:t>południowej części Województwa Opolskiego z autostradą A4. Rozbudowa drogi nr 408</w:t>
      </w:r>
      <w:r w:rsidR="006760F1">
        <w:rPr>
          <w:rFonts w:ascii="Arial" w:hAnsi="Arial" w:cs="Arial"/>
          <w:b/>
          <w:bCs/>
          <w:sz w:val="21"/>
          <w:szCs w:val="21"/>
        </w:rPr>
        <w:t xml:space="preserve"> </w:t>
      </w:r>
      <w:r w:rsidR="006760F1" w:rsidRPr="006760F1">
        <w:rPr>
          <w:rFonts w:ascii="Arial" w:hAnsi="Arial" w:cs="Arial"/>
          <w:b/>
          <w:bCs/>
          <w:sz w:val="21"/>
          <w:szCs w:val="21"/>
        </w:rPr>
        <w:t>w m. Ortowice w km 12+193,92–14+300” – z podziałem na zadania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lastRenderedPageBreak/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8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100157">
    <w:abstractNumId w:val="0"/>
  </w:num>
  <w:num w:numId="3" w16cid:durableId="2086298657">
    <w:abstractNumId w:val="2"/>
  </w:num>
  <w:num w:numId="4" w16cid:durableId="662046420">
    <w:abstractNumId w:val="5"/>
  </w:num>
  <w:num w:numId="5" w16cid:durableId="896159747">
    <w:abstractNumId w:val="3"/>
  </w:num>
  <w:num w:numId="6" w16cid:durableId="181284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31154C"/>
    <w:rsid w:val="00487412"/>
    <w:rsid w:val="004D013C"/>
    <w:rsid w:val="005A6626"/>
    <w:rsid w:val="005B4395"/>
    <w:rsid w:val="006760F1"/>
    <w:rsid w:val="007A511A"/>
    <w:rsid w:val="007E7EC5"/>
    <w:rsid w:val="00911EAC"/>
    <w:rsid w:val="00A710D3"/>
    <w:rsid w:val="00AB3538"/>
    <w:rsid w:val="00C32D22"/>
    <w:rsid w:val="00D83B6B"/>
    <w:rsid w:val="00DB1835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polskie.pl/docs/rpo_efrr_kolo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opolskie.pl/docs/rpo_efrr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13</cp:revision>
  <dcterms:created xsi:type="dcterms:W3CDTF">2021-02-17T08:44:00Z</dcterms:created>
  <dcterms:modified xsi:type="dcterms:W3CDTF">2022-04-22T05:11:00Z</dcterms:modified>
</cp:coreProperties>
</file>