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331" w:rsidRPr="00DA16C6" w:rsidRDefault="00B26331" w:rsidP="00B26331">
      <w:pPr>
        <w:jc w:val="right"/>
        <w:rPr>
          <w:rFonts w:ascii="Tahoma" w:hAnsi="Tahoma" w:cs="Tahoma"/>
          <w:sz w:val="20"/>
          <w:szCs w:val="20"/>
        </w:rPr>
      </w:pPr>
      <w:bookmarkStart w:id="0" w:name="_GoBack"/>
      <w:r w:rsidRPr="00DA16C6">
        <w:rPr>
          <w:rFonts w:ascii="Tahoma" w:hAnsi="Tahoma" w:cs="Tahoma"/>
          <w:sz w:val="20"/>
          <w:szCs w:val="20"/>
        </w:rPr>
        <w:t xml:space="preserve">Załącznik nr </w:t>
      </w:r>
      <w:r w:rsidR="00B50197" w:rsidRPr="00DA16C6">
        <w:rPr>
          <w:rFonts w:ascii="Tahoma" w:hAnsi="Tahoma" w:cs="Tahoma"/>
          <w:sz w:val="20"/>
          <w:szCs w:val="20"/>
        </w:rPr>
        <w:t>3</w:t>
      </w:r>
    </w:p>
    <w:bookmarkEnd w:id="0"/>
    <w:p w:rsidR="00B26331" w:rsidRPr="002D4C18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p w:rsidR="00B26331" w:rsidRPr="00C92C2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p w:rsidR="00B26331" w:rsidRPr="00C92C21" w:rsidRDefault="00B26331" w:rsidP="00B26331">
      <w:pPr>
        <w:ind w:right="5954"/>
        <w:rPr>
          <w:rFonts w:ascii="Tahoma" w:hAnsi="Tahoma" w:cs="Tahoma"/>
          <w:sz w:val="20"/>
          <w:szCs w:val="20"/>
        </w:rPr>
      </w:pPr>
      <w:r w:rsidRPr="00C92C21">
        <w:rPr>
          <w:rFonts w:ascii="Tahoma" w:hAnsi="Tahoma" w:cs="Tahoma"/>
          <w:sz w:val="20"/>
          <w:szCs w:val="20"/>
        </w:rPr>
        <w:t>…………………………………………………………</w:t>
      </w:r>
    </w:p>
    <w:p w:rsidR="00B26331" w:rsidRPr="00C92C21" w:rsidRDefault="00B26331" w:rsidP="00B26331">
      <w:pPr>
        <w:rPr>
          <w:rFonts w:ascii="Tahoma" w:hAnsi="Tahoma" w:cs="Tahoma"/>
          <w:bCs/>
          <w:sz w:val="16"/>
          <w:szCs w:val="16"/>
        </w:rPr>
      </w:pPr>
      <w:r w:rsidRPr="00C92C21">
        <w:rPr>
          <w:rFonts w:ascii="Tahoma" w:hAnsi="Tahoma" w:cs="Tahoma"/>
          <w:sz w:val="16"/>
          <w:szCs w:val="16"/>
        </w:rPr>
        <w:t xml:space="preserve">pełna nazwa/firma, adres Wykonawcy </w:t>
      </w:r>
      <w:r w:rsidRPr="00C92C21">
        <w:rPr>
          <w:rFonts w:ascii="Tahoma" w:hAnsi="Tahoma" w:cs="Tahoma"/>
          <w:bCs/>
          <w:sz w:val="16"/>
          <w:szCs w:val="16"/>
        </w:rPr>
        <w:t>/</w:t>
      </w:r>
    </w:p>
    <w:p w:rsidR="00B26331" w:rsidRPr="00C92C21" w:rsidRDefault="00B26331" w:rsidP="00B26331">
      <w:pPr>
        <w:rPr>
          <w:rFonts w:ascii="Tahoma" w:hAnsi="Tahoma" w:cs="Tahoma"/>
          <w:sz w:val="16"/>
          <w:szCs w:val="16"/>
        </w:rPr>
      </w:pPr>
      <w:r w:rsidRPr="00C92C21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B26331" w:rsidRPr="00C92C21" w:rsidRDefault="00B26331" w:rsidP="00B26331">
      <w:pPr>
        <w:ind w:right="5953"/>
        <w:rPr>
          <w:rFonts w:ascii="Tahoma" w:hAnsi="Tahoma" w:cs="Tahoma"/>
          <w:sz w:val="16"/>
          <w:szCs w:val="16"/>
        </w:rPr>
      </w:pPr>
    </w:p>
    <w:p w:rsidR="00B2633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p w:rsidR="00D023FF" w:rsidRPr="00C92C21" w:rsidRDefault="00D023FF" w:rsidP="00B26331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05"/>
      </w:tblGrid>
      <w:tr w:rsidR="00D023FF" w:rsidRPr="003B591F" w:rsidTr="00762D65">
        <w:tc>
          <w:tcPr>
            <w:tcW w:w="9805" w:type="dxa"/>
            <w:shd w:val="clear" w:color="auto" w:fill="F2F2F2"/>
          </w:tcPr>
          <w:p w:rsidR="00B3799F" w:rsidRDefault="00B16049" w:rsidP="003D34C9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WYKAZ WYKONANYCH USŁUG</w:t>
            </w:r>
            <w:r w:rsidR="00B3799F" w:rsidRPr="00B3799F">
              <w:rPr>
                <w:rFonts w:ascii="Tahoma" w:hAnsi="Tahoma" w:cs="Tahoma"/>
                <w:b/>
                <w:sz w:val="20"/>
                <w:szCs w:val="20"/>
                <w:u w:val="single"/>
              </w:rPr>
              <w:t>,</w:t>
            </w:r>
          </w:p>
          <w:p w:rsidR="00D023FF" w:rsidRPr="003B591F" w:rsidRDefault="00F47877" w:rsidP="003D34C9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414473">
              <w:rPr>
                <w:rFonts w:ascii="Tahoma" w:hAnsi="Tahoma" w:cs="Tahoma"/>
                <w:b/>
                <w:sz w:val="20"/>
                <w:szCs w:val="20"/>
              </w:rPr>
              <w:t>w celu oceny spełnienia warunku zdolności technicznej lub zawodowej</w:t>
            </w:r>
          </w:p>
        </w:tc>
      </w:tr>
    </w:tbl>
    <w:p w:rsidR="00E36215" w:rsidRDefault="00E36215" w:rsidP="00B50197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:rsidR="00B50197" w:rsidRDefault="00B3799F" w:rsidP="00DA16C6">
      <w:pPr>
        <w:spacing w:line="276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EC6863">
        <w:rPr>
          <w:rFonts w:ascii="Tahoma" w:hAnsi="Tahoma" w:cs="Tahoma"/>
          <w:b/>
          <w:sz w:val="18"/>
          <w:szCs w:val="18"/>
        </w:rPr>
        <w:t>Składając ofertę w</w:t>
      </w:r>
      <w:r w:rsidR="008F3424">
        <w:rPr>
          <w:rFonts w:ascii="Tahoma" w:hAnsi="Tahoma" w:cs="Tahoma"/>
          <w:b/>
          <w:sz w:val="18"/>
          <w:szCs w:val="18"/>
        </w:rPr>
        <w:t xml:space="preserve">: </w:t>
      </w:r>
      <w:r w:rsidR="00DA16C6" w:rsidRPr="00DA16C6">
        <w:rPr>
          <w:rFonts w:ascii="Tahoma" w:hAnsi="Tahoma" w:cs="Tahoma"/>
          <w:b/>
          <w:bCs/>
          <w:sz w:val="18"/>
          <w:szCs w:val="18"/>
        </w:rPr>
        <w:t>Zaproszenie do złożenia oferty cenowej na wykonanie  Programu Funkcjonalno Użytkowego dla zadania inwestycyjnego pod nazwą</w:t>
      </w:r>
      <w:r w:rsidR="00DA16C6">
        <w:rPr>
          <w:rFonts w:ascii="Tahoma" w:hAnsi="Tahoma" w:cs="Tahoma"/>
          <w:b/>
          <w:bCs/>
          <w:sz w:val="18"/>
          <w:szCs w:val="18"/>
        </w:rPr>
        <w:t xml:space="preserve">: </w:t>
      </w:r>
      <w:r w:rsidR="00DA16C6" w:rsidRPr="00DA16C6">
        <w:rPr>
          <w:rFonts w:ascii="Tahoma" w:hAnsi="Tahoma" w:cs="Tahoma"/>
          <w:b/>
          <w:bCs/>
          <w:sz w:val="18"/>
          <w:szCs w:val="18"/>
        </w:rPr>
        <w:t>Przebudowa budynku Szpitala Miejskiego św. Jana Pawła II w Elblągu w lokalizacji przy ul. Żeromskiego 22 na potrzeby realizacji świadczeń zdrowotnych w zakresie stacjonarnej opieki psychiatrycznej w przestrzeni budynkowej w Szpitalu Miejskim św. Jana Pawła II w Elblągu</w:t>
      </w:r>
    </w:p>
    <w:p w:rsidR="00B26331" w:rsidRPr="00EC6863" w:rsidRDefault="00EC6863" w:rsidP="00B50197">
      <w:pPr>
        <w:spacing w:line="276" w:lineRule="auto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Znak sprawy: ZP/</w:t>
      </w:r>
      <w:r w:rsidR="00DA16C6">
        <w:rPr>
          <w:rFonts w:ascii="Tahoma" w:hAnsi="Tahoma" w:cs="Tahoma"/>
          <w:b/>
          <w:sz w:val="18"/>
          <w:szCs w:val="18"/>
        </w:rPr>
        <w:t>148</w:t>
      </w:r>
      <w:r w:rsidR="00B50197">
        <w:rPr>
          <w:rFonts w:ascii="Tahoma" w:hAnsi="Tahoma" w:cs="Tahoma"/>
          <w:b/>
          <w:sz w:val="18"/>
          <w:szCs w:val="18"/>
        </w:rPr>
        <w:t>/2024</w:t>
      </w:r>
    </w:p>
    <w:p w:rsidR="00B16049" w:rsidRDefault="00B16049" w:rsidP="00B16049">
      <w:pPr>
        <w:jc w:val="both"/>
        <w:rPr>
          <w:rFonts w:ascii="Tahoma" w:hAnsi="Tahoma" w:cs="Tahom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3347"/>
        <w:gridCol w:w="1984"/>
        <w:gridCol w:w="1418"/>
        <w:gridCol w:w="2409"/>
      </w:tblGrid>
      <w:tr w:rsidR="00B16049" w:rsidRPr="009F5060" w:rsidTr="00634C5B">
        <w:trPr>
          <w:trHeight w:val="799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049" w:rsidRPr="009F5060" w:rsidRDefault="00B16049" w:rsidP="00634C5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5060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049" w:rsidRPr="009F5060" w:rsidRDefault="00B16049" w:rsidP="00634C5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5060">
              <w:rPr>
                <w:rFonts w:ascii="Tahoma" w:hAnsi="Tahoma" w:cs="Tahoma"/>
                <w:sz w:val="18"/>
                <w:szCs w:val="18"/>
              </w:rPr>
              <w:t>Rodzaj usługi i miejsce wykonania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049" w:rsidRPr="009F5060" w:rsidRDefault="00B16049" w:rsidP="00634C5B">
            <w:pPr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5060">
              <w:rPr>
                <w:rFonts w:ascii="Tahoma" w:hAnsi="Tahoma" w:cs="Tahoma"/>
                <w:sz w:val="18"/>
                <w:szCs w:val="18"/>
              </w:rPr>
              <w:t>Czas realizacji</w:t>
            </w:r>
          </w:p>
          <w:p w:rsidR="00B16049" w:rsidRPr="009F5060" w:rsidRDefault="00B16049" w:rsidP="00634C5B">
            <w:pPr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5060">
              <w:rPr>
                <w:rFonts w:ascii="Tahoma" w:hAnsi="Tahoma" w:cs="Tahoma"/>
                <w:sz w:val="18"/>
                <w:szCs w:val="18"/>
              </w:rPr>
              <w:t>[początek /miesiąc-rok/ i koniec /miesiąc-rok/]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049" w:rsidRPr="009F5060" w:rsidRDefault="00B16049" w:rsidP="00634C5B">
            <w:pPr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5060">
              <w:rPr>
                <w:rFonts w:ascii="Tahoma" w:hAnsi="Tahoma" w:cs="Tahoma"/>
                <w:sz w:val="18"/>
                <w:szCs w:val="18"/>
              </w:rPr>
              <w:t xml:space="preserve">Wartość [PLN brutto]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049" w:rsidRPr="009F5060" w:rsidRDefault="00B16049" w:rsidP="00634C5B">
            <w:pPr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5060">
              <w:rPr>
                <w:rFonts w:ascii="Tahoma" w:hAnsi="Tahoma" w:cs="Tahoma"/>
                <w:sz w:val="18"/>
                <w:szCs w:val="18"/>
              </w:rPr>
              <w:t>Podmiot, na rzecz którego usługa została wykonana</w:t>
            </w:r>
          </w:p>
        </w:tc>
      </w:tr>
      <w:tr w:rsidR="00B16049" w:rsidRPr="009F5060" w:rsidTr="009F5060">
        <w:trPr>
          <w:trHeight w:hRule="exact" w:val="1335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049" w:rsidRPr="009F5060" w:rsidRDefault="00B16049" w:rsidP="00634C5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5060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49" w:rsidRPr="009F5060" w:rsidRDefault="00B16049" w:rsidP="00634C5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49" w:rsidRPr="009F5060" w:rsidRDefault="00B16049" w:rsidP="00634C5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49" w:rsidRPr="009F5060" w:rsidRDefault="00B16049" w:rsidP="00634C5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49" w:rsidRPr="009F5060" w:rsidRDefault="00B16049" w:rsidP="00634C5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16049" w:rsidRPr="009F5060" w:rsidTr="009F5060">
        <w:trPr>
          <w:trHeight w:hRule="exact" w:val="1426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049" w:rsidRPr="009F5060" w:rsidRDefault="00B16049" w:rsidP="00634C5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5060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49" w:rsidRPr="009F5060" w:rsidRDefault="00B16049" w:rsidP="00634C5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49" w:rsidRPr="009F5060" w:rsidRDefault="00B16049" w:rsidP="00634C5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49" w:rsidRPr="009F5060" w:rsidRDefault="00B16049" w:rsidP="00634C5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49" w:rsidRPr="009F5060" w:rsidRDefault="00B16049" w:rsidP="00634C5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16049" w:rsidRPr="009F5060" w:rsidTr="009F5060">
        <w:trPr>
          <w:trHeight w:hRule="exact" w:val="1275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049" w:rsidRPr="009F5060" w:rsidRDefault="00B16049" w:rsidP="00634C5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5060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49" w:rsidRPr="009F5060" w:rsidRDefault="00B16049" w:rsidP="00634C5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49" w:rsidRPr="009F5060" w:rsidRDefault="00B16049" w:rsidP="00634C5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49" w:rsidRPr="009F5060" w:rsidRDefault="00B16049" w:rsidP="00634C5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49" w:rsidRPr="009F5060" w:rsidRDefault="00B16049" w:rsidP="00634C5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3D34C9" w:rsidRDefault="003D34C9" w:rsidP="00B26331">
      <w:pPr>
        <w:rPr>
          <w:rFonts w:ascii="Tahoma" w:hAnsi="Tahoma" w:cs="Tahoma"/>
          <w:b/>
          <w:sz w:val="20"/>
          <w:szCs w:val="20"/>
        </w:rPr>
      </w:pPr>
    </w:p>
    <w:p w:rsidR="003D34C9" w:rsidRPr="00C92C21" w:rsidRDefault="003D34C9" w:rsidP="00B26331">
      <w:pPr>
        <w:rPr>
          <w:rFonts w:ascii="Tahoma" w:hAnsi="Tahoma" w:cs="Tahoma"/>
          <w:b/>
          <w:sz w:val="20"/>
          <w:szCs w:val="20"/>
        </w:rPr>
      </w:pPr>
    </w:p>
    <w:p w:rsidR="00B26331" w:rsidRDefault="009F5060" w:rsidP="00B26331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Do oferty należy załączyć referencje, lub inne dokumenty potwierdzające wykonanie usługi.</w:t>
      </w:r>
    </w:p>
    <w:p w:rsidR="009F5060" w:rsidRPr="00C92C21" w:rsidRDefault="009F5060" w:rsidP="00B26331">
      <w:pPr>
        <w:rPr>
          <w:rFonts w:ascii="Tahoma" w:hAnsi="Tahoma" w:cs="Tahoma"/>
          <w:b/>
          <w:sz w:val="20"/>
          <w:szCs w:val="20"/>
        </w:rPr>
      </w:pPr>
    </w:p>
    <w:p w:rsidR="009F5060" w:rsidRDefault="009F5060" w:rsidP="00551A17">
      <w:pPr>
        <w:rPr>
          <w:rFonts w:ascii="Tahoma" w:hAnsi="Tahoma" w:cs="Tahoma"/>
          <w:sz w:val="18"/>
          <w:szCs w:val="18"/>
        </w:rPr>
      </w:pPr>
    </w:p>
    <w:p w:rsidR="00B50197" w:rsidRPr="00331BDA" w:rsidRDefault="00B50197" w:rsidP="00B50197">
      <w:pPr>
        <w:ind w:left="3969"/>
        <w:jc w:val="center"/>
        <w:rPr>
          <w:rFonts w:ascii="Tahoma" w:eastAsia="Times New Roman" w:hAnsi="Tahoma" w:cs="Tahoma"/>
          <w:bCs/>
          <w:sz w:val="16"/>
          <w:szCs w:val="16"/>
        </w:rPr>
      </w:pPr>
      <w:r w:rsidRPr="00331BDA">
        <w:rPr>
          <w:rFonts w:ascii="Tahoma" w:eastAsia="Times New Roman" w:hAnsi="Tahoma" w:cs="Tahoma"/>
          <w:bCs/>
          <w:sz w:val="16"/>
          <w:szCs w:val="16"/>
        </w:rPr>
        <w:t>Ofertę podpisano podpisem elektronicznym przez osobę/y uprawnioną/e</w:t>
      </w:r>
    </w:p>
    <w:p w:rsidR="00B50197" w:rsidRPr="00331BDA" w:rsidRDefault="00B50197" w:rsidP="00B50197">
      <w:pPr>
        <w:ind w:left="3969"/>
        <w:jc w:val="center"/>
        <w:rPr>
          <w:rFonts w:ascii="Tahoma" w:eastAsia="Times New Roman" w:hAnsi="Tahoma" w:cs="Tahoma"/>
          <w:bCs/>
          <w:sz w:val="16"/>
          <w:szCs w:val="16"/>
        </w:rPr>
      </w:pPr>
      <w:r w:rsidRPr="00331BDA">
        <w:rPr>
          <w:rFonts w:ascii="Tahoma" w:eastAsia="Times New Roman" w:hAnsi="Tahoma" w:cs="Tahoma"/>
          <w:bCs/>
          <w:sz w:val="16"/>
          <w:szCs w:val="16"/>
        </w:rPr>
        <w:t>do reprezentowania Wykonawcy/Wykonawców wspólnie ubiegających się o udzielenie zamówienia</w:t>
      </w:r>
    </w:p>
    <w:p w:rsidR="00B50197" w:rsidRPr="00B50197" w:rsidRDefault="000C542E" w:rsidP="00B50197">
      <w:pPr>
        <w:ind w:left="2832" w:firstLine="708"/>
        <w:jc w:val="right"/>
        <w:rPr>
          <w:rFonts w:ascii="Tahoma" w:hAnsi="Tahoma" w:cs="Tahoma"/>
        </w:rPr>
      </w:pPr>
      <w:r w:rsidRPr="005A632D">
        <w:rPr>
          <w:rFonts w:ascii="Tahoma" w:hAnsi="Tahoma" w:cs="Tahoma"/>
        </w:rPr>
        <w:tab/>
      </w:r>
    </w:p>
    <w:sectPr w:rsidR="00B50197" w:rsidRPr="00B50197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BB7" w:rsidRDefault="003A5BB7">
      <w:r>
        <w:separator/>
      </w:r>
    </w:p>
  </w:endnote>
  <w:endnote w:type="continuationSeparator" w:id="0">
    <w:p w:rsidR="003A5BB7" w:rsidRDefault="003A5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BB7" w:rsidRDefault="003A5BB7"/>
  </w:footnote>
  <w:footnote w:type="continuationSeparator" w:id="0">
    <w:p w:rsidR="003A5BB7" w:rsidRDefault="003A5BB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6" w:type="dxa"/>
      <w:tblInd w:w="145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3"/>
      <w:gridCol w:w="7308"/>
      <w:gridCol w:w="1195"/>
    </w:tblGrid>
    <w:tr w:rsidR="00B50197" w:rsidTr="00DC25C4">
      <w:trPr>
        <w:cantSplit/>
        <w:trHeight w:val="868"/>
      </w:trPr>
      <w:tc>
        <w:tcPr>
          <w:tcW w:w="1134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:rsidR="00B50197" w:rsidRDefault="00B50197" w:rsidP="00B50197">
          <w:pPr>
            <w:pStyle w:val="Nagwek"/>
            <w:ind w:hanging="2"/>
          </w:pPr>
          <w:r>
            <w:rPr>
              <w:noProof/>
              <w:lang w:bidi="ar-SA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136525</wp:posOffset>
                </wp:positionV>
                <wp:extent cx="705485" cy="738505"/>
                <wp:effectExtent l="0" t="0" r="0" b="0"/>
                <wp:wrapNone/>
                <wp:docPr id="1" name="Obraz 1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ahoma" w:hAnsi="Tahoma"/>
              <w:snapToGrid w:val="0"/>
              <w:sz w:val="18"/>
            </w:rPr>
            <w:t xml:space="preserve">  </w:t>
          </w:r>
        </w:p>
      </w:tc>
      <w:tc>
        <w:tcPr>
          <w:tcW w:w="731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:rsidR="00B50197" w:rsidRPr="00315D21" w:rsidRDefault="00B50197" w:rsidP="00B50197">
          <w:pPr>
            <w:ind w:hanging="2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 w:rsidRPr="00315D21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B50197" w:rsidRPr="00315D21" w:rsidRDefault="00B50197" w:rsidP="00B50197">
          <w:pPr>
            <w:ind w:hanging="2"/>
            <w:jc w:val="center"/>
            <w:rPr>
              <w:rFonts w:ascii="Tahoma" w:hAnsi="Tahoma" w:cs="Tahoma"/>
              <w:sz w:val="16"/>
              <w:szCs w:val="16"/>
            </w:rPr>
          </w:pPr>
          <w:r w:rsidRPr="00315D21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B50197" w:rsidRPr="00315D21" w:rsidRDefault="00B50197" w:rsidP="00B50197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2"/>
              <w:szCs w:val="12"/>
            </w:rPr>
          </w:pPr>
          <w:r w:rsidRPr="00315D21"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:rsidR="00B50197" w:rsidRDefault="00B50197" w:rsidP="00B50197">
          <w:pPr>
            <w:pStyle w:val="Nagwek"/>
            <w:jc w:val="center"/>
            <w:rPr>
              <w:bCs/>
              <w:sz w:val="18"/>
              <w:lang w:val="de-DE"/>
            </w:rPr>
          </w:pPr>
          <w:r w:rsidRPr="00315D21">
            <w:rPr>
              <w:rFonts w:ascii="Tahoma" w:hAnsi="Tahoma" w:cs="Tahoma"/>
              <w:iCs/>
              <w:color w:val="0000FF"/>
              <w:sz w:val="12"/>
              <w:szCs w:val="12"/>
              <w:u w:val="single"/>
              <w:lang w:val="en-US"/>
            </w:rPr>
            <w:t>https://platformazakupowa.pl/pn/szpitalmiejski_elblag</w:t>
          </w:r>
          <w:r w:rsidRPr="00315D21">
            <w:rPr>
              <w:rFonts w:ascii="Tahoma" w:hAnsi="Tahoma" w:cs="Tahoma"/>
              <w:color w:val="0070C0"/>
              <w:sz w:val="12"/>
              <w:szCs w:val="12"/>
              <w:lang w:val="de-DE"/>
            </w:rPr>
            <w:t xml:space="preserve">  </w:t>
          </w:r>
          <w:hyperlink r:id="rId2" w:history="1">
            <w:r w:rsidRPr="00315D21">
              <w:rPr>
                <w:rFonts w:ascii="Tahoma" w:hAnsi="Tahoma" w:cs="Tahoma"/>
                <w:iCs/>
                <w:color w:val="0000FF"/>
                <w:sz w:val="12"/>
                <w:szCs w:val="12"/>
                <w:u w:val="single"/>
                <w:lang w:val="en-US"/>
              </w:rPr>
              <w:t>www.szpitalspecjalistyczny.elblag.pl</w:t>
            </w:r>
          </w:hyperlink>
          <w:r w:rsidRPr="00315D21">
            <w:rPr>
              <w:rFonts w:ascii="Tahoma" w:hAnsi="Tahoma" w:cs="Tahoma"/>
              <w:iCs/>
              <w:sz w:val="12"/>
              <w:szCs w:val="12"/>
              <w:lang w:val="en-US"/>
            </w:rPr>
            <w:t xml:space="preserve"> </w:t>
          </w:r>
          <w:r w:rsidRPr="00315D21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315D21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Pr="00315D21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en-US"/>
              </w:rPr>
              <w:t>zamowienia@szpitalmiejski.elblag.pl</w:t>
            </w:r>
          </w:hyperlink>
        </w:p>
      </w:tc>
      <w:tc>
        <w:tcPr>
          <w:tcW w:w="1195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:rsidR="00B50197" w:rsidRPr="005857B9" w:rsidRDefault="00B50197" w:rsidP="00DA16C6">
          <w:pPr>
            <w:ind w:hanging="2"/>
            <w:jc w:val="center"/>
            <w:rPr>
              <w:rFonts w:ascii="Tahoma" w:hAnsi="Tahoma" w:cs="Tahoma"/>
              <w:bCs/>
              <w:sz w:val="16"/>
              <w:szCs w:val="16"/>
              <w:lang w:val="de-DE"/>
            </w:rPr>
          </w:pPr>
          <w:r>
            <w:rPr>
              <w:rFonts w:ascii="Tahoma" w:hAnsi="Tahoma" w:cs="Tahoma"/>
              <w:bCs/>
              <w:sz w:val="16"/>
              <w:szCs w:val="16"/>
              <w:lang w:val="de-DE"/>
            </w:rPr>
            <w:t>Nr sprawy PK/</w:t>
          </w:r>
          <w:r w:rsidR="00DA16C6">
            <w:rPr>
              <w:rFonts w:ascii="Tahoma" w:hAnsi="Tahoma" w:cs="Tahoma"/>
              <w:bCs/>
              <w:sz w:val="16"/>
              <w:szCs w:val="16"/>
              <w:lang w:val="de-DE"/>
            </w:rPr>
            <w:t>148</w:t>
          </w:r>
          <w:r>
            <w:rPr>
              <w:rFonts w:ascii="Tahoma" w:hAnsi="Tahoma" w:cs="Tahoma"/>
              <w:bCs/>
              <w:sz w:val="16"/>
              <w:szCs w:val="16"/>
              <w:lang w:val="de-DE"/>
            </w:rPr>
            <w:t>/2024</w:t>
          </w:r>
        </w:p>
      </w:tc>
    </w:tr>
    <w:tr w:rsidR="00B50197" w:rsidTr="00DC25C4">
      <w:trPr>
        <w:cantSplit/>
        <w:trHeight w:val="256"/>
      </w:trPr>
      <w:tc>
        <w:tcPr>
          <w:tcW w:w="1134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B50197" w:rsidRDefault="00B50197" w:rsidP="00B50197">
          <w:pPr>
            <w:ind w:hanging="2"/>
          </w:pPr>
        </w:p>
      </w:tc>
      <w:tc>
        <w:tcPr>
          <w:tcW w:w="7310" w:type="dxa"/>
          <w:tcBorders>
            <w:top w:val="nil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:rsidR="00B50197" w:rsidRDefault="00DA16C6" w:rsidP="00DA16C6">
          <w:pPr>
            <w:jc w:val="center"/>
            <w:rPr>
              <w:rFonts w:ascii="Tahoma" w:hAnsi="Tahoma" w:cs="Tahoma"/>
              <w:sz w:val="14"/>
              <w:szCs w:val="14"/>
            </w:rPr>
          </w:pPr>
          <w:r w:rsidRPr="00DA16C6">
            <w:rPr>
              <w:rFonts w:ascii="Tahoma" w:hAnsi="Tahoma" w:cs="Tahoma"/>
              <w:bCs/>
              <w:sz w:val="14"/>
              <w:szCs w:val="14"/>
            </w:rPr>
            <w:t>Zaproszenie do złożenia oferty cenowej na wykonanie  Programu Funkcjonalno Użytkowego dla z</w:t>
          </w:r>
          <w:r>
            <w:rPr>
              <w:rFonts w:ascii="Tahoma" w:hAnsi="Tahoma" w:cs="Tahoma"/>
              <w:bCs/>
              <w:sz w:val="14"/>
              <w:szCs w:val="14"/>
            </w:rPr>
            <w:t xml:space="preserve">adania inwestycyjnego pod nazwą: </w:t>
          </w:r>
          <w:r w:rsidRPr="00DA16C6">
            <w:rPr>
              <w:rFonts w:ascii="Tahoma" w:hAnsi="Tahoma" w:cs="Tahoma"/>
              <w:bCs/>
              <w:sz w:val="14"/>
              <w:szCs w:val="14"/>
            </w:rPr>
            <w:t>Przebudowa budynku Szpitala Miejskiego św. Jana Pawła II w Elblągu w lokalizacji przy ul. Żeromskiego 22 na potrzeby realizacji świadczeń zdrowotnych w zakresie stacjonarnej opieki psychiatrycznej w przestrzeni budynkowej w Szpitalu Miejskim św. Jana Pawła II w Elblągu</w:t>
          </w:r>
        </w:p>
      </w:tc>
      <w:tc>
        <w:tcPr>
          <w:tcW w:w="1195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:rsidR="00B50197" w:rsidRDefault="00B50197" w:rsidP="00B50197">
          <w:pPr>
            <w:ind w:hanging="2"/>
            <w:rPr>
              <w:bCs/>
              <w:sz w:val="18"/>
              <w:lang w:val="de-DE"/>
            </w:rPr>
          </w:pPr>
        </w:p>
      </w:tc>
    </w:tr>
  </w:tbl>
  <w:p w:rsidR="00C97FD1" w:rsidRDefault="00C97FD1" w:rsidP="00FA3D4A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5D270E"/>
    <w:multiLevelType w:val="hybridMultilevel"/>
    <w:tmpl w:val="C2641F20"/>
    <w:lvl w:ilvl="0" w:tplc="7B107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53CBE02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B71ACF2A">
      <w:start w:val="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65A871B4">
      <w:start w:val="2"/>
      <w:numFmt w:val="decimal"/>
      <w:lvlText w:val="%4)"/>
      <w:lvlJc w:val="left"/>
      <w:pPr>
        <w:ind w:left="2912" w:hanging="360"/>
      </w:pPr>
      <w:rPr>
        <w:rFonts w:hint="default"/>
        <w:b/>
        <w:color w:val="auto"/>
      </w:rPr>
    </w:lvl>
    <w:lvl w:ilvl="4" w:tplc="8662DA8E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color w:val="auto"/>
      </w:rPr>
    </w:lvl>
    <w:lvl w:ilvl="5" w:tplc="04E41A40">
      <w:start w:val="1"/>
      <w:numFmt w:val="decimal"/>
      <w:lvlText w:val="(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F330143"/>
    <w:multiLevelType w:val="hybridMultilevel"/>
    <w:tmpl w:val="6E4E2C3C"/>
    <w:lvl w:ilvl="0" w:tplc="6B20344C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7">
      <w:start w:val="1"/>
      <w:numFmt w:val="lowerLetter"/>
      <w:lvlText w:val="%2)"/>
      <w:lvlJc w:val="left"/>
      <w:pPr>
        <w:ind w:left="1070" w:hanging="360"/>
      </w:pPr>
      <w:rPr>
        <w:rFonts w:hint="default"/>
        <w:color w:val="auto"/>
      </w:rPr>
    </w:lvl>
    <w:lvl w:ilvl="2" w:tplc="AEDE26C4">
      <w:start w:val="1"/>
      <w:numFmt w:val="lowerLetter"/>
      <w:lvlText w:val="%3)"/>
      <w:lvlJc w:val="right"/>
      <w:pPr>
        <w:ind w:left="1740" w:hanging="180"/>
      </w:pPr>
      <w:rPr>
        <w:rFonts w:ascii="Tahoma" w:eastAsia="Times New Roman" w:hAnsi="Tahoma" w:cs="Tahoma"/>
        <w:b w:val="0"/>
        <w:color w:val="auto"/>
        <w:sz w:val="20"/>
        <w:szCs w:val="20"/>
      </w:rPr>
    </w:lvl>
    <w:lvl w:ilvl="3" w:tplc="92B0FFFC">
      <w:start w:val="1"/>
      <w:numFmt w:val="decimal"/>
      <w:lvlText w:val="%4)"/>
      <w:lvlJc w:val="left"/>
      <w:pPr>
        <w:ind w:left="2946" w:hanging="360"/>
      </w:pPr>
      <w:rPr>
        <w:rFonts w:ascii="Tahoma" w:eastAsia="Times New Roman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5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4"/>
  </w:num>
  <w:num w:numId="2">
    <w:abstractNumId w:val="39"/>
  </w:num>
  <w:num w:numId="3">
    <w:abstractNumId w:val="49"/>
  </w:num>
  <w:num w:numId="4">
    <w:abstractNumId w:val="44"/>
  </w:num>
  <w:num w:numId="5">
    <w:abstractNumId w:val="17"/>
  </w:num>
  <w:num w:numId="6">
    <w:abstractNumId w:val="33"/>
  </w:num>
  <w:num w:numId="7">
    <w:abstractNumId w:val="40"/>
  </w:num>
  <w:num w:numId="8">
    <w:abstractNumId w:val="32"/>
  </w:num>
  <w:num w:numId="9">
    <w:abstractNumId w:val="19"/>
  </w:num>
  <w:num w:numId="10">
    <w:abstractNumId w:val="47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6"/>
  </w:num>
  <w:num w:numId="16">
    <w:abstractNumId w:val="41"/>
  </w:num>
  <w:num w:numId="17">
    <w:abstractNumId w:val="27"/>
  </w:num>
  <w:num w:numId="18">
    <w:abstractNumId w:val="0"/>
  </w:num>
  <w:num w:numId="19">
    <w:abstractNumId w:val="12"/>
  </w:num>
  <w:num w:numId="20">
    <w:abstractNumId w:val="30"/>
  </w:num>
  <w:num w:numId="21">
    <w:abstractNumId w:val="7"/>
  </w:num>
  <w:num w:numId="22">
    <w:abstractNumId w:val="20"/>
  </w:num>
  <w:num w:numId="23">
    <w:abstractNumId w:val="51"/>
  </w:num>
  <w:num w:numId="24">
    <w:abstractNumId w:val="29"/>
  </w:num>
  <w:num w:numId="25">
    <w:abstractNumId w:val="24"/>
  </w:num>
  <w:num w:numId="26">
    <w:abstractNumId w:val="14"/>
  </w:num>
  <w:num w:numId="27">
    <w:abstractNumId w:val="23"/>
  </w:num>
  <w:num w:numId="28">
    <w:abstractNumId w:val="37"/>
  </w:num>
  <w:num w:numId="29">
    <w:abstractNumId w:val="16"/>
  </w:num>
  <w:num w:numId="30">
    <w:abstractNumId w:val="1"/>
  </w:num>
  <w:num w:numId="31">
    <w:abstractNumId w:val="31"/>
  </w:num>
  <w:num w:numId="32">
    <w:abstractNumId w:val="35"/>
  </w:num>
  <w:num w:numId="33">
    <w:abstractNumId w:val="9"/>
  </w:num>
  <w:num w:numId="34">
    <w:abstractNumId w:val="52"/>
  </w:num>
  <w:num w:numId="35">
    <w:abstractNumId w:val="26"/>
  </w:num>
  <w:num w:numId="36">
    <w:abstractNumId w:val="11"/>
  </w:num>
  <w:num w:numId="37">
    <w:abstractNumId w:val="43"/>
  </w:num>
  <w:num w:numId="38">
    <w:abstractNumId w:val="45"/>
  </w:num>
  <w:num w:numId="39">
    <w:abstractNumId w:val="6"/>
  </w:num>
  <w:num w:numId="40">
    <w:abstractNumId w:val="42"/>
  </w:num>
  <w:num w:numId="41">
    <w:abstractNumId w:val="15"/>
  </w:num>
  <w:num w:numId="42">
    <w:abstractNumId w:val="5"/>
  </w:num>
  <w:num w:numId="43">
    <w:abstractNumId w:val="21"/>
  </w:num>
  <w:num w:numId="44">
    <w:abstractNumId w:val="53"/>
  </w:num>
  <w:num w:numId="45">
    <w:abstractNumId w:val="55"/>
  </w:num>
  <w:num w:numId="46">
    <w:abstractNumId w:val="38"/>
  </w:num>
  <w:num w:numId="47">
    <w:abstractNumId w:val="22"/>
  </w:num>
  <w:num w:numId="48">
    <w:abstractNumId w:val="34"/>
  </w:num>
  <w:num w:numId="49">
    <w:abstractNumId w:val="2"/>
  </w:num>
  <w:num w:numId="50">
    <w:abstractNumId w:val="13"/>
  </w:num>
  <w:num w:numId="51">
    <w:abstractNumId w:val="48"/>
  </w:num>
  <w:num w:numId="52">
    <w:abstractNumId w:val="28"/>
  </w:num>
  <w:num w:numId="53">
    <w:abstractNumId w:val="46"/>
  </w:num>
  <w:num w:numId="54">
    <w:abstractNumId w:val="50"/>
  </w:num>
  <w:num w:numId="55">
    <w:abstractNumId w:val="4"/>
  </w:num>
  <w:num w:numId="56">
    <w:abstractNumId w:val="2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511B5"/>
    <w:rsid w:val="00004278"/>
    <w:rsid w:val="0004365D"/>
    <w:rsid w:val="000511B5"/>
    <w:rsid w:val="00062ECF"/>
    <w:rsid w:val="00064D2C"/>
    <w:rsid w:val="00067E20"/>
    <w:rsid w:val="00090470"/>
    <w:rsid w:val="000B617B"/>
    <w:rsid w:val="000C542E"/>
    <w:rsid w:val="000E57EF"/>
    <w:rsid w:val="000F1A3D"/>
    <w:rsid w:val="000F5FE0"/>
    <w:rsid w:val="00177C49"/>
    <w:rsid w:val="001D15DA"/>
    <w:rsid w:val="00201025"/>
    <w:rsid w:val="00202332"/>
    <w:rsid w:val="002346E5"/>
    <w:rsid w:val="00235546"/>
    <w:rsid w:val="002472D3"/>
    <w:rsid w:val="002570B0"/>
    <w:rsid w:val="00277579"/>
    <w:rsid w:val="002902FD"/>
    <w:rsid w:val="00295001"/>
    <w:rsid w:val="002D4C18"/>
    <w:rsid w:val="002E0631"/>
    <w:rsid w:val="002E58EA"/>
    <w:rsid w:val="00302600"/>
    <w:rsid w:val="00304694"/>
    <w:rsid w:val="00310523"/>
    <w:rsid w:val="00371868"/>
    <w:rsid w:val="003771B0"/>
    <w:rsid w:val="00377DDB"/>
    <w:rsid w:val="0039357F"/>
    <w:rsid w:val="003A5BB7"/>
    <w:rsid w:val="003C1C88"/>
    <w:rsid w:val="003D34C9"/>
    <w:rsid w:val="003E34C2"/>
    <w:rsid w:val="004166B5"/>
    <w:rsid w:val="00425357"/>
    <w:rsid w:val="004502CB"/>
    <w:rsid w:val="0048569A"/>
    <w:rsid w:val="004C4545"/>
    <w:rsid w:val="004C7692"/>
    <w:rsid w:val="004D3596"/>
    <w:rsid w:val="0055176F"/>
    <w:rsid w:val="00551A17"/>
    <w:rsid w:val="005825A8"/>
    <w:rsid w:val="0059260C"/>
    <w:rsid w:val="005B56C4"/>
    <w:rsid w:val="005C2B8A"/>
    <w:rsid w:val="005E0AC2"/>
    <w:rsid w:val="005E5939"/>
    <w:rsid w:val="0063317B"/>
    <w:rsid w:val="00645725"/>
    <w:rsid w:val="006631A3"/>
    <w:rsid w:val="00682AD6"/>
    <w:rsid w:val="00687A60"/>
    <w:rsid w:val="0069133D"/>
    <w:rsid w:val="006C5C77"/>
    <w:rsid w:val="00722ACF"/>
    <w:rsid w:val="00722DD1"/>
    <w:rsid w:val="00737471"/>
    <w:rsid w:val="0074520A"/>
    <w:rsid w:val="00762D65"/>
    <w:rsid w:val="007716C7"/>
    <w:rsid w:val="00780226"/>
    <w:rsid w:val="00780C4D"/>
    <w:rsid w:val="00781B7C"/>
    <w:rsid w:val="007861E1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8F3424"/>
    <w:rsid w:val="00910380"/>
    <w:rsid w:val="00923E52"/>
    <w:rsid w:val="0094575E"/>
    <w:rsid w:val="00996B39"/>
    <w:rsid w:val="009A3D99"/>
    <w:rsid w:val="009B591C"/>
    <w:rsid w:val="009D5E5C"/>
    <w:rsid w:val="009F5060"/>
    <w:rsid w:val="009F7643"/>
    <w:rsid w:val="00A070F6"/>
    <w:rsid w:val="00A2488E"/>
    <w:rsid w:val="00A60932"/>
    <w:rsid w:val="00A76BB5"/>
    <w:rsid w:val="00A84B2D"/>
    <w:rsid w:val="00A95F40"/>
    <w:rsid w:val="00AB1EB3"/>
    <w:rsid w:val="00AC3470"/>
    <w:rsid w:val="00AC4F05"/>
    <w:rsid w:val="00AC5A91"/>
    <w:rsid w:val="00AD2708"/>
    <w:rsid w:val="00AE335E"/>
    <w:rsid w:val="00B16049"/>
    <w:rsid w:val="00B1625A"/>
    <w:rsid w:val="00B21B2D"/>
    <w:rsid w:val="00B26331"/>
    <w:rsid w:val="00B31644"/>
    <w:rsid w:val="00B35902"/>
    <w:rsid w:val="00B3799F"/>
    <w:rsid w:val="00B45BF7"/>
    <w:rsid w:val="00B50197"/>
    <w:rsid w:val="00B51E15"/>
    <w:rsid w:val="00B56A54"/>
    <w:rsid w:val="00B7688D"/>
    <w:rsid w:val="00BB563D"/>
    <w:rsid w:val="00BD2EDB"/>
    <w:rsid w:val="00BD7E6C"/>
    <w:rsid w:val="00BE1BFA"/>
    <w:rsid w:val="00C1294F"/>
    <w:rsid w:val="00C50499"/>
    <w:rsid w:val="00C51EA1"/>
    <w:rsid w:val="00C57C3E"/>
    <w:rsid w:val="00C74F34"/>
    <w:rsid w:val="00C9304E"/>
    <w:rsid w:val="00C97FD1"/>
    <w:rsid w:val="00CC15C8"/>
    <w:rsid w:val="00CC15E2"/>
    <w:rsid w:val="00CD33FE"/>
    <w:rsid w:val="00CE29A6"/>
    <w:rsid w:val="00D023FF"/>
    <w:rsid w:val="00D32FFE"/>
    <w:rsid w:val="00D804D2"/>
    <w:rsid w:val="00D95CF1"/>
    <w:rsid w:val="00DA139D"/>
    <w:rsid w:val="00DA16C6"/>
    <w:rsid w:val="00DC04CC"/>
    <w:rsid w:val="00DC6477"/>
    <w:rsid w:val="00DF0479"/>
    <w:rsid w:val="00E20540"/>
    <w:rsid w:val="00E36215"/>
    <w:rsid w:val="00EA3B5C"/>
    <w:rsid w:val="00EC27AE"/>
    <w:rsid w:val="00EC5516"/>
    <w:rsid w:val="00EC6863"/>
    <w:rsid w:val="00ED278B"/>
    <w:rsid w:val="00ED3D5E"/>
    <w:rsid w:val="00EF1C06"/>
    <w:rsid w:val="00F47877"/>
    <w:rsid w:val="00F64F43"/>
    <w:rsid w:val="00F90C8E"/>
    <w:rsid w:val="00FA3D4A"/>
    <w:rsid w:val="00FF4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qFormat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FontStyle67">
    <w:name w:val="Font Style67"/>
    <w:uiPriority w:val="99"/>
    <w:rsid w:val="00910380"/>
    <w:rPr>
      <w:rFonts w:ascii="Tahoma" w:hAnsi="Tahoma" w:cs="Tahoma"/>
      <w:sz w:val="18"/>
      <w:szCs w:val="18"/>
    </w:rPr>
  </w:style>
  <w:style w:type="character" w:customStyle="1" w:styleId="FontStyle45">
    <w:name w:val="Font Style45"/>
    <w:uiPriority w:val="99"/>
    <w:rsid w:val="00910380"/>
    <w:rPr>
      <w:rFonts w:ascii="Tahoma" w:hAnsi="Tahoma" w:cs="Tahoma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://www.szpitalspecjalistyczny.elblag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B775A-1162-4FA9-8269-80F56C9EF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2021-08-10T09:35:00Z</dcterms:created>
  <dcterms:modified xsi:type="dcterms:W3CDTF">2024-04-29T09:02:00Z</dcterms:modified>
</cp:coreProperties>
</file>