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BF3" w:rsidRDefault="00E36BF3" w:rsidP="00E36BF3">
      <w:pPr>
        <w:jc w:val="center"/>
      </w:pPr>
      <w:r>
        <w:rPr>
          <w:noProof/>
        </w:rPr>
        <w:drawing>
          <wp:inline distT="0" distB="0" distL="0" distR="0" wp14:anchorId="13CA23E2" wp14:editId="4CCF4009">
            <wp:extent cx="5760720" cy="5715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BF3" w:rsidRDefault="00E36BF3" w:rsidP="00E36BF3">
      <w:pPr>
        <w:jc w:val="center"/>
      </w:pPr>
    </w:p>
    <w:p w:rsidR="00E36BF3" w:rsidRDefault="00E36BF3" w:rsidP="00E36BF3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inline distT="0" distB="0" distL="0" distR="0" wp14:anchorId="45D8762E" wp14:editId="1C3AA58B">
            <wp:extent cx="5753100" cy="6191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BF3" w:rsidRPr="00694385" w:rsidRDefault="00E36BF3" w:rsidP="00E36BF3">
      <w:pPr>
        <w:spacing w:line="360" w:lineRule="auto"/>
        <w:jc w:val="both"/>
        <w:rPr>
          <w:rFonts w:ascii="Arial" w:hAnsi="Arial" w:cs="Arial"/>
          <w:i/>
          <w:sz w:val="22"/>
        </w:rPr>
      </w:pPr>
    </w:p>
    <w:p w:rsidR="00E36BF3" w:rsidRDefault="00E36BF3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E36BF3" w:rsidRDefault="00B36055" w:rsidP="00581A47">
      <w:pPr>
        <w:jc w:val="center"/>
        <w:rPr>
          <w:rFonts w:ascii="Arial" w:hAnsi="Arial" w:cs="Arial"/>
          <w:b/>
          <w:caps/>
          <w:sz w:val="22"/>
        </w:rPr>
      </w:pPr>
      <w:r w:rsidRPr="00E36BF3">
        <w:rPr>
          <w:rFonts w:ascii="Arial" w:hAnsi="Arial" w:cs="Arial"/>
          <w:b/>
          <w:sz w:val="22"/>
        </w:rPr>
        <w:t>ZAMAWIAJĄCY:</w:t>
      </w:r>
    </w:p>
    <w:p w:rsidR="00581A47" w:rsidRPr="00E36BF3" w:rsidRDefault="00B36055" w:rsidP="00581A47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E36BF3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E36BF3" w:rsidRDefault="00581A47" w:rsidP="00581A47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E36BF3" w:rsidRDefault="00581A47" w:rsidP="00581A47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E36BF3" w:rsidRDefault="00B2106F" w:rsidP="00581A47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E36BF3">
        <w:rPr>
          <w:rFonts w:ascii="Arial" w:hAnsi="Arial" w:cs="Arial"/>
          <w:bCs/>
          <w:sz w:val="22"/>
        </w:rPr>
        <w:t>ZP.272.1</w:t>
      </w:r>
      <w:r w:rsidR="00E36BF3">
        <w:rPr>
          <w:rFonts w:ascii="Arial" w:hAnsi="Arial" w:cs="Arial"/>
          <w:bCs/>
          <w:sz w:val="22"/>
        </w:rPr>
        <w:t>.78.2023</w:t>
      </w:r>
      <w:r w:rsidR="00581A47" w:rsidRPr="00E36BF3">
        <w:rPr>
          <w:rFonts w:ascii="Arial" w:hAnsi="Arial" w:cs="Arial"/>
          <w:bCs/>
          <w:sz w:val="22"/>
        </w:rPr>
        <w:tab/>
      </w:r>
      <w:r w:rsidR="00581A47" w:rsidRPr="00E36BF3">
        <w:rPr>
          <w:rFonts w:ascii="Arial" w:hAnsi="Arial" w:cs="Arial"/>
          <w:bCs/>
          <w:sz w:val="22"/>
        </w:rPr>
        <w:tab/>
      </w:r>
    </w:p>
    <w:p w:rsidR="00581A47" w:rsidRPr="00E36BF3" w:rsidRDefault="00581A47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E36BF3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E36BF3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E36BF3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E36BF3">
        <w:rPr>
          <w:rFonts w:ascii="Arial" w:hAnsi="Arial" w:cs="Arial"/>
          <w:b/>
          <w:bCs/>
          <w:sz w:val="22"/>
        </w:rPr>
        <w:t>WARUNKÓW ZAMÓWIENIA</w:t>
      </w:r>
    </w:p>
    <w:p w:rsidR="00B36055" w:rsidRPr="00E36BF3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E36BF3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 xml:space="preserve">W TRYBIE PRZETARGU NIEOGRANICZONEGO </w:t>
      </w:r>
    </w:p>
    <w:p w:rsidR="003E6F11" w:rsidRPr="00E36BF3" w:rsidRDefault="003E6F11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E36BF3" w:rsidRDefault="003E6F11" w:rsidP="003E6F11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E36BF3">
        <w:rPr>
          <w:rFonts w:ascii="Arial" w:hAnsi="Arial" w:cs="Arial"/>
          <w:b w:val="0"/>
          <w:sz w:val="22"/>
          <w:szCs w:val="22"/>
        </w:rPr>
        <w:t>(art. 132 ustawy z dnia 11 września 2019 r. Prawo zamówień publicznych)</w:t>
      </w:r>
    </w:p>
    <w:p w:rsidR="00581A47" w:rsidRPr="00E36BF3" w:rsidRDefault="00581A47" w:rsidP="00581A47">
      <w:pPr>
        <w:rPr>
          <w:rFonts w:ascii="Arial" w:hAnsi="Arial" w:cs="Arial"/>
          <w:b/>
          <w:i/>
          <w:sz w:val="22"/>
        </w:rPr>
      </w:pPr>
    </w:p>
    <w:p w:rsidR="00581A47" w:rsidRPr="00E36BF3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E36BF3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824E61" w:rsidRDefault="00E36BF3" w:rsidP="00824E61">
      <w:pPr>
        <w:pStyle w:val="Tekstpodstawowy"/>
        <w:spacing w:line="276" w:lineRule="auto"/>
        <w:ind w:left="360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2"/>
          <w:szCs w:val="22"/>
        </w:rPr>
        <w:t xml:space="preserve">Organizacja dwóch konferencji stacjonarnych poświęconych wykorzystywaniu </w:t>
      </w:r>
    </w:p>
    <w:p w:rsidR="00581A47" w:rsidRPr="00E36BF3" w:rsidRDefault="00E36BF3" w:rsidP="00824E61">
      <w:pPr>
        <w:pStyle w:val="Tekstpodstawowy"/>
        <w:spacing w:line="276" w:lineRule="auto"/>
        <w:ind w:left="360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2"/>
          <w:szCs w:val="22"/>
        </w:rPr>
        <w:t>Funduszy Europejskich na Warmii i Mazurach</w:t>
      </w:r>
    </w:p>
    <w:p w:rsidR="00581A47" w:rsidRDefault="00581A47" w:rsidP="00581A47">
      <w:pPr>
        <w:jc w:val="both"/>
        <w:rPr>
          <w:rFonts w:ascii="Arial" w:hAnsi="Arial" w:cs="Arial"/>
          <w:sz w:val="22"/>
        </w:rPr>
      </w:pPr>
    </w:p>
    <w:p w:rsidR="00824E61" w:rsidRPr="00E36BF3" w:rsidRDefault="00824E61" w:rsidP="00581A47">
      <w:pPr>
        <w:jc w:val="both"/>
        <w:rPr>
          <w:rFonts w:ascii="Arial" w:hAnsi="Arial" w:cs="Arial"/>
          <w:sz w:val="22"/>
        </w:rPr>
      </w:pPr>
    </w:p>
    <w:p w:rsidR="00581A47" w:rsidRPr="00E36BF3" w:rsidRDefault="00B2106F" w:rsidP="00581A47">
      <w:pPr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AKCEPTUJĘ S</w:t>
      </w:r>
      <w:r w:rsidR="00581A47" w:rsidRPr="00E36BF3">
        <w:rPr>
          <w:rFonts w:ascii="Arial" w:hAnsi="Arial" w:cs="Arial"/>
          <w:sz w:val="22"/>
        </w:rPr>
        <w:t xml:space="preserve">WZ WRAZ Z ZAŁĄCZNIKAMI                  </w:t>
      </w:r>
      <w:r w:rsidR="00824E61">
        <w:rPr>
          <w:rFonts w:ascii="Arial" w:hAnsi="Arial" w:cs="Arial"/>
          <w:sz w:val="22"/>
        </w:rPr>
        <w:t xml:space="preserve">        </w:t>
      </w:r>
      <w:r w:rsidR="00581A47" w:rsidRPr="00E36BF3">
        <w:rPr>
          <w:rFonts w:ascii="Arial" w:hAnsi="Arial" w:cs="Arial"/>
          <w:sz w:val="22"/>
        </w:rPr>
        <w:t>ZATWIERDZAM</w:t>
      </w:r>
    </w:p>
    <w:p w:rsidR="00581A47" w:rsidRPr="00E36BF3" w:rsidRDefault="00581A47" w:rsidP="00581A47">
      <w:pPr>
        <w:rPr>
          <w:rFonts w:ascii="Arial" w:hAnsi="Arial" w:cs="Arial"/>
          <w:sz w:val="22"/>
        </w:rPr>
      </w:pPr>
    </w:p>
    <w:p w:rsidR="00581A47" w:rsidRPr="00E36BF3" w:rsidRDefault="00581A47" w:rsidP="00581A47">
      <w:pPr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………………………………………………….               Data:  …………………………….</w:t>
      </w:r>
    </w:p>
    <w:p w:rsidR="00581A47" w:rsidRDefault="00581A47" w:rsidP="00824E61">
      <w:pPr>
        <w:jc w:val="both"/>
        <w:rPr>
          <w:rFonts w:ascii="Arial" w:hAnsi="Arial" w:cs="Arial"/>
          <w:sz w:val="22"/>
        </w:rPr>
      </w:pPr>
    </w:p>
    <w:p w:rsidR="00824E61" w:rsidRPr="00E36BF3" w:rsidRDefault="00824E61" w:rsidP="00824E61">
      <w:pPr>
        <w:jc w:val="both"/>
        <w:rPr>
          <w:rFonts w:ascii="Arial" w:hAnsi="Arial" w:cs="Arial"/>
          <w:sz w:val="22"/>
        </w:rPr>
      </w:pPr>
    </w:p>
    <w:p w:rsidR="00581A47" w:rsidRPr="00E36BF3" w:rsidRDefault="00581A47" w:rsidP="00581A47">
      <w:pPr>
        <w:jc w:val="center"/>
        <w:rPr>
          <w:rFonts w:ascii="Arial" w:hAnsi="Arial" w:cs="Arial"/>
          <w:b/>
          <w:color w:val="000000"/>
          <w:sz w:val="22"/>
        </w:rPr>
      </w:pPr>
      <w:r w:rsidRPr="00E36BF3">
        <w:rPr>
          <w:rFonts w:ascii="Arial" w:hAnsi="Arial" w:cs="Arial"/>
          <w:sz w:val="22"/>
        </w:rPr>
        <w:t>Olsztyn 202</w:t>
      </w:r>
      <w:r w:rsidR="00824E61">
        <w:rPr>
          <w:rFonts w:ascii="Arial" w:hAnsi="Arial" w:cs="Arial"/>
          <w:sz w:val="22"/>
        </w:rPr>
        <w:t>3</w:t>
      </w:r>
    </w:p>
    <w:p w:rsidR="0011793E" w:rsidRPr="00E36BF3" w:rsidRDefault="007E2A4E" w:rsidP="00824E6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lastRenderedPageBreak/>
        <w:t>NAZWA</w:t>
      </w:r>
      <w:r w:rsidR="0011793E" w:rsidRPr="00E36BF3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E36BF3" w:rsidRDefault="003F2F74" w:rsidP="00824E61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E36BF3" w:rsidRDefault="00824E61" w:rsidP="00824E61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7E2A4E" w:rsidRPr="00E36BF3">
        <w:rPr>
          <w:rFonts w:ascii="Arial" w:hAnsi="Arial" w:cs="Arial"/>
          <w:sz w:val="22"/>
          <w:szCs w:val="22"/>
        </w:rPr>
        <w:t xml:space="preserve">:  </w:t>
      </w:r>
      <w:r w:rsidR="007E2A4E" w:rsidRPr="00E36BF3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7E2A4E" w:rsidRPr="00E36BF3" w:rsidRDefault="007E2A4E" w:rsidP="00824E61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7E2A4E" w:rsidRPr="00E36BF3" w:rsidRDefault="007E2A4E" w:rsidP="00824E61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>Nr telefonu:      + 48 89 521 98 40</w:t>
      </w:r>
    </w:p>
    <w:p w:rsidR="007E2A4E" w:rsidRPr="00E36BF3" w:rsidRDefault="007E2A4E" w:rsidP="00824E61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 xml:space="preserve">Adres poczty elektronicznej: </w:t>
      </w:r>
      <w:hyperlink r:id="rId10" w:history="1">
        <w:r w:rsidRPr="00E36BF3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7E2A4E" w:rsidRPr="00E36BF3" w:rsidRDefault="007E2A4E" w:rsidP="00824E61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>Adres strony</w:t>
      </w:r>
      <w:r w:rsidR="00480AE1" w:rsidRPr="00E36BF3">
        <w:rPr>
          <w:rFonts w:ascii="Arial" w:hAnsi="Arial" w:cs="Arial"/>
          <w:sz w:val="22"/>
          <w:szCs w:val="22"/>
        </w:rPr>
        <w:t xml:space="preserve"> internetowej prowadzonego postę</w:t>
      </w:r>
      <w:r w:rsidRPr="00E36BF3">
        <w:rPr>
          <w:rFonts w:ascii="Arial" w:hAnsi="Arial" w:cs="Arial"/>
          <w:sz w:val="22"/>
          <w:szCs w:val="22"/>
        </w:rPr>
        <w:t xml:space="preserve">powania:  </w:t>
      </w:r>
    </w:p>
    <w:p w:rsidR="007E2A4E" w:rsidRPr="00E36BF3" w:rsidRDefault="00782381" w:rsidP="00824E61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1" w:tgtFrame="_blank" w:history="1">
        <w:r w:rsidR="007E2A4E" w:rsidRPr="00E36BF3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7E2A4E" w:rsidRPr="00E36BF3" w:rsidRDefault="007E2A4E" w:rsidP="00824E61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E36BF3" w:rsidRDefault="007E2A4E" w:rsidP="00824E61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E36BF3">
        <w:rPr>
          <w:rFonts w:ascii="Arial" w:hAnsi="Arial" w:cs="Arial"/>
          <w:b/>
          <w:sz w:val="22"/>
          <w:szCs w:val="22"/>
        </w:rPr>
        <w:t>Numer postępowania:</w:t>
      </w:r>
    </w:p>
    <w:p w:rsidR="00CA148F" w:rsidRPr="00824E61" w:rsidRDefault="007E2A4E" w:rsidP="00824E61">
      <w:pPr>
        <w:ind w:left="708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sz w:val="22"/>
        </w:rPr>
        <w:t>Postępowanie jest oznaczone numerem</w:t>
      </w:r>
      <w:r w:rsidRPr="00E36BF3">
        <w:rPr>
          <w:rFonts w:ascii="Arial" w:hAnsi="Arial" w:cs="Arial"/>
          <w:color w:val="FF0000"/>
          <w:sz w:val="22"/>
        </w:rPr>
        <w:t xml:space="preserve"> </w:t>
      </w:r>
      <w:r w:rsidR="00B2106F" w:rsidRPr="00E36BF3">
        <w:rPr>
          <w:rFonts w:ascii="Arial" w:hAnsi="Arial" w:cs="Arial"/>
          <w:b/>
          <w:bCs/>
          <w:sz w:val="22"/>
        </w:rPr>
        <w:t>ZP.272.1</w:t>
      </w:r>
      <w:r w:rsidR="00824E61">
        <w:rPr>
          <w:rFonts w:ascii="Arial" w:hAnsi="Arial" w:cs="Arial"/>
          <w:b/>
          <w:bCs/>
          <w:sz w:val="22"/>
        </w:rPr>
        <w:t>.78.2023</w:t>
      </w:r>
    </w:p>
    <w:p w:rsidR="0011793E" w:rsidRPr="00E36BF3" w:rsidRDefault="0011793E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 w:rsidRPr="00E36BF3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E36BF3" w:rsidRDefault="00194907" w:rsidP="00824E61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E36BF3" w:rsidRDefault="00194907" w:rsidP="00824E61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 xml:space="preserve">Adres strony internetowej:  </w:t>
      </w:r>
      <w:hyperlink r:id="rId12" w:tgtFrame="_blank" w:history="1">
        <w:r w:rsidRPr="00E36BF3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E36BF3" w:rsidRDefault="003F2F74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36BF3" w:rsidRDefault="0011793E" w:rsidP="00824E6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TRYB UDZIELENIA ZAMÓWIENIA</w:t>
      </w:r>
    </w:p>
    <w:p w:rsidR="00B56553" w:rsidRPr="00E36BF3" w:rsidRDefault="00B56553" w:rsidP="00824E61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56553" w:rsidRPr="00E36BF3" w:rsidRDefault="00B56553" w:rsidP="00824E61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E36BF3">
        <w:rPr>
          <w:rFonts w:ascii="Arial" w:hAnsi="Arial" w:cs="Arial"/>
          <w:b w:val="0"/>
          <w:sz w:val="22"/>
          <w:szCs w:val="22"/>
        </w:rPr>
        <w:t xml:space="preserve">Przetarg nieograniczony - art. 132 ustawy z dnia 11 września 2019 r. Prawo zamówień </w:t>
      </w:r>
      <w:r w:rsidR="00B36055" w:rsidRPr="00E36BF3">
        <w:rPr>
          <w:rFonts w:ascii="Arial" w:hAnsi="Arial" w:cs="Arial"/>
          <w:b w:val="0"/>
          <w:sz w:val="22"/>
          <w:szCs w:val="22"/>
        </w:rPr>
        <w:t>publicznych</w:t>
      </w:r>
      <w:r w:rsidR="00CF21EA" w:rsidRPr="00E36BF3">
        <w:rPr>
          <w:rFonts w:ascii="Arial" w:hAnsi="Arial" w:cs="Arial"/>
          <w:b w:val="0"/>
          <w:sz w:val="22"/>
          <w:szCs w:val="22"/>
        </w:rPr>
        <w:t>,</w:t>
      </w:r>
      <w:r w:rsidR="00B36055" w:rsidRPr="00E36BF3">
        <w:rPr>
          <w:rFonts w:ascii="Arial" w:hAnsi="Arial" w:cs="Arial"/>
          <w:b w:val="0"/>
          <w:sz w:val="22"/>
          <w:szCs w:val="22"/>
        </w:rPr>
        <w:t xml:space="preserve"> </w:t>
      </w:r>
      <w:r w:rsidRPr="00E36BF3">
        <w:rPr>
          <w:rFonts w:ascii="Arial" w:hAnsi="Arial" w:cs="Arial"/>
          <w:b w:val="0"/>
          <w:sz w:val="22"/>
          <w:szCs w:val="22"/>
        </w:rPr>
        <w:t xml:space="preserve">zwanej dalej ustawą </w:t>
      </w:r>
      <w:proofErr w:type="spellStart"/>
      <w:r w:rsidRPr="00E36BF3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E36BF3">
        <w:rPr>
          <w:rFonts w:ascii="Arial" w:hAnsi="Arial" w:cs="Arial"/>
          <w:b w:val="0"/>
          <w:sz w:val="22"/>
          <w:szCs w:val="22"/>
        </w:rPr>
        <w:t>.</w:t>
      </w:r>
    </w:p>
    <w:p w:rsidR="003F2F74" w:rsidRPr="00E36BF3" w:rsidRDefault="003F2F74" w:rsidP="00824E61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E36BF3" w:rsidRDefault="0011793E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E36BF3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E36BF3" w:rsidRDefault="00696DCD" w:rsidP="00824E61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824E61" w:rsidRDefault="009001F1" w:rsidP="00824E61">
      <w:pPr>
        <w:pStyle w:val="Tekstpodstawowy"/>
        <w:numPr>
          <w:ilvl w:val="0"/>
          <w:numId w:val="2"/>
        </w:numPr>
        <w:ind w:left="1134" w:hanging="425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E36BF3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E36BF3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824E61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824E61" w:rsidRPr="00824E61">
        <w:rPr>
          <w:rFonts w:ascii="Arial" w:hAnsi="Arial" w:cs="Arial"/>
          <w:b w:val="0"/>
          <w:snapToGrid w:val="0"/>
          <w:sz w:val="22"/>
          <w:szCs w:val="22"/>
        </w:rPr>
        <w:t>Organizacja dwóch konferencji stacjonarnych poświęconych wykorzystywaniu Funduszy Europejskich na Warmii i Mazurach</w:t>
      </w:r>
      <w:r w:rsidR="00824E61">
        <w:rPr>
          <w:rFonts w:ascii="Arial" w:hAnsi="Arial" w:cs="Arial"/>
          <w:b w:val="0"/>
          <w:snapToGrid w:val="0"/>
          <w:sz w:val="22"/>
          <w:szCs w:val="22"/>
        </w:rPr>
        <w:t>.</w:t>
      </w:r>
    </w:p>
    <w:p w:rsidR="00824E61" w:rsidRPr="00824E61" w:rsidRDefault="00824E61" w:rsidP="00824E61">
      <w:pPr>
        <w:pStyle w:val="Tekstpodstawowy"/>
        <w:numPr>
          <w:ilvl w:val="0"/>
          <w:numId w:val="2"/>
        </w:numPr>
        <w:ind w:left="1134" w:hanging="425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824E61">
        <w:rPr>
          <w:rFonts w:ascii="Arial" w:hAnsi="Arial" w:cs="Arial"/>
          <w:b w:val="0"/>
          <w:snapToGrid w:val="0"/>
          <w:sz w:val="22"/>
        </w:rPr>
        <w:t>Do zrealizowania przedmiotu zamówienia Wykonawca zapewni:</w:t>
      </w:r>
    </w:p>
    <w:p w:rsidR="000631B4" w:rsidRPr="000631B4" w:rsidRDefault="00824E61" w:rsidP="00104ECC">
      <w:pPr>
        <w:pStyle w:val="Akapitzlist"/>
        <w:numPr>
          <w:ilvl w:val="0"/>
          <w:numId w:val="29"/>
        </w:numPr>
        <w:spacing w:after="0"/>
        <w:ind w:hanging="294"/>
        <w:jc w:val="both"/>
        <w:rPr>
          <w:rFonts w:ascii="Arial" w:hAnsi="Arial" w:cs="Arial"/>
          <w:sz w:val="22"/>
          <w:lang w:val="cs-CZ" w:eastAsia="en-US"/>
        </w:rPr>
      </w:pPr>
      <w:r w:rsidRPr="000631B4">
        <w:rPr>
          <w:rFonts w:ascii="Arial" w:hAnsi="Arial" w:cs="Arial"/>
          <w:b/>
          <w:bCs/>
          <w:sz w:val="22"/>
          <w:lang w:val="cs-CZ" w:eastAsia="en-US"/>
        </w:rPr>
        <w:t>koordynatora</w:t>
      </w:r>
      <w:r w:rsidRPr="000631B4">
        <w:rPr>
          <w:rFonts w:ascii="Arial" w:hAnsi="Arial" w:cs="Arial"/>
          <w:sz w:val="22"/>
          <w:lang w:val="cs-CZ" w:eastAsia="en-US"/>
        </w:rPr>
        <w:t xml:space="preserve"> –</w:t>
      </w:r>
      <w:r w:rsidR="000631B4" w:rsidRPr="000631B4">
        <w:rPr>
          <w:rFonts w:ascii="Arial" w:hAnsi="Arial" w:cs="Arial"/>
          <w:sz w:val="22"/>
          <w:lang w:val="cs-CZ" w:eastAsia="en-US"/>
        </w:rPr>
        <w:t xml:space="preserve"> osobę, która w okresie ostatnich 3 lat przed upływem terminu składania ofert, zorganizowała/współorganizowała, co najmniej 3 wydarzenia o</w:t>
      </w:r>
      <w:r w:rsidR="00E24FA4">
        <w:rPr>
          <w:rFonts w:ascii="Arial" w:hAnsi="Arial" w:cs="Arial"/>
          <w:sz w:val="22"/>
          <w:lang w:val="cs-CZ" w:eastAsia="en-US"/>
        </w:rPr>
        <w:t> </w:t>
      </w:r>
      <w:r w:rsidR="000631B4" w:rsidRPr="000631B4">
        <w:rPr>
          <w:rFonts w:ascii="Arial" w:hAnsi="Arial" w:cs="Arial"/>
          <w:sz w:val="22"/>
          <w:lang w:val="cs-CZ" w:eastAsia="en-US"/>
        </w:rPr>
        <w:t>charakterze konferencji, forów, kongresów lub innych tożsamych wydarzeń</w:t>
      </w:r>
      <w:r w:rsidR="000631B4">
        <w:rPr>
          <w:rFonts w:ascii="Arial" w:hAnsi="Arial" w:cs="Arial"/>
          <w:sz w:val="22"/>
          <w:lang w:val="cs-CZ" w:eastAsia="en-US"/>
        </w:rPr>
        <w:t xml:space="preserve"> dla co najmniej 100 osób każde,</w:t>
      </w:r>
    </w:p>
    <w:p w:rsidR="00824E61" w:rsidRPr="00824E61" w:rsidRDefault="00824E61" w:rsidP="00104ECC">
      <w:pPr>
        <w:pStyle w:val="Akapitzlist"/>
        <w:numPr>
          <w:ilvl w:val="0"/>
          <w:numId w:val="29"/>
        </w:numPr>
        <w:spacing w:after="0"/>
        <w:ind w:hanging="294"/>
        <w:jc w:val="both"/>
        <w:rPr>
          <w:rFonts w:ascii="Arial" w:hAnsi="Arial" w:cs="Arial"/>
          <w:sz w:val="22"/>
          <w:lang w:eastAsia="en-US"/>
        </w:rPr>
      </w:pPr>
      <w:r w:rsidRPr="00824E61">
        <w:rPr>
          <w:rFonts w:ascii="Arial" w:hAnsi="Arial" w:cs="Arial"/>
          <w:b/>
          <w:bCs/>
          <w:sz w:val="22"/>
        </w:rPr>
        <w:t>konferansjera</w:t>
      </w:r>
      <w:r w:rsidRPr="00824E61">
        <w:rPr>
          <w:sz w:val="22"/>
          <w:lang w:eastAsia="en-US"/>
        </w:rPr>
        <w:t xml:space="preserve"> – </w:t>
      </w:r>
      <w:r w:rsidRPr="00824E61">
        <w:rPr>
          <w:rFonts w:ascii="Arial" w:hAnsi="Arial" w:cs="Arial"/>
          <w:sz w:val="22"/>
          <w:lang w:eastAsia="en-US"/>
        </w:rPr>
        <w:t>osobę posiadającą doświadczenie w prowadzeniu co najmniej 4 imprez/konferencji w okresie ostatnich 3 lat przed upływem terminu składania ofert oraz posiadającą doświadczenie w pracy jako prezenter/dziennikarz w</w:t>
      </w:r>
      <w:r w:rsidR="00E24FA4">
        <w:rPr>
          <w:rFonts w:ascii="Arial" w:hAnsi="Arial" w:cs="Arial"/>
          <w:sz w:val="22"/>
          <w:lang w:eastAsia="en-US"/>
        </w:rPr>
        <w:t> </w:t>
      </w:r>
      <w:r w:rsidRPr="00824E61">
        <w:rPr>
          <w:rFonts w:ascii="Arial" w:hAnsi="Arial" w:cs="Arial"/>
          <w:sz w:val="22"/>
          <w:lang w:eastAsia="en-US"/>
        </w:rPr>
        <w:t xml:space="preserve">telewizji i/lub radiu o zasięgu ogólnopolskim oraz posiadającą wiedzę dotyczącą </w:t>
      </w:r>
      <w:r w:rsidRPr="00824E61">
        <w:rPr>
          <w:rFonts w:ascii="Arial" w:hAnsi="Arial" w:cs="Arial"/>
          <w:sz w:val="22"/>
        </w:rPr>
        <w:t>znajomości tematów dotyczących Funduszy Europejskich oraz specyfiki regionu warmińsko-mazurskiego.</w:t>
      </w:r>
    </w:p>
    <w:p w:rsidR="000631B4" w:rsidRPr="00E36BF3" w:rsidRDefault="000631B4" w:rsidP="00E24FA4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ind w:left="1134" w:hanging="426"/>
        <w:jc w:val="left"/>
        <w:rPr>
          <w:rFonts w:ascii="Arial" w:hAnsi="Arial" w:cs="Arial"/>
          <w:b w:val="0"/>
          <w:sz w:val="22"/>
          <w:szCs w:val="22"/>
        </w:rPr>
      </w:pPr>
      <w:r w:rsidRPr="00E36BF3">
        <w:rPr>
          <w:rFonts w:ascii="Arial" w:hAnsi="Arial" w:cs="Arial"/>
          <w:b w:val="0"/>
          <w:snapToGrid w:val="0"/>
          <w:sz w:val="22"/>
          <w:szCs w:val="22"/>
        </w:rPr>
        <w:t>Szczegółowy opis przedmiotu zamówienia s</w:t>
      </w:r>
      <w:r>
        <w:rPr>
          <w:rFonts w:ascii="Arial" w:hAnsi="Arial" w:cs="Arial"/>
          <w:b w:val="0"/>
          <w:snapToGrid w:val="0"/>
          <w:sz w:val="22"/>
          <w:szCs w:val="22"/>
        </w:rPr>
        <w:t xml:space="preserve">tanowi </w:t>
      </w:r>
      <w:r w:rsidRPr="000631B4">
        <w:rPr>
          <w:rFonts w:ascii="Arial" w:hAnsi="Arial" w:cs="Arial"/>
          <w:b w:val="0"/>
          <w:snapToGrid w:val="0"/>
          <w:color w:val="0000FF"/>
          <w:sz w:val="22"/>
          <w:szCs w:val="22"/>
        </w:rPr>
        <w:t>załącznik nr 1.</w:t>
      </w:r>
    </w:p>
    <w:p w:rsidR="000631B4" w:rsidRPr="000631B4" w:rsidRDefault="000631B4" w:rsidP="00E24FA4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ind w:left="1134" w:hanging="426"/>
        <w:jc w:val="left"/>
        <w:rPr>
          <w:rFonts w:ascii="Arial" w:hAnsi="Arial" w:cs="Arial"/>
          <w:b w:val="0"/>
          <w:sz w:val="22"/>
          <w:szCs w:val="22"/>
        </w:rPr>
      </w:pPr>
      <w:r w:rsidRPr="000631B4">
        <w:rPr>
          <w:rFonts w:ascii="Arial" w:hAnsi="Arial" w:cs="Arial"/>
          <w:b w:val="0"/>
          <w:sz w:val="22"/>
          <w:szCs w:val="22"/>
        </w:rPr>
        <w:t xml:space="preserve">Zamawiający nie dopuszcza składania ofert częściowych. </w:t>
      </w:r>
    </w:p>
    <w:p w:rsidR="00824E61" w:rsidRPr="000631B4" w:rsidRDefault="00824E61" w:rsidP="00E24FA4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1134" w:hanging="426"/>
        <w:rPr>
          <w:rFonts w:ascii="Arial" w:hAnsi="Arial" w:cs="Arial"/>
          <w:color w:val="000000"/>
          <w:sz w:val="22"/>
        </w:rPr>
      </w:pPr>
      <w:r w:rsidRPr="000631B4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0631B4">
        <w:rPr>
          <w:rFonts w:ascii="Arial" w:hAnsi="Arial" w:cs="Arial"/>
          <w:b/>
          <w:sz w:val="22"/>
        </w:rPr>
        <w:t xml:space="preserve"> </w:t>
      </w:r>
      <w:r w:rsidRPr="000631B4">
        <w:rPr>
          <w:rFonts w:ascii="Arial" w:hAnsi="Arial" w:cs="Arial"/>
          <w:sz w:val="22"/>
        </w:rPr>
        <w:t>79952000-2 usług</w:t>
      </w:r>
      <w:r w:rsidR="00782381">
        <w:rPr>
          <w:rFonts w:ascii="Arial" w:hAnsi="Arial" w:cs="Arial"/>
          <w:sz w:val="22"/>
        </w:rPr>
        <w:t xml:space="preserve">i w zakresie </w:t>
      </w:r>
      <w:bookmarkStart w:id="0" w:name="_GoBack"/>
      <w:bookmarkEnd w:id="0"/>
      <w:r w:rsidRPr="000631B4">
        <w:rPr>
          <w:rFonts w:ascii="Arial" w:hAnsi="Arial" w:cs="Arial"/>
          <w:sz w:val="22"/>
        </w:rPr>
        <w:t>organizacji imprez</w:t>
      </w:r>
    </w:p>
    <w:p w:rsidR="006D27AC" w:rsidRPr="000631B4" w:rsidRDefault="00824E61" w:rsidP="00E24FA4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1134" w:hanging="426"/>
        <w:rPr>
          <w:rFonts w:ascii="Arial" w:hAnsi="Arial" w:cs="Arial"/>
          <w:i/>
          <w:color w:val="000000"/>
          <w:sz w:val="20"/>
          <w:szCs w:val="20"/>
        </w:rPr>
      </w:pPr>
      <w:r w:rsidRPr="000631B4">
        <w:rPr>
          <w:rFonts w:ascii="Arial" w:hAnsi="Arial" w:cs="Arial"/>
          <w:sz w:val="22"/>
        </w:rPr>
        <w:t xml:space="preserve">Wykonawca </w:t>
      </w:r>
      <w:r w:rsidRPr="000631B4">
        <w:rPr>
          <w:rFonts w:ascii="Arial" w:hAnsi="Arial" w:cs="Arial"/>
          <w:color w:val="000000"/>
          <w:sz w:val="22"/>
        </w:rPr>
        <w:t xml:space="preserve">może </w:t>
      </w:r>
      <w:r w:rsidRPr="000631B4">
        <w:rPr>
          <w:rFonts w:ascii="Arial" w:hAnsi="Arial" w:cs="Arial"/>
          <w:sz w:val="22"/>
        </w:rPr>
        <w:t xml:space="preserve">powierzyć wykonanie części zamówienia podwykonawcy. </w:t>
      </w:r>
    </w:p>
    <w:p w:rsidR="000631B4" w:rsidRPr="000631B4" w:rsidRDefault="000631B4" w:rsidP="00E24FA4">
      <w:pPr>
        <w:pStyle w:val="Akapitzlist"/>
        <w:tabs>
          <w:tab w:val="left" w:pos="284"/>
        </w:tabs>
        <w:spacing w:after="0"/>
        <w:ind w:left="1134" w:hanging="426"/>
        <w:rPr>
          <w:i/>
          <w:color w:val="000000"/>
          <w:sz w:val="20"/>
          <w:szCs w:val="20"/>
        </w:rPr>
      </w:pPr>
    </w:p>
    <w:p w:rsidR="00696DCD" w:rsidRPr="00E36BF3" w:rsidRDefault="00BC73D9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lastRenderedPageBreak/>
        <w:t>WYMAGANIA W ZAKRESIE ZATRUDNIENIA NA PODSTAWIE STOSUNKU PRACY, W OKOLICZNOŚCIACH, O KTÓRYCH MOWA W ART. 95, JEŻELI ZAMAWIAJĄCY PRZEWIDUJE TAKIE WYMAGANIA</w:t>
      </w:r>
    </w:p>
    <w:p w:rsidR="00D1716D" w:rsidRPr="00E36BF3" w:rsidRDefault="00D1716D" w:rsidP="00824E61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9001F1" w:rsidRPr="00E36BF3" w:rsidRDefault="009001F1" w:rsidP="00824E61">
      <w:pPr>
        <w:spacing w:after="0"/>
        <w:ind w:left="708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NIE DOTYCZY </w:t>
      </w:r>
    </w:p>
    <w:p w:rsidR="009001F1" w:rsidRPr="00E36BF3" w:rsidRDefault="009001F1" w:rsidP="00824E61">
      <w:pPr>
        <w:spacing w:before="26" w:after="0"/>
        <w:ind w:left="720"/>
        <w:jc w:val="both"/>
        <w:rPr>
          <w:rFonts w:ascii="Arial" w:hAnsi="Arial" w:cs="Arial"/>
          <w:i/>
          <w:sz w:val="22"/>
        </w:rPr>
      </w:pPr>
    </w:p>
    <w:p w:rsidR="00696DCD" w:rsidRPr="00E36BF3" w:rsidRDefault="00BC73D9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Pr="00E36BF3" w:rsidRDefault="00B42543" w:rsidP="00824E61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7A3C94" w:rsidRPr="00E36BF3" w:rsidRDefault="007A3C94" w:rsidP="00824E61">
      <w:pPr>
        <w:spacing w:after="0"/>
        <w:ind w:left="708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NIE DOTYCZY </w:t>
      </w:r>
    </w:p>
    <w:p w:rsidR="007A3C94" w:rsidRPr="00E36BF3" w:rsidRDefault="007A3C94" w:rsidP="00824E61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E36BF3" w:rsidRDefault="007A3C94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INFORMACJA</w:t>
      </w:r>
      <w:r w:rsidR="00BC73D9" w:rsidRPr="00E36BF3">
        <w:rPr>
          <w:rFonts w:ascii="Arial" w:hAnsi="Arial" w:cs="Arial"/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Pr="00E36BF3" w:rsidRDefault="004F2A5C" w:rsidP="00824E61">
      <w:pPr>
        <w:spacing w:after="0"/>
        <w:ind w:left="708"/>
        <w:rPr>
          <w:rFonts w:ascii="Arial" w:hAnsi="Arial" w:cs="Arial"/>
          <w:sz w:val="22"/>
        </w:rPr>
      </w:pPr>
    </w:p>
    <w:p w:rsidR="007A3C94" w:rsidRPr="00E36BF3" w:rsidRDefault="007A3C94" w:rsidP="00824E61">
      <w:pPr>
        <w:spacing w:after="0"/>
        <w:ind w:left="708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NIE DOTYCZY </w:t>
      </w:r>
    </w:p>
    <w:p w:rsidR="007A3C94" w:rsidRPr="00E36BF3" w:rsidRDefault="007A3C94" w:rsidP="00824E61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E36BF3" w:rsidRDefault="00161342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INFORMACJA</w:t>
      </w:r>
      <w:r w:rsidR="00BC73D9" w:rsidRPr="00E36BF3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 w:rsidRPr="00E36BF3">
        <w:rPr>
          <w:rFonts w:ascii="Arial" w:hAnsi="Arial" w:cs="Arial"/>
          <w:b/>
          <w:color w:val="000000"/>
          <w:sz w:val="22"/>
        </w:rPr>
        <w:t>ZASTRZEŻENIA ZGODNIE Z ART. 60 i</w:t>
      </w:r>
      <w:r w:rsidR="00BC73D9" w:rsidRPr="00E36BF3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E36BF3" w:rsidRDefault="000F7A56" w:rsidP="00824E61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7A3C94" w:rsidRPr="00E36BF3" w:rsidRDefault="007A3C94" w:rsidP="00824E61">
      <w:pPr>
        <w:spacing w:after="0"/>
        <w:ind w:left="708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NIE DOTYCZY </w:t>
      </w:r>
    </w:p>
    <w:p w:rsidR="007A3C94" w:rsidRPr="00E36BF3" w:rsidRDefault="007A3C94" w:rsidP="00824E61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E36BF3" w:rsidRDefault="00BC73D9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 w:rsidRPr="00E36BF3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E36BF3" w:rsidRDefault="00BC73D9" w:rsidP="00824E61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7A3C94" w:rsidRPr="00E36BF3" w:rsidRDefault="007A3C94" w:rsidP="00824E61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36BF3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7A3C94" w:rsidRPr="00E36BF3" w:rsidRDefault="007A3C94" w:rsidP="00824E61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36BF3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0631B4">
        <w:rPr>
          <w:rFonts w:ascii="Arial" w:hAnsi="Arial" w:cs="Arial"/>
          <w:b w:val="0"/>
          <w:sz w:val="22"/>
          <w:szCs w:val="22"/>
        </w:rPr>
        <w:t> </w:t>
      </w:r>
      <w:r w:rsidRPr="00E36BF3">
        <w:rPr>
          <w:rFonts w:ascii="Arial" w:hAnsi="Arial" w:cs="Arial"/>
          <w:b w:val="0"/>
          <w:sz w:val="22"/>
          <w:szCs w:val="22"/>
        </w:rPr>
        <w:t xml:space="preserve">sytuacji określonej w art. 93 </w:t>
      </w:r>
      <w:r w:rsidR="000E5020" w:rsidRPr="00E36BF3">
        <w:rPr>
          <w:rFonts w:ascii="Arial" w:hAnsi="Arial" w:cs="Arial"/>
          <w:b w:val="0"/>
          <w:sz w:val="22"/>
          <w:szCs w:val="22"/>
        </w:rPr>
        <w:t xml:space="preserve">ustawy </w:t>
      </w:r>
      <w:proofErr w:type="spellStart"/>
      <w:r w:rsidR="000E5020" w:rsidRPr="00E36BF3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0E5020" w:rsidRPr="00E36BF3">
        <w:rPr>
          <w:rFonts w:ascii="Arial" w:hAnsi="Arial" w:cs="Arial"/>
          <w:b w:val="0"/>
          <w:sz w:val="22"/>
          <w:szCs w:val="22"/>
        </w:rPr>
        <w:t>.</w:t>
      </w:r>
    </w:p>
    <w:p w:rsidR="003F2F74" w:rsidRPr="00E36BF3" w:rsidRDefault="003F2F74" w:rsidP="00824E61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E36BF3" w:rsidRDefault="00161342" w:rsidP="00824E6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INFORMACJA</w:t>
      </w:r>
      <w:r w:rsidR="0011793E" w:rsidRPr="00E36BF3">
        <w:rPr>
          <w:rFonts w:ascii="Arial" w:hAnsi="Arial" w:cs="Arial"/>
          <w:b/>
          <w:color w:val="000000"/>
          <w:sz w:val="22"/>
        </w:rPr>
        <w:t xml:space="preserve"> O PRZEDMIOTOWYCH ŚRODKACH DOWODOWYCH</w:t>
      </w:r>
    </w:p>
    <w:p w:rsidR="001F7B18" w:rsidRPr="00E36BF3" w:rsidRDefault="001F7B18" w:rsidP="00824E61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F7B18" w:rsidRPr="00E36BF3" w:rsidRDefault="001F7B18" w:rsidP="00824E61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E36BF3">
        <w:rPr>
          <w:rFonts w:ascii="Arial" w:hAnsi="Arial" w:cs="Arial"/>
          <w:color w:val="000000"/>
          <w:sz w:val="22"/>
        </w:rPr>
        <w:t>Zamawiający nie żąda przedmiot</w:t>
      </w:r>
      <w:r w:rsidR="00FC7F93" w:rsidRPr="00E36BF3">
        <w:rPr>
          <w:rFonts w:ascii="Arial" w:hAnsi="Arial" w:cs="Arial"/>
          <w:color w:val="000000"/>
          <w:sz w:val="22"/>
        </w:rPr>
        <w:t>owych środków dowodowych.</w:t>
      </w:r>
    </w:p>
    <w:p w:rsidR="001F7B18" w:rsidRPr="00E36BF3" w:rsidRDefault="001F7B18" w:rsidP="00824E61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E36BF3" w:rsidRDefault="007A3C94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sz w:val="22"/>
        </w:rPr>
        <w:t>INFORMACJA O PRZEWIDYWANYCH ZAMÓWIENIACH, O KTÓRYC</w:t>
      </w:r>
      <w:r w:rsidR="00E16213" w:rsidRPr="00E36BF3">
        <w:rPr>
          <w:rFonts w:ascii="Arial" w:hAnsi="Arial" w:cs="Arial"/>
          <w:b/>
          <w:sz w:val="22"/>
        </w:rPr>
        <w:t>H MOWA W ART. 214 UST. 1 PKT 7 i</w:t>
      </w:r>
      <w:r w:rsidRPr="00E36BF3">
        <w:rPr>
          <w:rFonts w:ascii="Arial" w:hAnsi="Arial" w:cs="Arial"/>
          <w:b/>
          <w:sz w:val="22"/>
        </w:rPr>
        <w:t xml:space="preserve"> 8</w:t>
      </w:r>
    </w:p>
    <w:p w:rsidR="007A3C94" w:rsidRPr="00E36BF3" w:rsidRDefault="007A3C94" w:rsidP="00824E61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E36BF3" w:rsidRDefault="007A3C94" w:rsidP="00824E61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Zamawiający nie przewiduje udzielania zamówień, o których mowa w art. 214 ust. 1 pkt 7 i 8 ustawy </w:t>
      </w:r>
      <w:proofErr w:type="spellStart"/>
      <w:r w:rsidRPr="00E36BF3">
        <w:rPr>
          <w:rFonts w:ascii="Arial" w:hAnsi="Arial" w:cs="Arial"/>
          <w:sz w:val="22"/>
        </w:rPr>
        <w:t>Pzp</w:t>
      </w:r>
      <w:proofErr w:type="spellEnd"/>
      <w:r w:rsidR="000631B4">
        <w:rPr>
          <w:rFonts w:ascii="Arial" w:hAnsi="Arial" w:cs="Arial"/>
          <w:sz w:val="22"/>
        </w:rPr>
        <w:t>.</w:t>
      </w:r>
    </w:p>
    <w:p w:rsidR="004F2A5C" w:rsidRPr="00E36BF3" w:rsidRDefault="004F2A5C" w:rsidP="00824E61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E36BF3" w:rsidRDefault="0011793E" w:rsidP="00824E6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TERMIN WYKONANIA ZAMÓWIENIA</w:t>
      </w:r>
    </w:p>
    <w:p w:rsidR="0091781E" w:rsidRPr="00E36BF3" w:rsidRDefault="0091781E" w:rsidP="00824E61">
      <w:pPr>
        <w:pStyle w:val="Akapitzlist"/>
        <w:rPr>
          <w:rFonts w:ascii="Arial" w:hAnsi="Arial" w:cs="Arial"/>
          <w:sz w:val="22"/>
        </w:rPr>
      </w:pPr>
    </w:p>
    <w:p w:rsidR="0091781E" w:rsidRPr="00E36BF3" w:rsidRDefault="0091781E" w:rsidP="00824E61">
      <w:pPr>
        <w:pStyle w:val="Akapitzlist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Termin wykonania zamówienia: </w:t>
      </w:r>
      <w:r w:rsidR="000631B4">
        <w:rPr>
          <w:rFonts w:ascii="Arial" w:hAnsi="Arial" w:cs="Arial"/>
          <w:sz w:val="22"/>
        </w:rPr>
        <w:t>12 miesięcy od dnia zawarcia umowy.</w:t>
      </w:r>
    </w:p>
    <w:p w:rsidR="009B3921" w:rsidRPr="00E36BF3" w:rsidRDefault="009B3921" w:rsidP="00824E61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E36BF3" w:rsidRDefault="00161342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lastRenderedPageBreak/>
        <w:t>INFORMACJA</w:t>
      </w:r>
      <w:r w:rsidR="00BC07A5" w:rsidRPr="00E36BF3">
        <w:rPr>
          <w:rFonts w:ascii="Arial" w:hAnsi="Arial" w:cs="Arial"/>
          <w:b/>
          <w:color w:val="000000"/>
          <w:sz w:val="22"/>
        </w:rPr>
        <w:t xml:space="preserve"> DOTYCZĄC</w:t>
      </w:r>
      <w:r w:rsidRPr="00E36BF3">
        <w:rPr>
          <w:rFonts w:ascii="Arial" w:hAnsi="Arial" w:cs="Arial"/>
          <w:b/>
          <w:color w:val="000000"/>
          <w:sz w:val="22"/>
        </w:rPr>
        <w:t>A</w:t>
      </w:r>
      <w:r w:rsidR="00BC07A5" w:rsidRPr="00E36BF3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Pr="00E36BF3">
        <w:rPr>
          <w:rFonts w:ascii="Arial" w:hAnsi="Arial" w:cs="Arial"/>
          <w:b/>
          <w:color w:val="000000"/>
          <w:sz w:val="22"/>
        </w:rPr>
        <w:t>A</w:t>
      </w:r>
      <w:r w:rsidR="00BC07A5" w:rsidRPr="00E36BF3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E36BF3" w:rsidRDefault="00BC07A5" w:rsidP="00824E61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07A5" w:rsidRPr="00E36BF3" w:rsidRDefault="00BC07A5" w:rsidP="00824E61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E36BF3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E36BF3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E36BF3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E36BF3" w:rsidRDefault="00E9232C" w:rsidP="00824E61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E36BF3" w:rsidRDefault="00161342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MAKSYMALNA LICZBA</w:t>
      </w:r>
      <w:r w:rsidR="00A30728" w:rsidRPr="00E36BF3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E36BF3">
        <w:rPr>
          <w:rFonts w:ascii="Arial" w:hAnsi="Arial" w:cs="Arial"/>
          <w:b/>
          <w:color w:val="000000"/>
          <w:sz w:val="22"/>
        </w:rPr>
        <w:t>RAMOWEJ</w:t>
      </w:r>
    </w:p>
    <w:p w:rsidR="00826EE1" w:rsidRPr="00E36BF3" w:rsidRDefault="00826EE1" w:rsidP="00824E61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E36BF3" w:rsidRDefault="00A30728" w:rsidP="00824E61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E36BF3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E36BF3">
        <w:rPr>
          <w:rFonts w:ascii="Arial" w:hAnsi="Arial" w:cs="Arial"/>
          <w:color w:val="000000"/>
          <w:sz w:val="22"/>
        </w:rPr>
        <w:t>.</w:t>
      </w:r>
      <w:r w:rsidRPr="00E36BF3">
        <w:rPr>
          <w:rFonts w:ascii="Arial" w:hAnsi="Arial" w:cs="Arial"/>
          <w:color w:val="000000"/>
          <w:sz w:val="22"/>
        </w:rPr>
        <w:t xml:space="preserve"> </w:t>
      </w:r>
    </w:p>
    <w:p w:rsidR="00D32542" w:rsidRPr="00E36BF3" w:rsidRDefault="00D32542" w:rsidP="00824E61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E36BF3" w:rsidRDefault="00A30728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INFORMACJ</w:t>
      </w:r>
      <w:r w:rsidR="00161342" w:rsidRPr="00E36BF3">
        <w:rPr>
          <w:rFonts w:ascii="Arial" w:hAnsi="Arial" w:cs="Arial"/>
          <w:b/>
          <w:color w:val="000000"/>
          <w:sz w:val="22"/>
        </w:rPr>
        <w:t>A</w:t>
      </w:r>
      <w:r w:rsidRPr="00E36BF3">
        <w:rPr>
          <w:rFonts w:ascii="Arial" w:hAnsi="Arial" w:cs="Arial"/>
          <w:b/>
          <w:color w:val="000000"/>
          <w:sz w:val="22"/>
        </w:rPr>
        <w:t xml:space="preserve"> DOTYCZĄC</w:t>
      </w:r>
      <w:r w:rsidR="00161342" w:rsidRPr="00E36BF3">
        <w:rPr>
          <w:rFonts w:ascii="Arial" w:hAnsi="Arial" w:cs="Arial"/>
          <w:b/>
          <w:color w:val="000000"/>
          <w:sz w:val="22"/>
        </w:rPr>
        <w:t>A</w:t>
      </w:r>
      <w:r w:rsidRPr="00E36BF3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E36BF3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E36BF3" w:rsidRDefault="00A30728" w:rsidP="00824E61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E36BF3" w:rsidRDefault="00A30728" w:rsidP="00824E61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E36BF3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A30728" w:rsidRPr="00E36BF3" w:rsidRDefault="00A30728" w:rsidP="00824E61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E36BF3" w:rsidRDefault="00CC0CAA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INFORMACJ</w:t>
      </w:r>
      <w:r w:rsidR="00161342" w:rsidRPr="00E36BF3">
        <w:rPr>
          <w:rFonts w:ascii="Arial" w:hAnsi="Arial" w:cs="Arial"/>
          <w:b/>
          <w:color w:val="000000"/>
          <w:sz w:val="22"/>
        </w:rPr>
        <w:t>A</w:t>
      </w:r>
      <w:r w:rsidRPr="00E36BF3">
        <w:rPr>
          <w:rFonts w:ascii="Arial" w:hAnsi="Arial" w:cs="Arial"/>
          <w:b/>
          <w:color w:val="000000"/>
          <w:sz w:val="22"/>
        </w:rPr>
        <w:t xml:space="preserve"> O UPRZEDNIEJ OCENIE OFERT, ZGODNIE Z ART. 139, JEŻELI ZAMAWIAJĄCY PRZEW</w:t>
      </w:r>
      <w:r w:rsidR="005136A4" w:rsidRPr="00E36BF3">
        <w:rPr>
          <w:rFonts w:ascii="Arial" w:hAnsi="Arial" w:cs="Arial"/>
          <w:b/>
          <w:color w:val="000000"/>
          <w:sz w:val="22"/>
        </w:rPr>
        <w:t>IDUJE ODWRÓCONĄ KOLEJNOŚĆ OCENY</w:t>
      </w:r>
    </w:p>
    <w:p w:rsidR="00A30728" w:rsidRPr="00E36BF3" w:rsidRDefault="00A30728" w:rsidP="00824E61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CC0CAA" w:rsidRPr="00E36BF3" w:rsidRDefault="00CC0CAA" w:rsidP="00104ECC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36BF3">
        <w:rPr>
          <w:rFonts w:ascii="Arial" w:hAnsi="Arial" w:cs="Arial"/>
          <w:b w:val="0"/>
          <w:sz w:val="22"/>
          <w:szCs w:val="22"/>
        </w:rPr>
        <w:t xml:space="preserve">Zgodnie z art. 139 ustawy </w:t>
      </w:r>
      <w:proofErr w:type="spellStart"/>
      <w:r w:rsidRPr="00E36BF3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161342" w:rsidRPr="00E36BF3">
        <w:rPr>
          <w:rFonts w:ascii="Arial" w:hAnsi="Arial" w:cs="Arial"/>
          <w:b w:val="0"/>
          <w:sz w:val="22"/>
          <w:szCs w:val="22"/>
        </w:rPr>
        <w:t>,</w:t>
      </w:r>
      <w:r w:rsidRPr="00E36BF3">
        <w:rPr>
          <w:rFonts w:ascii="Arial" w:hAnsi="Arial" w:cs="Arial"/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</w:t>
      </w:r>
      <w:r w:rsidR="000631B4">
        <w:rPr>
          <w:rFonts w:ascii="Arial" w:hAnsi="Arial" w:cs="Arial"/>
          <w:b w:val="0"/>
          <w:sz w:val="22"/>
          <w:szCs w:val="22"/>
        </w:rPr>
        <w:t>resie braku podstaw wykluczenia.</w:t>
      </w:r>
    </w:p>
    <w:p w:rsidR="00E907B4" w:rsidRPr="00E36BF3" w:rsidRDefault="0089508E" w:rsidP="00104ECC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 xml:space="preserve">Wykonawca nie jest obowiązany do złożenia wraz z ofertą oświadczenia, </w:t>
      </w:r>
      <w:r w:rsidR="00E907B4" w:rsidRPr="00E36BF3">
        <w:rPr>
          <w:rFonts w:ascii="Arial" w:hAnsi="Arial" w:cs="Arial"/>
          <w:color w:val="000000"/>
          <w:sz w:val="22"/>
        </w:rPr>
        <w:t>o</w:t>
      </w:r>
      <w:r w:rsidR="000631B4">
        <w:rPr>
          <w:rFonts w:ascii="Arial" w:hAnsi="Arial" w:cs="Arial"/>
          <w:color w:val="000000"/>
          <w:sz w:val="22"/>
        </w:rPr>
        <w:t> </w:t>
      </w:r>
      <w:r w:rsidR="00E907B4" w:rsidRPr="00E36BF3">
        <w:rPr>
          <w:rFonts w:ascii="Arial" w:hAnsi="Arial" w:cs="Arial"/>
          <w:color w:val="000000"/>
          <w:sz w:val="22"/>
        </w:rPr>
        <w:t xml:space="preserve">którym mowa w art. 125 ust. 1 ustawy </w:t>
      </w:r>
      <w:proofErr w:type="spellStart"/>
      <w:r w:rsidR="00E907B4" w:rsidRPr="00E36BF3">
        <w:rPr>
          <w:rFonts w:ascii="Arial" w:hAnsi="Arial" w:cs="Arial"/>
          <w:color w:val="000000"/>
          <w:sz w:val="22"/>
        </w:rPr>
        <w:t>Pzp</w:t>
      </w:r>
      <w:proofErr w:type="spellEnd"/>
      <w:r w:rsidR="00E907B4" w:rsidRPr="00E36BF3">
        <w:rPr>
          <w:rFonts w:ascii="Arial" w:hAnsi="Arial" w:cs="Arial"/>
          <w:color w:val="000000"/>
          <w:sz w:val="22"/>
        </w:rPr>
        <w:t>.</w:t>
      </w:r>
      <w:r w:rsidRPr="00E36BF3">
        <w:rPr>
          <w:rFonts w:ascii="Arial" w:hAnsi="Arial" w:cs="Arial"/>
          <w:color w:val="000000"/>
          <w:sz w:val="22"/>
        </w:rPr>
        <w:t xml:space="preserve"> </w:t>
      </w:r>
    </w:p>
    <w:p w:rsidR="0089508E" w:rsidRPr="00E36BF3" w:rsidRDefault="0089508E" w:rsidP="00104ECC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 xml:space="preserve">Zamawiający zażąda </w:t>
      </w:r>
      <w:r w:rsidR="00635443" w:rsidRPr="00E36BF3">
        <w:rPr>
          <w:rFonts w:ascii="Arial" w:hAnsi="Arial" w:cs="Arial"/>
          <w:color w:val="000000"/>
          <w:sz w:val="22"/>
        </w:rPr>
        <w:t xml:space="preserve">oświadczenia, o którym mowa w ust. 2 </w:t>
      </w:r>
      <w:r w:rsidRPr="00E36BF3">
        <w:rPr>
          <w:rFonts w:ascii="Arial" w:hAnsi="Arial" w:cs="Arial"/>
          <w:color w:val="000000"/>
          <w:sz w:val="22"/>
        </w:rPr>
        <w:t>wyłącznie od</w:t>
      </w:r>
      <w:r w:rsidR="000631B4">
        <w:rPr>
          <w:rFonts w:ascii="Arial" w:hAnsi="Arial" w:cs="Arial"/>
          <w:color w:val="000000"/>
          <w:sz w:val="22"/>
        </w:rPr>
        <w:t> </w:t>
      </w:r>
      <w:r w:rsidRPr="00E36BF3">
        <w:rPr>
          <w:rFonts w:ascii="Arial" w:hAnsi="Arial" w:cs="Arial"/>
          <w:color w:val="000000"/>
          <w:sz w:val="22"/>
        </w:rPr>
        <w:t>Wykonawcy, którego oferta została najwyżej oceniona.</w:t>
      </w:r>
    </w:p>
    <w:p w:rsidR="00CC0CAA" w:rsidRPr="0070618F" w:rsidRDefault="00387A51" w:rsidP="00104EC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W przypadku wspólnego ubiegania się o zamówienie przez Wykonawców, oświadczenie, o którym mowa w ust. 2, składa każdy z Wykonawców. Oświadczenia te potwierdzają brak podstaw wykluczenia</w:t>
      </w:r>
      <w:r w:rsidR="0070618F">
        <w:rPr>
          <w:rFonts w:ascii="Arial" w:hAnsi="Arial" w:cs="Arial"/>
          <w:color w:val="000000"/>
          <w:sz w:val="22"/>
        </w:rPr>
        <w:t>.</w:t>
      </w:r>
      <w:r w:rsidRPr="00E36BF3">
        <w:rPr>
          <w:rFonts w:ascii="Arial" w:hAnsi="Arial" w:cs="Arial"/>
          <w:color w:val="000000"/>
          <w:sz w:val="22"/>
        </w:rPr>
        <w:t xml:space="preserve"> </w:t>
      </w:r>
    </w:p>
    <w:p w:rsidR="0070618F" w:rsidRPr="00E36BF3" w:rsidRDefault="0070618F" w:rsidP="0070618F">
      <w:pPr>
        <w:pStyle w:val="Akapitzlist"/>
        <w:spacing w:after="0"/>
        <w:ind w:left="1080"/>
        <w:jc w:val="both"/>
        <w:rPr>
          <w:rFonts w:ascii="Arial" w:hAnsi="Arial" w:cs="Arial"/>
          <w:sz w:val="22"/>
        </w:rPr>
      </w:pPr>
    </w:p>
    <w:p w:rsidR="00696DCD" w:rsidRPr="00E36BF3" w:rsidRDefault="00BC07A5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INFORMACJ</w:t>
      </w:r>
      <w:r w:rsidR="00161342" w:rsidRPr="00E36BF3">
        <w:rPr>
          <w:rFonts w:ascii="Arial" w:hAnsi="Arial" w:cs="Arial"/>
          <w:b/>
          <w:color w:val="000000"/>
          <w:sz w:val="22"/>
        </w:rPr>
        <w:t>A</w:t>
      </w:r>
      <w:r w:rsidRPr="00E36BF3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E36BF3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E36BF3" w:rsidRDefault="00BC07A5" w:rsidP="00824E61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3F2F74" w:rsidRPr="0070618F" w:rsidRDefault="00BC07A5" w:rsidP="0070618F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E36BF3">
        <w:rPr>
          <w:rFonts w:ascii="Arial" w:hAnsi="Arial" w:cs="Arial"/>
          <w:sz w:val="22"/>
        </w:rPr>
        <w:t xml:space="preserve">Zamawiający nie przewiduje </w:t>
      </w:r>
      <w:r w:rsidR="001B281E" w:rsidRPr="00E36BF3">
        <w:rPr>
          <w:rFonts w:ascii="Arial" w:hAnsi="Arial" w:cs="Arial"/>
          <w:sz w:val="22"/>
        </w:rPr>
        <w:t xml:space="preserve">wyboru najkorzystniejszej oferty z zastosowaniem </w:t>
      </w:r>
      <w:r w:rsidRPr="00E36BF3">
        <w:rPr>
          <w:rFonts w:ascii="Arial" w:hAnsi="Arial" w:cs="Arial"/>
          <w:sz w:val="22"/>
        </w:rPr>
        <w:t>aukcji elektronicznej.</w:t>
      </w:r>
      <w:r w:rsidRPr="00E36BF3">
        <w:rPr>
          <w:rFonts w:ascii="Arial" w:hAnsi="Arial" w:cs="Arial"/>
          <w:b/>
          <w:sz w:val="22"/>
        </w:rPr>
        <w:t xml:space="preserve"> </w:t>
      </w:r>
    </w:p>
    <w:p w:rsidR="00314F8B" w:rsidRPr="00E36BF3" w:rsidRDefault="00314F8B" w:rsidP="00824E61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E36BF3" w:rsidRDefault="0011793E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PODSTAWY WYKLUCZ</w:t>
      </w:r>
      <w:r w:rsidR="008352C5" w:rsidRPr="00E36BF3">
        <w:rPr>
          <w:rFonts w:ascii="Arial" w:hAnsi="Arial" w:cs="Arial"/>
          <w:b/>
          <w:color w:val="000000"/>
          <w:sz w:val="22"/>
        </w:rPr>
        <w:t>ENIA</w:t>
      </w:r>
    </w:p>
    <w:p w:rsidR="00314F8B" w:rsidRPr="00E36BF3" w:rsidRDefault="00314F8B" w:rsidP="00824E61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3C66EF" w:rsidRPr="00E36BF3" w:rsidRDefault="003C66EF" w:rsidP="00104EC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</w:t>
      </w:r>
      <w:r w:rsidR="0070618F">
        <w:rPr>
          <w:rFonts w:ascii="Arial" w:hAnsi="Arial" w:cs="Arial"/>
          <w:color w:val="000000" w:themeColor="text1"/>
          <w:sz w:val="22"/>
        </w:rPr>
        <w:t>iu na podstawie art. 108 ust. 1</w:t>
      </w:r>
      <w:r w:rsidR="003F791B" w:rsidRPr="00E36BF3">
        <w:rPr>
          <w:rFonts w:ascii="Arial" w:hAnsi="Arial" w:cs="Arial"/>
          <w:color w:val="000000" w:themeColor="text1"/>
          <w:sz w:val="22"/>
        </w:rPr>
        <w:t xml:space="preserve"> </w:t>
      </w:r>
      <w:r w:rsidRPr="00E36BF3">
        <w:rPr>
          <w:rFonts w:ascii="Arial" w:hAnsi="Arial" w:cs="Arial"/>
          <w:color w:val="000000" w:themeColor="text1"/>
          <w:sz w:val="22"/>
        </w:rPr>
        <w:t xml:space="preserve">ustawy </w:t>
      </w:r>
      <w:proofErr w:type="spellStart"/>
      <w:r w:rsidRPr="00E36BF3">
        <w:rPr>
          <w:rFonts w:ascii="Arial" w:hAnsi="Arial" w:cs="Arial"/>
          <w:color w:val="000000" w:themeColor="text1"/>
          <w:sz w:val="22"/>
        </w:rPr>
        <w:t>Pzp</w:t>
      </w:r>
      <w:proofErr w:type="spellEnd"/>
      <w:r w:rsidRPr="00E36BF3">
        <w:rPr>
          <w:rFonts w:ascii="Arial" w:hAnsi="Arial" w:cs="Arial"/>
          <w:color w:val="000000" w:themeColor="text1"/>
          <w:sz w:val="22"/>
        </w:rPr>
        <w:t xml:space="preserve">. </w:t>
      </w:r>
    </w:p>
    <w:p w:rsidR="003C66EF" w:rsidRPr="00E36BF3" w:rsidRDefault="003C66EF" w:rsidP="00104EC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>Wykonawca nie podlega wykluczeniu w okolicznościach określonych w art. 108 ust.</w:t>
      </w:r>
      <w:r w:rsidR="00E24FA4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 xml:space="preserve">1 pkt 1, 2 i 5, jeżeli udowodni Zamawiającemu, że spełnił łącznie przesłanki </w:t>
      </w:r>
      <w:r w:rsidRPr="00E36BF3">
        <w:rPr>
          <w:rFonts w:ascii="Arial" w:hAnsi="Arial" w:cs="Arial"/>
          <w:color w:val="000000" w:themeColor="text1"/>
          <w:sz w:val="22"/>
        </w:rPr>
        <w:lastRenderedPageBreak/>
        <w:t xml:space="preserve">określone w art. 110 ust. 2 ustawy </w:t>
      </w:r>
      <w:proofErr w:type="spellStart"/>
      <w:r w:rsidRPr="00E36BF3">
        <w:rPr>
          <w:rFonts w:ascii="Arial" w:hAnsi="Arial" w:cs="Arial"/>
          <w:color w:val="000000" w:themeColor="text1"/>
          <w:sz w:val="22"/>
        </w:rPr>
        <w:t>Pzp</w:t>
      </w:r>
      <w:proofErr w:type="spellEnd"/>
      <w:r w:rsidRPr="00E36BF3">
        <w:rPr>
          <w:rFonts w:ascii="Arial" w:hAnsi="Arial" w:cs="Arial"/>
          <w:color w:val="000000" w:themeColor="text1"/>
          <w:sz w:val="22"/>
        </w:rPr>
        <w:t>.</w:t>
      </w:r>
    </w:p>
    <w:p w:rsidR="00280ACA" w:rsidRPr="00E36BF3" w:rsidRDefault="00B2106F" w:rsidP="00104EC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art.7 ust.1 ustawy z dnia 13 kwietnia 2022 r. o</w:t>
      </w:r>
      <w:r w:rsidR="0070618F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 xml:space="preserve">szczególnych rozwiązaniach </w:t>
      </w:r>
      <w:r w:rsidR="00F339A2" w:rsidRPr="00E36BF3">
        <w:rPr>
          <w:rFonts w:ascii="Arial" w:hAnsi="Arial" w:cs="Arial"/>
          <w:color w:val="000000" w:themeColor="text1"/>
          <w:sz w:val="22"/>
        </w:rPr>
        <w:t xml:space="preserve">  </w:t>
      </w:r>
      <w:r w:rsidRPr="00E36BF3">
        <w:rPr>
          <w:rFonts w:ascii="Arial" w:hAnsi="Arial" w:cs="Arial"/>
          <w:color w:val="000000" w:themeColor="text1"/>
          <w:sz w:val="22"/>
        </w:rPr>
        <w:t>w zakresie przeciwdziałania wspieraniu agresji na</w:t>
      </w:r>
      <w:r w:rsidR="0070618F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>Ukrainę oraz służących ochronie bezpieczeństwa narodowego.  </w:t>
      </w:r>
    </w:p>
    <w:p w:rsidR="00280ACA" w:rsidRPr="00E36BF3" w:rsidRDefault="00280ACA" w:rsidP="00104EC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 5k rozporządzenia Rady (UE) 2022/576 z dnia 8</w:t>
      </w:r>
      <w:r w:rsidR="0070618F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>kwietnia 2022 r. w sprawie zmiany rozporządzenia (UE) Nr 833/2014 dotyczącego środków ograniczających w związku z działaniami Rosji destabilizującymi sytuację na Ukrainie.</w:t>
      </w:r>
    </w:p>
    <w:p w:rsidR="003C66EF" w:rsidRPr="00E36BF3" w:rsidRDefault="003C66EF" w:rsidP="00104EC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>Wykonawca może zostać wykluczony przez Zama</w:t>
      </w:r>
      <w:r w:rsidR="003F791B" w:rsidRPr="00E36BF3">
        <w:rPr>
          <w:rFonts w:ascii="Arial" w:hAnsi="Arial" w:cs="Arial"/>
          <w:color w:val="000000" w:themeColor="text1"/>
          <w:sz w:val="22"/>
        </w:rPr>
        <w:t>wiającego na każdym etapie postę</w:t>
      </w:r>
      <w:r w:rsidRPr="00E36BF3">
        <w:rPr>
          <w:rFonts w:ascii="Arial" w:hAnsi="Arial" w:cs="Arial"/>
          <w:color w:val="000000" w:themeColor="text1"/>
          <w:sz w:val="22"/>
        </w:rPr>
        <w:t>powania o udzielenie zamówienia.</w:t>
      </w:r>
    </w:p>
    <w:p w:rsidR="00A30728" w:rsidRPr="00E36BF3" w:rsidRDefault="00A30728" w:rsidP="00824E61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E36BF3" w:rsidRDefault="00A30728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E36BF3">
        <w:rPr>
          <w:rFonts w:ascii="Arial" w:hAnsi="Arial" w:cs="Arial"/>
          <w:b/>
          <w:color w:val="000000"/>
          <w:sz w:val="22"/>
        </w:rPr>
        <w:t>ZAMAWIAJĄCY JE PRZEWIDUJE</w:t>
      </w:r>
    </w:p>
    <w:p w:rsidR="00314F8B" w:rsidRPr="00E36BF3" w:rsidRDefault="00314F8B" w:rsidP="00824E61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E36BF3" w:rsidRDefault="00161342" w:rsidP="0070618F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  <w:r w:rsidRPr="00E36BF3">
        <w:rPr>
          <w:rFonts w:ascii="Arial" w:hAnsi="Arial" w:cs="Arial"/>
          <w:color w:val="000000"/>
          <w:sz w:val="22"/>
        </w:rPr>
        <w:t xml:space="preserve">Zamawiający nie przewiduje wykluczenia Wykonawcy na podstawie art. 109 ust. 1 ustawy </w:t>
      </w:r>
      <w:proofErr w:type="spellStart"/>
      <w:r w:rsidRPr="00E36BF3">
        <w:rPr>
          <w:rFonts w:ascii="Arial" w:hAnsi="Arial" w:cs="Arial"/>
          <w:color w:val="000000"/>
          <w:sz w:val="22"/>
        </w:rPr>
        <w:t>Pz</w:t>
      </w:r>
      <w:r w:rsidR="0070618F">
        <w:rPr>
          <w:rFonts w:ascii="Arial" w:hAnsi="Arial" w:cs="Arial"/>
          <w:color w:val="000000"/>
          <w:sz w:val="22"/>
        </w:rPr>
        <w:t>p</w:t>
      </w:r>
      <w:proofErr w:type="spellEnd"/>
      <w:r w:rsidR="0070618F">
        <w:rPr>
          <w:rFonts w:ascii="Arial" w:hAnsi="Arial" w:cs="Arial"/>
          <w:color w:val="000000"/>
          <w:sz w:val="22"/>
        </w:rPr>
        <w:t>.</w:t>
      </w:r>
    </w:p>
    <w:p w:rsidR="0047571D" w:rsidRPr="00E36BF3" w:rsidRDefault="0047571D" w:rsidP="00824E61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E36BF3" w:rsidRDefault="0011793E" w:rsidP="00824E6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INFORMACJ</w:t>
      </w:r>
      <w:r w:rsidR="00161342" w:rsidRPr="00E36BF3">
        <w:rPr>
          <w:rFonts w:ascii="Arial" w:hAnsi="Arial" w:cs="Arial"/>
          <w:b/>
          <w:color w:val="000000"/>
          <w:sz w:val="22"/>
        </w:rPr>
        <w:t>A</w:t>
      </w:r>
      <w:r w:rsidRPr="00E36BF3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E36BF3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161342" w:rsidRPr="00E36BF3" w:rsidRDefault="00161342" w:rsidP="00E24FA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</w:rPr>
      </w:pPr>
    </w:p>
    <w:p w:rsidR="00161342" w:rsidRDefault="00161342" w:rsidP="00824E6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</w:rPr>
      </w:pPr>
      <w:r w:rsidRPr="00E36BF3">
        <w:rPr>
          <w:rFonts w:ascii="Arial" w:hAnsi="Arial" w:cs="Arial"/>
          <w:bCs/>
          <w:sz w:val="22"/>
        </w:rPr>
        <w:t>Zamawiający nie określa warunków udziału w postępowaniu.</w:t>
      </w:r>
    </w:p>
    <w:p w:rsidR="0070618F" w:rsidRPr="00E36BF3" w:rsidRDefault="0070618F" w:rsidP="00824E6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</w:rPr>
      </w:pPr>
    </w:p>
    <w:p w:rsidR="00314F8B" w:rsidRPr="00E36BF3" w:rsidRDefault="0011793E" w:rsidP="00824E6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 xml:space="preserve">WYKAZ </w:t>
      </w:r>
      <w:r w:rsidR="008352C5" w:rsidRPr="00E36BF3">
        <w:rPr>
          <w:rFonts w:ascii="Arial" w:hAnsi="Arial" w:cs="Arial"/>
          <w:b/>
          <w:color w:val="000000"/>
          <w:sz w:val="22"/>
        </w:rPr>
        <w:t>PODMIOTOWYCH ŚRODKÓW DOWODOWYCH</w:t>
      </w:r>
    </w:p>
    <w:p w:rsidR="00161342" w:rsidRPr="00E36BF3" w:rsidRDefault="00161342" w:rsidP="00824E61">
      <w:pPr>
        <w:pStyle w:val="Akapitzlist"/>
        <w:spacing w:after="0"/>
        <w:rPr>
          <w:rFonts w:ascii="Arial" w:hAnsi="Arial" w:cs="Arial"/>
          <w:b/>
          <w:i/>
          <w:color w:val="000000"/>
          <w:sz w:val="22"/>
        </w:rPr>
      </w:pPr>
    </w:p>
    <w:p w:rsidR="00AD1FC8" w:rsidRDefault="0070618F" w:rsidP="0070618F">
      <w:pPr>
        <w:pStyle w:val="Akapitzlist"/>
        <w:spacing w:after="0"/>
        <w:ind w:left="1416" w:hanging="707"/>
        <w:rPr>
          <w:rFonts w:ascii="Arial" w:hAnsi="Arial" w:cs="Arial"/>
          <w:color w:val="000000"/>
          <w:sz w:val="22"/>
        </w:rPr>
      </w:pPr>
      <w:r w:rsidRPr="0070618F">
        <w:rPr>
          <w:rFonts w:ascii="Arial" w:hAnsi="Arial" w:cs="Arial"/>
          <w:color w:val="000000"/>
          <w:sz w:val="22"/>
        </w:rPr>
        <w:t>NIE DOTYCZY</w:t>
      </w:r>
    </w:p>
    <w:p w:rsidR="0070618F" w:rsidRPr="00E36BF3" w:rsidRDefault="0070618F" w:rsidP="0070618F">
      <w:pPr>
        <w:pStyle w:val="Akapitzlist"/>
        <w:spacing w:after="0"/>
        <w:ind w:left="1416" w:hanging="707"/>
        <w:rPr>
          <w:rFonts w:ascii="Arial" w:hAnsi="Arial" w:cs="Arial"/>
          <w:b/>
          <w:i/>
          <w:color w:val="000000"/>
          <w:sz w:val="22"/>
        </w:rPr>
      </w:pPr>
    </w:p>
    <w:p w:rsidR="0011793E" w:rsidRPr="00E36BF3" w:rsidRDefault="0011793E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INFORMACJ</w:t>
      </w:r>
      <w:r w:rsidR="00161342" w:rsidRPr="00E36BF3">
        <w:rPr>
          <w:rFonts w:ascii="Arial" w:hAnsi="Arial" w:cs="Arial"/>
          <w:b/>
          <w:color w:val="000000"/>
          <w:sz w:val="22"/>
        </w:rPr>
        <w:t>A</w:t>
      </w:r>
      <w:r w:rsidRPr="00E36BF3">
        <w:rPr>
          <w:rFonts w:ascii="Arial" w:hAnsi="Arial" w:cs="Arial"/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 w:rsidRPr="00E36BF3">
        <w:rPr>
          <w:rFonts w:ascii="Arial" w:hAnsi="Arial" w:cs="Arial"/>
          <w:b/>
          <w:color w:val="000000"/>
          <w:sz w:val="22"/>
        </w:rPr>
        <w:t>A KORESPONDENCJI ELEKTRONICZNEJ</w:t>
      </w:r>
    </w:p>
    <w:p w:rsidR="003F2F74" w:rsidRPr="00E36BF3" w:rsidRDefault="003F2F74" w:rsidP="00824E61">
      <w:pPr>
        <w:pStyle w:val="Akapitzlist"/>
        <w:rPr>
          <w:rFonts w:ascii="Arial" w:hAnsi="Arial" w:cs="Arial"/>
          <w:b/>
          <w:sz w:val="22"/>
        </w:rPr>
      </w:pPr>
    </w:p>
    <w:p w:rsidR="00161342" w:rsidRPr="00E36BF3" w:rsidRDefault="00161342" w:rsidP="00104ECC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70618F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70618F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E36BF3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3" w:tgtFrame="_blank" w:history="1">
        <w:r w:rsidRPr="00E36BF3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Pr="00E36BF3" w:rsidRDefault="00161342" w:rsidP="00104ECC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 xml:space="preserve">Składanie dokumentów w postępowaniu </w:t>
      </w:r>
      <w:r w:rsidRPr="00E36BF3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E36BF3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E36BF3">
        <w:rPr>
          <w:rFonts w:ascii="Arial" w:hAnsi="Arial" w:cs="Arial"/>
          <w:b/>
          <w:color w:val="000000" w:themeColor="text1"/>
          <w:sz w:val="22"/>
        </w:rPr>
        <w:t xml:space="preserve">,WYŚLIJ WIADOMOŚĆ” </w:t>
      </w:r>
      <w:r w:rsidRPr="00E36BF3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161342" w:rsidRPr="00E36BF3" w:rsidRDefault="00161342" w:rsidP="00104ECC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>Za datę złożenia dokumentów o których mowa w ust. 2, prz</w:t>
      </w:r>
      <w:r w:rsidR="005053AB" w:rsidRPr="00E36BF3">
        <w:rPr>
          <w:rFonts w:ascii="Arial" w:hAnsi="Arial" w:cs="Arial"/>
          <w:color w:val="000000" w:themeColor="text1"/>
          <w:sz w:val="22"/>
        </w:rPr>
        <w:t xml:space="preserve">yjmuje się kliknięcie przycisku </w:t>
      </w:r>
      <w:r w:rsidRPr="00E36BF3">
        <w:rPr>
          <w:rFonts w:ascii="Arial" w:hAnsi="Arial" w:cs="Arial"/>
          <w:color w:val="000000" w:themeColor="text1"/>
          <w:sz w:val="22"/>
        </w:rPr>
        <w:t>”</w:t>
      </w:r>
      <w:r w:rsidRPr="00E36BF3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E36BF3">
        <w:rPr>
          <w:rFonts w:ascii="Arial" w:hAnsi="Arial" w:cs="Arial"/>
          <w:color w:val="000000" w:themeColor="text1"/>
          <w:sz w:val="22"/>
        </w:rPr>
        <w:t>” po którym pojawi się komunikat, że</w:t>
      </w:r>
      <w:r w:rsidR="0070618F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16213" w:rsidRPr="00E36BF3">
        <w:rPr>
          <w:rFonts w:ascii="Arial" w:hAnsi="Arial" w:cs="Arial"/>
          <w:b/>
          <w:color w:val="000000" w:themeColor="text1"/>
          <w:sz w:val="22"/>
        </w:rPr>
        <w:t>.</w:t>
      </w:r>
      <w:r w:rsidRPr="00E36BF3">
        <w:rPr>
          <w:rFonts w:ascii="Arial" w:hAnsi="Arial" w:cs="Arial"/>
          <w:b/>
          <w:color w:val="000000" w:themeColor="text1"/>
          <w:sz w:val="22"/>
        </w:rPr>
        <w:t xml:space="preserve">  </w:t>
      </w:r>
    </w:p>
    <w:p w:rsidR="00161342" w:rsidRPr="00E36BF3" w:rsidRDefault="00161342" w:rsidP="00104ECC">
      <w:pPr>
        <w:pStyle w:val="Akapitzlist"/>
        <w:numPr>
          <w:ilvl w:val="0"/>
          <w:numId w:val="4"/>
        </w:numPr>
        <w:tabs>
          <w:tab w:val="clear" w:pos="726"/>
        </w:tabs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</w:t>
      </w:r>
      <w:r w:rsidRPr="00E36BF3">
        <w:rPr>
          <w:rFonts w:ascii="Arial" w:hAnsi="Arial" w:cs="Arial"/>
          <w:color w:val="000000" w:themeColor="text1"/>
          <w:sz w:val="22"/>
        </w:rPr>
        <w:lastRenderedPageBreak/>
        <w:t xml:space="preserve">Wykonawców platformazakupowa.pl, dostępnych na stronie dotyczącej danego postępowania oraz stronie głównej Platformy pod adresem  </w:t>
      </w:r>
      <w:hyperlink r:id="rId14" w:history="1">
        <w:r w:rsidRPr="00E36BF3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161342" w:rsidRPr="00E36BF3" w:rsidRDefault="00161342" w:rsidP="00104ECC">
      <w:pPr>
        <w:pStyle w:val="Akapitzlist"/>
        <w:numPr>
          <w:ilvl w:val="0"/>
          <w:numId w:val="4"/>
        </w:numPr>
        <w:tabs>
          <w:tab w:val="clear" w:pos="726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36BF3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E36BF3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E36BF3">
        <w:rPr>
          <w:rFonts w:ascii="Arial" w:hAnsi="Arial" w:cs="Arial"/>
          <w:b/>
          <w:color w:val="000000" w:themeColor="text1"/>
          <w:sz w:val="22"/>
        </w:rPr>
        <w:t>150</w:t>
      </w:r>
      <w:r w:rsidR="0070618F">
        <w:rPr>
          <w:rFonts w:ascii="Arial" w:hAnsi="Arial" w:cs="Arial"/>
          <w:b/>
          <w:color w:val="000000" w:themeColor="text1"/>
          <w:sz w:val="22"/>
        </w:rPr>
        <w:t> </w:t>
      </w:r>
      <w:r w:rsidRPr="00E36BF3">
        <w:rPr>
          <w:rFonts w:ascii="Arial" w:hAnsi="Arial" w:cs="Arial"/>
          <w:b/>
          <w:color w:val="000000" w:themeColor="text1"/>
          <w:sz w:val="22"/>
        </w:rPr>
        <w:t>MB</w:t>
      </w:r>
      <w:r w:rsidRPr="00E36BF3">
        <w:rPr>
          <w:rFonts w:ascii="Arial" w:hAnsi="Arial" w:cs="Arial"/>
          <w:color w:val="000000" w:themeColor="text1"/>
          <w:sz w:val="22"/>
        </w:rPr>
        <w:t xml:space="preserve">.  </w:t>
      </w:r>
    </w:p>
    <w:p w:rsidR="00ED41E3" w:rsidRPr="0070618F" w:rsidRDefault="00161342" w:rsidP="00104ECC">
      <w:pPr>
        <w:pStyle w:val="Akapitzlist"/>
        <w:numPr>
          <w:ilvl w:val="0"/>
          <w:numId w:val="4"/>
        </w:numPr>
        <w:tabs>
          <w:tab w:val="clear" w:pos="726"/>
        </w:tabs>
        <w:spacing w:after="0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</w:t>
      </w:r>
      <w:r w:rsidR="0070618F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>dokumentów elektronicznych oraz środków ko</w:t>
      </w:r>
      <w:r w:rsidR="00480AE1" w:rsidRPr="00E36BF3">
        <w:rPr>
          <w:rFonts w:ascii="Arial" w:hAnsi="Arial" w:cs="Arial"/>
          <w:color w:val="000000" w:themeColor="text1"/>
          <w:sz w:val="22"/>
        </w:rPr>
        <w:t>munikacji elektronicznej w</w:t>
      </w:r>
      <w:r w:rsidR="0070618F">
        <w:rPr>
          <w:rFonts w:ascii="Arial" w:hAnsi="Arial" w:cs="Arial"/>
          <w:color w:val="000000" w:themeColor="text1"/>
          <w:sz w:val="22"/>
        </w:rPr>
        <w:t> </w:t>
      </w:r>
      <w:r w:rsidR="00480AE1" w:rsidRPr="00E36BF3">
        <w:rPr>
          <w:rFonts w:ascii="Arial" w:hAnsi="Arial" w:cs="Arial"/>
          <w:color w:val="000000" w:themeColor="text1"/>
          <w:sz w:val="22"/>
        </w:rPr>
        <w:t>postę</w:t>
      </w:r>
      <w:r w:rsidRPr="00E36BF3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70618F">
        <w:rPr>
          <w:rFonts w:ascii="Arial" w:hAnsi="Arial" w:cs="Arial"/>
          <w:color w:val="000000" w:themeColor="text1"/>
          <w:sz w:val="22"/>
        </w:rPr>
        <w:t>n</w:t>
      </w:r>
      <w:r w:rsidRPr="00E36BF3">
        <w:rPr>
          <w:rFonts w:ascii="Arial" w:hAnsi="Arial" w:cs="Arial"/>
          <w:color w:val="000000" w:themeColor="text1"/>
          <w:sz w:val="22"/>
        </w:rPr>
        <w:t>y z</w:t>
      </w:r>
      <w:r w:rsidR="0070618F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70618F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 xml:space="preserve">grudnia 2020 r. </w:t>
      </w:r>
      <w:r w:rsidRPr="00E36BF3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70618F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E36BF3" w:rsidRDefault="003F2F74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36BF3" w:rsidRDefault="0011793E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 w:rsidRPr="00E36BF3">
        <w:rPr>
          <w:rFonts w:ascii="Arial" w:hAnsi="Arial" w:cs="Arial"/>
          <w:b/>
          <w:color w:val="000000"/>
          <w:sz w:val="22"/>
        </w:rPr>
        <w:t xml:space="preserve">1, ART. 66 </w:t>
      </w:r>
      <w:r w:rsidR="00882DF6" w:rsidRPr="00E36BF3">
        <w:rPr>
          <w:rFonts w:ascii="Arial" w:hAnsi="Arial" w:cs="Arial"/>
          <w:b/>
          <w:color w:val="000000"/>
          <w:sz w:val="22"/>
        </w:rPr>
        <w:t>i</w:t>
      </w:r>
      <w:r w:rsidR="008352C5" w:rsidRPr="00E36BF3">
        <w:rPr>
          <w:rFonts w:ascii="Arial" w:hAnsi="Arial" w:cs="Arial"/>
          <w:b/>
          <w:color w:val="000000"/>
          <w:sz w:val="22"/>
        </w:rPr>
        <w:t xml:space="preserve"> ART. 69</w:t>
      </w:r>
    </w:p>
    <w:p w:rsidR="003F2F74" w:rsidRPr="00E36BF3" w:rsidRDefault="003F2F74" w:rsidP="00824E61">
      <w:pPr>
        <w:pStyle w:val="Akapitzlist"/>
        <w:spacing w:before="26" w:after="0"/>
        <w:ind w:left="1416"/>
        <w:jc w:val="both"/>
        <w:rPr>
          <w:rFonts w:ascii="Arial" w:hAnsi="Arial" w:cs="Arial"/>
          <w:b/>
          <w:i/>
          <w:sz w:val="22"/>
        </w:rPr>
      </w:pPr>
    </w:p>
    <w:p w:rsidR="00161342" w:rsidRPr="00E36BF3" w:rsidRDefault="00161342" w:rsidP="00824E61">
      <w:pPr>
        <w:spacing w:after="0"/>
        <w:ind w:left="708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NIE DOTYCZY </w:t>
      </w:r>
    </w:p>
    <w:p w:rsidR="00161342" w:rsidRPr="00E36BF3" w:rsidRDefault="00161342" w:rsidP="00824E61">
      <w:pPr>
        <w:spacing w:after="0"/>
        <w:ind w:left="720"/>
        <w:rPr>
          <w:rFonts w:ascii="Arial" w:hAnsi="Arial" w:cs="Arial"/>
          <w:b/>
          <w:color w:val="000000"/>
          <w:sz w:val="22"/>
        </w:rPr>
      </w:pPr>
    </w:p>
    <w:p w:rsidR="009B3921" w:rsidRPr="00E36BF3" w:rsidRDefault="0011793E" w:rsidP="00E24FA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E36BF3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E36BF3" w:rsidRDefault="009B3921" w:rsidP="00E24FA4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70618F" w:rsidRDefault="00161342" w:rsidP="00104ECC">
      <w:pPr>
        <w:pStyle w:val="Akapitzlist"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 xml:space="preserve">Zamawiający wyznacza osobę do komunikowania się z Wykonawcami: </w:t>
      </w:r>
    </w:p>
    <w:p w:rsidR="00161342" w:rsidRPr="00E36BF3" w:rsidRDefault="0070618F" w:rsidP="0070618F">
      <w:pPr>
        <w:pStyle w:val="Akapitzlist"/>
        <w:spacing w:before="120" w:after="120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Joanna Świnoga,</w:t>
      </w:r>
      <w:r w:rsidR="00161342" w:rsidRPr="00E36BF3">
        <w:rPr>
          <w:rFonts w:ascii="Arial" w:hAnsi="Arial" w:cs="Arial"/>
          <w:color w:val="000000" w:themeColor="text1"/>
          <w:sz w:val="22"/>
        </w:rPr>
        <w:t xml:space="preserve"> tel. </w:t>
      </w:r>
      <w:r>
        <w:rPr>
          <w:rFonts w:ascii="Arial" w:hAnsi="Arial" w:cs="Arial"/>
          <w:color w:val="000000" w:themeColor="text1"/>
          <w:sz w:val="22"/>
        </w:rPr>
        <w:t>89 521 98 66</w:t>
      </w:r>
    </w:p>
    <w:p w:rsidR="00161342" w:rsidRPr="00E36BF3" w:rsidRDefault="00161342" w:rsidP="00104ECC">
      <w:pPr>
        <w:pStyle w:val="Akapitzlist"/>
        <w:numPr>
          <w:ilvl w:val="0"/>
          <w:numId w:val="5"/>
        </w:numPr>
        <w:tabs>
          <w:tab w:val="left" w:pos="851"/>
        </w:tabs>
        <w:spacing w:after="40"/>
        <w:jc w:val="both"/>
        <w:rPr>
          <w:rFonts w:ascii="Arial" w:hAnsi="Arial" w:cs="Arial"/>
          <w:bCs/>
          <w:iCs/>
          <w:sz w:val="22"/>
        </w:rPr>
      </w:pPr>
      <w:r w:rsidRPr="00E36BF3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E36BF3" w:rsidRDefault="00EC6803" w:rsidP="00824E6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9B3921" w:rsidRPr="00E36BF3" w:rsidRDefault="00A30728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E36BF3" w:rsidRDefault="008352C5" w:rsidP="0070618F">
      <w:pPr>
        <w:spacing w:after="0"/>
        <w:ind w:firstLine="708"/>
        <w:jc w:val="both"/>
        <w:rPr>
          <w:rFonts w:ascii="Arial" w:hAnsi="Arial" w:cs="Arial"/>
          <w:b/>
          <w:sz w:val="22"/>
        </w:rPr>
      </w:pPr>
    </w:p>
    <w:p w:rsidR="00161342" w:rsidRPr="00E36BF3" w:rsidRDefault="00161342" w:rsidP="0070618F">
      <w:pPr>
        <w:spacing w:after="0"/>
        <w:ind w:firstLine="70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Zamawiający nie </w:t>
      </w:r>
      <w:r w:rsidR="00882DF6" w:rsidRPr="00E36BF3">
        <w:rPr>
          <w:rFonts w:ascii="Arial" w:hAnsi="Arial" w:cs="Arial"/>
          <w:sz w:val="22"/>
        </w:rPr>
        <w:t>wymaga</w:t>
      </w:r>
      <w:r w:rsidRPr="00E36BF3">
        <w:rPr>
          <w:rFonts w:ascii="Arial" w:hAnsi="Arial" w:cs="Arial"/>
          <w:sz w:val="22"/>
        </w:rPr>
        <w:t xml:space="preserve"> wniesienia wadium.</w:t>
      </w:r>
    </w:p>
    <w:p w:rsidR="00EC6803" w:rsidRPr="00E36BF3" w:rsidRDefault="00EC6803" w:rsidP="0070618F">
      <w:pPr>
        <w:pStyle w:val="Akapitzlist"/>
        <w:spacing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E36BF3" w:rsidRDefault="006C1AFF" w:rsidP="0070618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E36BF3" w:rsidRDefault="003F2F74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61342" w:rsidRPr="005839BE" w:rsidRDefault="00161342" w:rsidP="00824E61">
      <w:pPr>
        <w:spacing w:after="0"/>
        <w:ind w:left="708" w:firstLine="12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color w:val="000000"/>
          <w:sz w:val="22"/>
        </w:rPr>
        <w:t xml:space="preserve">Wykonawca jest związany ofertą od dnia upływu terminu składania ofert do dnia  </w:t>
      </w:r>
      <w:r w:rsidR="005839BE">
        <w:rPr>
          <w:rFonts w:ascii="Arial" w:hAnsi="Arial" w:cs="Arial"/>
          <w:color w:val="000000"/>
          <w:sz w:val="22"/>
        </w:rPr>
        <w:t xml:space="preserve">            </w:t>
      </w:r>
      <w:r w:rsidR="005839BE" w:rsidRPr="005839BE">
        <w:rPr>
          <w:rFonts w:ascii="Arial" w:hAnsi="Arial" w:cs="Arial"/>
          <w:b/>
          <w:color w:val="000000"/>
          <w:sz w:val="22"/>
        </w:rPr>
        <w:t>20.10.</w:t>
      </w:r>
      <w:r w:rsidRPr="005839BE">
        <w:rPr>
          <w:rFonts w:ascii="Arial" w:hAnsi="Arial" w:cs="Arial"/>
          <w:b/>
          <w:color w:val="000000"/>
          <w:sz w:val="22"/>
        </w:rPr>
        <w:t>202</w:t>
      </w:r>
      <w:r w:rsidR="0070618F" w:rsidRPr="005839BE">
        <w:rPr>
          <w:rFonts w:ascii="Arial" w:hAnsi="Arial" w:cs="Arial"/>
          <w:b/>
          <w:color w:val="000000"/>
          <w:sz w:val="22"/>
        </w:rPr>
        <w:t>3</w:t>
      </w:r>
      <w:r w:rsidRPr="005839BE">
        <w:rPr>
          <w:rFonts w:ascii="Arial" w:hAnsi="Arial" w:cs="Arial"/>
          <w:b/>
          <w:color w:val="000000"/>
          <w:sz w:val="22"/>
        </w:rPr>
        <w:t xml:space="preserve"> r. </w:t>
      </w:r>
    </w:p>
    <w:p w:rsidR="00EC6803" w:rsidRPr="00E36BF3" w:rsidRDefault="00EC6803" w:rsidP="0070618F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E36BF3" w:rsidRDefault="0011793E" w:rsidP="0070618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OPIS SPOSOBU PR</w:t>
      </w:r>
      <w:r w:rsidR="006C1AFF" w:rsidRPr="00E36BF3">
        <w:rPr>
          <w:rFonts w:ascii="Arial" w:hAnsi="Arial" w:cs="Arial"/>
          <w:b/>
          <w:color w:val="000000"/>
          <w:sz w:val="22"/>
        </w:rPr>
        <w:t>ZYGOTOWYWANIA OFERTY</w:t>
      </w:r>
    </w:p>
    <w:p w:rsidR="00161342" w:rsidRPr="00E36BF3" w:rsidRDefault="00161342" w:rsidP="0070618F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B297B" w:rsidRPr="00E36BF3" w:rsidRDefault="001B297B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E36BF3">
        <w:rPr>
          <w:rFonts w:ascii="Arial" w:hAnsi="Arial" w:cs="Arial"/>
          <w:color w:val="000000"/>
          <w:sz w:val="22"/>
        </w:rPr>
        <w:t>W postępowaniu o udzielenie zamówienia ofertę, składa się, pod rygorem niewa</w:t>
      </w:r>
      <w:r w:rsidR="007E55C9" w:rsidRPr="00E36BF3">
        <w:rPr>
          <w:rFonts w:ascii="Arial" w:hAnsi="Arial" w:cs="Arial"/>
          <w:color w:val="000000"/>
          <w:sz w:val="22"/>
        </w:rPr>
        <w:t xml:space="preserve">żności, w formie elektronicznej </w:t>
      </w:r>
      <w:r w:rsidR="00B90ABB" w:rsidRPr="00E36BF3">
        <w:rPr>
          <w:rFonts w:ascii="Arial" w:hAnsi="Arial" w:cs="Arial"/>
          <w:sz w:val="22"/>
        </w:rPr>
        <w:t>opatrzoną</w:t>
      </w:r>
      <w:r w:rsidR="007E55C9" w:rsidRPr="00E36BF3">
        <w:rPr>
          <w:rFonts w:ascii="Arial" w:hAnsi="Arial" w:cs="Arial"/>
          <w:sz w:val="22"/>
        </w:rPr>
        <w:t xml:space="preserve"> kwalifikowanym podpisem elektronicznym.</w:t>
      </w:r>
    </w:p>
    <w:p w:rsidR="00161342" w:rsidRPr="00E36BF3" w:rsidRDefault="00161342" w:rsidP="00104ECC">
      <w:pPr>
        <w:pStyle w:val="ust"/>
        <w:numPr>
          <w:ilvl w:val="0"/>
          <w:numId w:val="6"/>
        </w:numPr>
        <w:tabs>
          <w:tab w:val="clear" w:pos="720"/>
          <w:tab w:val="num" w:pos="1134"/>
        </w:tabs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E36BF3">
        <w:rPr>
          <w:rFonts w:ascii="Arial" w:hAnsi="Arial" w:cs="Arial"/>
          <w:color w:val="000000"/>
          <w:sz w:val="22"/>
          <w:szCs w:val="22"/>
        </w:rPr>
        <w:t>Wykonawca może złożyć jedną ofertę.</w:t>
      </w:r>
    </w:p>
    <w:p w:rsidR="00161342" w:rsidRPr="00E36BF3" w:rsidRDefault="00161342" w:rsidP="00104ECC">
      <w:pPr>
        <w:pStyle w:val="ust"/>
        <w:numPr>
          <w:ilvl w:val="0"/>
          <w:numId w:val="6"/>
        </w:numPr>
        <w:tabs>
          <w:tab w:val="clear" w:pos="720"/>
          <w:tab w:val="num" w:pos="1134"/>
        </w:tabs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E36BF3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70618F">
        <w:rPr>
          <w:rFonts w:ascii="Arial" w:hAnsi="Arial" w:cs="Arial"/>
          <w:color w:val="000000"/>
          <w:sz w:val="22"/>
          <w:szCs w:val="22"/>
        </w:rPr>
        <w:t> </w:t>
      </w:r>
      <w:r w:rsidRPr="00E36BF3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161342" w:rsidRPr="00E36BF3" w:rsidRDefault="00161342" w:rsidP="00104ECC">
      <w:pPr>
        <w:pStyle w:val="ust"/>
        <w:widowControl w:val="0"/>
        <w:numPr>
          <w:ilvl w:val="0"/>
          <w:numId w:val="6"/>
        </w:numPr>
        <w:tabs>
          <w:tab w:val="clear" w:pos="720"/>
          <w:tab w:val="num" w:pos="1134"/>
        </w:tabs>
        <w:autoSpaceDE w:val="0"/>
        <w:autoSpaceDN w:val="0"/>
        <w:adjustRightInd w:val="0"/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E36BF3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161342" w:rsidRPr="00E36BF3" w:rsidRDefault="00161342" w:rsidP="00104ECC">
      <w:pPr>
        <w:pStyle w:val="ust"/>
        <w:numPr>
          <w:ilvl w:val="0"/>
          <w:numId w:val="6"/>
        </w:numPr>
        <w:tabs>
          <w:tab w:val="clear" w:pos="720"/>
          <w:tab w:val="num" w:pos="1134"/>
        </w:tabs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E36BF3">
        <w:rPr>
          <w:rFonts w:ascii="Arial" w:hAnsi="Arial" w:cs="Arial"/>
          <w:color w:val="000000"/>
          <w:sz w:val="22"/>
          <w:szCs w:val="22"/>
        </w:rPr>
        <w:lastRenderedPageBreak/>
        <w:t xml:space="preserve">Oferta wraz z załącznikami </w:t>
      </w:r>
      <w:r w:rsidRPr="00E36BF3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E36BF3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70618F">
        <w:rPr>
          <w:rFonts w:ascii="Arial" w:hAnsi="Arial" w:cs="Arial"/>
          <w:color w:val="000000"/>
          <w:sz w:val="22"/>
          <w:szCs w:val="22"/>
        </w:rPr>
        <w:t> </w:t>
      </w:r>
      <w:r w:rsidRPr="00E36BF3">
        <w:rPr>
          <w:rFonts w:ascii="Arial" w:hAnsi="Arial" w:cs="Arial"/>
          <w:color w:val="000000"/>
          <w:sz w:val="22"/>
          <w:szCs w:val="22"/>
        </w:rPr>
        <w:t>reprezentowania Wykonawcy zgodnie z reprezentacją wynikającą z</w:t>
      </w:r>
      <w:r w:rsidR="0070618F">
        <w:rPr>
          <w:rFonts w:ascii="Arial" w:hAnsi="Arial" w:cs="Arial"/>
          <w:color w:val="000000"/>
          <w:sz w:val="22"/>
          <w:szCs w:val="22"/>
        </w:rPr>
        <w:t> </w:t>
      </w:r>
      <w:r w:rsidRPr="00E36BF3">
        <w:rPr>
          <w:rFonts w:ascii="Arial" w:hAnsi="Arial" w:cs="Arial"/>
          <w:color w:val="000000"/>
          <w:sz w:val="22"/>
          <w:szCs w:val="22"/>
        </w:rPr>
        <w:t>właściwego rejestru lub na podstawie udzielonego pełnomocnictwa.</w:t>
      </w:r>
    </w:p>
    <w:p w:rsidR="00161342" w:rsidRPr="00E36BF3" w:rsidRDefault="00161342" w:rsidP="00104ECC">
      <w:pPr>
        <w:pStyle w:val="ust"/>
        <w:numPr>
          <w:ilvl w:val="0"/>
          <w:numId w:val="6"/>
        </w:numPr>
        <w:tabs>
          <w:tab w:val="clear" w:pos="720"/>
          <w:tab w:val="num" w:pos="1134"/>
        </w:tabs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E36BF3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EB4DF8" w:rsidRPr="00E36BF3" w:rsidRDefault="00EB4DF8" w:rsidP="00104ECC">
      <w:pPr>
        <w:pStyle w:val="ust"/>
        <w:numPr>
          <w:ilvl w:val="1"/>
          <w:numId w:val="7"/>
        </w:numPr>
        <w:spacing w:before="0" w:after="0" w:line="276" w:lineRule="auto"/>
        <w:ind w:left="1560" w:hanging="426"/>
        <w:rPr>
          <w:rFonts w:ascii="Arial" w:hAnsi="Arial" w:cs="Arial"/>
          <w:color w:val="000000"/>
          <w:sz w:val="22"/>
          <w:szCs w:val="22"/>
        </w:rPr>
      </w:pPr>
      <w:r w:rsidRPr="00E36BF3">
        <w:rPr>
          <w:rFonts w:ascii="Arial" w:hAnsi="Arial" w:cs="Arial"/>
          <w:b/>
          <w:color w:val="000000"/>
          <w:sz w:val="22"/>
          <w:szCs w:val="22"/>
        </w:rPr>
        <w:t>Formularz ofertowy</w:t>
      </w:r>
      <w:r w:rsidRPr="00E36BF3">
        <w:rPr>
          <w:rFonts w:ascii="Arial" w:hAnsi="Arial" w:cs="Arial"/>
          <w:color w:val="000000"/>
          <w:sz w:val="22"/>
          <w:szCs w:val="22"/>
        </w:rPr>
        <w:t xml:space="preserve">  – zgodnie ze wzorem stanowiącym </w:t>
      </w:r>
      <w:r w:rsidRPr="00C4304D">
        <w:rPr>
          <w:rFonts w:ascii="Arial" w:hAnsi="Arial" w:cs="Arial"/>
          <w:color w:val="0000FF"/>
          <w:sz w:val="22"/>
          <w:szCs w:val="22"/>
        </w:rPr>
        <w:t xml:space="preserve">załącznik nr </w:t>
      </w:r>
      <w:r w:rsidR="00C4304D">
        <w:rPr>
          <w:rFonts w:ascii="Arial" w:hAnsi="Arial" w:cs="Arial"/>
          <w:color w:val="0000FF"/>
          <w:sz w:val="22"/>
          <w:szCs w:val="22"/>
        </w:rPr>
        <w:t>2</w:t>
      </w:r>
      <w:r w:rsidRPr="00C4304D">
        <w:rPr>
          <w:rFonts w:ascii="Arial" w:hAnsi="Arial" w:cs="Arial"/>
          <w:color w:val="0000FF"/>
          <w:sz w:val="22"/>
          <w:szCs w:val="22"/>
        </w:rPr>
        <w:t xml:space="preserve"> </w:t>
      </w:r>
      <w:r w:rsidRPr="00E36BF3">
        <w:rPr>
          <w:rFonts w:ascii="Arial" w:hAnsi="Arial" w:cs="Arial"/>
          <w:color w:val="000000"/>
          <w:sz w:val="22"/>
          <w:szCs w:val="22"/>
        </w:rPr>
        <w:t>do</w:t>
      </w:r>
      <w:r w:rsidR="00C4304D">
        <w:rPr>
          <w:rFonts w:ascii="Arial" w:hAnsi="Arial" w:cs="Arial"/>
          <w:color w:val="000000"/>
          <w:sz w:val="22"/>
          <w:szCs w:val="22"/>
        </w:rPr>
        <w:t> </w:t>
      </w:r>
      <w:r w:rsidRPr="00E36BF3">
        <w:rPr>
          <w:rFonts w:ascii="Arial" w:hAnsi="Arial" w:cs="Arial"/>
          <w:color w:val="000000"/>
          <w:sz w:val="22"/>
          <w:szCs w:val="22"/>
        </w:rPr>
        <w:t xml:space="preserve">SWZ; </w:t>
      </w:r>
    </w:p>
    <w:p w:rsidR="00EB4DF8" w:rsidRPr="00E36BF3" w:rsidRDefault="00EB4DF8" w:rsidP="00104ECC">
      <w:pPr>
        <w:pStyle w:val="ust"/>
        <w:numPr>
          <w:ilvl w:val="1"/>
          <w:numId w:val="7"/>
        </w:numPr>
        <w:spacing w:before="0" w:after="0" w:line="276" w:lineRule="auto"/>
        <w:ind w:left="1560" w:hanging="426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b/>
          <w:sz w:val="22"/>
          <w:szCs w:val="22"/>
        </w:rPr>
        <w:t>Pełnomocnictwo</w:t>
      </w:r>
      <w:r w:rsidRPr="00E36BF3">
        <w:rPr>
          <w:rFonts w:ascii="Arial" w:hAnsi="Arial" w:cs="Arial"/>
          <w:sz w:val="22"/>
          <w:szCs w:val="22"/>
        </w:rPr>
        <w:t xml:space="preserve"> -  </w:t>
      </w:r>
      <w:r w:rsidRPr="00E36BF3">
        <w:rPr>
          <w:rFonts w:ascii="Arial" w:hAnsi="Arial" w:cs="Arial"/>
          <w:b/>
          <w:i/>
          <w:iCs/>
          <w:sz w:val="22"/>
          <w:szCs w:val="22"/>
        </w:rPr>
        <w:t>jeżeli zostało udzielone.</w:t>
      </w:r>
    </w:p>
    <w:p w:rsidR="00161342" w:rsidRPr="00E36BF3" w:rsidRDefault="00161342" w:rsidP="00104ECC">
      <w:pPr>
        <w:pStyle w:val="Tekstpodstawowy"/>
        <w:numPr>
          <w:ilvl w:val="0"/>
          <w:numId w:val="6"/>
        </w:numPr>
        <w:tabs>
          <w:tab w:val="clear" w:pos="720"/>
          <w:tab w:val="num" w:pos="1134"/>
        </w:tabs>
        <w:spacing w:before="26" w:line="276" w:lineRule="auto"/>
        <w:ind w:left="1134" w:hanging="425"/>
        <w:jc w:val="both"/>
        <w:rPr>
          <w:rFonts w:ascii="Arial" w:hAnsi="Arial" w:cs="Arial"/>
          <w:b w:val="0"/>
          <w:sz w:val="22"/>
          <w:szCs w:val="22"/>
        </w:rPr>
      </w:pPr>
      <w:r w:rsidRPr="00E36BF3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161342" w:rsidRPr="00E36BF3" w:rsidRDefault="00161342" w:rsidP="00104ECC">
      <w:pPr>
        <w:pStyle w:val="Tekstpodstawowy"/>
        <w:numPr>
          <w:ilvl w:val="0"/>
          <w:numId w:val="6"/>
        </w:numPr>
        <w:tabs>
          <w:tab w:val="clear" w:pos="720"/>
          <w:tab w:val="num" w:pos="1134"/>
        </w:tabs>
        <w:spacing w:before="26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E36BF3">
        <w:rPr>
          <w:rFonts w:ascii="Arial" w:hAnsi="Arial" w:cs="Arial"/>
          <w:color w:val="000000"/>
          <w:sz w:val="22"/>
          <w:szCs w:val="22"/>
        </w:rPr>
        <w:t xml:space="preserve"> </w:t>
      </w:r>
      <w:r w:rsidRPr="00E36BF3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Oferty, oświadczenia, o których mowa w art. 125 ust. 1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podmiotowe środki dowodowe, w tym oświadczenie, o którym mowa w art. 117 ust. 4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oraz zobowiązanie podmiotu udostępniającego zasoby, o którym mowa w</w:t>
      </w:r>
      <w:r w:rsidR="00C4304D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art. 118 ust. 3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sporządza się w postaci elektronicznej, w</w:t>
      </w:r>
      <w:r w:rsidR="00E24FA4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formatach danych określonych w przepisach wydanych na</w:t>
      </w:r>
      <w:r w:rsidR="00C4304D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podstawie art. 18 ustawy z dnia 17 lutego 2005 r. o informatyzacji działalności podmiotów realizujących zadania publiczne (Dz. U. z 2020 r. poz. 346, 568, 695, 1517 i 2320), z zastrzeżeniem formatów, o których mowa w art. 66 ust. 1 ustawy, z</w:t>
      </w:r>
      <w:r w:rsidR="00E24FA4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uwzględnieniem rodzaju przekazywanych danych.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Informacje, oświadczenia lub dokumenty, inne niż określone w ust. </w:t>
      </w:r>
      <w:r w:rsidR="0058393B" w:rsidRPr="00E36BF3">
        <w:rPr>
          <w:rFonts w:ascii="Arial" w:hAnsi="Arial" w:cs="Arial"/>
          <w:sz w:val="22"/>
        </w:rPr>
        <w:t>9</w:t>
      </w:r>
      <w:r w:rsidRPr="00E36BF3">
        <w:rPr>
          <w:rFonts w:ascii="Arial" w:hAnsi="Arial" w:cs="Arial"/>
          <w:sz w:val="22"/>
        </w:rPr>
        <w:t>, przekazywane w postępowaniu, sporządza się w postaci elektronicznej, w</w:t>
      </w:r>
      <w:r w:rsidR="00C4304D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formatach danych określonych w przepisach wydanych na podstawie art. 18 ustawy z dnia 17 lutego 2005 r. o informatyzacji działalności podmiotów realizujących zadania publiczne lub jako tekst wpisany bezpośrednio do</w:t>
      </w:r>
      <w:r w:rsidR="00C4304D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wiadomości przekazywanej przy użyciu środków komunikacji elektron</w:t>
      </w:r>
      <w:r w:rsidR="0058393B" w:rsidRPr="00E36BF3">
        <w:rPr>
          <w:rFonts w:ascii="Arial" w:hAnsi="Arial" w:cs="Arial"/>
          <w:sz w:val="22"/>
        </w:rPr>
        <w:t>icznej, o</w:t>
      </w:r>
      <w:r w:rsidR="00C4304D">
        <w:rPr>
          <w:rFonts w:ascii="Arial" w:hAnsi="Arial" w:cs="Arial"/>
          <w:sz w:val="22"/>
        </w:rPr>
        <w:t> </w:t>
      </w:r>
      <w:r w:rsidR="0058393B" w:rsidRPr="00E36BF3">
        <w:rPr>
          <w:rFonts w:ascii="Arial" w:hAnsi="Arial" w:cs="Arial"/>
          <w:sz w:val="22"/>
        </w:rPr>
        <w:t>których mowa w  ust. 11</w:t>
      </w:r>
      <w:r w:rsidRPr="00E36BF3">
        <w:rPr>
          <w:rFonts w:ascii="Arial" w:hAnsi="Arial" w:cs="Arial"/>
          <w:sz w:val="22"/>
        </w:rPr>
        <w:t xml:space="preserve">. 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Dokumenty elektroniczne przekazuje się w postępowaniu przy użyciu środków komunikacji elektronicznej wskazanych przez Zamawiającego zgodnie z art. 67 ustawy </w:t>
      </w:r>
      <w:proofErr w:type="spellStart"/>
      <w:r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24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</w:t>
      </w:r>
      <w:r w:rsidR="00C4304D">
        <w:rPr>
          <w:rFonts w:ascii="Arial" w:hAnsi="Arial" w:cs="Arial"/>
          <w:sz w:val="22"/>
        </w:rPr>
        <w:br/>
      </w:r>
      <w:r w:rsidRPr="00E36BF3">
        <w:rPr>
          <w:rFonts w:ascii="Arial" w:hAnsi="Arial" w:cs="Arial"/>
          <w:sz w:val="22"/>
        </w:rPr>
        <w:t>je w wydzielonym i odpowiednio oznaczonym pliku.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b/>
          <w:sz w:val="22"/>
        </w:rPr>
        <w:t xml:space="preserve"> </w:t>
      </w:r>
      <w:r w:rsidRPr="00E36BF3">
        <w:rPr>
          <w:rFonts w:ascii="Arial" w:hAnsi="Arial" w:cs="Arial"/>
          <w:sz w:val="22"/>
        </w:rPr>
        <w:t>Podmiotowe środki dowodowe, przedmiotowe środki dowodowe oraz inne dokumenty lub oświadczenia, sporządzone w języku obcym przekazuje się wraz z</w:t>
      </w:r>
      <w:r w:rsidR="00E24FA4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 xml:space="preserve">tłumaczeniem na język polski. 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 xml:space="preserve">, lub dokumenty potwierdzające umocowanie do reprezentowania odpowiednio Wykonawcy, Wykonawców wspólnie ubiegających się o udzielenie zamówienia publicznego, podmiotu udostępniającego zasoby na zasadach określonych </w:t>
      </w:r>
      <w:r w:rsidR="00E24FA4">
        <w:rPr>
          <w:rFonts w:ascii="Arial" w:hAnsi="Arial" w:cs="Arial"/>
          <w:sz w:val="22"/>
        </w:rPr>
        <w:br/>
      </w:r>
      <w:r w:rsidRPr="00E36BF3">
        <w:rPr>
          <w:rFonts w:ascii="Arial" w:hAnsi="Arial" w:cs="Arial"/>
          <w:sz w:val="22"/>
        </w:rPr>
        <w:lastRenderedPageBreak/>
        <w:t>w art. 118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</w:t>
      </w:r>
      <w:r w:rsidR="00E24FA4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dokumentem w postaci papierowej.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E36BF3">
        <w:rPr>
          <w:rFonts w:ascii="Arial" w:hAnsi="Arial" w:cs="Arial"/>
          <w:sz w:val="22"/>
        </w:rPr>
        <w:t>5</w:t>
      </w:r>
      <w:r w:rsidRPr="00E36BF3">
        <w:rPr>
          <w:rFonts w:ascii="Arial" w:hAnsi="Arial" w:cs="Arial"/>
          <w:sz w:val="22"/>
        </w:rPr>
        <w:t>, dokonuje w przypadku:</w:t>
      </w:r>
    </w:p>
    <w:p w:rsidR="00161342" w:rsidRPr="00E36BF3" w:rsidRDefault="00161342" w:rsidP="00104ECC">
      <w:pPr>
        <w:pStyle w:val="Akapitzlist"/>
        <w:numPr>
          <w:ilvl w:val="0"/>
          <w:numId w:val="8"/>
        </w:numPr>
        <w:spacing w:before="26" w:after="0"/>
        <w:ind w:left="1560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E36BF3" w:rsidRDefault="00161342" w:rsidP="00104ECC">
      <w:pPr>
        <w:pStyle w:val="Akapitzlist"/>
        <w:numPr>
          <w:ilvl w:val="0"/>
          <w:numId w:val="8"/>
        </w:numPr>
        <w:spacing w:before="26" w:after="0"/>
        <w:ind w:left="1560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przedmiotowych środków dowodowych - odpowiednio Wykonawca lub Wykonawca wspólnie ubiegający się o udzielenie zamówienia;</w:t>
      </w:r>
    </w:p>
    <w:p w:rsidR="00161342" w:rsidRPr="00E36BF3" w:rsidRDefault="00161342" w:rsidP="00104ECC">
      <w:pPr>
        <w:pStyle w:val="Akapitzlist"/>
        <w:numPr>
          <w:ilvl w:val="0"/>
          <w:numId w:val="8"/>
        </w:numPr>
        <w:spacing w:before="26" w:after="0"/>
        <w:ind w:left="1560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innych dokumentów, w tym dokumentów, o których mowa w art. 94 ust. 2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E36BF3">
        <w:rPr>
          <w:rFonts w:ascii="Arial" w:hAnsi="Arial" w:cs="Arial"/>
          <w:sz w:val="22"/>
        </w:rPr>
        <w:t>5</w:t>
      </w:r>
      <w:r w:rsidRPr="00E36BF3">
        <w:rPr>
          <w:rFonts w:ascii="Arial" w:hAnsi="Arial" w:cs="Arial"/>
          <w:sz w:val="22"/>
        </w:rPr>
        <w:t>, może dokonać również notariusz.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color w:val="FF0000"/>
          <w:sz w:val="22"/>
        </w:rPr>
      </w:pPr>
      <w:r w:rsidRPr="00E36BF3">
        <w:rPr>
          <w:rFonts w:ascii="Arial" w:hAnsi="Arial" w:cs="Arial"/>
          <w:sz w:val="22"/>
        </w:rPr>
        <w:t>Przez cyfrowe odwzorowanie, o którym mowa w ust. 1</w:t>
      </w:r>
      <w:r w:rsidR="007E3B41" w:rsidRPr="00E36BF3">
        <w:rPr>
          <w:rFonts w:ascii="Arial" w:hAnsi="Arial" w:cs="Arial"/>
          <w:sz w:val="22"/>
        </w:rPr>
        <w:t>5</w:t>
      </w:r>
      <w:r w:rsidRPr="00E36BF3">
        <w:rPr>
          <w:rFonts w:ascii="Arial" w:hAnsi="Arial" w:cs="Arial"/>
          <w:sz w:val="22"/>
        </w:rPr>
        <w:t>-1</w:t>
      </w:r>
      <w:r w:rsidR="007E3B41" w:rsidRPr="00E36BF3">
        <w:rPr>
          <w:rFonts w:ascii="Arial" w:hAnsi="Arial" w:cs="Arial"/>
          <w:sz w:val="22"/>
        </w:rPr>
        <w:t>7</w:t>
      </w:r>
      <w:r w:rsidRPr="00E36BF3">
        <w:rPr>
          <w:rFonts w:ascii="Arial" w:hAnsi="Arial" w:cs="Arial"/>
          <w:sz w:val="22"/>
        </w:rPr>
        <w:t xml:space="preserve"> oraz ust. 2</w:t>
      </w:r>
      <w:r w:rsidR="007E3B41" w:rsidRPr="00E36BF3">
        <w:rPr>
          <w:rFonts w:ascii="Arial" w:hAnsi="Arial" w:cs="Arial"/>
          <w:sz w:val="22"/>
        </w:rPr>
        <w:t>0-22</w:t>
      </w:r>
      <w:r w:rsidRPr="00E36BF3">
        <w:rPr>
          <w:rFonts w:ascii="Arial" w:hAnsi="Arial" w:cs="Arial"/>
          <w:sz w:val="22"/>
        </w:rPr>
        <w:t>, należy rozumieć dokument elektroniczny będący kopią elektroniczną treści zapisanej w</w:t>
      </w:r>
      <w:r w:rsidR="00E24FA4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postaci papierowej, umożliwiający zapoznanie się z tą treścią i jej zrozumienie, bez konieczności bezpośredniego dostępu do oryginału.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Podmiotowe środki dowodowe, w tym oświadczenie, o którym mowa w art. 117 ust. 4 ustawy</w:t>
      </w:r>
      <w:r w:rsidR="007E3B41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oraz zobowiązanie podmiotu udostępniającego zasoby, przedmiotowe środki dowodowe, dokumenty, o których mowa w art. 94 ust. 2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niewystawione przez upoważnione podmioty, oraz pełnomocnictwo przekazuje się w postaci elektronicznej i opatruje się kwalifik</w:t>
      </w:r>
      <w:r w:rsidR="003C5710" w:rsidRPr="00E36BF3">
        <w:rPr>
          <w:rFonts w:ascii="Arial" w:hAnsi="Arial" w:cs="Arial"/>
          <w:sz w:val="22"/>
        </w:rPr>
        <w:t>owanym podpisem elektronicznym.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W przypadku gdy podmiotowe środki dowodowe, w tym oświadczenie, o którym mowa w art. 117 ust. 4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oraz zobowiązanie podmiotu udostępniającego zasoby, przedmiotowe środki dowodowe, dokumenty, o</w:t>
      </w:r>
      <w:r w:rsidR="00C4304D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których mowa w art. 94 ust. 2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niewystawione przez upoważnione podmioty lub pełnomocnictwo, zostały sporządzone jako dokument w postaci papierowej i</w:t>
      </w:r>
      <w:r w:rsidR="00E24FA4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 xml:space="preserve">opatrzone własnoręcznym podpisem, przekazuje się cyfrowe odwzorowanie tego dokumentu opatrzone kwalifikowanym podpisem elektronicznym, </w:t>
      </w:r>
      <w:r w:rsidRPr="00E36BF3">
        <w:rPr>
          <w:rFonts w:ascii="Arial" w:hAnsi="Arial" w:cs="Arial"/>
          <w:sz w:val="22"/>
        </w:rPr>
        <w:lastRenderedPageBreak/>
        <w:t>poświadczającym zgodność cyfrowego odwzorowania z</w:t>
      </w:r>
      <w:r w:rsidR="00C4304D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dokumentem w postaci papierowej.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3C5710" w:rsidRPr="00E36BF3">
        <w:rPr>
          <w:rFonts w:ascii="Arial" w:hAnsi="Arial" w:cs="Arial"/>
          <w:sz w:val="22"/>
        </w:rPr>
        <w:t>0</w:t>
      </w:r>
      <w:r w:rsidRPr="00E36BF3">
        <w:rPr>
          <w:rFonts w:ascii="Arial" w:hAnsi="Arial" w:cs="Arial"/>
          <w:sz w:val="22"/>
        </w:rPr>
        <w:t>, dokonuje w przypadku:</w:t>
      </w:r>
    </w:p>
    <w:p w:rsidR="00161342" w:rsidRPr="00E36BF3" w:rsidRDefault="00161342" w:rsidP="00104ECC">
      <w:pPr>
        <w:pStyle w:val="Akapitzlist"/>
        <w:numPr>
          <w:ilvl w:val="0"/>
          <w:numId w:val="9"/>
        </w:numPr>
        <w:spacing w:before="26" w:after="0"/>
        <w:ind w:left="1560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E36BF3" w:rsidRDefault="00161342" w:rsidP="00104ECC">
      <w:pPr>
        <w:pStyle w:val="Akapitzlist"/>
        <w:numPr>
          <w:ilvl w:val="0"/>
          <w:numId w:val="9"/>
        </w:numPr>
        <w:spacing w:before="26" w:after="0"/>
        <w:ind w:left="1560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przedmiotowego środka dowodowego, dokumentu, o którym mowa w art. 94 ust. 2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oświadczenia, o którym mowa w art. 117 ust. 4 ustawy</w:t>
      </w:r>
      <w:r w:rsidR="004F547E" w:rsidRPr="00E36BF3">
        <w:rPr>
          <w:rFonts w:ascii="Arial" w:hAnsi="Arial" w:cs="Arial"/>
          <w:sz w:val="22"/>
        </w:rPr>
        <w:t xml:space="preserve"> </w:t>
      </w:r>
      <w:proofErr w:type="spellStart"/>
      <w:r w:rsidR="004F547E"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 xml:space="preserve">, lub zobowiązania podmiotu udostępniającego zasoby </w:t>
      </w:r>
      <w:r w:rsidR="00E24FA4">
        <w:rPr>
          <w:rFonts w:ascii="Arial" w:hAnsi="Arial" w:cs="Arial"/>
          <w:sz w:val="22"/>
        </w:rPr>
        <w:t>–</w:t>
      </w:r>
      <w:r w:rsidRPr="00E36BF3">
        <w:rPr>
          <w:rFonts w:ascii="Arial" w:hAnsi="Arial" w:cs="Arial"/>
          <w:sz w:val="22"/>
        </w:rPr>
        <w:t xml:space="preserve"> odpowiednio Wykonawca lub Wykonawca wspólnie ubiegający się o udzielenie zamówienia;</w:t>
      </w:r>
    </w:p>
    <w:p w:rsidR="00161342" w:rsidRPr="00E36BF3" w:rsidRDefault="00161342" w:rsidP="00104ECC">
      <w:pPr>
        <w:pStyle w:val="Akapitzlist"/>
        <w:numPr>
          <w:ilvl w:val="0"/>
          <w:numId w:val="9"/>
        </w:numPr>
        <w:spacing w:before="26" w:after="0"/>
        <w:ind w:left="1560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pełnomocnictwa </w:t>
      </w:r>
      <w:r w:rsidR="00E24FA4">
        <w:rPr>
          <w:rFonts w:ascii="Arial" w:hAnsi="Arial" w:cs="Arial"/>
          <w:sz w:val="22"/>
        </w:rPr>
        <w:t>–</w:t>
      </w:r>
      <w:r w:rsidRPr="00E36BF3">
        <w:rPr>
          <w:rFonts w:ascii="Arial" w:hAnsi="Arial" w:cs="Arial"/>
          <w:sz w:val="22"/>
        </w:rPr>
        <w:t xml:space="preserve"> mocodawca.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24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B7750D" w:rsidRPr="00E36BF3">
        <w:rPr>
          <w:rFonts w:ascii="Arial" w:hAnsi="Arial" w:cs="Arial"/>
          <w:sz w:val="22"/>
        </w:rPr>
        <w:t>0</w:t>
      </w:r>
      <w:r w:rsidRPr="00E36BF3">
        <w:rPr>
          <w:rFonts w:ascii="Arial" w:hAnsi="Arial" w:cs="Arial"/>
          <w:sz w:val="22"/>
        </w:rPr>
        <w:t xml:space="preserve">, może dokonać również notariusz. 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W przypadku przekazywania w postępowaniu dokumentu elektronicznego w</w:t>
      </w:r>
      <w:r w:rsidR="00C4304D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E36BF3">
        <w:rPr>
          <w:rFonts w:ascii="Arial" w:hAnsi="Arial" w:cs="Arial"/>
          <w:sz w:val="22"/>
        </w:rPr>
        <w:t>owanym podpisem elektronicznym.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Dokumenty elektroniczne w postępowaniu spełniają łącznie następujące wymagania:</w:t>
      </w:r>
    </w:p>
    <w:p w:rsidR="00161342" w:rsidRPr="00E36BF3" w:rsidRDefault="00161342" w:rsidP="00104ECC">
      <w:pPr>
        <w:pStyle w:val="Akapitzlist"/>
        <w:numPr>
          <w:ilvl w:val="0"/>
          <w:numId w:val="10"/>
        </w:numPr>
        <w:spacing w:before="26" w:after="0"/>
        <w:ind w:left="1560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są utrwalone w sposób umożliwiający ich wielokrotne odczytanie, zapisanie i</w:t>
      </w:r>
      <w:r w:rsidR="00C4304D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powielenie, a także przekazanie przy użyciu środków komunikacji elektronicznej lub na informatycznym nośniku danych;</w:t>
      </w:r>
    </w:p>
    <w:p w:rsidR="00161342" w:rsidRPr="00E36BF3" w:rsidRDefault="00161342" w:rsidP="00104ECC">
      <w:pPr>
        <w:pStyle w:val="Akapitzlist"/>
        <w:numPr>
          <w:ilvl w:val="0"/>
          <w:numId w:val="10"/>
        </w:numPr>
        <w:spacing w:before="26" w:after="0"/>
        <w:ind w:left="1560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umożliwiają prezentację treści w postaci elektronicznej, w szczególności przez wyświetlenie tej treści na monitorze ekranowym;</w:t>
      </w:r>
    </w:p>
    <w:p w:rsidR="00161342" w:rsidRPr="00E36BF3" w:rsidRDefault="00161342" w:rsidP="00104ECC">
      <w:pPr>
        <w:pStyle w:val="Akapitzlist"/>
        <w:numPr>
          <w:ilvl w:val="0"/>
          <w:numId w:val="10"/>
        </w:numPr>
        <w:spacing w:before="26" w:after="0"/>
        <w:ind w:left="1560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umożliwiają prezentację treści w postaci papierowej, w szczególności za</w:t>
      </w:r>
      <w:r w:rsidR="00C4304D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pomocą wydruku;</w:t>
      </w:r>
    </w:p>
    <w:p w:rsidR="00161342" w:rsidRPr="00E36BF3" w:rsidRDefault="00161342" w:rsidP="00104ECC">
      <w:pPr>
        <w:pStyle w:val="Akapitzlist"/>
        <w:numPr>
          <w:ilvl w:val="0"/>
          <w:numId w:val="10"/>
        </w:numPr>
        <w:spacing w:before="26" w:after="0"/>
        <w:ind w:left="1560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zawierają dane w układzie niepozostawiającym wątpliwości co do treści i</w:t>
      </w:r>
      <w:r w:rsidR="00C4304D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kontekstu zapisanych informacji.</w:t>
      </w:r>
    </w:p>
    <w:p w:rsidR="00161342" w:rsidRPr="00E36BF3" w:rsidRDefault="00161342" w:rsidP="00104ECC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eastAsia="Calibri" w:hAnsi="Arial" w:cs="Arial"/>
          <w:sz w:val="22"/>
          <w:lang w:eastAsia="en-US"/>
        </w:rPr>
      </w:pPr>
      <w:r w:rsidRPr="00E36BF3">
        <w:rPr>
          <w:rFonts w:ascii="Arial" w:eastAsia="Calibri" w:hAnsi="Arial" w:cs="Arial"/>
          <w:sz w:val="22"/>
          <w:lang w:eastAsia="en-US"/>
        </w:rPr>
        <w:t>Do danych zawierających dokumenty tekstowe, tekstowo-graficzne lub multimedialne stosuje się co najmniej jeden z następujących formatów danych: .txt; .rtf; .pdf; .</w:t>
      </w:r>
      <w:proofErr w:type="spellStart"/>
      <w:r w:rsidRPr="00E36BF3">
        <w:rPr>
          <w:rFonts w:ascii="Arial" w:eastAsia="Calibri" w:hAnsi="Arial" w:cs="Arial"/>
          <w:sz w:val="22"/>
          <w:lang w:eastAsia="en-US"/>
        </w:rPr>
        <w:t>xps</w:t>
      </w:r>
      <w:proofErr w:type="spellEnd"/>
      <w:r w:rsidRPr="00E36BF3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E36BF3">
        <w:rPr>
          <w:rFonts w:ascii="Arial" w:eastAsia="Calibri" w:hAnsi="Arial" w:cs="Arial"/>
          <w:sz w:val="22"/>
          <w:lang w:eastAsia="en-US"/>
        </w:rPr>
        <w:t>odt</w:t>
      </w:r>
      <w:proofErr w:type="spellEnd"/>
      <w:r w:rsidRPr="00E36BF3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E36BF3">
        <w:rPr>
          <w:rFonts w:ascii="Arial" w:eastAsia="Calibri" w:hAnsi="Arial" w:cs="Arial"/>
          <w:sz w:val="22"/>
          <w:lang w:eastAsia="en-US"/>
        </w:rPr>
        <w:t>ods</w:t>
      </w:r>
      <w:proofErr w:type="spellEnd"/>
      <w:r w:rsidRPr="00E36BF3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E36BF3">
        <w:rPr>
          <w:rFonts w:ascii="Arial" w:eastAsia="Calibri" w:hAnsi="Arial" w:cs="Arial"/>
          <w:sz w:val="22"/>
          <w:lang w:eastAsia="en-US"/>
        </w:rPr>
        <w:t>odp</w:t>
      </w:r>
      <w:proofErr w:type="spellEnd"/>
      <w:r w:rsidRPr="00E36BF3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E36BF3">
        <w:rPr>
          <w:rFonts w:ascii="Arial" w:eastAsia="Calibri" w:hAnsi="Arial" w:cs="Arial"/>
          <w:sz w:val="22"/>
          <w:lang w:eastAsia="en-US"/>
        </w:rPr>
        <w:t>doc</w:t>
      </w:r>
      <w:proofErr w:type="spellEnd"/>
      <w:r w:rsidRPr="00E36BF3">
        <w:rPr>
          <w:rFonts w:ascii="Arial" w:eastAsia="Calibri" w:hAnsi="Arial" w:cs="Arial"/>
          <w:sz w:val="22"/>
          <w:lang w:eastAsia="en-US"/>
        </w:rPr>
        <w:t>; .xls; .</w:t>
      </w:r>
      <w:proofErr w:type="spellStart"/>
      <w:r w:rsidRPr="00E36BF3">
        <w:rPr>
          <w:rFonts w:ascii="Arial" w:eastAsia="Calibri" w:hAnsi="Arial" w:cs="Arial"/>
          <w:sz w:val="22"/>
          <w:lang w:eastAsia="en-US"/>
        </w:rPr>
        <w:t>ppt</w:t>
      </w:r>
      <w:proofErr w:type="spellEnd"/>
      <w:r w:rsidRPr="00E36BF3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E36BF3">
        <w:rPr>
          <w:rFonts w:ascii="Arial" w:eastAsia="Calibri" w:hAnsi="Arial" w:cs="Arial"/>
          <w:sz w:val="22"/>
          <w:lang w:eastAsia="en-US"/>
        </w:rPr>
        <w:t>docx</w:t>
      </w:r>
      <w:proofErr w:type="spellEnd"/>
      <w:r w:rsidRPr="00E36BF3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E36BF3">
        <w:rPr>
          <w:rFonts w:ascii="Arial" w:eastAsia="Calibri" w:hAnsi="Arial" w:cs="Arial"/>
          <w:sz w:val="22"/>
          <w:lang w:eastAsia="en-US"/>
        </w:rPr>
        <w:t>xlsx</w:t>
      </w:r>
      <w:proofErr w:type="spellEnd"/>
      <w:r w:rsidRPr="00E36BF3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E36BF3">
        <w:rPr>
          <w:rFonts w:ascii="Arial" w:eastAsia="Calibri" w:hAnsi="Arial" w:cs="Arial"/>
          <w:sz w:val="22"/>
          <w:lang w:eastAsia="en-US"/>
        </w:rPr>
        <w:t>pptx</w:t>
      </w:r>
      <w:proofErr w:type="spellEnd"/>
      <w:r w:rsidRPr="00E36BF3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E36BF3">
        <w:rPr>
          <w:rFonts w:ascii="Arial" w:eastAsia="Calibri" w:hAnsi="Arial" w:cs="Arial"/>
          <w:sz w:val="22"/>
          <w:lang w:eastAsia="en-US"/>
        </w:rPr>
        <w:t>csv</w:t>
      </w:r>
      <w:proofErr w:type="spellEnd"/>
      <w:r w:rsidRPr="00E36BF3">
        <w:rPr>
          <w:rFonts w:ascii="Arial" w:eastAsia="Calibri" w:hAnsi="Arial" w:cs="Arial"/>
          <w:sz w:val="22"/>
          <w:lang w:eastAsia="en-US"/>
        </w:rPr>
        <w:t>.</w:t>
      </w:r>
      <w:r w:rsidR="00C4304D">
        <w:rPr>
          <w:rFonts w:ascii="Arial" w:eastAsia="Calibri" w:hAnsi="Arial" w:cs="Arial"/>
          <w:sz w:val="22"/>
          <w:lang w:eastAsia="en-US"/>
        </w:rPr>
        <w:t>; .mp3; .</w:t>
      </w:r>
      <w:proofErr w:type="spellStart"/>
      <w:r w:rsidR="00C4304D">
        <w:rPr>
          <w:rFonts w:ascii="Arial" w:eastAsia="Calibri" w:hAnsi="Arial" w:cs="Arial"/>
          <w:sz w:val="22"/>
          <w:lang w:eastAsia="en-US"/>
        </w:rPr>
        <w:t>wav</w:t>
      </w:r>
      <w:proofErr w:type="spellEnd"/>
      <w:r w:rsidR="00D315F1" w:rsidRPr="00E36BF3">
        <w:rPr>
          <w:rFonts w:ascii="Arial" w:eastAsia="Calibri" w:hAnsi="Arial" w:cs="Arial"/>
          <w:sz w:val="22"/>
          <w:lang w:eastAsia="en-US"/>
        </w:rPr>
        <w:t>; .mp4</w:t>
      </w:r>
      <w:r w:rsidR="00E4171A" w:rsidRPr="00E36BF3">
        <w:rPr>
          <w:rFonts w:ascii="Arial" w:eastAsia="Calibri" w:hAnsi="Arial" w:cs="Arial"/>
          <w:sz w:val="22"/>
          <w:lang w:eastAsia="en-US"/>
        </w:rPr>
        <w:t xml:space="preserve"> W celu kompresji danych stosuje się co najmniej jeden z</w:t>
      </w:r>
      <w:r w:rsidR="00C4304D">
        <w:rPr>
          <w:rFonts w:ascii="Arial" w:eastAsia="Calibri" w:hAnsi="Arial" w:cs="Arial"/>
          <w:sz w:val="22"/>
          <w:lang w:eastAsia="en-US"/>
        </w:rPr>
        <w:t> </w:t>
      </w:r>
      <w:r w:rsidR="00E4171A" w:rsidRPr="00E36BF3">
        <w:rPr>
          <w:rFonts w:ascii="Arial" w:eastAsia="Calibri" w:hAnsi="Arial" w:cs="Arial"/>
          <w:sz w:val="22"/>
          <w:lang w:eastAsia="en-US"/>
        </w:rPr>
        <w:t>następujących formatów: .zip lub .7Z</w:t>
      </w:r>
      <w:r w:rsidR="00C4304D">
        <w:rPr>
          <w:rFonts w:ascii="Arial" w:eastAsia="Calibri" w:hAnsi="Arial" w:cs="Arial"/>
          <w:sz w:val="22"/>
          <w:lang w:eastAsia="en-US"/>
        </w:rPr>
        <w:t>.</w:t>
      </w:r>
    </w:p>
    <w:p w:rsidR="00C4304D" w:rsidRPr="00E24FA4" w:rsidRDefault="00161342" w:rsidP="00104ECC">
      <w:pPr>
        <w:pStyle w:val="pkt1"/>
        <w:numPr>
          <w:ilvl w:val="0"/>
          <w:numId w:val="6"/>
        </w:numPr>
        <w:tabs>
          <w:tab w:val="clear" w:pos="720"/>
          <w:tab w:val="num" w:pos="1134"/>
        </w:tabs>
        <w:spacing w:before="26" w:after="0" w:line="276" w:lineRule="auto"/>
        <w:ind w:left="1134" w:hanging="425"/>
        <w:rPr>
          <w:rFonts w:ascii="Arial" w:hAnsi="Arial" w:cs="Arial"/>
          <w:color w:val="FF0000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>Nie ujawnia się informacji stanowiących tajemnicę przedsiębiorstwa w rozumieniu przepisów ustawy z dnia 16 kwietnia 1993 r. o zwalczaniu nieuczciwej konkurencji (Dz. U. z 2019 r. poz. 1010 i 1649), jeżeli Wykonawca, wraz z</w:t>
      </w:r>
      <w:r w:rsidR="00C4304D">
        <w:rPr>
          <w:rFonts w:ascii="Arial" w:hAnsi="Arial" w:cs="Arial"/>
          <w:sz w:val="22"/>
          <w:szCs w:val="22"/>
        </w:rPr>
        <w:t> </w:t>
      </w:r>
      <w:r w:rsidRPr="00E36BF3">
        <w:rPr>
          <w:rFonts w:ascii="Arial" w:hAnsi="Arial" w:cs="Arial"/>
          <w:sz w:val="22"/>
          <w:szCs w:val="22"/>
        </w:rPr>
        <w:t>przekazaniem takich informacji, zastrzegł, że nie mogą być one udostępniane oraz wykazał, że</w:t>
      </w:r>
      <w:r w:rsidR="00E24FA4">
        <w:rPr>
          <w:rFonts w:ascii="Arial" w:hAnsi="Arial" w:cs="Arial"/>
          <w:sz w:val="22"/>
          <w:szCs w:val="22"/>
        </w:rPr>
        <w:t> </w:t>
      </w:r>
      <w:r w:rsidRPr="00E36BF3">
        <w:rPr>
          <w:rFonts w:ascii="Arial" w:hAnsi="Arial" w:cs="Arial"/>
          <w:sz w:val="22"/>
          <w:szCs w:val="22"/>
        </w:rPr>
        <w:t>zastrzeżone informacje stanowią tajemnicę przedsiębiorstwa. Wykonawca nie może zastrzec informacji, o których mowa w art. 222 ust. 5</w:t>
      </w:r>
      <w:r w:rsidR="00592F6B" w:rsidRPr="00E36BF3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592F6B" w:rsidRPr="00E36BF3">
        <w:rPr>
          <w:rFonts w:ascii="Arial" w:hAnsi="Arial" w:cs="Arial"/>
          <w:sz w:val="22"/>
          <w:szCs w:val="22"/>
        </w:rPr>
        <w:t>Pzp</w:t>
      </w:r>
      <w:proofErr w:type="spellEnd"/>
      <w:r w:rsidR="00592F6B" w:rsidRPr="00E36BF3">
        <w:rPr>
          <w:rFonts w:ascii="Arial" w:hAnsi="Arial" w:cs="Arial"/>
          <w:sz w:val="22"/>
          <w:szCs w:val="22"/>
        </w:rPr>
        <w:t>.</w:t>
      </w:r>
    </w:p>
    <w:p w:rsidR="00C4304D" w:rsidRPr="00E36BF3" w:rsidRDefault="00C4304D" w:rsidP="00E24FA4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E36BF3" w:rsidRDefault="0011793E" w:rsidP="00E24FA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SPO</w:t>
      </w:r>
      <w:r w:rsidR="006C1AFF" w:rsidRPr="00E36BF3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E36BF3" w:rsidRDefault="007747A2" w:rsidP="00E24FA4">
      <w:pPr>
        <w:spacing w:after="0"/>
        <w:jc w:val="both"/>
        <w:rPr>
          <w:rFonts w:ascii="Arial" w:hAnsi="Arial" w:cs="Arial"/>
          <w:b/>
          <w:sz w:val="22"/>
        </w:rPr>
      </w:pPr>
    </w:p>
    <w:p w:rsidR="009F69EA" w:rsidRPr="00E36BF3" w:rsidRDefault="009F69EA" w:rsidP="00104ECC">
      <w:pPr>
        <w:pStyle w:val="pkt1"/>
        <w:numPr>
          <w:ilvl w:val="0"/>
          <w:numId w:val="11"/>
        </w:numPr>
        <w:spacing w:before="0" w:after="0" w:line="276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E36BF3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9F69EA" w:rsidRPr="00E36BF3" w:rsidRDefault="009F69EA" w:rsidP="00104ECC">
      <w:pPr>
        <w:pStyle w:val="pkt1"/>
        <w:numPr>
          <w:ilvl w:val="0"/>
          <w:numId w:val="12"/>
        </w:numPr>
        <w:spacing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E36BF3">
        <w:rPr>
          <w:rFonts w:ascii="Arial" w:hAnsi="Arial" w:cs="Arial"/>
          <w:b/>
          <w:sz w:val="22"/>
          <w:szCs w:val="22"/>
        </w:rPr>
        <w:lastRenderedPageBreak/>
        <w:t xml:space="preserve">Ofertę należy złożyć: </w:t>
      </w:r>
      <w:r w:rsidRPr="00E36BF3">
        <w:rPr>
          <w:rFonts w:ascii="Arial" w:hAnsi="Arial" w:cs="Arial"/>
          <w:b/>
          <w:color w:val="0000FF"/>
          <w:sz w:val="22"/>
          <w:szCs w:val="22"/>
        </w:rPr>
        <w:t>do</w:t>
      </w:r>
      <w:r w:rsidRPr="00E36BF3">
        <w:rPr>
          <w:rFonts w:ascii="Arial" w:hAnsi="Arial" w:cs="Arial"/>
          <w:color w:val="0000FF"/>
          <w:sz w:val="22"/>
          <w:szCs w:val="22"/>
        </w:rPr>
        <w:t xml:space="preserve"> </w:t>
      </w:r>
      <w:r w:rsidRPr="00E36BF3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5839BE">
        <w:rPr>
          <w:rFonts w:ascii="Arial" w:hAnsi="Arial" w:cs="Arial"/>
          <w:b/>
          <w:color w:val="0000FF"/>
          <w:sz w:val="22"/>
          <w:szCs w:val="22"/>
        </w:rPr>
        <w:t>24.07.</w:t>
      </w:r>
      <w:r w:rsidRPr="00E36BF3">
        <w:rPr>
          <w:rFonts w:ascii="Arial" w:hAnsi="Arial" w:cs="Arial"/>
          <w:b/>
          <w:color w:val="0000FF"/>
          <w:sz w:val="22"/>
          <w:szCs w:val="22"/>
        </w:rPr>
        <w:t>202</w:t>
      </w:r>
      <w:r w:rsidR="00C4304D">
        <w:rPr>
          <w:rFonts w:ascii="Arial" w:hAnsi="Arial" w:cs="Arial"/>
          <w:b/>
          <w:color w:val="0000FF"/>
          <w:sz w:val="22"/>
          <w:szCs w:val="22"/>
        </w:rPr>
        <w:t>3</w:t>
      </w:r>
      <w:r w:rsidRPr="00E36BF3">
        <w:rPr>
          <w:rFonts w:ascii="Arial" w:hAnsi="Arial" w:cs="Arial"/>
          <w:b/>
          <w:color w:val="0000FF"/>
          <w:sz w:val="22"/>
          <w:szCs w:val="22"/>
        </w:rPr>
        <w:t xml:space="preserve"> r. do  godz. 10:00</w:t>
      </w:r>
    </w:p>
    <w:p w:rsidR="009F69EA" w:rsidRPr="00E36BF3" w:rsidRDefault="009F69EA" w:rsidP="00104ECC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9F69EA" w:rsidRPr="00E36BF3" w:rsidRDefault="009F69EA" w:rsidP="00104ECC">
      <w:pPr>
        <w:pStyle w:val="Akapitzlist"/>
        <w:numPr>
          <w:ilvl w:val="0"/>
          <w:numId w:val="12"/>
        </w:numPr>
        <w:spacing w:before="26"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Do upływu terminu składania ofert Wykonawca może wycofać ofertę.</w:t>
      </w:r>
    </w:p>
    <w:p w:rsidR="009F69EA" w:rsidRPr="00E36BF3" w:rsidRDefault="009F69EA" w:rsidP="00104ECC">
      <w:pPr>
        <w:pStyle w:val="pkt1"/>
        <w:numPr>
          <w:ilvl w:val="0"/>
          <w:numId w:val="11"/>
        </w:numPr>
        <w:spacing w:before="0" w:after="0" w:line="276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E36BF3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C4304D" w:rsidRDefault="009F69EA" w:rsidP="00104ECC">
      <w:pPr>
        <w:pStyle w:val="pkt1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>Ofertę wraz z wymaganymi dokumentami należy złożyć za pośrednictwem platformy zakupowej pod</w:t>
      </w:r>
      <w:r w:rsidR="00C4304D">
        <w:rPr>
          <w:rFonts w:ascii="Arial" w:hAnsi="Arial" w:cs="Arial"/>
          <w:sz w:val="22"/>
          <w:szCs w:val="22"/>
        </w:rPr>
        <w:t xml:space="preserve"> adresem</w:t>
      </w:r>
      <w:r w:rsidRPr="00E36BF3">
        <w:rPr>
          <w:rFonts w:ascii="Arial" w:hAnsi="Arial" w:cs="Arial"/>
          <w:sz w:val="22"/>
          <w:szCs w:val="22"/>
        </w:rPr>
        <w:t>:</w:t>
      </w:r>
    </w:p>
    <w:p w:rsidR="009F69EA" w:rsidRPr="00E36BF3" w:rsidRDefault="00782381" w:rsidP="00C4304D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5" w:tgtFrame="_blank" w:history="1">
        <w:r w:rsidR="009F69EA" w:rsidRPr="00E36BF3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9F69EA" w:rsidRPr="00E36BF3">
        <w:rPr>
          <w:rFonts w:ascii="Arial" w:hAnsi="Arial" w:cs="Arial"/>
          <w:b/>
          <w:sz w:val="22"/>
          <w:szCs w:val="22"/>
        </w:rPr>
        <w:t xml:space="preserve"> </w:t>
      </w:r>
    </w:p>
    <w:p w:rsidR="009F69EA" w:rsidRPr="00E36BF3" w:rsidRDefault="009F69EA" w:rsidP="00104ECC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E36BF3">
        <w:rPr>
          <w:rFonts w:ascii="Arial" w:hAnsi="Arial" w:cs="Arial"/>
          <w:color w:val="000000" w:themeColor="text1"/>
          <w:sz w:val="22"/>
        </w:rPr>
        <w:t>, składa się elektronicznie za</w:t>
      </w:r>
      <w:r w:rsidR="00C4304D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E36BF3">
        <w:rPr>
          <w:rFonts w:ascii="Arial" w:hAnsi="Arial" w:cs="Arial"/>
          <w:b/>
          <w:color w:val="000000" w:themeColor="text1"/>
          <w:sz w:val="22"/>
        </w:rPr>
        <w:t>Formularza</w:t>
      </w:r>
      <w:r w:rsidRPr="00E36BF3">
        <w:rPr>
          <w:rFonts w:ascii="Arial" w:hAnsi="Arial" w:cs="Arial"/>
          <w:color w:val="000000" w:themeColor="text1"/>
          <w:sz w:val="22"/>
        </w:rPr>
        <w:t xml:space="preserve"> </w:t>
      </w:r>
      <w:r w:rsidRPr="00E36BF3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E36BF3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F69EA" w:rsidRPr="00E36BF3" w:rsidRDefault="009F69EA" w:rsidP="00104ECC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9F69EA" w:rsidRPr="00E36BF3" w:rsidRDefault="009F69EA" w:rsidP="00104ECC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E36BF3">
        <w:rPr>
          <w:rFonts w:ascii="Arial" w:hAnsi="Arial" w:cs="Arial"/>
          <w:b/>
          <w:color w:val="000000" w:themeColor="text1"/>
          <w:sz w:val="22"/>
        </w:rPr>
        <w:t>”ZŁÓŻ OFERTĘ”</w:t>
      </w:r>
      <w:r w:rsidRPr="00E36BF3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E36BF3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9F69EA" w:rsidRPr="00E36BF3" w:rsidRDefault="009F69EA" w:rsidP="00104ECC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BF3">
        <w:rPr>
          <w:rFonts w:ascii="Arial" w:eastAsia="Calibri" w:hAnsi="Arial" w:cs="Arial"/>
          <w:sz w:val="22"/>
          <w:szCs w:val="22"/>
          <w:lang w:eastAsia="en-US"/>
        </w:rPr>
        <w:t xml:space="preserve">Wykonawca może </w:t>
      </w:r>
      <w:r w:rsidR="00DE412B" w:rsidRPr="00E36BF3">
        <w:rPr>
          <w:rFonts w:ascii="Arial" w:eastAsia="Calibri" w:hAnsi="Arial" w:cs="Arial"/>
          <w:sz w:val="22"/>
          <w:szCs w:val="22"/>
          <w:lang w:eastAsia="en-US"/>
        </w:rPr>
        <w:t>do</w:t>
      </w:r>
      <w:r w:rsidRPr="00E36BF3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="00DE412B" w:rsidRPr="00E36BF3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Pr="00E36BF3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9F69EA" w:rsidRPr="00E36BF3" w:rsidRDefault="009F69EA" w:rsidP="00104ECC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E36BF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 platformazakupowa.pl .</w:t>
      </w:r>
    </w:p>
    <w:p w:rsidR="009F69EA" w:rsidRPr="00E36BF3" w:rsidRDefault="009F69EA" w:rsidP="00104ECC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E36BF3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C4304D">
        <w:rPr>
          <w:rFonts w:ascii="Arial" w:hAnsi="Arial" w:cs="Arial"/>
          <w:color w:val="000000" w:themeColor="text1"/>
          <w:sz w:val="22"/>
          <w:szCs w:val="22"/>
        </w:rPr>
        <w:t> </w:t>
      </w:r>
      <w:r w:rsidRPr="00E36BF3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9F69EA" w:rsidRPr="00E36BF3" w:rsidRDefault="009F69EA" w:rsidP="00104ECC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E36BF3">
        <w:rPr>
          <w:rFonts w:ascii="Arial" w:hAnsi="Arial" w:cs="Arial"/>
          <w:color w:val="000000" w:themeColor="text1"/>
          <w:sz w:val="22"/>
          <w:szCs w:val="22"/>
        </w:rPr>
        <w:t xml:space="preserve">Zmianę lub wycofanie oferty należy zrobić </w:t>
      </w:r>
      <w:r w:rsidR="00DE412B" w:rsidRPr="00E36BF3">
        <w:rPr>
          <w:rFonts w:ascii="Arial" w:hAnsi="Arial" w:cs="Arial"/>
          <w:color w:val="000000" w:themeColor="text1"/>
          <w:sz w:val="22"/>
          <w:szCs w:val="22"/>
        </w:rPr>
        <w:t>do</w:t>
      </w:r>
      <w:r w:rsidRPr="00E36BF3">
        <w:rPr>
          <w:rFonts w:ascii="Arial" w:hAnsi="Arial" w:cs="Arial"/>
          <w:color w:val="000000" w:themeColor="text1"/>
          <w:sz w:val="22"/>
          <w:szCs w:val="22"/>
        </w:rPr>
        <w:t xml:space="preserve"> upływem terminu składania ofert.</w:t>
      </w:r>
    </w:p>
    <w:p w:rsidR="009F69EA" w:rsidRPr="00E36BF3" w:rsidRDefault="009F69EA" w:rsidP="00104ECC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E36BF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E36BF3" w:rsidRDefault="009F69EA" w:rsidP="00104ECC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6" w:history="1">
        <w:r w:rsidRPr="00E36BF3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9F69EA" w:rsidRPr="00E36BF3" w:rsidRDefault="009F69EA" w:rsidP="00104EC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36BF3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E36BF3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E36BF3">
        <w:rPr>
          <w:rFonts w:ascii="Arial" w:hAnsi="Arial" w:cs="Arial"/>
          <w:b/>
          <w:color w:val="000000" w:themeColor="text1"/>
          <w:sz w:val="22"/>
        </w:rPr>
        <w:t>150 MB</w:t>
      </w:r>
      <w:r w:rsidRPr="00E36BF3">
        <w:rPr>
          <w:rFonts w:ascii="Arial" w:hAnsi="Arial" w:cs="Arial"/>
          <w:color w:val="000000" w:themeColor="text1"/>
          <w:sz w:val="22"/>
        </w:rPr>
        <w:t xml:space="preserve">.  </w:t>
      </w:r>
    </w:p>
    <w:p w:rsidR="009F69EA" w:rsidRPr="00E36BF3" w:rsidRDefault="009F69EA" w:rsidP="00104ECC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E36BF3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E36BF3">
        <w:rPr>
          <w:rFonts w:ascii="Arial" w:hAnsi="Arial" w:cs="Arial"/>
          <w:color w:val="000000" w:themeColor="text1"/>
          <w:sz w:val="22"/>
        </w:rPr>
        <w:t>munikacji elektronicznej w</w:t>
      </w:r>
      <w:r w:rsidR="00C4304D">
        <w:rPr>
          <w:rFonts w:ascii="Arial" w:hAnsi="Arial" w:cs="Arial"/>
          <w:color w:val="000000" w:themeColor="text1"/>
          <w:sz w:val="22"/>
        </w:rPr>
        <w:t> </w:t>
      </w:r>
      <w:r w:rsidR="00480AE1" w:rsidRPr="00E36BF3">
        <w:rPr>
          <w:rFonts w:ascii="Arial" w:hAnsi="Arial" w:cs="Arial"/>
          <w:color w:val="000000" w:themeColor="text1"/>
          <w:sz w:val="22"/>
        </w:rPr>
        <w:t>postę</w:t>
      </w:r>
      <w:r w:rsidRPr="00E36BF3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C4304D">
        <w:rPr>
          <w:rFonts w:ascii="Arial" w:hAnsi="Arial" w:cs="Arial"/>
          <w:color w:val="000000" w:themeColor="text1"/>
          <w:sz w:val="22"/>
        </w:rPr>
        <w:t>n</w:t>
      </w:r>
      <w:r w:rsidRPr="00E36BF3">
        <w:rPr>
          <w:rFonts w:ascii="Arial" w:hAnsi="Arial" w:cs="Arial"/>
          <w:color w:val="000000" w:themeColor="text1"/>
          <w:sz w:val="22"/>
        </w:rPr>
        <w:t>y z</w:t>
      </w:r>
      <w:r w:rsidR="00C4304D">
        <w:rPr>
          <w:rFonts w:ascii="Arial" w:hAnsi="Arial" w:cs="Arial"/>
          <w:color w:val="000000" w:themeColor="text1"/>
          <w:sz w:val="22"/>
        </w:rPr>
        <w:t> </w:t>
      </w:r>
      <w:r w:rsidRPr="00E36BF3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E36BF3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C4304D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E36BF3" w:rsidRDefault="003F2F74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36BF3" w:rsidRDefault="006C1AFF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TERMIN OTWARCIA OFERT</w:t>
      </w:r>
    </w:p>
    <w:p w:rsidR="003F2F74" w:rsidRPr="00E36BF3" w:rsidRDefault="003F2F74" w:rsidP="00824E61">
      <w:pPr>
        <w:pStyle w:val="Akapitzlist"/>
        <w:rPr>
          <w:rFonts w:ascii="Arial" w:hAnsi="Arial" w:cs="Arial"/>
          <w:b/>
          <w:sz w:val="22"/>
        </w:rPr>
      </w:pPr>
    </w:p>
    <w:p w:rsidR="009F69EA" w:rsidRPr="00E36BF3" w:rsidRDefault="009F69EA" w:rsidP="00104ECC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Otwarcie ofert nastąpi w dniu </w:t>
      </w:r>
      <w:r w:rsidR="005839BE">
        <w:rPr>
          <w:rFonts w:ascii="Arial" w:hAnsi="Arial" w:cs="Arial"/>
          <w:b/>
          <w:color w:val="0000FF"/>
          <w:sz w:val="22"/>
        </w:rPr>
        <w:t>24.07.</w:t>
      </w:r>
      <w:r w:rsidR="00EB4DF8" w:rsidRPr="00E36BF3">
        <w:rPr>
          <w:rFonts w:ascii="Arial" w:hAnsi="Arial" w:cs="Arial"/>
          <w:b/>
          <w:color w:val="0000FF"/>
          <w:sz w:val="22"/>
        </w:rPr>
        <w:t>202</w:t>
      </w:r>
      <w:r w:rsidR="00C4304D">
        <w:rPr>
          <w:rFonts w:ascii="Arial" w:hAnsi="Arial" w:cs="Arial"/>
          <w:b/>
          <w:color w:val="0000FF"/>
          <w:sz w:val="22"/>
        </w:rPr>
        <w:t>3</w:t>
      </w:r>
      <w:r w:rsidR="00EB4DF8" w:rsidRPr="00E36BF3">
        <w:rPr>
          <w:rFonts w:ascii="Arial" w:hAnsi="Arial" w:cs="Arial"/>
          <w:b/>
          <w:color w:val="0000FF"/>
          <w:sz w:val="22"/>
        </w:rPr>
        <w:t xml:space="preserve"> r. o godz. </w:t>
      </w:r>
      <w:r w:rsidR="005839BE">
        <w:rPr>
          <w:rFonts w:ascii="Arial" w:hAnsi="Arial" w:cs="Arial"/>
          <w:b/>
          <w:color w:val="0000FF"/>
          <w:sz w:val="22"/>
        </w:rPr>
        <w:t>10:10</w:t>
      </w:r>
      <w:r w:rsidR="00EB4DF8" w:rsidRPr="00E36BF3">
        <w:rPr>
          <w:rFonts w:ascii="Arial" w:hAnsi="Arial" w:cs="Arial"/>
          <w:b/>
          <w:color w:val="0000FF"/>
          <w:sz w:val="22"/>
        </w:rPr>
        <w:t xml:space="preserve"> </w:t>
      </w:r>
      <w:r w:rsidR="00EB4DF8" w:rsidRPr="00E36BF3">
        <w:rPr>
          <w:rFonts w:ascii="Arial" w:hAnsi="Arial" w:cs="Arial"/>
          <w:sz w:val="22"/>
        </w:rPr>
        <w:t xml:space="preserve"> </w:t>
      </w:r>
    </w:p>
    <w:p w:rsidR="009F69EA" w:rsidRPr="00E36BF3" w:rsidRDefault="009F69EA" w:rsidP="00104ECC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E36BF3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Default="007747A2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E24FA4" w:rsidRDefault="00E24FA4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E24FA4" w:rsidRPr="00E36BF3" w:rsidRDefault="00E24FA4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36BF3" w:rsidRDefault="006C1AFF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SPOSÓB OBLICZENIA CENY</w:t>
      </w:r>
    </w:p>
    <w:p w:rsidR="009F69EA" w:rsidRPr="00E36BF3" w:rsidRDefault="009F69EA" w:rsidP="00824E61">
      <w:pPr>
        <w:pStyle w:val="Akapitzlist"/>
        <w:spacing w:before="26" w:after="0"/>
        <w:jc w:val="both"/>
        <w:rPr>
          <w:rFonts w:ascii="Arial" w:hAnsi="Arial" w:cs="Arial"/>
          <w:b/>
          <w:color w:val="000000"/>
          <w:sz w:val="22"/>
        </w:rPr>
      </w:pPr>
    </w:p>
    <w:p w:rsidR="009F69EA" w:rsidRPr="00E36BF3" w:rsidRDefault="009F69EA" w:rsidP="00104ECC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>Cena ofertowa – cena, za którą Wykonawca zobowiązuje się do wykonania przedmiotu zamówienia, łącznie z podatkiem VAT naliczonym zgodnie z</w:t>
      </w:r>
      <w:r w:rsidR="00C4304D">
        <w:rPr>
          <w:rFonts w:ascii="Arial" w:hAnsi="Arial" w:cs="Arial"/>
          <w:sz w:val="22"/>
          <w:szCs w:val="22"/>
        </w:rPr>
        <w:t> </w:t>
      </w:r>
      <w:r w:rsidRPr="00E36BF3">
        <w:rPr>
          <w:rFonts w:ascii="Arial" w:hAnsi="Arial" w:cs="Arial"/>
          <w:sz w:val="22"/>
          <w:szCs w:val="22"/>
        </w:rPr>
        <w:t>obowiązującymi przepisami w tym zakresie.</w:t>
      </w:r>
    </w:p>
    <w:p w:rsidR="009F69EA" w:rsidRPr="00E36BF3" w:rsidRDefault="009F69EA" w:rsidP="00104ECC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E36BF3" w:rsidRDefault="009F69EA" w:rsidP="00104ECC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36BF3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9F69EA" w:rsidRPr="00C4304D" w:rsidRDefault="009F69EA" w:rsidP="00104ECC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C4304D">
        <w:rPr>
          <w:rFonts w:ascii="Arial" w:hAnsi="Arial" w:cs="Arial"/>
          <w:color w:val="000000"/>
          <w:sz w:val="22"/>
        </w:rPr>
        <w:t> </w:t>
      </w:r>
      <w:r w:rsidRPr="00E36BF3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E36BF3">
        <w:rPr>
          <w:rFonts w:ascii="Arial" w:hAnsi="Arial" w:cs="Arial"/>
          <w:color w:val="1B1B1B"/>
          <w:sz w:val="22"/>
        </w:rPr>
        <w:t>ustawą</w:t>
      </w:r>
      <w:r w:rsidRPr="00E36BF3">
        <w:rPr>
          <w:rFonts w:ascii="Arial" w:hAnsi="Arial" w:cs="Arial"/>
          <w:color w:val="000000"/>
          <w:sz w:val="22"/>
        </w:rPr>
        <w:t xml:space="preserve"> z dnia 11 marca 2004</w:t>
      </w:r>
      <w:r w:rsidR="00E24FA4">
        <w:rPr>
          <w:rFonts w:ascii="Arial" w:hAnsi="Arial" w:cs="Arial"/>
          <w:color w:val="000000"/>
          <w:sz w:val="22"/>
        </w:rPr>
        <w:t> </w:t>
      </w:r>
      <w:r w:rsidRPr="00E36BF3">
        <w:rPr>
          <w:rFonts w:ascii="Arial" w:hAnsi="Arial" w:cs="Arial"/>
          <w:color w:val="000000"/>
          <w:sz w:val="22"/>
        </w:rPr>
        <w:t xml:space="preserve">r. o podatku od towarów i usług (Dz. U. z 2018 r. poz. 2174, z </w:t>
      </w:r>
      <w:proofErr w:type="spellStart"/>
      <w:r w:rsidRPr="00E36BF3">
        <w:rPr>
          <w:rFonts w:ascii="Arial" w:hAnsi="Arial" w:cs="Arial"/>
          <w:color w:val="000000"/>
          <w:sz w:val="22"/>
        </w:rPr>
        <w:t>późn</w:t>
      </w:r>
      <w:proofErr w:type="spellEnd"/>
      <w:r w:rsidRPr="00E36BF3">
        <w:rPr>
          <w:rFonts w:ascii="Arial" w:hAnsi="Arial" w:cs="Arial"/>
          <w:color w:val="000000"/>
          <w:sz w:val="22"/>
        </w:rPr>
        <w:t>. zm.), dla celów zastosowania kryterium ceny lub kosztu Zamawiający dolicza do</w:t>
      </w:r>
      <w:r w:rsidR="00C4304D">
        <w:rPr>
          <w:rFonts w:ascii="Arial" w:hAnsi="Arial" w:cs="Arial"/>
          <w:color w:val="000000"/>
          <w:sz w:val="22"/>
        </w:rPr>
        <w:t> </w:t>
      </w:r>
      <w:r w:rsidRPr="00C4304D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9F69EA" w:rsidRPr="00E36BF3" w:rsidRDefault="009F69EA" w:rsidP="00104ECC">
      <w:pPr>
        <w:pStyle w:val="Akapitzlist"/>
        <w:numPr>
          <w:ilvl w:val="0"/>
          <w:numId w:val="15"/>
        </w:numPr>
        <w:spacing w:before="26"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9F69EA" w:rsidRPr="00E36BF3" w:rsidRDefault="009F69EA" w:rsidP="00104ECC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C4304D">
        <w:rPr>
          <w:rFonts w:ascii="Arial" w:hAnsi="Arial" w:cs="Arial"/>
          <w:color w:val="000000"/>
          <w:sz w:val="22"/>
        </w:rPr>
        <w:t> </w:t>
      </w:r>
      <w:r w:rsidRPr="00E36BF3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9F69EA" w:rsidRPr="00E36BF3" w:rsidRDefault="009F69EA" w:rsidP="00104ECC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E36BF3" w:rsidRDefault="009F69EA" w:rsidP="00104ECC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9F69EA" w:rsidRPr="00C4304D" w:rsidRDefault="009F69EA" w:rsidP="00104ECC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E36BF3" w:rsidRDefault="003F2F74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36BF3" w:rsidRDefault="0011793E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E36BF3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F2F74" w:rsidRPr="00E36BF3" w:rsidRDefault="003F2F74" w:rsidP="00824E61">
      <w:pPr>
        <w:pStyle w:val="Akapitzlist"/>
        <w:rPr>
          <w:rFonts w:ascii="Arial" w:hAnsi="Arial" w:cs="Arial"/>
          <w:b/>
          <w:sz w:val="22"/>
        </w:rPr>
      </w:pPr>
    </w:p>
    <w:p w:rsidR="009F69EA" w:rsidRDefault="009F69EA" w:rsidP="00104ECC">
      <w:pPr>
        <w:pStyle w:val="Akapitzlist"/>
        <w:numPr>
          <w:ilvl w:val="0"/>
          <w:numId w:val="30"/>
        </w:numPr>
        <w:ind w:left="993" w:hanging="284"/>
        <w:rPr>
          <w:rFonts w:ascii="Arial" w:hAnsi="Arial" w:cs="Arial"/>
          <w:sz w:val="22"/>
        </w:rPr>
      </w:pPr>
      <w:r w:rsidRPr="00975186">
        <w:rPr>
          <w:rFonts w:ascii="Arial" w:hAnsi="Arial" w:cs="Arial"/>
          <w:sz w:val="22"/>
        </w:rPr>
        <w:t>Kryteria wyboru oferty i ich znaczenie:</w:t>
      </w:r>
    </w:p>
    <w:p w:rsidR="00975186" w:rsidRPr="00975186" w:rsidRDefault="00975186" w:rsidP="00975186">
      <w:pPr>
        <w:pStyle w:val="Akapitzlist"/>
        <w:ind w:left="993"/>
        <w:rPr>
          <w:rFonts w:ascii="Arial" w:hAnsi="Arial" w:cs="Arial"/>
          <w:sz w:val="22"/>
        </w:rPr>
      </w:pPr>
    </w:p>
    <w:p w:rsidR="00975186" w:rsidRDefault="009F69EA" w:rsidP="00104ECC">
      <w:pPr>
        <w:pStyle w:val="Akapitzlist"/>
        <w:numPr>
          <w:ilvl w:val="0"/>
          <w:numId w:val="31"/>
        </w:numPr>
        <w:ind w:left="1276" w:hanging="283"/>
        <w:rPr>
          <w:rFonts w:ascii="Arial" w:hAnsi="Arial" w:cs="Arial"/>
          <w:color w:val="000000"/>
          <w:sz w:val="22"/>
        </w:rPr>
      </w:pPr>
      <w:r w:rsidRPr="00975186">
        <w:rPr>
          <w:rFonts w:ascii="Arial" w:hAnsi="Arial" w:cs="Arial"/>
          <w:b/>
          <w:color w:val="000000"/>
          <w:sz w:val="22"/>
        </w:rPr>
        <w:t xml:space="preserve">Cena </w:t>
      </w:r>
      <w:r w:rsidRPr="00975186">
        <w:rPr>
          <w:rFonts w:ascii="Arial" w:hAnsi="Arial" w:cs="Arial"/>
          <w:color w:val="000000"/>
          <w:sz w:val="22"/>
        </w:rPr>
        <w:t xml:space="preserve">– znaczenie kryterium – </w:t>
      </w:r>
      <w:r w:rsidR="00975186">
        <w:rPr>
          <w:rFonts w:ascii="Arial" w:hAnsi="Arial" w:cs="Arial"/>
          <w:color w:val="000000"/>
          <w:sz w:val="22"/>
        </w:rPr>
        <w:t>4</w:t>
      </w:r>
      <w:r w:rsidRPr="00975186">
        <w:rPr>
          <w:rFonts w:ascii="Arial" w:hAnsi="Arial" w:cs="Arial"/>
          <w:color w:val="000000"/>
          <w:sz w:val="22"/>
        </w:rPr>
        <w:t>0 %</w:t>
      </w:r>
    </w:p>
    <w:p w:rsidR="00975186" w:rsidRDefault="00975186" w:rsidP="00104ECC">
      <w:pPr>
        <w:pStyle w:val="Akapitzlist"/>
        <w:numPr>
          <w:ilvl w:val="0"/>
          <w:numId w:val="31"/>
        </w:numPr>
        <w:ind w:left="1276" w:hanging="283"/>
        <w:rPr>
          <w:rFonts w:ascii="Arial" w:hAnsi="Arial" w:cs="Arial"/>
          <w:color w:val="000000"/>
          <w:sz w:val="22"/>
        </w:rPr>
      </w:pPr>
      <w:r w:rsidRPr="00975186">
        <w:rPr>
          <w:rFonts w:ascii="Arial" w:hAnsi="Arial" w:cs="Arial"/>
          <w:b/>
          <w:color w:val="000000"/>
          <w:sz w:val="22"/>
        </w:rPr>
        <w:t>Doświadczenie koordynatora</w:t>
      </w:r>
      <w:r w:rsidRPr="00975186">
        <w:rPr>
          <w:rFonts w:ascii="Arial" w:hAnsi="Arial" w:cs="Arial"/>
          <w:color w:val="000000"/>
          <w:sz w:val="22"/>
        </w:rPr>
        <w:t xml:space="preserve"> – znaczenie k</w:t>
      </w:r>
      <w:r>
        <w:rPr>
          <w:rFonts w:ascii="Arial" w:hAnsi="Arial" w:cs="Arial"/>
          <w:color w:val="000000"/>
          <w:sz w:val="22"/>
        </w:rPr>
        <w:t>ryterium – 6</w:t>
      </w:r>
      <w:r w:rsidRPr="00975186">
        <w:rPr>
          <w:rFonts w:ascii="Arial" w:hAnsi="Arial" w:cs="Arial"/>
          <w:color w:val="000000"/>
          <w:sz w:val="22"/>
        </w:rPr>
        <w:t>0 %</w:t>
      </w:r>
    </w:p>
    <w:p w:rsidR="00975186" w:rsidRPr="00975186" w:rsidRDefault="00975186" w:rsidP="00975186">
      <w:pPr>
        <w:pStyle w:val="Akapitzlist"/>
        <w:ind w:left="993" w:hanging="567"/>
        <w:rPr>
          <w:rFonts w:ascii="Arial" w:hAnsi="Arial" w:cs="Arial"/>
          <w:color w:val="000000"/>
          <w:sz w:val="22"/>
        </w:rPr>
      </w:pPr>
    </w:p>
    <w:p w:rsidR="009F69EA" w:rsidRPr="00975186" w:rsidRDefault="009F69EA" w:rsidP="00104ECC">
      <w:pPr>
        <w:pStyle w:val="Akapitzlist"/>
        <w:numPr>
          <w:ilvl w:val="0"/>
          <w:numId w:val="30"/>
        </w:numPr>
        <w:shd w:val="clear" w:color="auto" w:fill="FFFFFF"/>
        <w:spacing w:after="0"/>
        <w:ind w:left="1134" w:hanging="425"/>
        <w:jc w:val="both"/>
        <w:rPr>
          <w:rFonts w:ascii="Arial" w:eastAsia="Calibri" w:hAnsi="Arial" w:cs="Arial"/>
          <w:sz w:val="22"/>
        </w:rPr>
      </w:pPr>
      <w:r w:rsidRPr="00975186">
        <w:rPr>
          <w:rFonts w:ascii="Arial" w:eastAsia="Calibri" w:hAnsi="Arial" w:cs="Arial"/>
          <w:bCs/>
          <w:sz w:val="22"/>
        </w:rPr>
        <w:t>Sposób oceny oferty:</w:t>
      </w:r>
    </w:p>
    <w:p w:rsidR="00975186" w:rsidRPr="00975186" w:rsidRDefault="00975186" w:rsidP="00975186">
      <w:pPr>
        <w:pStyle w:val="Akapitzlist"/>
        <w:shd w:val="clear" w:color="auto" w:fill="FFFFFF"/>
        <w:spacing w:after="0"/>
        <w:ind w:left="1134"/>
        <w:jc w:val="both"/>
        <w:rPr>
          <w:rFonts w:ascii="Arial" w:eastAsia="Calibri" w:hAnsi="Arial" w:cs="Arial"/>
          <w:sz w:val="22"/>
        </w:rPr>
      </w:pPr>
    </w:p>
    <w:p w:rsidR="00975186" w:rsidRPr="00975186" w:rsidRDefault="009F69EA" w:rsidP="00104ECC">
      <w:pPr>
        <w:pStyle w:val="Akapitzlist"/>
        <w:numPr>
          <w:ilvl w:val="0"/>
          <w:numId w:val="32"/>
        </w:numPr>
        <w:spacing w:after="0"/>
        <w:ind w:left="1276" w:hanging="283"/>
        <w:rPr>
          <w:rFonts w:ascii="Arial" w:hAnsi="Arial" w:cs="Arial"/>
          <w:sz w:val="22"/>
          <w:lang w:eastAsia="en-US"/>
        </w:rPr>
      </w:pPr>
      <w:r w:rsidRPr="00975186">
        <w:rPr>
          <w:rFonts w:ascii="Arial" w:hAnsi="Arial" w:cs="Arial"/>
          <w:b/>
          <w:sz w:val="22"/>
          <w:lang w:eastAsia="en-US"/>
        </w:rPr>
        <w:t>Cena:</w:t>
      </w:r>
    </w:p>
    <w:p w:rsidR="00975186" w:rsidRDefault="00975186" w:rsidP="00975186">
      <w:pPr>
        <w:pStyle w:val="Akapitzlist"/>
        <w:spacing w:after="0"/>
        <w:ind w:left="1276"/>
        <w:rPr>
          <w:rFonts w:ascii="Arial" w:hAnsi="Arial" w:cs="Arial"/>
          <w:b/>
          <w:sz w:val="22"/>
          <w:lang w:eastAsia="en-US"/>
        </w:rPr>
      </w:pPr>
    </w:p>
    <w:p w:rsidR="009F69EA" w:rsidRDefault="009F69EA" w:rsidP="00975186">
      <w:pPr>
        <w:pStyle w:val="Akapitzlist"/>
        <w:spacing w:after="0"/>
        <w:ind w:left="1276"/>
        <w:rPr>
          <w:rFonts w:ascii="Arial" w:eastAsia="Calibri" w:hAnsi="Arial" w:cs="Arial"/>
          <w:color w:val="000000"/>
          <w:sz w:val="22"/>
        </w:rPr>
      </w:pPr>
      <w:r w:rsidRPr="00975186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975186" w:rsidRPr="00975186" w:rsidRDefault="00975186" w:rsidP="00975186">
      <w:pPr>
        <w:pStyle w:val="Akapitzlist"/>
        <w:spacing w:after="0"/>
        <w:ind w:left="1276"/>
        <w:rPr>
          <w:rFonts w:ascii="Arial" w:hAnsi="Arial" w:cs="Arial"/>
          <w:sz w:val="22"/>
          <w:lang w:eastAsia="en-US"/>
        </w:rPr>
      </w:pPr>
    </w:p>
    <w:p w:rsidR="00975186" w:rsidRDefault="009F69EA" w:rsidP="00975186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E36BF3">
        <w:rPr>
          <w:rFonts w:ascii="Arial" w:hAnsi="Arial" w:cs="Arial"/>
          <w:sz w:val="22"/>
          <w:lang w:eastAsia="en-US"/>
        </w:rPr>
        <w:t xml:space="preserve">     </w:t>
      </w:r>
      <w:r w:rsidRPr="00E36BF3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najniższa cena</w:t>
      </w:r>
      <w:r w:rsidR="00975186">
        <w:rPr>
          <w:rFonts w:ascii="Arial" w:hAnsi="Arial" w:cs="Arial"/>
          <w:color w:val="000000"/>
          <w:sz w:val="22"/>
          <w:lang w:eastAsia="en-US"/>
        </w:rPr>
        <w:t xml:space="preserve">  brutto spośród badanych ofert</w:t>
      </w:r>
    </w:p>
    <w:p w:rsidR="009F69EA" w:rsidRPr="00E36BF3" w:rsidRDefault="009F69EA" w:rsidP="00975186">
      <w:pPr>
        <w:spacing w:after="0"/>
        <w:ind w:left="708" w:firstLine="568"/>
        <w:rPr>
          <w:rFonts w:ascii="Arial" w:hAnsi="Arial" w:cs="Arial"/>
          <w:color w:val="000000"/>
          <w:sz w:val="22"/>
          <w:lang w:eastAsia="en-US"/>
        </w:rPr>
      </w:pPr>
      <w:r w:rsidRPr="00E36BF3">
        <w:rPr>
          <w:rFonts w:ascii="Arial" w:hAnsi="Arial" w:cs="Arial"/>
          <w:color w:val="000000"/>
          <w:sz w:val="22"/>
          <w:lang w:eastAsia="en-US"/>
        </w:rPr>
        <w:t>liczba uzyskanych punktów  =  ------------------------------</w:t>
      </w:r>
      <w:r w:rsidR="00975186">
        <w:rPr>
          <w:rFonts w:ascii="Arial" w:hAnsi="Arial" w:cs="Arial"/>
          <w:color w:val="000000"/>
          <w:sz w:val="22"/>
          <w:lang w:eastAsia="en-US"/>
        </w:rPr>
        <w:t>--------------------------  x  4</w:t>
      </w:r>
      <w:r w:rsidRPr="00E36BF3">
        <w:rPr>
          <w:rFonts w:ascii="Arial" w:hAnsi="Arial" w:cs="Arial"/>
          <w:color w:val="000000"/>
          <w:sz w:val="22"/>
          <w:lang w:eastAsia="en-US"/>
        </w:rPr>
        <w:t xml:space="preserve">0      </w:t>
      </w:r>
    </w:p>
    <w:p w:rsidR="009F69EA" w:rsidRPr="00E36BF3" w:rsidRDefault="009F69EA" w:rsidP="00975186">
      <w:pPr>
        <w:spacing w:after="0"/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E36BF3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75186" w:rsidRDefault="00975186" w:rsidP="00824E61">
      <w:pPr>
        <w:ind w:left="708"/>
        <w:rPr>
          <w:rFonts w:ascii="Arial" w:hAnsi="Arial" w:cs="Arial"/>
          <w:color w:val="000000"/>
          <w:sz w:val="22"/>
          <w:lang w:val="x-none" w:eastAsia="ar-SA"/>
        </w:rPr>
      </w:pPr>
    </w:p>
    <w:p w:rsidR="009F69EA" w:rsidRDefault="009F69EA" w:rsidP="00975186">
      <w:pPr>
        <w:ind w:left="1248"/>
        <w:rPr>
          <w:rFonts w:ascii="Arial" w:hAnsi="Arial" w:cs="Arial"/>
          <w:sz w:val="22"/>
          <w:lang w:eastAsia="ar-SA"/>
        </w:rPr>
      </w:pPr>
      <w:r w:rsidRPr="00E36BF3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E36BF3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="00975186">
        <w:rPr>
          <w:rFonts w:ascii="Arial" w:hAnsi="Arial" w:cs="Arial"/>
          <w:sz w:val="22"/>
          <w:lang w:eastAsia="ar-SA"/>
        </w:rPr>
        <w:t>4</w:t>
      </w:r>
      <w:r w:rsidRPr="00E36BF3">
        <w:rPr>
          <w:rFonts w:ascii="Arial" w:hAnsi="Arial" w:cs="Arial"/>
          <w:sz w:val="22"/>
          <w:lang w:eastAsia="ar-SA"/>
        </w:rPr>
        <w:t>0</w:t>
      </w:r>
      <w:r w:rsidR="00975186">
        <w:rPr>
          <w:rFonts w:ascii="Arial" w:hAnsi="Arial" w:cs="Arial"/>
          <w:sz w:val="22"/>
          <w:lang w:eastAsia="ar-SA"/>
        </w:rPr>
        <w:t>.</w:t>
      </w:r>
    </w:p>
    <w:p w:rsidR="00E24FA4" w:rsidRPr="00E36BF3" w:rsidRDefault="00E24FA4" w:rsidP="00975186">
      <w:pPr>
        <w:ind w:left="1248"/>
        <w:rPr>
          <w:rFonts w:ascii="Arial" w:hAnsi="Arial" w:cs="Arial"/>
          <w:sz w:val="22"/>
          <w:lang w:eastAsia="ar-SA"/>
        </w:rPr>
      </w:pPr>
    </w:p>
    <w:p w:rsidR="009F69EA" w:rsidRDefault="00975186" w:rsidP="00104ECC">
      <w:pPr>
        <w:pStyle w:val="Akapitzlist"/>
        <w:numPr>
          <w:ilvl w:val="0"/>
          <w:numId w:val="32"/>
        </w:numPr>
        <w:ind w:left="1276" w:hanging="283"/>
        <w:jc w:val="both"/>
        <w:rPr>
          <w:rFonts w:ascii="Arial" w:hAnsi="Arial" w:cs="Arial"/>
          <w:b/>
          <w:sz w:val="22"/>
          <w:lang w:val="cs-CZ" w:eastAsia="en-US"/>
        </w:rPr>
      </w:pPr>
      <w:r>
        <w:rPr>
          <w:rFonts w:ascii="Arial" w:hAnsi="Arial" w:cs="Arial"/>
          <w:b/>
          <w:sz w:val="22"/>
          <w:lang w:val="cs-CZ" w:eastAsia="en-US"/>
        </w:rPr>
        <w:t>Doświadczenie koordynatora:</w:t>
      </w:r>
    </w:p>
    <w:p w:rsidR="00975186" w:rsidRDefault="00975186" w:rsidP="00975186">
      <w:pPr>
        <w:pStyle w:val="Akapitzlist"/>
        <w:ind w:left="1276"/>
        <w:jc w:val="both"/>
        <w:rPr>
          <w:rFonts w:ascii="Arial" w:hAnsi="Arial" w:cs="Arial"/>
          <w:sz w:val="22"/>
          <w:lang w:val="cs-CZ" w:eastAsia="en-US"/>
        </w:rPr>
      </w:pPr>
    </w:p>
    <w:p w:rsidR="00E12641" w:rsidRPr="000F273C" w:rsidRDefault="00975186" w:rsidP="00104ECC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lang w:val="cs-CZ" w:eastAsia="en-US"/>
        </w:rPr>
      </w:pPr>
      <w:r w:rsidRPr="00975186">
        <w:rPr>
          <w:rFonts w:ascii="Arial" w:hAnsi="Arial" w:cs="Arial"/>
          <w:sz w:val="22"/>
          <w:lang w:val="cs-CZ" w:eastAsia="en-US"/>
        </w:rPr>
        <w:t>W kryterium „Doświadczenie koordynatora” ocenie będzie podlegać liczba zorganizowanych lub współorganizowanych konferencji, forów, kongresów lub innych tożsamych</w:t>
      </w:r>
      <w:r w:rsidR="00E12641">
        <w:rPr>
          <w:rFonts w:ascii="Arial" w:hAnsi="Arial" w:cs="Arial"/>
          <w:sz w:val="22"/>
          <w:lang w:val="cs-CZ" w:eastAsia="en-US"/>
        </w:rPr>
        <w:t xml:space="preserve"> wydarzeń</w:t>
      </w:r>
      <w:r w:rsidRPr="00975186">
        <w:rPr>
          <w:rFonts w:ascii="Arial" w:hAnsi="Arial" w:cs="Arial"/>
          <w:sz w:val="22"/>
          <w:lang w:val="cs-CZ" w:eastAsia="en-US"/>
        </w:rPr>
        <w:t xml:space="preserve">, w okresie ostatnich 3 lat przed upływem terminu składania ofert, przez wskazanego w ofercie Koordynatora, powyżej minimum określonego przez Zamawiającego </w:t>
      </w:r>
      <w:r w:rsidRPr="00E12641">
        <w:rPr>
          <w:rFonts w:ascii="Arial" w:hAnsi="Arial" w:cs="Arial"/>
          <w:sz w:val="22"/>
          <w:lang w:val="cs-CZ" w:eastAsia="en-US"/>
        </w:rPr>
        <w:t>w Rozdziale IV ust. 2 pkt 1</w:t>
      </w:r>
      <w:r w:rsidR="00E12641" w:rsidRPr="00E12641">
        <w:rPr>
          <w:rFonts w:ascii="Arial" w:hAnsi="Arial" w:cs="Arial"/>
          <w:sz w:val="22"/>
          <w:lang w:val="cs-CZ" w:eastAsia="en-US"/>
        </w:rPr>
        <w:t>.</w:t>
      </w:r>
      <w:r w:rsidR="00E12641">
        <w:rPr>
          <w:rFonts w:ascii="Arial" w:hAnsi="Arial" w:cs="Arial"/>
          <w:sz w:val="22"/>
          <w:lang w:val="cs-CZ" w:eastAsia="en-US"/>
        </w:rPr>
        <w:t xml:space="preserve"> </w:t>
      </w:r>
      <w:r w:rsidRPr="000F273C">
        <w:rPr>
          <w:rFonts w:ascii="Arial" w:hAnsi="Arial" w:cs="Arial"/>
          <w:sz w:val="22"/>
          <w:lang w:val="cs-CZ" w:eastAsia="en-US"/>
        </w:rPr>
        <w:t>Za</w:t>
      </w:r>
      <w:r w:rsidR="00E12641" w:rsidRPr="000F273C">
        <w:rPr>
          <w:rFonts w:ascii="Arial" w:hAnsi="Arial" w:cs="Arial"/>
          <w:sz w:val="22"/>
          <w:lang w:val="cs-CZ" w:eastAsia="en-US"/>
        </w:rPr>
        <w:t> </w:t>
      </w:r>
      <w:r w:rsidRPr="000F273C">
        <w:rPr>
          <w:rFonts w:ascii="Arial" w:hAnsi="Arial" w:cs="Arial"/>
          <w:sz w:val="22"/>
          <w:lang w:val="cs-CZ" w:eastAsia="en-US"/>
        </w:rPr>
        <w:t xml:space="preserve">tożsame wydarzenie nie uznaje się przeprowadzenia szkoleń, spotkań informacyjnych, wizyt studyjnych oraz zorganizowania konkursów. </w:t>
      </w:r>
    </w:p>
    <w:p w:rsidR="00E12641" w:rsidRDefault="00975186" w:rsidP="00104ECC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lang w:val="cs-CZ" w:eastAsia="en-US"/>
        </w:rPr>
      </w:pPr>
      <w:r w:rsidRPr="000F273C">
        <w:rPr>
          <w:rFonts w:ascii="Arial" w:hAnsi="Arial" w:cs="Arial"/>
          <w:sz w:val="22"/>
          <w:lang w:val="cs-CZ" w:eastAsia="en-US"/>
        </w:rPr>
        <w:t>Zamawiający będzie punktował maksymalnie 8</w:t>
      </w:r>
      <w:r w:rsidRPr="00E12641">
        <w:rPr>
          <w:rFonts w:ascii="Arial" w:hAnsi="Arial" w:cs="Arial"/>
          <w:sz w:val="22"/>
          <w:lang w:val="cs-CZ" w:eastAsia="en-US"/>
        </w:rPr>
        <w:t xml:space="preserve"> zorganizowanych/</w:t>
      </w:r>
      <w:r w:rsidR="00E12641">
        <w:rPr>
          <w:rFonts w:ascii="Arial" w:hAnsi="Arial" w:cs="Arial"/>
          <w:sz w:val="22"/>
          <w:lang w:val="cs-CZ" w:eastAsia="en-US"/>
        </w:rPr>
        <w:t xml:space="preserve"> </w:t>
      </w:r>
      <w:r w:rsidRPr="00E12641">
        <w:rPr>
          <w:rFonts w:ascii="Arial" w:hAnsi="Arial" w:cs="Arial"/>
          <w:sz w:val="22"/>
          <w:lang w:val="cs-CZ" w:eastAsia="en-US"/>
        </w:rPr>
        <w:t>współorganizowanych konferencji, forów, kongresów lub innych tożsamych, przez wskazanego przez Wykonawcę Koordynatora, powyżej minimum określonego przez Zamawiającego w Rozdziale IV, ustęp 2 pkt 1 SWZ.</w:t>
      </w:r>
    </w:p>
    <w:p w:rsidR="00E12641" w:rsidRDefault="00975186" w:rsidP="00104ECC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lang w:val="cs-CZ" w:eastAsia="en-US"/>
        </w:rPr>
      </w:pPr>
      <w:r w:rsidRPr="00E12641">
        <w:rPr>
          <w:rFonts w:ascii="Arial" w:hAnsi="Arial" w:cs="Arial"/>
          <w:sz w:val="22"/>
          <w:lang w:val="cs-CZ" w:eastAsia="en-US"/>
        </w:rPr>
        <w:t xml:space="preserve">Za każdą podlegającą ocenie zorganizowaną/współorganizowaną konferencję, forum, kongres lub innych tożsame </w:t>
      </w:r>
      <w:r w:rsidR="00E12641">
        <w:rPr>
          <w:rFonts w:ascii="Arial" w:hAnsi="Arial" w:cs="Arial"/>
          <w:sz w:val="22"/>
          <w:lang w:val="cs-CZ" w:eastAsia="en-US"/>
        </w:rPr>
        <w:t xml:space="preserve">wydarzenie </w:t>
      </w:r>
      <w:r w:rsidRPr="00E12641">
        <w:rPr>
          <w:rFonts w:ascii="Arial" w:hAnsi="Arial" w:cs="Arial"/>
          <w:sz w:val="22"/>
          <w:lang w:val="cs-CZ" w:eastAsia="en-US"/>
        </w:rPr>
        <w:t>powyżej minimum określonego przez Zamawiającego, Wykonawca otrzyma 1 punkt oddzielnie dla każdej konferencji. Liczba przyznanych punktów zostanie podstawiona do wzoru wskazanego poniżej.</w:t>
      </w:r>
    </w:p>
    <w:p w:rsidR="00975186" w:rsidRPr="00E12641" w:rsidRDefault="00975186" w:rsidP="00104ECC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lang w:val="cs-CZ" w:eastAsia="en-US"/>
        </w:rPr>
      </w:pPr>
      <w:r w:rsidRPr="00E12641">
        <w:rPr>
          <w:rFonts w:ascii="Arial" w:hAnsi="Arial" w:cs="Arial"/>
          <w:sz w:val="22"/>
          <w:lang w:val="cs-CZ" w:eastAsia="en-US"/>
        </w:rPr>
        <w:t>Jeżeli Wykonawca nie wykaże dodatkowego doświadczenia podlegającego ocenie Koordynatora powyżej wymaganego minimum określonego przez Zamawiającego, w kryterium „Doświadczenie koordynatora” otrzyma 0</w:t>
      </w:r>
      <w:r w:rsidR="00E12641">
        <w:rPr>
          <w:rFonts w:ascii="Arial" w:hAnsi="Arial" w:cs="Arial"/>
          <w:sz w:val="22"/>
          <w:lang w:val="cs-CZ" w:eastAsia="en-US"/>
        </w:rPr>
        <w:t> </w:t>
      </w:r>
      <w:r w:rsidRPr="00E12641">
        <w:rPr>
          <w:rFonts w:ascii="Arial" w:hAnsi="Arial" w:cs="Arial"/>
          <w:sz w:val="22"/>
          <w:lang w:val="cs-CZ" w:eastAsia="en-US"/>
        </w:rPr>
        <w:t>punktów bez podstawiania do wzoru.</w:t>
      </w:r>
    </w:p>
    <w:p w:rsidR="00E12641" w:rsidRDefault="00E12641" w:rsidP="00975186">
      <w:pPr>
        <w:pStyle w:val="Akapitzlist"/>
        <w:ind w:left="1276"/>
        <w:jc w:val="both"/>
        <w:rPr>
          <w:rFonts w:ascii="Arial" w:hAnsi="Arial" w:cs="Arial"/>
          <w:sz w:val="22"/>
          <w:lang w:val="cs-CZ" w:eastAsia="en-US"/>
        </w:rPr>
      </w:pPr>
    </w:p>
    <w:p w:rsidR="00975186" w:rsidRPr="00975186" w:rsidRDefault="00975186" w:rsidP="00E12641">
      <w:pPr>
        <w:pStyle w:val="Akapitzlist"/>
        <w:ind w:left="3620" w:firstLine="628"/>
        <w:jc w:val="both"/>
        <w:rPr>
          <w:rFonts w:ascii="Arial" w:hAnsi="Arial" w:cs="Arial"/>
          <w:sz w:val="22"/>
          <w:lang w:val="cs-CZ" w:eastAsia="en-US"/>
        </w:rPr>
      </w:pPr>
      <w:r w:rsidRPr="00975186">
        <w:rPr>
          <w:rFonts w:ascii="Arial" w:hAnsi="Arial" w:cs="Arial"/>
          <w:sz w:val="22"/>
          <w:lang w:val="cs-CZ" w:eastAsia="en-US"/>
        </w:rPr>
        <w:t xml:space="preserve">liczba punktów przyznanych badanej ofercie </w:t>
      </w:r>
    </w:p>
    <w:p w:rsidR="00975186" w:rsidRPr="00975186" w:rsidRDefault="00975186" w:rsidP="00975186">
      <w:pPr>
        <w:pStyle w:val="Akapitzlist"/>
        <w:ind w:left="1276"/>
        <w:jc w:val="both"/>
        <w:rPr>
          <w:rFonts w:ascii="Arial" w:hAnsi="Arial" w:cs="Arial"/>
          <w:sz w:val="22"/>
          <w:lang w:val="cs-CZ" w:eastAsia="en-US"/>
        </w:rPr>
      </w:pPr>
      <w:r w:rsidRPr="00975186">
        <w:rPr>
          <w:rFonts w:ascii="Arial" w:hAnsi="Arial" w:cs="Arial"/>
          <w:sz w:val="22"/>
          <w:lang w:val="cs-CZ" w:eastAsia="en-US"/>
        </w:rPr>
        <w:t>liczba uzyskanych punktów = ____</w:t>
      </w:r>
      <w:r w:rsidR="00E12641">
        <w:rPr>
          <w:rFonts w:ascii="Arial" w:hAnsi="Arial" w:cs="Arial"/>
          <w:sz w:val="22"/>
          <w:lang w:val="cs-CZ" w:eastAsia="en-US"/>
        </w:rPr>
        <w:t>____________________________</w:t>
      </w:r>
      <w:r w:rsidRPr="00975186">
        <w:rPr>
          <w:rFonts w:ascii="Arial" w:hAnsi="Arial" w:cs="Arial"/>
          <w:sz w:val="22"/>
          <w:lang w:val="cs-CZ" w:eastAsia="en-US"/>
        </w:rPr>
        <w:t>___ x 60</w:t>
      </w:r>
    </w:p>
    <w:p w:rsidR="00E12641" w:rsidRDefault="00975186" w:rsidP="00E12641">
      <w:pPr>
        <w:pStyle w:val="Akapitzlist"/>
        <w:ind w:left="4108" w:firstLine="140"/>
        <w:jc w:val="both"/>
        <w:rPr>
          <w:rFonts w:ascii="Arial" w:hAnsi="Arial" w:cs="Arial"/>
          <w:sz w:val="22"/>
          <w:lang w:val="cs-CZ" w:eastAsia="en-US"/>
        </w:rPr>
      </w:pPr>
      <w:r w:rsidRPr="00975186">
        <w:rPr>
          <w:rFonts w:ascii="Arial" w:hAnsi="Arial" w:cs="Arial"/>
          <w:sz w:val="22"/>
          <w:lang w:val="cs-CZ" w:eastAsia="en-US"/>
        </w:rPr>
        <w:t xml:space="preserve">najwyższa liczba punktów </w:t>
      </w:r>
    </w:p>
    <w:p w:rsidR="00975186" w:rsidRPr="00975186" w:rsidRDefault="00975186" w:rsidP="00E12641">
      <w:pPr>
        <w:pStyle w:val="Akapitzlist"/>
        <w:ind w:left="4108" w:firstLine="140"/>
        <w:jc w:val="both"/>
        <w:rPr>
          <w:rFonts w:ascii="Arial" w:hAnsi="Arial" w:cs="Arial"/>
          <w:sz w:val="22"/>
          <w:lang w:val="cs-CZ" w:eastAsia="en-US"/>
        </w:rPr>
      </w:pPr>
      <w:r w:rsidRPr="00975186">
        <w:rPr>
          <w:rFonts w:ascii="Arial" w:hAnsi="Arial" w:cs="Arial"/>
          <w:sz w:val="22"/>
          <w:lang w:val="cs-CZ" w:eastAsia="en-US"/>
        </w:rPr>
        <w:t>spośród badanych ofert</w:t>
      </w:r>
    </w:p>
    <w:p w:rsidR="00975186" w:rsidRPr="00975186" w:rsidRDefault="00975186" w:rsidP="00975186">
      <w:pPr>
        <w:pStyle w:val="Akapitzlist"/>
        <w:ind w:left="1276"/>
        <w:jc w:val="both"/>
        <w:rPr>
          <w:rFonts w:ascii="Arial" w:hAnsi="Arial" w:cs="Arial"/>
          <w:sz w:val="22"/>
          <w:lang w:val="cs-CZ" w:eastAsia="en-US"/>
        </w:rPr>
      </w:pPr>
    </w:p>
    <w:p w:rsidR="00E12641" w:rsidRDefault="00975186" w:rsidP="00E12641">
      <w:pPr>
        <w:pStyle w:val="Akapitzlist"/>
        <w:ind w:left="1276"/>
        <w:jc w:val="both"/>
        <w:rPr>
          <w:rFonts w:ascii="Arial" w:hAnsi="Arial" w:cs="Arial"/>
          <w:sz w:val="22"/>
          <w:lang w:val="cs-CZ" w:eastAsia="en-US"/>
        </w:rPr>
      </w:pPr>
      <w:r w:rsidRPr="00975186">
        <w:rPr>
          <w:rFonts w:ascii="Arial" w:hAnsi="Arial" w:cs="Arial"/>
          <w:sz w:val="22"/>
          <w:lang w:val="cs-CZ" w:eastAsia="en-US"/>
        </w:rPr>
        <w:t>Wynik działania zostanie zaokrąglony do 2 miejsc po przecinku, maksymalna liczba punktów jaką można uzyskać – 60.</w:t>
      </w:r>
    </w:p>
    <w:p w:rsidR="009F69EA" w:rsidRPr="00E12641" w:rsidRDefault="009F69EA" w:rsidP="00E12641">
      <w:pPr>
        <w:pStyle w:val="Akapitzlist"/>
        <w:ind w:left="1276"/>
        <w:jc w:val="both"/>
        <w:rPr>
          <w:rFonts w:ascii="Arial" w:hAnsi="Arial" w:cs="Arial"/>
          <w:sz w:val="22"/>
          <w:lang w:val="cs-CZ" w:eastAsia="en-US"/>
        </w:rPr>
      </w:pPr>
      <w:r w:rsidRPr="00E36BF3">
        <w:rPr>
          <w:rFonts w:ascii="Arial" w:hAnsi="Arial" w:cs="Arial"/>
          <w:i/>
          <w:color w:val="000000"/>
          <w:sz w:val="22"/>
          <w:lang w:val="x-none" w:eastAsia="ar-SA"/>
        </w:rPr>
        <w:t xml:space="preserve">    </w:t>
      </w:r>
    </w:p>
    <w:p w:rsidR="009F69EA" w:rsidRPr="00E36BF3" w:rsidRDefault="009F69EA" w:rsidP="00104ECC">
      <w:pPr>
        <w:pStyle w:val="Akapitzlist"/>
        <w:numPr>
          <w:ilvl w:val="0"/>
          <w:numId w:val="17"/>
        </w:numPr>
        <w:suppressAutoHyphens/>
        <w:ind w:left="993" w:hanging="284"/>
        <w:jc w:val="both"/>
        <w:rPr>
          <w:rFonts w:ascii="Arial" w:hAnsi="Arial" w:cs="Arial"/>
          <w:sz w:val="22"/>
          <w:lang w:val="cs-CZ" w:eastAsia="en-US"/>
        </w:rPr>
      </w:pPr>
      <w:r w:rsidRPr="00E36BF3">
        <w:rPr>
          <w:rFonts w:ascii="Arial" w:hAnsi="Arial" w:cs="Arial"/>
          <w:sz w:val="22"/>
          <w:lang w:val="cs-CZ" w:eastAsia="en-US"/>
        </w:rPr>
        <w:t xml:space="preserve">Suma punktów za </w:t>
      </w:r>
      <w:r w:rsidR="00480AE1" w:rsidRPr="00E36BF3">
        <w:rPr>
          <w:rFonts w:ascii="Arial" w:hAnsi="Arial" w:cs="Arial"/>
          <w:sz w:val="22"/>
          <w:lang w:val="cs-CZ" w:eastAsia="en-US"/>
        </w:rPr>
        <w:t xml:space="preserve">wszystkie </w:t>
      </w:r>
      <w:r w:rsidRPr="00E36BF3">
        <w:rPr>
          <w:rFonts w:ascii="Arial" w:hAnsi="Arial" w:cs="Arial"/>
          <w:sz w:val="22"/>
          <w:lang w:val="cs-CZ" w:eastAsia="en-US"/>
        </w:rPr>
        <w:t>kryteria stanowić będzie ogólną liczbę punktów jaką uzyskała oferta danego Wykonawcy.</w:t>
      </w:r>
    </w:p>
    <w:p w:rsidR="009F69EA" w:rsidRPr="00E36BF3" w:rsidRDefault="009F69EA" w:rsidP="00E12641">
      <w:pPr>
        <w:ind w:left="993"/>
        <w:jc w:val="both"/>
        <w:rPr>
          <w:rFonts w:ascii="Arial" w:hAnsi="Arial" w:cs="Arial"/>
          <w:sz w:val="22"/>
          <w:lang w:val="cs-CZ" w:eastAsia="en-US"/>
        </w:rPr>
      </w:pPr>
      <w:r w:rsidRPr="00E36BF3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E12641" w:rsidRDefault="009F69EA" w:rsidP="00104ECC">
      <w:pPr>
        <w:pStyle w:val="Akapitzlist"/>
        <w:numPr>
          <w:ilvl w:val="0"/>
          <w:numId w:val="18"/>
        </w:numPr>
        <w:spacing w:after="0"/>
        <w:ind w:left="993" w:hanging="284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E12641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najwyższej wadze.</w:t>
      </w:r>
    </w:p>
    <w:p w:rsidR="009F69EA" w:rsidRPr="00E12641" w:rsidRDefault="009F69EA" w:rsidP="00104ECC">
      <w:pPr>
        <w:pStyle w:val="Akapitzlist"/>
        <w:numPr>
          <w:ilvl w:val="0"/>
          <w:numId w:val="18"/>
        </w:numPr>
        <w:spacing w:after="0"/>
        <w:ind w:left="993" w:hanging="284"/>
        <w:jc w:val="both"/>
        <w:rPr>
          <w:rFonts w:ascii="Arial" w:hAnsi="Arial" w:cs="Arial"/>
          <w:sz w:val="22"/>
        </w:rPr>
      </w:pPr>
      <w:r w:rsidRPr="00E12641">
        <w:rPr>
          <w:rFonts w:ascii="Arial" w:hAnsi="Arial" w:cs="Arial"/>
          <w:sz w:val="22"/>
        </w:rPr>
        <w:t xml:space="preserve">Jeżeli oferty otrzymały taką samą ocenę w kryterium o najwyższej wadze, Zamawiający </w:t>
      </w:r>
      <w:r w:rsidR="00E12641" w:rsidRPr="00E12641">
        <w:rPr>
          <w:rFonts w:ascii="Arial" w:hAnsi="Arial" w:cs="Arial"/>
          <w:sz w:val="22"/>
        </w:rPr>
        <w:t>wybiera ofertę z najniższą ceną.</w:t>
      </w:r>
    </w:p>
    <w:p w:rsidR="009F69EA" w:rsidRPr="00E12641" w:rsidRDefault="009F69EA" w:rsidP="00104ECC">
      <w:pPr>
        <w:pStyle w:val="Akapitzlist"/>
        <w:numPr>
          <w:ilvl w:val="0"/>
          <w:numId w:val="18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Jeżeli nie można dokonać wyboru oferty w sposób, o którym mowa w ust. 5, Zamawiający wzywa Wykonawców, którzy złożyli te oferty, do złożenia w terminie określonym przez Zamawiającego ofert doda</w:t>
      </w:r>
      <w:r w:rsidR="00E12641">
        <w:rPr>
          <w:rFonts w:ascii="Arial" w:hAnsi="Arial" w:cs="Arial"/>
          <w:sz w:val="22"/>
        </w:rPr>
        <w:t>tkowych zawierających nową cenę.</w:t>
      </w:r>
    </w:p>
    <w:p w:rsidR="00281ECF" w:rsidRPr="00E12641" w:rsidRDefault="009F69EA" w:rsidP="00104ECC">
      <w:pPr>
        <w:pStyle w:val="Akapitzlist"/>
        <w:numPr>
          <w:ilvl w:val="0"/>
          <w:numId w:val="18"/>
        </w:numPr>
        <w:tabs>
          <w:tab w:val="left" w:pos="993"/>
        </w:tabs>
        <w:spacing w:after="0"/>
        <w:ind w:left="993" w:hanging="284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lastRenderedPageBreak/>
        <w:t>Wykonawcy, składając oferty dodatkowe, nie mogą oferować cen wyższych niż zaoferowane w uprzednio złożonych przez nich ofertach.</w:t>
      </w:r>
    </w:p>
    <w:p w:rsidR="003F2F74" w:rsidRPr="00E36BF3" w:rsidRDefault="003F2F74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36BF3" w:rsidRDefault="0011793E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INFORMACJE O FORMALNOŚCIACH, JAKIE MUSZĄ ZOSTAĆ DOPEŁNIONE PO WYBORZE OFERTY W CELU ZAWARCIA UMOWY W</w:t>
      </w:r>
      <w:r w:rsidR="006C1AFF" w:rsidRPr="00E36BF3">
        <w:rPr>
          <w:rFonts w:ascii="Arial" w:hAnsi="Arial" w:cs="Arial"/>
          <w:b/>
          <w:color w:val="000000"/>
          <w:sz w:val="22"/>
        </w:rPr>
        <w:t xml:space="preserve"> SPRAWIE ZAMÓWIENIA PUBLICZNEGO</w:t>
      </w:r>
    </w:p>
    <w:p w:rsidR="00A30728" w:rsidRPr="00E36BF3" w:rsidRDefault="00A30728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0F2DCA" w:rsidRPr="00E36BF3" w:rsidRDefault="000F2DCA" w:rsidP="00104ECC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E36BF3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E24FA4">
        <w:rPr>
          <w:rFonts w:ascii="Arial" w:hAnsi="Arial" w:cs="Arial"/>
          <w:color w:val="000000"/>
          <w:sz w:val="22"/>
        </w:rPr>
        <w:t> </w:t>
      </w:r>
      <w:r w:rsidRPr="00E36BF3">
        <w:rPr>
          <w:rFonts w:ascii="Arial" w:hAnsi="Arial" w:cs="Arial"/>
          <w:color w:val="000000"/>
          <w:sz w:val="22"/>
        </w:rPr>
        <w:t xml:space="preserve">uwzględnieniem art. 577 ustawy </w:t>
      </w:r>
      <w:proofErr w:type="spellStart"/>
      <w:r w:rsidRPr="00E36BF3">
        <w:rPr>
          <w:rFonts w:ascii="Arial" w:hAnsi="Arial" w:cs="Arial"/>
          <w:color w:val="000000"/>
          <w:sz w:val="22"/>
        </w:rPr>
        <w:t>Pzp</w:t>
      </w:r>
      <w:proofErr w:type="spellEnd"/>
      <w:r w:rsidRPr="00E36BF3">
        <w:rPr>
          <w:rFonts w:ascii="Arial" w:hAnsi="Arial" w:cs="Arial"/>
          <w:color w:val="000000"/>
          <w:sz w:val="22"/>
        </w:rPr>
        <w:t>, w terminie nie krótszym niż 10 dni od dnia przesłania zawiadomienia o wyborze najkorzystniejszej oferty, jeżeli zawiadomienie to zostało przesłane przy użyciu środków komunikacji elektronicznej.</w:t>
      </w:r>
    </w:p>
    <w:p w:rsidR="000F2DCA" w:rsidRPr="00E36BF3" w:rsidRDefault="000F2DCA" w:rsidP="00104ECC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E36BF3" w:rsidRDefault="00072649" w:rsidP="00104ECC">
      <w:pPr>
        <w:pStyle w:val="Tekstpodstawowywcity2"/>
        <w:numPr>
          <w:ilvl w:val="0"/>
          <w:numId w:val="26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color w:val="000000"/>
          <w:sz w:val="22"/>
        </w:rPr>
        <w:t>Na żądanie Zamawiającego, Wykonawca przekaże Zamawiającemu informacje niezbędne do zawarcia umowy.</w:t>
      </w:r>
    </w:p>
    <w:p w:rsidR="006C1AFF" w:rsidRPr="00E36BF3" w:rsidRDefault="006C1AFF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E36BF3" w:rsidRDefault="00A30728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Pr="00E36BF3" w:rsidRDefault="003F2F74" w:rsidP="00E12641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6C1AFF" w:rsidRPr="00E36BF3" w:rsidRDefault="006C1AFF" w:rsidP="00E12641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E36BF3" w:rsidRDefault="00C00C07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36BF3" w:rsidRDefault="0011793E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PROJEKTOWANE POSTANOWIENIA UMOWY W SPRAWIE ZAMÓWIENIA PUBLICZNEGO, KTÓRE ZOSTANĄ WPROWADZONE DO UMOWY W SPRAWIE ZAMÓWIENIA PUBLICZNEGO;</w:t>
      </w:r>
    </w:p>
    <w:p w:rsidR="003F2F74" w:rsidRPr="00E36BF3" w:rsidRDefault="003F2F74" w:rsidP="00824E61">
      <w:pPr>
        <w:pStyle w:val="Akapitzlist"/>
        <w:rPr>
          <w:rFonts w:ascii="Arial" w:hAnsi="Arial" w:cs="Arial"/>
          <w:b/>
          <w:sz w:val="22"/>
        </w:rPr>
      </w:pPr>
    </w:p>
    <w:p w:rsidR="009F1D25" w:rsidRPr="00E36BF3" w:rsidRDefault="009F1D25" w:rsidP="00104ECC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Umowa z wybranym Wykonawcą zostanie zawarta na warunkach określonych </w:t>
      </w:r>
      <w:r w:rsidR="001A5437" w:rsidRPr="00E36BF3">
        <w:rPr>
          <w:rFonts w:ascii="Arial" w:hAnsi="Arial" w:cs="Arial"/>
          <w:sz w:val="22"/>
        </w:rPr>
        <w:t>w</w:t>
      </w:r>
      <w:r w:rsidR="00E12641">
        <w:rPr>
          <w:rFonts w:ascii="Arial" w:hAnsi="Arial" w:cs="Arial"/>
          <w:sz w:val="22"/>
        </w:rPr>
        <w:t> </w:t>
      </w:r>
      <w:r w:rsidR="001A5437" w:rsidRPr="00E36BF3">
        <w:rPr>
          <w:rFonts w:ascii="Arial" w:hAnsi="Arial" w:cs="Arial"/>
          <w:sz w:val="22"/>
        </w:rPr>
        <w:t xml:space="preserve">projektowanych postanowieniach umowy stanowiących </w:t>
      </w:r>
      <w:r w:rsidRPr="00E12641">
        <w:rPr>
          <w:rFonts w:ascii="Arial" w:hAnsi="Arial" w:cs="Arial"/>
          <w:color w:val="0000FF"/>
          <w:sz w:val="22"/>
        </w:rPr>
        <w:t xml:space="preserve">załącznik nr </w:t>
      </w:r>
      <w:r w:rsidR="00E12641">
        <w:rPr>
          <w:rFonts w:ascii="Arial" w:hAnsi="Arial" w:cs="Arial"/>
          <w:color w:val="0000FF"/>
          <w:sz w:val="22"/>
        </w:rPr>
        <w:t>4</w:t>
      </w:r>
      <w:r w:rsidR="00164381" w:rsidRPr="00E12641">
        <w:rPr>
          <w:rFonts w:ascii="Arial" w:hAnsi="Arial" w:cs="Arial"/>
          <w:color w:val="0000FF"/>
          <w:sz w:val="22"/>
        </w:rPr>
        <w:t xml:space="preserve"> </w:t>
      </w:r>
      <w:r w:rsidR="00164381" w:rsidRPr="00E36BF3">
        <w:rPr>
          <w:rFonts w:ascii="Arial" w:hAnsi="Arial" w:cs="Arial"/>
          <w:sz w:val="22"/>
        </w:rPr>
        <w:t>do S</w:t>
      </w:r>
      <w:r w:rsidRPr="00E36BF3">
        <w:rPr>
          <w:rFonts w:ascii="Arial" w:hAnsi="Arial" w:cs="Arial"/>
          <w:sz w:val="22"/>
        </w:rPr>
        <w:t xml:space="preserve">WZ.  </w:t>
      </w:r>
    </w:p>
    <w:p w:rsidR="009F1D25" w:rsidRPr="00E36BF3" w:rsidRDefault="009F1D25" w:rsidP="00104ECC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Złożenie przez Wykonawcę oferty jest równoznaczne z akceptacją </w:t>
      </w:r>
      <w:r w:rsidR="001A5437" w:rsidRPr="00E36BF3">
        <w:rPr>
          <w:rFonts w:ascii="Arial" w:hAnsi="Arial" w:cs="Arial"/>
          <w:sz w:val="22"/>
        </w:rPr>
        <w:t xml:space="preserve">projektowanych postanowień </w:t>
      </w:r>
      <w:r w:rsidRPr="00E36BF3">
        <w:rPr>
          <w:rFonts w:ascii="Arial" w:hAnsi="Arial" w:cs="Arial"/>
          <w:sz w:val="22"/>
        </w:rPr>
        <w:t>umowy oraz zobowiązaniem do zawarcia umowy na</w:t>
      </w:r>
      <w:r w:rsidR="00E12641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warunkach w</w:t>
      </w:r>
      <w:r w:rsidR="00E24FA4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ni</w:t>
      </w:r>
      <w:r w:rsidR="001A5437" w:rsidRPr="00E36BF3">
        <w:rPr>
          <w:rFonts w:ascii="Arial" w:hAnsi="Arial" w:cs="Arial"/>
          <w:sz w:val="22"/>
        </w:rPr>
        <w:t>ch</w:t>
      </w:r>
      <w:r w:rsidRPr="00E36BF3">
        <w:rPr>
          <w:rFonts w:ascii="Arial" w:hAnsi="Arial" w:cs="Arial"/>
          <w:sz w:val="22"/>
        </w:rPr>
        <w:t xml:space="preserve"> określonych.</w:t>
      </w:r>
    </w:p>
    <w:p w:rsidR="009F1D25" w:rsidRPr="00E36BF3" w:rsidRDefault="009F1D25" w:rsidP="00104ECC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9F1D25" w:rsidRPr="00E12641" w:rsidRDefault="00867671" w:rsidP="00104ECC">
      <w:pPr>
        <w:numPr>
          <w:ilvl w:val="0"/>
          <w:numId w:val="19"/>
        </w:numPr>
        <w:spacing w:after="0"/>
        <w:jc w:val="both"/>
        <w:rPr>
          <w:rFonts w:ascii="Arial" w:hAnsi="Arial" w:cs="Arial"/>
          <w:b/>
          <w:sz w:val="22"/>
        </w:rPr>
      </w:pPr>
      <w:r w:rsidRPr="00E12641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E12641" w:rsidRPr="00E12641">
        <w:rPr>
          <w:rFonts w:ascii="Arial" w:hAnsi="Arial" w:cs="Arial"/>
          <w:sz w:val="22"/>
        </w:rPr>
        <w:t>.</w:t>
      </w:r>
      <w:r w:rsidRPr="00E12641">
        <w:rPr>
          <w:rFonts w:ascii="Arial" w:hAnsi="Arial" w:cs="Arial"/>
          <w:sz w:val="22"/>
        </w:rPr>
        <w:t xml:space="preserve"> </w:t>
      </w:r>
    </w:p>
    <w:p w:rsidR="003F2F74" w:rsidRPr="00E36BF3" w:rsidRDefault="003F2F74" w:rsidP="00824E61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E36BF3" w:rsidRDefault="0011793E" w:rsidP="00824E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11793E" w:rsidRPr="00E36BF3" w:rsidRDefault="0011793E" w:rsidP="00824E61">
      <w:pPr>
        <w:pStyle w:val="Akapitzlist"/>
        <w:spacing w:after="0"/>
        <w:rPr>
          <w:rFonts w:ascii="Arial" w:hAnsi="Arial" w:cs="Arial"/>
          <w:b/>
          <w:color w:val="000000"/>
          <w:sz w:val="22"/>
        </w:rPr>
      </w:pPr>
    </w:p>
    <w:p w:rsidR="009F1D25" w:rsidRPr="00E36BF3" w:rsidRDefault="009F1D25" w:rsidP="00104ECC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E36BF3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E12641">
        <w:rPr>
          <w:rFonts w:ascii="Arial" w:hAnsi="Arial" w:cs="Arial"/>
          <w:color w:val="000000"/>
          <w:sz w:val="22"/>
        </w:rPr>
        <w:t> </w:t>
      </w:r>
      <w:r w:rsidRPr="00E36BF3">
        <w:rPr>
          <w:rFonts w:ascii="Arial" w:hAnsi="Arial" w:cs="Arial"/>
          <w:color w:val="000000"/>
          <w:sz w:val="22"/>
        </w:rPr>
        <w:t xml:space="preserve">uzyskaniu zamówienia oraz poniósł lub może ponieść szkodę w wyniku naruszenia przez Zamawiającego przepisów ustawy </w:t>
      </w:r>
      <w:proofErr w:type="spellStart"/>
      <w:r w:rsidRPr="00E36BF3">
        <w:rPr>
          <w:rFonts w:ascii="Arial" w:hAnsi="Arial" w:cs="Arial"/>
          <w:color w:val="000000"/>
          <w:sz w:val="22"/>
        </w:rPr>
        <w:t>Pzp</w:t>
      </w:r>
      <w:proofErr w:type="spellEnd"/>
      <w:r w:rsidRPr="00E36BF3">
        <w:rPr>
          <w:rFonts w:ascii="Arial" w:hAnsi="Arial" w:cs="Arial"/>
          <w:color w:val="000000"/>
          <w:sz w:val="22"/>
        </w:rPr>
        <w:t>.</w:t>
      </w:r>
    </w:p>
    <w:p w:rsidR="009F1D25" w:rsidRPr="00E36BF3" w:rsidRDefault="009F1D25" w:rsidP="00104ECC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Odwołanie przysługuje na:</w:t>
      </w:r>
    </w:p>
    <w:p w:rsidR="009F1D25" w:rsidRPr="00E36BF3" w:rsidRDefault="009F1D25" w:rsidP="00104ECC">
      <w:pPr>
        <w:pStyle w:val="Akapitzlist"/>
        <w:numPr>
          <w:ilvl w:val="0"/>
          <w:numId w:val="21"/>
        </w:numPr>
        <w:spacing w:before="26"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lastRenderedPageBreak/>
        <w:t>niezgodną z przepisami ustawy czynność Zamawiającego, podjętą w</w:t>
      </w:r>
      <w:r w:rsidR="00E12641">
        <w:rPr>
          <w:rFonts w:ascii="Arial" w:hAnsi="Arial" w:cs="Arial"/>
          <w:color w:val="000000"/>
          <w:sz w:val="22"/>
        </w:rPr>
        <w:t> </w:t>
      </w:r>
      <w:r w:rsidRPr="00E36BF3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9F1D25" w:rsidRPr="00E36BF3" w:rsidRDefault="009F1D25" w:rsidP="00104ECC">
      <w:pPr>
        <w:pStyle w:val="Akapitzlist"/>
        <w:numPr>
          <w:ilvl w:val="0"/>
          <w:numId w:val="21"/>
        </w:numPr>
        <w:spacing w:before="26"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zaniechanie czynności w postępowaniu o udzielenie zamówienia, do której Zamawiający był obowiązany na podstawie ustawy.</w:t>
      </w:r>
    </w:p>
    <w:p w:rsidR="009F1D25" w:rsidRPr="00E36BF3" w:rsidRDefault="00E16213" w:rsidP="00104ECC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Od</w:t>
      </w:r>
      <w:r w:rsidR="009F1D25" w:rsidRPr="00E36BF3">
        <w:rPr>
          <w:rFonts w:ascii="Arial" w:hAnsi="Arial" w:cs="Arial"/>
          <w:sz w:val="22"/>
        </w:rPr>
        <w:t>wołanie wnosi się do Prezesa Krajowej Izby Odwoławczej.</w:t>
      </w:r>
    </w:p>
    <w:p w:rsidR="009F1D25" w:rsidRPr="00E36BF3" w:rsidRDefault="009F1D25" w:rsidP="00104ECC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E36BF3">
        <w:rPr>
          <w:rFonts w:ascii="Arial" w:hAnsi="Arial" w:cs="Arial"/>
          <w:color w:val="000000"/>
          <w:sz w:val="22"/>
        </w:rPr>
        <w:t>Pzp</w:t>
      </w:r>
      <w:proofErr w:type="spellEnd"/>
      <w:r w:rsidRPr="00E36BF3">
        <w:rPr>
          <w:rFonts w:ascii="Arial" w:hAnsi="Arial" w:cs="Arial"/>
          <w:color w:val="000000"/>
          <w:sz w:val="22"/>
        </w:rPr>
        <w:t>, stronom oraz uczestnikom postępowania odwoławczego przysługuje skarga do sądu.</w:t>
      </w:r>
    </w:p>
    <w:p w:rsidR="009F1D25" w:rsidRPr="00E36BF3" w:rsidRDefault="009F1D25" w:rsidP="00104ECC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E36BF3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9F1D25" w:rsidRPr="00E36BF3" w:rsidRDefault="009F1D25" w:rsidP="00104ECC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color w:val="000000"/>
          <w:sz w:val="22"/>
        </w:rPr>
        <w:t>Skargę wnosi się za pośrednictwem Prezesa Krajowej Izby Odwoławczej.</w:t>
      </w:r>
    </w:p>
    <w:p w:rsidR="009F1D25" w:rsidRDefault="009F1D25" w:rsidP="00104ECC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Szczegółowe informacje dotyczące środków ochrony prawnej określone </w:t>
      </w:r>
      <w:r w:rsidR="00E12641">
        <w:rPr>
          <w:rFonts w:ascii="Arial" w:hAnsi="Arial" w:cs="Arial"/>
          <w:sz w:val="22"/>
        </w:rPr>
        <w:br/>
      </w:r>
      <w:r w:rsidRPr="00E36BF3">
        <w:rPr>
          <w:rFonts w:ascii="Arial" w:hAnsi="Arial" w:cs="Arial"/>
          <w:sz w:val="22"/>
        </w:rPr>
        <w:t xml:space="preserve">są w Dziale IX „Środki ochrony prawnej” ustawy </w:t>
      </w:r>
      <w:proofErr w:type="spellStart"/>
      <w:r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 xml:space="preserve">. </w:t>
      </w:r>
    </w:p>
    <w:p w:rsidR="00E12641" w:rsidRPr="00E36BF3" w:rsidRDefault="00E12641" w:rsidP="00E12641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sz w:val="22"/>
        </w:rPr>
      </w:pPr>
    </w:p>
    <w:p w:rsidR="009F1D25" w:rsidRPr="00E36BF3" w:rsidRDefault="009F1D25" w:rsidP="00E1264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E36BF3">
        <w:rPr>
          <w:rFonts w:ascii="Arial" w:hAnsi="Arial" w:cs="Arial"/>
          <w:b/>
          <w:sz w:val="22"/>
        </w:rPr>
        <w:t xml:space="preserve">INFORMACJE DODATKOWE </w:t>
      </w:r>
    </w:p>
    <w:p w:rsidR="009F1D25" w:rsidRPr="00E36BF3" w:rsidRDefault="009F1D25" w:rsidP="00824E61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0706F4" w:rsidRPr="00E36BF3" w:rsidRDefault="000706F4" w:rsidP="00C875FA">
      <w:pPr>
        <w:spacing w:after="0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E36BF3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E36BF3" w:rsidRDefault="000706F4" w:rsidP="00104ECC">
      <w:pPr>
        <w:pStyle w:val="Akapitzlist"/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C875FA">
        <w:rPr>
          <w:rFonts w:ascii="Arial" w:hAnsi="Arial" w:cs="Arial"/>
          <w:bCs/>
          <w:sz w:val="22"/>
        </w:rPr>
        <w:t xml:space="preserve">ul. E. Plater 1, </w:t>
      </w:r>
      <w:r w:rsidRPr="00E36BF3">
        <w:rPr>
          <w:rFonts w:ascii="Arial" w:hAnsi="Arial" w:cs="Arial"/>
          <w:bCs/>
          <w:sz w:val="22"/>
        </w:rPr>
        <w:t>10-562 Olsztyn (dalej: Administrator)</w:t>
      </w:r>
      <w:r w:rsidRPr="00E36BF3">
        <w:rPr>
          <w:rFonts w:ascii="Arial" w:hAnsi="Arial" w:cs="Arial"/>
          <w:sz w:val="22"/>
        </w:rPr>
        <w:t>.</w:t>
      </w:r>
    </w:p>
    <w:p w:rsidR="000706F4" w:rsidRPr="00E36BF3" w:rsidRDefault="000706F4" w:rsidP="00104ECC">
      <w:pPr>
        <w:pStyle w:val="Akapitzlist"/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0706F4" w:rsidRPr="00E36BF3" w:rsidRDefault="000706F4" w:rsidP="00104ECC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C875FA" w:rsidRPr="00C875FA">
        <w:rPr>
          <w:rFonts w:ascii="Arial" w:hAnsi="Arial" w:cs="Arial"/>
          <w:sz w:val="22"/>
        </w:rPr>
        <w:t>organizacja dwóch konferencji stacjonarnych poświęconych wykorzystaniu Funduszy Europejskich</w:t>
      </w:r>
      <w:r w:rsidR="00C875FA">
        <w:rPr>
          <w:rFonts w:ascii="Arial" w:hAnsi="Arial" w:cs="Arial"/>
          <w:sz w:val="22"/>
        </w:rPr>
        <w:t xml:space="preserve"> </w:t>
      </w:r>
      <w:r w:rsidR="00555467">
        <w:rPr>
          <w:rFonts w:ascii="Arial" w:hAnsi="Arial" w:cs="Arial"/>
          <w:sz w:val="22"/>
        </w:rPr>
        <w:t xml:space="preserve">na Warmii i Mazurach – ZP.272.1.78.2023 </w:t>
      </w:r>
      <w:r w:rsidRPr="00E36BF3">
        <w:rPr>
          <w:rFonts w:ascii="Arial" w:hAnsi="Arial" w:cs="Arial"/>
          <w:sz w:val="22"/>
        </w:rPr>
        <w:t xml:space="preserve">prowadzonym </w:t>
      </w:r>
      <w:r w:rsidRPr="00E36BF3">
        <w:rPr>
          <w:rFonts w:ascii="Arial" w:hAnsi="Arial" w:cs="Arial"/>
          <w:b/>
          <w:sz w:val="22"/>
        </w:rPr>
        <w:t>w trybie przetargu nieograniczonego.</w:t>
      </w:r>
      <w:r w:rsidRPr="00E36BF3">
        <w:rPr>
          <w:rFonts w:ascii="Arial" w:hAnsi="Arial" w:cs="Arial"/>
          <w:sz w:val="22"/>
        </w:rPr>
        <w:t xml:space="preserve"> </w:t>
      </w:r>
    </w:p>
    <w:p w:rsidR="000706F4" w:rsidRPr="00E36BF3" w:rsidRDefault="000706F4" w:rsidP="00555467">
      <w:p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Dane osobowe przetwarzane są na podstawie ustawy z dnia 11 września 2019 r. Prawo za</w:t>
      </w:r>
      <w:r w:rsidR="00EB4DF8" w:rsidRPr="00E36BF3">
        <w:rPr>
          <w:rFonts w:ascii="Arial" w:hAnsi="Arial" w:cs="Arial"/>
          <w:sz w:val="22"/>
        </w:rPr>
        <w:t xml:space="preserve">mówień publicznych (Dz. U. z </w:t>
      </w:r>
      <w:r w:rsidR="00555467">
        <w:rPr>
          <w:rFonts w:ascii="Arial" w:hAnsi="Arial" w:cs="Arial"/>
          <w:sz w:val="22"/>
        </w:rPr>
        <w:t>2022</w:t>
      </w:r>
      <w:r w:rsidRPr="00E36BF3">
        <w:rPr>
          <w:rFonts w:ascii="Arial" w:hAnsi="Arial" w:cs="Arial"/>
          <w:sz w:val="22"/>
        </w:rPr>
        <w:t xml:space="preserve"> r., poz. </w:t>
      </w:r>
      <w:r w:rsidR="00555467">
        <w:rPr>
          <w:rFonts w:ascii="Arial" w:hAnsi="Arial" w:cs="Arial"/>
          <w:sz w:val="22"/>
        </w:rPr>
        <w:t>1710</w:t>
      </w:r>
      <w:r w:rsidRPr="00E36BF3">
        <w:rPr>
          <w:rFonts w:ascii="Arial" w:hAnsi="Arial" w:cs="Arial"/>
          <w:sz w:val="22"/>
        </w:rPr>
        <w:t xml:space="preserve"> ze zm.), zwanej dalej ustawą </w:t>
      </w:r>
      <w:proofErr w:type="spellStart"/>
      <w:r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 xml:space="preserve">. </w:t>
      </w:r>
    </w:p>
    <w:p w:rsidR="000706F4" w:rsidRPr="00E36BF3" w:rsidRDefault="000706F4" w:rsidP="00104ECC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dane osobowe będą przekazywane następującym odbiorcom: </w:t>
      </w:r>
    </w:p>
    <w:p w:rsidR="000706F4" w:rsidRPr="00E36BF3" w:rsidRDefault="000706F4" w:rsidP="00104ECC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umieszczone na stornie internetowej Zamawiającego,</w:t>
      </w:r>
    </w:p>
    <w:p w:rsidR="000706F4" w:rsidRPr="00E36BF3" w:rsidRDefault="000706F4" w:rsidP="00104ECC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Prezesowi Urzędu Zamówień Publicznych,</w:t>
      </w:r>
    </w:p>
    <w:p w:rsidR="000706F4" w:rsidRPr="00E36BF3" w:rsidRDefault="000706F4" w:rsidP="00104ECC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wnioskodawcom zgodnie z ustawą </w:t>
      </w:r>
      <w:proofErr w:type="spellStart"/>
      <w:r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</w:t>
      </w:r>
    </w:p>
    <w:p w:rsidR="000706F4" w:rsidRPr="00E36BF3" w:rsidRDefault="000706F4" w:rsidP="00104ECC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wnioskodawcom zgodnie z ustawą z dnia 6 września 2001 r. o dostępie do</w:t>
      </w:r>
      <w:r w:rsidR="00555467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informacji publicznej ( Dz.U. z 2020 r. poz. 2176),</w:t>
      </w:r>
      <w:r w:rsidRPr="00E36BF3">
        <w:rPr>
          <w:rFonts w:ascii="Arial" w:hAnsi="Arial" w:cs="Arial"/>
          <w:color w:val="FF0000"/>
          <w:sz w:val="22"/>
        </w:rPr>
        <w:t xml:space="preserve">   </w:t>
      </w:r>
    </w:p>
    <w:p w:rsidR="000706F4" w:rsidRPr="00E36BF3" w:rsidRDefault="000706F4" w:rsidP="00104ECC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i audytowych (np. Urząd Zamówień Publicznych,  Krajowa Izba Odwoławcza, Regionalna Izba Obrachunkowa, Najwyższa Izba Kontroli, Krajowa Administracja Skarbowa), </w:t>
      </w:r>
    </w:p>
    <w:p w:rsidR="000706F4" w:rsidRPr="00E36BF3" w:rsidRDefault="000706F4" w:rsidP="00104ECC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E36BF3">
        <w:rPr>
          <w:rFonts w:ascii="Arial" w:hAnsi="Arial" w:cs="Arial"/>
          <w:color w:val="000000"/>
          <w:sz w:val="22"/>
        </w:rPr>
        <w:t xml:space="preserve">administratorowi internetowej platformy zakupowej Open </w:t>
      </w:r>
      <w:proofErr w:type="spellStart"/>
      <w:r w:rsidRPr="00E36BF3">
        <w:rPr>
          <w:rFonts w:ascii="Arial" w:hAnsi="Arial" w:cs="Arial"/>
          <w:color w:val="000000"/>
          <w:sz w:val="22"/>
        </w:rPr>
        <w:t>Nexus</w:t>
      </w:r>
      <w:proofErr w:type="spellEnd"/>
      <w:r w:rsidRPr="00E36BF3">
        <w:rPr>
          <w:rFonts w:ascii="Arial" w:hAnsi="Arial" w:cs="Arial"/>
          <w:color w:val="000000"/>
          <w:sz w:val="22"/>
        </w:rPr>
        <w:t xml:space="preserve"> Sp. z o.o. na</w:t>
      </w:r>
      <w:r w:rsidR="00555467">
        <w:rPr>
          <w:rFonts w:ascii="Arial" w:hAnsi="Arial" w:cs="Arial"/>
          <w:color w:val="000000"/>
          <w:sz w:val="22"/>
        </w:rPr>
        <w:t> </w:t>
      </w:r>
      <w:r w:rsidRPr="00E36BF3">
        <w:rPr>
          <w:rFonts w:ascii="Arial" w:hAnsi="Arial" w:cs="Arial"/>
          <w:color w:val="000000"/>
          <w:sz w:val="22"/>
        </w:rPr>
        <w:t>podstawie art. 28 ust. 3 RODO.</w:t>
      </w:r>
    </w:p>
    <w:p w:rsidR="000706F4" w:rsidRPr="00E36BF3" w:rsidRDefault="000706F4" w:rsidP="00104ECC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lastRenderedPageBreak/>
        <w:t>dane osobowe będą przechowywane przez 4 lata od dnia zakończenia postępowania, j</w:t>
      </w:r>
      <w:r w:rsidRPr="00E36BF3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E36BF3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555467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zakresu działania archiwów zakładowych.</w:t>
      </w:r>
    </w:p>
    <w:p w:rsidR="000706F4" w:rsidRPr="00E36BF3" w:rsidRDefault="000706F4" w:rsidP="00104ECC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w każdym czasie przysługuje Pani/Panu prawo dostępu do swoich danych osobowych*, jak również prawo żądania ich sprostowania** lub ograniczenia przetwarzania, z zastrzeżeniem przypadków, o których mowa w art. 18 ust. 2 RODO***. </w:t>
      </w:r>
    </w:p>
    <w:p w:rsidR="000706F4" w:rsidRPr="00E36BF3" w:rsidRDefault="000706F4" w:rsidP="00104ECC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jeżeli uważa Pani/Pan, że przetwarzanie danych osobowych narusza przepisy o</w:t>
      </w:r>
      <w:r w:rsidR="00555467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0706F4" w:rsidRPr="00E36BF3" w:rsidRDefault="000706F4" w:rsidP="00104ECC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związanym z ud</w:t>
      </w:r>
      <w:r w:rsidR="00555467">
        <w:rPr>
          <w:rFonts w:ascii="Arial" w:hAnsi="Arial" w:cs="Arial"/>
          <w:sz w:val="22"/>
        </w:rPr>
        <w:t xml:space="preserve">ziałem </w:t>
      </w:r>
      <w:r w:rsidRPr="00E36BF3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</w:t>
      </w:r>
      <w:proofErr w:type="spellStart"/>
      <w:r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 xml:space="preserve">.  </w:t>
      </w:r>
    </w:p>
    <w:p w:rsidR="000706F4" w:rsidRPr="00E36BF3" w:rsidRDefault="000706F4" w:rsidP="00824E61">
      <w:pPr>
        <w:spacing w:after="0"/>
        <w:ind w:left="1094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0706F4" w:rsidRPr="00E36BF3" w:rsidRDefault="000706F4" w:rsidP="00104ECC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0706F4" w:rsidRPr="00E36BF3" w:rsidRDefault="000706F4" w:rsidP="00824E61">
      <w:pPr>
        <w:pStyle w:val="Akapitzlist"/>
        <w:ind w:left="811" w:firstLine="282"/>
        <w:jc w:val="both"/>
        <w:rPr>
          <w:rFonts w:ascii="Arial" w:hAnsi="Arial" w:cs="Arial"/>
          <w:i/>
          <w:sz w:val="22"/>
        </w:rPr>
      </w:pPr>
      <w:r w:rsidRPr="00E36BF3">
        <w:rPr>
          <w:rFonts w:ascii="Arial" w:hAnsi="Arial" w:cs="Arial"/>
          <w:sz w:val="22"/>
        </w:rPr>
        <w:t>Nie przysługuje Pani/Panu:</w:t>
      </w:r>
    </w:p>
    <w:p w:rsidR="000706F4" w:rsidRPr="00E36BF3" w:rsidRDefault="000706F4" w:rsidP="00104ECC">
      <w:pPr>
        <w:pStyle w:val="Akapitzlist"/>
        <w:numPr>
          <w:ilvl w:val="0"/>
          <w:numId w:val="24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E36BF3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0706F4" w:rsidRPr="00E36BF3" w:rsidRDefault="000706F4" w:rsidP="00104ECC">
      <w:pPr>
        <w:pStyle w:val="Akapitzlist"/>
        <w:numPr>
          <w:ilvl w:val="0"/>
          <w:numId w:val="24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E36BF3">
        <w:rPr>
          <w:rFonts w:ascii="Arial" w:hAnsi="Arial" w:cs="Arial"/>
          <w:sz w:val="22"/>
        </w:rPr>
        <w:t>prawo do przenoszenia danych osobowych, o którym mowa w art. 20 RODO;</w:t>
      </w:r>
    </w:p>
    <w:p w:rsidR="000706F4" w:rsidRPr="00E36BF3" w:rsidRDefault="000706F4" w:rsidP="00104ECC">
      <w:pPr>
        <w:pStyle w:val="Akapitzlist"/>
        <w:numPr>
          <w:ilvl w:val="0"/>
          <w:numId w:val="24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E36BF3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Pr="00E36BF3" w:rsidRDefault="000706F4" w:rsidP="00824E61">
      <w:pPr>
        <w:pStyle w:val="Akapitzlist"/>
        <w:spacing w:after="0"/>
        <w:ind w:left="1094"/>
        <w:jc w:val="both"/>
        <w:rPr>
          <w:rFonts w:ascii="Arial" w:hAnsi="Arial" w:cs="Arial"/>
          <w:b/>
          <w:i/>
          <w:sz w:val="22"/>
        </w:rPr>
      </w:pPr>
    </w:p>
    <w:p w:rsidR="000706F4" w:rsidRPr="00E36BF3" w:rsidRDefault="000706F4" w:rsidP="00555467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2"/>
        </w:rPr>
      </w:pPr>
      <w:r w:rsidRPr="00E36BF3">
        <w:rPr>
          <w:rFonts w:ascii="Arial" w:hAnsi="Arial" w:cs="Arial"/>
          <w:b/>
          <w:sz w:val="22"/>
        </w:rPr>
        <w:t xml:space="preserve">* </w:t>
      </w:r>
      <w:r w:rsidRPr="00E36BF3">
        <w:rPr>
          <w:rFonts w:ascii="Arial" w:hAnsi="Arial" w:cs="Arial"/>
          <w:sz w:val="22"/>
        </w:rPr>
        <w:t>Osoba, której dane dotyczą może zwrócić się do Zamawiającego z żądaniem dostępu do</w:t>
      </w:r>
      <w:r w:rsidR="00555467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danych, w tym:</w:t>
      </w:r>
    </w:p>
    <w:p w:rsidR="000706F4" w:rsidRPr="00E36BF3" w:rsidRDefault="000706F4" w:rsidP="00104ECC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0706F4" w:rsidRPr="00E36BF3" w:rsidRDefault="000706F4" w:rsidP="00104ECC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kopii danych osobowych podlegających przetwarzaniu. </w:t>
      </w:r>
    </w:p>
    <w:p w:rsidR="000706F4" w:rsidRPr="00E36BF3" w:rsidRDefault="000706F4" w:rsidP="00555467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0706F4" w:rsidRPr="00E36BF3" w:rsidRDefault="000706F4" w:rsidP="00824E6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E36BF3" w:rsidRDefault="000706F4" w:rsidP="00824E61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E36BF3">
        <w:rPr>
          <w:rFonts w:ascii="Arial" w:hAnsi="Arial" w:cs="Arial"/>
          <w:sz w:val="22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7" w:anchor="/document/68636690?unitId=art(16)&amp;cm=DOCUMENT" w:history="1">
        <w:r w:rsidRPr="00E36BF3">
          <w:rPr>
            <w:rFonts w:ascii="Arial" w:hAnsi="Arial" w:cs="Arial"/>
            <w:sz w:val="22"/>
          </w:rPr>
          <w:t>art. 16</w:t>
        </w:r>
      </w:hyperlink>
      <w:r w:rsidRPr="00E36BF3">
        <w:rPr>
          <w:rFonts w:ascii="Arial" w:hAnsi="Arial" w:cs="Arial"/>
          <w:sz w:val="22"/>
        </w:rPr>
        <w:t xml:space="preserve"> rozporządzenia 2016/679, nie może skutkować zmianą wyniku postępowania o udzielenie zamówieni</w:t>
      </w:r>
      <w:r w:rsidR="00555467">
        <w:rPr>
          <w:rFonts w:ascii="Arial" w:hAnsi="Arial" w:cs="Arial"/>
          <w:sz w:val="22"/>
        </w:rPr>
        <w:t xml:space="preserve">a ani zmianą postanowień umowy </w:t>
      </w:r>
      <w:r w:rsidRPr="00E36BF3">
        <w:rPr>
          <w:rFonts w:ascii="Arial" w:hAnsi="Arial" w:cs="Arial"/>
          <w:sz w:val="22"/>
        </w:rPr>
        <w:t xml:space="preserve">w sprawie zamówienia publicznego w zakresie niezgodnym z ustawą oraz zgodnie </w:t>
      </w:r>
      <w:r w:rsidRPr="00E36BF3">
        <w:rPr>
          <w:rFonts w:ascii="Arial" w:hAnsi="Arial" w:cs="Arial"/>
          <w:bCs/>
          <w:sz w:val="22"/>
        </w:rPr>
        <w:t xml:space="preserve">z art. 76 ustawy Prawo zamówień publicznych </w:t>
      </w:r>
      <w:r w:rsidRPr="00E36BF3">
        <w:rPr>
          <w:rFonts w:ascii="Arial" w:hAnsi="Arial" w:cs="Arial"/>
          <w:sz w:val="22"/>
        </w:rPr>
        <w:t>nie może naruszać integralności protokołu postępowania oraz jego załączników</w:t>
      </w:r>
      <w:r w:rsidRPr="00E36BF3">
        <w:rPr>
          <w:rFonts w:ascii="Arial" w:hAnsi="Arial" w:cs="Arial"/>
          <w:color w:val="333333"/>
          <w:sz w:val="22"/>
        </w:rPr>
        <w:t>.</w:t>
      </w:r>
    </w:p>
    <w:p w:rsidR="000706F4" w:rsidRPr="00E36BF3" w:rsidRDefault="000706F4" w:rsidP="00824E61">
      <w:pPr>
        <w:spacing w:after="0"/>
        <w:jc w:val="both"/>
        <w:rPr>
          <w:rFonts w:ascii="Arial" w:hAnsi="Arial" w:cs="Arial"/>
          <w:sz w:val="22"/>
        </w:rPr>
      </w:pPr>
    </w:p>
    <w:p w:rsidR="000706F4" w:rsidRPr="00E36BF3" w:rsidRDefault="000706F4" w:rsidP="00824E61">
      <w:pPr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lastRenderedPageBreak/>
        <w:t>*** Zgodnie z art. 19 ust. 3 ustawy Prawo zamówień publicznych w postępowaniu o</w:t>
      </w:r>
      <w:r w:rsidR="00555467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udzielenie zamówienia zgłoszenie żądania ograniczenia przetwarzania, o którym mowa w</w:t>
      </w:r>
      <w:r w:rsidR="00555467">
        <w:rPr>
          <w:rFonts w:ascii="Arial" w:hAnsi="Arial" w:cs="Arial"/>
          <w:sz w:val="22"/>
        </w:rPr>
        <w:t> </w:t>
      </w:r>
      <w:hyperlink r:id="rId18" w:anchor="/document/68636690?unitId=art(18)ust(1)&amp;cm=DOCUMENT" w:history="1">
        <w:r w:rsidRPr="00E36BF3">
          <w:rPr>
            <w:rFonts w:ascii="Arial" w:hAnsi="Arial" w:cs="Arial"/>
            <w:sz w:val="22"/>
          </w:rPr>
          <w:t>art. 18 ust. 1</w:t>
        </w:r>
      </w:hyperlink>
      <w:r w:rsidRPr="00E36BF3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0706F4" w:rsidRPr="00E36BF3" w:rsidRDefault="000706F4" w:rsidP="00824E6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E36BF3" w:rsidRDefault="000706F4" w:rsidP="00824E6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E36BF3">
        <w:rPr>
          <w:rFonts w:ascii="Arial" w:hAnsi="Arial" w:cs="Arial"/>
          <w:sz w:val="22"/>
        </w:rPr>
        <w:t>**** W przypadku, gdy Zamawiający wymaga złożenia podmiotowych ś</w:t>
      </w:r>
      <w:r w:rsidR="00555467">
        <w:rPr>
          <w:rFonts w:ascii="Arial" w:hAnsi="Arial" w:cs="Arial"/>
          <w:sz w:val="22"/>
        </w:rPr>
        <w:t xml:space="preserve">rodków dowodowych w ogłoszeniu </w:t>
      </w:r>
      <w:r w:rsidRPr="00E36BF3">
        <w:rPr>
          <w:rFonts w:ascii="Arial" w:hAnsi="Arial" w:cs="Arial"/>
          <w:sz w:val="22"/>
        </w:rPr>
        <w:t>o zamówieniu lub dokumentach zamówienia zgodnie z art. 18  ust. 6 ustawy Prawo zamówień Publicznych Zamawiający udostępnia dane osobowe, o których mowa w</w:t>
      </w:r>
      <w:r w:rsidR="00555467">
        <w:rPr>
          <w:rFonts w:ascii="Arial" w:hAnsi="Arial" w:cs="Arial"/>
          <w:sz w:val="22"/>
        </w:rPr>
        <w:t> </w:t>
      </w:r>
      <w:hyperlink r:id="rId19" w:anchor="/document/68636690?unitId=art(10)&amp;cm=DOCUMENT" w:history="1">
        <w:r w:rsidRPr="00E36BF3">
          <w:rPr>
            <w:rFonts w:ascii="Arial" w:hAnsi="Arial" w:cs="Arial"/>
            <w:sz w:val="22"/>
          </w:rPr>
          <w:t>art. 10</w:t>
        </w:r>
      </w:hyperlink>
      <w:r w:rsidRPr="00E36BF3">
        <w:rPr>
          <w:rFonts w:ascii="Arial" w:hAnsi="Arial" w:cs="Arial"/>
          <w:sz w:val="22"/>
        </w:rPr>
        <w:t xml:space="preserve"> rozporząd</w:t>
      </w:r>
      <w:r w:rsidR="00555467">
        <w:rPr>
          <w:rFonts w:ascii="Arial" w:hAnsi="Arial" w:cs="Arial"/>
          <w:sz w:val="22"/>
        </w:rPr>
        <w:t xml:space="preserve">zenia Parlamentu Europejskiego </w:t>
      </w:r>
      <w:r w:rsidRPr="00E36BF3">
        <w:rPr>
          <w:rFonts w:ascii="Arial" w:hAnsi="Arial" w:cs="Arial"/>
          <w:sz w:val="22"/>
        </w:rPr>
        <w:t>i Rady (UE) 2016/679 z dnia 27 kwietnia 2016</w:t>
      </w:r>
      <w:r w:rsidR="00E24FA4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r. w sprawie ochrony osób fi</w:t>
      </w:r>
      <w:r w:rsidR="00555467">
        <w:rPr>
          <w:rFonts w:ascii="Arial" w:hAnsi="Arial" w:cs="Arial"/>
          <w:sz w:val="22"/>
        </w:rPr>
        <w:t xml:space="preserve">zycznych w związku </w:t>
      </w:r>
      <w:r w:rsidRPr="00E36BF3">
        <w:rPr>
          <w:rFonts w:ascii="Arial" w:hAnsi="Arial" w:cs="Arial"/>
          <w:sz w:val="22"/>
        </w:rPr>
        <w:t xml:space="preserve">z przetwarzaniem danych osobowych </w:t>
      </w:r>
      <w:r w:rsidR="00E24FA4">
        <w:rPr>
          <w:rFonts w:ascii="Arial" w:hAnsi="Arial" w:cs="Arial"/>
          <w:sz w:val="22"/>
        </w:rPr>
        <w:br/>
      </w:r>
      <w:r w:rsidRPr="00E36BF3">
        <w:rPr>
          <w:rFonts w:ascii="Arial" w:hAnsi="Arial" w:cs="Arial"/>
          <w:sz w:val="22"/>
        </w:rPr>
        <w:t xml:space="preserve">i w sprawie swobodnego przepływu takich danych oraz uchylenia dyrektywy 95/46/WE (ogólne rozporządzenie o ochronie danych) (Dz. Urz. UE L 119 z 04.05.2016, str. 1, </w:t>
      </w:r>
      <w:r w:rsidRPr="00E36BF3">
        <w:rPr>
          <w:rFonts w:ascii="Arial" w:hAnsi="Arial" w:cs="Arial"/>
          <w:sz w:val="22"/>
        </w:rPr>
        <w:br/>
        <w:t xml:space="preserve">z </w:t>
      </w:r>
      <w:proofErr w:type="spellStart"/>
      <w:r w:rsidRPr="00E36BF3">
        <w:rPr>
          <w:rFonts w:ascii="Arial" w:hAnsi="Arial" w:cs="Arial"/>
          <w:sz w:val="22"/>
        </w:rPr>
        <w:t>późn</w:t>
      </w:r>
      <w:proofErr w:type="spellEnd"/>
      <w:r w:rsidRPr="00E36BF3">
        <w:rPr>
          <w:rFonts w:ascii="Arial" w:hAnsi="Arial" w:cs="Arial"/>
          <w:sz w:val="22"/>
        </w:rPr>
        <w:t xml:space="preserve">. zm.), zwanego dalej "rozporządzeniem 2016/679", w celu umożliwienia korzystania ze środków ochrony prawnej, o których mowa w dziale IX ustawy </w:t>
      </w:r>
      <w:proofErr w:type="spellStart"/>
      <w:r w:rsidRPr="00E36BF3">
        <w:rPr>
          <w:rFonts w:ascii="Arial" w:hAnsi="Arial" w:cs="Arial"/>
          <w:sz w:val="22"/>
        </w:rPr>
        <w:t>Pzp</w:t>
      </w:r>
      <w:proofErr w:type="spellEnd"/>
      <w:r w:rsidRPr="00E36BF3">
        <w:rPr>
          <w:rFonts w:ascii="Arial" w:hAnsi="Arial" w:cs="Arial"/>
          <w:sz w:val="22"/>
        </w:rPr>
        <w:t>, do upływu terminu na</w:t>
      </w:r>
      <w:r w:rsidR="00555467">
        <w:rPr>
          <w:rFonts w:ascii="Arial" w:hAnsi="Arial" w:cs="Arial"/>
          <w:sz w:val="22"/>
        </w:rPr>
        <w:t> </w:t>
      </w:r>
      <w:r w:rsidRPr="00E36BF3">
        <w:rPr>
          <w:rFonts w:ascii="Arial" w:hAnsi="Arial" w:cs="Arial"/>
          <w:sz w:val="22"/>
        </w:rPr>
        <w:t>ich wniesienie.</w:t>
      </w:r>
    </w:p>
    <w:p w:rsidR="000706F4" w:rsidRPr="00E36BF3" w:rsidRDefault="000706F4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F339A2" w:rsidRPr="00E36BF3" w:rsidRDefault="00F339A2" w:rsidP="00824E61">
      <w:pPr>
        <w:spacing w:after="0"/>
        <w:rPr>
          <w:rFonts w:ascii="Arial" w:hAnsi="Arial" w:cs="Arial"/>
          <w:sz w:val="22"/>
        </w:rPr>
      </w:pPr>
    </w:p>
    <w:p w:rsidR="002E6584" w:rsidRPr="00E36BF3" w:rsidRDefault="002E6584" w:rsidP="00824E61">
      <w:pPr>
        <w:spacing w:after="0"/>
        <w:ind w:left="708"/>
        <w:rPr>
          <w:rFonts w:ascii="Arial" w:hAnsi="Arial" w:cs="Arial"/>
          <w:b/>
          <w:i/>
          <w:color w:val="000000"/>
          <w:sz w:val="22"/>
        </w:rPr>
      </w:pPr>
    </w:p>
    <w:p w:rsidR="001A5437" w:rsidRPr="00E36BF3" w:rsidRDefault="001A5437" w:rsidP="00555467">
      <w:pPr>
        <w:pStyle w:val="Tekstpodstawowy"/>
        <w:spacing w:line="276" w:lineRule="auto"/>
        <w:rPr>
          <w:rFonts w:ascii="Arial" w:hAnsi="Arial" w:cs="Arial"/>
          <w:i/>
          <w:sz w:val="22"/>
        </w:rPr>
      </w:pPr>
      <w:r w:rsidRPr="00E36BF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</w:t>
      </w:r>
      <w:r w:rsidR="00555467">
        <w:rPr>
          <w:rFonts w:ascii="Arial" w:hAnsi="Arial" w:cs="Arial"/>
          <w:sz w:val="22"/>
          <w:szCs w:val="22"/>
        </w:rPr>
        <w:t xml:space="preserve">                               </w:t>
      </w:r>
    </w:p>
    <w:p w:rsidR="001A5437" w:rsidRPr="00E36BF3" w:rsidRDefault="001A5437" w:rsidP="00824E61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sectPr w:rsidR="001A5437" w:rsidRPr="00E36BF3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DB4" w:rsidRDefault="00694DB4" w:rsidP="004F2A5C">
      <w:pPr>
        <w:spacing w:after="0" w:line="240" w:lineRule="auto"/>
      </w:pPr>
      <w:r>
        <w:separator/>
      </w:r>
    </w:p>
  </w:endnote>
  <w:endnote w:type="continuationSeparator" w:id="0">
    <w:p w:rsidR="00694DB4" w:rsidRDefault="00694DB4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E36BF3" w:rsidRDefault="00E36B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381">
          <w:rPr>
            <w:noProof/>
          </w:rPr>
          <w:t>16</w:t>
        </w:r>
        <w:r>
          <w:fldChar w:fldCharType="end"/>
        </w:r>
      </w:p>
    </w:sdtContent>
  </w:sdt>
  <w:p w:rsidR="00E36BF3" w:rsidRDefault="00E36B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DB4" w:rsidRDefault="00694DB4" w:rsidP="004F2A5C">
      <w:pPr>
        <w:spacing w:after="0" w:line="240" w:lineRule="auto"/>
      </w:pPr>
      <w:r>
        <w:separator/>
      </w:r>
    </w:p>
  </w:footnote>
  <w:footnote w:type="continuationSeparator" w:id="0">
    <w:p w:rsidR="00694DB4" w:rsidRDefault="00694DB4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26AF5"/>
    <w:multiLevelType w:val="hybridMultilevel"/>
    <w:tmpl w:val="31F871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76E5E"/>
    <w:multiLevelType w:val="hybridMultilevel"/>
    <w:tmpl w:val="C4C687D4"/>
    <w:lvl w:ilvl="0" w:tplc="48960078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A8241C5A"/>
    <w:lvl w:ilvl="0" w:tplc="EEACC48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F1D0569"/>
    <w:multiLevelType w:val="hybridMultilevel"/>
    <w:tmpl w:val="A98861AE"/>
    <w:lvl w:ilvl="0" w:tplc="34CE3B2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10E3DC8"/>
    <w:multiLevelType w:val="hybridMultilevel"/>
    <w:tmpl w:val="10B431BE"/>
    <w:lvl w:ilvl="0" w:tplc="BB4AB5F6">
      <w:start w:val="1"/>
      <w:numFmt w:val="decimal"/>
      <w:lvlText w:val="%1)"/>
      <w:lvlJc w:val="left"/>
      <w:pPr>
        <w:ind w:left="16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1" w15:restartNumberingAfterBreak="0">
    <w:nsid w:val="58B03053"/>
    <w:multiLevelType w:val="hybridMultilevel"/>
    <w:tmpl w:val="F5B0172A"/>
    <w:lvl w:ilvl="0" w:tplc="EA84841C">
      <w:start w:val="1"/>
      <w:numFmt w:val="decimal"/>
      <w:lvlText w:val="%1."/>
      <w:lvlJc w:val="left"/>
      <w:pPr>
        <w:ind w:left="1068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6340B5"/>
    <w:multiLevelType w:val="hybridMultilevel"/>
    <w:tmpl w:val="DD4E7746"/>
    <w:lvl w:ilvl="0" w:tplc="309631E6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4" w15:restartNumberingAfterBreak="0">
    <w:nsid w:val="616C2765"/>
    <w:multiLevelType w:val="hybridMultilevel"/>
    <w:tmpl w:val="333AB4D4"/>
    <w:lvl w:ilvl="0" w:tplc="4A58816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67D1E97"/>
    <w:multiLevelType w:val="hybridMultilevel"/>
    <w:tmpl w:val="9056B486"/>
    <w:lvl w:ilvl="0" w:tplc="04150011">
      <w:start w:val="1"/>
      <w:numFmt w:val="decimal"/>
      <w:lvlText w:val="%1)"/>
      <w:lvlJc w:val="left"/>
      <w:pPr>
        <w:ind w:left="1607" w:hanging="360"/>
      </w:pPr>
    </w:lvl>
    <w:lvl w:ilvl="1" w:tplc="04150019" w:tentative="1">
      <w:start w:val="1"/>
      <w:numFmt w:val="lowerLetter"/>
      <w:lvlText w:val="%2."/>
      <w:lvlJc w:val="left"/>
      <w:pPr>
        <w:ind w:left="2327" w:hanging="360"/>
      </w:pPr>
    </w:lvl>
    <w:lvl w:ilvl="2" w:tplc="0415001B" w:tentative="1">
      <w:start w:val="1"/>
      <w:numFmt w:val="lowerRoman"/>
      <w:lvlText w:val="%3."/>
      <w:lvlJc w:val="right"/>
      <w:pPr>
        <w:ind w:left="3047" w:hanging="180"/>
      </w:pPr>
    </w:lvl>
    <w:lvl w:ilvl="3" w:tplc="0415000F" w:tentative="1">
      <w:start w:val="1"/>
      <w:numFmt w:val="decimal"/>
      <w:lvlText w:val="%4."/>
      <w:lvlJc w:val="left"/>
      <w:pPr>
        <w:ind w:left="3767" w:hanging="360"/>
      </w:pPr>
    </w:lvl>
    <w:lvl w:ilvl="4" w:tplc="04150019" w:tentative="1">
      <w:start w:val="1"/>
      <w:numFmt w:val="lowerLetter"/>
      <w:lvlText w:val="%5."/>
      <w:lvlJc w:val="left"/>
      <w:pPr>
        <w:ind w:left="4487" w:hanging="360"/>
      </w:pPr>
    </w:lvl>
    <w:lvl w:ilvl="5" w:tplc="0415001B" w:tentative="1">
      <w:start w:val="1"/>
      <w:numFmt w:val="lowerRoman"/>
      <w:lvlText w:val="%6."/>
      <w:lvlJc w:val="right"/>
      <w:pPr>
        <w:ind w:left="5207" w:hanging="180"/>
      </w:pPr>
    </w:lvl>
    <w:lvl w:ilvl="6" w:tplc="0415000F" w:tentative="1">
      <w:start w:val="1"/>
      <w:numFmt w:val="decimal"/>
      <w:lvlText w:val="%7."/>
      <w:lvlJc w:val="left"/>
      <w:pPr>
        <w:ind w:left="5927" w:hanging="360"/>
      </w:pPr>
    </w:lvl>
    <w:lvl w:ilvl="7" w:tplc="04150019" w:tentative="1">
      <w:start w:val="1"/>
      <w:numFmt w:val="lowerLetter"/>
      <w:lvlText w:val="%8."/>
      <w:lvlJc w:val="left"/>
      <w:pPr>
        <w:ind w:left="6647" w:hanging="360"/>
      </w:pPr>
    </w:lvl>
    <w:lvl w:ilvl="8" w:tplc="0415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6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C7C70"/>
    <w:multiLevelType w:val="hybridMultilevel"/>
    <w:tmpl w:val="1CCE7D22"/>
    <w:lvl w:ilvl="0" w:tplc="E90C2A20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21"/>
  </w:num>
  <w:num w:numId="3">
    <w:abstractNumId w:val="26"/>
  </w:num>
  <w:num w:numId="4">
    <w:abstractNumId w:val="23"/>
  </w:num>
  <w:num w:numId="5">
    <w:abstractNumId w:val="4"/>
  </w:num>
  <w:num w:numId="6">
    <w:abstractNumId w:val="17"/>
  </w:num>
  <w:num w:numId="7">
    <w:abstractNumId w:val="19"/>
  </w:num>
  <w:num w:numId="8">
    <w:abstractNumId w:val="18"/>
  </w:num>
  <w:num w:numId="9">
    <w:abstractNumId w:val="27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  <w:num w:numId="14">
    <w:abstractNumId w:val="30"/>
  </w:num>
  <w:num w:numId="15">
    <w:abstractNumId w:val="3"/>
  </w:num>
  <w:num w:numId="16">
    <w:abstractNumId w:val="22"/>
  </w:num>
  <w:num w:numId="17">
    <w:abstractNumId w:val="7"/>
  </w:num>
  <w:num w:numId="18">
    <w:abstractNumId w:val="29"/>
  </w:num>
  <w:num w:numId="19">
    <w:abstractNumId w:val="13"/>
  </w:num>
  <w:num w:numId="20">
    <w:abstractNumId w:val="5"/>
  </w:num>
  <w:num w:numId="21">
    <w:abstractNumId w:val="28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0"/>
  </w:num>
  <w:num w:numId="28">
    <w:abstractNumId w:val="15"/>
  </w:num>
  <w:num w:numId="29">
    <w:abstractNumId w:val="24"/>
  </w:num>
  <w:num w:numId="30">
    <w:abstractNumId w:val="2"/>
  </w:num>
  <w:num w:numId="31">
    <w:abstractNumId w:val="25"/>
  </w:num>
  <w:num w:numId="32">
    <w:abstractNumId w:val="20"/>
  </w:num>
  <w:num w:numId="33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631B4"/>
    <w:rsid w:val="000706F4"/>
    <w:rsid w:val="00072649"/>
    <w:rsid w:val="000932C0"/>
    <w:rsid w:val="000D1F3D"/>
    <w:rsid w:val="000D675F"/>
    <w:rsid w:val="000E5020"/>
    <w:rsid w:val="000F2254"/>
    <w:rsid w:val="000F273C"/>
    <w:rsid w:val="000F2DCA"/>
    <w:rsid w:val="000F44A4"/>
    <w:rsid w:val="000F7A56"/>
    <w:rsid w:val="0010018E"/>
    <w:rsid w:val="0010338D"/>
    <w:rsid w:val="00103C56"/>
    <w:rsid w:val="00104645"/>
    <w:rsid w:val="00104ECC"/>
    <w:rsid w:val="00112928"/>
    <w:rsid w:val="00112B79"/>
    <w:rsid w:val="0011793E"/>
    <w:rsid w:val="00145511"/>
    <w:rsid w:val="0015198A"/>
    <w:rsid w:val="00151F5E"/>
    <w:rsid w:val="00155D96"/>
    <w:rsid w:val="00161342"/>
    <w:rsid w:val="00164381"/>
    <w:rsid w:val="00181919"/>
    <w:rsid w:val="00194907"/>
    <w:rsid w:val="001A4795"/>
    <w:rsid w:val="001A5437"/>
    <w:rsid w:val="001B07BA"/>
    <w:rsid w:val="001B281E"/>
    <w:rsid w:val="001B297B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80ACA"/>
    <w:rsid w:val="00281ECF"/>
    <w:rsid w:val="00284DC6"/>
    <w:rsid w:val="0029091A"/>
    <w:rsid w:val="00294118"/>
    <w:rsid w:val="002A3988"/>
    <w:rsid w:val="002A59FF"/>
    <w:rsid w:val="002C329C"/>
    <w:rsid w:val="002D003D"/>
    <w:rsid w:val="002E37CC"/>
    <w:rsid w:val="002E6584"/>
    <w:rsid w:val="00304C22"/>
    <w:rsid w:val="00314F8B"/>
    <w:rsid w:val="00326B0D"/>
    <w:rsid w:val="00334AB1"/>
    <w:rsid w:val="00351013"/>
    <w:rsid w:val="00363C12"/>
    <w:rsid w:val="003663A2"/>
    <w:rsid w:val="00383DDA"/>
    <w:rsid w:val="003854E3"/>
    <w:rsid w:val="0038742B"/>
    <w:rsid w:val="00387A51"/>
    <w:rsid w:val="003A4325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309B9"/>
    <w:rsid w:val="00432D98"/>
    <w:rsid w:val="00450597"/>
    <w:rsid w:val="004600A0"/>
    <w:rsid w:val="00474278"/>
    <w:rsid w:val="0047571D"/>
    <w:rsid w:val="00480AE1"/>
    <w:rsid w:val="004913FC"/>
    <w:rsid w:val="004C64B1"/>
    <w:rsid w:val="004E3A54"/>
    <w:rsid w:val="004F0E14"/>
    <w:rsid w:val="004F2A5C"/>
    <w:rsid w:val="004F547E"/>
    <w:rsid w:val="005053AB"/>
    <w:rsid w:val="005136A4"/>
    <w:rsid w:val="00545BF5"/>
    <w:rsid w:val="0055296F"/>
    <w:rsid w:val="00555467"/>
    <w:rsid w:val="0057414B"/>
    <w:rsid w:val="00576FC2"/>
    <w:rsid w:val="00581A47"/>
    <w:rsid w:val="0058393B"/>
    <w:rsid w:val="005839BE"/>
    <w:rsid w:val="00592F6B"/>
    <w:rsid w:val="005D5C35"/>
    <w:rsid w:val="005E325C"/>
    <w:rsid w:val="00612F68"/>
    <w:rsid w:val="0063256D"/>
    <w:rsid w:val="00635443"/>
    <w:rsid w:val="00656F63"/>
    <w:rsid w:val="00675880"/>
    <w:rsid w:val="00694DB4"/>
    <w:rsid w:val="00696DCD"/>
    <w:rsid w:val="006C1AFF"/>
    <w:rsid w:val="006C60B6"/>
    <w:rsid w:val="006D27AC"/>
    <w:rsid w:val="006E1BC2"/>
    <w:rsid w:val="006F09ED"/>
    <w:rsid w:val="00705419"/>
    <w:rsid w:val="0070618F"/>
    <w:rsid w:val="00706B78"/>
    <w:rsid w:val="007247D2"/>
    <w:rsid w:val="007257B2"/>
    <w:rsid w:val="00754D64"/>
    <w:rsid w:val="00765812"/>
    <w:rsid w:val="00765EC7"/>
    <w:rsid w:val="007747A2"/>
    <w:rsid w:val="00782381"/>
    <w:rsid w:val="0078464C"/>
    <w:rsid w:val="007872DF"/>
    <w:rsid w:val="007A3C94"/>
    <w:rsid w:val="007A3CB4"/>
    <w:rsid w:val="007E2A4E"/>
    <w:rsid w:val="007E3B41"/>
    <w:rsid w:val="007E55C9"/>
    <w:rsid w:val="007F06A9"/>
    <w:rsid w:val="00800CA5"/>
    <w:rsid w:val="00812C1E"/>
    <w:rsid w:val="00812F48"/>
    <w:rsid w:val="00812F97"/>
    <w:rsid w:val="00824E61"/>
    <w:rsid w:val="00826B6E"/>
    <w:rsid w:val="00826EE1"/>
    <w:rsid w:val="008352C5"/>
    <w:rsid w:val="00865B16"/>
    <w:rsid w:val="00867671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75186"/>
    <w:rsid w:val="00980A4C"/>
    <w:rsid w:val="00992F50"/>
    <w:rsid w:val="0099652D"/>
    <w:rsid w:val="009B3921"/>
    <w:rsid w:val="009C57DA"/>
    <w:rsid w:val="009F1D25"/>
    <w:rsid w:val="009F480B"/>
    <w:rsid w:val="009F69EA"/>
    <w:rsid w:val="00A1021B"/>
    <w:rsid w:val="00A30728"/>
    <w:rsid w:val="00A30748"/>
    <w:rsid w:val="00A32D99"/>
    <w:rsid w:val="00A95A5C"/>
    <w:rsid w:val="00A96C71"/>
    <w:rsid w:val="00AA18A0"/>
    <w:rsid w:val="00AA7C65"/>
    <w:rsid w:val="00AC58E0"/>
    <w:rsid w:val="00AD1FC8"/>
    <w:rsid w:val="00AD25CC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4304D"/>
    <w:rsid w:val="00C50842"/>
    <w:rsid w:val="00C63376"/>
    <w:rsid w:val="00C73A88"/>
    <w:rsid w:val="00C74546"/>
    <w:rsid w:val="00C875FA"/>
    <w:rsid w:val="00C91D71"/>
    <w:rsid w:val="00C93D7B"/>
    <w:rsid w:val="00CA148F"/>
    <w:rsid w:val="00CA656A"/>
    <w:rsid w:val="00CC0CAA"/>
    <w:rsid w:val="00CD6E89"/>
    <w:rsid w:val="00CE654F"/>
    <w:rsid w:val="00CF21EA"/>
    <w:rsid w:val="00D0784F"/>
    <w:rsid w:val="00D1716D"/>
    <w:rsid w:val="00D2179A"/>
    <w:rsid w:val="00D21F4C"/>
    <w:rsid w:val="00D315F1"/>
    <w:rsid w:val="00D32542"/>
    <w:rsid w:val="00D3327A"/>
    <w:rsid w:val="00D4347A"/>
    <w:rsid w:val="00D53CC4"/>
    <w:rsid w:val="00D565AB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E0571B"/>
    <w:rsid w:val="00E12641"/>
    <w:rsid w:val="00E16213"/>
    <w:rsid w:val="00E24FA4"/>
    <w:rsid w:val="00E36BF3"/>
    <w:rsid w:val="00E4171A"/>
    <w:rsid w:val="00E76CD2"/>
    <w:rsid w:val="00E826EE"/>
    <w:rsid w:val="00E87222"/>
    <w:rsid w:val="00E907B4"/>
    <w:rsid w:val="00E9232C"/>
    <w:rsid w:val="00E95E3D"/>
    <w:rsid w:val="00EB4DF8"/>
    <w:rsid w:val="00EC6803"/>
    <w:rsid w:val="00EC7C83"/>
    <w:rsid w:val="00ED41E3"/>
    <w:rsid w:val="00EF6AB0"/>
    <w:rsid w:val="00F013F2"/>
    <w:rsid w:val="00F33348"/>
    <w:rsid w:val="00F339A2"/>
    <w:rsid w:val="00F65D0D"/>
    <w:rsid w:val="00F70051"/>
    <w:rsid w:val="00F72A70"/>
    <w:rsid w:val="00F75211"/>
    <w:rsid w:val="00FA10C2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66432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warmia.mazury" TargetMode="External"/><Relationship Id="rId10" Type="http://schemas.openxmlformats.org/officeDocument/2006/relationships/hyperlink" Target="mailto:zamowienia@warmia.mazury.pl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atformazakupowa.p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105DA-6EDA-4514-AB84-C8458F44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16</Pages>
  <Words>5063</Words>
  <Characters>30379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7</cp:revision>
  <cp:lastPrinted>2023-07-07T09:10:00Z</cp:lastPrinted>
  <dcterms:created xsi:type="dcterms:W3CDTF">2023-06-06T11:18:00Z</dcterms:created>
  <dcterms:modified xsi:type="dcterms:W3CDTF">2023-07-07T09:12:00Z</dcterms:modified>
</cp:coreProperties>
</file>