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43" w:rsidRPr="00C824F0" w:rsidRDefault="007F4C43" w:rsidP="00C824F0">
      <w:pPr>
        <w:autoSpaceDE w:val="0"/>
        <w:rPr>
          <w:rFonts w:cstheme="minorHAnsi"/>
          <w:b/>
          <w:iCs/>
          <w:spacing w:val="30"/>
          <w:sz w:val="24"/>
          <w:szCs w:val="24"/>
        </w:rPr>
      </w:pPr>
      <w:bookmarkStart w:id="0" w:name="_Hlk26886531"/>
      <w:r w:rsidRPr="00C824F0">
        <w:rPr>
          <w:rFonts w:cstheme="minorHAnsi"/>
          <w:b/>
          <w:spacing w:val="30"/>
          <w:sz w:val="24"/>
          <w:szCs w:val="24"/>
        </w:rPr>
        <w:t>Dotyczy</w:t>
      </w:r>
      <w:r w:rsidRPr="00C824F0">
        <w:rPr>
          <w:rFonts w:cstheme="minorHAnsi"/>
          <w:spacing w:val="30"/>
          <w:sz w:val="24"/>
          <w:szCs w:val="24"/>
        </w:rPr>
        <w:t xml:space="preserve">: postępowania o udzielenie zamówienia publicznego prowadzonego w </w:t>
      </w:r>
      <w:r w:rsidRPr="00C824F0">
        <w:rPr>
          <w:rFonts w:eastAsia="Times New Roman" w:cstheme="minorHAnsi"/>
          <w:spacing w:val="30"/>
          <w:sz w:val="24"/>
          <w:szCs w:val="24"/>
          <w:lang w:eastAsia="pl-PL"/>
        </w:rPr>
        <w:t>trybie podstawowym bez negocjacji na podstawie art. 275 pkt 1 ustawy z dnia 11 września 2019 r. Prawo zamówień publicznych (</w:t>
      </w:r>
      <w:proofErr w:type="spellStart"/>
      <w:r w:rsidRPr="00C824F0">
        <w:rPr>
          <w:rFonts w:eastAsia="Calibri" w:cstheme="minorHAnsi"/>
          <w:color w:val="000000" w:themeColor="text1"/>
          <w:spacing w:val="30"/>
          <w:sz w:val="24"/>
          <w:szCs w:val="24"/>
        </w:rPr>
        <w:t>t.j</w:t>
      </w:r>
      <w:proofErr w:type="spellEnd"/>
      <w:r w:rsidRPr="00C824F0">
        <w:rPr>
          <w:rFonts w:eastAsia="Calibri" w:cstheme="minorHAnsi"/>
          <w:color w:val="000000" w:themeColor="text1"/>
          <w:spacing w:val="30"/>
          <w:sz w:val="24"/>
          <w:szCs w:val="24"/>
        </w:rPr>
        <w:t>. Dz. U. 2023 r. poz. 1605</w:t>
      </w:r>
      <w:r w:rsidRPr="00C824F0">
        <w:rPr>
          <w:rFonts w:eastAsia="Times New Roman" w:cstheme="minorHAnsi"/>
          <w:spacing w:val="30"/>
          <w:sz w:val="24"/>
          <w:szCs w:val="24"/>
          <w:lang w:eastAsia="pl-PL"/>
        </w:rPr>
        <w:t>)</w:t>
      </w:r>
      <w:r w:rsidRPr="00C824F0">
        <w:rPr>
          <w:rFonts w:cstheme="minorHAnsi"/>
          <w:spacing w:val="30"/>
          <w:sz w:val="24"/>
          <w:szCs w:val="24"/>
        </w:rPr>
        <w:t xml:space="preserve">, </w:t>
      </w:r>
      <w:r w:rsidRPr="00C824F0">
        <w:rPr>
          <w:rFonts w:eastAsia="Times New Roman" w:cstheme="minorHAnsi"/>
          <w:spacing w:val="30"/>
          <w:sz w:val="24"/>
          <w:szCs w:val="24"/>
          <w:lang w:eastAsia="pl-PL"/>
        </w:rPr>
        <w:t xml:space="preserve">zw. dalej </w:t>
      </w:r>
      <w:proofErr w:type="spellStart"/>
      <w:r w:rsidRPr="00C824F0">
        <w:rPr>
          <w:rFonts w:eastAsia="Times New Roman" w:cstheme="minorHAnsi"/>
          <w:spacing w:val="30"/>
          <w:sz w:val="24"/>
          <w:szCs w:val="24"/>
          <w:lang w:eastAsia="pl-PL"/>
        </w:rPr>
        <w:t>upzp</w:t>
      </w:r>
      <w:proofErr w:type="spellEnd"/>
      <w:r w:rsidRPr="00C824F0">
        <w:rPr>
          <w:rFonts w:cstheme="minorHAnsi"/>
          <w:spacing w:val="30"/>
          <w:sz w:val="24"/>
          <w:szCs w:val="24"/>
        </w:rPr>
        <w:t xml:space="preserve"> na zadanie pn. </w:t>
      </w:r>
      <w:r w:rsidRPr="00C824F0">
        <w:rPr>
          <w:rFonts w:cstheme="minorHAnsi"/>
          <w:iCs/>
          <w:spacing w:val="30"/>
          <w:sz w:val="24"/>
          <w:szCs w:val="24"/>
        </w:rPr>
        <w:t>„</w:t>
      </w:r>
      <w:r w:rsidRPr="00C824F0">
        <w:rPr>
          <w:rFonts w:cstheme="minorHAnsi"/>
          <w:b/>
          <w:iCs/>
          <w:spacing w:val="30"/>
          <w:sz w:val="24"/>
          <w:szCs w:val="24"/>
        </w:rPr>
        <w:t xml:space="preserve">Wykonanie dokumentacji projektowej wraz </w:t>
      </w:r>
      <w:bookmarkStart w:id="1" w:name="_Hlk158795066"/>
      <w:r w:rsidRPr="00C824F0">
        <w:rPr>
          <w:rFonts w:cstheme="minorHAnsi"/>
          <w:b/>
          <w:iCs/>
          <w:spacing w:val="30"/>
          <w:sz w:val="24"/>
          <w:szCs w:val="24"/>
        </w:rPr>
        <w:t xml:space="preserve">z uzyskaniem ostatecznej decyzji o zezwoleniu na realizację inwestycji drogowej (tzw. decyzji o ZRID) </w:t>
      </w:r>
      <w:bookmarkEnd w:id="1"/>
      <w:r w:rsidRPr="00C824F0">
        <w:rPr>
          <w:rFonts w:cstheme="minorHAnsi"/>
          <w:b/>
          <w:iCs/>
          <w:spacing w:val="30"/>
          <w:sz w:val="24"/>
          <w:szCs w:val="24"/>
        </w:rPr>
        <w:t xml:space="preserve">dla zadania pn. </w:t>
      </w:r>
      <w:r w:rsidRPr="00C824F0">
        <w:rPr>
          <w:rFonts w:cstheme="minorHAnsi"/>
          <w:b/>
          <w:bCs/>
          <w:iCs/>
          <w:spacing w:val="30"/>
          <w:sz w:val="24"/>
          <w:szCs w:val="24"/>
        </w:rPr>
        <w:t xml:space="preserve">„Budowa ulicy Okrzei  w Sandomierzu” </w:t>
      </w:r>
      <w:r w:rsidRPr="00C824F0">
        <w:rPr>
          <w:rFonts w:cstheme="minorHAnsi"/>
          <w:b/>
          <w:iCs/>
          <w:spacing w:val="30"/>
          <w:sz w:val="24"/>
          <w:szCs w:val="24"/>
        </w:rPr>
        <w:t>wraz z pełnieniem nadzoru autorskiego w trakcie realizacji inwestycji.</w:t>
      </w:r>
    </w:p>
    <w:bookmarkEnd w:id="0"/>
    <w:p w:rsidR="007F4C43" w:rsidRPr="00C824F0" w:rsidRDefault="007F4C43" w:rsidP="00C824F0">
      <w:pPr>
        <w:spacing w:after="0"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7F4C43" w:rsidRPr="00C824F0" w:rsidRDefault="007F4C43" w:rsidP="00C824F0">
      <w:pPr>
        <w:spacing w:after="0" w:line="276" w:lineRule="auto"/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</w:pPr>
      <w:r w:rsidRPr="00C824F0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>Zmiana treści</w:t>
      </w:r>
    </w:p>
    <w:p w:rsidR="007F4C43" w:rsidRPr="00C824F0" w:rsidRDefault="007F4C43" w:rsidP="00C824F0">
      <w:pPr>
        <w:spacing w:after="0" w:line="276" w:lineRule="auto"/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</w:pPr>
      <w:r w:rsidRPr="00C824F0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>Specyfikacji Warunków Zamówienia</w:t>
      </w:r>
    </w:p>
    <w:p w:rsidR="00951E54" w:rsidRPr="00C824F0" w:rsidRDefault="00951E54" w:rsidP="00C824F0">
      <w:pPr>
        <w:spacing w:after="0" w:line="276" w:lineRule="auto"/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</w:pPr>
    </w:p>
    <w:p w:rsidR="007F4C43" w:rsidRPr="00C824F0" w:rsidRDefault="007F4C43" w:rsidP="00C824F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 w:themeColor="text1"/>
          <w:spacing w:val="30"/>
          <w:sz w:val="24"/>
          <w:szCs w:val="24"/>
          <w:u w:val="single"/>
        </w:rPr>
      </w:pPr>
      <w:r w:rsidRPr="00C824F0"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  <w:t xml:space="preserve">   Zamawiający Gmina Sandomierz działając na podstawie art. 286 ust. 1,</w:t>
      </w:r>
      <w:r w:rsidR="00286D23" w:rsidRPr="00C824F0"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  <w:t xml:space="preserve"> 3,</w:t>
      </w:r>
      <w:r w:rsidRPr="00C824F0"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  <w:t xml:space="preserve"> 5 i 7 </w:t>
      </w:r>
      <w:proofErr w:type="spellStart"/>
      <w:r w:rsidRPr="00C824F0"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  <w:t>upzp</w:t>
      </w:r>
      <w:proofErr w:type="spellEnd"/>
      <w:r w:rsidRPr="00C824F0"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  <w:t xml:space="preserve"> dokonuje zmiany zapisów treści SWZ </w:t>
      </w:r>
      <w:proofErr w:type="spellStart"/>
      <w:r w:rsidRPr="00C824F0"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  <w:t>jn</w:t>
      </w:r>
      <w:proofErr w:type="spellEnd"/>
      <w:r w:rsidRPr="00C824F0">
        <w:rPr>
          <w:rFonts w:eastAsia="Times New Roman" w:cstheme="minorHAnsi"/>
          <w:color w:val="000000" w:themeColor="text1"/>
          <w:spacing w:val="30"/>
          <w:sz w:val="24"/>
          <w:szCs w:val="24"/>
          <w:lang w:eastAsia="pl-PL"/>
        </w:rPr>
        <w:t>:</w:t>
      </w:r>
    </w:p>
    <w:p w:rsidR="007F4C43" w:rsidRPr="00C824F0" w:rsidRDefault="007F4C43" w:rsidP="00C824F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pacing w:val="30"/>
          <w:sz w:val="24"/>
          <w:szCs w:val="24"/>
          <w:u w:val="single"/>
          <w:lang w:eastAsia="pl-PL"/>
        </w:rPr>
      </w:pPr>
    </w:p>
    <w:p w:rsidR="006724A3" w:rsidRPr="00C824F0" w:rsidRDefault="00DE17E4" w:rsidP="00C824F0">
      <w:pPr>
        <w:pStyle w:val="Akapitzlist"/>
        <w:spacing w:after="0" w:line="240" w:lineRule="auto"/>
        <w:ind w:left="0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  <w:r w:rsidRPr="00C824F0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  <w:t xml:space="preserve">W Rozdziale </w:t>
      </w:r>
      <w:r w:rsidR="006724A3" w:rsidRPr="00C824F0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  <w:t xml:space="preserve"> IV</w:t>
      </w:r>
      <w:r w:rsidRPr="00C824F0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  <w:t xml:space="preserve"> SWZ: </w:t>
      </w:r>
      <w:r w:rsidR="006724A3" w:rsidRPr="00C824F0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  <w:t xml:space="preserve"> TERMIN WYKONANIA ZAMÓWIENIA</w:t>
      </w:r>
    </w:p>
    <w:p w:rsidR="006724A3" w:rsidRPr="00C824F0" w:rsidRDefault="006724A3" w:rsidP="00C824F0">
      <w:pPr>
        <w:tabs>
          <w:tab w:val="num" w:pos="360"/>
        </w:tabs>
        <w:spacing w:after="0" w:line="240" w:lineRule="auto"/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</w:pPr>
      <w:bookmarkStart w:id="2" w:name="_Hlk65238893"/>
    </w:p>
    <w:p w:rsidR="006724A3" w:rsidRPr="00C824F0" w:rsidRDefault="006724A3" w:rsidP="00C824F0">
      <w:pPr>
        <w:tabs>
          <w:tab w:val="left" w:pos="284"/>
          <w:tab w:val="left" w:pos="426"/>
          <w:tab w:val="left" w:pos="567"/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  <w:bookmarkStart w:id="3" w:name="_Hlk103859593"/>
      <w:r w:rsidRPr="00C824F0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>Było:</w:t>
      </w:r>
    </w:p>
    <w:p w:rsidR="006724A3" w:rsidRPr="00C824F0" w:rsidRDefault="006724A3" w:rsidP="00C824F0">
      <w:pPr>
        <w:tabs>
          <w:tab w:val="left" w:pos="284"/>
          <w:tab w:val="left" w:pos="426"/>
          <w:tab w:val="left" w:pos="567"/>
          <w:tab w:val="left" w:pos="284"/>
        </w:tabs>
        <w:suppressAutoHyphens/>
        <w:spacing w:after="0" w:line="240" w:lineRule="auto"/>
        <w:rPr>
          <w:rFonts w:eastAsia="Times New Roman" w:cstheme="minorHAnsi"/>
          <w:bCs/>
          <w:iCs/>
          <w:spacing w:val="30"/>
          <w:sz w:val="24"/>
          <w:szCs w:val="24"/>
        </w:rPr>
      </w:pPr>
      <w:r w:rsidRPr="00C824F0"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  <w:t xml:space="preserve">Termin wykonania zamówienia: </w:t>
      </w:r>
      <w:bookmarkEnd w:id="2"/>
      <w:bookmarkEnd w:id="3"/>
      <w:r w:rsidRPr="00C824F0">
        <w:rPr>
          <w:rFonts w:eastAsia="Times New Roman" w:cstheme="minorHAnsi"/>
          <w:b/>
          <w:bCs/>
          <w:iCs/>
          <w:spacing w:val="30"/>
          <w:sz w:val="24"/>
          <w:szCs w:val="24"/>
        </w:rPr>
        <w:t>do 15 miesięcy od dnia podpisania umowy</w:t>
      </w:r>
      <w:r w:rsidRPr="00C824F0">
        <w:rPr>
          <w:rFonts w:eastAsia="Times New Roman" w:cstheme="minorHAnsi"/>
          <w:bCs/>
          <w:iCs/>
          <w:spacing w:val="30"/>
          <w:sz w:val="24"/>
          <w:szCs w:val="24"/>
        </w:rPr>
        <w:t xml:space="preserve">. </w:t>
      </w:r>
    </w:p>
    <w:p w:rsidR="007F4C43" w:rsidRPr="00C824F0" w:rsidRDefault="006724A3" w:rsidP="00C824F0">
      <w:pPr>
        <w:spacing w:after="0" w:line="240" w:lineRule="auto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C824F0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>Jest:</w:t>
      </w:r>
    </w:p>
    <w:p w:rsidR="006724A3" w:rsidRPr="00C824F0" w:rsidRDefault="006724A3" w:rsidP="00C824F0">
      <w:pPr>
        <w:tabs>
          <w:tab w:val="left" w:pos="284"/>
          <w:tab w:val="left" w:pos="426"/>
          <w:tab w:val="left" w:pos="567"/>
          <w:tab w:val="left" w:pos="284"/>
        </w:tabs>
        <w:suppressAutoHyphens/>
        <w:spacing w:after="0" w:line="240" w:lineRule="auto"/>
        <w:rPr>
          <w:rFonts w:eastAsia="Times New Roman" w:cstheme="minorHAnsi"/>
          <w:bCs/>
          <w:iCs/>
          <w:spacing w:val="30"/>
          <w:sz w:val="24"/>
          <w:szCs w:val="24"/>
        </w:rPr>
      </w:pPr>
      <w:r w:rsidRPr="00C824F0">
        <w:rPr>
          <w:rFonts w:eastAsia="Times New Roman" w:cstheme="minorHAnsi"/>
          <w:bCs/>
          <w:color w:val="000000" w:themeColor="text1"/>
          <w:spacing w:val="30"/>
          <w:sz w:val="24"/>
          <w:szCs w:val="24"/>
          <w:lang w:eastAsia="pl-PL"/>
        </w:rPr>
        <w:t xml:space="preserve">Termin wykonania zamówienia: </w:t>
      </w:r>
      <w:r w:rsidRPr="00C824F0">
        <w:rPr>
          <w:rFonts w:eastAsia="Times New Roman" w:cstheme="minorHAnsi"/>
          <w:b/>
          <w:bCs/>
          <w:iCs/>
          <w:spacing w:val="30"/>
          <w:sz w:val="24"/>
          <w:szCs w:val="24"/>
        </w:rPr>
        <w:t>do</w:t>
      </w:r>
      <w:r w:rsidR="00DE17E4" w:rsidRPr="00C824F0">
        <w:rPr>
          <w:rFonts w:eastAsia="Times New Roman" w:cstheme="minorHAnsi"/>
          <w:b/>
          <w:bCs/>
          <w:iCs/>
          <w:spacing w:val="30"/>
          <w:sz w:val="24"/>
          <w:szCs w:val="24"/>
        </w:rPr>
        <w:t xml:space="preserve"> 20 </w:t>
      </w:r>
      <w:r w:rsidRPr="00C824F0">
        <w:rPr>
          <w:rFonts w:eastAsia="Times New Roman" w:cstheme="minorHAnsi"/>
          <w:b/>
          <w:bCs/>
          <w:iCs/>
          <w:spacing w:val="30"/>
          <w:sz w:val="24"/>
          <w:szCs w:val="24"/>
        </w:rPr>
        <w:t>miesięcy od dnia podpisania umowy</w:t>
      </w:r>
      <w:r w:rsidRPr="00C824F0">
        <w:rPr>
          <w:rFonts w:eastAsia="Times New Roman" w:cstheme="minorHAnsi"/>
          <w:bCs/>
          <w:iCs/>
          <w:spacing w:val="30"/>
          <w:sz w:val="24"/>
          <w:szCs w:val="24"/>
        </w:rPr>
        <w:t xml:space="preserve">. </w:t>
      </w:r>
    </w:p>
    <w:p w:rsidR="006724A3" w:rsidRPr="00C824F0" w:rsidRDefault="006724A3" w:rsidP="00C824F0">
      <w:pPr>
        <w:spacing w:after="0" w:line="240" w:lineRule="auto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6724A3" w:rsidRPr="00C824F0" w:rsidRDefault="006724A3" w:rsidP="00C824F0">
      <w:pPr>
        <w:spacing w:after="0" w:line="240" w:lineRule="auto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</w:p>
    <w:p w:rsidR="007F4C43" w:rsidRPr="00C824F0" w:rsidRDefault="007F4C43" w:rsidP="00C824F0">
      <w:pPr>
        <w:spacing w:after="0" w:line="240" w:lineRule="auto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</w:pPr>
      <w:r w:rsidRPr="00C824F0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u w:val="single"/>
          <w:lang w:eastAsia="pl-PL"/>
        </w:rPr>
        <w:t>W Rozdziale IX SWZ: TERMIN ZWIĄZANIA OFERTĄ</w:t>
      </w:r>
    </w:p>
    <w:p w:rsidR="007F4C43" w:rsidRPr="00C824F0" w:rsidRDefault="007F4C43" w:rsidP="00C824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pacing w:val="30"/>
          <w:sz w:val="24"/>
          <w:szCs w:val="24"/>
          <w:lang w:eastAsia="pl-PL"/>
        </w:rPr>
      </w:pPr>
    </w:p>
    <w:p w:rsidR="007F4C43" w:rsidRPr="00C824F0" w:rsidRDefault="007F4C43" w:rsidP="00C824F0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C824F0">
        <w:rPr>
          <w:rFonts w:cstheme="minorHAnsi"/>
          <w:b/>
          <w:spacing w:val="30"/>
          <w:sz w:val="24"/>
          <w:szCs w:val="24"/>
        </w:rPr>
        <w:t>Było:</w:t>
      </w:r>
    </w:p>
    <w:p w:rsidR="006724A3" w:rsidRPr="00C824F0" w:rsidRDefault="007F4C43" w:rsidP="00C824F0">
      <w:pPr>
        <w:spacing w:after="0" w:line="240" w:lineRule="auto"/>
        <w:ind w:left="426" w:hanging="426"/>
        <w:rPr>
          <w:rFonts w:eastAsiaTheme="minorEastAsia" w:cstheme="minorHAnsi"/>
          <w:spacing w:val="30"/>
          <w:sz w:val="24"/>
          <w:szCs w:val="24"/>
          <w:lang w:eastAsia="pl-PL"/>
        </w:rPr>
      </w:pPr>
      <w:r w:rsidRPr="00C824F0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 </w:t>
      </w:r>
      <w:r w:rsidRPr="00C824F0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ab/>
      </w:r>
      <w:r w:rsidRPr="00C824F0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 xml:space="preserve">1. </w:t>
      </w:r>
      <w:r w:rsidRPr="00C824F0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ab/>
      </w:r>
      <w:r w:rsidRPr="00C824F0">
        <w:rPr>
          <w:rFonts w:eastAsiaTheme="minorEastAsia" w:cstheme="minorHAnsi"/>
          <w:spacing w:val="30"/>
          <w:sz w:val="24"/>
          <w:szCs w:val="24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C824F0">
        <w:rPr>
          <w:rFonts w:eastAsiaTheme="minorEastAsia" w:cstheme="minorHAnsi"/>
          <w:b/>
          <w:spacing w:val="30"/>
          <w:sz w:val="24"/>
          <w:szCs w:val="24"/>
          <w:lang w:eastAsia="pl-PL"/>
        </w:rPr>
        <w:t>30 dni, tj. do dnia 04.05.2024 r.</w:t>
      </w:r>
    </w:p>
    <w:p w:rsidR="007F4C43" w:rsidRPr="00C824F0" w:rsidRDefault="007F4C43" w:rsidP="00C824F0">
      <w:pPr>
        <w:spacing w:after="0" w:line="240" w:lineRule="auto"/>
        <w:rPr>
          <w:rFonts w:cstheme="minorHAnsi"/>
          <w:b/>
          <w:bCs/>
          <w:color w:val="000000"/>
          <w:spacing w:val="30"/>
          <w:sz w:val="24"/>
          <w:szCs w:val="24"/>
          <w:lang w:eastAsia="pl-PL"/>
        </w:rPr>
      </w:pPr>
      <w:r w:rsidRPr="00C824F0">
        <w:rPr>
          <w:rFonts w:cstheme="minorHAnsi"/>
          <w:b/>
          <w:bCs/>
          <w:color w:val="000000"/>
          <w:spacing w:val="30"/>
          <w:sz w:val="24"/>
          <w:szCs w:val="24"/>
          <w:lang w:eastAsia="pl-PL"/>
        </w:rPr>
        <w:t>Jest :</w:t>
      </w:r>
    </w:p>
    <w:p w:rsidR="007F4C43" w:rsidRPr="00C824F0" w:rsidRDefault="007F4C43" w:rsidP="00C824F0">
      <w:pPr>
        <w:spacing w:after="0" w:line="240" w:lineRule="auto"/>
        <w:ind w:left="426" w:hanging="426"/>
        <w:rPr>
          <w:rFonts w:eastAsiaTheme="minorEastAsia" w:cstheme="minorHAnsi"/>
          <w:color w:val="000000" w:themeColor="text1"/>
          <w:spacing w:val="30"/>
          <w:sz w:val="24"/>
          <w:szCs w:val="24"/>
          <w:lang w:eastAsia="pl-PL"/>
        </w:rPr>
      </w:pPr>
      <w:r w:rsidRPr="00C824F0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 </w:t>
      </w:r>
      <w:r w:rsidRPr="00C824F0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ab/>
      </w:r>
      <w:r w:rsidRPr="00C824F0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 xml:space="preserve">1. </w:t>
      </w:r>
      <w:r w:rsidRPr="00C824F0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ab/>
      </w:r>
      <w:r w:rsidRPr="00C824F0">
        <w:rPr>
          <w:rFonts w:eastAsiaTheme="minorEastAsia" w:cstheme="minorHAnsi"/>
          <w:spacing w:val="30"/>
          <w:sz w:val="24"/>
          <w:szCs w:val="24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C824F0">
        <w:rPr>
          <w:rFonts w:eastAsiaTheme="minorEastAsia" w:cstheme="minorHAnsi"/>
          <w:b/>
          <w:spacing w:val="30"/>
          <w:sz w:val="24"/>
          <w:szCs w:val="24"/>
          <w:lang w:eastAsia="pl-PL"/>
        </w:rPr>
        <w:t xml:space="preserve">30 dni, tj. </w:t>
      </w:r>
      <w:r w:rsidRPr="00C824F0">
        <w:rPr>
          <w:rFonts w:eastAsiaTheme="minorEastAsia" w:cstheme="minorHAnsi"/>
          <w:b/>
          <w:spacing w:val="30"/>
          <w:sz w:val="24"/>
          <w:szCs w:val="24"/>
          <w:u w:val="single"/>
          <w:lang w:eastAsia="pl-PL"/>
        </w:rPr>
        <w:t>do dnia</w:t>
      </w:r>
      <w:r w:rsidR="006724A3" w:rsidRPr="00C824F0">
        <w:rPr>
          <w:rFonts w:eastAsiaTheme="minorEastAsia" w:cstheme="minorHAnsi"/>
          <w:b/>
          <w:spacing w:val="30"/>
          <w:sz w:val="24"/>
          <w:szCs w:val="24"/>
          <w:u w:val="single"/>
          <w:lang w:eastAsia="pl-PL"/>
        </w:rPr>
        <w:t xml:space="preserve"> 11</w:t>
      </w:r>
      <w:r w:rsidRPr="00C824F0">
        <w:rPr>
          <w:rFonts w:eastAsiaTheme="minorEastAsia" w:cstheme="minorHAnsi"/>
          <w:b/>
          <w:spacing w:val="30"/>
          <w:sz w:val="24"/>
          <w:szCs w:val="24"/>
          <w:u w:val="single"/>
          <w:lang w:eastAsia="pl-PL"/>
        </w:rPr>
        <w:t>.05.2024 r.</w:t>
      </w:r>
    </w:p>
    <w:p w:rsidR="007F4C43" w:rsidRPr="00C824F0" w:rsidRDefault="007F4C43" w:rsidP="00C824F0">
      <w:pPr>
        <w:spacing w:after="0" w:line="240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7F4C43" w:rsidRPr="00C824F0" w:rsidRDefault="007F4C43" w:rsidP="00C824F0">
      <w:pPr>
        <w:spacing w:after="0" w:line="240" w:lineRule="auto"/>
        <w:ind w:firstLine="708"/>
        <w:contextualSpacing/>
        <w:rPr>
          <w:rFonts w:eastAsia="Times New Roman" w:cstheme="minorHAnsi"/>
          <w:b/>
          <w:bCs/>
          <w:spacing w:val="30"/>
          <w:sz w:val="24"/>
          <w:szCs w:val="24"/>
          <w:u w:val="single"/>
          <w:lang w:eastAsia="pl-PL"/>
        </w:rPr>
      </w:pPr>
    </w:p>
    <w:p w:rsidR="007F4C43" w:rsidRPr="00C824F0" w:rsidRDefault="007F4C43" w:rsidP="00C824F0">
      <w:pPr>
        <w:spacing w:after="0" w:line="240" w:lineRule="auto"/>
        <w:contextualSpacing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  <w:r w:rsidRPr="00C824F0">
        <w:rPr>
          <w:rFonts w:eastAsia="Times New Roman" w:cstheme="minorHAnsi"/>
          <w:b/>
          <w:bCs/>
          <w:spacing w:val="30"/>
          <w:sz w:val="24"/>
          <w:szCs w:val="24"/>
          <w:u w:val="single"/>
          <w:lang w:eastAsia="pl-PL"/>
        </w:rPr>
        <w:t>W Rozdziale XI SWZ: SPOSÓB ORAZ TERMIN SKŁADANIA I OTWARCIA OFERT</w:t>
      </w:r>
      <w:r w:rsidRPr="00C824F0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 xml:space="preserve"> </w:t>
      </w:r>
      <w:r w:rsidRPr="00C824F0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br/>
      </w:r>
    </w:p>
    <w:p w:rsidR="00C824F0" w:rsidRDefault="00C824F0" w:rsidP="00C824F0">
      <w:pPr>
        <w:spacing w:after="0" w:line="240" w:lineRule="auto"/>
        <w:contextualSpacing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C824F0" w:rsidRDefault="00C824F0" w:rsidP="00C824F0">
      <w:pPr>
        <w:spacing w:after="0" w:line="240" w:lineRule="auto"/>
        <w:contextualSpacing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7F4C43" w:rsidRPr="00C824F0" w:rsidRDefault="007F4C43" w:rsidP="00C824F0">
      <w:pPr>
        <w:spacing w:after="0" w:line="240" w:lineRule="auto"/>
        <w:contextualSpacing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  <w:r w:rsidRPr="00C824F0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lastRenderedPageBreak/>
        <w:t>Było:</w:t>
      </w:r>
    </w:p>
    <w:p w:rsidR="007F4C43" w:rsidRPr="00C824F0" w:rsidRDefault="007F4C43" w:rsidP="00C824F0">
      <w:pPr>
        <w:spacing w:after="0" w:line="240" w:lineRule="auto"/>
        <w:ind w:left="426" w:hanging="426"/>
        <w:rPr>
          <w:rFonts w:cstheme="minorHAnsi"/>
          <w:b/>
          <w:bCs/>
          <w:spacing w:val="30"/>
          <w:sz w:val="24"/>
          <w:szCs w:val="24"/>
        </w:rPr>
      </w:pPr>
    </w:p>
    <w:p w:rsidR="007F4C43" w:rsidRPr="00C824F0" w:rsidRDefault="007F4C43" w:rsidP="00C824F0">
      <w:pPr>
        <w:spacing w:after="0" w:line="240" w:lineRule="auto"/>
        <w:ind w:left="426" w:hanging="426"/>
        <w:rPr>
          <w:rFonts w:cstheme="minorHAnsi"/>
          <w:b/>
          <w:bCs/>
          <w:spacing w:val="30"/>
          <w:sz w:val="24"/>
          <w:szCs w:val="24"/>
        </w:rPr>
      </w:pPr>
      <w:r w:rsidRPr="00C824F0">
        <w:rPr>
          <w:rFonts w:cstheme="minorHAnsi"/>
          <w:b/>
          <w:bCs/>
          <w:spacing w:val="30"/>
          <w:sz w:val="24"/>
          <w:szCs w:val="24"/>
        </w:rPr>
        <w:t>1.</w:t>
      </w:r>
      <w:r w:rsidRPr="00C824F0">
        <w:rPr>
          <w:rFonts w:cstheme="minorHAnsi"/>
          <w:spacing w:val="30"/>
          <w:sz w:val="24"/>
          <w:szCs w:val="24"/>
        </w:rPr>
        <w:tab/>
      </w:r>
      <w:r w:rsidRPr="00C824F0">
        <w:rPr>
          <w:rFonts w:cstheme="minorHAnsi"/>
          <w:b/>
          <w:bCs/>
          <w:spacing w:val="30"/>
          <w:sz w:val="24"/>
          <w:szCs w:val="24"/>
        </w:rPr>
        <w:t>Miejsce i termin składania ofert</w:t>
      </w:r>
    </w:p>
    <w:p w:rsidR="006724A3" w:rsidRPr="00C824F0" w:rsidRDefault="007F4C43" w:rsidP="00C824F0">
      <w:pPr>
        <w:numPr>
          <w:ilvl w:val="0"/>
          <w:numId w:val="3"/>
        </w:numPr>
        <w:spacing w:after="0" w:line="240" w:lineRule="auto"/>
        <w:ind w:left="709"/>
        <w:rPr>
          <w:rFonts w:eastAsia="Calibri" w:cstheme="minorHAnsi"/>
          <w:spacing w:val="30"/>
          <w:sz w:val="24"/>
          <w:szCs w:val="24"/>
        </w:rPr>
      </w:pPr>
      <w:r w:rsidRPr="00C824F0">
        <w:rPr>
          <w:rFonts w:eastAsia="Calibri" w:cstheme="minorHAnsi"/>
          <w:spacing w:val="30"/>
          <w:sz w:val="24"/>
          <w:szCs w:val="24"/>
        </w:rPr>
        <w:t xml:space="preserve">Ofertę wraz z wymaganymi dokumentami należy umieścić na </w:t>
      </w:r>
      <w:r w:rsidRPr="00C824F0">
        <w:rPr>
          <w:rFonts w:eastAsia="Calibri" w:cstheme="minorHAnsi"/>
          <w:color w:val="0070C0"/>
          <w:spacing w:val="30"/>
          <w:sz w:val="24"/>
          <w:szCs w:val="24"/>
          <w:u w:val="single"/>
        </w:rPr>
        <w:t xml:space="preserve">platformazakupowa.pl </w:t>
      </w:r>
      <w:r w:rsidRPr="00C824F0">
        <w:rPr>
          <w:rFonts w:eastAsia="Calibri" w:cstheme="minorHAnsi"/>
          <w:color w:val="0070C0"/>
          <w:spacing w:val="30"/>
          <w:sz w:val="24"/>
          <w:szCs w:val="24"/>
        </w:rPr>
        <w:t xml:space="preserve"> </w:t>
      </w:r>
      <w:r w:rsidRPr="00C824F0">
        <w:rPr>
          <w:rFonts w:eastAsia="Calibri" w:cstheme="minorHAnsi"/>
          <w:spacing w:val="30"/>
          <w:sz w:val="24"/>
          <w:szCs w:val="24"/>
        </w:rPr>
        <w:t xml:space="preserve">pod adresem: </w:t>
      </w:r>
      <w:hyperlink r:id="rId8" w:history="1">
        <w:r w:rsidRPr="00C824F0">
          <w:rPr>
            <w:rStyle w:val="Hipercze"/>
            <w:rFonts w:cstheme="minorHAnsi"/>
            <w:spacing w:val="30"/>
            <w:sz w:val="24"/>
            <w:szCs w:val="24"/>
            <w:lang w:val="de-DE"/>
          </w:rPr>
          <w:t>https://platformazakupowa.pl/pn/sandomierz/proceedings</w:t>
        </w:r>
      </w:hyperlink>
      <w:r w:rsidRPr="00C824F0">
        <w:rPr>
          <w:rFonts w:eastAsia="Calibri" w:cstheme="minorHAnsi"/>
          <w:spacing w:val="30"/>
          <w:sz w:val="24"/>
          <w:szCs w:val="24"/>
          <w:lang w:val="de-DE"/>
        </w:rPr>
        <w:t xml:space="preserve"> </w:t>
      </w:r>
      <w:r w:rsidRPr="00C824F0">
        <w:rPr>
          <w:rFonts w:eastAsia="Calibri" w:cstheme="minorHAnsi"/>
          <w:spacing w:val="30"/>
          <w:sz w:val="24"/>
          <w:szCs w:val="24"/>
        </w:rPr>
        <w:t xml:space="preserve">na stronie internetowej prowadzonego postępowania </w:t>
      </w:r>
      <w:r w:rsidRPr="00C824F0">
        <w:rPr>
          <w:rFonts w:eastAsia="Calibri" w:cstheme="minorHAnsi"/>
          <w:b/>
          <w:spacing w:val="30"/>
          <w:sz w:val="24"/>
          <w:szCs w:val="24"/>
        </w:rPr>
        <w:t>do dnia 05.04.</w:t>
      </w:r>
      <w:r w:rsidRPr="00C824F0">
        <w:rPr>
          <w:rFonts w:eastAsia="Calibri" w:cstheme="minorHAnsi"/>
          <w:b/>
          <w:bCs/>
          <w:spacing w:val="30"/>
          <w:sz w:val="24"/>
          <w:szCs w:val="24"/>
        </w:rPr>
        <w:t>2024 r. do godz. 10.00.</w:t>
      </w:r>
    </w:p>
    <w:p w:rsidR="007F4C43" w:rsidRPr="00C824F0" w:rsidRDefault="007F4C43" w:rsidP="00C824F0">
      <w:pPr>
        <w:tabs>
          <w:tab w:val="left" w:pos="357"/>
        </w:tabs>
        <w:rPr>
          <w:rFonts w:eastAsia="Times New Roman" w:cstheme="minorHAnsi"/>
          <w:b/>
          <w:iCs/>
          <w:spacing w:val="30"/>
          <w:sz w:val="24"/>
          <w:szCs w:val="24"/>
        </w:rPr>
      </w:pPr>
      <w:r w:rsidRPr="00C824F0">
        <w:rPr>
          <w:rFonts w:eastAsia="Times New Roman" w:cstheme="minorHAnsi"/>
          <w:b/>
          <w:iCs/>
          <w:spacing w:val="30"/>
          <w:sz w:val="24"/>
          <w:szCs w:val="24"/>
        </w:rPr>
        <w:t>Jest:</w:t>
      </w:r>
    </w:p>
    <w:p w:rsidR="007F4C43" w:rsidRPr="00C824F0" w:rsidRDefault="007F4C43" w:rsidP="00C824F0">
      <w:pPr>
        <w:tabs>
          <w:tab w:val="left" w:pos="357"/>
        </w:tabs>
        <w:rPr>
          <w:rFonts w:eastAsia="Times New Roman" w:cstheme="minorHAnsi"/>
          <w:b/>
          <w:iCs/>
          <w:spacing w:val="30"/>
          <w:sz w:val="24"/>
          <w:szCs w:val="24"/>
        </w:rPr>
      </w:pPr>
      <w:r w:rsidRPr="00C824F0">
        <w:rPr>
          <w:rFonts w:cstheme="minorHAnsi"/>
          <w:b/>
          <w:bCs/>
          <w:spacing w:val="30"/>
          <w:sz w:val="24"/>
          <w:szCs w:val="24"/>
        </w:rPr>
        <w:t>1.</w:t>
      </w:r>
      <w:r w:rsidRPr="00C824F0">
        <w:rPr>
          <w:rFonts w:cstheme="minorHAnsi"/>
          <w:spacing w:val="30"/>
          <w:sz w:val="24"/>
          <w:szCs w:val="24"/>
        </w:rPr>
        <w:tab/>
      </w:r>
      <w:r w:rsidRPr="00C824F0">
        <w:rPr>
          <w:rFonts w:cstheme="minorHAnsi"/>
          <w:b/>
          <w:bCs/>
          <w:spacing w:val="30"/>
          <w:sz w:val="24"/>
          <w:szCs w:val="24"/>
        </w:rPr>
        <w:t>Miejsce i termin składania ofert</w:t>
      </w:r>
    </w:p>
    <w:p w:rsidR="00F61D1E" w:rsidRPr="00C824F0" w:rsidRDefault="00F61D1E" w:rsidP="00C824F0">
      <w:pPr>
        <w:pStyle w:val="Akapitzlist"/>
        <w:numPr>
          <w:ilvl w:val="0"/>
          <w:numId w:val="12"/>
        </w:numPr>
        <w:spacing w:after="0" w:line="240" w:lineRule="auto"/>
        <w:rPr>
          <w:rFonts w:eastAsia="Calibri" w:cstheme="minorHAnsi"/>
          <w:spacing w:val="30"/>
          <w:sz w:val="24"/>
          <w:szCs w:val="24"/>
        </w:rPr>
      </w:pPr>
      <w:r w:rsidRPr="00C824F0">
        <w:rPr>
          <w:rFonts w:eastAsia="Calibri" w:cstheme="minorHAnsi"/>
          <w:spacing w:val="30"/>
          <w:sz w:val="24"/>
          <w:szCs w:val="24"/>
        </w:rPr>
        <w:t xml:space="preserve">Ofertę wraz z wymaganymi dokumentami należy umieścić na </w:t>
      </w:r>
      <w:r w:rsidRPr="00C824F0">
        <w:rPr>
          <w:rFonts w:eastAsia="Calibri" w:cstheme="minorHAnsi"/>
          <w:color w:val="0070C0"/>
          <w:spacing w:val="30"/>
          <w:sz w:val="24"/>
          <w:szCs w:val="24"/>
          <w:u w:val="single"/>
        </w:rPr>
        <w:t xml:space="preserve">platformazakupowa.pl </w:t>
      </w:r>
      <w:r w:rsidRPr="00C824F0">
        <w:rPr>
          <w:rFonts w:eastAsia="Calibri" w:cstheme="minorHAnsi"/>
          <w:color w:val="0070C0"/>
          <w:spacing w:val="30"/>
          <w:sz w:val="24"/>
          <w:szCs w:val="24"/>
        </w:rPr>
        <w:t xml:space="preserve"> </w:t>
      </w:r>
      <w:bookmarkStart w:id="4" w:name="_GoBack"/>
      <w:bookmarkEnd w:id="4"/>
      <w:r w:rsidRPr="00C824F0">
        <w:rPr>
          <w:rFonts w:eastAsia="Calibri" w:cstheme="minorHAnsi"/>
          <w:spacing w:val="30"/>
          <w:sz w:val="24"/>
          <w:szCs w:val="24"/>
        </w:rPr>
        <w:t xml:space="preserve">pod adresem: </w:t>
      </w:r>
      <w:hyperlink r:id="rId9" w:history="1">
        <w:r w:rsidRPr="00C824F0">
          <w:rPr>
            <w:rStyle w:val="Hipercze"/>
            <w:rFonts w:cstheme="minorHAnsi"/>
            <w:spacing w:val="30"/>
            <w:sz w:val="24"/>
            <w:szCs w:val="24"/>
            <w:lang w:val="de-DE"/>
          </w:rPr>
          <w:t>https://platformazakupowa.pl/pn/sandomierz/proceedings</w:t>
        </w:r>
      </w:hyperlink>
      <w:r w:rsidRPr="00C824F0">
        <w:rPr>
          <w:rFonts w:eastAsia="Calibri" w:cstheme="minorHAnsi"/>
          <w:spacing w:val="30"/>
          <w:sz w:val="24"/>
          <w:szCs w:val="24"/>
          <w:lang w:val="de-DE"/>
        </w:rPr>
        <w:t xml:space="preserve"> </w:t>
      </w:r>
      <w:r w:rsidR="00C800F3" w:rsidRPr="00C824F0">
        <w:rPr>
          <w:rFonts w:eastAsia="Calibri" w:cstheme="minorHAnsi"/>
          <w:spacing w:val="30"/>
          <w:sz w:val="24"/>
          <w:szCs w:val="24"/>
        </w:rPr>
        <w:t xml:space="preserve">na </w:t>
      </w:r>
      <w:r w:rsidRPr="00C824F0">
        <w:rPr>
          <w:rFonts w:eastAsia="Calibri" w:cstheme="minorHAnsi"/>
          <w:spacing w:val="30"/>
          <w:sz w:val="24"/>
          <w:szCs w:val="24"/>
        </w:rPr>
        <w:t xml:space="preserve">stronie internetowej prowadzonego postępowania </w:t>
      </w:r>
      <w:r w:rsidRPr="00C824F0">
        <w:rPr>
          <w:rFonts w:eastAsia="Calibri" w:cstheme="minorHAnsi"/>
          <w:b/>
          <w:spacing w:val="30"/>
          <w:sz w:val="24"/>
          <w:szCs w:val="24"/>
        </w:rPr>
        <w:t>do dnia 12.04.</w:t>
      </w:r>
      <w:r w:rsidRPr="00C824F0">
        <w:rPr>
          <w:rFonts w:eastAsia="Calibri" w:cstheme="minorHAnsi"/>
          <w:b/>
          <w:bCs/>
          <w:spacing w:val="30"/>
          <w:sz w:val="24"/>
          <w:szCs w:val="24"/>
        </w:rPr>
        <w:t>2024 r. do godz. 10.00.</w:t>
      </w:r>
    </w:p>
    <w:p w:rsidR="003B755C" w:rsidRPr="00C824F0" w:rsidRDefault="003B755C" w:rsidP="00C824F0">
      <w:pPr>
        <w:spacing w:after="0" w:line="240" w:lineRule="auto"/>
        <w:rPr>
          <w:rFonts w:eastAsiaTheme="minorEastAsia" w:cstheme="minorHAnsi"/>
          <w:b/>
          <w:bCs/>
          <w:spacing w:val="30"/>
          <w:sz w:val="24"/>
          <w:szCs w:val="24"/>
          <w:lang w:eastAsia="pl-PL"/>
        </w:rPr>
      </w:pPr>
    </w:p>
    <w:p w:rsidR="007F4C43" w:rsidRPr="00C824F0" w:rsidRDefault="007F4C43" w:rsidP="00C824F0">
      <w:pPr>
        <w:spacing w:after="0" w:line="240" w:lineRule="auto"/>
        <w:rPr>
          <w:rFonts w:eastAsiaTheme="minorEastAsia" w:cstheme="minorHAnsi"/>
          <w:b/>
          <w:bCs/>
          <w:spacing w:val="30"/>
          <w:sz w:val="24"/>
          <w:szCs w:val="24"/>
          <w:lang w:eastAsia="pl-PL"/>
        </w:rPr>
      </w:pPr>
      <w:r w:rsidRPr="00C824F0">
        <w:rPr>
          <w:rFonts w:eastAsiaTheme="minorEastAsia" w:cstheme="minorHAnsi"/>
          <w:b/>
          <w:bCs/>
          <w:spacing w:val="30"/>
          <w:sz w:val="24"/>
          <w:szCs w:val="24"/>
          <w:lang w:eastAsia="pl-PL"/>
        </w:rPr>
        <w:t>Było:</w:t>
      </w:r>
    </w:p>
    <w:p w:rsidR="007F4C43" w:rsidRPr="00C824F0" w:rsidRDefault="007F4C43" w:rsidP="00C824F0">
      <w:pPr>
        <w:spacing w:after="0" w:line="240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  <w:r w:rsidRPr="00C824F0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2. </w:t>
      </w:r>
      <w:r w:rsidRPr="00C824F0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Otwarcie ofert</w:t>
      </w:r>
    </w:p>
    <w:p w:rsidR="007F4C43" w:rsidRPr="00C824F0" w:rsidRDefault="007F4C43" w:rsidP="00C824F0">
      <w:pPr>
        <w:spacing w:after="0" w:line="240" w:lineRule="auto"/>
        <w:rPr>
          <w:rFonts w:eastAsia="Calibri" w:cstheme="minorHAnsi"/>
          <w:color w:val="000000" w:themeColor="text1"/>
          <w:spacing w:val="30"/>
          <w:sz w:val="24"/>
          <w:szCs w:val="24"/>
        </w:rPr>
      </w:pPr>
      <w:r w:rsidRPr="00C824F0">
        <w:rPr>
          <w:rFonts w:eastAsia="Calibri" w:cstheme="minorHAnsi"/>
          <w:spacing w:val="30"/>
          <w:sz w:val="24"/>
          <w:szCs w:val="24"/>
        </w:rPr>
        <w:t xml:space="preserve">1) Otwarcie ofert następuje niezwłocznie po upływie terminu składania ofert, nie później niż następnego dnia po dniu, w którym upłynął termin składania ofert tj. </w:t>
      </w:r>
      <w:r w:rsidRPr="00C824F0">
        <w:rPr>
          <w:rFonts w:eastAsia="Calibri" w:cstheme="minorHAnsi"/>
          <w:b/>
          <w:bCs/>
          <w:spacing w:val="30"/>
          <w:sz w:val="24"/>
          <w:szCs w:val="24"/>
        </w:rPr>
        <w:t>05.04.2024 r. godz. 10:30.</w:t>
      </w:r>
    </w:p>
    <w:p w:rsidR="00951E54" w:rsidRPr="00C824F0" w:rsidRDefault="00951E54" w:rsidP="00C824F0">
      <w:pPr>
        <w:spacing w:after="0" w:line="240" w:lineRule="auto"/>
        <w:rPr>
          <w:rFonts w:eastAsia="Calibri" w:cstheme="minorHAnsi"/>
          <w:color w:val="000000" w:themeColor="text1"/>
          <w:spacing w:val="30"/>
          <w:sz w:val="24"/>
          <w:szCs w:val="24"/>
        </w:rPr>
      </w:pPr>
    </w:p>
    <w:p w:rsidR="007F4C43" w:rsidRPr="00C824F0" w:rsidRDefault="007F4C43" w:rsidP="00C824F0">
      <w:pPr>
        <w:spacing w:after="0" w:line="240" w:lineRule="auto"/>
        <w:rPr>
          <w:rFonts w:eastAsiaTheme="minorEastAsia" w:cstheme="minorHAnsi"/>
          <w:b/>
          <w:bCs/>
          <w:spacing w:val="30"/>
          <w:sz w:val="24"/>
          <w:szCs w:val="24"/>
          <w:lang w:eastAsia="pl-PL"/>
        </w:rPr>
      </w:pPr>
      <w:r w:rsidRPr="00C824F0">
        <w:rPr>
          <w:rFonts w:eastAsiaTheme="minorEastAsia" w:cstheme="minorHAnsi"/>
          <w:b/>
          <w:bCs/>
          <w:spacing w:val="30"/>
          <w:sz w:val="24"/>
          <w:szCs w:val="24"/>
          <w:lang w:eastAsia="pl-PL"/>
        </w:rPr>
        <w:t>Jest:</w:t>
      </w:r>
    </w:p>
    <w:p w:rsidR="007F4C43" w:rsidRPr="00C824F0" w:rsidRDefault="007F4C43" w:rsidP="00C824F0">
      <w:pPr>
        <w:spacing w:after="0" w:line="240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  <w:r w:rsidRPr="00C824F0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 xml:space="preserve">2. </w:t>
      </w:r>
      <w:r w:rsidRPr="00C824F0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Otwarcie ofert</w:t>
      </w:r>
    </w:p>
    <w:p w:rsidR="007F4C43" w:rsidRPr="00C824F0" w:rsidRDefault="007F4C43" w:rsidP="00C824F0">
      <w:pPr>
        <w:spacing w:after="0" w:line="240" w:lineRule="auto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C824F0">
        <w:rPr>
          <w:rFonts w:eastAsia="Calibri" w:cstheme="minorHAnsi"/>
          <w:spacing w:val="30"/>
          <w:sz w:val="24"/>
          <w:szCs w:val="24"/>
        </w:rPr>
        <w:t xml:space="preserve">1) Otwarcie ofert następuje niezwłocznie po upływie terminu składania ofert, nie później niż następnego dnia po dniu, w którym upłynął termin składania ofert tj. </w:t>
      </w:r>
      <w:r w:rsidR="006724A3" w:rsidRPr="00C824F0">
        <w:rPr>
          <w:rFonts w:eastAsia="Calibri" w:cstheme="minorHAnsi"/>
          <w:b/>
          <w:spacing w:val="30"/>
          <w:sz w:val="24"/>
          <w:szCs w:val="24"/>
          <w:u w:val="single"/>
        </w:rPr>
        <w:t>12</w:t>
      </w:r>
      <w:r w:rsidRPr="00C824F0">
        <w:rPr>
          <w:rFonts w:eastAsia="Calibri" w:cstheme="minorHAnsi"/>
          <w:b/>
          <w:spacing w:val="30"/>
          <w:sz w:val="24"/>
          <w:szCs w:val="24"/>
          <w:u w:val="single"/>
        </w:rPr>
        <w:t>.04.</w:t>
      </w:r>
      <w:r w:rsidRPr="00C824F0">
        <w:rPr>
          <w:rFonts w:eastAsia="Calibri" w:cstheme="minorHAnsi"/>
          <w:b/>
          <w:bCs/>
          <w:spacing w:val="30"/>
          <w:sz w:val="24"/>
          <w:szCs w:val="24"/>
          <w:u w:val="single"/>
        </w:rPr>
        <w:t>2024 r. godz. 10:30.</w:t>
      </w:r>
    </w:p>
    <w:p w:rsidR="00AD242E" w:rsidRPr="00C824F0" w:rsidRDefault="00AD242E" w:rsidP="00C824F0">
      <w:pPr>
        <w:spacing w:after="0"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AD242E" w:rsidRPr="00C824F0" w:rsidRDefault="00AD242E" w:rsidP="00C824F0">
      <w:pPr>
        <w:spacing w:after="0"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CF5F36" w:rsidRPr="00C824F0" w:rsidRDefault="00CF5F36" w:rsidP="00C824F0">
      <w:pPr>
        <w:spacing w:after="0"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  <w:r w:rsidRPr="00C824F0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 xml:space="preserve">W zał. nr 1 do SWZ –Formularz oferty zmienia się treść formularza </w:t>
      </w:r>
      <w:r w:rsidR="00951E54" w:rsidRPr="00C824F0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 xml:space="preserve">oferty </w:t>
      </w:r>
      <w:r w:rsidRPr="00C824F0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w pkt 3:</w:t>
      </w:r>
    </w:p>
    <w:p w:rsidR="00CF5F36" w:rsidRPr="00C824F0" w:rsidRDefault="00CF5F36" w:rsidP="00C824F0">
      <w:pPr>
        <w:spacing w:after="0"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  <w:r w:rsidRPr="00C824F0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 xml:space="preserve">Było: </w:t>
      </w:r>
    </w:p>
    <w:p w:rsidR="00CF5F36" w:rsidRPr="00C824F0" w:rsidRDefault="00CF5F36" w:rsidP="00C824F0">
      <w:pPr>
        <w:tabs>
          <w:tab w:val="left" w:pos="284"/>
          <w:tab w:val="left" w:pos="426"/>
          <w:tab w:val="left" w:pos="567"/>
          <w:tab w:val="left" w:pos="284"/>
        </w:tabs>
        <w:suppressAutoHyphens/>
        <w:spacing w:after="0" w:line="240" w:lineRule="auto"/>
        <w:rPr>
          <w:rFonts w:cstheme="minorHAnsi"/>
          <w:b/>
          <w:bCs/>
          <w:iCs/>
          <w:spacing w:val="30"/>
          <w:sz w:val="24"/>
          <w:szCs w:val="24"/>
        </w:rPr>
      </w:pPr>
      <w:r w:rsidRPr="00C824F0">
        <w:rPr>
          <w:rFonts w:eastAsia="Tahoma" w:cstheme="minorHAnsi"/>
          <w:b/>
          <w:bCs/>
          <w:iCs/>
          <w:color w:val="000000"/>
          <w:spacing w:val="30"/>
          <w:kern w:val="1"/>
          <w:sz w:val="24"/>
          <w:szCs w:val="24"/>
          <w:lang w:eastAsia="ar-SA"/>
        </w:rPr>
        <w:t xml:space="preserve">3.Oferujemy </w:t>
      </w:r>
      <w:r w:rsidRPr="00C824F0">
        <w:rPr>
          <w:rFonts w:eastAsia="Tahoma" w:cstheme="minorHAnsi"/>
          <w:bCs/>
          <w:iCs/>
          <w:color w:val="000000"/>
          <w:spacing w:val="30"/>
          <w:kern w:val="1"/>
          <w:sz w:val="24"/>
          <w:szCs w:val="24"/>
          <w:lang w:eastAsia="ar-SA"/>
        </w:rPr>
        <w:t>wykonanie przedmiotu zamówienia w terminie:</w:t>
      </w:r>
      <w:r w:rsidRPr="00C824F0">
        <w:rPr>
          <w:rFonts w:eastAsia="Tahoma" w:cstheme="minorHAnsi"/>
          <w:b/>
          <w:bCs/>
          <w:iCs/>
          <w:color w:val="000000"/>
          <w:spacing w:val="30"/>
          <w:kern w:val="1"/>
          <w:sz w:val="24"/>
          <w:szCs w:val="24"/>
          <w:lang w:eastAsia="ar-SA"/>
        </w:rPr>
        <w:t xml:space="preserve"> </w:t>
      </w:r>
      <w:r w:rsidRPr="00C824F0">
        <w:rPr>
          <w:rFonts w:cstheme="minorHAnsi"/>
          <w:b/>
          <w:bCs/>
          <w:iCs/>
          <w:spacing w:val="30"/>
          <w:sz w:val="24"/>
          <w:szCs w:val="24"/>
        </w:rPr>
        <w:t>do 15 miesięcy od dnia podpisania umowy.</w:t>
      </w:r>
    </w:p>
    <w:p w:rsidR="00CF5F36" w:rsidRPr="00C824F0" w:rsidRDefault="00CF5F36" w:rsidP="00C824F0">
      <w:pPr>
        <w:tabs>
          <w:tab w:val="left" w:pos="284"/>
          <w:tab w:val="left" w:pos="426"/>
          <w:tab w:val="left" w:pos="567"/>
          <w:tab w:val="left" w:pos="284"/>
        </w:tabs>
        <w:suppressAutoHyphens/>
        <w:spacing w:after="0" w:line="240" w:lineRule="auto"/>
        <w:rPr>
          <w:rFonts w:cstheme="minorHAnsi"/>
          <w:b/>
          <w:bCs/>
          <w:iCs/>
          <w:spacing w:val="30"/>
          <w:sz w:val="24"/>
          <w:szCs w:val="24"/>
        </w:rPr>
      </w:pPr>
      <w:r w:rsidRPr="00C824F0">
        <w:rPr>
          <w:rFonts w:cstheme="minorHAnsi"/>
          <w:b/>
          <w:bCs/>
          <w:iCs/>
          <w:spacing w:val="30"/>
          <w:sz w:val="24"/>
          <w:szCs w:val="24"/>
        </w:rPr>
        <w:t xml:space="preserve">Jest: </w:t>
      </w:r>
    </w:p>
    <w:p w:rsidR="00CF5F36" w:rsidRPr="00C824F0" w:rsidRDefault="00CF5F36" w:rsidP="00C824F0">
      <w:pPr>
        <w:tabs>
          <w:tab w:val="left" w:pos="284"/>
          <w:tab w:val="left" w:pos="426"/>
          <w:tab w:val="left" w:pos="567"/>
          <w:tab w:val="left" w:pos="284"/>
        </w:tabs>
        <w:suppressAutoHyphens/>
        <w:spacing w:after="0" w:line="240" w:lineRule="auto"/>
        <w:rPr>
          <w:rFonts w:cstheme="minorHAnsi"/>
          <w:b/>
          <w:bCs/>
          <w:iCs/>
          <w:spacing w:val="30"/>
          <w:sz w:val="24"/>
          <w:szCs w:val="24"/>
        </w:rPr>
      </w:pPr>
      <w:r w:rsidRPr="00C824F0">
        <w:rPr>
          <w:rFonts w:eastAsia="Tahoma" w:cstheme="minorHAnsi"/>
          <w:b/>
          <w:bCs/>
          <w:iCs/>
          <w:color w:val="000000"/>
          <w:spacing w:val="30"/>
          <w:kern w:val="1"/>
          <w:sz w:val="24"/>
          <w:szCs w:val="24"/>
          <w:lang w:eastAsia="ar-SA"/>
        </w:rPr>
        <w:t xml:space="preserve">3.Oferujemy </w:t>
      </w:r>
      <w:r w:rsidRPr="00C824F0">
        <w:rPr>
          <w:rFonts w:eastAsia="Tahoma" w:cstheme="minorHAnsi"/>
          <w:bCs/>
          <w:iCs/>
          <w:color w:val="000000"/>
          <w:spacing w:val="30"/>
          <w:kern w:val="1"/>
          <w:sz w:val="24"/>
          <w:szCs w:val="24"/>
          <w:lang w:eastAsia="ar-SA"/>
        </w:rPr>
        <w:t>wykonanie przedmiotu zamówienia w terminie:</w:t>
      </w:r>
      <w:r w:rsidRPr="00C824F0">
        <w:rPr>
          <w:rFonts w:eastAsia="Tahoma" w:cstheme="minorHAnsi"/>
          <w:b/>
          <w:bCs/>
          <w:iCs/>
          <w:color w:val="000000"/>
          <w:spacing w:val="30"/>
          <w:kern w:val="1"/>
          <w:sz w:val="24"/>
          <w:szCs w:val="24"/>
          <w:lang w:eastAsia="ar-SA"/>
        </w:rPr>
        <w:t xml:space="preserve"> </w:t>
      </w:r>
      <w:r w:rsidRPr="00C824F0">
        <w:rPr>
          <w:rFonts w:cstheme="minorHAnsi"/>
          <w:b/>
          <w:bCs/>
          <w:iCs/>
          <w:spacing w:val="30"/>
          <w:sz w:val="24"/>
          <w:szCs w:val="24"/>
        </w:rPr>
        <w:t>do 20 miesięcy od dnia podpisania umowy.</w:t>
      </w:r>
    </w:p>
    <w:p w:rsidR="00CF5F36" w:rsidRPr="00C824F0" w:rsidRDefault="00951E54" w:rsidP="00C824F0">
      <w:pPr>
        <w:tabs>
          <w:tab w:val="left" w:pos="284"/>
          <w:tab w:val="left" w:pos="426"/>
          <w:tab w:val="left" w:pos="567"/>
          <w:tab w:val="left" w:pos="284"/>
        </w:tabs>
        <w:suppressAutoHyphens/>
        <w:spacing w:after="0" w:line="240" w:lineRule="auto"/>
        <w:rPr>
          <w:rFonts w:cstheme="minorHAnsi"/>
          <w:b/>
          <w:bCs/>
          <w:iCs/>
          <w:spacing w:val="30"/>
          <w:sz w:val="24"/>
          <w:szCs w:val="24"/>
        </w:rPr>
      </w:pPr>
      <w:r w:rsidRPr="00C824F0">
        <w:rPr>
          <w:rFonts w:cstheme="minorHAnsi"/>
          <w:b/>
          <w:bCs/>
          <w:iCs/>
          <w:spacing w:val="30"/>
          <w:sz w:val="24"/>
          <w:szCs w:val="24"/>
        </w:rPr>
        <w:t xml:space="preserve"> </w:t>
      </w:r>
    </w:p>
    <w:p w:rsidR="00951E54" w:rsidRPr="00C824F0" w:rsidRDefault="00951E54" w:rsidP="00C824F0">
      <w:pPr>
        <w:tabs>
          <w:tab w:val="left" w:pos="284"/>
          <w:tab w:val="left" w:pos="426"/>
          <w:tab w:val="left" w:pos="567"/>
          <w:tab w:val="left" w:pos="284"/>
        </w:tabs>
        <w:suppressAutoHyphens/>
        <w:spacing w:after="0" w:line="240" w:lineRule="auto"/>
        <w:rPr>
          <w:rFonts w:cstheme="minorHAnsi"/>
          <w:b/>
          <w:bCs/>
          <w:iCs/>
          <w:spacing w:val="30"/>
          <w:sz w:val="24"/>
          <w:szCs w:val="24"/>
        </w:rPr>
      </w:pPr>
    </w:p>
    <w:p w:rsidR="00951E54" w:rsidRPr="00C824F0" w:rsidRDefault="00951E54" w:rsidP="00C824F0">
      <w:pPr>
        <w:tabs>
          <w:tab w:val="left" w:pos="284"/>
          <w:tab w:val="left" w:pos="426"/>
          <w:tab w:val="left" w:pos="567"/>
          <w:tab w:val="left" w:pos="284"/>
        </w:tabs>
        <w:suppressAutoHyphens/>
        <w:spacing w:after="0" w:line="240" w:lineRule="auto"/>
        <w:rPr>
          <w:rFonts w:cstheme="minorHAnsi"/>
          <w:b/>
          <w:bCs/>
          <w:iCs/>
          <w:spacing w:val="30"/>
          <w:sz w:val="24"/>
          <w:szCs w:val="24"/>
        </w:rPr>
      </w:pPr>
      <w:r w:rsidRPr="00C824F0">
        <w:rPr>
          <w:rFonts w:cstheme="minorHAnsi"/>
          <w:b/>
          <w:bCs/>
          <w:iCs/>
          <w:spacing w:val="30"/>
          <w:sz w:val="24"/>
          <w:szCs w:val="24"/>
        </w:rPr>
        <w:t>W zał. nr 8 do SWZ - Projekt umowy zmienia się treść projektu umowy  w §</w:t>
      </w:r>
      <w:r w:rsidR="00AD242E" w:rsidRPr="00C824F0">
        <w:rPr>
          <w:rFonts w:cstheme="minorHAnsi"/>
          <w:b/>
          <w:bCs/>
          <w:iCs/>
          <w:spacing w:val="30"/>
          <w:sz w:val="24"/>
          <w:szCs w:val="24"/>
        </w:rPr>
        <w:t xml:space="preserve"> 2:</w:t>
      </w:r>
    </w:p>
    <w:p w:rsidR="00951E54" w:rsidRPr="00C824F0" w:rsidRDefault="00951E54" w:rsidP="00C824F0">
      <w:pPr>
        <w:spacing w:after="0"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  <w:r w:rsidRPr="00C824F0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Było:</w:t>
      </w:r>
    </w:p>
    <w:p w:rsidR="00951E54" w:rsidRPr="00C824F0" w:rsidRDefault="00951E54" w:rsidP="00C824F0">
      <w:pPr>
        <w:spacing w:after="0"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  <w:r w:rsidRPr="00C824F0">
        <w:rPr>
          <w:rFonts w:cstheme="minorHAnsi"/>
          <w:b/>
          <w:bCs/>
          <w:spacing w:val="30"/>
          <w:sz w:val="24"/>
          <w:szCs w:val="24"/>
        </w:rPr>
        <w:t xml:space="preserve">§ 2 </w:t>
      </w:r>
      <w:r w:rsidRPr="00C824F0">
        <w:rPr>
          <w:rFonts w:cstheme="minorHAnsi"/>
          <w:b/>
          <w:spacing w:val="30"/>
          <w:sz w:val="24"/>
          <w:szCs w:val="24"/>
        </w:rPr>
        <w:t>Termin wykonania zamówienia:</w:t>
      </w:r>
    </w:p>
    <w:p w:rsidR="00951E54" w:rsidRPr="00C824F0" w:rsidRDefault="00951E54" w:rsidP="00C824F0">
      <w:pPr>
        <w:numPr>
          <w:ilvl w:val="0"/>
          <w:numId w:val="9"/>
        </w:numPr>
        <w:spacing w:after="0" w:line="240" w:lineRule="auto"/>
        <w:ind w:left="360"/>
        <w:rPr>
          <w:rFonts w:cstheme="minorHAnsi"/>
          <w:spacing w:val="30"/>
          <w:sz w:val="24"/>
          <w:szCs w:val="24"/>
        </w:rPr>
      </w:pPr>
      <w:r w:rsidRPr="00C824F0">
        <w:rPr>
          <w:rFonts w:cstheme="minorHAnsi"/>
          <w:spacing w:val="30"/>
          <w:sz w:val="24"/>
          <w:szCs w:val="24"/>
        </w:rPr>
        <w:t xml:space="preserve">Wykonawca zobowiązuje się wykonać kompletny przedmiot zamówienia w terminie: do </w:t>
      </w:r>
      <w:r w:rsidRPr="00C824F0">
        <w:rPr>
          <w:rFonts w:cstheme="minorHAnsi"/>
          <w:iCs/>
          <w:spacing w:val="30"/>
          <w:sz w:val="24"/>
          <w:szCs w:val="24"/>
        </w:rPr>
        <w:t>15 miesięcy  od daty odpisania umowy</w:t>
      </w:r>
      <w:r w:rsidRPr="00C824F0">
        <w:rPr>
          <w:rFonts w:cstheme="minorHAnsi"/>
          <w:i/>
          <w:iCs/>
          <w:spacing w:val="30"/>
          <w:sz w:val="24"/>
          <w:szCs w:val="24"/>
        </w:rPr>
        <w:t>.</w:t>
      </w:r>
    </w:p>
    <w:p w:rsidR="00951E54" w:rsidRPr="00C824F0" w:rsidRDefault="00951E54" w:rsidP="00C824F0">
      <w:pPr>
        <w:spacing w:after="0"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  <w:r w:rsidRPr="00C824F0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lastRenderedPageBreak/>
        <w:t>Jest:</w:t>
      </w:r>
    </w:p>
    <w:p w:rsidR="00951E54" w:rsidRPr="00C824F0" w:rsidRDefault="00951E54" w:rsidP="00C824F0">
      <w:pPr>
        <w:spacing w:after="0"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  <w:r w:rsidRPr="00C824F0">
        <w:rPr>
          <w:rFonts w:cstheme="minorHAnsi"/>
          <w:b/>
          <w:bCs/>
          <w:spacing w:val="30"/>
          <w:sz w:val="24"/>
          <w:szCs w:val="24"/>
        </w:rPr>
        <w:t xml:space="preserve">§ 2 </w:t>
      </w:r>
      <w:r w:rsidRPr="00C824F0">
        <w:rPr>
          <w:rFonts w:cstheme="minorHAnsi"/>
          <w:b/>
          <w:spacing w:val="30"/>
          <w:sz w:val="24"/>
          <w:szCs w:val="24"/>
        </w:rPr>
        <w:t>Termin wykonania zamówienia:</w:t>
      </w:r>
    </w:p>
    <w:p w:rsidR="00951E54" w:rsidRPr="00C824F0" w:rsidRDefault="00951E54" w:rsidP="00C824F0">
      <w:pPr>
        <w:spacing w:after="0" w:line="240" w:lineRule="auto"/>
        <w:rPr>
          <w:rFonts w:cstheme="minorHAnsi"/>
          <w:spacing w:val="30"/>
          <w:sz w:val="24"/>
          <w:szCs w:val="24"/>
        </w:rPr>
      </w:pPr>
      <w:r w:rsidRPr="00C824F0">
        <w:rPr>
          <w:rFonts w:cstheme="minorHAnsi"/>
          <w:spacing w:val="30"/>
          <w:sz w:val="24"/>
          <w:szCs w:val="24"/>
        </w:rPr>
        <w:t xml:space="preserve">1.Wykonawca zobowiązuje się wykonać kompletny przedmiot zamówienia w terminie: do </w:t>
      </w:r>
      <w:r w:rsidRPr="00C824F0">
        <w:rPr>
          <w:rFonts w:cstheme="minorHAnsi"/>
          <w:iCs/>
          <w:spacing w:val="30"/>
          <w:sz w:val="24"/>
          <w:szCs w:val="24"/>
        </w:rPr>
        <w:t xml:space="preserve">20 miesięcy  </w:t>
      </w:r>
      <w:r w:rsidRPr="00C824F0">
        <w:rPr>
          <w:rFonts w:cstheme="minorHAnsi"/>
          <w:b/>
          <w:iCs/>
          <w:spacing w:val="30"/>
          <w:sz w:val="24"/>
          <w:szCs w:val="24"/>
        </w:rPr>
        <w:t xml:space="preserve">od daty </w:t>
      </w:r>
      <w:r w:rsidR="00AD242E" w:rsidRPr="00C824F0">
        <w:rPr>
          <w:rFonts w:cstheme="minorHAnsi"/>
          <w:b/>
          <w:iCs/>
          <w:spacing w:val="30"/>
          <w:sz w:val="24"/>
          <w:szCs w:val="24"/>
        </w:rPr>
        <w:t>podpisani</w:t>
      </w:r>
      <w:r w:rsidRPr="00C824F0">
        <w:rPr>
          <w:rFonts w:cstheme="minorHAnsi"/>
          <w:b/>
          <w:iCs/>
          <w:spacing w:val="30"/>
          <w:sz w:val="24"/>
          <w:szCs w:val="24"/>
        </w:rPr>
        <w:t>a umowy</w:t>
      </w:r>
      <w:r w:rsidRPr="00C824F0">
        <w:rPr>
          <w:rFonts w:cstheme="minorHAnsi"/>
          <w:b/>
          <w:i/>
          <w:iCs/>
          <w:spacing w:val="30"/>
          <w:sz w:val="24"/>
          <w:szCs w:val="24"/>
        </w:rPr>
        <w:t>.</w:t>
      </w:r>
    </w:p>
    <w:p w:rsidR="00951E54" w:rsidRPr="00C824F0" w:rsidRDefault="00951E54" w:rsidP="00C824F0">
      <w:pPr>
        <w:spacing w:after="0"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7F4C43" w:rsidRPr="00C824F0" w:rsidRDefault="006724A3" w:rsidP="00C824F0">
      <w:pPr>
        <w:spacing w:after="0"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  <w:r w:rsidRPr="00C824F0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W załączeniu</w:t>
      </w:r>
      <w:r w:rsidR="00DE17E4" w:rsidRPr="00C824F0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 xml:space="preserve"> do zmiany zapisów</w:t>
      </w:r>
      <w:r w:rsidR="003B755C" w:rsidRPr="00C824F0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 xml:space="preserve"> treści </w:t>
      </w:r>
      <w:r w:rsidR="00DE17E4" w:rsidRPr="00C824F0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SWZ</w:t>
      </w:r>
      <w:r w:rsidRPr="00C824F0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:</w:t>
      </w:r>
    </w:p>
    <w:p w:rsidR="00DE17E4" w:rsidRPr="00C824F0" w:rsidRDefault="00DE17E4" w:rsidP="00C824F0">
      <w:pPr>
        <w:spacing w:after="0"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6724A3" w:rsidRPr="00C824F0" w:rsidRDefault="006724A3" w:rsidP="00C824F0">
      <w:pPr>
        <w:spacing w:after="0" w:line="276" w:lineRule="auto"/>
        <w:rPr>
          <w:rFonts w:eastAsia="Times New Roman" w:cstheme="minorHAnsi"/>
          <w:bCs/>
          <w:spacing w:val="30"/>
          <w:sz w:val="24"/>
          <w:szCs w:val="24"/>
          <w:lang w:eastAsia="pl-PL"/>
        </w:rPr>
      </w:pPr>
      <w:r w:rsidRPr="00C824F0">
        <w:rPr>
          <w:rFonts w:eastAsia="Times New Roman" w:cstheme="minorHAnsi"/>
          <w:bCs/>
          <w:spacing w:val="30"/>
          <w:sz w:val="24"/>
          <w:szCs w:val="24"/>
          <w:lang w:eastAsia="pl-PL"/>
        </w:rPr>
        <w:t>- ogłoszenie o zmianie ogłoszenia z dn.03.04.2024r.</w:t>
      </w:r>
    </w:p>
    <w:p w:rsidR="00F17080" w:rsidRPr="00C824F0" w:rsidRDefault="00F17080" w:rsidP="00C824F0">
      <w:pPr>
        <w:spacing w:after="0" w:line="276" w:lineRule="auto"/>
        <w:rPr>
          <w:rFonts w:eastAsia="Times New Roman" w:cstheme="minorHAnsi"/>
          <w:bCs/>
          <w:spacing w:val="30"/>
          <w:sz w:val="24"/>
          <w:szCs w:val="24"/>
          <w:lang w:eastAsia="pl-PL"/>
        </w:rPr>
      </w:pPr>
      <w:r w:rsidRPr="00C824F0">
        <w:rPr>
          <w:rFonts w:eastAsia="Times New Roman" w:cstheme="minorHAnsi"/>
          <w:bCs/>
          <w:spacing w:val="30"/>
          <w:sz w:val="24"/>
          <w:szCs w:val="24"/>
          <w:lang w:eastAsia="pl-PL"/>
        </w:rPr>
        <w:t>-zał. nr 1 do SWZ - Formularz oferty po zmianach z dn. 03.04.2024r.</w:t>
      </w:r>
    </w:p>
    <w:p w:rsidR="006724A3" w:rsidRPr="00C824F0" w:rsidRDefault="006724A3" w:rsidP="00C824F0">
      <w:pPr>
        <w:spacing w:after="0" w:line="276" w:lineRule="auto"/>
        <w:rPr>
          <w:rFonts w:eastAsia="Times New Roman" w:cstheme="minorHAnsi"/>
          <w:bCs/>
          <w:spacing w:val="30"/>
          <w:sz w:val="24"/>
          <w:szCs w:val="24"/>
          <w:lang w:eastAsia="pl-PL"/>
        </w:rPr>
      </w:pPr>
      <w:r w:rsidRPr="00C824F0">
        <w:rPr>
          <w:rFonts w:eastAsia="Times New Roman" w:cstheme="minorHAnsi"/>
          <w:bCs/>
          <w:spacing w:val="30"/>
          <w:sz w:val="24"/>
          <w:szCs w:val="24"/>
          <w:lang w:eastAsia="pl-PL"/>
        </w:rPr>
        <w:t>- zał. nr 8 do SWZ - Projekt umowy po zmianach z dn. 03.04.2024r.</w:t>
      </w:r>
    </w:p>
    <w:p w:rsidR="006724A3" w:rsidRPr="00C824F0" w:rsidRDefault="006724A3" w:rsidP="00C824F0">
      <w:pPr>
        <w:spacing w:after="0"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7F4C43" w:rsidRPr="00C824F0" w:rsidRDefault="007F4C43" w:rsidP="00C824F0">
      <w:pPr>
        <w:spacing w:after="0"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  <w:r w:rsidRPr="00C824F0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Zmiany treści SWZ są wiążące dla wszystkich Wykonawców. Pozostałe zapisy SWZ pozostają bez zmian.</w:t>
      </w:r>
    </w:p>
    <w:p w:rsidR="007F4C43" w:rsidRPr="00C824F0" w:rsidRDefault="007F4C43" w:rsidP="00C824F0">
      <w:pPr>
        <w:spacing w:after="0"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7F4C43" w:rsidRPr="00C824F0" w:rsidRDefault="007F4C43" w:rsidP="00C824F0">
      <w:pPr>
        <w:pStyle w:val="Bezodstpw"/>
        <w:spacing w:line="276" w:lineRule="auto"/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</w:pPr>
    </w:p>
    <w:p w:rsidR="007F4C43" w:rsidRPr="00C824F0" w:rsidRDefault="007F4C43" w:rsidP="00C824F0">
      <w:pPr>
        <w:rPr>
          <w:rFonts w:cstheme="minorHAnsi"/>
          <w:spacing w:val="30"/>
          <w:sz w:val="24"/>
          <w:szCs w:val="24"/>
        </w:rPr>
      </w:pPr>
    </w:p>
    <w:p w:rsidR="007F4C43" w:rsidRPr="00C824F0" w:rsidRDefault="007F4C43" w:rsidP="00C824F0">
      <w:pPr>
        <w:rPr>
          <w:rFonts w:cstheme="minorHAnsi"/>
          <w:spacing w:val="30"/>
          <w:sz w:val="24"/>
          <w:szCs w:val="24"/>
        </w:rPr>
      </w:pPr>
    </w:p>
    <w:p w:rsidR="007F4C43" w:rsidRPr="00C824F0" w:rsidRDefault="007F4C43" w:rsidP="00C824F0">
      <w:pPr>
        <w:rPr>
          <w:rFonts w:cstheme="minorHAnsi"/>
          <w:spacing w:val="30"/>
          <w:sz w:val="24"/>
          <w:szCs w:val="24"/>
        </w:rPr>
      </w:pPr>
    </w:p>
    <w:p w:rsidR="007F4C43" w:rsidRPr="00C824F0" w:rsidRDefault="007F4C43" w:rsidP="00C824F0">
      <w:pPr>
        <w:rPr>
          <w:rFonts w:cstheme="minorHAnsi"/>
          <w:spacing w:val="30"/>
          <w:sz w:val="24"/>
          <w:szCs w:val="24"/>
        </w:rPr>
      </w:pPr>
    </w:p>
    <w:p w:rsidR="007F4C43" w:rsidRPr="00C824F0" w:rsidRDefault="007F4C43" w:rsidP="00C824F0">
      <w:pPr>
        <w:rPr>
          <w:rFonts w:cstheme="minorHAnsi"/>
          <w:spacing w:val="30"/>
          <w:sz w:val="24"/>
          <w:szCs w:val="24"/>
        </w:rPr>
      </w:pPr>
    </w:p>
    <w:p w:rsidR="00C6389B" w:rsidRPr="00C824F0" w:rsidRDefault="00C824F0" w:rsidP="00C824F0">
      <w:pPr>
        <w:rPr>
          <w:rFonts w:cstheme="minorHAnsi"/>
          <w:spacing w:val="30"/>
          <w:sz w:val="24"/>
          <w:szCs w:val="24"/>
        </w:rPr>
      </w:pPr>
    </w:p>
    <w:p w:rsidR="007F4C43" w:rsidRPr="00C824F0" w:rsidRDefault="007F4C43" w:rsidP="00C824F0">
      <w:pPr>
        <w:rPr>
          <w:rFonts w:cstheme="minorHAnsi"/>
          <w:spacing w:val="30"/>
          <w:sz w:val="24"/>
          <w:szCs w:val="24"/>
        </w:rPr>
      </w:pPr>
    </w:p>
    <w:p w:rsidR="00C824F0" w:rsidRPr="00C824F0" w:rsidRDefault="00C824F0">
      <w:pPr>
        <w:rPr>
          <w:rFonts w:cstheme="minorHAnsi"/>
          <w:spacing w:val="30"/>
          <w:sz w:val="24"/>
          <w:szCs w:val="24"/>
        </w:rPr>
      </w:pPr>
    </w:p>
    <w:sectPr w:rsidR="00C824F0" w:rsidRPr="00C824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43" w:rsidRDefault="007F4C43" w:rsidP="007F4C43">
      <w:pPr>
        <w:spacing w:after="0" w:line="240" w:lineRule="auto"/>
      </w:pPr>
      <w:r>
        <w:separator/>
      </w:r>
    </w:p>
  </w:endnote>
  <w:endnote w:type="continuationSeparator" w:id="0">
    <w:p w:rsidR="007F4C43" w:rsidRDefault="007F4C43" w:rsidP="007F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43" w:rsidRDefault="007F4C43" w:rsidP="007F4C43">
      <w:pPr>
        <w:spacing w:after="0" w:line="240" w:lineRule="auto"/>
      </w:pPr>
      <w:r>
        <w:separator/>
      </w:r>
    </w:p>
  </w:footnote>
  <w:footnote w:type="continuationSeparator" w:id="0">
    <w:p w:rsidR="007F4C43" w:rsidRDefault="007F4C43" w:rsidP="007F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43" w:rsidRDefault="007F4C43">
    <w:pPr>
      <w:pStyle w:val="Nagwek"/>
    </w:pPr>
    <w:r>
      <w:t xml:space="preserve">RZP.271.1.7.2024.MZI </w:t>
    </w:r>
    <w:r>
      <w:tab/>
    </w:r>
    <w:r>
      <w:tab/>
      <w:t>Sandomierz, 03.04.2024r.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D3A"/>
    <w:multiLevelType w:val="hybridMultilevel"/>
    <w:tmpl w:val="C77A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A3EEA"/>
    <w:multiLevelType w:val="hybridMultilevel"/>
    <w:tmpl w:val="1A24173A"/>
    <w:lvl w:ilvl="0" w:tplc="5032E448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  <w:b w:val="0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C943FC"/>
    <w:multiLevelType w:val="hybridMultilevel"/>
    <w:tmpl w:val="A62ED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C6335"/>
    <w:multiLevelType w:val="hybridMultilevel"/>
    <w:tmpl w:val="DC6A9072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B1979"/>
    <w:multiLevelType w:val="hybridMultilevel"/>
    <w:tmpl w:val="6BEA62F6"/>
    <w:lvl w:ilvl="0" w:tplc="0E24C19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31A09"/>
    <w:multiLevelType w:val="hybridMultilevel"/>
    <w:tmpl w:val="2932ED78"/>
    <w:lvl w:ilvl="0" w:tplc="9E80137C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21900"/>
    <w:multiLevelType w:val="hybridMultilevel"/>
    <w:tmpl w:val="9F6C8716"/>
    <w:lvl w:ilvl="0" w:tplc="EE6892A0">
      <w:start w:val="2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F752D"/>
    <w:multiLevelType w:val="hybridMultilevel"/>
    <w:tmpl w:val="67F6AFBE"/>
    <w:lvl w:ilvl="0" w:tplc="AC803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50231F"/>
    <w:multiLevelType w:val="hybridMultilevel"/>
    <w:tmpl w:val="CDE8B2B2"/>
    <w:lvl w:ilvl="0" w:tplc="CCB0FF28">
      <w:start w:val="1"/>
      <w:numFmt w:val="decimal"/>
      <w:lvlText w:val="%1."/>
      <w:lvlJc w:val="left"/>
      <w:pPr>
        <w:ind w:left="1080" w:hanging="360"/>
      </w:pPr>
      <w:rPr>
        <w:rFonts w:ascii="Times New Roman" w:eastAsia="Andale Sans UI" w:hAnsi="Times New Roman" w:cs="Times New Roman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03277"/>
    <w:multiLevelType w:val="hybridMultilevel"/>
    <w:tmpl w:val="34E20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D7EBA"/>
    <w:multiLevelType w:val="hybridMultilevel"/>
    <w:tmpl w:val="34FAC4E4"/>
    <w:lvl w:ilvl="0" w:tplc="5032E448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  <w:b w:val="0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43"/>
    <w:rsid w:val="00286D23"/>
    <w:rsid w:val="003B755C"/>
    <w:rsid w:val="004D6639"/>
    <w:rsid w:val="004F4B5A"/>
    <w:rsid w:val="006724A3"/>
    <w:rsid w:val="007F4C43"/>
    <w:rsid w:val="008C37B3"/>
    <w:rsid w:val="00951E54"/>
    <w:rsid w:val="00AD242E"/>
    <w:rsid w:val="00C800F3"/>
    <w:rsid w:val="00C824F0"/>
    <w:rsid w:val="00CF5F36"/>
    <w:rsid w:val="00DB2A89"/>
    <w:rsid w:val="00DE17E4"/>
    <w:rsid w:val="00E46FB1"/>
    <w:rsid w:val="00F17080"/>
    <w:rsid w:val="00F6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43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4C43"/>
    <w:rPr>
      <w:color w:val="0000FF"/>
      <w:u w:val="single"/>
    </w:rPr>
  </w:style>
  <w:style w:type="paragraph" w:styleId="Bezodstpw">
    <w:name w:val="No Spacing"/>
    <w:uiPriority w:val="1"/>
    <w:qFormat/>
    <w:rsid w:val="007F4C43"/>
    <w:pPr>
      <w:spacing w:after="0" w:line="240" w:lineRule="auto"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7F4C43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7F4C43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C43"/>
  </w:style>
  <w:style w:type="paragraph" w:styleId="Stopka">
    <w:name w:val="footer"/>
    <w:basedOn w:val="Normalny"/>
    <w:link w:val="StopkaZnak"/>
    <w:uiPriority w:val="99"/>
    <w:unhideWhenUsed/>
    <w:rsid w:val="007F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43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4C43"/>
    <w:rPr>
      <w:color w:val="0000FF"/>
      <w:u w:val="single"/>
    </w:rPr>
  </w:style>
  <w:style w:type="paragraph" w:styleId="Bezodstpw">
    <w:name w:val="No Spacing"/>
    <w:uiPriority w:val="1"/>
    <w:qFormat/>
    <w:rsid w:val="007F4C43"/>
    <w:pPr>
      <w:spacing w:after="0" w:line="240" w:lineRule="auto"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7F4C43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7F4C43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C43"/>
  </w:style>
  <w:style w:type="paragraph" w:styleId="Stopka">
    <w:name w:val="footer"/>
    <w:basedOn w:val="Normalny"/>
    <w:link w:val="StopkaZnak"/>
    <w:uiPriority w:val="99"/>
    <w:unhideWhenUsed/>
    <w:rsid w:val="007F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andomierz/proceeding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andomierz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11</cp:revision>
  <cp:lastPrinted>2024-04-03T08:19:00Z</cp:lastPrinted>
  <dcterms:created xsi:type="dcterms:W3CDTF">2024-04-03T08:14:00Z</dcterms:created>
  <dcterms:modified xsi:type="dcterms:W3CDTF">2024-04-03T08:41:00Z</dcterms:modified>
</cp:coreProperties>
</file>