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1DD4" w14:textId="51D35DEB" w:rsidR="006945F2" w:rsidRPr="003135B7" w:rsidRDefault="006945F2" w:rsidP="006945F2">
      <w:pPr>
        <w:spacing w:line="360" w:lineRule="auto"/>
        <w:jc w:val="right"/>
        <w:rPr>
          <w:rFonts w:asciiTheme="majorHAnsi" w:hAnsiTheme="majorHAnsi" w:cs="Arial"/>
          <w:color w:val="1F497D" w:themeColor="text2"/>
          <w:sz w:val="22"/>
          <w:szCs w:val="22"/>
        </w:rPr>
      </w:pPr>
      <w:bookmarkStart w:id="0" w:name="_Hlk72396696"/>
      <w:bookmarkStart w:id="1" w:name="_Hlk72396709"/>
      <w:r w:rsidRPr="003135B7">
        <w:rPr>
          <w:rFonts w:asciiTheme="majorHAnsi" w:hAnsiTheme="majorHAnsi" w:cs="Arial"/>
          <w:color w:val="1F497D" w:themeColor="text2"/>
          <w:sz w:val="22"/>
          <w:szCs w:val="22"/>
        </w:rPr>
        <w:t>Załącznik nr 2 do SWZ</w:t>
      </w:r>
      <w:r w:rsidR="003135B7" w:rsidRPr="003135B7">
        <w:rPr>
          <w:rFonts w:asciiTheme="majorHAnsi" w:hAnsiTheme="majorHAnsi" w:cs="Arial"/>
          <w:color w:val="1F497D" w:themeColor="text2"/>
          <w:sz w:val="22"/>
          <w:szCs w:val="22"/>
        </w:rPr>
        <w:t xml:space="preserve"> (</w:t>
      </w:r>
      <w:r w:rsidR="003135B7" w:rsidRPr="003135B7">
        <w:rPr>
          <w:rFonts w:asciiTheme="majorHAnsi" w:hAnsiTheme="majorHAnsi" w:cs="Arial"/>
          <w:i/>
          <w:iCs/>
          <w:color w:val="1F497D" w:themeColor="text2"/>
          <w:sz w:val="22"/>
          <w:szCs w:val="22"/>
        </w:rPr>
        <w:t>akt.24.03.2023</w:t>
      </w:r>
      <w:r w:rsidR="003135B7" w:rsidRPr="003135B7">
        <w:rPr>
          <w:rFonts w:asciiTheme="majorHAnsi" w:hAnsiTheme="majorHAnsi" w:cs="Arial"/>
          <w:color w:val="1F497D" w:themeColor="text2"/>
          <w:sz w:val="22"/>
          <w:szCs w:val="22"/>
        </w:rPr>
        <w:t>)</w:t>
      </w:r>
    </w:p>
    <w:p w14:paraId="21242A41" w14:textId="77777777" w:rsidR="006945F2" w:rsidRDefault="006945F2" w:rsidP="006945F2">
      <w:pPr>
        <w:spacing w:line="360" w:lineRule="auto"/>
        <w:jc w:val="right"/>
        <w:rPr>
          <w:rFonts w:ascii="Arial" w:hAnsi="Arial" w:cs="Arial"/>
          <w:color w:val="000000" w:themeColor="text1"/>
          <w:sz w:val="20"/>
          <w:szCs w:val="20"/>
        </w:rPr>
      </w:pPr>
    </w:p>
    <w:p w14:paraId="0375CA19" w14:textId="77777777" w:rsidR="006945F2" w:rsidRDefault="006945F2" w:rsidP="006945F2">
      <w:pPr>
        <w:spacing w:line="360" w:lineRule="auto"/>
        <w:jc w:val="center"/>
        <w:rPr>
          <w:rFonts w:ascii="Cambria" w:hAnsi="Cambria" w:cs="Arial"/>
          <w:b/>
          <w:bCs/>
          <w:color w:val="000000" w:themeColor="text1"/>
          <w:sz w:val="20"/>
          <w:szCs w:val="20"/>
        </w:rPr>
      </w:pPr>
      <w:r>
        <w:rPr>
          <w:rFonts w:ascii="Cambria" w:hAnsi="Cambria" w:cs="Arial"/>
          <w:b/>
          <w:bCs/>
          <w:color w:val="000000" w:themeColor="text1"/>
          <w:sz w:val="20"/>
          <w:szCs w:val="20"/>
        </w:rPr>
        <w:t xml:space="preserve">Zestawienie minimalnych parametrów technicznych do potwierdzenia spełniania warunków technicznych urządzeń w ramach przedmiotowego zadania pn.: </w:t>
      </w:r>
    </w:p>
    <w:p w14:paraId="58D6C353" w14:textId="77777777" w:rsidR="006945F2" w:rsidRDefault="006945F2" w:rsidP="006945F2">
      <w:pPr>
        <w:spacing w:line="360" w:lineRule="auto"/>
        <w:jc w:val="center"/>
        <w:rPr>
          <w:rFonts w:ascii="Cambria" w:hAnsi="Cambria" w:cs="Arial"/>
          <w:b/>
          <w:bCs/>
          <w:color w:val="000000" w:themeColor="text1"/>
        </w:rPr>
      </w:pPr>
      <w:r>
        <w:rPr>
          <w:rFonts w:ascii="Cambria" w:hAnsi="Cambria" w:cs="Arial"/>
          <w:b/>
          <w:bCs/>
          <w:color w:val="000000" w:themeColor="text1"/>
        </w:rPr>
        <w:t>„</w:t>
      </w:r>
      <w:r>
        <w:rPr>
          <w:rFonts w:ascii="Cambria" w:eastAsia="Arial" w:hAnsi="Cambria" w:cs="Arial"/>
          <w:b/>
          <w:bCs/>
          <w:i/>
          <w:iCs/>
          <w:color w:val="000000" w:themeColor="text1"/>
        </w:rPr>
        <w:t>Modernizacja oświetlenia ulicznego i drogowego na terenie Gminy Dydnia</w:t>
      </w:r>
      <w:r>
        <w:rPr>
          <w:rFonts w:ascii="Cambria" w:hAnsi="Cambria" w:cs="Arial"/>
          <w:b/>
          <w:bCs/>
          <w:color w:val="000000" w:themeColor="text1"/>
        </w:rPr>
        <w:t>”</w:t>
      </w:r>
    </w:p>
    <w:p w14:paraId="4210215E" w14:textId="77777777" w:rsidR="006945F2" w:rsidRDefault="006945F2" w:rsidP="006945F2">
      <w:pPr>
        <w:jc w:val="center"/>
        <w:rPr>
          <w:rFonts w:ascii="Cambria" w:hAnsi="Cambria" w:cs="Arial"/>
          <w:b/>
          <w:bCs/>
          <w:i/>
          <w:iCs/>
          <w:color w:val="000000" w:themeColor="text1"/>
          <w:sz w:val="20"/>
          <w:szCs w:val="20"/>
        </w:rPr>
      </w:pPr>
      <w:r>
        <w:rPr>
          <w:rFonts w:ascii="Cambria" w:hAnsi="Cambria" w:cs="Arial"/>
          <w:b/>
          <w:bCs/>
          <w:i/>
          <w:iCs/>
          <w:color w:val="000000" w:themeColor="text1"/>
          <w:sz w:val="20"/>
          <w:szCs w:val="20"/>
        </w:rPr>
        <w:t xml:space="preserve">część nr 1 </w:t>
      </w:r>
    </w:p>
    <w:p w14:paraId="7C4741AB" w14:textId="7FDCE14C" w:rsidR="006945F2" w:rsidRDefault="006945F2" w:rsidP="006945F2">
      <w:pPr>
        <w:spacing w:after="160"/>
        <w:contextualSpacing/>
        <w:jc w:val="both"/>
        <w:rPr>
          <w:rFonts w:ascii="Arial" w:hAnsi="Arial" w:cs="Arial"/>
          <w:b/>
          <w:bCs/>
          <w:color w:val="000000" w:themeColor="text1"/>
          <w:sz w:val="20"/>
          <w:szCs w:val="20"/>
        </w:rPr>
      </w:pPr>
      <w:r>
        <w:rPr>
          <w:rFonts w:ascii="Cambria" w:eastAsia="Arial" w:hAnsi="Cambria" w:cs="Arial"/>
          <w:b/>
          <w:bCs/>
          <w:i/>
          <w:iCs/>
          <w:sz w:val="20"/>
          <w:szCs w:val="20"/>
        </w:rPr>
        <w:t>„Modernizacja oświetlenia ulicznego polegająca na wymianie istniejących opraw oświetleniowych na oprawy oświetleniowe ze źródłem światła LED wraz z modernizacja osprzętu sieciowego</w:t>
      </w:r>
    </w:p>
    <w:p w14:paraId="63A4F5E4" w14:textId="77777777" w:rsidR="006945F2" w:rsidRPr="0015118F" w:rsidRDefault="006945F2" w:rsidP="006945F2">
      <w:pPr>
        <w:spacing w:after="160"/>
        <w:contextualSpacing/>
        <w:jc w:val="both"/>
        <w:rPr>
          <w:rFonts w:ascii="Arial" w:hAnsi="Arial" w:cs="Arial"/>
          <w:b/>
          <w:bCs/>
          <w:color w:val="000000" w:themeColor="text1"/>
          <w:sz w:val="20"/>
          <w:szCs w:val="20"/>
        </w:rPr>
      </w:pPr>
    </w:p>
    <w:p w14:paraId="10640842" w14:textId="260C6916" w:rsidR="00F272C5" w:rsidRPr="0015118F" w:rsidRDefault="00F272C5" w:rsidP="000827B6">
      <w:pPr>
        <w:tabs>
          <w:tab w:val="left" w:pos="12405"/>
        </w:tabs>
        <w:spacing w:line="360" w:lineRule="auto"/>
        <w:rPr>
          <w:rFonts w:ascii="Arial" w:hAnsi="Arial" w:cs="Arial"/>
          <w:sz w:val="20"/>
          <w:szCs w:val="20"/>
        </w:rPr>
      </w:pPr>
      <w:r w:rsidRPr="0015118F">
        <w:rPr>
          <w:rFonts w:ascii="Arial" w:hAnsi="Arial" w:cs="Arial"/>
          <w:sz w:val="20"/>
          <w:szCs w:val="20"/>
        </w:rPr>
        <w:tab/>
      </w:r>
    </w:p>
    <w:tbl>
      <w:tblPr>
        <w:tblStyle w:val="Tabela-Siatka"/>
        <w:tblW w:w="0" w:type="auto"/>
        <w:jc w:val="center"/>
        <w:tblLook w:val="04A0" w:firstRow="1" w:lastRow="0" w:firstColumn="1" w:lastColumn="0" w:noHBand="0" w:noVBand="1"/>
      </w:tblPr>
      <w:tblGrid>
        <w:gridCol w:w="2895"/>
        <w:gridCol w:w="3042"/>
        <w:gridCol w:w="3128"/>
      </w:tblGrid>
      <w:tr w:rsidR="00F272C5" w:rsidRPr="0015118F" w14:paraId="7CF019A7" w14:textId="77777777" w:rsidTr="0067668D">
        <w:trPr>
          <w:jc w:val="center"/>
        </w:trPr>
        <w:tc>
          <w:tcPr>
            <w:tcW w:w="9065" w:type="dxa"/>
            <w:gridSpan w:val="3"/>
            <w:shd w:val="clear" w:color="auto" w:fill="E5DFEC" w:themeFill="accent4" w:themeFillTint="33"/>
          </w:tcPr>
          <w:p w14:paraId="689D7DCD" w14:textId="3FCDAF3D" w:rsidR="00F272C5" w:rsidRPr="0015118F" w:rsidRDefault="00F272C5" w:rsidP="00894758">
            <w:pPr>
              <w:spacing w:line="360" w:lineRule="auto"/>
              <w:jc w:val="center"/>
              <w:rPr>
                <w:rFonts w:ascii="Arial" w:hAnsi="Arial" w:cs="Arial"/>
                <w:b/>
                <w:sz w:val="20"/>
                <w:szCs w:val="20"/>
              </w:rPr>
            </w:pPr>
            <w:r w:rsidRPr="0015118F">
              <w:rPr>
                <w:rFonts w:ascii="Arial" w:hAnsi="Arial" w:cs="Arial"/>
                <w:b/>
                <w:sz w:val="20"/>
                <w:szCs w:val="20"/>
              </w:rPr>
              <w:t xml:space="preserve">Minimalne parametry techniczne oprawy oświetlenia drogowego </w:t>
            </w:r>
            <w:r w:rsidR="0015118F" w:rsidRPr="0015118F">
              <w:rPr>
                <w:rFonts w:ascii="Arial" w:hAnsi="Arial" w:cs="Arial"/>
                <w:b/>
                <w:sz w:val="20"/>
                <w:szCs w:val="20"/>
              </w:rPr>
              <w:t>– TYP I</w:t>
            </w:r>
          </w:p>
        </w:tc>
      </w:tr>
      <w:tr w:rsidR="00F272C5" w:rsidRPr="0015118F" w14:paraId="2B18CD59" w14:textId="77777777" w:rsidTr="0067668D">
        <w:trPr>
          <w:trHeight w:val="816"/>
          <w:jc w:val="center"/>
        </w:trPr>
        <w:tc>
          <w:tcPr>
            <w:tcW w:w="2895" w:type="dxa"/>
            <w:vMerge w:val="restart"/>
            <w:vAlign w:val="center"/>
          </w:tcPr>
          <w:p w14:paraId="2215295C" w14:textId="77777777" w:rsidR="00F272C5" w:rsidRPr="0015118F" w:rsidRDefault="00F272C5" w:rsidP="00894758">
            <w:pPr>
              <w:spacing w:line="360" w:lineRule="auto"/>
              <w:jc w:val="center"/>
              <w:rPr>
                <w:rFonts w:ascii="Arial" w:hAnsi="Arial" w:cs="Arial"/>
                <w:b/>
                <w:sz w:val="20"/>
                <w:szCs w:val="20"/>
              </w:rPr>
            </w:pPr>
            <w:r w:rsidRPr="0015118F">
              <w:rPr>
                <w:rFonts w:ascii="Arial" w:hAnsi="Arial" w:cs="Arial"/>
                <w:b/>
                <w:sz w:val="20"/>
                <w:szCs w:val="20"/>
              </w:rPr>
              <w:t>Parametr</w:t>
            </w:r>
          </w:p>
        </w:tc>
        <w:tc>
          <w:tcPr>
            <w:tcW w:w="3042" w:type="dxa"/>
            <w:vMerge w:val="restart"/>
            <w:vAlign w:val="center"/>
          </w:tcPr>
          <w:p w14:paraId="20E0747B" w14:textId="77777777" w:rsidR="00F272C5" w:rsidRPr="0015118F" w:rsidRDefault="00F272C5" w:rsidP="00894758">
            <w:pPr>
              <w:spacing w:line="360" w:lineRule="auto"/>
              <w:jc w:val="center"/>
              <w:rPr>
                <w:rFonts w:ascii="Arial" w:hAnsi="Arial" w:cs="Arial"/>
                <w:b/>
                <w:sz w:val="20"/>
                <w:szCs w:val="20"/>
              </w:rPr>
            </w:pPr>
            <w:r w:rsidRPr="0015118F">
              <w:rPr>
                <w:rFonts w:ascii="Arial" w:hAnsi="Arial" w:cs="Arial"/>
                <w:b/>
                <w:sz w:val="20"/>
                <w:szCs w:val="20"/>
              </w:rPr>
              <w:t>Wartość / warunek techniczny wymagany przez Zamawiającego</w:t>
            </w:r>
          </w:p>
        </w:tc>
        <w:tc>
          <w:tcPr>
            <w:tcW w:w="3128" w:type="dxa"/>
            <w:vAlign w:val="center"/>
          </w:tcPr>
          <w:p w14:paraId="136E3D40" w14:textId="77777777" w:rsidR="00F272C5" w:rsidRPr="0015118F" w:rsidRDefault="00F272C5" w:rsidP="00894758">
            <w:pPr>
              <w:spacing w:line="360" w:lineRule="auto"/>
              <w:jc w:val="center"/>
              <w:rPr>
                <w:rFonts w:ascii="Arial" w:hAnsi="Arial" w:cs="Arial"/>
                <w:b/>
                <w:sz w:val="20"/>
                <w:szCs w:val="20"/>
              </w:rPr>
            </w:pPr>
            <w:r w:rsidRPr="0015118F">
              <w:rPr>
                <w:rFonts w:ascii="Arial" w:hAnsi="Arial" w:cs="Arial"/>
                <w:b/>
                <w:sz w:val="20"/>
                <w:szCs w:val="20"/>
              </w:rPr>
              <w:t>Wartość / warunek techniczny oferowany przez Wykonawcę</w:t>
            </w:r>
          </w:p>
          <w:p w14:paraId="5DE16627" w14:textId="697B30BD" w:rsidR="000827B6" w:rsidRPr="0015118F" w:rsidRDefault="000827B6" w:rsidP="000827B6">
            <w:pPr>
              <w:spacing w:after="160" w:line="360" w:lineRule="auto"/>
              <w:contextualSpacing/>
              <w:jc w:val="center"/>
              <w:rPr>
                <w:rFonts w:ascii="Arial" w:hAnsi="Arial" w:cs="Arial"/>
                <w:i/>
                <w:iCs/>
                <w:color w:val="000000" w:themeColor="text1"/>
                <w:sz w:val="20"/>
                <w:szCs w:val="20"/>
              </w:rPr>
            </w:pPr>
            <w:r w:rsidRPr="0015118F">
              <w:rPr>
                <w:rFonts w:ascii="Arial" w:hAnsi="Arial" w:cs="Arial"/>
                <w:i/>
                <w:iCs/>
                <w:color w:val="000000" w:themeColor="text1"/>
                <w:sz w:val="20"/>
                <w:szCs w:val="20"/>
              </w:rPr>
              <w:t>(wypełnia Wykonawca)</w:t>
            </w:r>
          </w:p>
        </w:tc>
      </w:tr>
      <w:tr w:rsidR="00F272C5" w:rsidRPr="0015118F" w14:paraId="39041E18" w14:textId="77777777" w:rsidTr="0067668D">
        <w:trPr>
          <w:trHeight w:val="957"/>
          <w:jc w:val="center"/>
        </w:trPr>
        <w:tc>
          <w:tcPr>
            <w:tcW w:w="2895" w:type="dxa"/>
            <w:vMerge/>
            <w:vAlign w:val="center"/>
          </w:tcPr>
          <w:p w14:paraId="718A8760" w14:textId="77777777" w:rsidR="00F272C5" w:rsidRPr="0015118F" w:rsidRDefault="00F272C5" w:rsidP="00894758">
            <w:pPr>
              <w:spacing w:line="360" w:lineRule="auto"/>
              <w:jc w:val="center"/>
              <w:rPr>
                <w:rFonts w:ascii="Arial" w:hAnsi="Arial" w:cs="Arial"/>
                <w:sz w:val="20"/>
                <w:szCs w:val="20"/>
              </w:rPr>
            </w:pPr>
          </w:p>
        </w:tc>
        <w:tc>
          <w:tcPr>
            <w:tcW w:w="3042" w:type="dxa"/>
            <w:vMerge/>
            <w:vAlign w:val="center"/>
          </w:tcPr>
          <w:p w14:paraId="6A7868FB" w14:textId="77777777" w:rsidR="00F272C5" w:rsidRPr="0015118F" w:rsidRDefault="00F272C5" w:rsidP="00894758">
            <w:pPr>
              <w:spacing w:line="360" w:lineRule="auto"/>
              <w:jc w:val="center"/>
              <w:rPr>
                <w:rFonts w:ascii="Arial" w:hAnsi="Arial" w:cs="Arial"/>
                <w:sz w:val="20"/>
                <w:szCs w:val="20"/>
              </w:rPr>
            </w:pPr>
          </w:p>
        </w:tc>
        <w:tc>
          <w:tcPr>
            <w:tcW w:w="3128" w:type="dxa"/>
            <w:vAlign w:val="center"/>
          </w:tcPr>
          <w:p w14:paraId="28604FCF"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Oprawa [nazwa]</w:t>
            </w:r>
          </w:p>
          <w:p w14:paraId="11E27DE3"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w:t>
            </w:r>
          </w:p>
        </w:tc>
      </w:tr>
      <w:tr w:rsidR="00F272C5" w:rsidRPr="0015118F" w14:paraId="08B7124E" w14:textId="77777777" w:rsidTr="0067668D">
        <w:trPr>
          <w:trHeight w:val="1622"/>
          <w:jc w:val="center"/>
        </w:trPr>
        <w:tc>
          <w:tcPr>
            <w:tcW w:w="2895" w:type="dxa"/>
            <w:vAlign w:val="center"/>
          </w:tcPr>
          <w:p w14:paraId="6E035422"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Napięcie zasilania (V)</w:t>
            </w:r>
          </w:p>
        </w:tc>
        <w:tc>
          <w:tcPr>
            <w:tcW w:w="3042" w:type="dxa"/>
            <w:vAlign w:val="center"/>
          </w:tcPr>
          <w:p w14:paraId="10BF9F41"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Napięcie nominalne: 230 V ±10% – 50Hz.</w:t>
            </w:r>
          </w:p>
        </w:tc>
        <w:tc>
          <w:tcPr>
            <w:tcW w:w="3128" w:type="dxa"/>
            <w:vAlign w:val="center"/>
          </w:tcPr>
          <w:p w14:paraId="224D40AE" w14:textId="77777777" w:rsidR="00F272C5" w:rsidRPr="0015118F" w:rsidRDefault="00F272C5" w:rsidP="00894758">
            <w:pPr>
              <w:spacing w:line="360" w:lineRule="auto"/>
              <w:jc w:val="center"/>
              <w:rPr>
                <w:rFonts w:ascii="Arial" w:hAnsi="Arial" w:cs="Arial"/>
                <w:i/>
                <w:iCs/>
                <w:sz w:val="20"/>
                <w:szCs w:val="20"/>
              </w:rPr>
            </w:pPr>
            <w:r w:rsidRPr="0015118F">
              <w:rPr>
                <w:rFonts w:ascii="Arial" w:hAnsi="Arial" w:cs="Arial"/>
                <w:sz w:val="20"/>
                <w:szCs w:val="20"/>
              </w:rPr>
              <w:t>Tak/Nie</w:t>
            </w:r>
          </w:p>
        </w:tc>
      </w:tr>
      <w:tr w:rsidR="00F272C5" w:rsidRPr="0015118F" w14:paraId="68687143" w14:textId="77777777" w:rsidTr="0067668D">
        <w:trPr>
          <w:trHeight w:val="836"/>
          <w:jc w:val="center"/>
        </w:trPr>
        <w:tc>
          <w:tcPr>
            <w:tcW w:w="2895" w:type="dxa"/>
            <w:vAlign w:val="center"/>
          </w:tcPr>
          <w:p w14:paraId="7245EB90"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Skuteczność świetlna (lm/W) *</w:t>
            </w:r>
          </w:p>
        </w:tc>
        <w:tc>
          <w:tcPr>
            <w:tcW w:w="3042" w:type="dxa"/>
            <w:vAlign w:val="center"/>
          </w:tcPr>
          <w:p w14:paraId="7F6ADA1C" w14:textId="5FE1E3C4"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 15</w:t>
            </w:r>
            <w:r w:rsidR="0015118F" w:rsidRPr="0015118F">
              <w:rPr>
                <w:rFonts w:ascii="Arial" w:hAnsi="Arial" w:cs="Arial"/>
                <w:sz w:val="20"/>
                <w:szCs w:val="20"/>
              </w:rPr>
              <w:t>0</w:t>
            </w:r>
            <w:r w:rsidRPr="0015118F">
              <w:rPr>
                <w:rFonts w:ascii="Arial" w:hAnsi="Arial" w:cs="Arial"/>
                <w:sz w:val="20"/>
                <w:szCs w:val="20"/>
              </w:rPr>
              <w:t xml:space="preserve"> lm/W</w:t>
            </w:r>
          </w:p>
        </w:tc>
        <w:tc>
          <w:tcPr>
            <w:tcW w:w="3128" w:type="dxa"/>
            <w:vAlign w:val="center"/>
          </w:tcPr>
          <w:p w14:paraId="413E6C77" w14:textId="77777777" w:rsidR="00F272C5" w:rsidRPr="0015118F" w:rsidRDefault="00F272C5" w:rsidP="00894758">
            <w:pPr>
              <w:spacing w:line="360" w:lineRule="auto"/>
              <w:jc w:val="center"/>
              <w:rPr>
                <w:rFonts w:ascii="Arial" w:hAnsi="Arial" w:cs="Arial"/>
                <w:sz w:val="20"/>
                <w:szCs w:val="20"/>
              </w:rPr>
            </w:pPr>
          </w:p>
          <w:p w14:paraId="12D3FAA8" w14:textId="675CB819" w:rsidR="00F272C5" w:rsidRPr="0015118F" w:rsidRDefault="0067668D" w:rsidP="0067668D">
            <w:pPr>
              <w:spacing w:line="360" w:lineRule="auto"/>
              <w:jc w:val="center"/>
              <w:rPr>
                <w:rFonts w:ascii="Arial" w:hAnsi="Arial" w:cs="Arial"/>
                <w:sz w:val="20"/>
                <w:szCs w:val="20"/>
              </w:rPr>
            </w:pPr>
            <w:r w:rsidRPr="0015118F">
              <w:rPr>
                <w:rFonts w:ascii="Arial" w:hAnsi="Arial" w:cs="Arial"/>
                <w:sz w:val="20"/>
                <w:szCs w:val="20"/>
              </w:rPr>
              <w:t>……………………..</w:t>
            </w:r>
          </w:p>
          <w:p w14:paraId="6943C84F" w14:textId="77777777" w:rsidR="00F272C5" w:rsidRPr="0015118F" w:rsidRDefault="00F272C5" w:rsidP="00894758">
            <w:pPr>
              <w:spacing w:line="360" w:lineRule="auto"/>
              <w:jc w:val="center"/>
              <w:rPr>
                <w:rFonts w:ascii="Arial" w:hAnsi="Arial" w:cs="Arial"/>
                <w:i/>
                <w:iCs/>
                <w:sz w:val="20"/>
                <w:szCs w:val="20"/>
              </w:rPr>
            </w:pPr>
            <w:r w:rsidRPr="0015118F">
              <w:rPr>
                <w:rFonts w:ascii="Arial" w:hAnsi="Arial" w:cs="Arial"/>
                <w:i/>
                <w:iCs/>
                <w:sz w:val="20"/>
                <w:szCs w:val="20"/>
              </w:rPr>
              <w:t>proszę wpisać wartość</w:t>
            </w:r>
          </w:p>
        </w:tc>
      </w:tr>
      <w:tr w:rsidR="00F272C5" w:rsidRPr="0015118F" w14:paraId="3F06EF5A" w14:textId="77777777" w:rsidTr="0067668D">
        <w:trPr>
          <w:trHeight w:val="467"/>
          <w:jc w:val="center"/>
        </w:trPr>
        <w:tc>
          <w:tcPr>
            <w:tcW w:w="2895" w:type="dxa"/>
            <w:vAlign w:val="center"/>
          </w:tcPr>
          <w:p w14:paraId="09CE0D21"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Współczynnik mocy (PF)</w:t>
            </w:r>
          </w:p>
        </w:tc>
        <w:tc>
          <w:tcPr>
            <w:tcW w:w="3042" w:type="dxa"/>
            <w:vAlign w:val="center"/>
          </w:tcPr>
          <w:p w14:paraId="40DA7325" w14:textId="0B4DD56D"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Minimum 0.9</w:t>
            </w:r>
            <w:r w:rsidR="00001197">
              <w:rPr>
                <w:rFonts w:ascii="Arial" w:hAnsi="Arial" w:cs="Arial"/>
                <w:sz w:val="20"/>
                <w:szCs w:val="20"/>
              </w:rPr>
              <w:t>3</w:t>
            </w:r>
          </w:p>
        </w:tc>
        <w:tc>
          <w:tcPr>
            <w:tcW w:w="3128" w:type="dxa"/>
            <w:vAlign w:val="center"/>
          </w:tcPr>
          <w:p w14:paraId="17802936" w14:textId="77777777" w:rsidR="00F272C5" w:rsidRPr="0015118F" w:rsidRDefault="00F272C5" w:rsidP="00894758">
            <w:pPr>
              <w:spacing w:line="360" w:lineRule="auto"/>
              <w:jc w:val="center"/>
              <w:rPr>
                <w:rFonts w:ascii="Arial" w:hAnsi="Arial" w:cs="Arial"/>
                <w:sz w:val="20"/>
                <w:szCs w:val="20"/>
              </w:rPr>
            </w:pPr>
          </w:p>
          <w:p w14:paraId="2AB9BD22"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w:t>
            </w:r>
          </w:p>
          <w:p w14:paraId="329983E4" w14:textId="77777777" w:rsidR="00F272C5" w:rsidRPr="0015118F" w:rsidRDefault="00F272C5" w:rsidP="00894758">
            <w:pPr>
              <w:spacing w:line="360" w:lineRule="auto"/>
              <w:jc w:val="center"/>
              <w:rPr>
                <w:rFonts w:ascii="Arial" w:hAnsi="Arial" w:cs="Arial"/>
                <w:i/>
                <w:iCs/>
                <w:sz w:val="20"/>
                <w:szCs w:val="20"/>
              </w:rPr>
            </w:pPr>
            <w:r w:rsidRPr="0015118F">
              <w:rPr>
                <w:rFonts w:ascii="Arial" w:hAnsi="Arial" w:cs="Arial"/>
                <w:i/>
                <w:iCs/>
                <w:sz w:val="20"/>
                <w:szCs w:val="20"/>
              </w:rPr>
              <w:t>proszę wpisać wartość</w:t>
            </w:r>
          </w:p>
          <w:p w14:paraId="466580B1" w14:textId="77777777" w:rsidR="00F272C5" w:rsidRPr="0015118F" w:rsidRDefault="00F272C5" w:rsidP="00894758">
            <w:pPr>
              <w:spacing w:line="360" w:lineRule="auto"/>
              <w:jc w:val="center"/>
              <w:rPr>
                <w:rFonts w:ascii="Arial" w:hAnsi="Arial" w:cs="Arial"/>
                <w:sz w:val="20"/>
                <w:szCs w:val="20"/>
              </w:rPr>
            </w:pPr>
          </w:p>
        </w:tc>
      </w:tr>
      <w:tr w:rsidR="00F272C5" w:rsidRPr="0015118F" w14:paraId="112A8FFF" w14:textId="77777777" w:rsidTr="0067668D">
        <w:trPr>
          <w:trHeight w:val="467"/>
          <w:jc w:val="center"/>
        </w:trPr>
        <w:tc>
          <w:tcPr>
            <w:tcW w:w="2895" w:type="dxa"/>
            <w:vAlign w:val="center"/>
          </w:tcPr>
          <w:p w14:paraId="08191C80"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Zasilacz</w:t>
            </w:r>
          </w:p>
        </w:tc>
        <w:tc>
          <w:tcPr>
            <w:tcW w:w="3042" w:type="dxa"/>
            <w:vAlign w:val="center"/>
          </w:tcPr>
          <w:p w14:paraId="466714F2" w14:textId="24259956" w:rsidR="00F272C5" w:rsidRPr="0015118F" w:rsidRDefault="00001197" w:rsidP="00894758">
            <w:pPr>
              <w:spacing w:line="360" w:lineRule="auto"/>
              <w:rPr>
                <w:rFonts w:ascii="Arial" w:hAnsi="Arial" w:cs="Arial"/>
                <w:sz w:val="20"/>
                <w:szCs w:val="20"/>
              </w:rPr>
            </w:pPr>
            <w:r>
              <w:rPr>
                <w:rFonts w:ascii="Arial" w:hAnsi="Arial" w:cs="Arial"/>
                <w:sz w:val="20"/>
                <w:szCs w:val="20"/>
              </w:rPr>
              <w:t xml:space="preserve">a) </w:t>
            </w:r>
            <w:r w:rsidR="00F272C5" w:rsidRPr="0015118F">
              <w:rPr>
                <w:rFonts w:ascii="Arial" w:hAnsi="Arial" w:cs="Arial"/>
                <w:sz w:val="20"/>
                <w:szCs w:val="20"/>
              </w:rPr>
              <w:t>Układ zasilania niezintegrowany z układem świetlnym i optycznym, zainstalowany w oddzielnej komorze montażowej</w:t>
            </w:r>
            <w:r w:rsidR="00B24062" w:rsidRPr="0015118F">
              <w:rPr>
                <w:rFonts w:ascii="Arial" w:hAnsi="Arial" w:cs="Arial"/>
                <w:sz w:val="20"/>
                <w:szCs w:val="20"/>
              </w:rPr>
              <w:t>,</w:t>
            </w:r>
            <w:r>
              <w:rPr>
                <w:rFonts w:ascii="Arial" w:hAnsi="Arial" w:cs="Arial"/>
                <w:sz w:val="20"/>
                <w:szCs w:val="20"/>
              </w:rPr>
              <w:t xml:space="preserve"> interfejs</w:t>
            </w:r>
            <w:r w:rsidR="00B24062" w:rsidRPr="0015118F">
              <w:rPr>
                <w:rFonts w:ascii="Arial" w:hAnsi="Arial" w:cs="Arial"/>
                <w:sz w:val="20"/>
                <w:szCs w:val="20"/>
              </w:rPr>
              <w:t xml:space="preserve"> 1-10V lub PWM lub 0-10V</w:t>
            </w:r>
            <w:r>
              <w:rPr>
                <w:rFonts w:ascii="Arial" w:hAnsi="Arial" w:cs="Arial"/>
                <w:sz w:val="20"/>
                <w:szCs w:val="20"/>
              </w:rPr>
              <w:t xml:space="preserve"> lub DALI</w:t>
            </w:r>
          </w:p>
        </w:tc>
        <w:tc>
          <w:tcPr>
            <w:tcW w:w="3128" w:type="dxa"/>
            <w:vAlign w:val="center"/>
          </w:tcPr>
          <w:p w14:paraId="7B9B5576"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Tak/nie</w:t>
            </w:r>
          </w:p>
        </w:tc>
      </w:tr>
      <w:tr w:rsidR="00001197" w:rsidRPr="0015118F" w14:paraId="2B1D0CB7" w14:textId="77777777" w:rsidTr="00D20D71">
        <w:trPr>
          <w:trHeight w:val="467"/>
          <w:jc w:val="center"/>
        </w:trPr>
        <w:tc>
          <w:tcPr>
            <w:tcW w:w="2895" w:type="dxa"/>
            <w:vAlign w:val="center"/>
          </w:tcPr>
          <w:p w14:paraId="344EE6B5" w14:textId="77777777" w:rsidR="00001197" w:rsidRPr="0015118F" w:rsidRDefault="00001197" w:rsidP="00D20D71">
            <w:pPr>
              <w:spacing w:line="360" w:lineRule="auto"/>
              <w:rPr>
                <w:rFonts w:ascii="Arial" w:hAnsi="Arial" w:cs="Arial"/>
                <w:sz w:val="20"/>
                <w:szCs w:val="20"/>
              </w:rPr>
            </w:pPr>
            <w:r w:rsidRPr="0015118F">
              <w:rPr>
                <w:rFonts w:ascii="Arial" w:hAnsi="Arial" w:cs="Arial"/>
                <w:sz w:val="20"/>
                <w:szCs w:val="20"/>
              </w:rPr>
              <w:t>Zasilacz</w:t>
            </w:r>
          </w:p>
        </w:tc>
        <w:tc>
          <w:tcPr>
            <w:tcW w:w="3042" w:type="dxa"/>
            <w:vAlign w:val="center"/>
          </w:tcPr>
          <w:p w14:paraId="51F57B9B" w14:textId="505146C4" w:rsidR="00001197" w:rsidRPr="0015118F" w:rsidRDefault="00001197" w:rsidP="00D20D71">
            <w:pPr>
              <w:spacing w:line="360" w:lineRule="auto"/>
              <w:rPr>
                <w:rFonts w:ascii="Arial" w:hAnsi="Arial" w:cs="Arial"/>
                <w:sz w:val="20"/>
                <w:szCs w:val="20"/>
              </w:rPr>
            </w:pPr>
            <w:r>
              <w:rPr>
                <w:rFonts w:ascii="Arial" w:hAnsi="Arial" w:cs="Arial"/>
                <w:sz w:val="20"/>
                <w:szCs w:val="20"/>
              </w:rPr>
              <w:t xml:space="preserve">b) </w:t>
            </w:r>
            <w:r w:rsidRPr="0015118F">
              <w:rPr>
                <w:rFonts w:ascii="Arial" w:hAnsi="Arial" w:cs="Arial"/>
                <w:sz w:val="20"/>
                <w:szCs w:val="20"/>
              </w:rPr>
              <w:t xml:space="preserve">Układ zasilania </w:t>
            </w:r>
            <w:r>
              <w:rPr>
                <w:rFonts w:ascii="Arial" w:hAnsi="Arial" w:cs="Arial"/>
                <w:sz w:val="20"/>
                <w:szCs w:val="20"/>
              </w:rPr>
              <w:t xml:space="preserve"> </w:t>
            </w:r>
            <w:r w:rsidRPr="0015118F">
              <w:rPr>
                <w:rFonts w:ascii="Arial" w:hAnsi="Arial" w:cs="Arial"/>
                <w:sz w:val="20"/>
                <w:szCs w:val="20"/>
              </w:rPr>
              <w:t>zintegrowany z układem świetlnym i optycznym,</w:t>
            </w:r>
            <w:r>
              <w:rPr>
                <w:rFonts w:ascii="Arial" w:hAnsi="Arial" w:cs="Arial"/>
                <w:sz w:val="20"/>
                <w:szCs w:val="20"/>
              </w:rPr>
              <w:t xml:space="preserve"> interfejs</w:t>
            </w:r>
            <w:r w:rsidRPr="0015118F">
              <w:rPr>
                <w:rFonts w:ascii="Arial" w:hAnsi="Arial" w:cs="Arial"/>
                <w:sz w:val="20"/>
                <w:szCs w:val="20"/>
              </w:rPr>
              <w:t xml:space="preserve"> 1-10V lub PWM lub 0-10V</w:t>
            </w:r>
            <w:r>
              <w:rPr>
                <w:rFonts w:ascii="Arial" w:hAnsi="Arial" w:cs="Arial"/>
                <w:sz w:val="20"/>
                <w:szCs w:val="20"/>
              </w:rPr>
              <w:t xml:space="preserve"> lub DALI</w:t>
            </w:r>
          </w:p>
        </w:tc>
        <w:tc>
          <w:tcPr>
            <w:tcW w:w="3128" w:type="dxa"/>
            <w:vAlign w:val="center"/>
          </w:tcPr>
          <w:p w14:paraId="5193B895" w14:textId="77777777" w:rsidR="00001197" w:rsidRPr="0015118F" w:rsidRDefault="00001197" w:rsidP="00D20D71">
            <w:pPr>
              <w:spacing w:line="360" w:lineRule="auto"/>
              <w:jc w:val="center"/>
              <w:rPr>
                <w:rFonts w:ascii="Arial" w:hAnsi="Arial" w:cs="Arial"/>
                <w:sz w:val="20"/>
                <w:szCs w:val="20"/>
              </w:rPr>
            </w:pPr>
            <w:r w:rsidRPr="0015118F">
              <w:rPr>
                <w:rFonts w:ascii="Arial" w:hAnsi="Arial" w:cs="Arial"/>
                <w:sz w:val="20"/>
                <w:szCs w:val="20"/>
              </w:rPr>
              <w:t>Tak/nie</w:t>
            </w:r>
          </w:p>
        </w:tc>
      </w:tr>
      <w:tr w:rsidR="00F272C5" w:rsidRPr="0015118F" w14:paraId="7F42F46D" w14:textId="77777777" w:rsidTr="0067668D">
        <w:trPr>
          <w:trHeight w:val="84"/>
          <w:jc w:val="center"/>
        </w:trPr>
        <w:tc>
          <w:tcPr>
            <w:tcW w:w="2895" w:type="dxa"/>
            <w:vAlign w:val="center"/>
          </w:tcPr>
          <w:p w14:paraId="28E2F47E"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lastRenderedPageBreak/>
              <w:t>Ochrona od przeciążenia, przegrzania, wzrostu i skoku napięcia</w:t>
            </w:r>
          </w:p>
        </w:tc>
        <w:tc>
          <w:tcPr>
            <w:tcW w:w="3042" w:type="dxa"/>
            <w:vAlign w:val="center"/>
          </w:tcPr>
          <w:p w14:paraId="25CA4ADC" w14:textId="06CF9DD9"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 xml:space="preserve">Min. </w:t>
            </w:r>
            <w:r w:rsidR="00001197">
              <w:rPr>
                <w:rFonts w:ascii="Arial" w:hAnsi="Arial" w:cs="Arial"/>
                <w:sz w:val="20"/>
                <w:szCs w:val="20"/>
              </w:rPr>
              <w:t>1</w:t>
            </w:r>
            <w:r w:rsidRPr="0015118F">
              <w:rPr>
                <w:rFonts w:ascii="Arial" w:hAnsi="Arial" w:cs="Arial"/>
                <w:sz w:val="20"/>
                <w:szCs w:val="20"/>
              </w:rPr>
              <w:t>0kV</w:t>
            </w:r>
          </w:p>
        </w:tc>
        <w:tc>
          <w:tcPr>
            <w:tcW w:w="3128" w:type="dxa"/>
            <w:vAlign w:val="center"/>
          </w:tcPr>
          <w:p w14:paraId="5CA69F87"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Tak/Nie</w:t>
            </w:r>
          </w:p>
        </w:tc>
      </w:tr>
      <w:tr w:rsidR="00F272C5" w:rsidRPr="0015118F" w14:paraId="53A96DAF" w14:textId="77777777" w:rsidTr="0067668D">
        <w:trPr>
          <w:jc w:val="center"/>
        </w:trPr>
        <w:tc>
          <w:tcPr>
            <w:tcW w:w="2895" w:type="dxa"/>
            <w:vAlign w:val="center"/>
          </w:tcPr>
          <w:p w14:paraId="46A7F980"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Współczynnik oddawania barw (RA)</w:t>
            </w:r>
          </w:p>
        </w:tc>
        <w:tc>
          <w:tcPr>
            <w:tcW w:w="3042" w:type="dxa"/>
            <w:vAlign w:val="center"/>
          </w:tcPr>
          <w:p w14:paraId="351B7FBD"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&gt;70</w:t>
            </w:r>
          </w:p>
        </w:tc>
        <w:tc>
          <w:tcPr>
            <w:tcW w:w="3128" w:type="dxa"/>
            <w:vAlign w:val="center"/>
          </w:tcPr>
          <w:p w14:paraId="7B004023"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Tak/Nie</w:t>
            </w:r>
          </w:p>
        </w:tc>
      </w:tr>
      <w:tr w:rsidR="00F272C5" w:rsidRPr="0015118F" w14:paraId="09704AE4" w14:textId="77777777" w:rsidTr="0067668D">
        <w:trPr>
          <w:trHeight w:val="673"/>
          <w:jc w:val="center"/>
        </w:trPr>
        <w:tc>
          <w:tcPr>
            <w:tcW w:w="2895" w:type="dxa"/>
            <w:vAlign w:val="center"/>
          </w:tcPr>
          <w:p w14:paraId="25E1ACDD" w14:textId="22FEF541"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Żywotność</w:t>
            </w:r>
            <w:r w:rsidR="0067668D">
              <w:rPr>
                <w:rFonts w:ascii="Arial" w:hAnsi="Arial" w:cs="Arial"/>
                <w:sz w:val="20"/>
                <w:szCs w:val="20"/>
              </w:rPr>
              <w:t xml:space="preserve"> L90B10</w:t>
            </w:r>
            <w:r w:rsidRPr="0015118F">
              <w:rPr>
                <w:rFonts w:ascii="Arial" w:hAnsi="Arial" w:cs="Arial"/>
                <w:sz w:val="20"/>
                <w:szCs w:val="20"/>
              </w:rPr>
              <w:t xml:space="preserve"> (h)</w:t>
            </w:r>
          </w:p>
        </w:tc>
        <w:tc>
          <w:tcPr>
            <w:tcW w:w="3042" w:type="dxa"/>
            <w:vAlign w:val="center"/>
          </w:tcPr>
          <w:p w14:paraId="5DB16F67"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 xml:space="preserve">≥ 100 000 </w:t>
            </w:r>
          </w:p>
        </w:tc>
        <w:tc>
          <w:tcPr>
            <w:tcW w:w="3128" w:type="dxa"/>
            <w:vAlign w:val="center"/>
          </w:tcPr>
          <w:p w14:paraId="7B0BA971"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Tak/Nie</w:t>
            </w:r>
          </w:p>
        </w:tc>
      </w:tr>
      <w:tr w:rsidR="00F272C5" w:rsidRPr="0015118F" w14:paraId="267586DD" w14:textId="77777777" w:rsidTr="0067668D">
        <w:trPr>
          <w:trHeight w:val="436"/>
          <w:jc w:val="center"/>
        </w:trPr>
        <w:tc>
          <w:tcPr>
            <w:tcW w:w="2895" w:type="dxa"/>
            <w:vAlign w:val="center"/>
          </w:tcPr>
          <w:p w14:paraId="33F5C39A"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Temperatura barwowa  (K)</w:t>
            </w:r>
          </w:p>
        </w:tc>
        <w:tc>
          <w:tcPr>
            <w:tcW w:w="3042" w:type="dxa"/>
            <w:vAlign w:val="center"/>
          </w:tcPr>
          <w:p w14:paraId="765DBC50"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 xml:space="preserve">4000 ± 100 </w:t>
            </w:r>
          </w:p>
        </w:tc>
        <w:tc>
          <w:tcPr>
            <w:tcW w:w="3128" w:type="dxa"/>
            <w:vAlign w:val="center"/>
          </w:tcPr>
          <w:p w14:paraId="050E534F" w14:textId="77777777" w:rsidR="00F272C5" w:rsidRPr="0015118F" w:rsidRDefault="00F272C5" w:rsidP="00894758">
            <w:pPr>
              <w:spacing w:line="360" w:lineRule="auto"/>
              <w:jc w:val="center"/>
              <w:rPr>
                <w:rFonts w:ascii="Arial" w:hAnsi="Arial" w:cs="Arial"/>
                <w:sz w:val="20"/>
                <w:szCs w:val="20"/>
              </w:rPr>
            </w:pPr>
          </w:p>
          <w:p w14:paraId="119EB620"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w:t>
            </w:r>
          </w:p>
          <w:p w14:paraId="10BD947D" w14:textId="77777777" w:rsidR="00F272C5" w:rsidRPr="0015118F" w:rsidRDefault="00F272C5" w:rsidP="00894758">
            <w:pPr>
              <w:spacing w:line="360" w:lineRule="auto"/>
              <w:jc w:val="center"/>
              <w:rPr>
                <w:rFonts w:ascii="Arial" w:hAnsi="Arial" w:cs="Arial"/>
                <w:i/>
                <w:iCs/>
                <w:sz w:val="20"/>
                <w:szCs w:val="20"/>
              </w:rPr>
            </w:pPr>
            <w:r w:rsidRPr="0015118F">
              <w:rPr>
                <w:rFonts w:ascii="Arial" w:hAnsi="Arial" w:cs="Arial"/>
                <w:i/>
                <w:iCs/>
                <w:sz w:val="20"/>
                <w:szCs w:val="20"/>
              </w:rPr>
              <w:t>proszę wpisać wartość</w:t>
            </w:r>
          </w:p>
          <w:p w14:paraId="53F62EFD" w14:textId="77777777" w:rsidR="00F272C5" w:rsidRPr="0015118F" w:rsidRDefault="00F272C5" w:rsidP="00894758">
            <w:pPr>
              <w:spacing w:line="360" w:lineRule="auto"/>
              <w:jc w:val="center"/>
              <w:rPr>
                <w:rFonts w:ascii="Arial" w:hAnsi="Arial" w:cs="Arial"/>
                <w:sz w:val="20"/>
                <w:szCs w:val="20"/>
              </w:rPr>
            </w:pPr>
          </w:p>
        </w:tc>
      </w:tr>
      <w:tr w:rsidR="00F272C5" w:rsidRPr="0015118F" w14:paraId="3BEE6888" w14:textId="77777777" w:rsidTr="0067668D">
        <w:trPr>
          <w:trHeight w:val="1112"/>
          <w:jc w:val="center"/>
        </w:trPr>
        <w:tc>
          <w:tcPr>
            <w:tcW w:w="2895" w:type="dxa"/>
            <w:vAlign w:val="center"/>
          </w:tcPr>
          <w:p w14:paraId="05C395CB"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Rozsył światła</w:t>
            </w:r>
          </w:p>
        </w:tc>
        <w:tc>
          <w:tcPr>
            <w:tcW w:w="3042" w:type="dxa"/>
            <w:vAlign w:val="center"/>
          </w:tcPr>
          <w:p w14:paraId="3B56477E" w14:textId="052AA4D4"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 xml:space="preserve">O charakterze drogowym optymalnie dostosowanym do charakterystyki lokalizacyjnej danego punktu oświetleniowego. Oprawa powinna posiadać minimum </w:t>
            </w:r>
            <w:r w:rsidR="0015118F" w:rsidRPr="0015118F">
              <w:rPr>
                <w:rFonts w:ascii="Arial" w:hAnsi="Arial" w:cs="Arial"/>
                <w:sz w:val="20"/>
                <w:szCs w:val="20"/>
              </w:rPr>
              <w:t>3</w:t>
            </w:r>
            <w:r w:rsidRPr="0015118F">
              <w:rPr>
                <w:rFonts w:ascii="Arial" w:hAnsi="Arial" w:cs="Arial"/>
                <w:sz w:val="20"/>
                <w:szCs w:val="20"/>
              </w:rPr>
              <w:t xml:space="preserve"> różn</w:t>
            </w:r>
            <w:r w:rsidR="0015118F" w:rsidRPr="0015118F">
              <w:rPr>
                <w:rFonts w:ascii="Arial" w:hAnsi="Arial" w:cs="Arial"/>
                <w:sz w:val="20"/>
                <w:szCs w:val="20"/>
              </w:rPr>
              <w:t>e</w:t>
            </w:r>
            <w:r w:rsidRPr="0015118F">
              <w:rPr>
                <w:rFonts w:ascii="Arial" w:hAnsi="Arial" w:cs="Arial"/>
                <w:sz w:val="20"/>
                <w:szCs w:val="20"/>
              </w:rPr>
              <w:t xml:space="preserve"> wymienn</w:t>
            </w:r>
            <w:r w:rsidR="0015118F" w:rsidRPr="0015118F">
              <w:rPr>
                <w:rFonts w:ascii="Arial" w:hAnsi="Arial" w:cs="Arial"/>
                <w:sz w:val="20"/>
                <w:szCs w:val="20"/>
              </w:rPr>
              <w:t>e</w:t>
            </w:r>
            <w:r w:rsidRPr="0015118F">
              <w:rPr>
                <w:rFonts w:ascii="Arial" w:hAnsi="Arial" w:cs="Arial"/>
                <w:sz w:val="20"/>
                <w:szCs w:val="20"/>
              </w:rPr>
              <w:t xml:space="preserve"> układ</w:t>
            </w:r>
            <w:r w:rsidR="0015118F" w:rsidRPr="0015118F">
              <w:rPr>
                <w:rFonts w:ascii="Arial" w:hAnsi="Arial" w:cs="Arial"/>
                <w:sz w:val="20"/>
                <w:szCs w:val="20"/>
              </w:rPr>
              <w:t>y</w:t>
            </w:r>
            <w:r w:rsidRPr="0015118F">
              <w:rPr>
                <w:rFonts w:ascii="Arial" w:hAnsi="Arial" w:cs="Arial"/>
                <w:sz w:val="20"/>
                <w:szCs w:val="20"/>
              </w:rPr>
              <w:t xml:space="preserve"> optyczn</w:t>
            </w:r>
            <w:r w:rsidR="0015118F" w:rsidRPr="0015118F">
              <w:rPr>
                <w:rFonts w:ascii="Arial" w:hAnsi="Arial" w:cs="Arial"/>
                <w:sz w:val="20"/>
                <w:szCs w:val="20"/>
              </w:rPr>
              <w:t>e.</w:t>
            </w:r>
          </w:p>
        </w:tc>
        <w:tc>
          <w:tcPr>
            <w:tcW w:w="3128" w:type="dxa"/>
            <w:vAlign w:val="center"/>
          </w:tcPr>
          <w:p w14:paraId="78016FD5" w14:textId="77777777" w:rsidR="00F272C5" w:rsidRPr="0015118F" w:rsidRDefault="00F272C5" w:rsidP="00894758">
            <w:pPr>
              <w:spacing w:line="360" w:lineRule="auto"/>
              <w:jc w:val="center"/>
              <w:rPr>
                <w:rFonts w:ascii="Arial" w:hAnsi="Arial" w:cs="Arial"/>
                <w:i/>
                <w:iCs/>
                <w:sz w:val="20"/>
                <w:szCs w:val="20"/>
              </w:rPr>
            </w:pPr>
            <w:r w:rsidRPr="0015118F">
              <w:rPr>
                <w:rFonts w:ascii="Arial" w:hAnsi="Arial" w:cs="Arial"/>
                <w:i/>
                <w:iCs/>
                <w:sz w:val="20"/>
                <w:szCs w:val="20"/>
              </w:rPr>
              <w:t>……………………………………..</w:t>
            </w:r>
          </w:p>
          <w:p w14:paraId="6A2C2E05"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i/>
                <w:iCs/>
                <w:sz w:val="20"/>
                <w:szCs w:val="20"/>
              </w:rPr>
              <w:t>proszę wpisać ilość oferowanych optyk</w:t>
            </w:r>
          </w:p>
        </w:tc>
      </w:tr>
      <w:tr w:rsidR="00F272C5" w:rsidRPr="0015118F" w14:paraId="0C49D88D" w14:textId="77777777" w:rsidTr="0067668D">
        <w:trPr>
          <w:trHeight w:val="677"/>
          <w:jc w:val="center"/>
        </w:trPr>
        <w:tc>
          <w:tcPr>
            <w:tcW w:w="2895" w:type="dxa"/>
            <w:vAlign w:val="center"/>
          </w:tcPr>
          <w:p w14:paraId="442D06C4"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Klasa szczelności</w:t>
            </w:r>
          </w:p>
        </w:tc>
        <w:tc>
          <w:tcPr>
            <w:tcW w:w="3042" w:type="dxa"/>
            <w:vAlign w:val="center"/>
          </w:tcPr>
          <w:p w14:paraId="49CCEE58" w14:textId="77777777" w:rsidR="0067668D" w:rsidRDefault="0067668D" w:rsidP="00894758">
            <w:pPr>
              <w:spacing w:line="360" w:lineRule="auto"/>
              <w:rPr>
                <w:rFonts w:ascii="Arial" w:hAnsi="Arial" w:cs="Arial"/>
                <w:sz w:val="20"/>
                <w:szCs w:val="20"/>
              </w:rPr>
            </w:pPr>
          </w:p>
          <w:p w14:paraId="0E69737C" w14:textId="1EAE2FBB"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Minimum IP6</w:t>
            </w:r>
            <w:r w:rsidR="0067668D">
              <w:rPr>
                <w:rFonts w:ascii="Arial" w:hAnsi="Arial" w:cs="Arial"/>
                <w:sz w:val="20"/>
                <w:szCs w:val="20"/>
              </w:rPr>
              <w:t>6</w:t>
            </w:r>
          </w:p>
          <w:p w14:paraId="7E800D32" w14:textId="77777777" w:rsidR="00F272C5" w:rsidRPr="0015118F" w:rsidRDefault="00F272C5" w:rsidP="00894758">
            <w:pPr>
              <w:spacing w:line="360" w:lineRule="auto"/>
              <w:rPr>
                <w:rFonts w:ascii="Arial" w:hAnsi="Arial" w:cs="Arial"/>
                <w:sz w:val="20"/>
                <w:szCs w:val="20"/>
              </w:rPr>
            </w:pPr>
          </w:p>
        </w:tc>
        <w:tc>
          <w:tcPr>
            <w:tcW w:w="3128" w:type="dxa"/>
            <w:vAlign w:val="center"/>
          </w:tcPr>
          <w:p w14:paraId="11873D5D"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Tak/Nie</w:t>
            </w:r>
          </w:p>
        </w:tc>
      </w:tr>
      <w:tr w:rsidR="00F272C5" w:rsidRPr="0015118F" w14:paraId="0AACFEEA" w14:textId="77777777" w:rsidTr="0067668D">
        <w:trPr>
          <w:trHeight w:val="566"/>
          <w:jc w:val="center"/>
        </w:trPr>
        <w:tc>
          <w:tcPr>
            <w:tcW w:w="2895" w:type="dxa"/>
            <w:vAlign w:val="center"/>
          </w:tcPr>
          <w:p w14:paraId="080562CE"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Temperatura pracy (°C)</w:t>
            </w:r>
          </w:p>
        </w:tc>
        <w:tc>
          <w:tcPr>
            <w:tcW w:w="3042" w:type="dxa"/>
            <w:vAlign w:val="center"/>
          </w:tcPr>
          <w:p w14:paraId="51AC3A8C"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-40/+40</w:t>
            </w:r>
          </w:p>
        </w:tc>
        <w:tc>
          <w:tcPr>
            <w:tcW w:w="3128" w:type="dxa"/>
            <w:vAlign w:val="center"/>
          </w:tcPr>
          <w:p w14:paraId="574EF229"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Tak/Nie</w:t>
            </w:r>
          </w:p>
        </w:tc>
      </w:tr>
      <w:tr w:rsidR="00F272C5" w:rsidRPr="0015118F" w14:paraId="3D78B053" w14:textId="77777777" w:rsidTr="0067668D">
        <w:trPr>
          <w:trHeight w:val="723"/>
          <w:jc w:val="center"/>
        </w:trPr>
        <w:tc>
          <w:tcPr>
            <w:tcW w:w="2895" w:type="dxa"/>
            <w:vAlign w:val="center"/>
          </w:tcPr>
          <w:p w14:paraId="29BC1FB1"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Kolor oprawy</w:t>
            </w:r>
          </w:p>
        </w:tc>
        <w:tc>
          <w:tcPr>
            <w:tcW w:w="3042" w:type="dxa"/>
            <w:vAlign w:val="center"/>
          </w:tcPr>
          <w:p w14:paraId="3118841F" w14:textId="77777777" w:rsidR="00F272C5" w:rsidRPr="0015118F" w:rsidRDefault="00F272C5" w:rsidP="00894758">
            <w:pPr>
              <w:spacing w:line="360" w:lineRule="auto"/>
              <w:rPr>
                <w:rFonts w:ascii="Arial" w:hAnsi="Arial" w:cs="Arial"/>
                <w:sz w:val="20"/>
                <w:szCs w:val="20"/>
              </w:rPr>
            </w:pPr>
          </w:p>
          <w:p w14:paraId="1491634B"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Oprawa malowana farbami proszkowymi na kolor w odcieniu szarości</w:t>
            </w:r>
          </w:p>
          <w:p w14:paraId="289AF968" w14:textId="77777777" w:rsidR="00F272C5" w:rsidRPr="0015118F" w:rsidRDefault="00F272C5" w:rsidP="00894758">
            <w:pPr>
              <w:spacing w:line="360" w:lineRule="auto"/>
              <w:rPr>
                <w:rFonts w:ascii="Arial" w:hAnsi="Arial" w:cs="Arial"/>
                <w:sz w:val="20"/>
                <w:szCs w:val="20"/>
              </w:rPr>
            </w:pPr>
          </w:p>
        </w:tc>
        <w:tc>
          <w:tcPr>
            <w:tcW w:w="3128" w:type="dxa"/>
            <w:vAlign w:val="center"/>
          </w:tcPr>
          <w:p w14:paraId="5C5ED75B"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Tak/Nie</w:t>
            </w:r>
          </w:p>
        </w:tc>
      </w:tr>
      <w:tr w:rsidR="0067668D" w:rsidRPr="0015118F" w14:paraId="3E98ACBB" w14:textId="77777777" w:rsidTr="0067668D">
        <w:trPr>
          <w:trHeight w:val="706"/>
          <w:jc w:val="center"/>
        </w:trPr>
        <w:tc>
          <w:tcPr>
            <w:tcW w:w="2895" w:type="dxa"/>
            <w:vAlign w:val="center"/>
          </w:tcPr>
          <w:p w14:paraId="48EC6027" w14:textId="77777777" w:rsidR="0067668D" w:rsidRPr="0015118F" w:rsidRDefault="0067668D" w:rsidP="00FC6DC6">
            <w:pPr>
              <w:spacing w:line="360" w:lineRule="auto"/>
              <w:rPr>
                <w:rFonts w:ascii="Arial" w:hAnsi="Arial" w:cs="Arial"/>
                <w:sz w:val="20"/>
                <w:szCs w:val="20"/>
              </w:rPr>
            </w:pPr>
            <w:r w:rsidRPr="0015118F">
              <w:rPr>
                <w:rFonts w:ascii="Arial" w:hAnsi="Arial" w:cs="Arial"/>
                <w:sz w:val="20"/>
                <w:szCs w:val="20"/>
              </w:rPr>
              <w:t>Obudowa</w:t>
            </w:r>
          </w:p>
        </w:tc>
        <w:tc>
          <w:tcPr>
            <w:tcW w:w="3042" w:type="dxa"/>
            <w:vAlign w:val="center"/>
          </w:tcPr>
          <w:p w14:paraId="5C8784A2" w14:textId="77777777" w:rsidR="0022717E" w:rsidRPr="0022717E" w:rsidRDefault="00001197" w:rsidP="00FC6DC6">
            <w:pPr>
              <w:spacing w:line="360" w:lineRule="auto"/>
              <w:rPr>
                <w:rFonts w:ascii="Arial" w:hAnsi="Arial" w:cs="Arial"/>
                <w:sz w:val="20"/>
                <w:szCs w:val="20"/>
              </w:rPr>
            </w:pPr>
            <w:r w:rsidRPr="0022717E">
              <w:rPr>
                <w:rFonts w:ascii="Arial" w:hAnsi="Arial" w:cs="Arial"/>
                <w:sz w:val="20"/>
                <w:szCs w:val="20"/>
              </w:rPr>
              <w:t xml:space="preserve">Wykonana z odlewu </w:t>
            </w:r>
            <w:r w:rsidR="0067668D" w:rsidRPr="0022717E">
              <w:rPr>
                <w:rFonts w:ascii="Arial" w:hAnsi="Arial" w:cs="Arial"/>
                <w:sz w:val="20"/>
                <w:szCs w:val="20"/>
              </w:rPr>
              <w:t>aluminium wtryskiwan</w:t>
            </w:r>
            <w:r w:rsidRPr="0022717E">
              <w:rPr>
                <w:rFonts w:ascii="Arial" w:hAnsi="Arial" w:cs="Arial"/>
                <w:sz w:val="20"/>
                <w:szCs w:val="20"/>
              </w:rPr>
              <w:t xml:space="preserve">ego </w:t>
            </w:r>
            <w:r w:rsidR="0067668D" w:rsidRPr="0022717E">
              <w:rPr>
                <w:rFonts w:ascii="Arial" w:hAnsi="Arial" w:cs="Arial"/>
                <w:sz w:val="20"/>
                <w:szCs w:val="20"/>
              </w:rPr>
              <w:t>wysokociśnieniowo</w:t>
            </w:r>
            <w:r w:rsidR="0022717E" w:rsidRPr="0022717E">
              <w:rPr>
                <w:rFonts w:ascii="Arial" w:hAnsi="Arial" w:cs="Arial"/>
                <w:sz w:val="20"/>
                <w:szCs w:val="20"/>
              </w:rPr>
              <w:t>. Górna</w:t>
            </w:r>
            <w:r w:rsidR="0067668D" w:rsidRPr="0022717E">
              <w:rPr>
                <w:rFonts w:ascii="Arial" w:hAnsi="Arial" w:cs="Arial"/>
                <w:sz w:val="20"/>
                <w:szCs w:val="20"/>
              </w:rPr>
              <w:t xml:space="preserve"> obudowa gładka </w:t>
            </w:r>
            <w:r w:rsidR="0022717E" w:rsidRPr="0022717E">
              <w:rPr>
                <w:rFonts w:ascii="Arial" w:hAnsi="Arial" w:cs="Arial"/>
                <w:sz w:val="20"/>
                <w:szCs w:val="20"/>
              </w:rPr>
              <w:t>wykonana z jednego elementu pozbawiona łączeń i zawiasów.</w:t>
            </w:r>
            <w:r w:rsidR="0067668D" w:rsidRPr="0022717E">
              <w:rPr>
                <w:rFonts w:ascii="Arial" w:hAnsi="Arial" w:cs="Arial"/>
                <w:sz w:val="20"/>
                <w:szCs w:val="20"/>
              </w:rPr>
              <w:t xml:space="preserve"> Bez narzędziowy dostęp do komory zasilania w oprawie. Oprawa otwierana od dołu</w:t>
            </w:r>
            <w:r w:rsidR="0022717E" w:rsidRPr="0022717E">
              <w:rPr>
                <w:rFonts w:ascii="Arial" w:hAnsi="Arial" w:cs="Arial"/>
                <w:sz w:val="20"/>
                <w:szCs w:val="20"/>
              </w:rPr>
              <w:t xml:space="preserve"> lub od góry.</w:t>
            </w:r>
          </w:p>
          <w:p w14:paraId="55F82EB1" w14:textId="77777777" w:rsidR="0022717E" w:rsidRPr="0022717E" w:rsidRDefault="0022717E" w:rsidP="0022717E">
            <w:pPr>
              <w:rPr>
                <w:rFonts w:ascii="Arial" w:hAnsi="Arial" w:cs="Arial"/>
                <w:sz w:val="20"/>
                <w:szCs w:val="20"/>
                <w:shd w:val="clear" w:color="auto" w:fill="FFFFFF"/>
              </w:rPr>
            </w:pPr>
            <w:r w:rsidRPr="0022717E">
              <w:rPr>
                <w:rFonts w:ascii="Arial" w:hAnsi="Arial" w:cs="Arial"/>
                <w:sz w:val="20"/>
                <w:szCs w:val="20"/>
                <w:shd w:val="clear" w:color="auto" w:fill="FFFFFF"/>
              </w:rPr>
              <w:t xml:space="preserve">Oprawa musi umożliwiać bezpieczny i szybki demontaż oraz montaz korpsusu oprawy </w:t>
            </w:r>
            <w:r w:rsidRPr="0022717E">
              <w:rPr>
                <w:rFonts w:ascii="Arial" w:hAnsi="Arial" w:cs="Arial"/>
                <w:sz w:val="20"/>
                <w:szCs w:val="20"/>
                <w:shd w:val="clear" w:color="auto" w:fill="FFFFFF"/>
              </w:rPr>
              <w:lastRenderedPageBreak/>
              <w:t xml:space="preserve">wraz z zasilaczem </w:t>
            </w:r>
            <w:r w:rsidRPr="0022717E">
              <w:rPr>
                <w:rFonts w:ascii="Arial" w:hAnsi="Arial" w:cs="Arial"/>
                <w:sz w:val="20"/>
                <w:szCs w:val="20"/>
                <w:shd w:val="clear" w:color="auto" w:fill="FFFFFF"/>
              </w:rPr>
              <w:br/>
              <w:t>i układem optycznym bez konieczności zdejmowania oprawy ze słupa.</w:t>
            </w:r>
          </w:p>
          <w:p w14:paraId="45B8641C" w14:textId="1143550B" w:rsidR="0022717E" w:rsidRPr="0022717E" w:rsidRDefault="0022717E" w:rsidP="00FC6DC6">
            <w:pPr>
              <w:spacing w:line="360" w:lineRule="auto"/>
              <w:rPr>
                <w:rFonts w:ascii="Arial" w:hAnsi="Arial" w:cs="Arial"/>
                <w:sz w:val="20"/>
                <w:szCs w:val="20"/>
              </w:rPr>
            </w:pPr>
            <w:r w:rsidRPr="0022717E">
              <w:rPr>
                <w:rFonts w:ascii="Arial" w:hAnsi="Arial" w:cs="Arial"/>
                <w:sz w:val="20"/>
                <w:szCs w:val="20"/>
              </w:rPr>
              <w:t xml:space="preserve"> </w:t>
            </w:r>
          </w:p>
          <w:p w14:paraId="2F319E26" w14:textId="17C98C7C" w:rsidR="0067668D" w:rsidRPr="0022717E" w:rsidRDefault="0067668D" w:rsidP="00FC6DC6">
            <w:pPr>
              <w:spacing w:line="360" w:lineRule="auto"/>
              <w:rPr>
                <w:rFonts w:ascii="Arial" w:hAnsi="Arial" w:cs="Arial"/>
                <w:sz w:val="20"/>
                <w:szCs w:val="20"/>
              </w:rPr>
            </w:pPr>
            <w:r w:rsidRPr="0022717E">
              <w:rPr>
                <w:rFonts w:ascii="Arial" w:hAnsi="Arial" w:cs="Arial"/>
                <w:sz w:val="20"/>
                <w:szCs w:val="20"/>
              </w:rPr>
              <w:t>Zatrzaski/klipsy montażowe wyposażone w otwory umożliwiające założenie plomby lub opaski gwarancyjnej zabezpieczającej komorę zasilania na czas gwarancji</w:t>
            </w:r>
            <w:r w:rsidR="00E0335B">
              <w:rPr>
                <w:rFonts w:ascii="Arial" w:hAnsi="Arial" w:cs="Arial"/>
                <w:sz w:val="20"/>
                <w:szCs w:val="20"/>
              </w:rPr>
              <w:t xml:space="preserve"> lub inną </w:t>
            </w:r>
            <w:r w:rsidR="00E0335B" w:rsidRPr="00C152CE">
              <w:rPr>
                <w:rFonts w:cstheme="minorHAnsi"/>
              </w:rPr>
              <w:t>funkcjonalność umożliwiającą założenie plomby zabezpieczającej komorę zasilania na okres trwania gwarancji.</w:t>
            </w:r>
          </w:p>
        </w:tc>
        <w:tc>
          <w:tcPr>
            <w:tcW w:w="3128" w:type="dxa"/>
            <w:vAlign w:val="center"/>
          </w:tcPr>
          <w:p w14:paraId="1D8CD373" w14:textId="77777777" w:rsidR="0067668D" w:rsidRPr="0015118F" w:rsidRDefault="0067668D" w:rsidP="00FC6DC6">
            <w:pPr>
              <w:spacing w:line="360" w:lineRule="auto"/>
              <w:jc w:val="center"/>
              <w:rPr>
                <w:rFonts w:ascii="Arial" w:hAnsi="Arial" w:cs="Arial"/>
                <w:sz w:val="20"/>
                <w:szCs w:val="20"/>
              </w:rPr>
            </w:pPr>
            <w:r w:rsidRPr="0015118F">
              <w:rPr>
                <w:rFonts w:ascii="Arial" w:hAnsi="Arial" w:cs="Arial"/>
                <w:sz w:val="20"/>
                <w:szCs w:val="20"/>
              </w:rPr>
              <w:lastRenderedPageBreak/>
              <w:t>Tak/Nie</w:t>
            </w:r>
          </w:p>
        </w:tc>
      </w:tr>
      <w:tr w:rsidR="00F272C5" w:rsidRPr="0015118F" w14:paraId="45781DC4" w14:textId="77777777" w:rsidTr="0067668D">
        <w:trPr>
          <w:trHeight w:val="706"/>
          <w:jc w:val="center"/>
        </w:trPr>
        <w:tc>
          <w:tcPr>
            <w:tcW w:w="2895" w:type="dxa"/>
            <w:vAlign w:val="center"/>
          </w:tcPr>
          <w:p w14:paraId="5A113A11" w14:textId="6196200E" w:rsidR="00F272C5" w:rsidRPr="0015118F" w:rsidRDefault="0067668D" w:rsidP="00894758">
            <w:pPr>
              <w:spacing w:line="360" w:lineRule="auto"/>
              <w:rPr>
                <w:rFonts w:ascii="Arial" w:hAnsi="Arial" w:cs="Arial"/>
                <w:sz w:val="20"/>
                <w:szCs w:val="20"/>
              </w:rPr>
            </w:pPr>
            <w:r>
              <w:rPr>
                <w:rFonts w:ascii="Arial" w:hAnsi="Arial" w:cs="Arial"/>
                <w:sz w:val="20"/>
                <w:szCs w:val="20"/>
              </w:rPr>
              <w:t>Certyfikaty</w:t>
            </w:r>
          </w:p>
        </w:tc>
        <w:tc>
          <w:tcPr>
            <w:tcW w:w="3042" w:type="dxa"/>
            <w:vAlign w:val="center"/>
          </w:tcPr>
          <w:p w14:paraId="61ED76D0" w14:textId="790274F1" w:rsidR="00F272C5" w:rsidRPr="0015118F" w:rsidRDefault="0067668D" w:rsidP="00894758">
            <w:pPr>
              <w:spacing w:line="360" w:lineRule="auto"/>
              <w:rPr>
                <w:rFonts w:ascii="Arial" w:hAnsi="Arial" w:cs="Arial"/>
                <w:sz w:val="20"/>
                <w:szCs w:val="20"/>
              </w:rPr>
            </w:pPr>
            <w:r>
              <w:rPr>
                <w:rFonts w:ascii="Arial" w:hAnsi="Arial" w:cs="Arial"/>
                <w:sz w:val="20"/>
                <w:szCs w:val="20"/>
              </w:rPr>
              <w:t>Deklaracja CE, ENEC, ENEC+ lub równoważne</w:t>
            </w:r>
          </w:p>
        </w:tc>
        <w:tc>
          <w:tcPr>
            <w:tcW w:w="3128" w:type="dxa"/>
            <w:vAlign w:val="center"/>
          </w:tcPr>
          <w:p w14:paraId="6DF40531"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Tak/Nie</w:t>
            </w:r>
          </w:p>
        </w:tc>
      </w:tr>
      <w:tr w:rsidR="00F272C5" w:rsidRPr="0015118F" w14:paraId="099B4E5F" w14:textId="77777777" w:rsidTr="0067668D">
        <w:trPr>
          <w:trHeight w:val="857"/>
          <w:jc w:val="center"/>
        </w:trPr>
        <w:tc>
          <w:tcPr>
            <w:tcW w:w="2895" w:type="dxa"/>
            <w:vAlign w:val="center"/>
          </w:tcPr>
          <w:p w14:paraId="2C1AB083" w14:textId="395B8F5B" w:rsidR="00F272C5" w:rsidRPr="0015118F" w:rsidRDefault="00AB5622" w:rsidP="00894758">
            <w:pPr>
              <w:spacing w:line="360" w:lineRule="auto"/>
              <w:rPr>
                <w:rFonts w:ascii="Arial" w:hAnsi="Arial" w:cs="Arial"/>
                <w:sz w:val="20"/>
                <w:szCs w:val="20"/>
              </w:rPr>
            </w:pPr>
            <w:r w:rsidRPr="0015118F">
              <w:rPr>
                <w:rFonts w:ascii="Arial" w:hAnsi="Arial" w:cs="Arial"/>
                <w:sz w:val="20"/>
                <w:szCs w:val="20"/>
              </w:rPr>
              <w:t>Certyfikaty</w:t>
            </w:r>
            <w:r>
              <w:rPr>
                <w:rFonts w:ascii="Arial" w:hAnsi="Arial" w:cs="Arial"/>
                <w:sz w:val="20"/>
                <w:szCs w:val="20"/>
              </w:rPr>
              <w:t xml:space="preserve"> i sprawozdanie*)</w:t>
            </w:r>
          </w:p>
        </w:tc>
        <w:tc>
          <w:tcPr>
            <w:tcW w:w="3042" w:type="dxa"/>
            <w:vAlign w:val="center"/>
          </w:tcPr>
          <w:p w14:paraId="16F24FEF" w14:textId="603DAA3A" w:rsidR="00F272C5" w:rsidRPr="0015118F" w:rsidRDefault="0015118F" w:rsidP="00894758">
            <w:pPr>
              <w:spacing w:line="360" w:lineRule="auto"/>
              <w:rPr>
                <w:rFonts w:ascii="Arial" w:hAnsi="Arial" w:cs="Arial"/>
                <w:sz w:val="20"/>
                <w:szCs w:val="20"/>
              </w:rPr>
            </w:pPr>
            <w:r w:rsidRPr="0015118F">
              <w:rPr>
                <w:rFonts w:ascii="Arial" w:hAnsi="Arial" w:cs="Arial"/>
                <w:sz w:val="20"/>
                <w:szCs w:val="20"/>
              </w:rPr>
              <w:t>Certyfikat i sprawozdanie</w:t>
            </w:r>
            <w:r w:rsidR="00AB5622">
              <w:rPr>
                <w:rFonts w:ascii="Arial" w:hAnsi="Arial" w:cs="Arial"/>
                <w:sz w:val="20"/>
                <w:szCs w:val="20"/>
              </w:rPr>
              <w:t xml:space="preserve"> *)</w:t>
            </w:r>
            <w:r w:rsidRPr="0015118F">
              <w:rPr>
                <w:rFonts w:ascii="Arial" w:hAnsi="Arial" w:cs="Arial"/>
                <w:sz w:val="20"/>
                <w:szCs w:val="20"/>
              </w:rPr>
              <w:t xml:space="preserve"> z badań ośrodka badawczego akredytowanego lub notyfikowanego na potwierdzenie i wykonanie wyrobu zgodnie z obowiązującymi normami zharmonizowanymi z Dyrektywą LVD (PN-EN 60598-1/PN-EN 60598-2-3) oraz zachowanie reżimów produkcji i jej powtarzalności, zgodnie z Typem 5 wg. ISO/IEC 17067. Certyfikat lub sprawozdanie z badań powinno jednoznacznie potwierdzić spełnianie parametrów zdefiniowanych przez Zamawiającego zgodnie z udzielonymi odpowiedziami i modyfikacjami SWZ na potwierdzenie parametrów: skuteczność świetlna (lm/w), </w:t>
            </w:r>
            <w:r w:rsidRPr="0015118F">
              <w:rPr>
                <w:rFonts w:ascii="Arial" w:hAnsi="Arial" w:cs="Arial"/>
                <w:sz w:val="20"/>
                <w:szCs w:val="20"/>
              </w:rPr>
              <w:lastRenderedPageBreak/>
              <w:t>zmierzona moc rzeczywista (W), współczynnik mocy (PF), temperatura barwowa (K), współczynnik oddawania barw (Ra), odporność na uderzenia (IK), stopień ochrony (IP), całkowity strumień świetlny (lm), zabezpieczenie przeciwprzepięciowe (kV). Sprawozdanie powinno zawierać zestawienie elementów wchodzących w skład kompletnej oprawy z informacją o wytwórcy lub znaku towarowym oraz typie lub modelu pozwalającym na jednoznaczną identyfikację wyrobu tj.: zastosowana dioda LED, układ zabezpieczenia przeciwprzepięciowego, zasilacz</w:t>
            </w:r>
          </w:p>
        </w:tc>
        <w:tc>
          <w:tcPr>
            <w:tcW w:w="3128" w:type="dxa"/>
            <w:vAlign w:val="center"/>
          </w:tcPr>
          <w:p w14:paraId="68F13C18"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lastRenderedPageBreak/>
              <w:t>Tak/Nie</w:t>
            </w:r>
          </w:p>
        </w:tc>
      </w:tr>
      <w:tr w:rsidR="00F272C5" w:rsidRPr="0015118F" w14:paraId="662F6D4D" w14:textId="77777777" w:rsidTr="0067668D">
        <w:trPr>
          <w:trHeight w:val="520"/>
          <w:jc w:val="center"/>
        </w:trPr>
        <w:tc>
          <w:tcPr>
            <w:tcW w:w="2895" w:type="dxa"/>
            <w:vAlign w:val="center"/>
          </w:tcPr>
          <w:p w14:paraId="261A4A56"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Otwór montażowy</w:t>
            </w:r>
          </w:p>
        </w:tc>
        <w:tc>
          <w:tcPr>
            <w:tcW w:w="3042" w:type="dxa"/>
            <w:vAlign w:val="center"/>
          </w:tcPr>
          <w:p w14:paraId="59A28514" w14:textId="688B9F98"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do Ø</w:t>
            </w:r>
            <w:r w:rsidR="0067668D">
              <w:rPr>
                <w:rFonts w:ascii="Arial" w:hAnsi="Arial" w:cs="Arial"/>
                <w:sz w:val="20"/>
                <w:szCs w:val="20"/>
              </w:rPr>
              <w:t>62</w:t>
            </w:r>
          </w:p>
        </w:tc>
        <w:tc>
          <w:tcPr>
            <w:tcW w:w="3128" w:type="dxa"/>
            <w:vAlign w:val="center"/>
          </w:tcPr>
          <w:p w14:paraId="4AD8472D"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Tak/Nie</w:t>
            </w:r>
          </w:p>
        </w:tc>
      </w:tr>
      <w:tr w:rsidR="00F272C5" w:rsidRPr="0015118F" w14:paraId="0C9F50D1" w14:textId="77777777" w:rsidTr="0067668D">
        <w:trPr>
          <w:trHeight w:val="697"/>
          <w:jc w:val="center"/>
        </w:trPr>
        <w:tc>
          <w:tcPr>
            <w:tcW w:w="2895" w:type="dxa"/>
            <w:vAlign w:val="center"/>
          </w:tcPr>
          <w:p w14:paraId="448108A7"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Regulacja kąta pochylenia lampy [°]</w:t>
            </w:r>
          </w:p>
        </w:tc>
        <w:tc>
          <w:tcPr>
            <w:tcW w:w="3042" w:type="dxa"/>
            <w:vAlign w:val="center"/>
          </w:tcPr>
          <w:p w14:paraId="1865F6EA" w14:textId="490CA230"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 xml:space="preserve">Oprawa wyposażona w uniwersalny uchwyt pozwalający na montaż zarówno na wysięgniku jak  i bezpośrednio na słupie, a także pozwalający na zmianę kąta nachylenia oprawy w zakresie od </w:t>
            </w:r>
            <w:r w:rsidR="0015118F" w:rsidRPr="0015118F">
              <w:rPr>
                <w:rFonts w:ascii="Arial" w:hAnsi="Arial" w:cs="Arial"/>
                <w:sz w:val="20"/>
                <w:szCs w:val="20"/>
              </w:rPr>
              <w:t xml:space="preserve"> </w:t>
            </w:r>
            <w:r w:rsidRPr="0015118F">
              <w:rPr>
                <w:rFonts w:ascii="Arial" w:hAnsi="Arial" w:cs="Arial"/>
                <w:sz w:val="20"/>
                <w:szCs w:val="20"/>
              </w:rPr>
              <w:t xml:space="preserve">-15° do +15°. Uchwyt powinien być wykonany z tego samego materiału co korpus oprawy, malowany proszkowo w tym samym kolorze, co oprawa. Uchwyt nie może stanowić dodatkowego regulowalnego przegubu a być integralną częścią oprawy. </w:t>
            </w:r>
          </w:p>
        </w:tc>
        <w:tc>
          <w:tcPr>
            <w:tcW w:w="3128" w:type="dxa"/>
            <w:vAlign w:val="center"/>
          </w:tcPr>
          <w:p w14:paraId="1ABE2BB4"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Tak/Nie</w:t>
            </w:r>
          </w:p>
        </w:tc>
      </w:tr>
      <w:tr w:rsidR="00F272C5" w:rsidRPr="0015118F" w14:paraId="761F174A" w14:textId="77777777" w:rsidTr="0067668D">
        <w:trPr>
          <w:trHeight w:val="409"/>
          <w:jc w:val="center"/>
        </w:trPr>
        <w:tc>
          <w:tcPr>
            <w:tcW w:w="2895" w:type="dxa"/>
            <w:vAlign w:val="center"/>
          </w:tcPr>
          <w:p w14:paraId="56EC0CC9"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Klasa ochronności oprawy</w:t>
            </w:r>
          </w:p>
        </w:tc>
        <w:tc>
          <w:tcPr>
            <w:tcW w:w="3042" w:type="dxa"/>
            <w:vAlign w:val="center"/>
          </w:tcPr>
          <w:p w14:paraId="38B350F7"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II</w:t>
            </w:r>
          </w:p>
        </w:tc>
        <w:tc>
          <w:tcPr>
            <w:tcW w:w="3128" w:type="dxa"/>
            <w:vAlign w:val="center"/>
          </w:tcPr>
          <w:p w14:paraId="5235D451"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Tak/Nie</w:t>
            </w:r>
          </w:p>
        </w:tc>
      </w:tr>
      <w:tr w:rsidR="00F272C5" w:rsidRPr="0015118F" w14:paraId="505E09B3" w14:textId="77777777" w:rsidTr="0067668D">
        <w:trPr>
          <w:trHeight w:val="398"/>
          <w:jc w:val="center"/>
        </w:trPr>
        <w:tc>
          <w:tcPr>
            <w:tcW w:w="2895" w:type="dxa"/>
            <w:vAlign w:val="center"/>
          </w:tcPr>
          <w:p w14:paraId="21CD795B"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lastRenderedPageBreak/>
              <w:t>Klosz zamykający oprawę</w:t>
            </w:r>
          </w:p>
        </w:tc>
        <w:tc>
          <w:tcPr>
            <w:tcW w:w="3042" w:type="dxa"/>
            <w:vAlign w:val="center"/>
          </w:tcPr>
          <w:p w14:paraId="62B55B1E" w14:textId="7E034901"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 xml:space="preserve">Szyba hartowana </w:t>
            </w:r>
            <w:r w:rsidR="006671D8">
              <w:rPr>
                <w:rFonts w:ascii="Arial" w:hAnsi="Arial" w:cs="Arial"/>
                <w:sz w:val="20"/>
                <w:szCs w:val="20"/>
              </w:rPr>
              <w:t>IK0</w:t>
            </w:r>
            <w:r w:rsidR="0067668D">
              <w:rPr>
                <w:rFonts w:ascii="Arial" w:hAnsi="Arial" w:cs="Arial"/>
                <w:sz w:val="20"/>
                <w:szCs w:val="20"/>
              </w:rPr>
              <w:t>9</w:t>
            </w:r>
          </w:p>
        </w:tc>
        <w:tc>
          <w:tcPr>
            <w:tcW w:w="3128" w:type="dxa"/>
            <w:vAlign w:val="center"/>
          </w:tcPr>
          <w:p w14:paraId="62757D8A"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Tak/Nie</w:t>
            </w:r>
          </w:p>
        </w:tc>
      </w:tr>
      <w:tr w:rsidR="00F272C5" w:rsidRPr="0015118F" w14:paraId="07EFD8C1" w14:textId="77777777" w:rsidTr="0067668D">
        <w:trPr>
          <w:trHeight w:val="398"/>
          <w:jc w:val="center"/>
        </w:trPr>
        <w:tc>
          <w:tcPr>
            <w:tcW w:w="2895" w:type="dxa"/>
            <w:vAlign w:val="center"/>
          </w:tcPr>
          <w:p w14:paraId="42A6E774"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Bezpieczeństwo fotobiologiczne</w:t>
            </w:r>
          </w:p>
        </w:tc>
        <w:tc>
          <w:tcPr>
            <w:tcW w:w="3042" w:type="dxa"/>
            <w:vAlign w:val="center"/>
          </w:tcPr>
          <w:p w14:paraId="180A154D"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Oprawy powinny spełniać normę o bezpieczeństwie fotobiologicznym RG1,</w:t>
            </w:r>
          </w:p>
        </w:tc>
        <w:tc>
          <w:tcPr>
            <w:tcW w:w="3128" w:type="dxa"/>
            <w:vAlign w:val="center"/>
          </w:tcPr>
          <w:p w14:paraId="55DFDB60" w14:textId="77777777" w:rsidR="00F272C5" w:rsidRPr="0015118F" w:rsidRDefault="00F272C5" w:rsidP="00894758">
            <w:pPr>
              <w:spacing w:line="360" w:lineRule="auto"/>
              <w:jc w:val="center"/>
              <w:rPr>
                <w:rFonts w:ascii="Arial" w:hAnsi="Arial" w:cs="Arial"/>
                <w:sz w:val="20"/>
                <w:szCs w:val="20"/>
              </w:rPr>
            </w:pPr>
            <w:r w:rsidRPr="0015118F">
              <w:rPr>
                <w:rFonts w:ascii="Arial" w:hAnsi="Arial" w:cs="Arial"/>
                <w:sz w:val="20"/>
                <w:szCs w:val="20"/>
              </w:rPr>
              <w:t>Tak/Nie</w:t>
            </w:r>
          </w:p>
        </w:tc>
      </w:tr>
      <w:tr w:rsidR="00F272C5" w:rsidRPr="0015118F" w14:paraId="72D96B24" w14:textId="77777777" w:rsidTr="0067668D">
        <w:trPr>
          <w:trHeight w:val="398"/>
          <w:jc w:val="center"/>
        </w:trPr>
        <w:tc>
          <w:tcPr>
            <w:tcW w:w="2895" w:type="dxa"/>
            <w:vAlign w:val="center"/>
          </w:tcPr>
          <w:p w14:paraId="175B26A7" w14:textId="7777777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Inne uwagi</w:t>
            </w:r>
          </w:p>
        </w:tc>
        <w:tc>
          <w:tcPr>
            <w:tcW w:w="3042" w:type="dxa"/>
            <w:vAlign w:val="center"/>
          </w:tcPr>
          <w:p w14:paraId="69CD1DAD" w14:textId="77777777" w:rsidR="00B23A74" w:rsidRDefault="00F272C5" w:rsidP="00894758">
            <w:pPr>
              <w:spacing w:line="360" w:lineRule="auto"/>
              <w:rPr>
                <w:rFonts w:ascii="Arial" w:hAnsi="Arial" w:cs="Arial"/>
                <w:sz w:val="20"/>
                <w:szCs w:val="20"/>
              </w:rPr>
            </w:pPr>
            <w:r w:rsidRPr="0015118F">
              <w:rPr>
                <w:rFonts w:ascii="Arial" w:hAnsi="Arial" w:cs="Arial"/>
                <w:sz w:val="20"/>
                <w:szCs w:val="20"/>
              </w:rPr>
              <w:t xml:space="preserve">Elementy mocujące oprawę na słupie, wysięgniku (śruby, podkładki) wykonane ze stali nierdzewnej. </w:t>
            </w:r>
            <w:r w:rsidR="00E0335B">
              <w:rPr>
                <w:rFonts w:ascii="Arial" w:hAnsi="Arial" w:cs="Arial"/>
                <w:sz w:val="20"/>
                <w:szCs w:val="20"/>
              </w:rPr>
              <w:t>Z</w:t>
            </w:r>
            <w:r w:rsidRPr="0015118F">
              <w:rPr>
                <w:rFonts w:ascii="Arial" w:hAnsi="Arial" w:cs="Arial"/>
                <w:sz w:val="20"/>
                <w:szCs w:val="20"/>
              </w:rPr>
              <w:t xml:space="preserve">apewnienia stabilnego mocowania, braku rotowanie się oprawy na słupach przez cały okres eksploatacji, uchwyt mocujący oprawę do wysięgnika wyposażony </w:t>
            </w:r>
            <w:r w:rsidR="00E0335B">
              <w:rPr>
                <w:rFonts w:ascii="Arial" w:hAnsi="Arial" w:cs="Arial"/>
                <w:sz w:val="20"/>
                <w:szCs w:val="20"/>
              </w:rPr>
              <w:t>co najmniej w</w:t>
            </w:r>
            <w:r w:rsidRPr="0015118F">
              <w:rPr>
                <w:rFonts w:ascii="Arial" w:hAnsi="Arial" w:cs="Arial"/>
                <w:sz w:val="20"/>
                <w:szCs w:val="20"/>
              </w:rPr>
              <w:t xml:space="preserve"> </w:t>
            </w:r>
            <w:r w:rsidR="00E0335B">
              <w:rPr>
                <w:rFonts w:ascii="Arial" w:hAnsi="Arial" w:cs="Arial"/>
                <w:sz w:val="20"/>
                <w:szCs w:val="20"/>
              </w:rPr>
              <w:t>2</w:t>
            </w:r>
            <w:r w:rsidRPr="0015118F">
              <w:rPr>
                <w:rFonts w:ascii="Arial" w:hAnsi="Arial" w:cs="Arial"/>
                <w:sz w:val="20"/>
                <w:szCs w:val="20"/>
              </w:rPr>
              <w:t xml:space="preserve"> punktowy docisk. </w:t>
            </w:r>
          </w:p>
          <w:p w14:paraId="5EB6B1DB" w14:textId="77777777" w:rsidR="00B23A74" w:rsidRDefault="00B23A74" w:rsidP="00894758">
            <w:pPr>
              <w:spacing w:line="360" w:lineRule="auto"/>
              <w:rPr>
                <w:rFonts w:ascii="Arial" w:hAnsi="Arial" w:cs="Arial"/>
                <w:sz w:val="20"/>
                <w:szCs w:val="20"/>
              </w:rPr>
            </w:pPr>
          </w:p>
          <w:p w14:paraId="1EE69389" w14:textId="1A13DC17" w:rsidR="00F272C5" w:rsidRPr="0015118F" w:rsidRDefault="00F272C5" w:rsidP="00894758">
            <w:pPr>
              <w:spacing w:line="360" w:lineRule="auto"/>
              <w:rPr>
                <w:rFonts w:ascii="Arial" w:hAnsi="Arial" w:cs="Arial"/>
                <w:sz w:val="20"/>
                <w:szCs w:val="20"/>
              </w:rPr>
            </w:pPr>
            <w:r w:rsidRPr="0015118F">
              <w:rPr>
                <w:rFonts w:ascii="Arial" w:hAnsi="Arial" w:cs="Arial"/>
                <w:sz w:val="20"/>
                <w:szCs w:val="20"/>
              </w:rPr>
              <w:t xml:space="preserve">Punkty dociskowe przegubu przygotowane fabrycznie, nie dopuszcza się rozwiercania i gwintowanie przegubu na potrzeby montażu. </w:t>
            </w:r>
          </w:p>
        </w:tc>
        <w:tc>
          <w:tcPr>
            <w:tcW w:w="3128" w:type="dxa"/>
            <w:vAlign w:val="center"/>
          </w:tcPr>
          <w:p w14:paraId="0EB6B176" w14:textId="41B8D443" w:rsidR="00F272C5" w:rsidRDefault="00F272C5" w:rsidP="00894758">
            <w:pPr>
              <w:spacing w:line="360" w:lineRule="auto"/>
              <w:jc w:val="center"/>
              <w:rPr>
                <w:rFonts w:ascii="Arial" w:hAnsi="Arial" w:cs="Arial"/>
                <w:sz w:val="20"/>
                <w:szCs w:val="20"/>
              </w:rPr>
            </w:pPr>
            <w:r w:rsidRPr="0015118F">
              <w:rPr>
                <w:rFonts w:ascii="Arial" w:hAnsi="Arial" w:cs="Arial"/>
                <w:sz w:val="20"/>
                <w:szCs w:val="20"/>
              </w:rPr>
              <w:t>Tak/Nie</w:t>
            </w:r>
            <w:r w:rsidR="0067668D">
              <w:rPr>
                <w:rFonts w:ascii="Arial" w:hAnsi="Arial" w:cs="Arial"/>
                <w:sz w:val="20"/>
                <w:szCs w:val="20"/>
              </w:rPr>
              <w:t>*</w:t>
            </w:r>
          </w:p>
          <w:p w14:paraId="133DDA1E" w14:textId="77777777" w:rsidR="0067668D" w:rsidRDefault="0067668D" w:rsidP="00894758">
            <w:pPr>
              <w:spacing w:line="360" w:lineRule="auto"/>
              <w:jc w:val="center"/>
              <w:rPr>
                <w:rFonts w:ascii="Arial" w:hAnsi="Arial" w:cs="Arial"/>
                <w:sz w:val="20"/>
                <w:szCs w:val="20"/>
              </w:rPr>
            </w:pPr>
          </w:p>
          <w:p w14:paraId="377F65FE" w14:textId="69629521" w:rsidR="0067668D" w:rsidRDefault="0067668D" w:rsidP="00894758">
            <w:pPr>
              <w:spacing w:line="360" w:lineRule="auto"/>
              <w:jc w:val="center"/>
              <w:rPr>
                <w:rFonts w:ascii="Arial" w:hAnsi="Arial" w:cs="Arial"/>
                <w:sz w:val="20"/>
                <w:szCs w:val="20"/>
              </w:rPr>
            </w:pPr>
            <w:r>
              <w:rPr>
                <w:rFonts w:ascii="Arial" w:hAnsi="Arial" w:cs="Arial"/>
                <w:sz w:val="20"/>
                <w:szCs w:val="20"/>
              </w:rPr>
              <w:t xml:space="preserve">*) Inne uwagi Wykonawcy </w:t>
            </w:r>
          </w:p>
          <w:p w14:paraId="5E51149E" w14:textId="17F589EC" w:rsidR="0067668D" w:rsidRPr="0015118F" w:rsidRDefault="0067668D" w:rsidP="00894758">
            <w:pPr>
              <w:spacing w:line="360" w:lineRule="auto"/>
              <w:jc w:val="center"/>
              <w:rPr>
                <w:rFonts w:ascii="Arial" w:hAnsi="Arial" w:cs="Arial"/>
                <w:sz w:val="20"/>
                <w:szCs w:val="20"/>
              </w:rPr>
            </w:pPr>
            <w:r>
              <w:rPr>
                <w:rFonts w:ascii="Arial" w:hAnsi="Arial" w:cs="Arial"/>
                <w:sz w:val="20"/>
                <w:szCs w:val="20"/>
              </w:rPr>
              <w:t>……………………..</w:t>
            </w:r>
          </w:p>
          <w:p w14:paraId="11C2A24F" w14:textId="77777777" w:rsidR="00F272C5" w:rsidRPr="0015118F" w:rsidRDefault="00F272C5" w:rsidP="00894758">
            <w:pPr>
              <w:spacing w:line="360" w:lineRule="auto"/>
              <w:jc w:val="center"/>
              <w:rPr>
                <w:rFonts w:ascii="Arial" w:hAnsi="Arial" w:cs="Arial"/>
                <w:sz w:val="20"/>
                <w:szCs w:val="20"/>
              </w:rPr>
            </w:pPr>
          </w:p>
        </w:tc>
      </w:tr>
    </w:tbl>
    <w:p w14:paraId="19F037FF" w14:textId="536BBD26" w:rsidR="00F272C5" w:rsidRPr="0015118F" w:rsidRDefault="00F272C5" w:rsidP="00894758">
      <w:pPr>
        <w:spacing w:line="360" w:lineRule="auto"/>
        <w:jc w:val="both"/>
        <w:rPr>
          <w:rFonts w:ascii="Arial" w:hAnsi="Arial" w:cs="Arial"/>
          <w:sz w:val="20"/>
          <w:szCs w:val="20"/>
        </w:rPr>
      </w:pPr>
    </w:p>
    <w:bookmarkEnd w:id="0"/>
    <w:bookmarkEnd w:id="1"/>
    <w:p w14:paraId="64AE19E1" w14:textId="21D20849" w:rsidR="0015118F" w:rsidRDefault="0015118F" w:rsidP="00894758">
      <w:pPr>
        <w:spacing w:line="360" w:lineRule="auto"/>
        <w:jc w:val="both"/>
        <w:rPr>
          <w:rFonts w:ascii="Arial" w:eastAsia="Arial" w:hAnsi="Arial" w:cs="Arial"/>
          <w:b/>
          <w:bCs/>
          <w:color w:val="000000" w:themeColor="text1"/>
          <w:sz w:val="20"/>
          <w:szCs w:val="20"/>
        </w:rPr>
      </w:pPr>
    </w:p>
    <w:p w14:paraId="11949750" w14:textId="0C7D93C9" w:rsidR="00B23A74" w:rsidRDefault="00B23A74" w:rsidP="00894758">
      <w:pPr>
        <w:spacing w:line="360" w:lineRule="auto"/>
        <w:jc w:val="both"/>
        <w:rPr>
          <w:rFonts w:ascii="Arial" w:eastAsia="Arial" w:hAnsi="Arial" w:cs="Arial"/>
          <w:b/>
          <w:bCs/>
          <w:color w:val="000000" w:themeColor="text1"/>
          <w:sz w:val="20"/>
          <w:szCs w:val="20"/>
        </w:rPr>
      </w:pPr>
    </w:p>
    <w:p w14:paraId="489B3094" w14:textId="04A37E34" w:rsidR="00B23A74" w:rsidRDefault="00B23A74" w:rsidP="00894758">
      <w:pPr>
        <w:spacing w:line="360" w:lineRule="auto"/>
        <w:jc w:val="both"/>
        <w:rPr>
          <w:rFonts w:ascii="Arial" w:eastAsia="Arial" w:hAnsi="Arial" w:cs="Arial"/>
          <w:b/>
          <w:bCs/>
          <w:color w:val="000000" w:themeColor="text1"/>
          <w:sz w:val="20"/>
          <w:szCs w:val="20"/>
        </w:rPr>
      </w:pPr>
    </w:p>
    <w:p w14:paraId="242CC5BD" w14:textId="77777777" w:rsidR="0015118F" w:rsidRPr="0015118F" w:rsidRDefault="0015118F" w:rsidP="00894758">
      <w:pPr>
        <w:spacing w:line="360" w:lineRule="auto"/>
        <w:jc w:val="both"/>
        <w:rPr>
          <w:rFonts w:ascii="Arial" w:eastAsia="Arial" w:hAnsi="Arial" w:cs="Arial"/>
          <w:b/>
          <w:bCs/>
          <w:color w:val="000000" w:themeColor="text1"/>
          <w:sz w:val="20"/>
          <w:szCs w:val="20"/>
        </w:rPr>
      </w:pPr>
    </w:p>
    <w:tbl>
      <w:tblPr>
        <w:tblStyle w:val="Tabela-Siatka"/>
        <w:tblW w:w="0" w:type="auto"/>
        <w:jc w:val="center"/>
        <w:tblLook w:val="04A0" w:firstRow="1" w:lastRow="0" w:firstColumn="1" w:lastColumn="0" w:noHBand="0" w:noVBand="1"/>
      </w:tblPr>
      <w:tblGrid>
        <w:gridCol w:w="2895"/>
        <w:gridCol w:w="3042"/>
        <w:gridCol w:w="3128"/>
      </w:tblGrid>
      <w:tr w:rsidR="0015118F" w:rsidRPr="0015118F" w14:paraId="7F834ABD" w14:textId="77777777" w:rsidTr="002F5533">
        <w:trPr>
          <w:jc w:val="center"/>
        </w:trPr>
        <w:tc>
          <w:tcPr>
            <w:tcW w:w="9065" w:type="dxa"/>
            <w:gridSpan w:val="3"/>
            <w:shd w:val="clear" w:color="auto" w:fill="E5DFEC" w:themeFill="accent4" w:themeFillTint="33"/>
          </w:tcPr>
          <w:p w14:paraId="64AA9782" w14:textId="067B2734" w:rsidR="0015118F" w:rsidRPr="0015118F" w:rsidRDefault="0015118F" w:rsidP="00C738BC">
            <w:pPr>
              <w:spacing w:line="360" w:lineRule="auto"/>
              <w:jc w:val="center"/>
              <w:rPr>
                <w:rFonts w:ascii="Arial" w:hAnsi="Arial" w:cs="Arial"/>
                <w:b/>
                <w:sz w:val="20"/>
                <w:szCs w:val="20"/>
              </w:rPr>
            </w:pPr>
            <w:r w:rsidRPr="0015118F">
              <w:rPr>
                <w:rFonts w:ascii="Arial" w:hAnsi="Arial" w:cs="Arial"/>
                <w:b/>
                <w:sz w:val="20"/>
                <w:szCs w:val="20"/>
              </w:rPr>
              <w:t>Minimalne parametry techniczne oprawy oświetlenia drogowego – TYP II</w:t>
            </w:r>
          </w:p>
        </w:tc>
      </w:tr>
      <w:tr w:rsidR="0015118F" w:rsidRPr="0015118F" w14:paraId="60BE05BB" w14:textId="77777777" w:rsidTr="002F5533">
        <w:trPr>
          <w:trHeight w:val="816"/>
          <w:jc w:val="center"/>
        </w:trPr>
        <w:tc>
          <w:tcPr>
            <w:tcW w:w="2895" w:type="dxa"/>
            <w:vMerge w:val="restart"/>
            <w:vAlign w:val="center"/>
          </w:tcPr>
          <w:p w14:paraId="6AD71FCE" w14:textId="77777777" w:rsidR="0015118F" w:rsidRPr="0015118F" w:rsidRDefault="0015118F" w:rsidP="00C738BC">
            <w:pPr>
              <w:spacing w:line="360" w:lineRule="auto"/>
              <w:jc w:val="center"/>
              <w:rPr>
                <w:rFonts w:ascii="Arial" w:hAnsi="Arial" w:cs="Arial"/>
                <w:b/>
                <w:sz w:val="20"/>
                <w:szCs w:val="20"/>
              </w:rPr>
            </w:pPr>
            <w:r w:rsidRPr="0015118F">
              <w:rPr>
                <w:rFonts w:ascii="Arial" w:hAnsi="Arial" w:cs="Arial"/>
                <w:b/>
                <w:sz w:val="20"/>
                <w:szCs w:val="20"/>
              </w:rPr>
              <w:t>Parametr</w:t>
            </w:r>
          </w:p>
        </w:tc>
        <w:tc>
          <w:tcPr>
            <w:tcW w:w="3042" w:type="dxa"/>
            <w:vMerge w:val="restart"/>
            <w:vAlign w:val="center"/>
          </w:tcPr>
          <w:p w14:paraId="59EC1872" w14:textId="77777777" w:rsidR="0015118F" w:rsidRPr="0015118F" w:rsidRDefault="0015118F" w:rsidP="00C738BC">
            <w:pPr>
              <w:spacing w:line="360" w:lineRule="auto"/>
              <w:jc w:val="center"/>
              <w:rPr>
                <w:rFonts w:ascii="Arial" w:hAnsi="Arial" w:cs="Arial"/>
                <w:b/>
                <w:sz w:val="20"/>
                <w:szCs w:val="20"/>
              </w:rPr>
            </w:pPr>
            <w:r w:rsidRPr="0015118F">
              <w:rPr>
                <w:rFonts w:ascii="Arial" w:hAnsi="Arial" w:cs="Arial"/>
                <w:b/>
                <w:sz w:val="20"/>
                <w:szCs w:val="20"/>
              </w:rPr>
              <w:t>Wartość / warunek techniczny wymagany przez Zamawiającego</w:t>
            </w:r>
          </w:p>
        </w:tc>
        <w:tc>
          <w:tcPr>
            <w:tcW w:w="3128" w:type="dxa"/>
            <w:vAlign w:val="center"/>
          </w:tcPr>
          <w:p w14:paraId="5172BBEF" w14:textId="77777777" w:rsidR="0015118F" w:rsidRPr="0015118F" w:rsidRDefault="0015118F" w:rsidP="00C738BC">
            <w:pPr>
              <w:spacing w:line="360" w:lineRule="auto"/>
              <w:jc w:val="center"/>
              <w:rPr>
                <w:rFonts w:ascii="Arial" w:hAnsi="Arial" w:cs="Arial"/>
                <w:b/>
                <w:sz w:val="20"/>
                <w:szCs w:val="20"/>
              </w:rPr>
            </w:pPr>
            <w:r w:rsidRPr="0015118F">
              <w:rPr>
                <w:rFonts w:ascii="Arial" w:hAnsi="Arial" w:cs="Arial"/>
                <w:b/>
                <w:sz w:val="20"/>
                <w:szCs w:val="20"/>
              </w:rPr>
              <w:t>Wartość / warunek techniczny oferowany przez Wykonawcę</w:t>
            </w:r>
          </w:p>
          <w:p w14:paraId="39A09698" w14:textId="77777777" w:rsidR="0015118F" w:rsidRPr="0015118F" w:rsidRDefault="0015118F" w:rsidP="00C738BC">
            <w:pPr>
              <w:spacing w:after="160" w:line="360" w:lineRule="auto"/>
              <w:contextualSpacing/>
              <w:jc w:val="center"/>
              <w:rPr>
                <w:rFonts w:ascii="Arial" w:hAnsi="Arial" w:cs="Arial"/>
                <w:i/>
                <w:iCs/>
                <w:color w:val="000000" w:themeColor="text1"/>
                <w:sz w:val="20"/>
                <w:szCs w:val="20"/>
              </w:rPr>
            </w:pPr>
            <w:r w:rsidRPr="0015118F">
              <w:rPr>
                <w:rFonts w:ascii="Arial" w:hAnsi="Arial" w:cs="Arial"/>
                <w:i/>
                <w:iCs/>
                <w:color w:val="000000" w:themeColor="text1"/>
                <w:sz w:val="20"/>
                <w:szCs w:val="20"/>
              </w:rPr>
              <w:t>(wypełnia Wykonawca)</w:t>
            </w:r>
          </w:p>
        </w:tc>
      </w:tr>
      <w:tr w:rsidR="0015118F" w:rsidRPr="0015118F" w14:paraId="4EA1CD68" w14:textId="77777777" w:rsidTr="002F5533">
        <w:trPr>
          <w:trHeight w:val="957"/>
          <w:jc w:val="center"/>
        </w:trPr>
        <w:tc>
          <w:tcPr>
            <w:tcW w:w="2895" w:type="dxa"/>
            <w:vMerge/>
            <w:vAlign w:val="center"/>
          </w:tcPr>
          <w:p w14:paraId="74EEBFD5" w14:textId="77777777" w:rsidR="0015118F" w:rsidRPr="0015118F" w:rsidRDefault="0015118F" w:rsidP="00C738BC">
            <w:pPr>
              <w:spacing w:line="360" w:lineRule="auto"/>
              <w:jc w:val="center"/>
              <w:rPr>
                <w:rFonts w:ascii="Arial" w:hAnsi="Arial" w:cs="Arial"/>
                <w:sz w:val="20"/>
                <w:szCs w:val="20"/>
              </w:rPr>
            </w:pPr>
          </w:p>
        </w:tc>
        <w:tc>
          <w:tcPr>
            <w:tcW w:w="3042" w:type="dxa"/>
            <w:vMerge/>
            <w:vAlign w:val="center"/>
          </w:tcPr>
          <w:p w14:paraId="0642339C" w14:textId="77777777" w:rsidR="0015118F" w:rsidRPr="0015118F" w:rsidRDefault="0015118F" w:rsidP="00C738BC">
            <w:pPr>
              <w:spacing w:line="360" w:lineRule="auto"/>
              <w:jc w:val="center"/>
              <w:rPr>
                <w:rFonts w:ascii="Arial" w:hAnsi="Arial" w:cs="Arial"/>
                <w:sz w:val="20"/>
                <w:szCs w:val="20"/>
              </w:rPr>
            </w:pPr>
          </w:p>
        </w:tc>
        <w:tc>
          <w:tcPr>
            <w:tcW w:w="3128" w:type="dxa"/>
            <w:vAlign w:val="center"/>
          </w:tcPr>
          <w:p w14:paraId="34C2AA6F" w14:textId="77777777" w:rsidR="0015118F" w:rsidRPr="0015118F" w:rsidRDefault="0015118F" w:rsidP="00C738BC">
            <w:pPr>
              <w:spacing w:line="360" w:lineRule="auto"/>
              <w:jc w:val="center"/>
              <w:rPr>
                <w:rFonts w:ascii="Arial" w:hAnsi="Arial" w:cs="Arial"/>
                <w:sz w:val="20"/>
                <w:szCs w:val="20"/>
              </w:rPr>
            </w:pPr>
            <w:r w:rsidRPr="0015118F">
              <w:rPr>
                <w:rFonts w:ascii="Arial" w:hAnsi="Arial" w:cs="Arial"/>
                <w:sz w:val="20"/>
                <w:szCs w:val="20"/>
              </w:rPr>
              <w:t>Oprawa [nazwa]</w:t>
            </w:r>
          </w:p>
          <w:p w14:paraId="2B113818" w14:textId="77777777" w:rsidR="0015118F" w:rsidRPr="0015118F" w:rsidRDefault="0015118F" w:rsidP="00C738BC">
            <w:pPr>
              <w:spacing w:line="360" w:lineRule="auto"/>
              <w:jc w:val="center"/>
              <w:rPr>
                <w:rFonts w:ascii="Arial" w:hAnsi="Arial" w:cs="Arial"/>
                <w:sz w:val="20"/>
                <w:szCs w:val="20"/>
              </w:rPr>
            </w:pPr>
            <w:r w:rsidRPr="0015118F">
              <w:rPr>
                <w:rFonts w:ascii="Arial" w:hAnsi="Arial" w:cs="Arial"/>
                <w:sz w:val="20"/>
                <w:szCs w:val="20"/>
              </w:rPr>
              <w:t>………………………………</w:t>
            </w:r>
          </w:p>
        </w:tc>
      </w:tr>
      <w:tr w:rsidR="0015118F" w:rsidRPr="0015118F" w14:paraId="682A2E77" w14:textId="77777777" w:rsidTr="002F5533">
        <w:trPr>
          <w:trHeight w:val="1622"/>
          <w:jc w:val="center"/>
        </w:trPr>
        <w:tc>
          <w:tcPr>
            <w:tcW w:w="2895" w:type="dxa"/>
            <w:vAlign w:val="center"/>
          </w:tcPr>
          <w:p w14:paraId="3051DCB5"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Napięcie zasilania (V)</w:t>
            </w:r>
          </w:p>
        </w:tc>
        <w:tc>
          <w:tcPr>
            <w:tcW w:w="3042" w:type="dxa"/>
            <w:vAlign w:val="center"/>
          </w:tcPr>
          <w:p w14:paraId="4F8CE1FF"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Napięcie nominalne: 230 V ±10% – 50Hz.</w:t>
            </w:r>
          </w:p>
        </w:tc>
        <w:tc>
          <w:tcPr>
            <w:tcW w:w="3128" w:type="dxa"/>
            <w:vAlign w:val="center"/>
          </w:tcPr>
          <w:p w14:paraId="6AC6D019" w14:textId="77777777" w:rsidR="0015118F" w:rsidRPr="0015118F" w:rsidRDefault="0015118F" w:rsidP="00C738BC">
            <w:pPr>
              <w:spacing w:line="360" w:lineRule="auto"/>
              <w:jc w:val="center"/>
              <w:rPr>
                <w:rFonts w:ascii="Arial" w:hAnsi="Arial" w:cs="Arial"/>
                <w:i/>
                <w:iCs/>
                <w:sz w:val="20"/>
                <w:szCs w:val="20"/>
              </w:rPr>
            </w:pPr>
            <w:r w:rsidRPr="0015118F">
              <w:rPr>
                <w:rFonts w:ascii="Arial" w:hAnsi="Arial" w:cs="Arial"/>
                <w:sz w:val="20"/>
                <w:szCs w:val="20"/>
              </w:rPr>
              <w:t>Tak/Nie</w:t>
            </w:r>
          </w:p>
        </w:tc>
      </w:tr>
      <w:tr w:rsidR="0015118F" w:rsidRPr="0015118F" w14:paraId="4838555F" w14:textId="77777777" w:rsidTr="002F5533">
        <w:trPr>
          <w:trHeight w:val="836"/>
          <w:jc w:val="center"/>
        </w:trPr>
        <w:tc>
          <w:tcPr>
            <w:tcW w:w="2895" w:type="dxa"/>
            <w:vAlign w:val="center"/>
          </w:tcPr>
          <w:p w14:paraId="35456DE9"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lastRenderedPageBreak/>
              <w:t>Skuteczność świetlna (lm/W) *</w:t>
            </w:r>
          </w:p>
        </w:tc>
        <w:tc>
          <w:tcPr>
            <w:tcW w:w="3042" w:type="dxa"/>
            <w:vAlign w:val="center"/>
          </w:tcPr>
          <w:p w14:paraId="439665F3" w14:textId="1519C0F2"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 150 lm/W</w:t>
            </w:r>
          </w:p>
        </w:tc>
        <w:tc>
          <w:tcPr>
            <w:tcW w:w="3128" w:type="dxa"/>
            <w:vAlign w:val="center"/>
          </w:tcPr>
          <w:p w14:paraId="7BD2011A" w14:textId="77777777" w:rsidR="0015118F" w:rsidRPr="0015118F" w:rsidRDefault="0015118F" w:rsidP="00C738BC">
            <w:pPr>
              <w:spacing w:line="360" w:lineRule="auto"/>
              <w:jc w:val="center"/>
              <w:rPr>
                <w:rFonts w:ascii="Arial" w:hAnsi="Arial" w:cs="Arial"/>
                <w:sz w:val="20"/>
                <w:szCs w:val="20"/>
              </w:rPr>
            </w:pPr>
          </w:p>
          <w:p w14:paraId="21D2FB7E" w14:textId="77777777" w:rsidR="008C4789" w:rsidRPr="0015118F" w:rsidRDefault="008C4789" w:rsidP="008C4789">
            <w:pPr>
              <w:spacing w:line="360" w:lineRule="auto"/>
              <w:jc w:val="center"/>
              <w:rPr>
                <w:rFonts w:ascii="Arial" w:hAnsi="Arial" w:cs="Arial"/>
                <w:sz w:val="20"/>
                <w:szCs w:val="20"/>
              </w:rPr>
            </w:pPr>
            <w:r w:rsidRPr="0015118F">
              <w:rPr>
                <w:rFonts w:ascii="Arial" w:hAnsi="Arial" w:cs="Arial"/>
                <w:sz w:val="20"/>
                <w:szCs w:val="20"/>
              </w:rPr>
              <w:t>……………………..</w:t>
            </w:r>
          </w:p>
          <w:p w14:paraId="73095615" w14:textId="77777777" w:rsidR="0015118F" w:rsidRPr="0015118F" w:rsidRDefault="0015118F" w:rsidP="008C4789">
            <w:pPr>
              <w:spacing w:line="360" w:lineRule="auto"/>
              <w:jc w:val="center"/>
              <w:rPr>
                <w:rFonts w:ascii="Arial" w:hAnsi="Arial" w:cs="Arial"/>
                <w:i/>
                <w:iCs/>
                <w:sz w:val="20"/>
                <w:szCs w:val="20"/>
              </w:rPr>
            </w:pPr>
            <w:r w:rsidRPr="0015118F">
              <w:rPr>
                <w:rFonts w:ascii="Arial" w:hAnsi="Arial" w:cs="Arial"/>
                <w:i/>
                <w:iCs/>
                <w:sz w:val="20"/>
                <w:szCs w:val="20"/>
              </w:rPr>
              <w:t>proszę wpisać wartość</w:t>
            </w:r>
          </w:p>
        </w:tc>
      </w:tr>
      <w:tr w:rsidR="0015118F" w:rsidRPr="0015118F" w14:paraId="14373B08" w14:textId="77777777" w:rsidTr="002F5533">
        <w:trPr>
          <w:trHeight w:val="467"/>
          <w:jc w:val="center"/>
        </w:trPr>
        <w:tc>
          <w:tcPr>
            <w:tcW w:w="2895" w:type="dxa"/>
            <w:vAlign w:val="center"/>
          </w:tcPr>
          <w:p w14:paraId="342FED29"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Współczynnik mocy (PF)</w:t>
            </w:r>
          </w:p>
        </w:tc>
        <w:tc>
          <w:tcPr>
            <w:tcW w:w="3042" w:type="dxa"/>
            <w:vAlign w:val="center"/>
          </w:tcPr>
          <w:p w14:paraId="2DAA1AF5" w14:textId="3DEC03EF"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Minimum 0.9</w:t>
            </w:r>
            <w:r w:rsidR="00E86727">
              <w:rPr>
                <w:rFonts w:ascii="Arial" w:hAnsi="Arial" w:cs="Arial"/>
                <w:sz w:val="20"/>
                <w:szCs w:val="20"/>
              </w:rPr>
              <w:t>3</w:t>
            </w:r>
          </w:p>
        </w:tc>
        <w:tc>
          <w:tcPr>
            <w:tcW w:w="3128" w:type="dxa"/>
            <w:vAlign w:val="center"/>
          </w:tcPr>
          <w:p w14:paraId="71D8F368" w14:textId="77777777" w:rsidR="0015118F" w:rsidRPr="0015118F" w:rsidRDefault="0015118F" w:rsidP="00C738BC">
            <w:pPr>
              <w:spacing w:line="360" w:lineRule="auto"/>
              <w:jc w:val="center"/>
              <w:rPr>
                <w:rFonts w:ascii="Arial" w:hAnsi="Arial" w:cs="Arial"/>
                <w:sz w:val="20"/>
                <w:szCs w:val="20"/>
              </w:rPr>
            </w:pPr>
          </w:p>
          <w:p w14:paraId="2AFEC4C9" w14:textId="77777777" w:rsidR="0015118F" w:rsidRPr="0015118F" w:rsidRDefault="0015118F" w:rsidP="00C738BC">
            <w:pPr>
              <w:spacing w:line="360" w:lineRule="auto"/>
              <w:jc w:val="center"/>
              <w:rPr>
                <w:rFonts w:ascii="Arial" w:hAnsi="Arial" w:cs="Arial"/>
                <w:sz w:val="20"/>
                <w:szCs w:val="20"/>
              </w:rPr>
            </w:pPr>
            <w:r w:rsidRPr="0015118F">
              <w:rPr>
                <w:rFonts w:ascii="Arial" w:hAnsi="Arial" w:cs="Arial"/>
                <w:sz w:val="20"/>
                <w:szCs w:val="20"/>
              </w:rPr>
              <w:t>……………………..</w:t>
            </w:r>
          </w:p>
          <w:p w14:paraId="0AD00AFF" w14:textId="77777777" w:rsidR="0015118F" w:rsidRPr="0015118F" w:rsidRDefault="0015118F" w:rsidP="00C738BC">
            <w:pPr>
              <w:spacing w:line="360" w:lineRule="auto"/>
              <w:jc w:val="center"/>
              <w:rPr>
                <w:rFonts w:ascii="Arial" w:hAnsi="Arial" w:cs="Arial"/>
                <w:i/>
                <w:iCs/>
                <w:sz w:val="20"/>
                <w:szCs w:val="20"/>
              </w:rPr>
            </w:pPr>
            <w:r w:rsidRPr="0015118F">
              <w:rPr>
                <w:rFonts w:ascii="Arial" w:hAnsi="Arial" w:cs="Arial"/>
                <w:i/>
                <w:iCs/>
                <w:sz w:val="20"/>
                <w:szCs w:val="20"/>
              </w:rPr>
              <w:t>proszę wpisać wartość</w:t>
            </w:r>
          </w:p>
          <w:p w14:paraId="6A42800C" w14:textId="77777777" w:rsidR="0015118F" w:rsidRPr="0015118F" w:rsidRDefault="0015118F" w:rsidP="00C738BC">
            <w:pPr>
              <w:spacing w:line="360" w:lineRule="auto"/>
              <w:jc w:val="center"/>
              <w:rPr>
                <w:rFonts w:ascii="Arial" w:hAnsi="Arial" w:cs="Arial"/>
                <w:sz w:val="20"/>
                <w:szCs w:val="20"/>
              </w:rPr>
            </w:pPr>
          </w:p>
        </w:tc>
      </w:tr>
      <w:tr w:rsidR="00B23A74" w:rsidRPr="0015118F" w14:paraId="43E26492" w14:textId="77777777" w:rsidTr="00D20D71">
        <w:trPr>
          <w:trHeight w:val="467"/>
          <w:jc w:val="center"/>
        </w:trPr>
        <w:tc>
          <w:tcPr>
            <w:tcW w:w="2895" w:type="dxa"/>
            <w:vAlign w:val="center"/>
          </w:tcPr>
          <w:p w14:paraId="6098DF45" w14:textId="5FAC6B38"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Zasilacz</w:t>
            </w:r>
          </w:p>
        </w:tc>
        <w:tc>
          <w:tcPr>
            <w:tcW w:w="3042" w:type="dxa"/>
            <w:vAlign w:val="center"/>
          </w:tcPr>
          <w:p w14:paraId="7A93EF5F" w14:textId="57FC7EA2" w:rsidR="00B23A74" w:rsidRPr="0015118F" w:rsidRDefault="00B23A74" w:rsidP="00B23A74">
            <w:pPr>
              <w:spacing w:line="360" w:lineRule="auto"/>
              <w:rPr>
                <w:rFonts w:ascii="Arial" w:hAnsi="Arial" w:cs="Arial"/>
                <w:sz w:val="20"/>
                <w:szCs w:val="20"/>
              </w:rPr>
            </w:pPr>
            <w:r>
              <w:rPr>
                <w:rFonts w:ascii="Arial" w:hAnsi="Arial" w:cs="Arial"/>
                <w:sz w:val="20"/>
                <w:szCs w:val="20"/>
              </w:rPr>
              <w:t xml:space="preserve">a) </w:t>
            </w:r>
            <w:r w:rsidRPr="0015118F">
              <w:rPr>
                <w:rFonts w:ascii="Arial" w:hAnsi="Arial" w:cs="Arial"/>
                <w:sz w:val="20"/>
                <w:szCs w:val="20"/>
              </w:rPr>
              <w:t>Układ zasilania niezintegrowany z układem świetlnym i optycznym, zainstalowany w oddzielnej komorze montażowej,</w:t>
            </w:r>
            <w:r>
              <w:rPr>
                <w:rFonts w:ascii="Arial" w:hAnsi="Arial" w:cs="Arial"/>
                <w:sz w:val="20"/>
                <w:szCs w:val="20"/>
              </w:rPr>
              <w:t xml:space="preserve"> interfejs</w:t>
            </w:r>
            <w:r w:rsidRPr="0015118F">
              <w:rPr>
                <w:rFonts w:ascii="Arial" w:hAnsi="Arial" w:cs="Arial"/>
                <w:sz w:val="20"/>
                <w:szCs w:val="20"/>
              </w:rPr>
              <w:t xml:space="preserve"> 1-10V lub PWM lub 0-10V</w:t>
            </w:r>
            <w:r>
              <w:rPr>
                <w:rFonts w:ascii="Arial" w:hAnsi="Arial" w:cs="Arial"/>
                <w:sz w:val="20"/>
                <w:szCs w:val="20"/>
              </w:rPr>
              <w:t xml:space="preserve"> lub DALI</w:t>
            </w:r>
          </w:p>
        </w:tc>
        <w:tc>
          <w:tcPr>
            <w:tcW w:w="3128" w:type="dxa"/>
            <w:vAlign w:val="center"/>
          </w:tcPr>
          <w:p w14:paraId="1853048D" w14:textId="7B21A08A" w:rsidR="00B23A74" w:rsidRPr="0015118F" w:rsidRDefault="00B23A74" w:rsidP="00B23A74">
            <w:pPr>
              <w:spacing w:line="360" w:lineRule="auto"/>
              <w:jc w:val="center"/>
              <w:rPr>
                <w:rFonts w:ascii="Arial" w:hAnsi="Arial" w:cs="Arial"/>
                <w:sz w:val="20"/>
                <w:szCs w:val="20"/>
              </w:rPr>
            </w:pPr>
            <w:r w:rsidRPr="0015118F">
              <w:rPr>
                <w:rFonts w:ascii="Arial" w:hAnsi="Arial" w:cs="Arial"/>
                <w:sz w:val="20"/>
                <w:szCs w:val="20"/>
              </w:rPr>
              <w:t>Tak/nie</w:t>
            </w:r>
          </w:p>
        </w:tc>
      </w:tr>
      <w:tr w:rsidR="00B23A74" w:rsidRPr="0015118F" w14:paraId="2C42E3EB" w14:textId="77777777" w:rsidTr="002F5533">
        <w:trPr>
          <w:trHeight w:val="467"/>
          <w:jc w:val="center"/>
        </w:trPr>
        <w:tc>
          <w:tcPr>
            <w:tcW w:w="2895" w:type="dxa"/>
            <w:vAlign w:val="center"/>
          </w:tcPr>
          <w:p w14:paraId="25E06040" w14:textId="53AE2DA6"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Zasilacz</w:t>
            </w:r>
          </w:p>
        </w:tc>
        <w:tc>
          <w:tcPr>
            <w:tcW w:w="3042" w:type="dxa"/>
            <w:vAlign w:val="center"/>
          </w:tcPr>
          <w:p w14:paraId="2BD92F86" w14:textId="6F20E6D4" w:rsidR="00B23A74" w:rsidRPr="0015118F" w:rsidRDefault="00B23A74" w:rsidP="00B23A74">
            <w:pPr>
              <w:spacing w:line="360" w:lineRule="auto"/>
              <w:rPr>
                <w:rFonts w:ascii="Arial" w:hAnsi="Arial" w:cs="Arial"/>
                <w:sz w:val="20"/>
                <w:szCs w:val="20"/>
              </w:rPr>
            </w:pPr>
            <w:r>
              <w:rPr>
                <w:rFonts w:ascii="Arial" w:hAnsi="Arial" w:cs="Arial"/>
                <w:sz w:val="20"/>
                <w:szCs w:val="20"/>
              </w:rPr>
              <w:t xml:space="preserve">b) </w:t>
            </w:r>
            <w:r w:rsidRPr="0015118F">
              <w:rPr>
                <w:rFonts w:ascii="Arial" w:hAnsi="Arial" w:cs="Arial"/>
                <w:sz w:val="20"/>
                <w:szCs w:val="20"/>
              </w:rPr>
              <w:t xml:space="preserve">Układ zasilania </w:t>
            </w:r>
            <w:r>
              <w:rPr>
                <w:rFonts w:ascii="Arial" w:hAnsi="Arial" w:cs="Arial"/>
                <w:sz w:val="20"/>
                <w:szCs w:val="20"/>
              </w:rPr>
              <w:t xml:space="preserve"> </w:t>
            </w:r>
            <w:r w:rsidRPr="0015118F">
              <w:rPr>
                <w:rFonts w:ascii="Arial" w:hAnsi="Arial" w:cs="Arial"/>
                <w:sz w:val="20"/>
                <w:szCs w:val="20"/>
              </w:rPr>
              <w:t>zintegrowany z układem świetlnym i optycznym,</w:t>
            </w:r>
            <w:r>
              <w:rPr>
                <w:rFonts w:ascii="Arial" w:hAnsi="Arial" w:cs="Arial"/>
                <w:sz w:val="20"/>
                <w:szCs w:val="20"/>
              </w:rPr>
              <w:t xml:space="preserve"> interfejs</w:t>
            </w:r>
            <w:r w:rsidRPr="0015118F">
              <w:rPr>
                <w:rFonts w:ascii="Arial" w:hAnsi="Arial" w:cs="Arial"/>
                <w:sz w:val="20"/>
                <w:szCs w:val="20"/>
              </w:rPr>
              <w:t xml:space="preserve"> 1-10V lub PWM lub 0-10V</w:t>
            </w:r>
            <w:r>
              <w:rPr>
                <w:rFonts w:ascii="Arial" w:hAnsi="Arial" w:cs="Arial"/>
                <w:sz w:val="20"/>
                <w:szCs w:val="20"/>
              </w:rPr>
              <w:t xml:space="preserve"> lub DALI</w:t>
            </w:r>
          </w:p>
        </w:tc>
        <w:tc>
          <w:tcPr>
            <w:tcW w:w="3128" w:type="dxa"/>
            <w:vAlign w:val="center"/>
          </w:tcPr>
          <w:p w14:paraId="4600EAF7" w14:textId="3FE0EF11" w:rsidR="00B23A74" w:rsidRPr="0015118F" w:rsidRDefault="00B23A74" w:rsidP="00B23A74">
            <w:pPr>
              <w:spacing w:line="360" w:lineRule="auto"/>
              <w:jc w:val="center"/>
              <w:rPr>
                <w:rFonts w:ascii="Arial" w:hAnsi="Arial" w:cs="Arial"/>
                <w:sz w:val="20"/>
                <w:szCs w:val="20"/>
              </w:rPr>
            </w:pPr>
            <w:r w:rsidRPr="0015118F">
              <w:rPr>
                <w:rFonts w:ascii="Arial" w:hAnsi="Arial" w:cs="Arial"/>
                <w:sz w:val="20"/>
                <w:szCs w:val="20"/>
              </w:rPr>
              <w:t>Tak/nie</w:t>
            </w:r>
          </w:p>
        </w:tc>
      </w:tr>
      <w:tr w:rsidR="0015118F" w:rsidRPr="0015118F" w14:paraId="16915E4C" w14:textId="77777777" w:rsidTr="002F5533">
        <w:trPr>
          <w:trHeight w:val="84"/>
          <w:jc w:val="center"/>
        </w:trPr>
        <w:tc>
          <w:tcPr>
            <w:tcW w:w="2895" w:type="dxa"/>
            <w:vAlign w:val="center"/>
          </w:tcPr>
          <w:p w14:paraId="1D2E6E36"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Ochrona od przeciążenia, przegrzania, wzrostu i skoku napięcia</w:t>
            </w:r>
          </w:p>
        </w:tc>
        <w:tc>
          <w:tcPr>
            <w:tcW w:w="3042" w:type="dxa"/>
            <w:vAlign w:val="center"/>
          </w:tcPr>
          <w:p w14:paraId="1946DE2B" w14:textId="3F515D39"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 xml:space="preserve">Min. </w:t>
            </w:r>
            <w:r w:rsidR="00B23A74">
              <w:rPr>
                <w:rFonts w:ascii="Arial" w:hAnsi="Arial" w:cs="Arial"/>
                <w:sz w:val="20"/>
                <w:szCs w:val="20"/>
              </w:rPr>
              <w:t>1</w:t>
            </w:r>
            <w:r w:rsidRPr="0015118F">
              <w:rPr>
                <w:rFonts w:ascii="Arial" w:hAnsi="Arial" w:cs="Arial"/>
                <w:sz w:val="20"/>
                <w:szCs w:val="20"/>
              </w:rPr>
              <w:t>0kV</w:t>
            </w:r>
          </w:p>
        </w:tc>
        <w:tc>
          <w:tcPr>
            <w:tcW w:w="3128" w:type="dxa"/>
            <w:vAlign w:val="center"/>
          </w:tcPr>
          <w:p w14:paraId="4EC5D536" w14:textId="77777777" w:rsidR="0015118F" w:rsidRPr="0015118F" w:rsidRDefault="0015118F" w:rsidP="00C738BC">
            <w:pPr>
              <w:spacing w:line="360" w:lineRule="auto"/>
              <w:jc w:val="center"/>
              <w:rPr>
                <w:rFonts w:ascii="Arial" w:hAnsi="Arial" w:cs="Arial"/>
                <w:sz w:val="20"/>
                <w:szCs w:val="20"/>
              </w:rPr>
            </w:pPr>
            <w:r w:rsidRPr="0015118F">
              <w:rPr>
                <w:rFonts w:ascii="Arial" w:hAnsi="Arial" w:cs="Arial"/>
                <w:sz w:val="20"/>
                <w:szCs w:val="20"/>
              </w:rPr>
              <w:t>Tak/Nie</w:t>
            </w:r>
          </w:p>
        </w:tc>
      </w:tr>
      <w:tr w:rsidR="0015118F" w:rsidRPr="0015118F" w14:paraId="1D8A9F85" w14:textId="77777777" w:rsidTr="002F5533">
        <w:trPr>
          <w:jc w:val="center"/>
        </w:trPr>
        <w:tc>
          <w:tcPr>
            <w:tcW w:w="2895" w:type="dxa"/>
            <w:vAlign w:val="center"/>
          </w:tcPr>
          <w:p w14:paraId="61DB4FBE"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Współczynnik oddawania barw (RA)</w:t>
            </w:r>
          </w:p>
        </w:tc>
        <w:tc>
          <w:tcPr>
            <w:tcW w:w="3042" w:type="dxa"/>
            <w:vAlign w:val="center"/>
          </w:tcPr>
          <w:p w14:paraId="358F0676"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&gt;70</w:t>
            </w:r>
          </w:p>
        </w:tc>
        <w:tc>
          <w:tcPr>
            <w:tcW w:w="3128" w:type="dxa"/>
            <w:vAlign w:val="center"/>
          </w:tcPr>
          <w:p w14:paraId="4AF7BFEC" w14:textId="77777777" w:rsidR="0015118F" w:rsidRPr="0015118F" w:rsidRDefault="0015118F" w:rsidP="00C738BC">
            <w:pPr>
              <w:spacing w:line="360" w:lineRule="auto"/>
              <w:jc w:val="center"/>
              <w:rPr>
                <w:rFonts w:ascii="Arial" w:hAnsi="Arial" w:cs="Arial"/>
                <w:sz w:val="20"/>
                <w:szCs w:val="20"/>
              </w:rPr>
            </w:pPr>
            <w:r w:rsidRPr="0015118F">
              <w:rPr>
                <w:rFonts w:ascii="Arial" w:hAnsi="Arial" w:cs="Arial"/>
                <w:sz w:val="20"/>
                <w:szCs w:val="20"/>
              </w:rPr>
              <w:t>Tak/Nie</w:t>
            </w:r>
          </w:p>
        </w:tc>
      </w:tr>
      <w:tr w:rsidR="0015118F" w:rsidRPr="0015118F" w14:paraId="1C052C37" w14:textId="77777777" w:rsidTr="002F5533">
        <w:trPr>
          <w:trHeight w:val="673"/>
          <w:jc w:val="center"/>
        </w:trPr>
        <w:tc>
          <w:tcPr>
            <w:tcW w:w="2895" w:type="dxa"/>
            <w:vAlign w:val="center"/>
          </w:tcPr>
          <w:p w14:paraId="6A168289" w14:textId="37C00072" w:rsidR="0015118F" w:rsidRPr="0015118F" w:rsidRDefault="0067668D" w:rsidP="00C738BC">
            <w:pPr>
              <w:spacing w:line="360" w:lineRule="auto"/>
              <w:rPr>
                <w:rFonts w:ascii="Arial" w:hAnsi="Arial" w:cs="Arial"/>
                <w:sz w:val="20"/>
                <w:szCs w:val="20"/>
              </w:rPr>
            </w:pPr>
            <w:r w:rsidRPr="0015118F">
              <w:rPr>
                <w:rFonts w:ascii="Arial" w:hAnsi="Arial" w:cs="Arial"/>
                <w:sz w:val="20"/>
                <w:szCs w:val="20"/>
              </w:rPr>
              <w:t>Żywotność</w:t>
            </w:r>
            <w:r>
              <w:rPr>
                <w:rFonts w:ascii="Arial" w:hAnsi="Arial" w:cs="Arial"/>
                <w:sz w:val="20"/>
                <w:szCs w:val="20"/>
              </w:rPr>
              <w:t xml:space="preserve"> L90B10</w:t>
            </w:r>
            <w:r w:rsidRPr="0015118F">
              <w:rPr>
                <w:rFonts w:ascii="Arial" w:hAnsi="Arial" w:cs="Arial"/>
                <w:sz w:val="20"/>
                <w:szCs w:val="20"/>
              </w:rPr>
              <w:t xml:space="preserve"> (h)</w:t>
            </w:r>
          </w:p>
        </w:tc>
        <w:tc>
          <w:tcPr>
            <w:tcW w:w="3042" w:type="dxa"/>
            <w:vAlign w:val="center"/>
          </w:tcPr>
          <w:p w14:paraId="7C9ABE12"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 xml:space="preserve">≥ 100 000 </w:t>
            </w:r>
          </w:p>
        </w:tc>
        <w:tc>
          <w:tcPr>
            <w:tcW w:w="3128" w:type="dxa"/>
            <w:vAlign w:val="center"/>
          </w:tcPr>
          <w:p w14:paraId="577AC5DA" w14:textId="77777777" w:rsidR="0015118F" w:rsidRPr="0015118F" w:rsidRDefault="0015118F" w:rsidP="00C738BC">
            <w:pPr>
              <w:spacing w:line="360" w:lineRule="auto"/>
              <w:jc w:val="center"/>
              <w:rPr>
                <w:rFonts w:ascii="Arial" w:hAnsi="Arial" w:cs="Arial"/>
                <w:sz w:val="20"/>
                <w:szCs w:val="20"/>
              </w:rPr>
            </w:pPr>
            <w:r w:rsidRPr="0015118F">
              <w:rPr>
                <w:rFonts w:ascii="Arial" w:hAnsi="Arial" w:cs="Arial"/>
                <w:sz w:val="20"/>
                <w:szCs w:val="20"/>
              </w:rPr>
              <w:t>Tak/Nie</w:t>
            </w:r>
          </w:p>
        </w:tc>
      </w:tr>
      <w:tr w:rsidR="0015118F" w:rsidRPr="0015118F" w14:paraId="77C7B461" w14:textId="77777777" w:rsidTr="002F5533">
        <w:trPr>
          <w:trHeight w:val="436"/>
          <w:jc w:val="center"/>
        </w:trPr>
        <w:tc>
          <w:tcPr>
            <w:tcW w:w="2895" w:type="dxa"/>
            <w:vAlign w:val="center"/>
          </w:tcPr>
          <w:p w14:paraId="0D7E02AA"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Temperatura barwowa  (K)</w:t>
            </w:r>
          </w:p>
        </w:tc>
        <w:tc>
          <w:tcPr>
            <w:tcW w:w="3042" w:type="dxa"/>
            <w:vAlign w:val="center"/>
          </w:tcPr>
          <w:p w14:paraId="3638EE94"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 xml:space="preserve">4000 ± 100 </w:t>
            </w:r>
          </w:p>
        </w:tc>
        <w:tc>
          <w:tcPr>
            <w:tcW w:w="3128" w:type="dxa"/>
            <w:vAlign w:val="center"/>
          </w:tcPr>
          <w:p w14:paraId="41256DCC" w14:textId="77777777" w:rsidR="0015118F" w:rsidRPr="0015118F" w:rsidRDefault="0015118F" w:rsidP="00C738BC">
            <w:pPr>
              <w:spacing w:line="360" w:lineRule="auto"/>
              <w:jc w:val="center"/>
              <w:rPr>
                <w:rFonts w:ascii="Arial" w:hAnsi="Arial" w:cs="Arial"/>
                <w:sz w:val="20"/>
                <w:szCs w:val="20"/>
              </w:rPr>
            </w:pPr>
          </w:p>
          <w:p w14:paraId="53F1F044" w14:textId="77777777" w:rsidR="0015118F" w:rsidRPr="0015118F" w:rsidRDefault="0015118F" w:rsidP="00C738BC">
            <w:pPr>
              <w:spacing w:line="360" w:lineRule="auto"/>
              <w:jc w:val="center"/>
              <w:rPr>
                <w:rFonts w:ascii="Arial" w:hAnsi="Arial" w:cs="Arial"/>
                <w:sz w:val="20"/>
                <w:szCs w:val="20"/>
              </w:rPr>
            </w:pPr>
            <w:r w:rsidRPr="0015118F">
              <w:rPr>
                <w:rFonts w:ascii="Arial" w:hAnsi="Arial" w:cs="Arial"/>
                <w:sz w:val="20"/>
                <w:szCs w:val="20"/>
              </w:rPr>
              <w:t>……………………………</w:t>
            </w:r>
          </w:p>
          <w:p w14:paraId="039B53A6" w14:textId="77777777" w:rsidR="0015118F" w:rsidRPr="0015118F" w:rsidRDefault="0015118F" w:rsidP="00C738BC">
            <w:pPr>
              <w:spacing w:line="360" w:lineRule="auto"/>
              <w:jc w:val="center"/>
              <w:rPr>
                <w:rFonts w:ascii="Arial" w:hAnsi="Arial" w:cs="Arial"/>
                <w:i/>
                <w:iCs/>
                <w:sz w:val="20"/>
                <w:szCs w:val="20"/>
              </w:rPr>
            </w:pPr>
            <w:r w:rsidRPr="0015118F">
              <w:rPr>
                <w:rFonts w:ascii="Arial" w:hAnsi="Arial" w:cs="Arial"/>
                <w:i/>
                <w:iCs/>
                <w:sz w:val="20"/>
                <w:szCs w:val="20"/>
              </w:rPr>
              <w:t>proszę wpisać wartość</w:t>
            </w:r>
          </w:p>
          <w:p w14:paraId="78E4ACD7" w14:textId="77777777" w:rsidR="0015118F" w:rsidRPr="0015118F" w:rsidRDefault="0015118F" w:rsidP="00C738BC">
            <w:pPr>
              <w:spacing w:line="360" w:lineRule="auto"/>
              <w:jc w:val="center"/>
              <w:rPr>
                <w:rFonts w:ascii="Arial" w:hAnsi="Arial" w:cs="Arial"/>
                <w:sz w:val="20"/>
                <w:szCs w:val="20"/>
              </w:rPr>
            </w:pPr>
          </w:p>
        </w:tc>
      </w:tr>
      <w:tr w:rsidR="0015118F" w:rsidRPr="0015118F" w14:paraId="520C7940" w14:textId="77777777" w:rsidTr="002F5533">
        <w:trPr>
          <w:trHeight w:val="1112"/>
          <w:jc w:val="center"/>
        </w:trPr>
        <w:tc>
          <w:tcPr>
            <w:tcW w:w="2895" w:type="dxa"/>
            <w:vAlign w:val="center"/>
          </w:tcPr>
          <w:p w14:paraId="435FEC3E"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Rozsył światła</w:t>
            </w:r>
          </w:p>
        </w:tc>
        <w:tc>
          <w:tcPr>
            <w:tcW w:w="3042" w:type="dxa"/>
            <w:vAlign w:val="center"/>
          </w:tcPr>
          <w:p w14:paraId="51F6DBDE"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O charakterze drogowym optymalnie dostosowanym do charakterystyki lokalizacyjnej danego punktu oświetleniowego. Oprawa powinna posiadać minimum 3 różne wymienne układy optyczne.</w:t>
            </w:r>
          </w:p>
        </w:tc>
        <w:tc>
          <w:tcPr>
            <w:tcW w:w="3128" w:type="dxa"/>
            <w:vAlign w:val="center"/>
          </w:tcPr>
          <w:p w14:paraId="065DA938" w14:textId="77777777" w:rsidR="0015118F" w:rsidRPr="0015118F" w:rsidRDefault="0015118F" w:rsidP="00C738BC">
            <w:pPr>
              <w:spacing w:line="360" w:lineRule="auto"/>
              <w:jc w:val="center"/>
              <w:rPr>
                <w:rFonts w:ascii="Arial" w:hAnsi="Arial" w:cs="Arial"/>
                <w:i/>
                <w:iCs/>
                <w:sz w:val="20"/>
                <w:szCs w:val="20"/>
              </w:rPr>
            </w:pPr>
            <w:r w:rsidRPr="0015118F">
              <w:rPr>
                <w:rFonts w:ascii="Arial" w:hAnsi="Arial" w:cs="Arial"/>
                <w:i/>
                <w:iCs/>
                <w:sz w:val="20"/>
                <w:szCs w:val="20"/>
              </w:rPr>
              <w:t>……………………………………..</w:t>
            </w:r>
          </w:p>
          <w:p w14:paraId="52318D74" w14:textId="77777777" w:rsidR="0015118F" w:rsidRPr="0015118F" w:rsidRDefault="0015118F" w:rsidP="00C738BC">
            <w:pPr>
              <w:spacing w:line="360" w:lineRule="auto"/>
              <w:jc w:val="center"/>
              <w:rPr>
                <w:rFonts w:ascii="Arial" w:hAnsi="Arial" w:cs="Arial"/>
                <w:sz w:val="20"/>
                <w:szCs w:val="20"/>
              </w:rPr>
            </w:pPr>
            <w:r w:rsidRPr="0015118F">
              <w:rPr>
                <w:rFonts w:ascii="Arial" w:hAnsi="Arial" w:cs="Arial"/>
                <w:i/>
                <w:iCs/>
                <w:sz w:val="20"/>
                <w:szCs w:val="20"/>
              </w:rPr>
              <w:t>proszę wpisać ilość oferowanych optyk</w:t>
            </w:r>
          </w:p>
        </w:tc>
      </w:tr>
      <w:tr w:rsidR="0015118F" w:rsidRPr="0015118F" w14:paraId="552B7B0B" w14:textId="77777777" w:rsidTr="002F5533">
        <w:trPr>
          <w:trHeight w:val="677"/>
          <w:jc w:val="center"/>
        </w:trPr>
        <w:tc>
          <w:tcPr>
            <w:tcW w:w="2895" w:type="dxa"/>
            <w:vAlign w:val="center"/>
          </w:tcPr>
          <w:p w14:paraId="43946B7C"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Klasa szczelności</w:t>
            </w:r>
          </w:p>
        </w:tc>
        <w:tc>
          <w:tcPr>
            <w:tcW w:w="3042" w:type="dxa"/>
            <w:vAlign w:val="center"/>
          </w:tcPr>
          <w:p w14:paraId="391BBF69" w14:textId="77777777" w:rsidR="0067668D" w:rsidRDefault="0067668D" w:rsidP="00C738BC">
            <w:pPr>
              <w:spacing w:line="360" w:lineRule="auto"/>
              <w:rPr>
                <w:rFonts w:ascii="Arial" w:hAnsi="Arial" w:cs="Arial"/>
                <w:sz w:val="20"/>
                <w:szCs w:val="20"/>
              </w:rPr>
            </w:pPr>
          </w:p>
          <w:p w14:paraId="2FEC48B8" w14:textId="080E3B3F"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Minimum IP6</w:t>
            </w:r>
            <w:r w:rsidR="0067668D">
              <w:rPr>
                <w:rFonts w:ascii="Arial" w:hAnsi="Arial" w:cs="Arial"/>
                <w:sz w:val="20"/>
                <w:szCs w:val="20"/>
              </w:rPr>
              <w:t>6</w:t>
            </w:r>
          </w:p>
          <w:p w14:paraId="16AE7810" w14:textId="77777777" w:rsidR="0015118F" w:rsidRPr="0015118F" w:rsidRDefault="0015118F" w:rsidP="00C738BC">
            <w:pPr>
              <w:spacing w:line="360" w:lineRule="auto"/>
              <w:rPr>
                <w:rFonts w:ascii="Arial" w:hAnsi="Arial" w:cs="Arial"/>
                <w:sz w:val="20"/>
                <w:szCs w:val="20"/>
              </w:rPr>
            </w:pPr>
          </w:p>
        </w:tc>
        <w:tc>
          <w:tcPr>
            <w:tcW w:w="3128" w:type="dxa"/>
            <w:vAlign w:val="center"/>
          </w:tcPr>
          <w:p w14:paraId="3E40C0A6" w14:textId="77777777" w:rsidR="0015118F" w:rsidRPr="0015118F" w:rsidRDefault="0015118F" w:rsidP="00C738BC">
            <w:pPr>
              <w:spacing w:line="360" w:lineRule="auto"/>
              <w:jc w:val="center"/>
              <w:rPr>
                <w:rFonts w:ascii="Arial" w:hAnsi="Arial" w:cs="Arial"/>
                <w:sz w:val="20"/>
                <w:szCs w:val="20"/>
              </w:rPr>
            </w:pPr>
            <w:r w:rsidRPr="0015118F">
              <w:rPr>
                <w:rFonts w:ascii="Arial" w:hAnsi="Arial" w:cs="Arial"/>
                <w:sz w:val="20"/>
                <w:szCs w:val="20"/>
              </w:rPr>
              <w:lastRenderedPageBreak/>
              <w:t>Tak/Nie</w:t>
            </w:r>
          </w:p>
        </w:tc>
      </w:tr>
      <w:tr w:rsidR="0015118F" w:rsidRPr="0015118F" w14:paraId="45A210B8" w14:textId="77777777" w:rsidTr="002F5533">
        <w:trPr>
          <w:trHeight w:val="566"/>
          <w:jc w:val="center"/>
        </w:trPr>
        <w:tc>
          <w:tcPr>
            <w:tcW w:w="2895" w:type="dxa"/>
            <w:vAlign w:val="center"/>
          </w:tcPr>
          <w:p w14:paraId="001C2D91"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Temperatura pracy (°C)</w:t>
            </w:r>
          </w:p>
        </w:tc>
        <w:tc>
          <w:tcPr>
            <w:tcW w:w="3042" w:type="dxa"/>
            <w:vAlign w:val="center"/>
          </w:tcPr>
          <w:p w14:paraId="540CBB9D"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-40/+40</w:t>
            </w:r>
          </w:p>
        </w:tc>
        <w:tc>
          <w:tcPr>
            <w:tcW w:w="3128" w:type="dxa"/>
            <w:vAlign w:val="center"/>
          </w:tcPr>
          <w:p w14:paraId="078648C3" w14:textId="77777777" w:rsidR="0015118F" w:rsidRPr="0015118F" w:rsidRDefault="0015118F" w:rsidP="00C738BC">
            <w:pPr>
              <w:spacing w:line="360" w:lineRule="auto"/>
              <w:jc w:val="center"/>
              <w:rPr>
                <w:rFonts w:ascii="Arial" w:hAnsi="Arial" w:cs="Arial"/>
                <w:sz w:val="20"/>
                <w:szCs w:val="20"/>
              </w:rPr>
            </w:pPr>
            <w:r w:rsidRPr="0015118F">
              <w:rPr>
                <w:rFonts w:ascii="Arial" w:hAnsi="Arial" w:cs="Arial"/>
                <w:sz w:val="20"/>
                <w:szCs w:val="20"/>
              </w:rPr>
              <w:t>Tak/Nie</w:t>
            </w:r>
          </w:p>
        </w:tc>
      </w:tr>
      <w:tr w:rsidR="0015118F" w:rsidRPr="0015118F" w14:paraId="32A61CF2" w14:textId="77777777" w:rsidTr="002F5533">
        <w:trPr>
          <w:trHeight w:val="723"/>
          <w:jc w:val="center"/>
        </w:trPr>
        <w:tc>
          <w:tcPr>
            <w:tcW w:w="2895" w:type="dxa"/>
            <w:vAlign w:val="center"/>
          </w:tcPr>
          <w:p w14:paraId="75683F4D"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Kolor oprawy</w:t>
            </w:r>
          </w:p>
        </w:tc>
        <w:tc>
          <w:tcPr>
            <w:tcW w:w="3042" w:type="dxa"/>
            <w:vAlign w:val="center"/>
          </w:tcPr>
          <w:p w14:paraId="3B5172B8" w14:textId="77777777" w:rsidR="0015118F" w:rsidRPr="0015118F" w:rsidRDefault="0015118F" w:rsidP="00C738BC">
            <w:pPr>
              <w:spacing w:line="360" w:lineRule="auto"/>
              <w:rPr>
                <w:rFonts w:ascii="Arial" w:hAnsi="Arial" w:cs="Arial"/>
                <w:sz w:val="20"/>
                <w:szCs w:val="20"/>
              </w:rPr>
            </w:pPr>
          </w:p>
          <w:p w14:paraId="3EAADF86" w14:textId="77777777" w:rsidR="0015118F" w:rsidRPr="0015118F" w:rsidRDefault="0015118F" w:rsidP="00C738BC">
            <w:pPr>
              <w:spacing w:line="360" w:lineRule="auto"/>
              <w:rPr>
                <w:rFonts w:ascii="Arial" w:hAnsi="Arial" w:cs="Arial"/>
                <w:sz w:val="20"/>
                <w:szCs w:val="20"/>
              </w:rPr>
            </w:pPr>
            <w:r w:rsidRPr="0015118F">
              <w:rPr>
                <w:rFonts w:ascii="Arial" w:hAnsi="Arial" w:cs="Arial"/>
                <w:sz w:val="20"/>
                <w:szCs w:val="20"/>
              </w:rPr>
              <w:t>Oprawa malowana farbami proszkowymi na kolor w odcieniu szarości</w:t>
            </w:r>
          </w:p>
          <w:p w14:paraId="3C4DF9FC" w14:textId="77777777" w:rsidR="0015118F" w:rsidRPr="0015118F" w:rsidRDefault="0015118F" w:rsidP="00C738BC">
            <w:pPr>
              <w:spacing w:line="360" w:lineRule="auto"/>
              <w:rPr>
                <w:rFonts w:ascii="Arial" w:hAnsi="Arial" w:cs="Arial"/>
                <w:sz w:val="20"/>
                <w:szCs w:val="20"/>
              </w:rPr>
            </w:pPr>
          </w:p>
        </w:tc>
        <w:tc>
          <w:tcPr>
            <w:tcW w:w="3128" w:type="dxa"/>
            <w:vAlign w:val="center"/>
          </w:tcPr>
          <w:p w14:paraId="167C1E61" w14:textId="77777777" w:rsidR="0015118F" w:rsidRPr="0015118F" w:rsidRDefault="0015118F" w:rsidP="00C738BC">
            <w:pPr>
              <w:spacing w:line="360" w:lineRule="auto"/>
              <w:jc w:val="center"/>
              <w:rPr>
                <w:rFonts w:ascii="Arial" w:hAnsi="Arial" w:cs="Arial"/>
                <w:sz w:val="20"/>
                <w:szCs w:val="20"/>
              </w:rPr>
            </w:pPr>
            <w:r w:rsidRPr="0015118F">
              <w:rPr>
                <w:rFonts w:ascii="Arial" w:hAnsi="Arial" w:cs="Arial"/>
                <w:sz w:val="20"/>
                <w:szCs w:val="20"/>
              </w:rPr>
              <w:t>Tak/Nie</w:t>
            </w:r>
          </w:p>
        </w:tc>
      </w:tr>
      <w:tr w:rsidR="00B23A74" w:rsidRPr="0015118F" w14:paraId="2DED7FB0" w14:textId="77777777" w:rsidTr="002F5533">
        <w:trPr>
          <w:trHeight w:val="706"/>
          <w:jc w:val="center"/>
        </w:trPr>
        <w:tc>
          <w:tcPr>
            <w:tcW w:w="2895" w:type="dxa"/>
            <w:vAlign w:val="center"/>
          </w:tcPr>
          <w:p w14:paraId="29B1421D" w14:textId="77777777"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Obudowa</w:t>
            </w:r>
          </w:p>
        </w:tc>
        <w:tc>
          <w:tcPr>
            <w:tcW w:w="3042" w:type="dxa"/>
            <w:vAlign w:val="center"/>
          </w:tcPr>
          <w:p w14:paraId="404D1E19" w14:textId="77777777" w:rsidR="00B23A74" w:rsidRPr="0022717E" w:rsidRDefault="00B23A74" w:rsidP="00B23A74">
            <w:pPr>
              <w:spacing w:line="360" w:lineRule="auto"/>
              <w:rPr>
                <w:rFonts w:ascii="Arial" w:hAnsi="Arial" w:cs="Arial"/>
                <w:sz w:val="20"/>
                <w:szCs w:val="20"/>
              </w:rPr>
            </w:pPr>
            <w:r w:rsidRPr="0022717E">
              <w:rPr>
                <w:rFonts w:ascii="Arial" w:hAnsi="Arial" w:cs="Arial"/>
                <w:sz w:val="20"/>
                <w:szCs w:val="20"/>
              </w:rPr>
              <w:t>Wykonana z odlewu aluminium wtryskiwanego wysokociśnieniowo. Górna obudowa gładka wykonana z jednego elementu pozbawiona łączeń i zawiasów. Bez narzędziowy dostęp do komory zasilania w oprawie. Oprawa otwierana od dołu lub od góry.</w:t>
            </w:r>
          </w:p>
          <w:p w14:paraId="69887DF2" w14:textId="77777777" w:rsidR="00B23A74" w:rsidRPr="0022717E" w:rsidRDefault="00B23A74" w:rsidP="00B23A74">
            <w:pPr>
              <w:rPr>
                <w:rFonts w:ascii="Arial" w:hAnsi="Arial" w:cs="Arial"/>
                <w:sz w:val="20"/>
                <w:szCs w:val="20"/>
                <w:shd w:val="clear" w:color="auto" w:fill="FFFFFF"/>
              </w:rPr>
            </w:pPr>
            <w:r w:rsidRPr="0022717E">
              <w:rPr>
                <w:rFonts w:ascii="Arial" w:hAnsi="Arial" w:cs="Arial"/>
                <w:sz w:val="20"/>
                <w:szCs w:val="20"/>
                <w:shd w:val="clear" w:color="auto" w:fill="FFFFFF"/>
              </w:rPr>
              <w:t xml:space="preserve">Oprawa musi umożliwiać bezpieczny i szybki demontaż oraz montaz korpsusu oprawy wraz z zasilaczem </w:t>
            </w:r>
            <w:r w:rsidRPr="0022717E">
              <w:rPr>
                <w:rFonts w:ascii="Arial" w:hAnsi="Arial" w:cs="Arial"/>
                <w:sz w:val="20"/>
                <w:szCs w:val="20"/>
                <w:shd w:val="clear" w:color="auto" w:fill="FFFFFF"/>
              </w:rPr>
              <w:br/>
              <w:t>i układem optycznym bez konieczności zdejmowania oprawy ze słupa.</w:t>
            </w:r>
          </w:p>
          <w:p w14:paraId="34549717" w14:textId="77777777" w:rsidR="00B23A74" w:rsidRPr="0022717E" w:rsidRDefault="00B23A74" w:rsidP="00B23A74">
            <w:pPr>
              <w:spacing w:line="360" w:lineRule="auto"/>
              <w:rPr>
                <w:rFonts w:ascii="Arial" w:hAnsi="Arial" w:cs="Arial"/>
                <w:sz w:val="20"/>
                <w:szCs w:val="20"/>
              </w:rPr>
            </w:pPr>
            <w:r w:rsidRPr="0022717E">
              <w:rPr>
                <w:rFonts w:ascii="Arial" w:hAnsi="Arial" w:cs="Arial"/>
                <w:sz w:val="20"/>
                <w:szCs w:val="20"/>
              </w:rPr>
              <w:t xml:space="preserve"> </w:t>
            </w:r>
          </w:p>
          <w:p w14:paraId="10420FFB" w14:textId="2C350F98" w:rsidR="00B23A74" w:rsidRPr="0015118F" w:rsidRDefault="00B23A74" w:rsidP="00B23A74">
            <w:pPr>
              <w:spacing w:line="360" w:lineRule="auto"/>
              <w:rPr>
                <w:rFonts w:ascii="Arial" w:hAnsi="Arial" w:cs="Arial"/>
                <w:sz w:val="20"/>
                <w:szCs w:val="20"/>
              </w:rPr>
            </w:pPr>
            <w:r w:rsidRPr="0022717E">
              <w:rPr>
                <w:rFonts w:ascii="Arial" w:hAnsi="Arial" w:cs="Arial"/>
                <w:sz w:val="20"/>
                <w:szCs w:val="20"/>
              </w:rPr>
              <w:t>Zatrzaski/klipsy montażowe wyposażone w otwory umożliwiające założenie plomby lub opaski gwarancyjnej zabezpieczającej komorę zasilania na czas gwarancji</w:t>
            </w:r>
            <w:r>
              <w:rPr>
                <w:rFonts w:ascii="Arial" w:hAnsi="Arial" w:cs="Arial"/>
                <w:sz w:val="20"/>
                <w:szCs w:val="20"/>
              </w:rPr>
              <w:t xml:space="preserve"> lub inną </w:t>
            </w:r>
            <w:r w:rsidRPr="00C152CE">
              <w:rPr>
                <w:rFonts w:cstheme="minorHAnsi"/>
              </w:rPr>
              <w:t>funkcjonalność umożliwiającą założenie plomby zabezpieczającej komorę zasilania na okres trwania gwarancji.</w:t>
            </w:r>
          </w:p>
        </w:tc>
        <w:tc>
          <w:tcPr>
            <w:tcW w:w="3128" w:type="dxa"/>
            <w:vAlign w:val="center"/>
          </w:tcPr>
          <w:p w14:paraId="516BC190" w14:textId="77777777" w:rsidR="00B23A74" w:rsidRPr="0015118F" w:rsidRDefault="00B23A74" w:rsidP="00B23A74">
            <w:pPr>
              <w:spacing w:line="360" w:lineRule="auto"/>
              <w:jc w:val="center"/>
              <w:rPr>
                <w:rFonts w:ascii="Arial" w:hAnsi="Arial" w:cs="Arial"/>
                <w:sz w:val="20"/>
                <w:szCs w:val="20"/>
              </w:rPr>
            </w:pPr>
            <w:r w:rsidRPr="0015118F">
              <w:rPr>
                <w:rFonts w:ascii="Arial" w:hAnsi="Arial" w:cs="Arial"/>
                <w:sz w:val="20"/>
                <w:szCs w:val="20"/>
              </w:rPr>
              <w:t>Tak/Nie</w:t>
            </w:r>
          </w:p>
        </w:tc>
      </w:tr>
      <w:tr w:rsidR="00B23A74" w:rsidRPr="0015118F" w14:paraId="3FD7AFDE" w14:textId="77777777" w:rsidTr="002F5533">
        <w:trPr>
          <w:trHeight w:val="857"/>
          <w:jc w:val="center"/>
        </w:trPr>
        <w:tc>
          <w:tcPr>
            <w:tcW w:w="2895" w:type="dxa"/>
            <w:vAlign w:val="center"/>
          </w:tcPr>
          <w:p w14:paraId="6F2D8CB5" w14:textId="79D92A43" w:rsidR="00B23A74" w:rsidRPr="0015118F" w:rsidRDefault="00B23A74" w:rsidP="00B23A74">
            <w:pPr>
              <w:spacing w:line="360" w:lineRule="auto"/>
              <w:rPr>
                <w:rFonts w:ascii="Arial" w:hAnsi="Arial" w:cs="Arial"/>
                <w:sz w:val="20"/>
                <w:szCs w:val="20"/>
              </w:rPr>
            </w:pPr>
            <w:r>
              <w:rPr>
                <w:rFonts w:ascii="Arial" w:hAnsi="Arial" w:cs="Arial"/>
                <w:sz w:val="20"/>
                <w:szCs w:val="20"/>
              </w:rPr>
              <w:t>Certyfikaty</w:t>
            </w:r>
          </w:p>
        </w:tc>
        <w:tc>
          <w:tcPr>
            <w:tcW w:w="3042" w:type="dxa"/>
            <w:vAlign w:val="center"/>
          </w:tcPr>
          <w:p w14:paraId="417BE2DB" w14:textId="1B373B3C" w:rsidR="00B23A74" w:rsidRPr="0015118F" w:rsidRDefault="00B23A74" w:rsidP="00B23A74">
            <w:pPr>
              <w:spacing w:line="360" w:lineRule="auto"/>
              <w:rPr>
                <w:rFonts w:ascii="Arial" w:hAnsi="Arial" w:cs="Arial"/>
                <w:sz w:val="20"/>
                <w:szCs w:val="20"/>
              </w:rPr>
            </w:pPr>
            <w:r>
              <w:rPr>
                <w:rFonts w:ascii="Arial" w:hAnsi="Arial" w:cs="Arial"/>
                <w:sz w:val="20"/>
                <w:szCs w:val="20"/>
              </w:rPr>
              <w:t>Deklaracja CE, ENEC, ENEC+ lub równoważne</w:t>
            </w:r>
          </w:p>
        </w:tc>
        <w:tc>
          <w:tcPr>
            <w:tcW w:w="3128" w:type="dxa"/>
            <w:vAlign w:val="center"/>
          </w:tcPr>
          <w:p w14:paraId="48BAC300" w14:textId="30E8400B" w:rsidR="00B23A74" w:rsidRPr="0015118F" w:rsidRDefault="00B23A74" w:rsidP="00B23A74">
            <w:pPr>
              <w:spacing w:line="360" w:lineRule="auto"/>
              <w:jc w:val="center"/>
              <w:rPr>
                <w:rFonts w:ascii="Arial" w:hAnsi="Arial" w:cs="Arial"/>
                <w:sz w:val="20"/>
                <w:szCs w:val="20"/>
              </w:rPr>
            </w:pPr>
            <w:r w:rsidRPr="0015118F">
              <w:rPr>
                <w:rFonts w:ascii="Arial" w:hAnsi="Arial" w:cs="Arial"/>
                <w:sz w:val="20"/>
                <w:szCs w:val="20"/>
              </w:rPr>
              <w:t>Tak/Nie</w:t>
            </w:r>
          </w:p>
        </w:tc>
      </w:tr>
      <w:tr w:rsidR="00B23A74" w:rsidRPr="0015118F" w14:paraId="5C7EE328" w14:textId="77777777" w:rsidTr="002F5533">
        <w:trPr>
          <w:trHeight w:val="857"/>
          <w:jc w:val="center"/>
        </w:trPr>
        <w:tc>
          <w:tcPr>
            <w:tcW w:w="2895" w:type="dxa"/>
            <w:vAlign w:val="center"/>
          </w:tcPr>
          <w:p w14:paraId="0B485CA1" w14:textId="16634FBA"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lastRenderedPageBreak/>
              <w:t>Certyfikaty</w:t>
            </w:r>
            <w:r>
              <w:rPr>
                <w:rFonts w:ascii="Arial" w:hAnsi="Arial" w:cs="Arial"/>
                <w:sz w:val="20"/>
                <w:szCs w:val="20"/>
              </w:rPr>
              <w:t xml:space="preserve"> i sprawozdanie*)</w:t>
            </w:r>
          </w:p>
        </w:tc>
        <w:tc>
          <w:tcPr>
            <w:tcW w:w="3042" w:type="dxa"/>
            <w:vAlign w:val="center"/>
          </w:tcPr>
          <w:p w14:paraId="72165039" w14:textId="027D278F"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Certyfikat i sprawozdanie</w:t>
            </w:r>
            <w:r>
              <w:rPr>
                <w:rFonts w:ascii="Arial" w:hAnsi="Arial" w:cs="Arial"/>
                <w:sz w:val="20"/>
                <w:szCs w:val="20"/>
              </w:rPr>
              <w:t xml:space="preserve"> </w:t>
            </w:r>
            <w:r w:rsidRPr="0015118F">
              <w:rPr>
                <w:rFonts w:ascii="Arial" w:hAnsi="Arial" w:cs="Arial"/>
                <w:sz w:val="20"/>
                <w:szCs w:val="20"/>
              </w:rPr>
              <w:t xml:space="preserve">z badań ośrodka badawczego akredytowanego lub notyfikowanego na potwierdzenie i wykonanie wyrobu zgodnie z obowiązującymi normami zharmonizowanymi z Dyrektywą LVD (PN-EN 60598-1/PN-EN 60598-2-3) oraz zachowanie reżimów produkcji i jej powtarzalności, zgodnie z Typem 5 wg. ISO/IEC 17067. Certyfikat lub sprawozdanie z badań powinno jednoznacznie potwierdzić spełnianie parametrów zdefiniowanych przez Zamawiającego zgodnie z udzielonymi odpowiedziami i modyfikacjami SWZ na potwierdzenie parametrów: skuteczność świetlna (lm/w), zmierzona moc rzeczywista (W), współczynnik mocy (PF), temperatura barwowa (K), współczynnik oddawania barw (Ra), odporność na uderzenia (IK), stopień ochrony (IP), całkowity strumień świetlny (lm), zabezpieczenie przeciwprzepięciowe (kV). Sprawozdanie powinno zawierać zestawienie elementów wchodzących w skład kompletnej oprawy z informacją o wytwórcy lub znaku towarowym oraz typie lub modelu pozwalającym na jednoznaczną identyfikację wyrobu tj.: zastosowana dioda </w:t>
            </w:r>
            <w:r w:rsidRPr="0015118F">
              <w:rPr>
                <w:rFonts w:ascii="Arial" w:hAnsi="Arial" w:cs="Arial"/>
                <w:sz w:val="20"/>
                <w:szCs w:val="20"/>
              </w:rPr>
              <w:lastRenderedPageBreak/>
              <w:t>LED, układ zabezpieczenia przeciwprzepięciowego, zasilacz</w:t>
            </w:r>
          </w:p>
        </w:tc>
        <w:tc>
          <w:tcPr>
            <w:tcW w:w="3128" w:type="dxa"/>
            <w:vAlign w:val="center"/>
          </w:tcPr>
          <w:p w14:paraId="5D107C56" w14:textId="77777777" w:rsidR="00B23A74" w:rsidRPr="0015118F" w:rsidRDefault="00B23A74" w:rsidP="00B23A74">
            <w:pPr>
              <w:spacing w:line="360" w:lineRule="auto"/>
              <w:jc w:val="center"/>
              <w:rPr>
                <w:rFonts w:ascii="Arial" w:hAnsi="Arial" w:cs="Arial"/>
                <w:sz w:val="20"/>
                <w:szCs w:val="20"/>
              </w:rPr>
            </w:pPr>
            <w:r w:rsidRPr="0015118F">
              <w:rPr>
                <w:rFonts w:ascii="Arial" w:hAnsi="Arial" w:cs="Arial"/>
                <w:sz w:val="20"/>
                <w:szCs w:val="20"/>
              </w:rPr>
              <w:lastRenderedPageBreak/>
              <w:t>Tak/Nie</w:t>
            </w:r>
          </w:p>
        </w:tc>
      </w:tr>
      <w:tr w:rsidR="00B23A74" w:rsidRPr="0015118F" w14:paraId="4E82B041" w14:textId="77777777" w:rsidTr="002F5533">
        <w:trPr>
          <w:trHeight w:val="520"/>
          <w:jc w:val="center"/>
        </w:trPr>
        <w:tc>
          <w:tcPr>
            <w:tcW w:w="2895" w:type="dxa"/>
            <w:vAlign w:val="center"/>
          </w:tcPr>
          <w:p w14:paraId="0ADD4F4D" w14:textId="77777777"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Otwór montażowy</w:t>
            </w:r>
          </w:p>
        </w:tc>
        <w:tc>
          <w:tcPr>
            <w:tcW w:w="3042" w:type="dxa"/>
            <w:vAlign w:val="center"/>
          </w:tcPr>
          <w:p w14:paraId="6737E150" w14:textId="20EE9401"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do Ø</w:t>
            </w:r>
            <w:r>
              <w:rPr>
                <w:rFonts w:ascii="Arial" w:hAnsi="Arial" w:cs="Arial"/>
                <w:sz w:val="20"/>
                <w:szCs w:val="20"/>
              </w:rPr>
              <w:t>62</w:t>
            </w:r>
          </w:p>
        </w:tc>
        <w:tc>
          <w:tcPr>
            <w:tcW w:w="3128" w:type="dxa"/>
            <w:vAlign w:val="center"/>
          </w:tcPr>
          <w:p w14:paraId="65CB9792" w14:textId="77777777" w:rsidR="00B23A74" w:rsidRPr="0015118F" w:rsidRDefault="00B23A74" w:rsidP="00B23A74">
            <w:pPr>
              <w:spacing w:line="360" w:lineRule="auto"/>
              <w:jc w:val="center"/>
              <w:rPr>
                <w:rFonts w:ascii="Arial" w:hAnsi="Arial" w:cs="Arial"/>
                <w:sz w:val="20"/>
                <w:szCs w:val="20"/>
              </w:rPr>
            </w:pPr>
            <w:r w:rsidRPr="0015118F">
              <w:rPr>
                <w:rFonts w:ascii="Arial" w:hAnsi="Arial" w:cs="Arial"/>
                <w:sz w:val="20"/>
                <w:szCs w:val="20"/>
              </w:rPr>
              <w:t>Tak/Nie</w:t>
            </w:r>
          </w:p>
        </w:tc>
      </w:tr>
      <w:tr w:rsidR="00B23A74" w:rsidRPr="0015118F" w14:paraId="7EDBF15F" w14:textId="77777777" w:rsidTr="002F5533">
        <w:trPr>
          <w:trHeight w:val="697"/>
          <w:jc w:val="center"/>
        </w:trPr>
        <w:tc>
          <w:tcPr>
            <w:tcW w:w="2895" w:type="dxa"/>
            <w:vAlign w:val="center"/>
          </w:tcPr>
          <w:p w14:paraId="06B07CE4" w14:textId="77777777"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Regulacja kąta pochylenia lampy [°]</w:t>
            </w:r>
          </w:p>
        </w:tc>
        <w:tc>
          <w:tcPr>
            <w:tcW w:w="3042" w:type="dxa"/>
            <w:vAlign w:val="center"/>
          </w:tcPr>
          <w:p w14:paraId="0133385F" w14:textId="0AA40394"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 xml:space="preserve">Oprawa wyposażona w uniwersalny uchwyt pozwalający na montaż zarówno na wysięgniku jak  i bezpośrednio na słupie, a także pozwalający na zmianę kąta nachylenia oprawy w zakresie od -15° do +15°. Uchwyt powinien być wykonany z tego samego materiału co korpus oprawy, malowany proszkowo w tym samym kolorze, co oprawa. Uchwyt nie może stanowić dodatkowego regulowalnego przegubu a być integralną częścią oprawy. </w:t>
            </w:r>
          </w:p>
        </w:tc>
        <w:tc>
          <w:tcPr>
            <w:tcW w:w="3128" w:type="dxa"/>
            <w:vAlign w:val="center"/>
          </w:tcPr>
          <w:p w14:paraId="25065447" w14:textId="77777777" w:rsidR="00B23A74" w:rsidRPr="0015118F" w:rsidRDefault="00B23A74" w:rsidP="00B23A74">
            <w:pPr>
              <w:spacing w:line="360" w:lineRule="auto"/>
              <w:jc w:val="center"/>
              <w:rPr>
                <w:rFonts w:ascii="Arial" w:hAnsi="Arial" w:cs="Arial"/>
                <w:sz w:val="20"/>
                <w:szCs w:val="20"/>
              </w:rPr>
            </w:pPr>
            <w:r w:rsidRPr="0015118F">
              <w:rPr>
                <w:rFonts w:ascii="Arial" w:hAnsi="Arial" w:cs="Arial"/>
                <w:sz w:val="20"/>
                <w:szCs w:val="20"/>
              </w:rPr>
              <w:t>Tak/Nie</w:t>
            </w:r>
          </w:p>
        </w:tc>
      </w:tr>
      <w:tr w:rsidR="00B23A74" w:rsidRPr="0015118F" w14:paraId="2D2EF8D8" w14:textId="77777777" w:rsidTr="002F5533">
        <w:trPr>
          <w:trHeight w:val="409"/>
          <w:jc w:val="center"/>
        </w:trPr>
        <w:tc>
          <w:tcPr>
            <w:tcW w:w="2895" w:type="dxa"/>
            <w:vAlign w:val="center"/>
          </w:tcPr>
          <w:p w14:paraId="56C7BD16" w14:textId="77777777"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Klasa ochronności oprawy</w:t>
            </w:r>
          </w:p>
        </w:tc>
        <w:tc>
          <w:tcPr>
            <w:tcW w:w="3042" w:type="dxa"/>
            <w:vAlign w:val="center"/>
          </w:tcPr>
          <w:p w14:paraId="47ADE90E" w14:textId="77777777"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II</w:t>
            </w:r>
          </w:p>
        </w:tc>
        <w:tc>
          <w:tcPr>
            <w:tcW w:w="3128" w:type="dxa"/>
            <w:vAlign w:val="center"/>
          </w:tcPr>
          <w:p w14:paraId="75D2A5C9" w14:textId="77777777" w:rsidR="00B23A74" w:rsidRPr="0015118F" w:rsidRDefault="00B23A74" w:rsidP="00B23A74">
            <w:pPr>
              <w:spacing w:line="360" w:lineRule="auto"/>
              <w:jc w:val="center"/>
              <w:rPr>
                <w:rFonts w:ascii="Arial" w:hAnsi="Arial" w:cs="Arial"/>
                <w:sz w:val="20"/>
                <w:szCs w:val="20"/>
              </w:rPr>
            </w:pPr>
            <w:r w:rsidRPr="0015118F">
              <w:rPr>
                <w:rFonts w:ascii="Arial" w:hAnsi="Arial" w:cs="Arial"/>
                <w:sz w:val="20"/>
                <w:szCs w:val="20"/>
              </w:rPr>
              <w:t>Tak/Nie</w:t>
            </w:r>
          </w:p>
        </w:tc>
      </w:tr>
      <w:tr w:rsidR="00B23A74" w:rsidRPr="0015118F" w14:paraId="5E33110D" w14:textId="77777777" w:rsidTr="002F5533">
        <w:trPr>
          <w:trHeight w:val="398"/>
          <w:jc w:val="center"/>
        </w:trPr>
        <w:tc>
          <w:tcPr>
            <w:tcW w:w="2895" w:type="dxa"/>
            <w:vAlign w:val="center"/>
          </w:tcPr>
          <w:p w14:paraId="7E0D54CD" w14:textId="77777777"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Klosz zamykający oprawę</w:t>
            </w:r>
          </w:p>
        </w:tc>
        <w:tc>
          <w:tcPr>
            <w:tcW w:w="3042" w:type="dxa"/>
            <w:vAlign w:val="center"/>
          </w:tcPr>
          <w:p w14:paraId="607B309C" w14:textId="3B33D4C1"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 xml:space="preserve">Szyba hartowana </w:t>
            </w:r>
            <w:r>
              <w:rPr>
                <w:rFonts w:ascii="Arial" w:hAnsi="Arial" w:cs="Arial"/>
                <w:sz w:val="20"/>
                <w:szCs w:val="20"/>
              </w:rPr>
              <w:t>IK08</w:t>
            </w:r>
          </w:p>
        </w:tc>
        <w:tc>
          <w:tcPr>
            <w:tcW w:w="3128" w:type="dxa"/>
            <w:vAlign w:val="center"/>
          </w:tcPr>
          <w:p w14:paraId="7104BF7D" w14:textId="77777777" w:rsidR="00B23A74" w:rsidRPr="0015118F" w:rsidRDefault="00B23A74" w:rsidP="00B23A74">
            <w:pPr>
              <w:spacing w:line="360" w:lineRule="auto"/>
              <w:jc w:val="center"/>
              <w:rPr>
                <w:rFonts w:ascii="Arial" w:hAnsi="Arial" w:cs="Arial"/>
                <w:sz w:val="20"/>
                <w:szCs w:val="20"/>
              </w:rPr>
            </w:pPr>
            <w:r w:rsidRPr="0015118F">
              <w:rPr>
                <w:rFonts w:ascii="Arial" w:hAnsi="Arial" w:cs="Arial"/>
                <w:sz w:val="20"/>
                <w:szCs w:val="20"/>
              </w:rPr>
              <w:t>Tak/Nie</w:t>
            </w:r>
          </w:p>
        </w:tc>
      </w:tr>
      <w:tr w:rsidR="00B23A74" w:rsidRPr="0015118F" w14:paraId="4A61D291" w14:textId="77777777" w:rsidTr="002F5533">
        <w:trPr>
          <w:trHeight w:val="398"/>
          <w:jc w:val="center"/>
        </w:trPr>
        <w:tc>
          <w:tcPr>
            <w:tcW w:w="2895" w:type="dxa"/>
            <w:vAlign w:val="center"/>
          </w:tcPr>
          <w:p w14:paraId="6821F643" w14:textId="77777777"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Bezpieczeństwo fotobiologiczne</w:t>
            </w:r>
          </w:p>
        </w:tc>
        <w:tc>
          <w:tcPr>
            <w:tcW w:w="3042" w:type="dxa"/>
            <w:vAlign w:val="center"/>
          </w:tcPr>
          <w:p w14:paraId="79F160AC" w14:textId="77777777"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Oprawy powinny spełniać normę o bezpieczeństwie fotobiologicznym RG1,</w:t>
            </w:r>
          </w:p>
        </w:tc>
        <w:tc>
          <w:tcPr>
            <w:tcW w:w="3128" w:type="dxa"/>
            <w:vAlign w:val="center"/>
          </w:tcPr>
          <w:p w14:paraId="3C169BBF" w14:textId="77777777" w:rsidR="00B23A74" w:rsidRPr="0015118F" w:rsidRDefault="00B23A74" w:rsidP="00B23A74">
            <w:pPr>
              <w:spacing w:line="360" w:lineRule="auto"/>
              <w:jc w:val="center"/>
              <w:rPr>
                <w:rFonts w:ascii="Arial" w:hAnsi="Arial" w:cs="Arial"/>
                <w:sz w:val="20"/>
                <w:szCs w:val="20"/>
              </w:rPr>
            </w:pPr>
            <w:r w:rsidRPr="0015118F">
              <w:rPr>
                <w:rFonts w:ascii="Arial" w:hAnsi="Arial" w:cs="Arial"/>
                <w:sz w:val="20"/>
                <w:szCs w:val="20"/>
              </w:rPr>
              <w:t>Tak/Nie</w:t>
            </w:r>
          </w:p>
        </w:tc>
      </w:tr>
      <w:tr w:rsidR="00B23A74" w:rsidRPr="0015118F" w14:paraId="6178FBC9" w14:textId="77777777" w:rsidTr="002F5533">
        <w:trPr>
          <w:trHeight w:val="398"/>
          <w:jc w:val="center"/>
        </w:trPr>
        <w:tc>
          <w:tcPr>
            <w:tcW w:w="2895" w:type="dxa"/>
            <w:vAlign w:val="center"/>
          </w:tcPr>
          <w:p w14:paraId="25D7D8E6" w14:textId="77777777"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Inne uwagi</w:t>
            </w:r>
          </w:p>
        </w:tc>
        <w:tc>
          <w:tcPr>
            <w:tcW w:w="3042" w:type="dxa"/>
            <w:vAlign w:val="center"/>
          </w:tcPr>
          <w:p w14:paraId="6F4E0B79" w14:textId="77777777" w:rsidR="00B23A74" w:rsidRDefault="00B23A74" w:rsidP="00B23A74">
            <w:pPr>
              <w:spacing w:line="360" w:lineRule="auto"/>
              <w:rPr>
                <w:rFonts w:ascii="Arial" w:hAnsi="Arial" w:cs="Arial"/>
                <w:sz w:val="20"/>
                <w:szCs w:val="20"/>
              </w:rPr>
            </w:pPr>
            <w:r w:rsidRPr="0015118F">
              <w:rPr>
                <w:rFonts w:ascii="Arial" w:hAnsi="Arial" w:cs="Arial"/>
                <w:sz w:val="20"/>
                <w:szCs w:val="20"/>
              </w:rPr>
              <w:t xml:space="preserve">Elementy mocujące oprawę na słupie, wysięgniku (śruby, podkładki) wykonane ze stali nierdzewnej. </w:t>
            </w:r>
            <w:r>
              <w:rPr>
                <w:rFonts w:ascii="Arial" w:hAnsi="Arial" w:cs="Arial"/>
                <w:sz w:val="20"/>
                <w:szCs w:val="20"/>
              </w:rPr>
              <w:t>Z</w:t>
            </w:r>
            <w:r w:rsidRPr="0015118F">
              <w:rPr>
                <w:rFonts w:ascii="Arial" w:hAnsi="Arial" w:cs="Arial"/>
                <w:sz w:val="20"/>
                <w:szCs w:val="20"/>
              </w:rPr>
              <w:t xml:space="preserve">apewnienia stabilnego mocowania, braku rotowanie się oprawy na słupach przez cały okres eksploatacji, uchwyt mocujący oprawę do wysięgnika wyposażony </w:t>
            </w:r>
            <w:r>
              <w:rPr>
                <w:rFonts w:ascii="Arial" w:hAnsi="Arial" w:cs="Arial"/>
                <w:sz w:val="20"/>
                <w:szCs w:val="20"/>
              </w:rPr>
              <w:t>co najmniej w</w:t>
            </w:r>
            <w:r w:rsidRPr="0015118F">
              <w:rPr>
                <w:rFonts w:ascii="Arial" w:hAnsi="Arial" w:cs="Arial"/>
                <w:sz w:val="20"/>
                <w:szCs w:val="20"/>
              </w:rPr>
              <w:t xml:space="preserve"> </w:t>
            </w:r>
            <w:r>
              <w:rPr>
                <w:rFonts w:ascii="Arial" w:hAnsi="Arial" w:cs="Arial"/>
                <w:sz w:val="20"/>
                <w:szCs w:val="20"/>
              </w:rPr>
              <w:t>2</w:t>
            </w:r>
            <w:r w:rsidRPr="0015118F">
              <w:rPr>
                <w:rFonts w:ascii="Arial" w:hAnsi="Arial" w:cs="Arial"/>
                <w:sz w:val="20"/>
                <w:szCs w:val="20"/>
              </w:rPr>
              <w:t xml:space="preserve"> punktowy docisk. </w:t>
            </w:r>
          </w:p>
          <w:p w14:paraId="201B0BBB" w14:textId="77777777" w:rsidR="00B23A74" w:rsidRDefault="00B23A74" w:rsidP="00B23A74">
            <w:pPr>
              <w:spacing w:line="360" w:lineRule="auto"/>
              <w:rPr>
                <w:rFonts w:ascii="Arial" w:hAnsi="Arial" w:cs="Arial"/>
                <w:sz w:val="20"/>
                <w:szCs w:val="20"/>
              </w:rPr>
            </w:pPr>
          </w:p>
          <w:p w14:paraId="64A8A953" w14:textId="6E0D94D7" w:rsidR="00B23A74" w:rsidRPr="0015118F" w:rsidRDefault="00B23A74" w:rsidP="00B23A74">
            <w:pPr>
              <w:spacing w:line="360" w:lineRule="auto"/>
              <w:rPr>
                <w:rFonts w:ascii="Arial" w:hAnsi="Arial" w:cs="Arial"/>
                <w:sz w:val="20"/>
                <w:szCs w:val="20"/>
              </w:rPr>
            </w:pPr>
            <w:r w:rsidRPr="0015118F">
              <w:rPr>
                <w:rFonts w:ascii="Arial" w:hAnsi="Arial" w:cs="Arial"/>
                <w:sz w:val="20"/>
                <w:szCs w:val="20"/>
              </w:rPr>
              <w:t xml:space="preserve">Punkty dociskowe przegubu przygotowane fabrycznie, nie </w:t>
            </w:r>
            <w:r w:rsidRPr="0015118F">
              <w:rPr>
                <w:rFonts w:ascii="Arial" w:hAnsi="Arial" w:cs="Arial"/>
                <w:sz w:val="20"/>
                <w:szCs w:val="20"/>
              </w:rPr>
              <w:lastRenderedPageBreak/>
              <w:t>dopuszcza się rozwiercania i gwintowanie przegubu na potrzeby montażu.</w:t>
            </w:r>
          </w:p>
        </w:tc>
        <w:tc>
          <w:tcPr>
            <w:tcW w:w="3128" w:type="dxa"/>
            <w:vAlign w:val="center"/>
          </w:tcPr>
          <w:p w14:paraId="19C310F4" w14:textId="77777777" w:rsidR="00B23A74" w:rsidRDefault="00B23A74" w:rsidP="00B23A74">
            <w:pPr>
              <w:spacing w:line="360" w:lineRule="auto"/>
              <w:jc w:val="center"/>
              <w:rPr>
                <w:rFonts w:ascii="Arial" w:hAnsi="Arial" w:cs="Arial"/>
                <w:sz w:val="20"/>
                <w:szCs w:val="20"/>
              </w:rPr>
            </w:pPr>
          </w:p>
          <w:p w14:paraId="782C1E65" w14:textId="77777777" w:rsidR="00B23A74" w:rsidRDefault="00B23A74" w:rsidP="00B23A74">
            <w:pPr>
              <w:spacing w:line="360" w:lineRule="auto"/>
              <w:jc w:val="center"/>
              <w:rPr>
                <w:rFonts w:ascii="Arial" w:hAnsi="Arial" w:cs="Arial"/>
                <w:sz w:val="20"/>
                <w:szCs w:val="20"/>
              </w:rPr>
            </w:pPr>
          </w:p>
          <w:p w14:paraId="3AE80E37" w14:textId="6B6E0E6B" w:rsidR="00B23A74" w:rsidRDefault="00B23A74" w:rsidP="00B23A74">
            <w:pPr>
              <w:spacing w:line="360" w:lineRule="auto"/>
              <w:jc w:val="center"/>
              <w:rPr>
                <w:rFonts w:ascii="Arial" w:hAnsi="Arial" w:cs="Arial"/>
                <w:sz w:val="20"/>
                <w:szCs w:val="20"/>
              </w:rPr>
            </w:pPr>
            <w:r w:rsidRPr="0015118F">
              <w:rPr>
                <w:rFonts w:ascii="Arial" w:hAnsi="Arial" w:cs="Arial"/>
                <w:sz w:val="20"/>
                <w:szCs w:val="20"/>
              </w:rPr>
              <w:t>Tak/Nie</w:t>
            </w:r>
            <w:r>
              <w:rPr>
                <w:rFonts w:ascii="Arial" w:hAnsi="Arial" w:cs="Arial"/>
                <w:sz w:val="20"/>
                <w:szCs w:val="20"/>
              </w:rPr>
              <w:t>*</w:t>
            </w:r>
          </w:p>
          <w:p w14:paraId="73763070" w14:textId="77777777" w:rsidR="00B23A74" w:rsidRDefault="00B23A74" w:rsidP="00B23A74">
            <w:pPr>
              <w:spacing w:line="360" w:lineRule="auto"/>
              <w:jc w:val="center"/>
              <w:rPr>
                <w:rFonts w:ascii="Arial" w:hAnsi="Arial" w:cs="Arial"/>
                <w:sz w:val="20"/>
                <w:szCs w:val="20"/>
              </w:rPr>
            </w:pPr>
          </w:p>
          <w:p w14:paraId="182D3E70" w14:textId="77777777" w:rsidR="00B23A74" w:rsidRDefault="00B23A74" w:rsidP="00B23A74">
            <w:pPr>
              <w:spacing w:line="360" w:lineRule="auto"/>
              <w:jc w:val="center"/>
              <w:rPr>
                <w:rFonts w:ascii="Arial" w:hAnsi="Arial" w:cs="Arial"/>
                <w:sz w:val="20"/>
                <w:szCs w:val="20"/>
              </w:rPr>
            </w:pPr>
            <w:r>
              <w:rPr>
                <w:rFonts w:ascii="Arial" w:hAnsi="Arial" w:cs="Arial"/>
                <w:sz w:val="20"/>
                <w:szCs w:val="20"/>
              </w:rPr>
              <w:t xml:space="preserve">*) Inne uwagi Wykonawcy </w:t>
            </w:r>
          </w:p>
          <w:p w14:paraId="1AC10B02" w14:textId="77777777" w:rsidR="00B23A74" w:rsidRPr="0015118F" w:rsidRDefault="00B23A74" w:rsidP="00B23A74">
            <w:pPr>
              <w:spacing w:line="360" w:lineRule="auto"/>
              <w:jc w:val="center"/>
              <w:rPr>
                <w:rFonts w:ascii="Arial" w:hAnsi="Arial" w:cs="Arial"/>
                <w:sz w:val="20"/>
                <w:szCs w:val="20"/>
              </w:rPr>
            </w:pPr>
            <w:r>
              <w:rPr>
                <w:rFonts w:ascii="Arial" w:hAnsi="Arial" w:cs="Arial"/>
                <w:sz w:val="20"/>
                <w:szCs w:val="20"/>
              </w:rPr>
              <w:t>……………………..</w:t>
            </w:r>
          </w:p>
          <w:p w14:paraId="58AC34F8" w14:textId="77777777" w:rsidR="00B23A74" w:rsidRPr="0015118F" w:rsidRDefault="00B23A74" w:rsidP="00B23A74">
            <w:pPr>
              <w:spacing w:line="360" w:lineRule="auto"/>
              <w:jc w:val="center"/>
              <w:rPr>
                <w:rFonts w:ascii="Arial" w:hAnsi="Arial" w:cs="Arial"/>
                <w:sz w:val="20"/>
                <w:szCs w:val="20"/>
              </w:rPr>
            </w:pPr>
          </w:p>
        </w:tc>
      </w:tr>
    </w:tbl>
    <w:p w14:paraId="7E32B78C" w14:textId="77777777" w:rsidR="0015118F" w:rsidRPr="0015118F" w:rsidRDefault="0015118F" w:rsidP="00894758">
      <w:pPr>
        <w:spacing w:line="360" w:lineRule="auto"/>
        <w:jc w:val="both"/>
        <w:rPr>
          <w:rFonts w:ascii="Arial" w:eastAsia="Arial" w:hAnsi="Arial" w:cs="Arial"/>
          <w:b/>
          <w:bCs/>
          <w:color w:val="000000" w:themeColor="text1"/>
          <w:sz w:val="20"/>
          <w:szCs w:val="20"/>
        </w:rPr>
      </w:pPr>
    </w:p>
    <w:p w14:paraId="133F826C" w14:textId="7B891D85" w:rsidR="0015118F" w:rsidRDefault="0015118F" w:rsidP="00894758">
      <w:pPr>
        <w:spacing w:line="360" w:lineRule="auto"/>
        <w:jc w:val="both"/>
        <w:rPr>
          <w:rFonts w:ascii="Arial" w:eastAsia="Arial" w:hAnsi="Arial" w:cs="Arial"/>
          <w:b/>
          <w:bCs/>
          <w:color w:val="000000" w:themeColor="text1"/>
          <w:sz w:val="20"/>
          <w:szCs w:val="20"/>
        </w:rPr>
      </w:pPr>
    </w:p>
    <w:p w14:paraId="44BE07E0" w14:textId="5BD6478F" w:rsidR="008C4789" w:rsidRPr="008C4789" w:rsidRDefault="00AB5622" w:rsidP="00894758">
      <w:pPr>
        <w:spacing w:line="360" w:lineRule="auto"/>
        <w:jc w:val="both"/>
        <w:rPr>
          <w:rFonts w:ascii="Arial" w:eastAsia="Arial" w:hAnsi="Arial" w:cs="Arial"/>
          <w:b/>
          <w:bCs/>
          <w:color w:val="000000" w:themeColor="text1"/>
          <w:sz w:val="20"/>
          <w:szCs w:val="20"/>
        </w:rPr>
      </w:pPr>
      <w:r w:rsidRPr="008C4789">
        <w:rPr>
          <w:rFonts w:ascii="Arial" w:eastAsia="Arial" w:hAnsi="Arial" w:cs="Arial"/>
          <w:b/>
          <w:bCs/>
          <w:color w:val="000000" w:themeColor="text1"/>
          <w:sz w:val="20"/>
          <w:szCs w:val="20"/>
        </w:rPr>
        <w:t xml:space="preserve">*) </w:t>
      </w:r>
      <w:r w:rsidR="008C4789" w:rsidRPr="008C4789">
        <w:rPr>
          <w:rFonts w:ascii="Arial" w:eastAsia="Arial" w:hAnsi="Arial" w:cs="Arial"/>
          <w:b/>
          <w:bCs/>
          <w:color w:val="000000" w:themeColor="text1"/>
          <w:sz w:val="20"/>
          <w:szCs w:val="20"/>
        </w:rPr>
        <w:t>Certyfikat</w:t>
      </w:r>
      <w:r w:rsidR="008C4789">
        <w:rPr>
          <w:rFonts w:ascii="Arial" w:eastAsia="Arial" w:hAnsi="Arial" w:cs="Arial"/>
          <w:b/>
          <w:bCs/>
          <w:color w:val="000000" w:themeColor="text1"/>
          <w:sz w:val="20"/>
          <w:szCs w:val="20"/>
        </w:rPr>
        <w:t>y</w:t>
      </w:r>
      <w:r w:rsidR="008C4789" w:rsidRPr="008C4789">
        <w:rPr>
          <w:rFonts w:ascii="Arial" w:eastAsia="Arial" w:hAnsi="Arial" w:cs="Arial"/>
          <w:b/>
          <w:bCs/>
          <w:color w:val="000000" w:themeColor="text1"/>
          <w:sz w:val="20"/>
          <w:szCs w:val="20"/>
        </w:rPr>
        <w:t xml:space="preserve"> i sprawozdanie</w:t>
      </w:r>
    </w:p>
    <w:p w14:paraId="563E6563" w14:textId="73FA13CB" w:rsidR="00AB5622" w:rsidRPr="008C4789" w:rsidRDefault="008C4789" w:rsidP="00894758">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AB5622" w:rsidRPr="008C4789">
        <w:rPr>
          <w:rFonts w:ascii="Arial" w:eastAsia="Arial" w:hAnsi="Arial" w:cs="Arial"/>
          <w:color w:val="000000" w:themeColor="text1"/>
          <w:sz w:val="20"/>
          <w:szCs w:val="20"/>
        </w:rPr>
        <w:t>Sprawozdanie z badań lub inny dokument równoważny musi:</w:t>
      </w:r>
    </w:p>
    <w:p w14:paraId="6010D8AF" w14:textId="6B1AA5D8" w:rsidR="00AB5622" w:rsidRPr="008C4789" w:rsidRDefault="00AB5622" w:rsidP="00894758">
      <w:pPr>
        <w:spacing w:line="360" w:lineRule="auto"/>
        <w:jc w:val="both"/>
        <w:rPr>
          <w:rFonts w:ascii="Arial" w:eastAsia="Arial" w:hAnsi="Arial" w:cs="Arial"/>
          <w:color w:val="000000" w:themeColor="text1"/>
          <w:sz w:val="20"/>
          <w:szCs w:val="20"/>
        </w:rPr>
      </w:pPr>
      <w:r w:rsidRPr="008C4789">
        <w:rPr>
          <w:rFonts w:ascii="Arial" w:eastAsia="Arial" w:hAnsi="Arial" w:cs="Arial"/>
          <w:color w:val="000000" w:themeColor="text1"/>
          <w:sz w:val="20"/>
          <w:szCs w:val="20"/>
        </w:rPr>
        <w:t>- być opracowany przez niezależne laboratorium posiadające akredytację PCA na terenie Unii</w:t>
      </w:r>
      <w:r w:rsidR="008C4789">
        <w:rPr>
          <w:rFonts w:ascii="Arial" w:eastAsia="Arial" w:hAnsi="Arial" w:cs="Arial"/>
          <w:color w:val="000000" w:themeColor="text1"/>
          <w:sz w:val="20"/>
          <w:szCs w:val="20"/>
        </w:rPr>
        <w:br/>
        <w:t xml:space="preserve">   </w:t>
      </w:r>
      <w:r w:rsidRPr="008C4789">
        <w:rPr>
          <w:rFonts w:ascii="Arial" w:eastAsia="Arial" w:hAnsi="Arial" w:cs="Arial"/>
          <w:color w:val="000000" w:themeColor="text1"/>
          <w:sz w:val="20"/>
          <w:szCs w:val="20"/>
        </w:rPr>
        <w:t xml:space="preserve"> Europejskiej,</w:t>
      </w:r>
    </w:p>
    <w:p w14:paraId="03FD4380" w14:textId="14D5DA0B" w:rsidR="00AB5622" w:rsidRPr="008C4789" w:rsidRDefault="00AB5622" w:rsidP="00894758">
      <w:pPr>
        <w:spacing w:line="360" w:lineRule="auto"/>
        <w:jc w:val="both"/>
        <w:rPr>
          <w:rFonts w:ascii="Arial" w:eastAsia="Arial" w:hAnsi="Arial" w:cs="Arial"/>
          <w:color w:val="000000" w:themeColor="text1"/>
          <w:sz w:val="20"/>
          <w:szCs w:val="20"/>
        </w:rPr>
      </w:pPr>
      <w:r w:rsidRPr="008C4789">
        <w:rPr>
          <w:rFonts w:ascii="Arial" w:eastAsia="Arial" w:hAnsi="Arial" w:cs="Arial"/>
          <w:color w:val="000000" w:themeColor="text1"/>
          <w:sz w:val="20"/>
          <w:szCs w:val="20"/>
        </w:rPr>
        <w:t xml:space="preserve">- </w:t>
      </w:r>
      <w:r w:rsidR="008C4789">
        <w:rPr>
          <w:rFonts w:ascii="Arial" w:eastAsia="Arial" w:hAnsi="Arial" w:cs="Arial"/>
          <w:color w:val="000000" w:themeColor="text1"/>
          <w:sz w:val="20"/>
          <w:szCs w:val="20"/>
        </w:rPr>
        <w:t xml:space="preserve"> </w:t>
      </w:r>
      <w:r w:rsidRPr="008C4789">
        <w:rPr>
          <w:rFonts w:ascii="Arial" w:eastAsia="Arial" w:hAnsi="Arial" w:cs="Arial"/>
          <w:color w:val="000000" w:themeColor="text1"/>
          <w:sz w:val="20"/>
          <w:szCs w:val="20"/>
        </w:rPr>
        <w:t>potwierdzić zgodność z normami obowiązującymi na terenie Unii Europejskiej</w:t>
      </w:r>
    </w:p>
    <w:p w14:paraId="08CEA5AF" w14:textId="0A14F964" w:rsidR="00AB5622" w:rsidRPr="008C4789" w:rsidRDefault="00AB5622" w:rsidP="00894758">
      <w:pPr>
        <w:spacing w:line="360" w:lineRule="auto"/>
        <w:jc w:val="both"/>
        <w:rPr>
          <w:rFonts w:ascii="Arial" w:eastAsia="Arial" w:hAnsi="Arial" w:cs="Arial"/>
          <w:color w:val="000000" w:themeColor="text1"/>
          <w:sz w:val="20"/>
          <w:szCs w:val="20"/>
        </w:rPr>
      </w:pPr>
      <w:r w:rsidRPr="008C4789">
        <w:rPr>
          <w:rFonts w:ascii="Arial" w:eastAsia="Arial" w:hAnsi="Arial" w:cs="Arial"/>
          <w:color w:val="000000" w:themeColor="text1"/>
          <w:sz w:val="20"/>
          <w:szCs w:val="20"/>
        </w:rPr>
        <w:t xml:space="preserve">- </w:t>
      </w:r>
      <w:r w:rsidR="008C4789">
        <w:rPr>
          <w:rFonts w:ascii="Arial" w:eastAsia="Arial" w:hAnsi="Arial" w:cs="Arial"/>
          <w:color w:val="000000" w:themeColor="text1"/>
          <w:sz w:val="20"/>
          <w:szCs w:val="20"/>
        </w:rPr>
        <w:t xml:space="preserve"> </w:t>
      </w:r>
      <w:r w:rsidRPr="008C4789">
        <w:rPr>
          <w:rFonts w:ascii="Arial" w:eastAsia="Arial" w:hAnsi="Arial" w:cs="Arial"/>
          <w:color w:val="000000" w:themeColor="text1"/>
          <w:sz w:val="20"/>
          <w:szCs w:val="20"/>
        </w:rPr>
        <w:t>wskazywać zgodność każdego elementu, z którego zbudowana jest oprawa z normami europejskimi</w:t>
      </w:r>
      <w:r w:rsidR="008C4789">
        <w:rPr>
          <w:rFonts w:ascii="Arial" w:eastAsia="Arial" w:hAnsi="Arial" w:cs="Arial"/>
          <w:color w:val="000000" w:themeColor="text1"/>
          <w:sz w:val="20"/>
          <w:szCs w:val="20"/>
        </w:rPr>
        <w:br/>
        <w:t xml:space="preserve">   </w:t>
      </w:r>
      <w:r w:rsidRPr="008C4789">
        <w:rPr>
          <w:rFonts w:ascii="Arial" w:eastAsia="Arial" w:hAnsi="Arial" w:cs="Arial"/>
          <w:color w:val="000000" w:themeColor="text1"/>
          <w:sz w:val="20"/>
          <w:szCs w:val="20"/>
        </w:rPr>
        <w:t xml:space="preserve"> lub równoważnymi systemami odniesienia</w:t>
      </w:r>
    </w:p>
    <w:p w14:paraId="3AB2C948" w14:textId="11C74F93" w:rsidR="00AB5622" w:rsidRPr="008C4789" w:rsidRDefault="008C4789" w:rsidP="00894758">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AB5622" w:rsidRPr="008C4789">
        <w:rPr>
          <w:rFonts w:ascii="Arial" w:eastAsia="Arial" w:hAnsi="Arial" w:cs="Arial"/>
          <w:color w:val="000000" w:themeColor="text1"/>
          <w:sz w:val="20"/>
          <w:szCs w:val="20"/>
        </w:rPr>
        <w:t>Sprawozdanie z badań musi zawierać co najmniej:</w:t>
      </w:r>
    </w:p>
    <w:p w14:paraId="580E5741" w14:textId="7943DC88" w:rsidR="00AB5622" w:rsidRPr="008C4789" w:rsidRDefault="00AB5622" w:rsidP="008C4789">
      <w:pPr>
        <w:spacing w:line="360" w:lineRule="auto"/>
        <w:ind w:firstLine="708"/>
        <w:jc w:val="both"/>
        <w:rPr>
          <w:rFonts w:ascii="Arial" w:eastAsia="Arial" w:hAnsi="Arial" w:cs="Arial"/>
          <w:color w:val="000000" w:themeColor="text1"/>
          <w:sz w:val="20"/>
          <w:szCs w:val="20"/>
        </w:rPr>
      </w:pPr>
      <w:r w:rsidRPr="008C4789">
        <w:rPr>
          <w:rFonts w:ascii="Arial" w:eastAsia="Arial" w:hAnsi="Arial" w:cs="Arial"/>
          <w:color w:val="000000" w:themeColor="text1"/>
          <w:sz w:val="20"/>
          <w:szCs w:val="20"/>
        </w:rPr>
        <w:t>- stronę tytułową z nazwą laboratorium i numerem sprawozdania</w:t>
      </w:r>
    </w:p>
    <w:p w14:paraId="3B704C09" w14:textId="4A90A679" w:rsidR="00AB5622" w:rsidRPr="008C4789" w:rsidRDefault="00AB5622" w:rsidP="008C4789">
      <w:pPr>
        <w:spacing w:line="360" w:lineRule="auto"/>
        <w:ind w:firstLine="708"/>
        <w:jc w:val="both"/>
        <w:rPr>
          <w:rFonts w:ascii="Arial" w:eastAsia="Arial" w:hAnsi="Arial" w:cs="Arial"/>
          <w:color w:val="000000" w:themeColor="text1"/>
          <w:sz w:val="20"/>
          <w:szCs w:val="20"/>
        </w:rPr>
      </w:pPr>
      <w:r w:rsidRPr="008C4789">
        <w:rPr>
          <w:rFonts w:ascii="Arial" w:eastAsia="Arial" w:hAnsi="Arial" w:cs="Arial"/>
          <w:color w:val="000000" w:themeColor="text1"/>
          <w:sz w:val="20"/>
          <w:szCs w:val="20"/>
        </w:rPr>
        <w:t>- podpisy osób wykonujących badania</w:t>
      </w:r>
    </w:p>
    <w:p w14:paraId="166CB4C3" w14:textId="468419AE" w:rsidR="00AB5622" w:rsidRPr="008C4789" w:rsidRDefault="00AB5622" w:rsidP="008C4789">
      <w:pPr>
        <w:spacing w:line="360" w:lineRule="auto"/>
        <w:ind w:firstLine="708"/>
        <w:jc w:val="both"/>
        <w:rPr>
          <w:rFonts w:ascii="Arial" w:eastAsia="Arial" w:hAnsi="Arial" w:cs="Arial"/>
          <w:color w:val="000000" w:themeColor="text1"/>
          <w:sz w:val="20"/>
          <w:szCs w:val="20"/>
        </w:rPr>
      </w:pPr>
      <w:r w:rsidRPr="008C4789">
        <w:rPr>
          <w:rFonts w:ascii="Arial" w:eastAsia="Arial" w:hAnsi="Arial" w:cs="Arial"/>
          <w:color w:val="000000" w:themeColor="text1"/>
          <w:sz w:val="20"/>
          <w:szCs w:val="20"/>
        </w:rPr>
        <w:t>- wykaz wszystkich badanych komponentów oprawy</w:t>
      </w:r>
    </w:p>
    <w:p w14:paraId="5BBE37E8" w14:textId="435A0A08" w:rsidR="00AB5622" w:rsidRDefault="00AB5622" w:rsidP="00894758">
      <w:pPr>
        <w:spacing w:line="360" w:lineRule="auto"/>
        <w:jc w:val="both"/>
        <w:rPr>
          <w:rFonts w:ascii="Arial" w:eastAsia="Arial" w:hAnsi="Arial" w:cs="Arial"/>
          <w:b/>
          <w:bCs/>
          <w:color w:val="000000" w:themeColor="text1"/>
          <w:sz w:val="20"/>
          <w:szCs w:val="20"/>
        </w:rPr>
      </w:pPr>
      <w:r>
        <w:rPr>
          <w:rFonts w:ascii="Arial" w:eastAsia="Arial" w:hAnsi="Arial" w:cs="Arial"/>
          <w:b/>
          <w:bCs/>
          <w:color w:val="000000" w:themeColor="text1"/>
          <w:sz w:val="20"/>
          <w:szCs w:val="20"/>
        </w:rPr>
        <w:t>Certyfikat powinien być weryfikowalny w ogólnodostępnym rejestrze certyfikatów, nieodpłatnie na stronie internetowej jednostki certyfikującej, lub zrzeszenia którego sygn</w:t>
      </w:r>
      <w:r w:rsidR="008C4789">
        <w:rPr>
          <w:rFonts w:ascii="Arial" w:eastAsia="Arial" w:hAnsi="Arial" w:cs="Arial"/>
          <w:b/>
          <w:bCs/>
          <w:color w:val="000000" w:themeColor="text1"/>
          <w:sz w:val="20"/>
          <w:szCs w:val="20"/>
        </w:rPr>
        <w:t>a</w:t>
      </w:r>
      <w:r>
        <w:rPr>
          <w:rFonts w:ascii="Arial" w:eastAsia="Arial" w:hAnsi="Arial" w:cs="Arial"/>
          <w:b/>
          <w:bCs/>
          <w:color w:val="000000" w:themeColor="text1"/>
          <w:sz w:val="20"/>
          <w:szCs w:val="20"/>
        </w:rPr>
        <w:t>tariuszem jest jednostka certyfikująca.</w:t>
      </w:r>
    </w:p>
    <w:p w14:paraId="2A23CFF7" w14:textId="29BED6ED" w:rsidR="008C4789" w:rsidRPr="008C4789" w:rsidRDefault="008C4789" w:rsidP="00894758">
      <w:pPr>
        <w:spacing w:line="360" w:lineRule="auto"/>
        <w:jc w:val="both"/>
        <w:rPr>
          <w:rFonts w:ascii="Arial" w:eastAsia="Arial" w:hAnsi="Arial" w:cs="Arial"/>
          <w:color w:val="000000" w:themeColor="text1"/>
          <w:sz w:val="20"/>
          <w:szCs w:val="20"/>
        </w:rPr>
      </w:pPr>
      <w:r w:rsidRPr="008C4789">
        <w:rPr>
          <w:rFonts w:ascii="Arial" w:eastAsia="Arial" w:hAnsi="Arial" w:cs="Arial"/>
          <w:color w:val="000000" w:themeColor="text1"/>
          <w:sz w:val="20"/>
          <w:szCs w:val="20"/>
        </w:rPr>
        <w:t>Rejestr</w:t>
      </w:r>
      <w:r>
        <w:rPr>
          <w:rFonts w:ascii="Arial" w:eastAsia="Arial" w:hAnsi="Arial" w:cs="Arial"/>
          <w:color w:val="000000" w:themeColor="text1"/>
          <w:sz w:val="20"/>
          <w:szCs w:val="20"/>
        </w:rPr>
        <w:t xml:space="preserve"> powinien udostępniać informację co najmniej w zakresie marki, modelu, numeru wydanego certyfikatu, daty wydania, informację o normach posiadanych których potwierdza oraz specyfikacje techniczną produktu w zakresie tożsamym z danymi umieszczonymi na certyfikacie.</w:t>
      </w:r>
    </w:p>
    <w:p w14:paraId="5BEA61C3" w14:textId="739D2B17" w:rsidR="00AB5622" w:rsidRPr="0015118F" w:rsidRDefault="00AB5622" w:rsidP="00894758">
      <w:pPr>
        <w:spacing w:line="360" w:lineRule="auto"/>
        <w:jc w:val="both"/>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 </w:t>
      </w:r>
    </w:p>
    <w:p w14:paraId="29B48722" w14:textId="4DA13EA0" w:rsidR="0015118F" w:rsidRPr="0015118F" w:rsidRDefault="0015118F" w:rsidP="0015118F">
      <w:pPr>
        <w:tabs>
          <w:tab w:val="right" w:pos="9071"/>
        </w:tabs>
        <w:spacing w:line="360" w:lineRule="auto"/>
        <w:jc w:val="both"/>
        <w:rPr>
          <w:rFonts w:ascii="Arial" w:eastAsia="Arial" w:hAnsi="Arial" w:cs="Arial"/>
          <w:b/>
          <w:i/>
          <w:iCs/>
          <w:sz w:val="20"/>
          <w:szCs w:val="20"/>
        </w:rPr>
      </w:pPr>
      <w:r w:rsidRPr="0015118F">
        <w:rPr>
          <w:rFonts w:ascii="Arial" w:eastAsia="Arial" w:hAnsi="Arial" w:cs="Arial"/>
          <w:b/>
          <w:i/>
          <w:iCs/>
          <w:sz w:val="20"/>
          <w:szCs w:val="20"/>
        </w:rPr>
        <w:t xml:space="preserve">Minimalne parametry techniczne źródeł LED (zamiennika wyładowczych źródeł światła </w:t>
      </w:r>
      <w:r w:rsidR="00626DFA">
        <w:rPr>
          <w:rFonts w:ascii="Arial" w:eastAsia="Arial" w:hAnsi="Arial" w:cs="Arial"/>
          <w:b/>
          <w:i/>
          <w:iCs/>
          <w:sz w:val="20"/>
          <w:szCs w:val="20"/>
        </w:rPr>
        <w:br/>
      </w:r>
      <w:r w:rsidRPr="0015118F">
        <w:rPr>
          <w:rFonts w:ascii="Arial" w:eastAsia="Arial" w:hAnsi="Arial" w:cs="Arial"/>
          <w:b/>
          <w:i/>
          <w:iCs/>
          <w:sz w:val="20"/>
          <w:szCs w:val="20"/>
        </w:rPr>
        <w:t>w oprawach parkowych):</w:t>
      </w:r>
    </w:p>
    <w:p w14:paraId="0DB0E7C4" w14:textId="77777777" w:rsidR="0015118F" w:rsidRPr="0015118F" w:rsidRDefault="0015118F" w:rsidP="0015118F">
      <w:pPr>
        <w:pStyle w:val="Akapitzlist"/>
        <w:numPr>
          <w:ilvl w:val="3"/>
          <w:numId w:val="21"/>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Moc źródła światła: 30W +/- 5%</w:t>
      </w:r>
    </w:p>
    <w:p w14:paraId="56B7F775" w14:textId="77777777" w:rsidR="0015118F" w:rsidRPr="0015118F" w:rsidRDefault="0015118F" w:rsidP="0015118F">
      <w:pPr>
        <w:pStyle w:val="Akapitzlist"/>
        <w:numPr>
          <w:ilvl w:val="3"/>
          <w:numId w:val="21"/>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Napięcie zasilania: 230 V ±10% – 50Hz.</w:t>
      </w:r>
    </w:p>
    <w:p w14:paraId="6A9D389D" w14:textId="77777777" w:rsidR="0015118F" w:rsidRPr="0015118F" w:rsidRDefault="0015118F" w:rsidP="0015118F">
      <w:pPr>
        <w:pStyle w:val="Akapitzlist"/>
        <w:numPr>
          <w:ilvl w:val="3"/>
          <w:numId w:val="21"/>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Skuteczność świetlna &gt; 120 lm/W</w:t>
      </w:r>
    </w:p>
    <w:p w14:paraId="2C91DB91" w14:textId="2079FCCA" w:rsidR="0015118F" w:rsidRPr="0015118F" w:rsidRDefault="0015118F" w:rsidP="0015118F">
      <w:pPr>
        <w:pStyle w:val="Akapitzlist"/>
        <w:numPr>
          <w:ilvl w:val="3"/>
          <w:numId w:val="21"/>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Współczynnik mocy PF &gt; 0.9</w:t>
      </w:r>
      <w:r w:rsidR="00B23A74">
        <w:rPr>
          <w:rFonts w:ascii="Arial" w:eastAsia="Arial" w:hAnsi="Arial" w:cs="Arial"/>
          <w:sz w:val="20"/>
          <w:szCs w:val="20"/>
        </w:rPr>
        <w:t>3</w:t>
      </w:r>
    </w:p>
    <w:p w14:paraId="72A11F2B" w14:textId="77777777" w:rsidR="0015118F" w:rsidRPr="0015118F" w:rsidRDefault="0015118F" w:rsidP="0015118F">
      <w:pPr>
        <w:pStyle w:val="Akapitzlist"/>
        <w:numPr>
          <w:ilvl w:val="3"/>
          <w:numId w:val="21"/>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Współczynnik oddawania barw Ra &gt; 70</w:t>
      </w:r>
    </w:p>
    <w:p w14:paraId="2A359821" w14:textId="77777777" w:rsidR="0015118F" w:rsidRPr="0015118F" w:rsidRDefault="0015118F" w:rsidP="0015118F">
      <w:pPr>
        <w:pStyle w:val="Akapitzlist"/>
        <w:numPr>
          <w:ilvl w:val="3"/>
          <w:numId w:val="21"/>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Żywotność (h): &gt; 100 000 h</w:t>
      </w:r>
    </w:p>
    <w:p w14:paraId="6519E5DB" w14:textId="77777777" w:rsidR="0015118F" w:rsidRPr="0015118F" w:rsidRDefault="0015118F" w:rsidP="0015118F">
      <w:pPr>
        <w:pStyle w:val="Akapitzlist"/>
        <w:numPr>
          <w:ilvl w:val="3"/>
          <w:numId w:val="21"/>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Temperatura barwowa (K) &gt; 4000 K +/-  100 K</w:t>
      </w:r>
    </w:p>
    <w:p w14:paraId="2D93E16B" w14:textId="77777777" w:rsidR="0015118F" w:rsidRPr="0015118F" w:rsidRDefault="0015118F" w:rsidP="0015118F">
      <w:pPr>
        <w:pStyle w:val="Akapitzlist"/>
        <w:numPr>
          <w:ilvl w:val="3"/>
          <w:numId w:val="21"/>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 xml:space="preserve"> Klasa szczelności: IP54</w:t>
      </w:r>
    </w:p>
    <w:p w14:paraId="1D3B9E10" w14:textId="77777777" w:rsidR="0015118F" w:rsidRPr="0015118F" w:rsidRDefault="0015118F" w:rsidP="0015118F">
      <w:pPr>
        <w:pStyle w:val="Akapitzlist"/>
        <w:numPr>
          <w:ilvl w:val="3"/>
          <w:numId w:val="21"/>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Temperatura pracy (°C):  -35/+45°C</w:t>
      </w:r>
    </w:p>
    <w:p w14:paraId="0B4B372E" w14:textId="405A55B2" w:rsidR="0015118F" w:rsidRPr="00626DFA" w:rsidRDefault="0015118F" w:rsidP="0015118F">
      <w:pPr>
        <w:pStyle w:val="Akapitzlist"/>
        <w:numPr>
          <w:ilvl w:val="3"/>
          <w:numId w:val="21"/>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Certyfikaty: CE</w:t>
      </w:r>
    </w:p>
    <w:p w14:paraId="5F90A5B1" w14:textId="77777777" w:rsidR="0015118F" w:rsidRPr="0015118F" w:rsidRDefault="0015118F" w:rsidP="0015118F">
      <w:pPr>
        <w:pStyle w:val="Nagwek9"/>
        <w:numPr>
          <w:ilvl w:val="0"/>
          <w:numId w:val="0"/>
        </w:numPr>
        <w:spacing w:line="360" w:lineRule="auto"/>
        <w:ind w:left="1584" w:hanging="1584"/>
        <w:jc w:val="both"/>
        <w:rPr>
          <w:rFonts w:eastAsia="Arial"/>
          <w:b/>
          <w:bCs/>
          <w:color w:val="000000" w:themeColor="text1"/>
          <w:sz w:val="20"/>
          <w:szCs w:val="20"/>
        </w:rPr>
      </w:pPr>
      <w:bookmarkStart w:id="2" w:name="_Toc120537624"/>
      <w:bookmarkStart w:id="3" w:name="_Toc127821600"/>
      <w:r w:rsidRPr="0015118F">
        <w:rPr>
          <w:rFonts w:eastAsia="Arial"/>
          <w:b/>
          <w:bCs/>
          <w:color w:val="000000" w:themeColor="text1"/>
          <w:sz w:val="20"/>
          <w:szCs w:val="20"/>
        </w:rPr>
        <w:t>Minimalne parametry techniczne bezprzewodowego programatora układów zasilania:</w:t>
      </w:r>
      <w:bookmarkEnd w:id="2"/>
      <w:bookmarkEnd w:id="3"/>
    </w:p>
    <w:p w14:paraId="4B316A2A" w14:textId="77777777" w:rsidR="0015118F" w:rsidRPr="0015118F" w:rsidRDefault="0015118F" w:rsidP="0015118F">
      <w:pPr>
        <w:pStyle w:val="Akapitzlist"/>
        <w:numPr>
          <w:ilvl w:val="0"/>
          <w:numId w:val="11"/>
        </w:numPr>
        <w:tabs>
          <w:tab w:val="right" w:pos="9071"/>
        </w:tabs>
        <w:spacing w:after="160" w:line="360" w:lineRule="auto"/>
        <w:ind w:left="284" w:hanging="284"/>
        <w:contextualSpacing/>
        <w:jc w:val="both"/>
        <w:rPr>
          <w:rFonts w:ascii="Arial" w:eastAsia="Arial" w:hAnsi="Arial" w:cs="Arial"/>
          <w:color w:val="000000" w:themeColor="text1"/>
          <w:sz w:val="20"/>
          <w:szCs w:val="20"/>
        </w:rPr>
      </w:pPr>
      <w:r w:rsidRPr="0015118F">
        <w:rPr>
          <w:rFonts w:ascii="Arial" w:eastAsia="Arial" w:hAnsi="Arial" w:cs="Arial"/>
          <w:color w:val="000000" w:themeColor="text1"/>
          <w:sz w:val="20"/>
          <w:szCs w:val="20"/>
        </w:rPr>
        <w:t xml:space="preserve">zasilany przez gniazdo USB, </w:t>
      </w:r>
    </w:p>
    <w:p w14:paraId="41C2B88E" w14:textId="77777777" w:rsidR="0015118F" w:rsidRPr="0015118F" w:rsidRDefault="0015118F" w:rsidP="0015118F">
      <w:pPr>
        <w:pStyle w:val="Akapitzlist"/>
        <w:numPr>
          <w:ilvl w:val="0"/>
          <w:numId w:val="11"/>
        </w:numPr>
        <w:tabs>
          <w:tab w:val="right" w:pos="9071"/>
        </w:tabs>
        <w:spacing w:after="160" w:line="360" w:lineRule="auto"/>
        <w:ind w:left="284" w:hanging="284"/>
        <w:contextualSpacing/>
        <w:jc w:val="both"/>
        <w:rPr>
          <w:rFonts w:ascii="Arial" w:eastAsia="Arial" w:hAnsi="Arial" w:cs="Arial"/>
          <w:color w:val="000000" w:themeColor="text1"/>
          <w:sz w:val="20"/>
          <w:szCs w:val="20"/>
        </w:rPr>
      </w:pPr>
      <w:r w:rsidRPr="0015118F">
        <w:rPr>
          <w:rFonts w:ascii="Arial" w:eastAsia="Arial" w:hAnsi="Arial" w:cs="Arial"/>
          <w:color w:val="000000" w:themeColor="text1"/>
          <w:sz w:val="20"/>
          <w:szCs w:val="20"/>
        </w:rPr>
        <w:t>współpracujący z komputerem klasy PC i systemem operacyjnym Windows,</w:t>
      </w:r>
    </w:p>
    <w:p w14:paraId="662EFD9E" w14:textId="7D510BA4" w:rsidR="0015118F" w:rsidRPr="0015118F" w:rsidRDefault="0015118F" w:rsidP="0015118F">
      <w:pPr>
        <w:pStyle w:val="Akapitzlist"/>
        <w:numPr>
          <w:ilvl w:val="0"/>
          <w:numId w:val="11"/>
        </w:numPr>
        <w:tabs>
          <w:tab w:val="right" w:pos="9071"/>
        </w:tabs>
        <w:spacing w:after="160" w:line="360" w:lineRule="auto"/>
        <w:ind w:left="284" w:hanging="284"/>
        <w:contextualSpacing/>
        <w:jc w:val="both"/>
        <w:rPr>
          <w:rFonts w:ascii="Arial" w:eastAsia="Arial" w:hAnsi="Arial" w:cs="Arial"/>
          <w:color w:val="000000" w:themeColor="text1"/>
          <w:sz w:val="20"/>
          <w:szCs w:val="20"/>
        </w:rPr>
      </w:pPr>
      <w:r w:rsidRPr="0015118F">
        <w:rPr>
          <w:rFonts w:ascii="Arial" w:eastAsia="Arial" w:hAnsi="Arial" w:cs="Arial"/>
          <w:color w:val="000000" w:themeColor="text1"/>
          <w:sz w:val="20"/>
          <w:szCs w:val="20"/>
        </w:rPr>
        <w:lastRenderedPageBreak/>
        <w:t>współpracujący z protokołem bezprzewodowej komunikacji NFC</w:t>
      </w:r>
      <w:r w:rsidR="00B23A74">
        <w:rPr>
          <w:rFonts w:ascii="Arial" w:eastAsia="Arial" w:hAnsi="Arial" w:cs="Arial"/>
          <w:color w:val="000000" w:themeColor="text1"/>
          <w:sz w:val="20"/>
          <w:szCs w:val="20"/>
        </w:rPr>
        <w:t xml:space="preserve"> lub innym system </w:t>
      </w:r>
      <w:r w:rsidR="007459B2">
        <w:rPr>
          <w:rFonts w:ascii="Arial" w:eastAsia="Arial" w:hAnsi="Arial" w:cs="Arial"/>
          <w:color w:val="000000" w:themeColor="text1"/>
          <w:sz w:val="20"/>
          <w:szCs w:val="20"/>
        </w:rPr>
        <w:t>programowania zdalnego</w:t>
      </w:r>
      <w:r w:rsidRPr="0015118F">
        <w:rPr>
          <w:rFonts w:ascii="Arial" w:eastAsia="Arial" w:hAnsi="Arial" w:cs="Arial"/>
          <w:color w:val="000000" w:themeColor="text1"/>
          <w:sz w:val="20"/>
          <w:szCs w:val="20"/>
        </w:rPr>
        <w:t>,</w:t>
      </w:r>
    </w:p>
    <w:p w14:paraId="33C49507" w14:textId="704D9DF8" w:rsidR="0015118F" w:rsidRPr="0015118F" w:rsidRDefault="0015118F" w:rsidP="0015118F">
      <w:pPr>
        <w:pStyle w:val="Akapitzlist"/>
        <w:tabs>
          <w:tab w:val="right" w:pos="9071"/>
        </w:tabs>
        <w:spacing w:line="360" w:lineRule="auto"/>
        <w:ind w:left="284"/>
        <w:jc w:val="both"/>
        <w:rPr>
          <w:rFonts w:ascii="Arial" w:eastAsia="Arial" w:hAnsi="Arial" w:cs="Arial"/>
          <w:color w:val="000000" w:themeColor="text1"/>
          <w:sz w:val="20"/>
          <w:szCs w:val="20"/>
        </w:rPr>
      </w:pPr>
    </w:p>
    <w:p w14:paraId="0257E85B" w14:textId="77777777" w:rsidR="0015118F" w:rsidRPr="0015118F" w:rsidRDefault="0015118F" w:rsidP="0015118F">
      <w:pPr>
        <w:spacing w:line="360" w:lineRule="auto"/>
        <w:jc w:val="both"/>
        <w:rPr>
          <w:rFonts w:ascii="Arial" w:eastAsia="Arial" w:hAnsi="Arial" w:cs="Arial"/>
          <w:i/>
          <w:iCs/>
          <w:color w:val="000000" w:themeColor="text1"/>
          <w:sz w:val="20"/>
          <w:szCs w:val="20"/>
        </w:rPr>
      </w:pPr>
    </w:p>
    <w:p w14:paraId="01798DC1" w14:textId="77777777" w:rsidR="0015118F" w:rsidRPr="0015118F" w:rsidRDefault="0015118F" w:rsidP="0015118F">
      <w:pPr>
        <w:spacing w:line="360" w:lineRule="auto"/>
        <w:jc w:val="both"/>
        <w:rPr>
          <w:rFonts w:ascii="Arial" w:eastAsia="Arial" w:hAnsi="Arial" w:cs="Arial"/>
          <w:b/>
          <w:bCs/>
          <w:i/>
          <w:iCs/>
          <w:color w:val="000000" w:themeColor="text1"/>
          <w:sz w:val="20"/>
          <w:szCs w:val="20"/>
        </w:rPr>
      </w:pPr>
      <w:r w:rsidRPr="0015118F">
        <w:rPr>
          <w:rFonts w:ascii="Arial" w:eastAsia="Arial" w:hAnsi="Arial" w:cs="Arial"/>
          <w:b/>
          <w:bCs/>
          <w:i/>
          <w:iCs/>
          <w:color w:val="000000" w:themeColor="text1"/>
          <w:sz w:val="20"/>
          <w:szCs w:val="20"/>
        </w:rPr>
        <w:t>Minimalne parametry techniczne szafy sterowania oświetleniem ulicznym</w:t>
      </w:r>
    </w:p>
    <w:p w14:paraId="2F3FDC6A" w14:textId="390E41DA" w:rsidR="0015118F" w:rsidRPr="0015118F" w:rsidRDefault="0015118F" w:rsidP="0015118F">
      <w:pPr>
        <w:spacing w:line="360" w:lineRule="auto"/>
        <w:jc w:val="both"/>
        <w:rPr>
          <w:rFonts w:ascii="Arial" w:eastAsia="Arial" w:hAnsi="Arial" w:cs="Arial"/>
          <w:color w:val="000000" w:themeColor="text1"/>
          <w:sz w:val="20"/>
          <w:szCs w:val="20"/>
        </w:rPr>
      </w:pPr>
      <w:r w:rsidRPr="0015118F">
        <w:rPr>
          <w:rFonts w:ascii="Arial" w:eastAsia="Arial" w:hAnsi="Arial" w:cs="Arial"/>
          <w:color w:val="000000" w:themeColor="text1"/>
          <w:sz w:val="20"/>
          <w:szCs w:val="20"/>
        </w:rPr>
        <w:t>Przed zamontowaniem szafek należy sprawdzić czy urządzenia lub ich części odpowiadają tym wymaganiom projektu budowlanego, których spełnienie może być stwierdzone bez użycia narzędzi</w:t>
      </w:r>
      <w:r w:rsidRPr="0015118F">
        <w:rPr>
          <w:rFonts w:ascii="Arial" w:eastAsia="Arial" w:hAnsi="Arial" w:cs="Arial"/>
          <w:color w:val="000000" w:themeColor="text1"/>
          <w:sz w:val="20"/>
          <w:szCs w:val="20"/>
        </w:rPr>
        <w:br/>
        <w:t xml:space="preserve"> i bez demontażu podzespołów. Sprawdzeniem należy objąć jakość wykonania i wykończenia, </w:t>
      </w:r>
      <w:r w:rsidR="00626DFA">
        <w:rPr>
          <w:rFonts w:ascii="Arial" w:eastAsia="Arial" w:hAnsi="Arial" w:cs="Arial"/>
          <w:color w:val="000000" w:themeColor="text1"/>
          <w:sz w:val="20"/>
          <w:szCs w:val="20"/>
        </w:rPr>
        <w:t xml:space="preserve">                          </w:t>
      </w:r>
      <w:r w:rsidRPr="0015118F">
        <w:rPr>
          <w:rFonts w:ascii="Arial" w:eastAsia="Arial" w:hAnsi="Arial" w:cs="Arial"/>
          <w:color w:val="000000" w:themeColor="text1"/>
          <w:sz w:val="20"/>
          <w:szCs w:val="20"/>
        </w:rPr>
        <w:t>a zwłaszcza:</w:t>
      </w:r>
    </w:p>
    <w:p w14:paraId="3FF79AEE" w14:textId="77777777" w:rsidR="0015118F" w:rsidRPr="0015118F" w:rsidRDefault="0015118F" w:rsidP="0015118F">
      <w:pPr>
        <w:spacing w:line="360" w:lineRule="auto"/>
        <w:jc w:val="both"/>
        <w:rPr>
          <w:rFonts w:ascii="Arial" w:eastAsia="Arial" w:hAnsi="Arial" w:cs="Arial"/>
          <w:color w:val="000000" w:themeColor="text1"/>
          <w:sz w:val="20"/>
          <w:szCs w:val="20"/>
        </w:rPr>
      </w:pPr>
      <w:r w:rsidRPr="0015118F">
        <w:rPr>
          <w:rFonts w:ascii="Arial" w:eastAsia="Arial" w:hAnsi="Arial" w:cs="Arial"/>
          <w:color w:val="000000" w:themeColor="text1"/>
          <w:sz w:val="20"/>
          <w:szCs w:val="20"/>
        </w:rPr>
        <w:t>-badanie wyłączników różnicowo – prądowych, ciągłości przewodów ochronnych i ich podłączenie do wszystkich metalowych elementów mogących znaleźć się pod napięciem,</w:t>
      </w:r>
    </w:p>
    <w:p w14:paraId="18FF6DA6" w14:textId="77777777" w:rsidR="0015118F" w:rsidRPr="0015118F" w:rsidRDefault="0015118F" w:rsidP="0015118F">
      <w:pPr>
        <w:spacing w:line="360" w:lineRule="auto"/>
        <w:jc w:val="both"/>
        <w:rPr>
          <w:rFonts w:ascii="Arial" w:eastAsia="Arial" w:hAnsi="Arial" w:cs="Arial"/>
          <w:color w:val="000000" w:themeColor="text1"/>
          <w:sz w:val="20"/>
          <w:szCs w:val="20"/>
        </w:rPr>
      </w:pPr>
      <w:r w:rsidRPr="0015118F">
        <w:rPr>
          <w:rFonts w:ascii="Arial" w:eastAsia="Arial" w:hAnsi="Arial" w:cs="Arial"/>
          <w:color w:val="000000" w:themeColor="text1"/>
          <w:sz w:val="20"/>
          <w:szCs w:val="20"/>
        </w:rPr>
        <w:t>- jakość wykonania połączeń w obwodach głównych, pomocniczych i ochronnych</w:t>
      </w:r>
    </w:p>
    <w:p w14:paraId="1A1E388C" w14:textId="77777777" w:rsidR="0015118F" w:rsidRPr="0015118F" w:rsidRDefault="0015118F" w:rsidP="0015118F">
      <w:pPr>
        <w:spacing w:line="360" w:lineRule="auto"/>
        <w:jc w:val="both"/>
        <w:rPr>
          <w:rFonts w:ascii="Arial" w:eastAsia="Arial" w:hAnsi="Arial" w:cs="Arial"/>
          <w:color w:val="000000" w:themeColor="text1"/>
          <w:sz w:val="20"/>
          <w:szCs w:val="20"/>
        </w:rPr>
      </w:pPr>
      <w:r w:rsidRPr="0015118F">
        <w:rPr>
          <w:rFonts w:ascii="Arial" w:eastAsia="Arial" w:hAnsi="Arial" w:cs="Arial"/>
          <w:color w:val="000000" w:themeColor="text1"/>
          <w:sz w:val="20"/>
          <w:szCs w:val="20"/>
        </w:rPr>
        <w:t>- jakość konstrukcji.</w:t>
      </w:r>
    </w:p>
    <w:p w14:paraId="146C1207" w14:textId="007643B5" w:rsidR="0015118F" w:rsidRPr="0015118F" w:rsidRDefault="0015118F" w:rsidP="0015118F">
      <w:pPr>
        <w:spacing w:line="360" w:lineRule="auto"/>
        <w:jc w:val="both"/>
        <w:rPr>
          <w:rFonts w:ascii="Arial" w:eastAsia="Arial" w:hAnsi="Arial" w:cs="Arial"/>
          <w:color w:val="000000" w:themeColor="text1"/>
          <w:sz w:val="20"/>
          <w:szCs w:val="20"/>
        </w:rPr>
      </w:pPr>
      <w:r w:rsidRPr="0015118F">
        <w:rPr>
          <w:rFonts w:ascii="Arial" w:eastAsia="Arial" w:hAnsi="Arial" w:cs="Arial"/>
          <w:color w:val="000000" w:themeColor="text1"/>
          <w:sz w:val="20"/>
          <w:szCs w:val="20"/>
        </w:rPr>
        <w:t>W szafie pomiarowo – sterującej, w części pomiarowej należy zabudować zabezpieczenie przedlicznikowe typu RBK00 przystosowane do plombowania z wkładką bezpiecznikową WTN00 (wartość zabezpieczeń według obliczeń w części technicznej projektu) i tablicę licznikową umożliwiająca montaż licznika.</w:t>
      </w:r>
    </w:p>
    <w:p w14:paraId="5410329F" w14:textId="77777777" w:rsidR="0015118F" w:rsidRPr="0015118F" w:rsidRDefault="0015118F" w:rsidP="0015118F">
      <w:pPr>
        <w:spacing w:line="360" w:lineRule="auto"/>
        <w:jc w:val="both"/>
        <w:rPr>
          <w:rFonts w:ascii="Arial" w:eastAsia="Arial" w:hAnsi="Arial" w:cs="Arial"/>
          <w:color w:val="000000" w:themeColor="text1"/>
          <w:sz w:val="20"/>
          <w:szCs w:val="20"/>
        </w:rPr>
      </w:pPr>
    </w:p>
    <w:p w14:paraId="10FC4EBE" w14:textId="77777777" w:rsidR="0015118F" w:rsidRPr="0015118F" w:rsidRDefault="0015118F" w:rsidP="0015118F">
      <w:pPr>
        <w:tabs>
          <w:tab w:val="right" w:pos="9071"/>
        </w:tabs>
        <w:spacing w:line="360" w:lineRule="auto"/>
        <w:jc w:val="both"/>
        <w:rPr>
          <w:rFonts w:ascii="Arial" w:eastAsia="Arial" w:hAnsi="Arial" w:cs="Arial"/>
          <w:b/>
          <w:bCs/>
          <w:sz w:val="20"/>
          <w:szCs w:val="20"/>
        </w:rPr>
      </w:pPr>
      <w:r w:rsidRPr="0015118F">
        <w:rPr>
          <w:rFonts w:ascii="Arial" w:eastAsia="Arial" w:hAnsi="Arial" w:cs="Arial"/>
          <w:b/>
          <w:bCs/>
          <w:sz w:val="20"/>
          <w:szCs w:val="20"/>
        </w:rPr>
        <w:t xml:space="preserve">Minimalne parametry techniczne nowych szaf sterowania oświetleniem ulicznym i drogowym </w:t>
      </w:r>
    </w:p>
    <w:p w14:paraId="3A658B57" w14:textId="3BC79BEC" w:rsidR="0015118F" w:rsidRPr="0015118F" w:rsidRDefault="0015118F" w:rsidP="0015118F">
      <w:pPr>
        <w:pStyle w:val="Akapitzlist"/>
        <w:numPr>
          <w:ilvl w:val="0"/>
          <w:numId w:val="22"/>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 xml:space="preserve">obudowa min. IP44, kategoria palności FH2-7, </w:t>
      </w:r>
      <w:r w:rsidR="006671D8">
        <w:rPr>
          <w:rFonts w:ascii="Arial" w:eastAsia="Arial" w:hAnsi="Arial" w:cs="Arial"/>
          <w:sz w:val="20"/>
          <w:szCs w:val="20"/>
        </w:rPr>
        <w:t>IK08</w:t>
      </w:r>
      <w:r w:rsidRPr="0015118F">
        <w:rPr>
          <w:rFonts w:ascii="Arial" w:eastAsia="Arial" w:hAnsi="Arial" w:cs="Arial"/>
          <w:sz w:val="20"/>
          <w:szCs w:val="20"/>
        </w:rPr>
        <w:t xml:space="preserve">, kolor RAL7035, dwukomorowa, zgodna </w:t>
      </w:r>
      <w:r w:rsidR="00626DFA">
        <w:rPr>
          <w:rFonts w:ascii="Arial" w:eastAsia="Arial" w:hAnsi="Arial" w:cs="Arial"/>
          <w:sz w:val="20"/>
          <w:szCs w:val="20"/>
        </w:rPr>
        <w:t xml:space="preserve">                      </w:t>
      </w:r>
      <w:r w:rsidRPr="0015118F">
        <w:rPr>
          <w:rFonts w:ascii="Arial" w:eastAsia="Arial" w:hAnsi="Arial" w:cs="Arial"/>
          <w:sz w:val="20"/>
          <w:szCs w:val="20"/>
        </w:rPr>
        <w:t xml:space="preserve">z normą PN IEC 439 </w:t>
      </w:r>
    </w:p>
    <w:p w14:paraId="649F6AE9" w14:textId="77777777" w:rsidR="0015118F" w:rsidRPr="0015118F" w:rsidRDefault="0015118F" w:rsidP="0015118F">
      <w:pPr>
        <w:pStyle w:val="Akapitzlist"/>
        <w:numPr>
          <w:ilvl w:val="0"/>
          <w:numId w:val="22"/>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zabezpieczenie przedlicznikowe nadprądowe z charakterystyką prądowo-czasową dobraną na podstawie obliczeń projektowych</w:t>
      </w:r>
    </w:p>
    <w:p w14:paraId="52D55279" w14:textId="77777777" w:rsidR="0015118F" w:rsidRPr="0015118F" w:rsidRDefault="0015118F" w:rsidP="0015118F">
      <w:pPr>
        <w:pStyle w:val="Akapitzlist"/>
        <w:numPr>
          <w:ilvl w:val="0"/>
          <w:numId w:val="22"/>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 xml:space="preserve">stycznik klasy AC3 </w:t>
      </w:r>
    </w:p>
    <w:p w14:paraId="5CC9C006" w14:textId="77777777" w:rsidR="0015118F" w:rsidRPr="0015118F" w:rsidRDefault="0015118F" w:rsidP="0015118F">
      <w:pPr>
        <w:pStyle w:val="Akapitzlist"/>
        <w:numPr>
          <w:ilvl w:val="0"/>
          <w:numId w:val="22"/>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zabezpieczenia odpływowe nadprądowe z charakterystyką prądowo-czasową dobraną na podstawie obliczeń projektowych</w:t>
      </w:r>
    </w:p>
    <w:p w14:paraId="42D89EBD" w14:textId="77777777" w:rsidR="0015118F" w:rsidRPr="0015118F" w:rsidRDefault="0015118F" w:rsidP="0015118F">
      <w:pPr>
        <w:pStyle w:val="Akapitzlist"/>
        <w:numPr>
          <w:ilvl w:val="0"/>
          <w:numId w:val="22"/>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 xml:space="preserve">rozłącznik typu FR na zasilaniu części rozdzielczej </w:t>
      </w:r>
    </w:p>
    <w:p w14:paraId="0B4E9C78" w14:textId="77777777" w:rsidR="0015118F" w:rsidRPr="0015118F" w:rsidRDefault="0015118F" w:rsidP="0015118F">
      <w:pPr>
        <w:pStyle w:val="Akapitzlist"/>
        <w:numPr>
          <w:ilvl w:val="0"/>
          <w:numId w:val="22"/>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zamontowany zegar astronomiczny z opcją programowania wyjątków i automatyczną zmianą czasu zimowego na letni, funkcja NFC z przerwą nocną lub innym systemem programowania zdalnego</w:t>
      </w:r>
    </w:p>
    <w:p w14:paraId="61D558F8" w14:textId="77777777" w:rsidR="0015118F" w:rsidRPr="0015118F" w:rsidRDefault="0015118F" w:rsidP="0015118F">
      <w:pPr>
        <w:pStyle w:val="Akapitzlist"/>
        <w:numPr>
          <w:ilvl w:val="0"/>
          <w:numId w:val="22"/>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przełącznik w zakresie: sterownik astronomiczny, sterowanie ręczne</w:t>
      </w:r>
    </w:p>
    <w:p w14:paraId="50C316D5" w14:textId="77777777" w:rsidR="0015118F" w:rsidRPr="0015118F" w:rsidRDefault="0015118F" w:rsidP="0015118F">
      <w:pPr>
        <w:pStyle w:val="Akapitzlist"/>
        <w:numPr>
          <w:ilvl w:val="0"/>
          <w:numId w:val="22"/>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 xml:space="preserve">zabezpieczenie zegara oraz układu kompensacji energii biernej (jeśli dotyczy) </w:t>
      </w:r>
    </w:p>
    <w:p w14:paraId="674FC311" w14:textId="77777777" w:rsidR="0015118F" w:rsidRPr="0015118F" w:rsidRDefault="0015118F" w:rsidP="0015118F">
      <w:pPr>
        <w:pStyle w:val="Akapitzlist"/>
        <w:numPr>
          <w:ilvl w:val="0"/>
          <w:numId w:val="22"/>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 xml:space="preserve">w zależności od warunków komora licznikowa z prawej lub lewej strony szafy </w:t>
      </w:r>
    </w:p>
    <w:p w14:paraId="79FB4D45" w14:textId="77777777" w:rsidR="0015118F" w:rsidRPr="0015118F" w:rsidRDefault="0015118F" w:rsidP="0015118F">
      <w:pPr>
        <w:pStyle w:val="Akapitzlist"/>
        <w:numPr>
          <w:ilvl w:val="0"/>
          <w:numId w:val="22"/>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 xml:space="preserve">komora licznikowa musi być dostosowana do montażu zamka z systemem „masterkey” i musi umożliwiać zaplombowanie pokrywy zacisków licznika i zabezpieczeń przedlicznikowych </w:t>
      </w:r>
    </w:p>
    <w:p w14:paraId="38D05810" w14:textId="77777777" w:rsidR="0015118F" w:rsidRPr="0015118F" w:rsidRDefault="0015118F" w:rsidP="0015118F">
      <w:pPr>
        <w:pStyle w:val="Akapitzlist"/>
        <w:numPr>
          <w:ilvl w:val="0"/>
          <w:numId w:val="22"/>
        </w:numPr>
        <w:tabs>
          <w:tab w:val="right" w:pos="9071"/>
        </w:tabs>
        <w:spacing w:after="160" w:line="360" w:lineRule="auto"/>
        <w:ind w:left="426" w:hanging="426"/>
        <w:contextualSpacing/>
        <w:jc w:val="both"/>
        <w:rPr>
          <w:rFonts w:ascii="Arial" w:eastAsia="Arial" w:hAnsi="Arial" w:cs="Arial"/>
          <w:sz w:val="20"/>
          <w:szCs w:val="20"/>
        </w:rPr>
      </w:pPr>
      <w:r w:rsidRPr="0015118F">
        <w:rPr>
          <w:rFonts w:ascii="Arial" w:eastAsia="Arial" w:hAnsi="Arial" w:cs="Arial"/>
          <w:sz w:val="20"/>
          <w:szCs w:val="20"/>
        </w:rPr>
        <w:t xml:space="preserve">komora sterowania oświetleniem musi być dostosowana do montażu zamka i kłódki energetycznej </w:t>
      </w:r>
    </w:p>
    <w:p w14:paraId="2BCF2B5D" w14:textId="218386BE" w:rsidR="0015118F" w:rsidRPr="0015118F" w:rsidRDefault="00E86727" w:rsidP="0015118F">
      <w:pPr>
        <w:pStyle w:val="Akapitzlist"/>
        <w:numPr>
          <w:ilvl w:val="0"/>
          <w:numId w:val="22"/>
        </w:numPr>
        <w:tabs>
          <w:tab w:val="right" w:pos="9071"/>
        </w:tabs>
        <w:spacing w:after="160" w:line="360" w:lineRule="auto"/>
        <w:ind w:left="426" w:hanging="426"/>
        <w:contextualSpacing/>
        <w:jc w:val="both"/>
        <w:rPr>
          <w:rFonts w:ascii="Arial" w:eastAsia="Arial" w:hAnsi="Arial" w:cs="Arial"/>
          <w:sz w:val="20"/>
          <w:szCs w:val="20"/>
        </w:rPr>
      </w:pPr>
      <w:r>
        <w:rPr>
          <w:rFonts w:ascii="Arial" w:eastAsia="Arial" w:hAnsi="Arial" w:cs="Arial"/>
          <w:sz w:val="20"/>
          <w:szCs w:val="20"/>
        </w:rPr>
        <w:t>preferowane</w:t>
      </w:r>
      <w:r w:rsidR="0015118F" w:rsidRPr="0015118F">
        <w:rPr>
          <w:rFonts w:ascii="Arial" w:eastAsia="Arial" w:hAnsi="Arial" w:cs="Arial"/>
          <w:sz w:val="20"/>
          <w:szCs w:val="20"/>
        </w:rPr>
        <w:t xml:space="preserve"> wymiary szafki: 260x600x220 (cz. licznikowa) + 400x600x220 (cz. rozdzielcza); </w:t>
      </w:r>
      <w:r>
        <w:rPr>
          <w:rFonts w:ascii="Arial" w:eastAsia="Arial" w:hAnsi="Arial" w:cs="Arial"/>
          <w:sz w:val="20"/>
          <w:szCs w:val="20"/>
        </w:rPr>
        <w:br/>
      </w:r>
      <w:r w:rsidR="0015118F" w:rsidRPr="0015118F">
        <w:rPr>
          <w:rFonts w:ascii="Arial" w:eastAsia="Arial" w:hAnsi="Arial" w:cs="Arial"/>
          <w:sz w:val="20"/>
          <w:szCs w:val="20"/>
        </w:rPr>
        <w:t xml:space="preserve">w przypadku instalowania więcej niż dwóch obwodów oświetleniowych dopuszcza się zastosowanie szafy o większych wymiarach w zakresie komory sterowania oświetleniem </w:t>
      </w:r>
    </w:p>
    <w:p w14:paraId="73D4119C" w14:textId="31B145CB" w:rsidR="0015118F" w:rsidRPr="0015118F" w:rsidRDefault="0015118F" w:rsidP="0015118F">
      <w:pPr>
        <w:spacing w:line="360" w:lineRule="auto"/>
        <w:jc w:val="center"/>
        <w:rPr>
          <w:rFonts w:ascii="Arial" w:eastAsia="Arial" w:hAnsi="Arial" w:cs="Arial"/>
          <w:b/>
          <w:bCs/>
          <w:color w:val="000000" w:themeColor="text1"/>
          <w:sz w:val="20"/>
          <w:szCs w:val="20"/>
        </w:rPr>
      </w:pPr>
    </w:p>
    <w:p w14:paraId="096CE161" w14:textId="310EF166" w:rsidR="007459B2" w:rsidRDefault="007459B2" w:rsidP="0015118F">
      <w:pPr>
        <w:pStyle w:val="Tekstpodstawowywcity2"/>
        <w:spacing w:after="0" w:line="360" w:lineRule="auto"/>
        <w:ind w:left="0"/>
        <w:jc w:val="center"/>
        <w:rPr>
          <w:rFonts w:ascii="Arial" w:hAnsi="Arial" w:cs="Arial"/>
          <w:b/>
          <w:bCs/>
          <w:i/>
          <w:color w:val="000000"/>
          <w:sz w:val="20"/>
          <w:szCs w:val="20"/>
        </w:rPr>
      </w:pPr>
    </w:p>
    <w:p w14:paraId="73349128" w14:textId="7B615EC2" w:rsidR="000A14DE" w:rsidRPr="00933804" w:rsidRDefault="000A14DE" w:rsidP="000A14DE">
      <w:pPr>
        <w:pStyle w:val="Tekstpodstawowywcity2"/>
        <w:spacing w:after="0" w:line="300" w:lineRule="exact"/>
        <w:ind w:left="0"/>
        <w:jc w:val="center"/>
        <w:rPr>
          <w:rFonts w:ascii="Arial" w:hAnsi="Arial" w:cs="Arial"/>
          <w:b/>
          <w:bCs/>
          <w:sz w:val="20"/>
          <w:szCs w:val="20"/>
        </w:rPr>
      </w:pPr>
      <w:r>
        <w:rPr>
          <w:rFonts w:ascii="Arial" w:hAnsi="Arial" w:cs="Arial"/>
          <w:b/>
          <w:bCs/>
          <w:sz w:val="20"/>
          <w:szCs w:val="20"/>
        </w:rPr>
        <w:t xml:space="preserve">OPIS </w:t>
      </w:r>
      <w:r w:rsidRPr="00933804">
        <w:rPr>
          <w:rFonts w:ascii="Arial" w:hAnsi="Arial" w:cs="Arial"/>
          <w:b/>
          <w:bCs/>
          <w:sz w:val="20"/>
          <w:szCs w:val="20"/>
        </w:rPr>
        <w:t>SYSTEM</w:t>
      </w:r>
      <w:r>
        <w:rPr>
          <w:rFonts w:ascii="Arial" w:hAnsi="Arial" w:cs="Arial"/>
          <w:b/>
          <w:bCs/>
          <w:sz w:val="20"/>
          <w:szCs w:val="20"/>
        </w:rPr>
        <w:t>U</w:t>
      </w:r>
      <w:r w:rsidRPr="00933804">
        <w:rPr>
          <w:rFonts w:ascii="Arial" w:hAnsi="Arial" w:cs="Arial"/>
          <w:b/>
          <w:bCs/>
          <w:sz w:val="20"/>
          <w:szCs w:val="20"/>
        </w:rPr>
        <w:t xml:space="preserve"> STEROWANIA</w:t>
      </w:r>
      <w:r>
        <w:rPr>
          <w:rFonts w:ascii="Arial" w:hAnsi="Arial" w:cs="Arial"/>
          <w:b/>
          <w:bCs/>
          <w:sz w:val="20"/>
          <w:szCs w:val="20"/>
        </w:rPr>
        <w:t xml:space="preserve"> I ZARZĄDZANIA OŚWIETLENIEM </w:t>
      </w:r>
    </w:p>
    <w:p w14:paraId="42B193AF" w14:textId="77777777" w:rsidR="000A14DE" w:rsidRDefault="000A14DE" w:rsidP="000A14DE">
      <w:pPr>
        <w:pStyle w:val="Tekstpodstawowywcity2"/>
        <w:spacing w:after="0" w:line="360" w:lineRule="auto"/>
        <w:ind w:left="284" w:right="428"/>
        <w:jc w:val="both"/>
        <w:rPr>
          <w:rFonts w:ascii="Arial" w:hAnsi="Arial" w:cs="Arial"/>
          <w:iCs/>
          <w:color w:val="000000"/>
          <w:sz w:val="20"/>
          <w:szCs w:val="20"/>
        </w:rPr>
      </w:pPr>
    </w:p>
    <w:p w14:paraId="254FA182" w14:textId="77777777" w:rsidR="007459B2" w:rsidRDefault="007459B2" w:rsidP="0015118F">
      <w:pPr>
        <w:pStyle w:val="Tekstpodstawowywcity2"/>
        <w:spacing w:after="0" w:line="360" w:lineRule="auto"/>
        <w:ind w:left="0"/>
        <w:jc w:val="center"/>
        <w:rPr>
          <w:rFonts w:ascii="Arial" w:hAnsi="Arial" w:cs="Arial"/>
          <w:b/>
          <w:bCs/>
          <w:i/>
          <w:color w:val="000000"/>
          <w:sz w:val="20"/>
          <w:szCs w:val="20"/>
        </w:rPr>
      </w:pPr>
    </w:p>
    <w:p w14:paraId="3A4BFCC2" w14:textId="102C7D44" w:rsidR="00933804" w:rsidRPr="0015118F" w:rsidRDefault="0015118F" w:rsidP="00933804">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p>
    <w:p w14:paraId="77A5AE0F" w14:textId="15CE4491" w:rsidR="0015118F" w:rsidRDefault="0015118F" w:rsidP="0015118F">
      <w:pPr>
        <w:pStyle w:val="Tekstpodstawowywcity2"/>
        <w:spacing w:after="0" w:line="360" w:lineRule="auto"/>
        <w:ind w:left="0"/>
        <w:jc w:val="center"/>
        <w:rPr>
          <w:rFonts w:ascii="Arial" w:hAnsi="Arial" w:cs="Arial"/>
          <w:i/>
          <w:color w:val="000000"/>
          <w:sz w:val="18"/>
          <w:szCs w:val="18"/>
        </w:rPr>
      </w:pPr>
      <w:r w:rsidRPr="0015118F">
        <w:rPr>
          <w:rFonts w:ascii="Arial" w:hAnsi="Arial" w:cs="Arial"/>
          <w:i/>
          <w:color w:val="000000"/>
          <w:sz w:val="18"/>
          <w:szCs w:val="18"/>
        </w:rPr>
        <w:t>nazwa systemu</w:t>
      </w:r>
    </w:p>
    <w:p w14:paraId="25291E42" w14:textId="357A8A91" w:rsidR="00933804" w:rsidRDefault="00933804" w:rsidP="0015118F">
      <w:pPr>
        <w:pStyle w:val="Tekstpodstawowywcity2"/>
        <w:spacing w:after="0" w:line="360" w:lineRule="auto"/>
        <w:ind w:left="0"/>
        <w:jc w:val="center"/>
        <w:rPr>
          <w:rFonts w:ascii="Arial" w:hAnsi="Arial" w:cs="Arial"/>
          <w:i/>
          <w:color w:val="000000"/>
          <w:sz w:val="18"/>
          <w:szCs w:val="18"/>
        </w:rPr>
      </w:pPr>
    </w:p>
    <w:p w14:paraId="0FBB623C" w14:textId="6F34EB3F" w:rsidR="000A14DE" w:rsidRPr="000A14DE" w:rsidRDefault="000A14DE" w:rsidP="000A14DE">
      <w:pPr>
        <w:pStyle w:val="Tekstpodstawowywcity2"/>
        <w:spacing w:after="0" w:line="360" w:lineRule="auto"/>
        <w:ind w:left="284" w:right="428"/>
        <w:jc w:val="both"/>
        <w:rPr>
          <w:rFonts w:ascii="Arial" w:hAnsi="Arial" w:cs="Arial"/>
          <w:iCs/>
          <w:color w:val="000000"/>
          <w:sz w:val="20"/>
          <w:szCs w:val="20"/>
        </w:rPr>
      </w:pPr>
      <w:r w:rsidRPr="00873E2D">
        <w:rPr>
          <w:rFonts w:ascii="Arial" w:hAnsi="Arial" w:cs="Arial"/>
          <w:iCs/>
          <w:color w:val="000000"/>
          <w:sz w:val="20"/>
          <w:szCs w:val="20"/>
        </w:rPr>
        <w:t>Należy określić parametry techncizne oferowanego systemu spełniającego minimalne funkcjonalności uwzględniające wdrożenie systemu i narzędzi informatycznych do geolokalziacji, zarządzania (konserwacji)</w:t>
      </w:r>
      <w:r>
        <w:rPr>
          <w:rFonts w:ascii="Arial" w:hAnsi="Arial" w:cs="Arial"/>
          <w:iCs/>
          <w:color w:val="000000"/>
          <w:sz w:val="20"/>
          <w:szCs w:val="20"/>
        </w:rPr>
        <w:t xml:space="preserve"> </w:t>
      </w:r>
      <w:r w:rsidRPr="00873E2D">
        <w:rPr>
          <w:rFonts w:ascii="Arial" w:hAnsi="Arial" w:cs="Arial"/>
          <w:iCs/>
          <w:color w:val="000000"/>
          <w:sz w:val="20"/>
          <w:szCs w:val="20"/>
        </w:rPr>
        <w:t>i inwentaryzacji oświetlenia ulicznego wraz z alikacją mobilną i centrum dyspozycyjno-zgłoszeniowym</w:t>
      </w:r>
      <w:r>
        <w:rPr>
          <w:rFonts w:ascii="Arial" w:hAnsi="Arial" w:cs="Arial"/>
          <w:iCs/>
          <w:color w:val="000000"/>
          <w:sz w:val="20"/>
          <w:szCs w:val="20"/>
        </w:rPr>
        <w:t>.</w:t>
      </w:r>
      <w:r w:rsidRPr="00873E2D">
        <w:rPr>
          <w:rFonts w:ascii="Arial" w:hAnsi="Arial" w:cs="Arial"/>
          <w:iCs/>
          <w:color w:val="000000"/>
          <w:sz w:val="20"/>
          <w:szCs w:val="20"/>
        </w:rPr>
        <w:t xml:space="preserve"> </w:t>
      </w:r>
    </w:p>
    <w:p w14:paraId="22B45996" w14:textId="77777777" w:rsidR="000A14DE" w:rsidRDefault="000A14DE" w:rsidP="000A14DE">
      <w:pPr>
        <w:pStyle w:val="Tekstpodstawowywcity2"/>
        <w:spacing w:after="0" w:line="360" w:lineRule="auto"/>
        <w:ind w:right="428"/>
        <w:jc w:val="both"/>
        <w:rPr>
          <w:rFonts w:ascii="Arial" w:hAnsi="Arial" w:cs="Arial"/>
          <w:sz w:val="20"/>
          <w:szCs w:val="20"/>
        </w:rPr>
      </w:pPr>
      <w:r>
        <w:rPr>
          <w:rFonts w:ascii="Arial" w:hAnsi="Arial" w:cs="Arial"/>
          <w:sz w:val="20"/>
          <w:szCs w:val="20"/>
        </w:rPr>
        <w:t>W</w:t>
      </w:r>
      <w:r w:rsidRPr="00933804">
        <w:rPr>
          <w:rFonts w:ascii="Arial" w:hAnsi="Arial" w:cs="Arial"/>
          <w:sz w:val="20"/>
          <w:szCs w:val="20"/>
        </w:rPr>
        <w:t>yszczególni</w:t>
      </w:r>
      <w:r>
        <w:rPr>
          <w:rFonts w:ascii="Arial" w:hAnsi="Arial" w:cs="Arial"/>
          <w:sz w:val="20"/>
          <w:szCs w:val="20"/>
        </w:rPr>
        <w:t>ć</w:t>
      </w:r>
      <w:r w:rsidRPr="00933804">
        <w:rPr>
          <w:rFonts w:ascii="Arial" w:hAnsi="Arial" w:cs="Arial"/>
          <w:sz w:val="20"/>
          <w:szCs w:val="20"/>
        </w:rPr>
        <w:t xml:space="preserve"> schemat działania</w:t>
      </w:r>
      <w:r>
        <w:rPr>
          <w:rFonts w:ascii="Arial" w:hAnsi="Arial" w:cs="Arial"/>
          <w:sz w:val="20"/>
          <w:szCs w:val="20"/>
        </w:rPr>
        <w:t xml:space="preserve">, </w:t>
      </w:r>
      <w:r w:rsidRPr="00933804">
        <w:rPr>
          <w:rFonts w:ascii="Arial" w:hAnsi="Arial" w:cs="Arial"/>
          <w:sz w:val="20"/>
          <w:szCs w:val="20"/>
        </w:rPr>
        <w:t>paramet</w:t>
      </w:r>
      <w:r>
        <w:rPr>
          <w:rFonts w:ascii="Arial" w:hAnsi="Arial" w:cs="Arial"/>
          <w:sz w:val="20"/>
          <w:szCs w:val="20"/>
        </w:rPr>
        <w:t xml:space="preserve">ry, funkcje zaproponowanego systemu sterowania opraw oświetleniowych, wraz z wyszczególnieniem wyposażenia szafy sterującej, wyposażenia opraw w </w:t>
      </w:r>
      <w:r w:rsidRPr="00933804">
        <w:rPr>
          <w:rFonts w:ascii="Arial" w:hAnsi="Arial" w:cs="Arial"/>
          <w:sz w:val="20"/>
          <w:szCs w:val="20"/>
        </w:rPr>
        <w:t xml:space="preserve">sterownik </w:t>
      </w:r>
      <w:r>
        <w:rPr>
          <w:rFonts w:ascii="Arial" w:hAnsi="Arial" w:cs="Arial"/>
          <w:sz w:val="20"/>
          <w:szCs w:val="20"/>
        </w:rPr>
        <w:t>(</w:t>
      </w:r>
      <w:r w:rsidRPr="00933804">
        <w:rPr>
          <w:rFonts w:ascii="Arial" w:hAnsi="Arial" w:cs="Arial"/>
          <w:sz w:val="20"/>
          <w:szCs w:val="20"/>
        </w:rPr>
        <w:t>zintegrowany w zasilaczu,</w:t>
      </w:r>
      <w:r>
        <w:rPr>
          <w:rFonts w:ascii="Arial" w:hAnsi="Arial" w:cs="Arial"/>
          <w:sz w:val="20"/>
          <w:szCs w:val="20"/>
        </w:rPr>
        <w:t xml:space="preserve"> </w:t>
      </w:r>
      <w:r w:rsidRPr="00933804">
        <w:rPr>
          <w:rFonts w:ascii="Arial" w:hAnsi="Arial" w:cs="Arial"/>
          <w:sz w:val="20"/>
          <w:szCs w:val="20"/>
        </w:rPr>
        <w:t>zewnętrzny w oprawie lub poza oprawą)</w:t>
      </w:r>
      <w:r>
        <w:rPr>
          <w:rFonts w:ascii="Arial" w:hAnsi="Arial" w:cs="Arial"/>
          <w:sz w:val="20"/>
          <w:szCs w:val="20"/>
        </w:rPr>
        <w:t xml:space="preserve">, </w:t>
      </w:r>
      <w:r w:rsidRPr="00933804">
        <w:rPr>
          <w:rFonts w:ascii="Arial" w:hAnsi="Arial" w:cs="Arial"/>
          <w:sz w:val="20"/>
          <w:szCs w:val="20"/>
        </w:rPr>
        <w:t>umożliwiający grupowe przeprogramowywanie profilu</w:t>
      </w:r>
      <w:r>
        <w:rPr>
          <w:rFonts w:ascii="Arial" w:hAnsi="Arial" w:cs="Arial"/>
          <w:sz w:val="20"/>
          <w:szCs w:val="20"/>
        </w:rPr>
        <w:t xml:space="preserve"> </w:t>
      </w:r>
      <w:r w:rsidRPr="00933804">
        <w:rPr>
          <w:rFonts w:ascii="Arial" w:hAnsi="Arial" w:cs="Arial"/>
          <w:sz w:val="20"/>
          <w:szCs w:val="20"/>
        </w:rPr>
        <w:t>redukcji mocy dla opraw w obrębie danej szafy sterującej</w:t>
      </w:r>
      <w:r>
        <w:rPr>
          <w:rFonts w:ascii="Arial" w:hAnsi="Arial" w:cs="Arial"/>
          <w:sz w:val="20"/>
          <w:szCs w:val="20"/>
        </w:rPr>
        <w:t xml:space="preserve">. </w:t>
      </w:r>
      <w:r w:rsidRPr="00933804">
        <w:rPr>
          <w:rFonts w:ascii="Arial" w:hAnsi="Arial" w:cs="Arial"/>
          <w:sz w:val="20"/>
          <w:szCs w:val="20"/>
        </w:rPr>
        <w:t>Zmiana profilu musi być możliwa zarówno</w:t>
      </w:r>
      <w:r>
        <w:rPr>
          <w:rFonts w:ascii="Arial" w:hAnsi="Arial" w:cs="Arial"/>
          <w:sz w:val="20"/>
          <w:szCs w:val="20"/>
        </w:rPr>
        <w:t xml:space="preserve"> </w:t>
      </w:r>
      <w:r w:rsidRPr="00933804">
        <w:rPr>
          <w:rFonts w:ascii="Arial" w:hAnsi="Arial" w:cs="Arial"/>
          <w:sz w:val="20"/>
          <w:szCs w:val="20"/>
        </w:rPr>
        <w:t xml:space="preserve">dla czasu redukcji, jak i poziomu redukcji mocy. </w:t>
      </w:r>
      <w:r>
        <w:rPr>
          <w:rFonts w:ascii="Arial" w:hAnsi="Arial" w:cs="Arial"/>
          <w:sz w:val="20"/>
          <w:szCs w:val="20"/>
        </w:rPr>
        <w:t>Opisać w</w:t>
      </w:r>
      <w:r w:rsidRPr="00933804">
        <w:rPr>
          <w:rFonts w:ascii="Arial" w:hAnsi="Arial" w:cs="Arial"/>
          <w:sz w:val="20"/>
          <w:szCs w:val="20"/>
        </w:rPr>
        <w:t>ymagania dotyczące właściwości technicznych każdego urządzenia</w:t>
      </w:r>
      <w:r>
        <w:rPr>
          <w:rFonts w:ascii="Arial" w:hAnsi="Arial" w:cs="Arial"/>
          <w:sz w:val="20"/>
          <w:szCs w:val="20"/>
        </w:rPr>
        <w:t>, wymagania dotyczące warunków pracy systemu sterowaniam i warunków pracy urządzenia.</w:t>
      </w:r>
    </w:p>
    <w:p w14:paraId="3922A62E" w14:textId="77777777" w:rsidR="00933804" w:rsidRPr="0015118F" w:rsidRDefault="00933804" w:rsidP="0015118F">
      <w:pPr>
        <w:pStyle w:val="Tekstpodstawowywcity2"/>
        <w:spacing w:after="0" w:line="360" w:lineRule="auto"/>
        <w:ind w:left="0"/>
        <w:jc w:val="center"/>
        <w:rPr>
          <w:rFonts w:ascii="Arial" w:hAnsi="Arial" w:cs="Arial"/>
          <w:i/>
          <w:color w:val="000000"/>
          <w:sz w:val="18"/>
          <w:szCs w:val="18"/>
        </w:rPr>
      </w:pPr>
    </w:p>
    <w:p w14:paraId="06885C84" w14:textId="0902E0D9" w:rsidR="007459B2" w:rsidRDefault="007459B2" w:rsidP="007459B2">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p>
    <w:p w14:paraId="03D6BC1B" w14:textId="77777777" w:rsidR="007459B2" w:rsidRPr="0015118F" w:rsidRDefault="007459B2" w:rsidP="007459B2">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p>
    <w:p w14:paraId="5FFB1C4B" w14:textId="77777777" w:rsidR="007459B2" w:rsidRPr="0015118F" w:rsidRDefault="007459B2" w:rsidP="007459B2">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p>
    <w:p w14:paraId="3F7943D6" w14:textId="77777777" w:rsidR="007459B2" w:rsidRPr="0015118F" w:rsidRDefault="007459B2" w:rsidP="007459B2">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p>
    <w:p w14:paraId="2A2C335F" w14:textId="77777777" w:rsidR="007459B2" w:rsidRPr="0015118F" w:rsidRDefault="007459B2" w:rsidP="007459B2">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p>
    <w:p w14:paraId="0D9D5FDF" w14:textId="77777777" w:rsidR="000A14DE" w:rsidRPr="007459B2" w:rsidRDefault="000A14DE" w:rsidP="000A14DE">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r>
        <w:rPr>
          <w:rFonts w:ascii="Arial" w:hAnsi="Arial" w:cs="Arial"/>
          <w:i/>
          <w:color w:val="000000"/>
          <w:sz w:val="18"/>
          <w:szCs w:val="18"/>
        </w:rPr>
        <w:t xml:space="preserve"> </w:t>
      </w:r>
    </w:p>
    <w:p w14:paraId="69739ABE" w14:textId="77777777" w:rsidR="000A14DE" w:rsidRPr="007459B2" w:rsidRDefault="000A14DE" w:rsidP="000A14DE">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r>
        <w:rPr>
          <w:rFonts w:ascii="Arial" w:hAnsi="Arial" w:cs="Arial"/>
          <w:i/>
          <w:color w:val="000000"/>
          <w:sz w:val="18"/>
          <w:szCs w:val="18"/>
        </w:rPr>
        <w:t xml:space="preserve"> </w:t>
      </w:r>
    </w:p>
    <w:p w14:paraId="130455B9" w14:textId="77777777" w:rsidR="000A14DE" w:rsidRPr="007459B2" w:rsidRDefault="000A14DE" w:rsidP="000A14DE">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r>
        <w:rPr>
          <w:rFonts w:ascii="Arial" w:hAnsi="Arial" w:cs="Arial"/>
          <w:i/>
          <w:color w:val="000000"/>
          <w:sz w:val="18"/>
          <w:szCs w:val="18"/>
        </w:rPr>
        <w:t xml:space="preserve"> </w:t>
      </w:r>
    </w:p>
    <w:p w14:paraId="285966DC" w14:textId="77777777" w:rsidR="000A14DE" w:rsidRPr="007459B2" w:rsidRDefault="000A14DE" w:rsidP="000A14DE">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r>
        <w:rPr>
          <w:rFonts w:ascii="Arial" w:hAnsi="Arial" w:cs="Arial"/>
          <w:i/>
          <w:color w:val="000000"/>
          <w:sz w:val="18"/>
          <w:szCs w:val="18"/>
        </w:rPr>
        <w:t xml:space="preserve"> </w:t>
      </w:r>
    </w:p>
    <w:p w14:paraId="08CBD8CC" w14:textId="77777777" w:rsidR="000A14DE" w:rsidRPr="007459B2" w:rsidRDefault="000A14DE" w:rsidP="000A14DE">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r>
        <w:rPr>
          <w:rFonts w:ascii="Arial" w:hAnsi="Arial" w:cs="Arial"/>
          <w:i/>
          <w:color w:val="000000"/>
          <w:sz w:val="18"/>
          <w:szCs w:val="18"/>
        </w:rPr>
        <w:t xml:space="preserve"> </w:t>
      </w:r>
    </w:p>
    <w:p w14:paraId="0F48B98B" w14:textId="77777777" w:rsidR="000A14DE" w:rsidRPr="007459B2" w:rsidRDefault="000A14DE" w:rsidP="000A14DE">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r>
        <w:rPr>
          <w:rFonts w:ascii="Arial" w:hAnsi="Arial" w:cs="Arial"/>
          <w:i/>
          <w:color w:val="000000"/>
          <w:sz w:val="18"/>
          <w:szCs w:val="18"/>
        </w:rPr>
        <w:t xml:space="preserve"> </w:t>
      </w:r>
    </w:p>
    <w:p w14:paraId="7402BC25" w14:textId="77777777" w:rsidR="000A14DE" w:rsidRPr="007459B2" w:rsidRDefault="000A14DE" w:rsidP="000A14DE">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r>
        <w:rPr>
          <w:rFonts w:ascii="Arial" w:hAnsi="Arial" w:cs="Arial"/>
          <w:i/>
          <w:color w:val="000000"/>
          <w:sz w:val="18"/>
          <w:szCs w:val="18"/>
        </w:rPr>
        <w:t xml:space="preserve"> </w:t>
      </w:r>
    </w:p>
    <w:p w14:paraId="27F8CF8E" w14:textId="77777777" w:rsidR="000A14DE" w:rsidRPr="007459B2" w:rsidRDefault="000A14DE" w:rsidP="000A14DE">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r>
        <w:rPr>
          <w:rFonts w:ascii="Arial" w:hAnsi="Arial" w:cs="Arial"/>
          <w:i/>
          <w:color w:val="000000"/>
          <w:sz w:val="18"/>
          <w:szCs w:val="18"/>
        </w:rPr>
        <w:t xml:space="preserve"> </w:t>
      </w:r>
    </w:p>
    <w:p w14:paraId="0F3F34A9" w14:textId="77777777" w:rsidR="000A14DE" w:rsidRPr="007459B2" w:rsidRDefault="000A14DE" w:rsidP="000A14DE">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r>
        <w:rPr>
          <w:rFonts w:ascii="Arial" w:hAnsi="Arial" w:cs="Arial"/>
          <w:i/>
          <w:color w:val="000000"/>
          <w:sz w:val="18"/>
          <w:szCs w:val="18"/>
        </w:rPr>
        <w:t xml:space="preserve"> </w:t>
      </w:r>
    </w:p>
    <w:p w14:paraId="06D3E21C" w14:textId="77777777" w:rsidR="000A14DE" w:rsidRPr="007459B2" w:rsidRDefault="000A14DE" w:rsidP="000A14DE">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bCs/>
          <w:i/>
          <w:color w:val="000000"/>
          <w:sz w:val="20"/>
          <w:szCs w:val="20"/>
        </w:rPr>
        <w:t>………………</w:t>
      </w:r>
      <w:r>
        <w:rPr>
          <w:rFonts w:ascii="Arial" w:hAnsi="Arial" w:cs="Arial"/>
          <w:b/>
          <w:bCs/>
          <w:i/>
          <w:color w:val="000000"/>
          <w:sz w:val="20"/>
          <w:szCs w:val="20"/>
        </w:rPr>
        <w:t>………………………………………………………………………</w:t>
      </w:r>
      <w:r w:rsidRPr="0015118F">
        <w:rPr>
          <w:rFonts w:ascii="Arial" w:hAnsi="Arial" w:cs="Arial"/>
          <w:b/>
          <w:bCs/>
          <w:i/>
          <w:color w:val="000000"/>
          <w:sz w:val="20"/>
          <w:szCs w:val="20"/>
        </w:rPr>
        <w:t>………………….</w:t>
      </w:r>
      <w:r>
        <w:rPr>
          <w:rFonts w:ascii="Arial" w:hAnsi="Arial" w:cs="Arial"/>
          <w:i/>
          <w:color w:val="000000"/>
          <w:sz w:val="18"/>
          <w:szCs w:val="18"/>
        </w:rPr>
        <w:t xml:space="preserve"> </w:t>
      </w:r>
    </w:p>
    <w:p w14:paraId="0E7BB3F0" w14:textId="77A8600D" w:rsidR="00873E2D" w:rsidRDefault="00873E2D" w:rsidP="00873E2D">
      <w:pPr>
        <w:pStyle w:val="Tekstpodstawowywcity2"/>
        <w:spacing w:after="0" w:line="360" w:lineRule="auto"/>
        <w:rPr>
          <w:rFonts w:ascii="Arial" w:hAnsi="Arial" w:cs="Arial"/>
          <w:sz w:val="20"/>
          <w:szCs w:val="20"/>
        </w:rPr>
      </w:pPr>
    </w:p>
    <w:p w14:paraId="1179D1CE" w14:textId="097281B7" w:rsidR="000A14DE" w:rsidRDefault="000A14DE" w:rsidP="00873E2D">
      <w:pPr>
        <w:pStyle w:val="Tekstpodstawowywcity2"/>
        <w:spacing w:after="0" w:line="360" w:lineRule="auto"/>
        <w:rPr>
          <w:rFonts w:ascii="Arial" w:hAnsi="Arial" w:cs="Arial"/>
          <w:sz w:val="20"/>
          <w:szCs w:val="20"/>
        </w:rPr>
      </w:pPr>
    </w:p>
    <w:p w14:paraId="08E6ED99" w14:textId="1E35CF31" w:rsidR="000A14DE" w:rsidRDefault="000A14DE" w:rsidP="00873E2D">
      <w:pPr>
        <w:pStyle w:val="Tekstpodstawowywcity2"/>
        <w:spacing w:after="0" w:line="360" w:lineRule="auto"/>
        <w:rPr>
          <w:rFonts w:ascii="Arial" w:hAnsi="Arial" w:cs="Arial"/>
          <w:sz w:val="20"/>
          <w:szCs w:val="20"/>
        </w:rPr>
      </w:pPr>
    </w:p>
    <w:p w14:paraId="115A3EA8" w14:textId="4E225AD1" w:rsidR="000A14DE" w:rsidRDefault="000A14DE" w:rsidP="00873E2D">
      <w:pPr>
        <w:pStyle w:val="Tekstpodstawowywcity2"/>
        <w:spacing w:after="0" w:line="360" w:lineRule="auto"/>
        <w:rPr>
          <w:rFonts w:ascii="Arial" w:hAnsi="Arial" w:cs="Arial"/>
          <w:sz w:val="20"/>
          <w:szCs w:val="20"/>
        </w:rPr>
      </w:pPr>
    </w:p>
    <w:p w14:paraId="1702EF13" w14:textId="669A7C00" w:rsidR="000A14DE" w:rsidRDefault="000A14DE" w:rsidP="00873E2D">
      <w:pPr>
        <w:pStyle w:val="Tekstpodstawowywcity2"/>
        <w:spacing w:after="0" w:line="360" w:lineRule="auto"/>
        <w:rPr>
          <w:rFonts w:ascii="Arial" w:hAnsi="Arial" w:cs="Arial"/>
          <w:sz w:val="20"/>
          <w:szCs w:val="20"/>
        </w:rPr>
      </w:pPr>
    </w:p>
    <w:p w14:paraId="4F93EC82" w14:textId="78E50F44" w:rsidR="000A14DE" w:rsidRDefault="000A14DE" w:rsidP="00873E2D">
      <w:pPr>
        <w:pStyle w:val="Tekstpodstawowywcity2"/>
        <w:spacing w:after="0" w:line="360" w:lineRule="auto"/>
        <w:rPr>
          <w:rFonts w:ascii="Arial" w:hAnsi="Arial" w:cs="Arial"/>
          <w:sz w:val="20"/>
          <w:szCs w:val="20"/>
        </w:rPr>
      </w:pPr>
    </w:p>
    <w:p w14:paraId="06878DF5" w14:textId="195D9300" w:rsidR="000A14DE" w:rsidRDefault="000A14DE" w:rsidP="00873E2D">
      <w:pPr>
        <w:pStyle w:val="Tekstpodstawowywcity2"/>
        <w:spacing w:after="0" w:line="360" w:lineRule="auto"/>
        <w:rPr>
          <w:rFonts w:ascii="Arial" w:hAnsi="Arial" w:cs="Arial"/>
          <w:sz w:val="20"/>
          <w:szCs w:val="20"/>
        </w:rPr>
      </w:pPr>
    </w:p>
    <w:p w14:paraId="35DD13CF" w14:textId="77777777" w:rsidR="000A14DE" w:rsidRDefault="000A14DE" w:rsidP="00873E2D">
      <w:pPr>
        <w:pStyle w:val="Tekstpodstawowywcity2"/>
        <w:spacing w:after="0" w:line="360" w:lineRule="auto"/>
        <w:rPr>
          <w:rFonts w:ascii="Arial" w:hAnsi="Arial" w:cs="Arial"/>
          <w:sz w:val="20"/>
          <w:szCs w:val="20"/>
        </w:rPr>
      </w:pPr>
    </w:p>
    <w:p w14:paraId="07A0B8F8" w14:textId="77777777" w:rsidR="000A14DE" w:rsidRDefault="000A14DE" w:rsidP="000A14DE">
      <w:pPr>
        <w:pStyle w:val="Tekstpodstawowywcity2"/>
        <w:spacing w:after="0" w:line="360" w:lineRule="auto"/>
        <w:ind w:left="0"/>
        <w:jc w:val="center"/>
        <w:rPr>
          <w:rFonts w:ascii="Arial" w:hAnsi="Arial" w:cs="Arial"/>
          <w:b/>
          <w:sz w:val="20"/>
          <w:szCs w:val="20"/>
        </w:rPr>
      </w:pPr>
      <w:r w:rsidRPr="0015118F">
        <w:rPr>
          <w:rFonts w:ascii="Arial" w:hAnsi="Arial" w:cs="Arial"/>
          <w:b/>
          <w:sz w:val="20"/>
          <w:szCs w:val="20"/>
        </w:rPr>
        <w:t xml:space="preserve">MINIMALNE WYMAGANIA TECHNICZNE SYSTEMU INFORMATYCZNEGO </w:t>
      </w:r>
    </w:p>
    <w:p w14:paraId="3BE4BA24" w14:textId="445FBE4E" w:rsidR="000A14DE" w:rsidRDefault="000A14DE" w:rsidP="000A14DE">
      <w:pPr>
        <w:pStyle w:val="Tekstpodstawowywcity2"/>
        <w:spacing w:after="0" w:line="360" w:lineRule="auto"/>
        <w:ind w:left="0"/>
        <w:jc w:val="center"/>
        <w:rPr>
          <w:rFonts w:ascii="Arial" w:hAnsi="Arial" w:cs="Arial"/>
          <w:b/>
          <w:bCs/>
          <w:i/>
          <w:color w:val="000000"/>
          <w:sz w:val="20"/>
          <w:szCs w:val="20"/>
        </w:rPr>
      </w:pPr>
      <w:r w:rsidRPr="0015118F">
        <w:rPr>
          <w:rFonts w:ascii="Arial" w:hAnsi="Arial" w:cs="Arial"/>
          <w:b/>
          <w:sz w:val="20"/>
          <w:szCs w:val="20"/>
        </w:rPr>
        <w:t>I APLIKACJI MOBILNEJ</w:t>
      </w:r>
      <w:r w:rsidRPr="0070144E">
        <w:rPr>
          <w:rFonts w:ascii="Arial" w:hAnsi="Arial" w:cs="Arial"/>
          <w:b/>
          <w:bCs/>
          <w:i/>
          <w:color w:val="1F497D" w:themeColor="text2"/>
          <w:sz w:val="20"/>
          <w:szCs w:val="20"/>
        </w:rPr>
        <w:t xml:space="preserve"> </w:t>
      </w:r>
      <w:r w:rsidRPr="0070144E">
        <w:rPr>
          <w:rFonts w:ascii="Arial" w:hAnsi="Arial" w:cs="Arial"/>
          <w:b/>
          <w:color w:val="1F497D" w:themeColor="text2"/>
          <w:sz w:val="20"/>
          <w:szCs w:val="20"/>
        </w:rPr>
        <w:t>*</w:t>
      </w:r>
      <w:r w:rsidR="0070144E" w:rsidRPr="0070144E">
        <w:rPr>
          <w:rFonts w:ascii="Arial" w:hAnsi="Arial" w:cs="Arial"/>
          <w:b/>
          <w:color w:val="1F497D" w:themeColor="text2"/>
          <w:sz w:val="20"/>
          <w:szCs w:val="20"/>
        </w:rPr>
        <w:t>*</w:t>
      </w:r>
      <w:r w:rsidRPr="0070144E">
        <w:rPr>
          <w:rFonts w:ascii="Arial" w:hAnsi="Arial" w:cs="Arial"/>
          <w:b/>
          <w:color w:val="1F497D" w:themeColor="text2"/>
          <w:sz w:val="20"/>
          <w:szCs w:val="20"/>
        </w:rPr>
        <w:t>)</w:t>
      </w:r>
    </w:p>
    <w:p w14:paraId="758A2A97" w14:textId="69C8416E" w:rsidR="00873E2D" w:rsidRDefault="000A14DE" w:rsidP="000A14DE">
      <w:pPr>
        <w:pStyle w:val="Tekstpodstawowywcity2"/>
        <w:spacing w:after="0" w:line="360" w:lineRule="auto"/>
        <w:jc w:val="center"/>
        <w:rPr>
          <w:rFonts w:ascii="Arial" w:hAnsi="Arial" w:cs="Arial"/>
          <w:sz w:val="20"/>
          <w:szCs w:val="20"/>
        </w:rPr>
      </w:pPr>
      <w:r>
        <w:rPr>
          <w:rFonts w:ascii="Arial" w:hAnsi="Arial" w:cs="Arial"/>
          <w:b/>
          <w:sz w:val="20"/>
          <w:szCs w:val="20"/>
        </w:rPr>
        <w:t>wg opracownaego Programu Funkcjonalno Użytkowego i Audytu Energetycznego</w:t>
      </w:r>
    </w:p>
    <w:p w14:paraId="41007142" w14:textId="2741FCB5" w:rsidR="00933804" w:rsidRDefault="00873E2D" w:rsidP="00873E2D">
      <w:pPr>
        <w:pStyle w:val="Tekstpodstawowywcity2"/>
        <w:spacing w:after="0" w:line="360" w:lineRule="auto"/>
        <w:ind w:left="0"/>
        <w:rPr>
          <w:rFonts w:ascii="Arial" w:hAnsi="Arial" w:cs="Arial"/>
          <w:sz w:val="20"/>
          <w:szCs w:val="20"/>
        </w:rPr>
      </w:pPr>
      <w:r>
        <w:rPr>
          <w:rFonts w:ascii="Arial" w:hAnsi="Arial" w:cs="Arial"/>
          <w:sz w:val="20"/>
          <w:szCs w:val="20"/>
        </w:rPr>
        <w:t xml:space="preserve"> </w:t>
      </w:r>
    </w:p>
    <w:p w14:paraId="39BD5A46" w14:textId="7BC1F6ED" w:rsidR="007459B2" w:rsidRPr="0015118F" w:rsidRDefault="007459B2" w:rsidP="000A14DE">
      <w:pPr>
        <w:pStyle w:val="Tekstpodstawowywcity2"/>
        <w:spacing w:after="0" w:line="360" w:lineRule="auto"/>
        <w:ind w:left="0"/>
        <w:rPr>
          <w:rFonts w:ascii="Arial" w:hAnsi="Arial" w:cs="Arial"/>
          <w:sz w:val="20"/>
          <w:szCs w:val="20"/>
        </w:rPr>
      </w:pPr>
    </w:p>
    <w:p w14:paraId="615AFC5A" w14:textId="4F2921D6" w:rsidR="0015118F" w:rsidRPr="0015118F" w:rsidRDefault="0015118F" w:rsidP="0015118F">
      <w:pPr>
        <w:pStyle w:val="Tekstpodstawowywcity3"/>
        <w:numPr>
          <w:ilvl w:val="0"/>
          <w:numId w:val="12"/>
        </w:numPr>
        <w:spacing w:after="0" w:line="360" w:lineRule="auto"/>
        <w:ind w:right="72"/>
        <w:jc w:val="both"/>
        <w:rPr>
          <w:rFonts w:ascii="Arial" w:hAnsi="Arial" w:cs="Arial"/>
          <w:sz w:val="20"/>
          <w:szCs w:val="20"/>
        </w:rPr>
      </w:pPr>
      <w:r w:rsidRPr="0015118F">
        <w:rPr>
          <w:rFonts w:ascii="Arial" w:hAnsi="Arial" w:cs="Arial"/>
          <w:b/>
          <w:sz w:val="20"/>
          <w:szCs w:val="20"/>
        </w:rPr>
        <w:t>System informatyczny</w:t>
      </w:r>
      <w:r w:rsidR="00174952">
        <w:rPr>
          <w:rFonts w:ascii="Arial" w:hAnsi="Arial" w:cs="Arial"/>
          <w:b/>
          <w:sz w:val="20"/>
          <w:szCs w:val="20"/>
        </w:rPr>
        <w:t xml:space="preserve"> </w:t>
      </w:r>
      <w:r w:rsidRPr="0015118F">
        <w:rPr>
          <w:rFonts w:ascii="Arial" w:hAnsi="Arial" w:cs="Arial"/>
          <w:sz w:val="20"/>
          <w:szCs w:val="20"/>
        </w:rPr>
        <w:t xml:space="preserve"> współpracujący z aplikacją mobilną do inwentaryzacji i zarządzania (konserwacji) oświetleniem ulicznym oraz jego infrastrukturą towarzyszącą: </w:t>
      </w:r>
    </w:p>
    <w:p w14:paraId="7A900320" w14:textId="77777777" w:rsidR="0015118F" w:rsidRPr="0015118F" w:rsidRDefault="0015118F" w:rsidP="0015118F">
      <w:pPr>
        <w:pStyle w:val="Tekstpodstawowywcity3"/>
        <w:numPr>
          <w:ilvl w:val="1"/>
          <w:numId w:val="12"/>
        </w:numPr>
        <w:spacing w:after="0" w:line="360" w:lineRule="auto"/>
        <w:ind w:right="72"/>
        <w:jc w:val="both"/>
        <w:rPr>
          <w:rFonts w:ascii="Arial" w:hAnsi="Arial" w:cs="Arial"/>
          <w:sz w:val="20"/>
          <w:szCs w:val="20"/>
        </w:rPr>
      </w:pPr>
      <w:r w:rsidRPr="0015118F">
        <w:rPr>
          <w:rFonts w:ascii="Arial" w:hAnsi="Arial" w:cs="Arial"/>
          <w:sz w:val="20"/>
          <w:szCs w:val="20"/>
        </w:rPr>
        <w:t>udostępniony w modelu SaaS</w:t>
      </w:r>
    </w:p>
    <w:p w14:paraId="01D4DB30" w14:textId="77777777" w:rsidR="0015118F" w:rsidRPr="0015118F" w:rsidRDefault="0015118F" w:rsidP="0015118F">
      <w:pPr>
        <w:pStyle w:val="Tekstpodstawowywcity3"/>
        <w:numPr>
          <w:ilvl w:val="1"/>
          <w:numId w:val="12"/>
        </w:numPr>
        <w:spacing w:after="0" w:line="360" w:lineRule="auto"/>
        <w:ind w:right="72"/>
        <w:jc w:val="both"/>
        <w:rPr>
          <w:rFonts w:ascii="Arial" w:hAnsi="Arial" w:cs="Arial"/>
          <w:sz w:val="20"/>
          <w:szCs w:val="20"/>
        </w:rPr>
      </w:pPr>
      <w:r w:rsidRPr="0015118F">
        <w:rPr>
          <w:rFonts w:ascii="Arial" w:hAnsi="Arial" w:cs="Arial"/>
          <w:sz w:val="20"/>
          <w:szCs w:val="20"/>
        </w:rPr>
        <w:t>zintegrowany z mapami Google Maps zarówno w charakterze prezentacji danych na mapie jak i nawigacji do wybranego punktu i urządzenia;</w:t>
      </w:r>
    </w:p>
    <w:p w14:paraId="5DE97DF4" w14:textId="66E3FC38" w:rsidR="0015118F" w:rsidRPr="0015118F" w:rsidRDefault="0015118F" w:rsidP="0015118F">
      <w:pPr>
        <w:pStyle w:val="Tekstpodstawowywcity3"/>
        <w:numPr>
          <w:ilvl w:val="1"/>
          <w:numId w:val="12"/>
        </w:numPr>
        <w:spacing w:after="0" w:line="360" w:lineRule="auto"/>
        <w:ind w:right="72"/>
        <w:jc w:val="both"/>
        <w:rPr>
          <w:rFonts w:ascii="Arial" w:hAnsi="Arial" w:cs="Arial"/>
          <w:sz w:val="20"/>
          <w:szCs w:val="20"/>
        </w:rPr>
      </w:pPr>
      <w:r w:rsidRPr="0015118F">
        <w:rPr>
          <w:rFonts w:ascii="Arial" w:hAnsi="Arial" w:cs="Arial"/>
          <w:sz w:val="20"/>
          <w:szCs w:val="20"/>
        </w:rPr>
        <w:t xml:space="preserve">system powinien posiadać funkcjonalność, która pozwalać będzie na odebranie, przetworzenie i zaimplementowanie wszystkich informacji </w:t>
      </w:r>
      <w:r w:rsidR="00626DFA">
        <w:rPr>
          <w:rFonts w:ascii="Arial" w:hAnsi="Arial" w:cs="Arial"/>
          <w:sz w:val="20"/>
          <w:szCs w:val="20"/>
        </w:rPr>
        <w:t xml:space="preserve"> </w:t>
      </w:r>
      <w:r w:rsidRPr="0015118F">
        <w:rPr>
          <w:rFonts w:ascii="Arial" w:hAnsi="Arial" w:cs="Arial"/>
          <w:sz w:val="20"/>
          <w:szCs w:val="20"/>
        </w:rPr>
        <w:t>o punktach oświetleniowych wraz z oznaczeniem na mapie poszczególnych punktów świetlnych (i urządzeń peryferyjnych wchodzących w skład całej infrastruktury oświetleniowej) zdefiniowanych przez klienta aplikacji mobilnej w terenie;</w:t>
      </w:r>
    </w:p>
    <w:p w14:paraId="6191D85A" w14:textId="77777777" w:rsidR="0015118F" w:rsidRPr="0015118F" w:rsidRDefault="0015118F" w:rsidP="0015118F">
      <w:pPr>
        <w:pStyle w:val="Tekstpodstawowywcity3"/>
        <w:numPr>
          <w:ilvl w:val="1"/>
          <w:numId w:val="12"/>
        </w:numPr>
        <w:spacing w:after="0" w:line="360" w:lineRule="auto"/>
        <w:ind w:right="72"/>
        <w:jc w:val="both"/>
        <w:rPr>
          <w:rFonts w:ascii="Arial" w:hAnsi="Arial" w:cs="Arial"/>
          <w:sz w:val="20"/>
          <w:szCs w:val="20"/>
        </w:rPr>
      </w:pPr>
      <w:r w:rsidRPr="0015118F">
        <w:rPr>
          <w:rFonts w:ascii="Arial" w:hAnsi="Arial" w:cs="Arial"/>
          <w:sz w:val="20"/>
          <w:szCs w:val="20"/>
        </w:rPr>
        <w:t>panel systemu informatycznego do zarzadzania oświetleniem powinien posiadać mapę z funkcją street view;</w:t>
      </w:r>
    </w:p>
    <w:p w14:paraId="3325D5F4" w14:textId="77777777" w:rsidR="0015118F" w:rsidRPr="0015118F" w:rsidRDefault="0015118F" w:rsidP="0015118F">
      <w:pPr>
        <w:pStyle w:val="Tekstpodstawowywcity3"/>
        <w:numPr>
          <w:ilvl w:val="1"/>
          <w:numId w:val="12"/>
        </w:numPr>
        <w:spacing w:after="0" w:line="360" w:lineRule="auto"/>
        <w:ind w:right="72"/>
        <w:jc w:val="both"/>
        <w:rPr>
          <w:rFonts w:ascii="Arial" w:hAnsi="Arial" w:cs="Arial"/>
          <w:sz w:val="20"/>
          <w:szCs w:val="20"/>
        </w:rPr>
      </w:pPr>
      <w:r w:rsidRPr="0015118F">
        <w:rPr>
          <w:rFonts w:ascii="Arial" w:hAnsi="Arial" w:cs="Arial"/>
          <w:sz w:val="20"/>
          <w:szCs w:val="20"/>
        </w:rPr>
        <w:t>system powinien zapewniać dostęp do danych historycznych każdego urządzenia wchodzącego w skład infrastruktury oświetleniowej, historii napraw w zdefiniowanym czasie i okresie.;</w:t>
      </w:r>
    </w:p>
    <w:p w14:paraId="4D8DC2A3" w14:textId="35700D7F" w:rsidR="0015118F" w:rsidRPr="0015118F" w:rsidRDefault="0015118F" w:rsidP="0015118F">
      <w:pPr>
        <w:pStyle w:val="Tekstpodstawowywcity3"/>
        <w:numPr>
          <w:ilvl w:val="1"/>
          <w:numId w:val="12"/>
        </w:numPr>
        <w:spacing w:after="0" w:line="360" w:lineRule="auto"/>
        <w:ind w:right="72"/>
        <w:jc w:val="both"/>
        <w:rPr>
          <w:rFonts w:ascii="Arial" w:hAnsi="Arial" w:cs="Arial"/>
          <w:sz w:val="20"/>
          <w:szCs w:val="20"/>
        </w:rPr>
      </w:pPr>
      <w:r w:rsidRPr="0015118F">
        <w:rPr>
          <w:rFonts w:ascii="Arial" w:hAnsi="Arial" w:cs="Arial"/>
          <w:sz w:val="20"/>
          <w:szCs w:val="20"/>
        </w:rPr>
        <w:t xml:space="preserve">system powinien umożliwiać za pomocą dedykowanego przycisku zgłaszanie awarii </w:t>
      </w:r>
      <w:r w:rsidR="00626DFA">
        <w:rPr>
          <w:rFonts w:ascii="Arial" w:hAnsi="Arial" w:cs="Arial"/>
          <w:sz w:val="20"/>
          <w:szCs w:val="20"/>
        </w:rPr>
        <w:t xml:space="preserve">                  </w:t>
      </w:r>
      <w:r w:rsidRPr="0015118F">
        <w:rPr>
          <w:rFonts w:ascii="Arial" w:hAnsi="Arial" w:cs="Arial"/>
          <w:sz w:val="20"/>
          <w:szCs w:val="20"/>
        </w:rPr>
        <w:t>z widoku lampy lub listy lamp przypisanych do stacji, automatycznie przenosząc użytkownika do centrum zgłoszeniowego awarii oświetlenia ulicznego;</w:t>
      </w:r>
    </w:p>
    <w:p w14:paraId="5270CE9D" w14:textId="77777777" w:rsidR="0015118F" w:rsidRPr="0015118F" w:rsidRDefault="0015118F" w:rsidP="0015118F">
      <w:pPr>
        <w:pStyle w:val="Tekstpodstawowywcity3"/>
        <w:numPr>
          <w:ilvl w:val="1"/>
          <w:numId w:val="12"/>
        </w:numPr>
        <w:spacing w:after="0" w:line="360" w:lineRule="auto"/>
        <w:ind w:right="72"/>
        <w:jc w:val="both"/>
        <w:rPr>
          <w:rFonts w:ascii="Arial" w:hAnsi="Arial" w:cs="Arial"/>
          <w:sz w:val="20"/>
          <w:szCs w:val="20"/>
        </w:rPr>
      </w:pPr>
      <w:r w:rsidRPr="0015118F">
        <w:rPr>
          <w:rFonts w:ascii="Arial" w:hAnsi="Arial" w:cs="Arial"/>
          <w:sz w:val="20"/>
          <w:szCs w:val="20"/>
        </w:rPr>
        <w:t>system powinien posiadać funkcjonalność umożliwiającą niezalogowanym użytkownikom (osoby trzecie, mieszkańcy itp.) na zgłaszanie awarii oświetlenia ulicznego.</w:t>
      </w:r>
    </w:p>
    <w:p w14:paraId="4CB35059" w14:textId="77777777" w:rsidR="0015118F" w:rsidRPr="0015118F" w:rsidRDefault="0015118F" w:rsidP="0015118F">
      <w:pPr>
        <w:pStyle w:val="Tekstpodstawowywcity3"/>
        <w:numPr>
          <w:ilvl w:val="1"/>
          <w:numId w:val="12"/>
        </w:numPr>
        <w:spacing w:after="0" w:line="360" w:lineRule="auto"/>
        <w:ind w:right="72"/>
        <w:jc w:val="both"/>
        <w:rPr>
          <w:rFonts w:ascii="Arial" w:hAnsi="Arial" w:cs="Arial"/>
          <w:sz w:val="20"/>
          <w:szCs w:val="20"/>
        </w:rPr>
      </w:pPr>
      <w:r w:rsidRPr="0015118F">
        <w:rPr>
          <w:rFonts w:ascii="Arial" w:hAnsi="Arial" w:cs="Arial"/>
          <w:sz w:val="20"/>
          <w:szCs w:val="20"/>
        </w:rPr>
        <w:t>System powinien posiadać funkcjonalność umożliwiająca generowanie do plików PDF raportów oszczędności w zużyciu energii w wymiarze nominalnym i rzeczywistym lamp przed i po modernizacji</w:t>
      </w:r>
    </w:p>
    <w:p w14:paraId="161E5514" w14:textId="77777777" w:rsidR="0015118F" w:rsidRPr="0015118F" w:rsidRDefault="0015118F" w:rsidP="0015118F">
      <w:pPr>
        <w:pStyle w:val="Tekstpodstawowywcity3"/>
        <w:spacing w:line="360" w:lineRule="auto"/>
        <w:ind w:left="0" w:right="72"/>
        <w:jc w:val="both"/>
        <w:rPr>
          <w:rFonts w:ascii="Arial" w:hAnsi="Arial" w:cs="Arial"/>
          <w:sz w:val="20"/>
          <w:szCs w:val="20"/>
        </w:rPr>
      </w:pPr>
    </w:p>
    <w:p w14:paraId="24B2A594" w14:textId="77777777" w:rsidR="0015118F" w:rsidRPr="0015118F" w:rsidRDefault="0015118F" w:rsidP="0015118F">
      <w:pPr>
        <w:pStyle w:val="Tekstpodstawowywcity3"/>
        <w:numPr>
          <w:ilvl w:val="0"/>
          <w:numId w:val="12"/>
        </w:numPr>
        <w:spacing w:after="0" w:line="360" w:lineRule="auto"/>
        <w:ind w:right="72"/>
        <w:jc w:val="both"/>
        <w:rPr>
          <w:rFonts w:ascii="Arial" w:hAnsi="Arial" w:cs="Arial"/>
          <w:b/>
          <w:sz w:val="20"/>
          <w:szCs w:val="20"/>
        </w:rPr>
      </w:pPr>
      <w:r w:rsidRPr="0015118F">
        <w:rPr>
          <w:rFonts w:ascii="Arial" w:hAnsi="Arial" w:cs="Arial"/>
          <w:b/>
          <w:sz w:val="20"/>
          <w:szCs w:val="20"/>
        </w:rPr>
        <w:t xml:space="preserve">Aplikacja mobilna (zintegrowana z systemem informatycznym) - </w:t>
      </w:r>
      <w:r w:rsidRPr="0015118F">
        <w:rPr>
          <w:rFonts w:ascii="Arial" w:hAnsi="Arial" w:cs="Arial"/>
          <w:sz w:val="20"/>
          <w:szCs w:val="20"/>
        </w:rPr>
        <w:t>dedykowana aplikację mobilną do obsługi w terenie i lokalizacji infrastruktury:</w:t>
      </w:r>
    </w:p>
    <w:p w14:paraId="7486D2EA" w14:textId="77777777" w:rsidR="0015118F" w:rsidRPr="0015118F" w:rsidRDefault="0015118F" w:rsidP="0015118F">
      <w:pPr>
        <w:pStyle w:val="Tekstpodstawowywcity3"/>
        <w:numPr>
          <w:ilvl w:val="1"/>
          <w:numId w:val="12"/>
        </w:numPr>
        <w:spacing w:after="0" w:line="360" w:lineRule="auto"/>
        <w:ind w:right="72"/>
        <w:jc w:val="both"/>
        <w:rPr>
          <w:rFonts w:ascii="Arial" w:hAnsi="Arial" w:cs="Arial"/>
          <w:b/>
          <w:i/>
          <w:sz w:val="20"/>
          <w:szCs w:val="20"/>
        </w:rPr>
      </w:pPr>
      <w:r w:rsidRPr="0015118F">
        <w:rPr>
          <w:rFonts w:ascii="Arial" w:hAnsi="Arial" w:cs="Arial"/>
          <w:i/>
          <w:sz w:val="20"/>
          <w:szCs w:val="20"/>
        </w:rPr>
        <w:t>powinna:</w:t>
      </w:r>
    </w:p>
    <w:p w14:paraId="73564507" w14:textId="77777777" w:rsidR="0015118F" w:rsidRPr="0015118F" w:rsidRDefault="0015118F" w:rsidP="0015118F">
      <w:pPr>
        <w:pStyle w:val="Tekstpodstawowywcity3"/>
        <w:numPr>
          <w:ilvl w:val="2"/>
          <w:numId w:val="12"/>
        </w:numPr>
        <w:spacing w:after="0" w:line="360" w:lineRule="auto"/>
        <w:ind w:right="72"/>
        <w:jc w:val="both"/>
        <w:rPr>
          <w:rFonts w:ascii="Arial" w:hAnsi="Arial" w:cs="Arial"/>
          <w:b/>
          <w:sz w:val="20"/>
          <w:szCs w:val="20"/>
        </w:rPr>
      </w:pPr>
      <w:r w:rsidRPr="0015118F">
        <w:rPr>
          <w:rFonts w:ascii="Arial" w:hAnsi="Arial" w:cs="Arial"/>
          <w:sz w:val="20"/>
          <w:szCs w:val="20"/>
        </w:rPr>
        <w:t xml:space="preserve">być kompatybilna i współpracować z wymienionymi systemami nawigacyjnymi tj: </w:t>
      </w:r>
      <w:r w:rsidRPr="0015118F">
        <w:rPr>
          <w:rFonts w:ascii="Arial" w:hAnsi="Arial" w:cs="Arial"/>
          <w:b/>
          <w:sz w:val="20"/>
          <w:szCs w:val="20"/>
        </w:rPr>
        <w:t>GPS,</w:t>
      </w:r>
    </w:p>
    <w:p w14:paraId="4FA31EA5" w14:textId="77777777" w:rsidR="0015118F" w:rsidRPr="0015118F" w:rsidRDefault="0015118F" w:rsidP="0015118F">
      <w:pPr>
        <w:pStyle w:val="Tekstpodstawowywcity3"/>
        <w:numPr>
          <w:ilvl w:val="2"/>
          <w:numId w:val="12"/>
        </w:numPr>
        <w:spacing w:after="0" w:line="360" w:lineRule="auto"/>
        <w:ind w:right="72"/>
        <w:jc w:val="both"/>
        <w:rPr>
          <w:rFonts w:ascii="Arial" w:hAnsi="Arial" w:cs="Arial"/>
          <w:b/>
          <w:sz w:val="20"/>
          <w:szCs w:val="20"/>
        </w:rPr>
      </w:pPr>
      <w:r w:rsidRPr="0015118F">
        <w:rPr>
          <w:rFonts w:ascii="Arial" w:hAnsi="Arial" w:cs="Arial"/>
          <w:sz w:val="20"/>
          <w:szCs w:val="20"/>
        </w:rPr>
        <w:t>działać pod kontrolą systemu Android;</w:t>
      </w:r>
    </w:p>
    <w:p w14:paraId="3FDB7895" w14:textId="77777777" w:rsidR="0015118F" w:rsidRPr="0015118F" w:rsidRDefault="0015118F" w:rsidP="0015118F">
      <w:pPr>
        <w:pStyle w:val="Tekstpodstawowywcity3"/>
        <w:numPr>
          <w:ilvl w:val="2"/>
          <w:numId w:val="12"/>
        </w:numPr>
        <w:spacing w:after="0" w:line="360" w:lineRule="auto"/>
        <w:ind w:right="72"/>
        <w:jc w:val="both"/>
        <w:rPr>
          <w:rFonts w:ascii="Arial" w:hAnsi="Arial" w:cs="Arial"/>
          <w:b/>
          <w:sz w:val="20"/>
          <w:szCs w:val="20"/>
        </w:rPr>
      </w:pPr>
      <w:r w:rsidRPr="0015118F">
        <w:rPr>
          <w:rFonts w:ascii="Arial" w:hAnsi="Arial" w:cs="Arial"/>
          <w:sz w:val="20"/>
          <w:szCs w:val="20"/>
        </w:rPr>
        <w:t xml:space="preserve">posiadać funkcję zarzadzania, modyfikacji oraz edycji aktualnie wprowadzonych danych do systemu oraz ich    nadpisywania </w:t>
      </w:r>
      <w:r w:rsidRPr="0015118F">
        <w:rPr>
          <w:rFonts w:ascii="Arial" w:hAnsi="Arial" w:cs="Arial"/>
          <w:sz w:val="20"/>
          <w:szCs w:val="20"/>
        </w:rPr>
        <w:br/>
        <w:t>w dowolnym czasie;</w:t>
      </w:r>
    </w:p>
    <w:p w14:paraId="61ADC165" w14:textId="77777777" w:rsidR="0015118F" w:rsidRPr="0015118F" w:rsidRDefault="0015118F" w:rsidP="0015118F">
      <w:pPr>
        <w:pStyle w:val="Tekstpodstawowywcity3"/>
        <w:numPr>
          <w:ilvl w:val="2"/>
          <w:numId w:val="12"/>
        </w:numPr>
        <w:spacing w:after="0" w:line="360" w:lineRule="auto"/>
        <w:ind w:right="72"/>
        <w:jc w:val="both"/>
        <w:rPr>
          <w:rFonts w:ascii="Arial" w:hAnsi="Arial" w:cs="Arial"/>
          <w:sz w:val="20"/>
          <w:szCs w:val="20"/>
        </w:rPr>
      </w:pPr>
      <w:r w:rsidRPr="0015118F">
        <w:rPr>
          <w:rFonts w:ascii="Arial" w:hAnsi="Arial" w:cs="Arial"/>
          <w:sz w:val="20"/>
          <w:szCs w:val="20"/>
        </w:rPr>
        <w:lastRenderedPageBreak/>
        <w:t xml:space="preserve">posiadać system logowania i autoryzacji użytkowników pracujących </w:t>
      </w:r>
      <w:r w:rsidRPr="0015118F">
        <w:rPr>
          <w:rFonts w:ascii="Arial" w:hAnsi="Arial" w:cs="Arial"/>
          <w:sz w:val="20"/>
          <w:szCs w:val="20"/>
        </w:rPr>
        <w:br/>
        <w:t>w terenie;</w:t>
      </w:r>
    </w:p>
    <w:p w14:paraId="61E134A7" w14:textId="77777777" w:rsidR="0015118F" w:rsidRPr="0015118F" w:rsidRDefault="0015118F" w:rsidP="0015118F">
      <w:pPr>
        <w:pStyle w:val="Tekstpodstawowywcity3"/>
        <w:numPr>
          <w:ilvl w:val="2"/>
          <w:numId w:val="12"/>
        </w:numPr>
        <w:spacing w:after="0" w:line="360" w:lineRule="auto"/>
        <w:ind w:right="72"/>
        <w:jc w:val="both"/>
        <w:rPr>
          <w:rFonts w:ascii="Arial" w:hAnsi="Arial" w:cs="Arial"/>
          <w:sz w:val="20"/>
          <w:szCs w:val="20"/>
        </w:rPr>
      </w:pPr>
      <w:r w:rsidRPr="0015118F">
        <w:rPr>
          <w:rFonts w:ascii="Arial" w:hAnsi="Arial" w:cs="Arial"/>
          <w:sz w:val="20"/>
          <w:szCs w:val="20"/>
        </w:rPr>
        <w:t>aplikacja powinna umożliwiać wprowadzanie danych dotyczących całej infrastruktury sieciowej na której zlokalizowany jest oświetlenie uliczne włącznie z rodzajem i długością przewodów;</w:t>
      </w:r>
    </w:p>
    <w:p w14:paraId="78CF4D4A" w14:textId="01093677" w:rsidR="0015118F" w:rsidRDefault="0015118F" w:rsidP="00894758">
      <w:pPr>
        <w:spacing w:line="360" w:lineRule="auto"/>
        <w:jc w:val="both"/>
        <w:rPr>
          <w:rFonts w:ascii="Arial" w:eastAsia="Arial" w:hAnsi="Arial" w:cs="Arial"/>
          <w:b/>
          <w:bCs/>
          <w:color w:val="000000" w:themeColor="text1"/>
          <w:sz w:val="20"/>
          <w:szCs w:val="20"/>
        </w:rPr>
      </w:pPr>
    </w:p>
    <w:p w14:paraId="6CFC375F" w14:textId="77777777" w:rsidR="000A14DE" w:rsidRDefault="000A14DE" w:rsidP="000A14DE">
      <w:pPr>
        <w:spacing w:line="360" w:lineRule="auto"/>
        <w:jc w:val="both"/>
        <w:rPr>
          <w:rFonts w:ascii="Arial" w:eastAsia="Arial" w:hAnsi="Arial" w:cs="Arial"/>
          <w:b/>
          <w:bCs/>
          <w:color w:val="000000" w:themeColor="text1"/>
          <w:sz w:val="20"/>
          <w:szCs w:val="20"/>
        </w:rPr>
      </w:pPr>
    </w:p>
    <w:p w14:paraId="597B2CED" w14:textId="58E05C57" w:rsidR="000A14DE" w:rsidRPr="0070144E" w:rsidRDefault="000A14DE" w:rsidP="000A14DE">
      <w:pPr>
        <w:spacing w:line="360" w:lineRule="auto"/>
        <w:jc w:val="both"/>
        <w:rPr>
          <w:rFonts w:ascii="Arial" w:eastAsia="Arial" w:hAnsi="Arial" w:cs="Arial"/>
          <w:b/>
          <w:bCs/>
          <w:color w:val="1F497D" w:themeColor="text2"/>
          <w:sz w:val="20"/>
          <w:szCs w:val="20"/>
        </w:rPr>
      </w:pPr>
      <w:r w:rsidRPr="0070144E">
        <w:rPr>
          <w:rFonts w:ascii="Arial" w:eastAsia="Arial" w:hAnsi="Arial" w:cs="Arial"/>
          <w:b/>
          <w:bCs/>
          <w:color w:val="1F497D" w:themeColor="text2"/>
          <w:sz w:val="20"/>
          <w:szCs w:val="20"/>
        </w:rPr>
        <w:t>*</w:t>
      </w:r>
      <w:r w:rsidR="0070144E" w:rsidRPr="0070144E">
        <w:rPr>
          <w:rFonts w:ascii="Arial" w:eastAsia="Arial" w:hAnsi="Arial" w:cs="Arial"/>
          <w:b/>
          <w:bCs/>
          <w:color w:val="1F497D" w:themeColor="text2"/>
          <w:sz w:val="20"/>
          <w:szCs w:val="20"/>
        </w:rPr>
        <w:t>*</w:t>
      </w:r>
      <w:r w:rsidRPr="0070144E">
        <w:rPr>
          <w:rFonts w:ascii="Arial" w:eastAsia="Arial" w:hAnsi="Arial" w:cs="Arial"/>
          <w:b/>
          <w:bCs/>
          <w:color w:val="1F497D" w:themeColor="text2"/>
          <w:sz w:val="20"/>
          <w:szCs w:val="20"/>
        </w:rPr>
        <w:t>niepotrzebn</w:t>
      </w:r>
      <w:r w:rsidR="0070144E" w:rsidRPr="0070144E">
        <w:rPr>
          <w:rFonts w:ascii="Arial" w:eastAsia="Arial" w:hAnsi="Arial" w:cs="Arial"/>
          <w:b/>
          <w:bCs/>
          <w:color w:val="1F497D" w:themeColor="text2"/>
          <w:sz w:val="20"/>
          <w:szCs w:val="20"/>
        </w:rPr>
        <w:t>ą treść</w:t>
      </w:r>
      <w:r w:rsidRPr="0070144E">
        <w:rPr>
          <w:rFonts w:ascii="Arial" w:eastAsia="Arial" w:hAnsi="Arial" w:cs="Arial"/>
          <w:b/>
          <w:bCs/>
          <w:color w:val="1F497D" w:themeColor="text2"/>
          <w:sz w:val="20"/>
          <w:szCs w:val="20"/>
        </w:rPr>
        <w:t xml:space="preserve"> skreślić</w:t>
      </w:r>
      <w:r w:rsidR="0070144E" w:rsidRPr="0070144E">
        <w:rPr>
          <w:rFonts w:ascii="Arial" w:eastAsia="Arial" w:hAnsi="Arial" w:cs="Arial"/>
          <w:b/>
          <w:bCs/>
          <w:color w:val="1F497D" w:themeColor="text2"/>
          <w:sz w:val="20"/>
          <w:szCs w:val="20"/>
        </w:rPr>
        <w:t xml:space="preserve"> w przypadku uwzględnienia w opisie systemu sterowania </w:t>
      </w:r>
      <w:r w:rsidR="0070144E" w:rsidRPr="0070144E">
        <w:rPr>
          <w:rFonts w:ascii="Arial" w:eastAsia="Arial" w:hAnsi="Arial" w:cs="Arial"/>
          <w:b/>
          <w:bCs/>
          <w:color w:val="1F497D" w:themeColor="text2"/>
          <w:sz w:val="20"/>
          <w:szCs w:val="20"/>
        </w:rPr>
        <w:br/>
        <w:t xml:space="preserve">   i zarządzania oświetleniem </w:t>
      </w:r>
    </w:p>
    <w:p w14:paraId="2DF8F261" w14:textId="4277322E" w:rsidR="000A14DE" w:rsidRDefault="000A14DE" w:rsidP="00894758">
      <w:pPr>
        <w:spacing w:line="360" w:lineRule="auto"/>
        <w:jc w:val="both"/>
        <w:rPr>
          <w:rFonts w:ascii="Arial" w:eastAsia="Arial" w:hAnsi="Arial" w:cs="Arial"/>
          <w:b/>
          <w:bCs/>
          <w:color w:val="000000" w:themeColor="text1"/>
          <w:sz w:val="20"/>
          <w:szCs w:val="20"/>
        </w:rPr>
      </w:pPr>
    </w:p>
    <w:p w14:paraId="71CCD85D" w14:textId="77777777" w:rsidR="000A14DE" w:rsidRPr="0015118F" w:rsidRDefault="000A14DE" w:rsidP="00894758">
      <w:pPr>
        <w:spacing w:line="360" w:lineRule="auto"/>
        <w:jc w:val="both"/>
        <w:rPr>
          <w:rFonts w:ascii="Arial" w:eastAsia="Arial" w:hAnsi="Arial" w:cs="Arial"/>
          <w:b/>
          <w:bCs/>
          <w:color w:val="000000" w:themeColor="text1"/>
          <w:sz w:val="20"/>
          <w:szCs w:val="20"/>
        </w:rPr>
      </w:pPr>
    </w:p>
    <w:p w14:paraId="4E6C3823" w14:textId="7931D314" w:rsidR="00F272C5" w:rsidRPr="0015118F" w:rsidRDefault="000827B6" w:rsidP="00894758">
      <w:pPr>
        <w:spacing w:line="360" w:lineRule="auto"/>
        <w:jc w:val="both"/>
        <w:rPr>
          <w:rFonts w:ascii="Arial" w:eastAsia="Arial" w:hAnsi="Arial" w:cs="Arial"/>
          <w:b/>
          <w:bCs/>
          <w:color w:val="000000" w:themeColor="text1"/>
          <w:sz w:val="20"/>
          <w:szCs w:val="20"/>
        </w:rPr>
      </w:pPr>
      <w:r w:rsidRPr="0015118F">
        <w:rPr>
          <w:rFonts w:ascii="Arial" w:eastAsia="Arial" w:hAnsi="Arial" w:cs="Arial"/>
          <w:b/>
          <w:bCs/>
          <w:color w:val="000000" w:themeColor="text1"/>
          <w:sz w:val="20"/>
          <w:szCs w:val="20"/>
        </w:rPr>
        <w:t xml:space="preserve">Oświadczam/y że urządzenia </w:t>
      </w:r>
      <w:r w:rsidR="0015118F">
        <w:rPr>
          <w:rFonts w:ascii="Arial" w:eastAsia="Arial" w:hAnsi="Arial" w:cs="Arial"/>
          <w:b/>
          <w:bCs/>
          <w:color w:val="000000" w:themeColor="text1"/>
          <w:sz w:val="20"/>
          <w:szCs w:val="20"/>
        </w:rPr>
        <w:t xml:space="preserve">i oprogramowanie </w:t>
      </w:r>
      <w:r w:rsidRPr="0015118F">
        <w:rPr>
          <w:rFonts w:ascii="Arial" w:eastAsia="Arial" w:hAnsi="Arial" w:cs="Arial"/>
          <w:b/>
          <w:bCs/>
          <w:color w:val="000000" w:themeColor="text1"/>
          <w:sz w:val="20"/>
          <w:szCs w:val="20"/>
        </w:rPr>
        <w:t xml:space="preserve">będące elementem oferty spełniają minimalne parametry techniczne zdefiniowane w przedmiotowym dokumencie. </w:t>
      </w:r>
    </w:p>
    <w:p w14:paraId="1BCFE86B" w14:textId="6D3C1C31" w:rsidR="00626DFA" w:rsidRPr="00626DFA" w:rsidRDefault="00626DFA" w:rsidP="00894758">
      <w:pPr>
        <w:spacing w:line="360" w:lineRule="auto"/>
        <w:jc w:val="both"/>
        <w:rPr>
          <w:rFonts w:ascii="Arial" w:eastAsia="Arial" w:hAnsi="Arial" w:cs="Arial"/>
          <w:b/>
          <w:color w:val="000000" w:themeColor="text1"/>
          <w:sz w:val="20"/>
          <w:szCs w:val="20"/>
        </w:rPr>
      </w:pPr>
      <w:r w:rsidRPr="00626DFA">
        <w:rPr>
          <w:rFonts w:ascii="Arial" w:eastAsia="Calibri" w:hAnsi="Arial" w:cs="Arial"/>
          <w:b/>
          <w:sz w:val="20"/>
          <w:szCs w:val="20"/>
          <w:u w:val="single"/>
          <w:lang w:eastAsia="en-US"/>
        </w:rPr>
        <w:t xml:space="preserve">Gwarancja jakości na oprawy oświetleniowe oraz system sterowania oświetleniem posiada gwarancję jakości producenta minimum </w:t>
      </w:r>
      <w:r w:rsidR="00E86727">
        <w:rPr>
          <w:rFonts w:ascii="Arial" w:eastAsia="Calibri" w:hAnsi="Arial" w:cs="Arial"/>
          <w:b/>
          <w:sz w:val="20"/>
          <w:szCs w:val="20"/>
          <w:u w:val="single"/>
          <w:lang w:eastAsia="en-US"/>
        </w:rPr>
        <w:t>120</w:t>
      </w:r>
      <w:r w:rsidRPr="00626DFA">
        <w:rPr>
          <w:rFonts w:ascii="Arial" w:eastAsia="Calibri" w:hAnsi="Arial" w:cs="Arial"/>
          <w:b/>
          <w:sz w:val="20"/>
          <w:szCs w:val="20"/>
          <w:u w:val="single"/>
          <w:lang w:eastAsia="en-US"/>
        </w:rPr>
        <w:t xml:space="preserve"> miesięcy.   </w:t>
      </w:r>
    </w:p>
    <w:p w14:paraId="564D9BA1" w14:textId="7A5864D3" w:rsidR="000827B6" w:rsidRPr="0015118F" w:rsidRDefault="000827B6" w:rsidP="00894758">
      <w:pPr>
        <w:spacing w:line="360" w:lineRule="auto"/>
        <w:jc w:val="both"/>
        <w:rPr>
          <w:rFonts w:ascii="Arial" w:eastAsia="Arial" w:hAnsi="Arial" w:cs="Arial"/>
          <w:b/>
          <w:bCs/>
          <w:color w:val="000000" w:themeColor="text1"/>
          <w:sz w:val="20"/>
          <w:szCs w:val="20"/>
        </w:rPr>
      </w:pPr>
    </w:p>
    <w:p w14:paraId="04FB2B3D" w14:textId="77777777" w:rsidR="000827B6" w:rsidRPr="0015118F" w:rsidRDefault="000827B6" w:rsidP="00894758">
      <w:pPr>
        <w:spacing w:line="360" w:lineRule="auto"/>
        <w:jc w:val="both"/>
        <w:rPr>
          <w:rFonts w:ascii="Arial" w:eastAsia="Arial" w:hAnsi="Arial" w:cs="Arial"/>
          <w:b/>
          <w:bCs/>
          <w:color w:val="000000" w:themeColor="text1"/>
          <w:sz w:val="20"/>
          <w:szCs w:val="20"/>
        </w:rPr>
      </w:pPr>
    </w:p>
    <w:p w14:paraId="4DD62487" w14:textId="3012A886" w:rsidR="000827B6" w:rsidRPr="0015118F" w:rsidRDefault="000827B6" w:rsidP="000827B6">
      <w:pPr>
        <w:spacing w:line="360" w:lineRule="auto"/>
        <w:jc w:val="right"/>
        <w:rPr>
          <w:rFonts w:ascii="Arial" w:eastAsia="Arial" w:hAnsi="Arial" w:cs="Arial"/>
          <w:i/>
          <w:iCs/>
          <w:color w:val="000000" w:themeColor="text1"/>
          <w:sz w:val="20"/>
          <w:szCs w:val="20"/>
        </w:rPr>
      </w:pPr>
      <w:r w:rsidRPr="0015118F">
        <w:rPr>
          <w:rFonts w:ascii="Arial" w:eastAsia="Arial" w:hAnsi="Arial" w:cs="Arial"/>
          <w:i/>
          <w:iCs/>
          <w:color w:val="000000" w:themeColor="text1"/>
          <w:sz w:val="20"/>
          <w:szCs w:val="20"/>
        </w:rPr>
        <w:t>……....…………………………………….</w:t>
      </w:r>
    </w:p>
    <w:p w14:paraId="7C148E83" w14:textId="4C2ECEA9" w:rsidR="000827B6" w:rsidRPr="0015118F" w:rsidRDefault="000827B6" w:rsidP="000827B6">
      <w:pPr>
        <w:spacing w:line="360" w:lineRule="auto"/>
        <w:jc w:val="right"/>
        <w:rPr>
          <w:rFonts w:ascii="Arial" w:hAnsi="Arial" w:cs="Arial"/>
          <w:i/>
          <w:iCs/>
          <w:sz w:val="20"/>
          <w:szCs w:val="20"/>
        </w:rPr>
      </w:pPr>
      <w:r w:rsidRPr="0015118F">
        <w:rPr>
          <w:rFonts w:ascii="Arial" w:eastAsia="Arial" w:hAnsi="Arial" w:cs="Arial"/>
          <w:i/>
          <w:iCs/>
          <w:color w:val="000000" w:themeColor="text1"/>
          <w:sz w:val="20"/>
          <w:szCs w:val="20"/>
        </w:rPr>
        <w:t>data i podpis reprezentanta wykonawcy</w:t>
      </w:r>
    </w:p>
    <w:sectPr w:rsidR="000827B6" w:rsidRPr="0015118F" w:rsidSect="00573793">
      <w:headerReference w:type="default" r:id="rId8"/>
      <w:footerReference w:type="even" r:id="rId9"/>
      <w:footerReference w:type="default" r:id="rId10"/>
      <w:footerReference w:type="first" r:id="rId11"/>
      <w:pgSz w:w="11906" w:h="16838"/>
      <w:pgMar w:top="1421" w:right="1412" w:bottom="1507" w:left="1419"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F7CC" w14:textId="77777777" w:rsidR="00315930" w:rsidRDefault="00315930" w:rsidP="00107E15">
      <w:r>
        <w:separator/>
      </w:r>
    </w:p>
  </w:endnote>
  <w:endnote w:type="continuationSeparator" w:id="0">
    <w:p w14:paraId="3D9E0F1F" w14:textId="77777777" w:rsidR="00315930" w:rsidRDefault="00315930" w:rsidP="0010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2C3A" w14:textId="77777777" w:rsidR="00534E7B" w:rsidRDefault="00534E7B">
    <w:pPr>
      <w:spacing w:after="158" w:line="259" w:lineRule="auto"/>
      <w:ind w:right="3"/>
      <w:jc w:val="center"/>
    </w:pPr>
    <w:r>
      <w:rPr>
        <w:rFonts w:ascii="Calibri" w:eastAsia="Calibri" w:hAnsi="Calibri" w:cs="Calibri"/>
        <w:sz w:val="22"/>
      </w:rPr>
      <w:t xml:space="preserve">Strona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z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sidR="004C58FA">
      <w:rPr>
        <w:rFonts w:ascii="Calibri" w:eastAsia="Calibri" w:hAnsi="Calibri" w:cs="Calibri"/>
        <w:b/>
        <w:noProof/>
        <w:sz w:val="22"/>
      </w:rPr>
      <w:t>1</w:t>
    </w:r>
    <w:r>
      <w:rPr>
        <w:rFonts w:ascii="Calibri" w:eastAsia="Calibri" w:hAnsi="Calibri" w:cs="Calibri"/>
        <w:b/>
        <w:sz w:val="22"/>
      </w:rPr>
      <w:fldChar w:fldCharType="end"/>
    </w:r>
    <w:r>
      <w:rPr>
        <w:rFonts w:ascii="Calibri" w:eastAsia="Calibri" w:hAnsi="Calibri" w:cs="Calibri"/>
        <w:sz w:val="22"/>
      </w:rPr>
      <w:t xml:space="preserve"> </w:t>
    </w:r>
  </w:p>
  <w:p w14:paraId="0BA56D23" w14:textId="77777777" w:rsidR="00534E7B" w:rsidRDefault="00534E7B">
    <w:pPr>
      <w:spacing w:line="259" w:lineRule="auto"/>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4B6C" w14:textId="77777777" w:rsidR="00534E7B" w:rsidRPr="00D7322D" w:rsidRDefault="00534E7B">
    <w:pPr>
      <w:spacing w:after="158" w:line="259" w:lineRule="auto"/>
      <w:ind w:right="3"/>
      <w:jc w:val="center"/>
      <w:rPr>
        <w:rFonts w:ascii="Arial" w:hAnsi="Arial" w:cs="Arial"/>
        <w:sz w:val="20"/>
        <w:szCs w:val="20"/>
      </w:rPr>
    </w:pPr>
    <w:r w:rsidRPr="00D7322D">
      <w:rPr>
        <w:rFonts w:ascii="Arial" w:eastAsia="Calibri" w:hAnsi="Arial" w:cs="Arial"/>
        <w:sz w:val="20"/>
        <w:szCs w:val="20"/>
      </w:rPr>
      <w:t xml:space="preserve">Strona </w:t>
    </w:r>
    <w:r w:rsidRPr="00D7322D">
      <w:rPr>
        <w:rFonts w:ascii="Arial" w:hAnsi="Arial" w:cs="Arial"/>
        <w:sz w:val="20"/>
        <w:szCs w:val="20"/>
      </w:rPr>
      <w:fldChar w:fldCharType="begin"/>
    </w:r>
    <w:r w:rsidRPr="00D7322D">
      <w:rPr>
        <w:rFonts w:ascii="Arial" w:hAnsi="Arial" w:cs="Arial"/>
        <w:sz w:val="20"/>
        <w:szCs w:val="20"/>
      </w:rPr>
      <w:instrText xml:space="preserve"> PAGE   \* MERGEFORMAT </w:instrText>
    </w:r>
    <w:r w:rsidRPr="00D7322D">
      <w:rPr>
        <w:rFonts w:ascii="Arial" w:hAnsi="Arial" w:cs="Arial"/>
        <w:sz w:val="20"/>
        <w:szCs w:val="20"/>
      </w:rPr>
      <w:fldChar w:fldCharType="separate"/>
    </w:r>
    <w:r w:rsidR="004C58FA" w:rsidRPr="004C58FA">
      <w:rPr>
        <w:rFonts w:ascii="Arial" w:eastAsia="Calibri" w:hAnsi="Arial" w:cs="Arial"/>
        <w:noProof/>
        <w:sz w:val="20"/>
        <w:szCs w:val="20"/>
      </w:rPr>
      <w:t>24</w:t>
    </w:r>
    <w:r w:rsidRPr="00D7322D">
      <w:rPr>
        <w:rFonts w:ascii="Arial" w:eastAsia="Calibri" w:hAnsi="Arial" w:cs="Arial"/>
        <w:sz w:val="20"/>
        <w:szCs w:val="20"/>
      </w:rPr>
      <w:fldChar w:fldCharType="end"/>
    </w:r>
    <w:r w:rsidRPr="00D7322D">
      <w:rPr>
        <w:rFonts w:ascii="Arial" w:eastAsia="Calibri" w:hAnsi="Arial" w:cs="Arial"/>
        <w:sz w:val="20"/>
        <w:szCs w:val="20"/>
      </w:rPr>
      <w:t xml:space="preserve"> z </w:t>
    </w:r>
    <w:r w:rsidRPr="00D7322D">
      <w:rPr>
        <w:rFonts w:ascii="Arial" w:hAnsi="Arial" w:cs="Arial"/>
        <w:sz w:val="20"/>
        <w:szCs w:val="20"/>
      </w:rPr>
      <w:fldChar w:fldCharType="begin"/>
    </w:r>
    <w:r w:rsidRPr="00D7322D">
      <w:rPr>
        <w:rFonts w:ascii="Arial" w:hAnsi="Arial" w:cs="Arial"/>
        <w:sz w:val="20"/>
        <w:szCs w:val="20"/>
      </w:rPr>
      <w:instrText xml:space="preserve"> NUMPAGES   \* MERGEFORMAT </w:instrText>
    </w:r>
    <w:r w:rsidRPr="00D7322D">
      <w:rPr>
        <w:rFonts w:ascii="Arial" w:hAnsi="Arial" w:cs="Arial"/>
        <w:sz w:val="20"/>
        <w:szCs w:val="20"/>
      </w:rPr>
      <w:fldChar w:fldCharType="separate"/>
    </w:r>
    <w:r w:rsidR="004C58FA" w:rsidRPr="004C58FA">
      <w:rPr>
        <w:rFonts w:ascii="Arial" w:eastAsia="Calibri" w:hAnsi="Arial" w:cs="Arial"/>
        <w:noProof/>
        <w:sz w:val="20"/>
        <w:szCs w:val="20"/>
      </w:rPr>
      <w:t>30</w:t>
    </w:r>
    <w:r w:rsidRPr="00D7322D">
      <w:rPr>
        <w:rFonts w:ascii="Arial" w:eastAsia="Calibri" w:hAnsi="Arial" w:cs="Arial"/>
        <w:sz w:val="20"/>
        <w:szCs w:val="20"/>
      </w:rPr>
      <w:fldChar w:fldCharType="end"/>
    </w:r>
    <w:r w:rsidRPr="00D7322D">
      <w:rPr>
        <w:rFonts w:ascii="Arial" w:eastAsia="Calibri" w:hAnsi="Arial" w:cs="Arial"/>
        <w:sz w:val="20"/>
        <w:szCs w:val="20"/>
      </w:rPr>
      <w:t xml:space="preserve"> </w:t>
    </w:r>
  </w:p>
  <w:p w14:paraId="14C03CB0" w14:textId="77777777" w:rsidR="00534E7B" w:rsidRDefault="00534E7B">
    <w:pPr>
      <w:spacing w:line="259" w:lineRule="auto"/>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4B69" w14:textId="77777777" w:rsidR="00534E7B" w:rsidRDefault="00534E7B">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29D1" w14:textId="77777777" w:rsidR="00315930" w:rsidRDefault="00315930" w:rsidP="00107E15">
      <w:r>
        <w:separator/>
      </w:r>
    </w:p>
  </w:footnote>
  <w:footnote w:type="continuationSeparator" w:id="0">
    <w:p w14:paraId="686BA5A8" w14:textId="77777777" w:rsidR="00315930" w:rsidRDefault="00315930" w:rsidP="0010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ECCB" w14:textId="0DE5279B" w:rsidR="00534E7B" w:rsidRPr="00AC55BB" w:rsidRDefault="00534E7B" w:rsidP="00972A43">
    <w:pPr>
      <w:pStyle w:val="Nagwek"/>
      <w:rPr>
        <w:rFonts w:ascii="Arial" w:hAnsi="Arial" w:cs="Arial"/>
        <w:sz w:val="14"/>
        <w:szCs w:val="14"/>
      </w:rPr>
    </w:pPr>
    <w:bookmarkStart w:id="4" w:name="_Hlk101954898"/>
    <w:bookmarkStart w:id="5" w:name="_Hlk101954899"/>
    <w:r w:rsidRPr="00AC55BB">
      <w:rPr>
        <w:rFonts w:ascii="Arial" w:hAnsi="Arial" w:cs="Arial"/>
        <w:sz w:val="20"/>
        <w:szCs w:val="20"/>
      </w:rPr>
      <w:t xml:space="preserve"> </w:t>
    </w:r>
    <w:bookmarkEnd w:id="4"/>
    <w:bookmarkEnd w:id="5"/>
  </w:p>
  <w:p w14:paraId="4F35B9BE" w14:textId="77777777" w:rsidR="00534E7B" w:rsidRDefault="00534E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AF1"/>
    <w:multiLevelType w:val="hybridMultilevel"/>
    <w:tmpl w:val="C2F49DB8"/>
    <w:lvl w:ilvl="0" w:tplc="C402FC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206F11"/>
    <w:multiLevelType w:val="hybridMultilevel"/>
    <w:tmpl w:val="81787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F00DC"/>
    <w:multiLevelType w:val="hybridMultilevel"/>
    <w:tmpl w:val="BD2604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B56EC"/>
    <w:multiLevelType w:val="hybridMultilevel"/>
    <w:tmpl w:val="C6AC3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967B0"/>
    <w:multiLevelType w:val="hybridMultilevel"/>
    <w:tmpl w:val="AA365480"/>
    <w:lvl w:ilvl="0" w:tplc="0BD40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11E6E"/>
    <w:multiLevelType w:val="hybridMultilevel"/>
    <w:tmpl w:val="41CC95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FB481F"/>
    <w:multiLevelType w:val="multilevel"/>
    <w:tmpl w:val="67245108"/>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0C0F64"/>
    <w:multiLevelType w:val="multilevel"/>
    <w:tmpl w:val="AC500EDC"/>
    <w:lvl w:ilvl="0">
      <w:start w:val="1"/>
      <w:numFmt w:val="decimal"/>
      <w:lvlText w:val="%1."/>
      <w:lvlJc w:val="left"/>
      <w:pPr>
        <w:ind w:left="927" w:hanging="360"/>
      </w:pPr>
      <w:rPr>
        <w:rFonts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1217" w:hanging="432"/>
      </w:pPr>
      <w:rPr>
        <w:rFonts w:ascii="Arial" w:hAnsi="Arial" w:cs="Arial" w:hint="default"/>
        <w:b w:val="0"/>
        <w:bCs w:val="0"/>
        <w:i w:val="0"/>
        <w:iCs w:val="0"/>
        <w:smallCaps w:val="0"/>
        <w:strike w:val="0"/>
        <w:color w:val="000000"/>
        <w:spacing w:val="0"/>
        <w:w w:val="100"/>
        <w:position w:val="0"/>
        <w:sz w:val="18"/>
        <w:szCs w:val="18"/>
        <w:u w:val="none"/>
      </w:rPr>
    </w:lvl>
    <w:lvl w:ilvl="2">
      <w:start w:val="1"/>
      <w:numFmt w:val="lowerLetter"/>
      <w:lvlText w:val="%3)"/>
      <w:lvlJc w:val="left"/>
      <w:pPr>
        <w:ind w:left="1649" w:hanging="504"/>
      </w:pPr>
      <w:rPr>
        <w:rFonts w:hint="default"/>
        <w:b w:val="0"/>
        <w:bCs w:val="0"/>
        <w:i w:val="0"/>
        <w:iCs w:val="0"/>
        <w:smallCaps w:val="0"/>
        <w:strike w:val="0"/>
        <w:color w:val="000000"/>
        <w:spacing w:val="0"/>
        <w:w w:val="100"/>
        <w:position w:val="0"/>
        <w:sz w:val="20"/>
        <w:szCs w:val="20"/>
        <w:u w:val="none"/>
      </w:rPr>
    </w:lvl>
    <w:lvl w:ilvl="3">
      <w:start w:val="1"/>
      <w:numFmt w:val="decimal"/>
      <w:lvlText w:val="%1.%2.%3.%4."/>
      <w:lvlJc w:val="left"/>
      <w:pPr>
        <w:ind w:left="2153" w:hanging="648"/>
      </w:pPr>
      <w:rPr>
        <w:rFonts w:hint="default"/>
        <w:b w:val="0"/>
        <w:bCs w:val="0"/>
        <w:i w:val="0"/>
        <w:iCs w:val="0"/>
        <w:smallCaps w:val="0"/>
        <w:strike w:val="0"/>
        <w:color w:val="000000"/>
        <w:spacing w:val="0"/>
        <w:w w:val="100"/>
        <w:position w:val="0"/>
        <w:sz w:val="22"/>
        <w:szCs w:val="22"/>
        <w:u w:val="none"/>
      </w:rPr>
    </w:lvl>
    <w:lvl w:ilvl="4">
      <w:start w:val="1"/>
      <w:numFmt w:val="decimal"/>
      <w:lvlText w:val="%1.%2.%3.%4.%5."/>
      <w:lvlJc w:val="left"/>
      <w:pPr>
        <w:ind w:left="2657" w:hanging="792"/>
      </w:pPr>
      <w:rPr>
        <w:rFonts w:hint="default"/>
        <w:b w:val="0"/>
        <w:bCs w:val="0"/>
        <w:i w:val="0"/>
        <w:iCs w:val="0"/>
        <w:smallCaps w:val="0"/>
        <w:strike w:val="0"/>
        <w:color w:val="000000"/>
        <w:spacing w:val="0"/>
        <w:w w:val="100"/>
        <w:position w:val="0"/>
        <w:sz w:val="22"/>
        <w:szCs w:val="22"/>
        <w:u w:val="none"/>
      </w:rPr>
    </w:lvl>
    <w:lvl w:ilvl="5">
      <w:start w:val="1"/>
      <w:numFmt w:val="decimal"/>
      <w:lvlText w:val="%1.%2.%3.%4.%5.%6."/>
      <w:lvlJc w:val="left"/>
      <w:pPr>
        <w:ind w:left="3161" w:hanging="936"/>
      </w:pPr>
      <w:rPr>
        <w:rFonts w:hint="default"/>
        <w:b w:val="0"/>
        <w:bCs w:val="0"/>
        <w:i w:val="0"/>
        <w:iCs w:val="0"/>
        <w:smallCaps w:val="0"/>
        <w:strike w:val="0"/>
        <w:color w:val="000000"/>
        <w:spacing w:val="0"/>
        <w:w w:val="100"/>
        <w:position w:val="0"/>
        <w:sz w:val="22"/>
        <w:szCs w:val="22"/>
        <w:u w:val="none"/>
      </w:rPr>
    </w:lvl>
    <w:lvl w:ilvl="6">
      <w:start w:val="1"/>
      <w:numFmt w:val="decimal"/>
      <w:lvlText w:val="%1.%2.%3.%4.%5.%6.%7."/>
      <w:lvlJc w:val="left"/>
      <w:pPr>
        <w:ind w:left="3665" w:hanging="1080"/>
      </w:pPr>
      <w:rPr>
        <w:rFonts w:hint="default"/>
        <w:b w:val="0"/>
        <w:bCs w:val="0"/>
        <w:i w:val="0"/>
        <w:iCs w:val="0"/>
        <w:smallCaps w:val="0"/>
        <w:strike w:val="0"/>
        <w:color w:val="000000"/>
        <w:spacing w:val="0"/>
        <w:w w:val="100"/>
        <w:position w:val="0"/>
        <w:sz w:val="22"/>
        <w:szCs w:val="22"/>
        <w:u w:val="none"/>
      </w:rPr>
    </w:lvl>
    <w:lvl w:ilvl="7">
      <w:start w:val="1"/>
      <w:numFmt w:val="decimal"/>
      <w:lvlText w:val="%1.%2.%3.%4.%5.%6.%7.%8."/>
      <w:lvlJc w:val="left"/>
      <w:pPr>
        <w:ind w:left="4169" w:hanging="1224"/>
      </w:pPr>
      <w:rPr>
        <w:rFonts w:hint="default"/>
        <w:b w:val="0"/>
        <w:bCs w:val="0"/>
        <w:i w:val="0"/>
        <w:iCs w:val="0"/>
        <w:smallCaps w:val="0"/>
        <w:strike w:val="0"/>
        <w:color w:val="000000"/>
        <w:spacing w:val="0"/>
        <w:w w:val="100"/>
        <w:position w:val="0"/>
        <w:sz w:val="22"/>
        <w:szCs w:val="22"/>
        <w:u w:val="none"/>
      </w:rPr>
    </w:lvl>
    <w:lvl w:ilvl="8">
      <w:start w:val="1"/>
      <w:numFmt w:val="decimal"/>
      <w:lvlText w:val="%1.%2.%3.%4.%5.%6.%7.%8.%9."/>
      <w:lvlJc w:val="left"/>
      <w:pPr>
        <w:ind w:left="4745" w:hanging="1440"/>
      </w:pPr>
      <w:rPr>
        <w:rFonts w:hint="default"/>
        <w:b w:val="0"/>
        <w:bCs w:val="0"/>
        <w:i w:val="0"/>
        <w:iCs w:val="0"/>
        <w:smallCaps w:val="0"/>
        <w:strike w:val="0"/>
        <w:color w:val="000000"/>
        <w:spacing w:val="0"/>
        <w:w w:val="100"/>
        <w:position w:val="0"/>
        <w:sz w:val="22"/>
        <w:szCs w:val="22"/>
        <w:u w:val="none"/>
      </w:rPr>
    </w:lvl>
  </w:abstractNum>
  <w:abstractNum w:abstractNumId="8" w15:restartNumberingAfterBreak="0">
    <w:nsid w:val="1E067A6C"/>
    <w:multiLevelType w:val="hybridMultilevel"/>
    <w:tmpl w:val="649AC20A"/>
    <w:lvl w:ilvl="0" w:tplc="7BC473A4">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F6D0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24F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CA2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69C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02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8F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274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A24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461549"/>
    <w:multiLevelType w:val="multilevel"/>
    <w:tmpl w:val="1ED661C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E3197E"/>
    <w:multiLevelType w:val="multilevel"/>
    <w:tmpl w:val="48CE7B6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8F21816"/>
    <w:multiLevelType w:val="hybridMultilevel"/>
    <w:tmpl w:val="F656D27A"/>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4758F6"/>
    <w:multiLevelType w:val="hybridMultilevel"/>
    <w:tmpl w:val="1382B2A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B42016"/>
    <w:multiLevelType w:val="hybridMultilevel"/>
    <w:tmpl w:val="57B2CE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475D6CB6"/>
    <w:multiLevelType w:val="hybridMultilevel"/>
    <w:tmpl w:val="03EE3DB6"/>
    <w:lvl w:ilvl="0" w:tplc="DEBA070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FA0518"/>
    <w:multiLevelType w:val="hybridMultilevel"/>
    <w:tmpl w:val="D2EEA668"/>
    <w:lvl w:ilvl="0" w:tplc="5E1A6F9C">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AAE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268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47E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C57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ECA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E12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4FF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6D5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8F6AEA"/>
    <w:multiLevelType w:val="hybridMultilevel"/>
    <w:tmpl w:val="BD2604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9C5A38"/>
    <w:multiLevelType w:val="hybridMultilevel"/>
    <w:tmpl w:val="D87CB04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697B677E"/>
    <w:multiLevelType w:val="hybridMultilevel"/>
    <w:tmpl w:val="817877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D7F4340"/>
    <w:multiLevelType w:val="hybridMultilevel"/>
    <w:tmpl w:val="5E6E1CDE"/>
    <w:lvl w:ilvl="0" w:tplc="21E00C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FD02AD1"/>
    <w:multiLevelType w:val="hybridMultilevel"/>
    <w:tmpl w:val="CACC98F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887761513">
    <w:abstractNumId w:val="10"/>
  </w:num>
  <w:num w:numId="2" w16cid:durableId="2005012874">
    <w:abstractNumId w:val="15"/>
  </w:num>
  <w:num w:numId="3" w16cid:durableId="1649244229">
    <w:abstractNumId w:val="8"/>
  </w:num>
  <w:num w:numId="4" w16cid:durableId="1974367953">
    <w:abstractNumId w:val="3"/>
  </w:num>
  <w:num w:numId="5" w16cid:durableId="656032283">
    <w:abstractNumId w:val="14"/>
  </w:num>
  <w:num w:numId="6" w16cid:durableId="1124622092">
    <w:abstractNumId w:val="19"/>
  </w:num>
  <w:num w:numId="7" w16cid:durableId="1721708667">
    <w:abstractNumId w:val="2"/>
  </w:num>
  <w:num w:numId="8" w16cid:durableId="366881577">
    <w:abstractNumId w:val="12"/>
  </w:num>
  <w:num w:numId="9" w16cid:durableId="1878854203">
    <w:abstractNumId w:val="16"/>
  </w:num>
  <w:num w:numId="10" w16cid:durableId="14907099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92387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1791801">
    <w:abstractNumId w:val="11"/>
  </w:num>
  <w:num w:numId="13" w16cid:durableId="520243208">
    <w:abstractNumId w:val="17"/>
  </w:num>
  <w:num w:numId="14" w16cid:durableId="778334266">
    <w:abstractNumId w:val="7"/>
  </w:num>
  <w:num w:numId="15" w16cid:durableId="624896350">
    <w:abstractNumId w:val="20"/>
  </w:num>
  <w:num w:numId="16" w16cid:durableId="936599660">
    <w:abstractNumId w:val="9"/>
  </w:num>
  <w:num w:numId="17" w16cid:durableId="719092235">
    <w:abstractNumId w:val="1"/>
  </w:num>
  <w:num w:numId="18" w16cid:durableId="1750617841">
    <w:abstractNumId w:val="13"/>
  </w:num>
  <w:num w:numId="19" w16cid:durableId="982853584">
    <w:abstractNumId w:val="5"/>
  </w:num>
  <w:num w:numId="20" w16cid:durableId="1441297247">
    <w:abstractNumId w:val="6"/>
  </w:num>
  <w:num w:numId="21" w16cid:durableId="1622952472">
    <w:abstractNumId w:val="18"/>
  </w:num>
  <w:num w:numId="22" w16cid:durableId="2070105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4F"/>
    <w:rsid w:val="00000CD0"/>
    <w:rsid w:val="00001197"/>
    <w:rsid w:val="00002B28"/>
    <w:rsid w:val="000038BD"/>
    <w:rsid w:val="00011EBE"/>
    <w:rsid w:val="000137B0"/>
    <w:rsid w:val="000137DC"/>
    <w:rsid w:val="00013BC3"/>
    <w:rsid w:val="00015A10"/>
    <w:rsid w:val="000163D1"/>
    <w:rsid w:val="0002159A"/>
    <w:rsid w:val="000217BF"/>
    <w:rsid w:val="00021AAE"/>
    <w:rsid w:val="0002256B"/>
    <w:rsid w:val="000244CC"/>
    <w:rsid w:val="00026F2D"/>
    <w:rsid w:val="00032975"/>
    <w:rsid w:val="000379DD"/>
    <w:rsid w:val="00041F87"/>
    <w:rsid w:val="000433B3"/>
    <w:rsid w:val="00044D9B"/>
    <w:rsid w:val="00046942"/>
    <w:rsid w:val="000469B7"/>
    <w:rsid w:val="00051EB9"/>
    <w:rsid w:val="00053E7C"/>
    <w:rsid w:val="000541D1"/>
    <w:rsid w:val="00054AB9"/>
    <w:rsid w:val="000603C0"/>
    <w:rsid w:val="0007095A"/>
    <w:rsid w:val="000715F5"/>
    <w:rsid w:val="0007690B"/>
    <w:rsid w:val="0007779C"/>
    <w:rsid w:val="0008167C"/>
    <w:rsid w:val="000827B6"/>
    <w:rsid w:val="00083762"/>
    <w:rsid w:val="0009603C"/>
    <w:rsid w:val="00096EB0"/>
    <w:rsid w:val="000A14DE"/>
    <w:rsid w:val="000A4A25"/>
    <w:rsid w:val="000A4C4F"/>
    <w:rsid w:val="000A6ACC"/>
    <w:rsid w:val="000A77BF"/>
    <w:rsid w:val="000B1608"/>
    <w:rsid w:val="000B213F"/>
    <w:rsid w:val="000B2437"/>
    <w:rsid w:val="000B3DD9"/>
    <w:rsid w:val="000B4DB2"/>
    <w:rsid w:val="000C0734"/>
    <w:rsid w:val="000C0A98"/>
    <w:rsid w:val="000C4FC1"/>
    <w:rsid w:val="000C7ADD"/>
    <w:rsid w:val="000C7CB9"/>
    <w:rsid w:val="000D280D"/>
    <w:rsid w:val="000D41E6"/>
    <w:rsid w:val="000E118C"/>
    <w:rsid w:val="000E1AB0"/>
    <w:rsid w:val="000E6430"/>
    <w:rsid w:val="000E6CDE"/>
    <w:rsid w:val="000F1B06"/>
    <w:rsid w:val="000F5E89"/>
    <w:rsid w:val="00101CB6"/>
    <w:rsid w:val="00103697"/>
    <w:rsid w:val="0010374F"/>
    <w:rsid w:val="001045E7"/>
    <w:rsid w:val="0010555A"/>
    <w:rsid w:val="00105E7C"/>
    <w:rsid w:val="00107E15"/>
    <w:rsid w:val="00117446"/>
    <w:rsid w:val="001267D9"/>
    <w:rsid w:val="00127EBE"/>
    <w:rsid w:val="0013114A"/>
    <w:rsid w:val="00134FBB"/>
    <w:rsid w:val="001351F8"/>
    <w:rsid w:val="00135B19"/>
    <w:rsid w:val="00140B54"/>
    <w:rsid w:val="001451E9"/>
    <w:rsid w:val="0014622B"/>
    <w:rsid w:val="00146FD0"/>
    <w:rsid w:val="0015118F"/>
    <w:rsid w:val="0015158B"/>
    <w:rsid w:val="0015250F"/>
    <w:rsid w:val="00152F88"/>
    <w:rsid w:val="00153246"/>
    <w:rsid w:val="001572E6"/>
    <w:rsid w:val="001602E2"/>
    <w:rsid w:val="00160854"/>
    <w:rsid w:val="001630AD"/>
    <w:rsid w:val="001632BC"/>
    <w:rsid w:val="00166BFF"/>
    <w:rsid w:val="00166E1C"/>
    <w:rsid w:val="00167B06"/>
    <w:rsid w:val="00170627"/>
    <w:rsid w:val="00173E35"/>
    <w:rsid w:val="00174952"/>
    <w:rsid w:val="00180B55"/>
    <w:rsid w:val="00181D85"/>
    <w:rsid w:val="00183DA2"/>
    <w:rsid w:val="00183FAE"/>
    <w:rsid w:val="0018409D"/>
    <w:rsid w:val="001841E2"/>
    <w:rsid w:val="0018436B"/>
    <w:rsid w:val="00185302"/>
    <w:rsid w:val="001860A4"/>
    <w:rsid w:val="00190F52"/>
    <w:rsid w:val="00191349"/>
    <w:rsid w:val="001925FD"/>
    <w:rsid w:val="00194873"/>
    <w:rsid w:val="00195765"/>
    <w:rsid w:val="001A30A9"/>
    <w:rsid w:val="001A3E03"/>
    <w:rsid w:val="001A507E"/>
    <w:rsid w:val="001A7C67"/>
    <w:rsid w:val="001B0203"/>
    <w:rsid w:val="001B4B57"/>
    <w:rsid w:val="001B4E5C"/>
    <w:rsid w:val="001B6A39"/>
    <w:rsid w:val="001C203B"/>
    <w:rsid w:val="001C66B5"/>
    <w:rsid w:val="001C683A"/>
    <w:rsid w:val="001D079F"/>
    <w:rsid w:val="001D20BA"/>
    <w:rsid w:val="001E0332"/>
    <w:rsid w:val="001E0A3B"/>
    <w:rsid w:val="001E59ED"/>
    <w:rsid w:val="001E6C61"/>
    <w:rsid w:val="001E6F18"/>
    <w:rsid w:val="001F0FF7"/>
    <w:rsid w:val="001F2091"/>
    <w:rsid w:val="001F4772"/>
    <w:rsid w:val="001F6214"/>
    <w:rsid w:val="001F6D6C"/>
    <w:rsid w:val="001F7C30"/>
    <w:rsid w:val="0020058A"/>
    <w:rsid w:val="0020198F"/>
    <w:rsid w:val="00201F3C"/>
    <w:rsid w:val="00203734"/>
    <w:rsid w:val="00206BA2"/>
    <w:rsid w:val="0020758C"/>
    <w:rsid w:val="002110F3"/>
    <w:rsid w:val="00211438"/>
    <w:rsid w:val="002120BB"/>
    <w:rsid w:val="00214135"/>
    <w:rsid w:val="00216B96"/>
    <w:rsid w:val="00216E15"/>
    <w:rsid w:val="00217590"/>
    <w:rsid w:val="002211D4"/>
    <w:rsid w:val="00222DDB"/>
    <w:rsid w:val="00223CEB"/>
    <w:rsid w:val="0022405C"/>
    <w:rsid w:val="00224E1E"/>
    <w:rsid w:val="002260CC"/>
    <w:rsid w:val="0022717E"/>
    <w:rsid w:val="002273F0"/>
    <w:rsid w:val="00230121"/>
    <w:rsid w:val="00240E8F"/>
    <w:rsid w:val="002412BD"/>
    <w:rsid w:val="00243BFB"/>
    <w:rsid w:val="0024525D"/>
    <w:rsid w:val="002526F2"/>
    <w:rsid w:val="00252873"/>
    <w:rsid w:val="00252C0F"/>
    <w:rsid w:val="00252F98"/>
    <w:rsid w:val="00255FE6"/>
    <w:rsid w:val="00257A73"/>
    <w:rsid w:val="0026017A"/>
    <w:rsid w:val="00263015"/>
    <w:rsid w:val="00263511"/>
    <w:rsid w:val="00265C47"/>
    <w:rsid w:val="002669B7"/>
    <w:rsid w:val="00270D0F"/>
    <w:rsid w:val="0027110B"/>
    <w:rsid w:val="00271A52"/>
    <w:rsid w:val="00274BFB"/>
    <w:rsid w:val="002764E6"/>
    <w:rsid w:val="002766F9"/>
    <w:rsid w:val="00280A69"/>
    <w:rsid w:val="002816A3"/>
    <w:rsid w:val="00281DB2"/>
    <w:rsid w:val="00294113"/>
    <w:rsid w:val="00294FD5"/>
    <w:rsid w:val="00295699"/>
    <w:rsid w:val="002966CD"/>
    <w:rsid w:val="00297D7D"/>
    <w:rsid w:val="002A1131"/>
    <w:rsid w:val="002A1449"/>
    <w:rsid w:val="002A1D07"/>
    <w:rsid w:val="002A2224"/>
    <w:rsid w:val="002A404D"/>
    <w:rsid w:val="002A5B5B"/>
    <w:rsid w:val="002A70CA"/>
    <w:rsid w:val="002B186A"/>
    <w:rsid w:val="002B2BE0"/>
    <w:rsid w:val="002B67C9"/>
    <w:rsid w:val="002B780B"/>
    <w:rsid w:val="002C0092"/>
    <w:rsid w:val="002C2C90"/>
    <w:rsid w:val="002C642E"/>
    <w:rsid w:val="002D371A"/>
    <w:rsid w:val="002D43AB"/>
    <w:rsid w:val="002D4B20"/>
    <w:rsid w:val="002E33A6"/>
    <w:rsid w:val="002E79DA"/>
    <w:rsid w:val="002F3870"/>
    <w:rsid w:val="002F4B06"/>
    <w:rsid w:val="002F4D21"/>
    <w:rsid w:val="002F51EE"/>
    <w:rsid w:val="002F54C9"/>
    <w:rsid w:val="002F5533"/>
    <w:rsid w:val="002F6976"/>
    <w:rsid w:val="002F7F91"/>
    <w:rsid w:val="00303FDD"/>
    <w:rsid w:val="003135B7"/>
    <w:rsid w:val="00315930"/>
    <w:rsid w:val="0032302B"/>
    <w:rsid w:val="003243C0"/>
    <w:rsid w:val="0032642E"/>
    <w:rsid w:val="00331370"/>
    <w:rsid w:val="003327B9"/>
    <w:rsid w:val="00332A71"/>
    <w:rsid w:val="00335063"/>
    <w:rsid w:val="00336F09"/>
    <w:rsid w:val="00337829"/>
    <w:rsid w:val="00337A9F"/>
    <w:rsid w:val="00341A32"/>
    <w:rsid w:val="003459A2"/>
    <w:rsid w:val="00345EFA"/>
    <w:rsid w:val="00346C12"/>
    <w:rsid w:val="00350530"/>
    <w:rsid w:val="00353088"/>
    <w:rsid w:val="0036485C"/>
    <w:rsid w:val="00364C70"/>
    <w:rsid w:val="00366EF1"/>
    <w:rsid w:val="0037050A"/>
    <w:rsid w:val="00370DAC"/>
    <w:rsid w:val="00372B13"/>
    <w:rsid w:val="00373EE7"/>
    <w:rsid w:val="00374522"/>
    <w:rsid w:val="00375441"/>
    <w:rsid w:val="003761B4"/>
    <w:rsid w:val="00376859"/>
    <w:rsid w:val="003770F3"/>
    <w:rsid w:val="00377D3E"/>
    <w:rsid w:val="0038018C"/>
    <w:rsid w:val="003803E9"/>
    <w:rsid w:val="00381DAB"/>
    <w:rsid w:val="00384297"/>
    <w:rsid w:val="00397BE6"/>
    <w:rsid w:val="00397D8E"/>
    <w:rsid w:val="003A11BC"/>
    <w:rsid w:val="003A1DC2"/>
    <w:rsid w:val="003A2306"/>
    <w:rsid w:val="003A5109"/>
    <w:rsid w:val="003B22D8"/>
    <w:rsid w:val="003B3558"/>
    <w:rsid w:val="003B36D5"/>
    <w:rsid w:val="003B5D8C"/>
    <w:rsid w:val="003B64C4"/>
    <w:rsid w:val="003B69A3"/>
    <w:rsid w:val="003C06E2"/>
    <w:rsid w:val="003C1A02"/>
    <w:rsid w:val="003C54EE"/>
    <w:rsid w:val="003C781A"/>
    <w:rsid w:val="003D20DA"/>
    <w:rsid w:val="003D5780"/>
    <w:rsid w:val="003D5D56"/>
    <w:rsid w:val="003E15DE"/>
    <w:rsid w:val="003E3941"/>
    <w:rsid w:val="003E4BA7"/>
    <w:rsid w:val="003E53CF"/>
    <w:rsid w:val="003E6680"/>
    <w:rsid w:val="003F0F9E"/>
    <w:rsid w:val="003F2902"/>
    <w:rsid w:val="003F428C"/>
    <w:rsid w:val="003F4532"/>
    <w:rsid w:val="003F4816"/>
    <w:rsid w:val="003F5392"/>
    <w:rsid w:val="003F54D6"/>
    <w:rsid w:val="003F71EA"/>
    <w:rsid w:val="0040275E"/>
    <w:rsid w:val="004061EA"/>
    <w:rsid w:val="004078DB"/>
    <w:rsid w:val="00407D40"/>
    <w:rsid w:val="004134E7"/>
    <w:rsid w:val="00414BC2"/>
    <w:rsid w:val="00414D95"/>
    <w:rsid w:val="004278DC"/>
    <w:rsid w:val="00430AE0"/>
    <w:rsid w:val="00443945"/>
    <w:rsid w:val="004472A4"/>
    <w:rsid w:val="00447CF7"/>
    <w:rsid w:val="004504C4"/>
    <w:rsid w:val="00450D6B"/>
    <w:rsid w:val="00452838"/>
    <w:rsid w:val="00453469"/>
    <w:rsid w:val="00453DCC"/>
    <w:rsid w:val="0045540D"/>
    <w:rsid w:val="00457BA1"/>
    <w:rsid w:val="004634A7"/>
    <w:rsid w:val="00463F4C"/>
    <w:rsid w:val="00464393"/>
    <w:rsid w:val="00465B10"/>
    <w:rsid w:val="00466010"/>
    <w:rsid w:val="004758E5"/>
    <w:rsid w:val="004767E9"/>
    <w:rsid w:val="00477660"/>
    <w:rsid w:val="004815AF"/>
    <w:rsid w:val="004831F3"/>
    <w:rsid w:val="00487437"/>
    <w:rsid w:val="00490F92"/>
    <w:rsid w:val="00496589"/>
    <w:rsid w:val="004965AD"/>
    <w:rsid w:val="004A7CBA"/>
    <w:rsid w:val="004B0482"/>
    <w:rsid w:val="004B2632"/>
    <w:rsid w:val="004B2E67"/>
    <w:rsid w:val="004B6C01"/>
    <w:rsid w:val="004C07EF"/>
    <w:rsid w:val="004C195A"/>
    <w:rsid w:val="004C5517"/>
    <w:rsid w:val="004C58FA"/>
    <w:rsid w:val="004C6CEE"/>
    <w:rsid w:val="004C73CE"/>
    <w:rsid w:val="004D0763"/>
    <w:rsid w:val="004D3FF5"/>
    <w:rsid w:val="004D66F2"/>
    <w:rsid w:val="004D6878"/>
    <w:rsid w:val="004D6FED"/>
    <w:rsid w:val="004E669B"/>
    <w:rsid w:val="004E709B"/>
    <w:rsid w:val="004F14E8"/>
    <w:rsid w:val="004F458B"/>
    <w:rsid w:val="004F4D97"/>
    <w:rsid w:val="004F5719"/>
    <w:rsid w:val="0050258D"/>
    <w:rsid w:val="00504284"/>
    <w:rsid w:val="00505BA8"/>
    <w:rsid w:val="00507384"/>
    <w:rsid w:val="0051051B"/>
    <w:rsid w:val="00516ABA"/>
    <w:rsid w:val="00520FEF"/>
    <w:rsid w:val="00521550"/>
    <w:rsid w:val="00522A2F"/>
    <w:rsid w:val="00524FE6"/>
    <w:rsid w:val="00527761"/>
    <w:rsid w:val="00527FF9"/>
    <w:rsid w:val="00532FB9"/>
    <w:rsid w:val="00533A75"/>
    <w:rsid w:val="0053472B"/>
    <w:rsid w:val="00534E7B"/>
    <w:rsid w:val="00536085"/>
    <w:rsid w:val="00537F9B"/>
    <w:rsid w:val="00540CAB"/>
    <w:rsid w:val="005414AB"/>
    <w:rsid w:val="00543044"/>
    <w:rsid w:val="0054499B"/>
    <w:rsid w:val="00544A53"/>
    <w:rsid w:val="00544C4E"/>
    <w:rsid w:val="00545EC0"/>
    <w:rsid w:val="005478C4"/>
    <w:rsid w:val="00547DFC"/>
    <w:rsid w:val="005512DD"/>
    <w:rsid w:val="0055340F"/>
    <w:rsid w:val="00555E5D"/>
    <w:rsid w:val="0055704F"/>
    <w:rsid w:val="00562109"/>
    <w:rsid w:val="005643B5"/>
    <w:rsid w:val="005651EA"/>
    <w:rsid w:val="005652CF"/>
    <w:rsid w:val="00565D2C"/>
    <w:rsid w:val="0056784A"/>
    <w:rsid w:val="00567FD1"/>
    <w:rsid w:val="00573793"/>
    <w:rsid w:val="00575528"/>
    <w:rsid w:val="00575EB2"/>
    <w:rsid w:val="00577A32"/>
    <w:rsid w:val="005830AD"/>
    <w:rsid w:val="00583F6C"/>
    <w:rsid w:val="00585CA0"/>
    <w:rsid w:val="0059441A"/>
    <w:rsid w:val="005A533E"/>
    <w:rsid w:val="005A6989"/>
    <w:rsid w:val="005A7BBA"/>
    <w:rsid w:val="005B05F8"/>
    <w:rsid w:val="005B1693"/>
    <w:rsid w:val="005B30E2"/>
    <w:rsid w:val="005B6F63"/>
    <w:rsid w:val="005D0F59"/>
    <w:rsid w:val="005D1543"/>
    <w:rsid w:val="005D2C78"/>
    <w:rsid w:val="005D2E4A"/>
    <w:rsid w:val="005D4531"/>
    <w:rsid w:val="005F4AB7"/>
    <w:rsid w:val="005F7E00"/>
    <w:rsid w:val="00604608"/>
    <w:rsid w:val="00612305"/>
    <w:rsid w:val="00612909"/>
    <w:rsid w:val="00612916"/>
    <w:rsid w:val="006138BC"/>
    <w:rsid w:val="00614445"/>
    <w:rsid w:val="00615F5C"/>
    <w:rsid w:val="00616A14"/>
    <w:rsid w:val="00617464"/>
    <w:rsid w:val="00617A5B"/>
    <w:rsid w:val="00622260"/>
    <w:rsid w:val="00622FD3"/>
    <w:rsid w:val="00625E55"/>
    <w:rsid w:val="006266B8"/>
    <w:rsid w:val="00626DFA"/>
    <w:rsid w:val="00630AF0"/>
    <w:rsid w:val="00631BC4"/>
    <w:rsid w:val="00631EFC"/>
    <w:rsid w:val="0063586C"/>
    <w:rsid w:val="00636A0C"/>
    <w:rsid w:val="00640083"/>
    <w:rsid w:val="006420DA"/>
    <w:rsid w:val="00642A96"/>
    <w:rsid w:val="00644E75"/>
    <w:rsid w:val="00645E5B"/>
    <w:rsid w:val="00646BA1"/>
    <w:rsid w:val="006473FA"/>
    <w:rsid w:val="0065212D"/>
    <w:rsid w:val="006555A2"/>
    <w:rsid w:val="00656191"/>
    <w:rsid w:val="006562BA"/>
    <w:rsid w:val="0066004E"/>
    <w:rsid w:val="0066426F"/>
    <w:rsid w:val="00664F92"/>
    <w:rsid w:val="0066543B"/>
    <w:rsid w:val="00665C31"/>
    <w:rsid w:val="006660E9"/>
    <w:rsid w:val="006671D8"/>
    <w:rsid w:val="00671B84"/>
    <w:rsid w:val="00672D12"/>
    <w:rsid w:val="00673C31"/>
    <w:rsid w:val="0067668D"/>
    <w:rsid w:val="006805D6"/>
    <w:rsid w:val="00681CF0"/>
    <w:rsid w:val="00682CD8"/>
    <w:rsid w:val="00683EB1"/>
    <w:rsid w:val="00684FFE"/>
    <w:rsid w:val="006912C0"/>
    <w:rsid w:val="006918EE"/>
    <w:rsid w:val="006927D4"/>
    <w:rsid w:val="00693100"/>
    <w:rsid w:val="00693B4B"/>
    <w:rsid w:val="006942D1"/>
    <w:rsid w:val="006945F2"/>
    <w:rsid w:val="00694A5B"/>
    <w:rsid w:val="00697AEB"/>
    <w:rsid w:val="006A058E"/>
    <w:rsid w:val="006A0FC1"/>
    <w:rsid w:val="006A2A83"/>
    <w:rsid w:val="006A480A"/>
    <w:rsid w:val="006A6732"/>
    <w:rsid w:val="006B621C"/>
    <w:rsid w:val="006B7142"/>
    <w:rsid w:val="006B78FB"/>
    <w:rsid w:val="006C0979"/>
    <w:rsid w:val="006C1D85"/>
    <w:rsid w:val="006C410E"/>
    <w:rsid w:val="006C5029"/>
    <w:rsid w:val="006C5799"/>
    <w:rsid w:val="006D0A9A"/>
    <w:rsid w:val="006D1D7A"/>
    <w:rsid w:val="006D25AA"/>
    <w:rsid w:val="006D379C"/>
    <w:rsid w:val="006D54A6"/>
    <w:rsid w:val="006D690A"/>
    <w:rsid w:val="006E42F7"/>
    <w:rsid w:val="006E6554"/>
    <w:rsid w:val="006E6A40"/>
    <w:rsid w:val="006E7A46"/>
    <w:rsid w:val="006F0FEB"/>
    <w:rsid w:val="006F4BCC"/>
    <w:rsid w:val="006F717F"/>
    <w:rsid w:val="006F729C"/>
    <w:rsid w:val="007002CD"/>
    <w:rsid w:val="0070144E"/>
    <w:rsid w:val="007032C0"/>
    <w:rsid w:val="00705907"/>
    <w:rsid w:val="00706F40"/>
    <w:rsid w:val="00707612"/>
    <w:rsid w:val="00707A3B"/>
    <w:rsid w:val="00710E87"/>
    <w:rsid w:val="00711DA9"/>
    <w:rsid w:val="00712190"/>
    <w:rsid w:val="00713D65"/>
    <w:rsid w:val="007140B1"/>
    <w:rsid w:val="007155EE"/>
    <w:rsid w:val="007206E7"/>
    <w:rsid w:val="007221CC"/>
    <w:rsid w:val="00724AC6"/>
    <w:rsid w:val="0072554C"/>
    <w:rsid w:val="00727E98"/>
    <w:rsid w:val="00730709"/>
    <w:rsid w:val="00730B04"/>
    <w:rsid w:val="0073219D"/>
    <w:rsid w:val="007376B2"/>
    <w:rsid w:val="007457E5"/>
    <w:rsid w:val="007459B2"/>
    <w:rsid w:val="00746081"/>
    <w:rsid w:val="00751E3B"/>
    <w:rsid w:val="00752E67"/>
    <w:rsid w:val="007536CC"/>
    <w:rsid w:val="0075646D"/>
    <w:rsid w:val="007644A7"/>
    <w:rsid w:val="00775D49"/>
    <w:rsid w:val="0078147A"/>
    <w:rsid w:val="007825A0"/>
    <w:rsid w:val="0078435D"/>
    <w:rsid w:val="00785433"/>
    <w:rsid w:val="00791A28"/>
    <w:rsid w:val="007A3748"/>
    <w:rsid w:val="007A41CB"/>
    <w:rsid w:val="007A491D"/>
    <w:rsid w:val="007A5171"/>
    <w:rsid w:val="007A55C3"/>
    <w:rsid w:val="007A5B00"/>
    <w:rsid w:val="007B3B76"/>
    <w:rsid w:val="007B6375"/>
    <w:rsid w:val="007C02D6"/>
    <w:rsid w:val="007C10E3"/>
    <w:rsid w:val="007C2AFD"/>
    <w:rsid w:val="007C3FB2"/>
    <w:rsid w:val="007C4841"/>
    <w:rsid w:val="007E0E90"/>
    <w:rsid w:val="007E4055"/>
    <w:rsid w:val="007E5D54"/>
    <w:rsid w:val="007E63D5"/>
    <w:rsid w:val="007E7A4B"/>
    <w:rsid w:val="007F27C8"/>
    <w:rsid w:val="007F32E5"/>
    <w:rsid w:val="007F3D2C"/>
    <w:rsid w:val="007F5B09"/>
    <w:rsid w:val="007F67E8"/>
    <w:rsid w:val="007F6935"/>
    <w:rsid w:val="00800684"/>
    <w:rsid w:val="00803E51"/>
    <w:rsid w:val="008054D7"/>
    <w:rsid w:val="00810619"/>
    <w:rsid w:val="00810875"/>
    <w:rsid w:val="00811FD5"/>
    <w:rsid w:val="00812727"/>
    <w:rsid w:val="008155BB"/>
    <w:rsid w:val="0081620D"/>
    <w:rsid w:val="00825658"/>
    <w:rsid w:val="00825740"/>
    <w:rsid w:val="00830F59"/>
    <w:rsid w:val="00834667"/>
    <w:rsid w:val="00835BC6"/>
    <w:rsid w:val="0083790A"/>
    <w:rsid w:val="00841656"/>
    <w:rsid w:val="008449D2"/>
    <w:rsid w:val="00845269"/>
    <w:rsid w:val="0084546A"/>
    <w:rsid w:val="008506D9"/>
    <w:rsid w:val="00856E4B"/>
    <w:rsid w:val="008643FF"/>
    <w:rsid w:val="00870E10"/>
    <w:rsid w:val="00873502"/>
    <w:rsid w:val="00873AF0"/>
    <w:rsid w:val="00873E2D"/>
    <w:rsid w:val="008742DB"/>
    <w:rsid w:val="00876B8D"/>
    <w:rsid w:val="00877CD0"/>
    <w:rsid w:val="00877E6D"/>
    <w:rsid w:val="0088006A"/>
    <w:rsid w:val="008807BC"/>
    <w:rsid w:val="00882A74"/>
    <w:rsid w:val="008832B4"/>
    <w:rsid w:val="008837E3"/>
    <w:rsid w:val="00884002"/>
    <w:rsid w:val="008845F8"/>
    <w:rsid w:val="00887EB9"/>
    <w:rsid w:val="0089091F"/>
    <w:rsid w:val="008926C6"/>
    <w:rsid w:val="00894663"/>
    <w:rsid w:val="00894758"/>
    <w:rsid w:val="00895BA9"/>
    <w:rsid w:val="0089635F"/>
    <w:rsid w:val="008B1F1F"/>
    <w:rsid w:val="008B40D2"/>
    <w:rsid w:val="008B4FBD"/>
    <w:rsid w:val="008B71E3"/>
    <w:rsid w:val="008C19C1"/>
    <w:rsid w:val="008C1FC4"/>
    <w:rsid w:val="008C2810"/>
    <w:rsid w:val="008C2EC7"/>
    <w:rsid w:val="008C4789"/>
    <w:rsid w:val="008C49CB"/>
    <w:rsid w:val="008C4DDC"/>
    <w:rsid w:val="008C73E1"/>
    <w:rsid w:val="008C7E09"/>
    <w:rsid w:val="008D0439"/>
    <w:rsid w:val="008D0DB8"/>
    <w:rsid w:val="008D4E87"/>
    <w:rsid w:val="008E31EA"/>
    <w:rsid w:val="008E76AA"/>
    <w:rsid w:val="008F0495"/>
    <w:rsid w:val="008F0601"/>
    <w:rsid w:val="008F6208"/>
    <w:rsid w:val="00901ECF"/>
    <w:rsid w:val="0090238D"/>
    <w:rsid w:val="00902FB2"/>
    <w:rsid w:val="0090423E"/>
    <w:rsid w:val="0091029B"/>
    <w:rsid w:val="009118BF"/>
    <w:rsid w:val="0091533A"/>
    <w:rsid w:val="00915F37"/>
    <w:rsid w:val="00920420"/>
    <w:rsid w:val="009223B6"/>
    <w:rsid w:val="00924CC9"/>
    <w:rsid w:val="00925FE6"/>
    <w:rsid w:val="00926357"/>
    <w:rsid w:val="00933804"/>
    <w:rsid w:val="009378BE"/>
    <w:rsid w:val="00942F3C"/>
    <w:rsid w:val="0094302C"/>
    <w:rsid w:val="009534DF"/>
    <w:rsid w:val="00955B70"/>
    <w:rsid w:val="00956293"/>
    <w:rsid w:val="00960C0A"/>
    <w:rsid w:val="00961E24"/>
    <w:rsid w:val="00961E85"/>
    <w:rsid w:val="009622C2"/>
    <w:rsid w:val="00963C36"/>
    <w:rsid w:val="0096448E"/>
    <w:rsid w:val="00964654"/>
    <w:rsid w:val="009720EF"/>
    <w:rsid w:val="00972A43"/>
    <w:rsid w:val="00972FC0"/>
    <w:rsid w:val="00973C48"/>
    <w:rsid w:val="00974CE4"/>
    <w:rsid w:val="009775A9"/>
    <w:rsid w:val="00981958"/>
    <w:rsid w:val="00984158"/>
    <w:rsid w:val="00984F1A"/>
    <w:rsid w:val="009871D1"/>
    <w:rsid w:val="00990968"/>
    <w:rsid w:val="00991AAA"/>
    <w:rsid w:val="00993EFB"/>
    <w:rsid w:val="00994CB3"/>
    <w:rsid w:val="00995622"/>
    <w:rsid w:val="009958BD"/>
    <w:rsid w:val="009A0B6B"/>
    <w:rsid w:val="009A1BFA"/>
    <w:rsid w:val="009A2D13"/>
    <w:rsid w:val="009A456F"/>
    <w:rsid w:val="009A5ABC"/>
    <w:rsid w:val="009A77D9"/>
    <w:rsid w:val="009B05D5"/>
    <w:rsid w:val="009B2AA2"/>
    <w:rsid w:val="009B59EA"/>
    <w:rsid w:val="009C2880"/>
    <w:rsid w:val="009C51D0"/>
    <w:rsid w:val="009C722A"/>
    <w:rsid w:val="009D0330"/>
    <w:rsid w:val="009D05AA"/>
    <w:rsid w:val="009D06E2"/>
    <w:rsid w:val="009D3CC1"/>
    <w:rsid w:val="009D4B10"/>
    <w:rsid w:val="009D7348"/>
    <w:rsid w:val="009E07E1"/>
    <w:rsid w:val="009E167A"/>
    <w:rsid w:val="009E61DA"/>
    <w:rsid w:val="009E74B8"/>
    <w:rsid w:val="009E790D"/>
    <w:rsid w:val="009F1165"/>
    <w:rsid w:val="009F2DDD"/>
    <w:rsid w:val="009F4010"/>
    <w:rsid w:val="009F4A18"/>
    <w:rsid w:val="009F545A"/>
    <w:rsid w:val="009F79F6"/>
    <w:rsid w:val="00A00AD0"/>
    <w:rsid w:val="00A00F10"/>
    <w:rsid w:val="00A01ACD"/>
    <w:rsid w:val="00A04EF2"/>
    <w:rsid w:val="00A05ED3"/>
    <w:rsid w:val="00A0698F"/>
    <w:rsid w:val="00A07E27"/>
    <w:rsid w:val="00A10F04"/>
    <w:rsid w:val="00A11E19"/>
    <w:rsid w:val="00A12DD0"/>
    <w:rsid w:val="00A15C3A"/>
    <w:rsid w:val="00A2155B"/>
    <w:rsid w:val="00A21BBD"/>
    <w:rsid w:val="00A36036"/>
    <w:rsid w:val="00A407BB"/>
    <w:rsid w:val="00A40D99"/>
    <w:rsid w:val="00A42BEC"/>
    <w:rsid w:val="00A448A7"/>
    <w:rsid w:val="00A451EB"/>
    <w:rsid w:val="00A45C55"/>
    <w:rsid w:val="00A535AE"/>
    <w:rsid w:val="00A54879"/>
    <w:rsid w:val="00A635E1"/>
    <w:rsid w:val="00A64095"/>
    <w:rsid w:val="00A70ADE"/>
    <w:rsid w:val="00A73D0A"/>
    <w:rsid w:val="00A7502A"/>
    <w:rsid w:val="00A77592"/>
    <w:rsid w:val="00A7794B"/>
    <w:rsid w:val="00A81534"/>
    <w:rsid w:val="00A82F39"/>
    <w:rsid w:val="00A916E7"/>
    <w:rsid w:val="00A930C5"/>
    <w:rsid w:val="00A946AF"/>
    <w:rsid w:val="00A951CE"/>
    <w:rsid w:val="00AA0343"/>
    <w:rsid w:val="00AA0B6B"/>
    <w:rsid w:val="00AA1ED9"/>
    <w:rsid w:val="00AA588A"/>
    <w:rsid w:val="00AA72ED"/>
    <w:rsid w:val="00AB0FB1"/>
    <w:rsid w:val="00AB1754"/>
    <w:rsid w:val="00AB1809"/>
    <w:rsid w:val="00AB18F1"/>
    <w:rsid w:val="00AB28DF"/>
    <w:rsid w:val="00AB3733"/>
    <w:rsid w:val="00AB5622"/>
    <w:rsid w:val="00AB567E"/>
    <w:rsid w:val="00AB5F03"/>
    <w:rsid w:val="00AB6958"/>
    <w:rsid w:val="00AB7D7D"/>
    <w:rsid w:val="00AC106C"/>
    <w:rsid w:val="00AC55BB"/>
    <w:rsid w:val="00AC5EA9"/>
    <w:rsid w:val="00AC5FB5"/>
    <w:rsid w:val="00AC7300"/>
    <w:rsid w:val="00AD115B"/>
    <w:rsid w:val="00AD16AC"/>
    <w:rsid w:val="00AD4B23"/>
    <w:rsid w:val="00AE3E6F"/>
    <w:rsid w:val="00AE4565"/>
    <w:rsid w:val="00AE7244"/>
    <w:rsid w:val="00AE73DB"/>
    <w:rsid w:val="00AF0422"/>
    <w:rsid w:val="00AF5D0B"/>
    <w:rsid w:val="00AF741E"/>
    <w:rsid w:val="00B0134F"/>
    <w:rsid w:val="00B037DA"/>
    <w:rsid w:val="00B04DE1"/>
    <w:rsid w:val="00B06169"/>
    <w:rsid w:val="00B06181"/>
    <w:rsid w:val="00B124EA"/>
    <w:rsid w:val="00B137FF"/>
    <w:rsid w:val="00B15B0F"/>
    <w:rsid w:val="00B15CDD"/>
    <w:rsid w:val="00B175D9"/>
    <w:rsid w:val="00B22955"/>
    <w:rsid w:val="00B23712"/>
    <w:rsid w:val="00B23A74"/>
    <w:rsid w:val="00B24062"/>
    <w:rsid w:val="00B31DBF"/>
    <w:rsid w:val="00B35A98"/>
    <w:rsid w:val="00B35C0A"/>
    <w:rsid w:val="00B415D7"/>
    <w:rsid w:val="00B428BF"/>
    <w:rsid w:val="00B44A5A"/>
    <w:rsid w:val="00B459C0"/>
    <w:rsid w:val="00B46C7E"/>
    <w:rsid w:val="00B50A1E"/>
    <w:rsid w:val="00B52505"/>
    <w:rsid w:val="00B528A7"/>
    <w:rsid w:val="00B537EE"/>
    <w:rsid w:val="00B56418"/>
    <w:rsid w:val="00B56D4B"/>
    <w:rsid w:val="00B5767A"/>
    <w:rsid w:val="00B600DC"/>
    <w:rsid w:val="00B6220F"/>
    <w:rsid w:val="00B652A7"/>
    <w:rsid w:val="00B65317"/>
    <w:rsid w:val="00B65B8E"/>
    <w:rsid w:val="00B77B6E"/>
    <w:rsid w:val="00B81447"/>
    <w:rsid w:val="00B81594"/>
    <w:rsid w:val="00B81DED"/>
    <w:rsid w:val="00B9108C"/>
    <w:rsid w:val="00B913D0"/>
    <w:rsid w:val="00B93C31"/>
    <w:rsid w:val="00B93E45"/>
    <w:rsid w:val="00B955CC"/>
    <w:rsid w:val="00BA0502"/>
    <w:rsid w:val="00BA36D7"/>
    <w:rsid w:val="00BA4015"/>
    <w:rsid w:val="00BA4A6D"/>
    <w:rsid w:val="00BA61A5"/>
    <w:rsid w:val="00BB4E23"/>
    <w:rsid w:val="00BB6347"/>
    <w:rsid w:val="00BB7DFC"/>
    <w:rsid w:val="00BC17AD"/>
    <w:rsid w:val="00BC2AC3"/>
    <w:rsid w:val="00BC7423"/>
    <w:rsid w:val="00BC7D6D"/>
    <w:rsid w:val="00BD0BEC"/>
    <w:rsid w:val="00BD1D3E"/>
    <w:rsid w:val="00BD5F5D"/>
    <w:rsid w:val="00BD6967"/>
    <w:rsid w:val="00BD70B3"/>
    <w:rsid w:val="00BE07B0"/>
    <w:rsid w:val="00BE37B6"/>
    <w:rsid w:val="00BE6A3D"/>
    <w:rsid w:val="00BF1725"/>
    <w:rsid w:val="00BF1A29"/>
    <w:rsid w:val="00BF1FCD"/>
    <w:rsid w:val="00BF2DAB"/>
    <w:rsid w:val="00BF43FC"/>
    <w:rsid w:val="00BF4622"/>
    <w:rsid w:val="00BF5C05"/>
    <w:rsid w:val="00C01AF6"/>
    <w:rsid w:val="00C028A0"/>
    <w:rsid w:val="00C04EF9"/>
    <w:rsid w:val="00C069B2"/>
    <w:rsid w:val="00C0736B"/>
    <w:rsid w:val="00C07AB1"/>
    <w:rsid w:val="00C10AFE"/>
    <w:rsid w:val="00C111B1"/>
    <w:rsid w:val="00C1178D"/>
    <w:rsid w:val="00C143B6"/>
    <w:rsid w:val="00C15ED0"/>
    <w:rsid w:val="00C2450E"/>
    <w:rsid w:val="00C25E23"/>
    <w:rsid w:val="00C331F7"/>
    <w:rsid w:val="00C342F3"/>
    <w:rsid w:val="00C35300"/>
    <w:rsid w:val="00C370FD"/>
    <w:rsid w:val="00C46B2E"/>
    <w:rsid w:val="00C47DF9"/>
    <w:rsid w:val="00C50919"/>
    <w:rsid w:val="00C51D1B"/>
    <w:rsid w:val="00C552F7"/>
    <w:rsid w:val="00C558CB"/>
    <w:rsid w:val="00C57F16"/>
    <w:rsid w:val="00C66E39"/>
    <w:rsid w:val="00C72F82"/>
    <w:rsid w:val="00C826A6"/>
    <w:rsid w:val="00C8437E"/>
    <w:rsid w:val="00C8669E"/>
    <w:rsid w:val="00C867F9"/>
    <w:rsid w:val="00C87545"/>
    <w:rsid w:val="00C87A0D"/>
    <w:rsid w:val="00C91286"/>
    <w:rsid w:val="00CA48CD"/>
    <w:rsid w:val="00CB1222"/>
    <w:rsid w:val="00CB328F"/>
    <w:rsid w:val="00CB342E"/>
    <w:rsid w:val="00CB493A"/>
    <w:rsid w:val="00CC082E"/>
    <w:rsid w:val="00CC148B"/>
    <w:rsid w:val="00CC57BA"/>
    <w:rsid w:val="00CC594C"/>
    <w:rsid w:val="00CC7153"/>
    <w:rsid w:val="00CD00EE"/>
    <w:rsid w:val="00CD4237"/>
    <w:rsid w:val="00CD4346"/>
    <w:rsid w:val="00CD6D7E"/>
    <w:rsid w:val="00CE2AEC"/>
    <w:rsid w:val="00CE5CF3"/>
    <w:rsid w:val="00CE7C63"/>
    <w:rsid w:val="00CF1D59"/>
    <w:rsid w:val="00D00225"/>
    <w:rsid w:val="00D00978"/>
    <w:rsid w:val="00D022AE"/>
    <w:rsid w:val="00D0454B"/>
    <w:rsid w:val="00D06482"/>
    <w:rsid w:val="00D10B63"/>
    <w:rsid w:val="00D13AAA"/>
    <w:rsid w:val="00D14B3D"/>
    <w:rsid w:val="00D15C6E"/>
    <w:rsid w:val="00D20610"/>
    <w:rsid w:val="00D25F7F"/>
    <w:rsid w:val="00D30C2D"/>
    <w:rsid w:val="00D33D50"/>
    <w:rsid w:val="00D348C8"/>
    <w:rsid w:val="00D37A89"/>
    <w:rsid w:val="00D42EB6"/>
    <w:rsid w:val="00D43611"/>
    <w:rsid w:val="00D442E3"/>
    <w:rsid w:val="00D46145"/>
    <w:rsid w:val="00D477F1"/>
    <w:rsid w:val="00D52ADA"/>
    <w:rsid w:val="00D5479C"/>
    <w:rsid w:val="00D549BD"/>
    <w:rsid w:val="00D55479"/>
    <w:rsid w:val="00D5659B"/>
    <w:rsid w:val="00D6254D"/>
    <w:rsid w:val="00D62723"/>
    <w:rsid w:val="00D6686A"/>
    <w:rsid w:val="00D66AD4"/>
    <w:rsid w:val="00D71B14"/>
    <w:rsid w:val="00D7322D"/>
    <w:rsid w:val="00D73528"/>
    <w:rsid w:val="00D76C7D"/>
    <w:rsid w:val="00D80F7B"/>
    <w:rsid w:val="00D81017"/>
    <w:rsid w:val="00D82B8F"/>
    <w:rsid w:val="00D8570A"/>
    <w:rsid w:val="00D865DD"/>
    <w:rsid w:val="00D87796"/>
    <w:rsid w:val="00D87C26"/>
    <w:rsid w:val="00D902A3"/>
    <w:rsid w:val="00D94DC5"/>
    <w:rsid w:val="00D94FE1"/>
    <w:rsid w:val="00D95415"/>
    <w:rsid w:val="00D96578"/>
    <w:rsid w:val="00DA7212"/>
    <w:rsid w:val="00DA7E0C"/>
    <w:rsid w:val="00DB00DB"/>
    <w:rsid w:val="00DB202A"/>
    <w:rsid w:val="00DB3B2E"/>
    <w:rsid w:val="00DB5F79"/>
    <w:rsid w:val="00DB63C7"/>
    <w:rsid w:val="00DB6615"/>
    <w:rsid w:val="00DB796F"/>
    <w:rsid w:val="00DC16AE"/>
    <w:rsid w:val="00DC270A"/>
    <w:rsid w:val="00DC303F"/>
    <w:rsid w:val="00DD11D7"/>
    <w:rsid w:val="00DE161E"/>
    <w:rsid w:val="00DE234B"/>
    <w:rsid w:val="00DE25D7"/>
    <w:rsid w:val="00DE364D"/>
    <w:rsid w:val="00DE7114"/>
    <w:rsid w:val="00DF4F0D"/>
    <w:rsid w:val="00DF5E3A"/>
    <w:rsid w:val="00DF7FE5"/>
    <w:rsid w:val="00E0335B"/>
    <w:rsid w:val="00E0406F"/>
    <w:rsid w:val="00E07640"/>
    <w:rsid w:val="00E11259"/>
    <w:rsid w:val="00E14072"/>
    <w:rsid w:val="00E16935"/>
    <w:rsid w:val="00E1705E"/>
    <w:rsid w:val="00E17E85"/>
    <w:rsid w:val="00E20291"/>
    <w:rsid w:val="00E20DAA"/>
    <w:rsid w:val="00E23B42"/>
    <w:rsid w:val="00E24680"/>
    <w:rsid w:val="00E26736"/>
    <w:rsid w:val="00E30185"/>
    <w:rsid w:val="00E31711"/>
    <w:rsid w:val="00E3526B"/>
    <w:rsid w:val="00E35E40"/>
    <w:rsid w:val="00E41E3F"/>
    <w:rsid w:val="00E42EFC"/>
    <w:rsid w:val="00E444AE"/>
    <w:rsid w:val="00E45D20"/>
    <w:rsid w:val="00E45EDB"/>
    <w:rsid w:val="00E542AE"/>
    <w:rsid w:val="00E578B7"/>
    <w:rsid w:val="00E62E97"/>
    <w:rsid w:val="00E66E3D"/>
    <w:rsid w:val="00E70CCD"/>
    <w:rsid w:val="00E732F7"/>
    <w:rsid w:val="00E769DC"/>
    <w:rsid w:val="00E76B8D"/>
    <w:rsid w:val="00E80310"/>
    <w:rsid w:val="00E83CCD"/>
    <w:rsid w:val="00E84F4C"/>
    <w:rsid w:val="00E86727"/>
    <w:rsid w:val="00E87EF3"/>
    <w:rsid w:val="00E920C7"/>
    <w:rsid w:val="00E92922"/>
    <w:rsid w:val="00E951D1"/>
    <w:rsid w:val="00E96190"/>
    <w:rsid w:val="00E9697C"/>
    <w:rsid w:val="00EA0DE5"/>
    <w:rsid w:val="00EA391A"/>
    <w:rsid w:val="00EA60C6"/>
    <w:rsid w:val="00EB13DD"/>
    <w:rsid w:val="00EB152F"/>
    <w:rsid w:val="00EB1F96"/>
    <w:rsid w:val="00EB240D"/>
    <w:rsid w:val="00EB263D"/>
    <w:rsid w:val="00EB38BC"/>
    <w:rsid w:val="00EB5929"/>
    <w:rsid w:val="00EB5DC4"/>
    <w:rsid w:val="00EB5F9D"/>
    <w:rsid w:val="00EB6F64"/>
    <w:rsid w:val="00EC1A95"/>
    <w:rsid w:val="00EC1C4F"/>
    <w:rsid w:val="00EC36E5"/>
    <w:rsid w:val="00EC5890"/>
    <w:rsid w:val="00EC6621"/>
    <w:rsid w:val="00EC7D63"/>
    <w:rsid w:val="00ED0B3E"/>
    <w:rsid w:val="00ED110F"/>
    <w:rsid w:val="00ED3F36"/>
    <w:rsid w:val="00ED49C7"/>
    <w:rsid w:val="00ED6F79"/>
    <w:rsid w:val="00ED7797"/>
    <w:rsid w:val="00ED7B19"/>
    <w:rsid w:val="00EE2A56"/>
    <w:rsid w:val="00EE4302"/>
    <w:rsid w:val="00EE5AEA"/>
    <w:rsid w:val="00EE6028"/>
    <w:rsid w:val="00EF03AD"/>
    <w:rsid w:val="00EF06FD"/>
    <w:rsid w:val="00EF3DCF"/>
    <w:rsid w:val="00EF44EA"/>
    <w:rsid w:val="00EF53D3"/>
    <w:rsid w:val="00EF73D4"/>
    <w:rsid w:val="00F01178"/>
    <w:rsid w:val="00F01C76"/>
    <w:rsid w:val="00F02F47"/>
    <w:rsid w:val="00F0468B"/>
    <w:rsid w:val="00F05D1E"/>
    <w:rsid w:val="00F0700C"/>
    <w:rsid w:val="00F13B31"/>
    <w:rsid w:val="00F149D9"/>
    <w:rsid w:val="00F16844"/>
    <w:rsid w:val="00F272C5"/>
    <w:rsid w:val="00F27611"/>
    <w:rsid w:val="00F304A0"/>
    <w:rsid w:val="00F3507F"/>
    <w:rsid w:val="00F354CB"/>
    <w:rsid w:val="00F4302E"/>
    <w:rsid w:val="00F445AC"/>
    <w:rsid w:val="00F458CD"/>
    <w:rsid w:val="00F46D57"/>
    <w:rsid w:val="00F5039B"/>
    <w:rsid w:val="00F5232E"/>
    <w:rsid w:val="00F537A4"/>
    <w:rsid w:val="00F54719"/>
    <w:rsid w:val="00F54BCE"/>
    <w:rsid w:val="00F57071"/>
    <w:rsid w:val="00F57D3A"/>
    <w:rsid w:val="00F6282F"/>
    <w:rsid w:val="00F658B4"/>
    <w:rsid w:val="00F65F2E"/>
    <w:rsid w:val="00F714D9"/>
    <w:rsid w:val="00F71B61"/>
    <w:rsid w:val="00F746D5"/>
    <w:rsid w:val="00F805A9"/>
    <w:rsid w:val="00F80966"/>
    <w:rsid w:val="00F855C2"/>
    <w:rsid w:val="00F85979"/>
    <w:rsid w:val="00F8646B"/>
    <w:rsid w:val="00F907BB"/>
    <w:rsid w:val="00F90F7A"/>
    <w:rsid w:val="00F94FFF"/>
    <w:rsid w:val="00FA0B81"/>
    <w:rsid w:val="00FA0D66"/>
    <w:rsid w:val="00FA6656"/>
    <w:rsid w:val="00FA6FC5"/>
    <w:rsid w:val="00FB0691"/>
    <w:rsid w:val="00FB6EBF"/>
    <w:rsid w:val="00FC0632"/>
    <w:rsid w:val="00FC2015"/>
    <w:rsid w:val="00FC3C8D"/>
    <w:rsid w:val="00FC64D3"/>
    <w:rsid w:val="00FC69C2"/>
    <w:rsid w:val="00FC750D"/>
    <w:rsid w:val="00FD1362"/>
    <w:rsid w:val="00FD37BE"/>
    <w:rsid w:val="00FD6D61"/>
    <w:rsid w:val="00FD7098"/>
    <w:rsid w:val="00FE1648"/>
    <w:rsid w:val="00FE36AD"/>
    <w:rsid w:val="00FF292B"/>
    <w:rsid w:val="00FF5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23B61"/>
  <w15:docId w15:val="{2AACE2F3-546A-4399-9C8C-81C54A0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F92"/>
    <w:rPr>
      <w:sz w:val="24"/>
      <w:szCs w:val="24"/>
    </w:rPr>
  </w:style>
  <w:style w:type="paragraph" w:styleId="Nagwek1">
    <w:name w:val="heading 1"/>
    <w:basedOn w:val="Normalny"/>
    <w:next w:val="Nagwek2"/>
    <w:link w:val="Nagwek1Znak"/>
    <w:autoRedefine/>
    <w:uiPriority w:val="9"/>
    <w:qFormat/>
    <w:rsid w:val="00FE36AD"/>
    <w:pPr>
      <w:spacing w:line="312" w:lineRule="auto"/>
      <w:jc w:val="center"/>
      <w:outlineLvl w:val="0"/>
    </w:pPr>
    <w:rPr>
      <w:b/>
      <w:bCs/>
      <w:caps/>
      <w:kern w:val="32"/>
    </w:rPr>
  </w:style>
  <w:style w:type="paragraph" w:styleId="Nagwek2">
    <w:name w:val="heading 2"/>
    <w:basedOn w:val="Normalny"/>
    <w:link w:val="Nagwek2Znak"/>
    <w:autoRedefine/>
    <w:uiPriority w:val="9"/>
    <w:qFormat/>
    <w:rsid w:val="00A82F39"/>
    <w:pPr>
      <w:ind w:left="709"/>
      <w:jc w:val="both"/>
      <w:outlineLvl w:val="1"/>
    </w:pPr>
    <w:rPr>
      <w:rFonts w:eastAsiaTheme="majorEastAsia" w:cstheme="majorBidi"/>
      <w:bCs/>
      <w:iCs/>
    </w:rPr>
  </w:style>
  <w:style w:type="paragraph" w:styleId="Nagwek3">
    <w:name w:val="heading 3"/>
    <w:basedOn w:val="Normalny"/>
    <w:link w:val="Nagwek3Znak"/>
    <w:autoRedefine/>
    <w:qFormat/>
    <w:rsid w:val="00A82F39"/>
    <w:pPr>
      <w:tabs>
        <w:tab w:val="left" w:pos="0"/>
      </w:tabs>
      <w:spacing w:before="60" w:after="120"/>
      <w:jc w:val="both"/>
      <w:outlineLvl w:val="2"/>
    </w:pPr>
    <w:rPr>
      <w:bCs/>
    </w:rPr>
  </w:style>
  <w:style w:type="paragraph" w:styleId="Nagwek4">
    <w:name w:val="heading 4"/>
    <w:basedOn w:val="Normalny"/>
    <w:link w:val="Nagwek4Znak"/>
    <w:autoRedefine/>
    <w:qFormat/>
    <w:rsid w:val="00A82F39"/>
    <w:pPr>
      <w:keepNext/>
      <w:numPr>
        <w:ilvl w:val="3"/>
        <w:numId w:val="1"/>
      </w:numPr>
      <w:spacing w:before="60" w:after="60"/>
      <w:outlineLvl w:val="3"/>
    </w:pPr>
    <w:rPr>
      <w:bCs/>
    </w:rPr>
  </w:style>
  <w:style w:type="paragraph" w:styleId="Nagwek5">
    <w:name w:val="heading 5"/>
    <w:basedOn w:val="Normalny"/>
    <w:next w:val="Normalny"/>
    <w:link w:val="Nagwek5Znak"/>
    <w:qFormat/>
    <w:rsid w:val="00A82F39"/>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82F39"/>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82F39"/>
    <w:pPr>
      <w:numPr>
        <w:ilvl w:val="6"/>
        <w:numId w:val="1"/>
      </w:numPr>
      <w:spacing w:before="240" w:after="60"/>
      <w:outlineLvl w:val="6"/>
    </w:pPr>
  </w:style>
  <w:style w:type="paragraph" w:styleId="Nagwek8">
    <w:name w:val="heading 8"/>
    <w:basedOn w:val="Normalny"/>
    <w:next w:val="Normalny"/>
    <w:link w:val="Nagwek8Znak"/>
    <w:qFormat/>
    <w:rsid w:val="00A82F39"/>
    <w:pPr>
      <w:numPr>
        <w:ilvl w:val="7"/>
        <w:numId w:val="1"/>
      </w:numPr>
      <w:spacing w:before="240" w:after="60"/>
      <w:outlineLvl w:val="7"/>
    </w:pPr>
    <w:rPr>
      <w:i/>
      <w:iCs/>
    </w:rPr>
  </w:style>
  <w:style w:type="paragraph" w:styleId="Nagwek9">
    <w:name w:val="heading 9"/>
    <w:basedOn w:val="Normalny"/>
    <w:next w:val="Normalny"/>
    <w:link w:val="Nagwek9Znak"/>
    <w:qFormat/>
    <w:rsid w:val="00A82F3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E36AD"/>
    <w:rPr>
      <w:b/>
      <w:bCs/>
      <w:caps/>
      <w:kern w:val="32"/>
      <w:sz w:val="24"/>
      <w:szCs w:val="24"/>
    </w:rPr>
  </w:style>
  <w:style w:type="character" w:customStyle="1" w:styleId="Nagwek2Znak">
    <w:name w:val="Nagłówek 2 Znak"/>
    <w:link w:val="Nagwek2"/>
    <w:rsid w:val="00A82F39"/>
    <w:rPr>
      <w:rFonts w:eastAsiaTheme="majorEastAsia" w:cstheme="majorBidi"/>
      <w:bCs/>
      <w:iCs/>
      <w:sz w:val="24"/>
      <w:szCs w:val="24"/>
    </w:rPr>
  </w:style>
  <w:style w:type="character" w:customStyle="1" w:styleId="Nagwek3Znak">
    <w:name w:val="Nagłówek 3 Znak"/>
    <w:basedOn w:val="Domylnaczcionkaakapitu"/>
    <w:link w:val="Nagwek3"/>
    <w:rsid w:val="00A82F39"/>
    <w:rPr>
      <w:bCs/>
      <w:sz w:val="24"/>
      <w:szCs w:val="24"/>
    </w:rPr>
  </w:style>
  <w:style w:type="character" w:customStyle="1" w:styleId="Nagwek4Znak">
    <w:name w:val="Nagłówek 4 Znak"/>
    <w:basedOn w:val="Domylnaczcionkaakapitu"/>
    <w:link w:val="Nagwek4"/>
    <w:rsid w:val="00A82F39"/>
    <w:rPr>
      <w:bCs/>
      <w:sz w:val="24"/>
      <w:szCs w:val="24"/>
    </w:rPr>
  </w:style>
  <w:style w:type="character" w:customStyle="1" w:styleId="Nagwek5Znak">
    <w:name w:val="Nagłówek 5 Znak"/>
    <w:basedOn w:val="Domylnaczcionkaakapitu"/>
    <w:link w:val="Nagwek5"/>
    <w:rsid w:val="00A82F39"/>
    <w:rPr>
      <w:b/>
      <w:bCs/>
      <w:i/>
      <w:iCs/>
      <w:sz w:val="26"/>
      <w:szCs w:val="26"/>
    </w:rPr>
  </w:style>
  <w:style w:type="character" w:customStyle="1" w:styleId="Nagwek6Znak">
    <w:name w:val="Nagłówek 6 Znak"/>
    <w:basedOn w:val="Domylnaczcionkaakapitu"/>
    <w:link w:val="Nagwek6"/>
    <w:rsid w:val="00A82F39"/>
    <w:rPr>
      <w:b/>
      <w:bCs/>
      <w:sz w:val="22"/>
      <w:szCs w:val="22"/>
    </w:rPr>
  </w:style>
  <w:style w:type="character" w:customStyle="1" w:styleId="Nagwek7Znak">
    <w:name w:val="Nagłówek 7 Znak"/>
    <w:basedOn w:val="Domylnaczcionkaakapitu"/>
    <w:link w:val="Nagwek7"/>
    <w:rsid w:val="00A82F39"/>
    <w:rPr>
      <w:sz w:val="24"/>
      <w:szCs w:val="24"/>
    </w:rPr>
  </w:style>
  <w:style w:type="character" w:customStyle="1" w:styleId="Nagwek8Znak">
    <w:name w:val="Nagłówek 8 Znak"/>
    <w:basedOn w:val="Domylnaczcionkaakapitu"/>
    <w:link w:val="Nagwek8"/>
    <w:rsid w:val="00A82F39"/>
    <w:rPr>
      <w:i/>
      <w:iCs/>
      <w:sz w:val="24"/>
      <w:szCs w:val="24"/>
    </w:rPr>
  </w:style>
  <w:style w:type="character" w:customStyle="1" w:styleId="Nagwek9Znak">
    <w:name w:val="Nagłówek 9 Znak"/>
    <w:basedOn w:val="Domylnaczcionkaakapitu"/>
    <w:link w:val="Nagwek9"/>
    <w:rsid w:val="00A82F39"/>
    <w:rPr>
      <w:rFonts w:ascii="Arial" w:hAnsi="Arial" w:cs="Arial"/>
      <w:sz w:val="22"/>
      <w:szCs w:val="22"/>
    </w:rPr>
  </w:style>
  <w:style w:type="paragraph" w:styleId="Tytu">
    <w:name w:val="Title"/>
    <w:basedOn w:val="Normalny"/>
    <w:next w:val="Normalny"/>
    <w:link w:val="TytuZnak"/>
    <w:autoRedefine/>
    <w:qFormat/>
    <w:rsid w:val="00A82F39"/>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A82F39"/>
    <w:rPr>
      <w:rFonts w:cs="Arial"/>
      <w:b/>
      <w:bCs/>
      <w:kern w:val="28"/>
      <w:sz w:val="36"/>
      <w:szCs w:val="32"/>
    </w:rPr>
  </w:style>
  <w:style w:type="paragraph" w:styleId="Akapitzlist">
    <w:name w:val="List Paragraph"/>
    <w:aliases w:val="normalny tekst,CW_Lista,Signature,Numerowanie,Akapit z listą BS,Kolorowa lista — akcent 11,A_wyliczenie,K-P_odwolanie,Akapit z listą5,maz_wyliczenie,opis dzialania,Signature1,Colorful List Accent 1,List Paragraph,Akapit z listą4,sw tekst"/>
    <w:basedOn w:val="Normalny"/>
    <w:link w:val="AkapitzlistZnak"/>
    <w:uiPriority w:val="34"/>
    <w:qFormat/>
    <w:rsid w:val="00A82F39"/>
    <w:pPr>
      <w:ind w:left="708"/>
    </w:pPr>
  </w:style>
  <w:style w:type="character" w:customStyle="1" w:styleId="AkapitzlistZnak">
    <w:name w:val="Akapit z listą Znak"/>
    <w:aliases w:val="normalny tekst Znak,CW_Lista Znak,Signature Znak,Numerowanie Znak,Akapit z listą BS Znak,Kolorowa lista — akcent 11 Znak,A_wyliczenie Znak,K-P_odwolanie Znak,Akapit z listą5 Znak,maz_wyliczenie Znak,opis dzialania Znak,sw tekst Znak"/>
    <w:link w:val="Akapitzlist"/>
    <w:uiPriority w:val="34"/>
    <w:qFormat/>
    <w:locked/>
    <w:rsid w:val="00A82F39"/>
    <w:rPr>
      <w:sz w:val="24"/>
      <w:szCs w:val="24"/>
    </w:rPr>
  </w:style>
  <w:style w:type="paragraph" w:styleId="Lista">
    <w:name w:val="List"/>
    <w:basedOn w:val="Normalny"/>
    <w:semiHidden/>
    <w:unhideWhenUsed/>
    <w:rsid w:val="000A4C4F"/>
    <w:pPr>
      <w:overflowPunct w:val="0"/>
      <w:autoSpaceDE w:val="0"/>
      <w:autoSpaceDN w:val="0"/>
      <w:adjustRightInd w:val="0"/>
      <w:ind w:left="283" w:hanging="283"/>
    </w:pPr>
    <w:rPr>
      <w:rFonts w:eastAsia="Calibri"/>
      <w:sz w:val="20"/>
      <w:szCs w:val="20"/>
    </w:rPr>
  </w:style>
  <w:style w:type="paragraph" w:styleId="Tekstpodstawowy">
    <w:name w:val="Body Text"/>
    <w:basedOn w:val="Normalny"/>
    <w:link w:val="TekstpodstawowyZnak"/>
    <w:rsid w:val="000A4C4F"/>
    <w:pPr>
      <w:suppressAutoHyphens/>
      <w:spacing w:after="120"/>
      <w:jc w:val="both"/>
    </w:pPr>
    <w:rPr>
      <w:rFonts w:ascii="Arial" w:hAnsi="Arial"/>
      <w:szCs w:val="20"/>
      <w:lang w:eastAsia="ar-SA"/>
    </w:rPr>
  </w:style>
  <w:style w:type="character" w:customStyle="1" w:styleId="TekstpodstawowyZnak">
    <w:name w:val="Tekst podstawowy Znak"/>
    <w:basedOn w:val="Domylnaczcionkaakapitu"/>
    <w:link w:val="Tekstpodstawowy"/>
    <w:rsid w:val="000A4C4F"/>
    <w:rPr>
      <w:rFonts w:ascii="Arial" w:hAnsi="Arial"/>
      <w:sz w:val="24"/>
      <w:lang w:eastAsia="ar-SA"/>
    </w:rPr>
  </w:style>
  <w:style w:type="paragraph" w:styleId="Tekstpodstawowy3">
    <w:name w:val="Body Text 3"/>
    <w:basedOn w:val="Normalny"/>
    <w:link w:val="Tekstpodstawowy3Znak"/>
    <w:unhideWhenUsed/>
    <w:rsid w:val="000A4C4F"/>
    <w:pPr>
      <w:spacing w:after="120"/>
    </w:pPr>
    <w:rPr>
      <w:sz w:val="16"/>
      <w:szCs w:val="16"/>
    </w:rPr>
  </w:style>
  <w:style w:type="character" w:customStyle="1" w:styleId="Tekstpodstawowy3Znak">
    <w:name w:val="Tekst podstawowy 3 Znak"/>
    <w:basedOn w:val="Domylnaczcionkaakapitu"/>
    <w:link w:val="Tekstpodstawowy3"/>
    <w:uiPriority w:val="99"/>
    <w:rsid w:val="000A4C4F"/>
    <w:rPr>
      <w:sz w:val="16"/>
      <w:szCs w:val="16"/>
    </w:rPr>
  </w:style>
  <w:style w:type="paragraph" w:styleId="Nagwek">
    <w:name w:val="header"/>
    <w:basedOn w:val="Normalny"/>
    <w:link w:val="NagwekZnak"/>
    <w:uiPriority w:val="99"/>
    <w:unhideWhenUsed/>
    <w:rsid w:val="00107E15"/>
    <w:pPr>
      <w:tabs>
        <w:tab w:val="center" w:pos="4536"/>
        <w:tab w:val="right" w:pos="9072"/>
      </w:tabs>
    </w:pPr>
  </w:style>
  <w:style w:type="character" w:customStyle="1" w:styleId="NagwekZnak">
    <w:name w:val="Nagłówek Znak"/>
    <w:basedOn w:val="Domylnaczcionkaakapitu"/>
    <w:link w:val="Nagwek"/>
    <w:uiPriority w:val="99"/>
    <w:rsid w:val="00107E15"/>
    <w:rPr>
      <w:sz w:val="24"/>
      <w:szCs w:val="24"/>
    </w:rPr>
  </w:style>
  <w:style w:type="paragraph" w:styleId="Stopka">
    <w:name w:val="footer"/>
    <w:basedOn w:val="Normalny"/>
    <w:link w:val="StopkaZnak"/>
    <w:uiPriority w:val="99"/>
    <w:unhideWhenUsed/>
    <w:rsid w:val="00107E15"/>
    <w:pPr>
      <w:tabs>
        <w:tab w:val="center" w:pos="4536"/>
        <w:tab w:val="right" w:pos="9072"/>
      </w:tabs>
    </w:pPr>
  </w:style>
  <w:style w:type="character" w:customStyle="1" w:styleId="StopkaZnak">
    <w:name w:val="Stopka Znak"/>
    <w:basedOn w:val="Domylnaczcionkaakapitu"/>
    <w:link w:val="Stopka"/>
    <w:uiPriority w:val="99"/>
    <w:rsid w:val="00107E15"/>
    <w:rPr>
      <w:sz w:val="24"/>
      <w:szCs w:val="24"/>
    </w:rPr>
  </w:style>
  <w:style w:type="paragraph" w:styleId="Tekstdymka">
    <w:name w:val="Balloon Text"/>
    <w:basedOn w:val="Normalny"/>
    <w:link w:val="TekstdymkaZnak"/>
    <w:uiPriority w:val="99"/>
    <w:semiHidden/>
    <w:unhideWhenUsed/>
    <w:rsid w:val="00107E15"/>
    <w:rPr>
      <w:rFonts w:ascii="Tahoma" w:hAnsi="Tahoma" w:cs="Tahoma"/>
      <w:sz w:val="16"/>
      <w:szCs w:val="16"/>
    </w:rPr>
  </w:style>
  <w:style w:type="character" w:customStyle="1" w:styleId="TekstdymkaZnak">
    <w:name w:val="Tekst dymka Znak"/>
    <w:basedOn w:val="Domylnaczcionkaakapitu"/>
    <w:link w:val="Tekstdymka"/>
    <w:uiPriority w:val="99"/>
    <w:semiHidden/>
    <w:rsid w:val="00107E15"/>
    <w:rPr>
      <w:rFonts w:ascii="Tahoma" w:hAnsi="Tahoma" w:cs="Tahoma"/>
      <w:sz w:val="16"/>
      <w:szCs w:val="16"/>
    </w:rPr>
  </w:style>
  <w:style w:type="paragraph" w:styleId="Tekstprzypisudolnego">
    <w:name w:val="footnote text"/>
    <w:basedOn w:val="Normalny"/>
    <w:link w:val="TekstprzypisudolnegoZnak"/>
    <w:uiPriority w:val="99"/>
    <w:unhideWhenUsed/>
    <w:rsid w:val="007A41C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A41CB"/>
    <w:rPr>
      <w:rFonts w:ascii="Calibri" w:eastAsia="Calibri" w:hAnsi="Calibri"/>
      <w:lang w:eastAsia="en-US"/>
    </w:rPr>
  </w:style>
  <w:style w:type="character" w:styleId="Odwoanieprzypisudolnego">
    <w:name w:val="footnote reference"/>
    <w:basedOn w:val="Domylnaczcionkaakapitu"/>
    <w:rsid w:val="007A41CB"/>
    <w:rPr>
      <w:vertAlign w:val="superscript"/>
    </w:rPr>
  </w:style>
  <w:style w:type="paragraph" w:customStyle="1" w:styleId="ZnakZnak1Znak">
    <w:name w:val="Znak Znak1 Znak"/>
    <w:basedOn w:val="Normalny"/>
    <w:rsid w:val="00DE364D"/>
  </w:style>
  <w:style w:type="character" w:styleId="Hipercze">
    <w:name w:val="Hyperlink"/>
    <w:rsid w:val="00DE364D"/>
    <w:rPr>
      <w:color w:val="0563C1"/>
      <w:u w:val="single"/>
    </w:rPr>
  </w:style>
  <w:style w:type="table" w:customStyle="1" w:styleId="TableGrid">
    <w:name w:val="TableGrid"/>
    <w:rsid w:val="00D348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kstpodstawowywcity3">
    <w:name w:val="Body Text Indent 3"/>
    <w:basedOn w:val="Normalny"/>
    <w:link w:val="Tekstpodstawowywcity3Znak"/>
    <w:uiPriority w:val="99"/>
    <w:unhideWhenUsed/>
    <w:rsid w:val="0035053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50530"/>
    <w:rPr>
      <w:sz w:val="16"/>
      <w:szCs w:val="16"/>
    </w:rPr>
  </w:style>
  <w:style w:type="paragraph" w:customStyle="1" w:styleId="Default">
    <w:name w:val="Default"/>
    <w:rsid w:val="00350530"/>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B06169"/>
    <w:rPr>
      <w:color w:val="605E5C"/>
      <w:shd w:val="clear" w:color="auto" w:fill="E1DFDD"/>
    </w:rPr>
  </w:style>
  <w:style w:type="table" w:styleId="Tabela-Siatka">
    <w:name w:val="Table Grid"/>
    <w:basedOn w:val="Standardowy"/>
    <w:uiPriority w:val="39"/>
    <w:rsid w:val="00F272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nhideWhenUsed/>
    <w:rsid w:val="00F272C5"/>
    <w:pPr>
      <w:spacing w:after="120" w:line="480" w:lineRule="auto"/>
      <w:ind w:left="283"/>
    </w:pPr>
  </w:style>
  <w:style w:type="character" w:customStyle="1" w:styleId="Tekstpodstawowywcity2Znak">
    <w:name w:val="Tekst podstawowy wcięty 2 Znak"/>
    <w:basedOn w:val="Domylnaczcionkaakapitu"/>
    <w:link w:val="Tekstpodstawowywcity2"/>
    <w:rsid w:val="00F272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8875">
      <w:bodyDiv w:val="1"/>
      <w:marLeft w:val="0"/>
      <w:marRight w:val="0"/>
      <w:marTop w:val="0"/>
      <w:marBottom w:val="0"/>
      <w:divBdr>
        <w:top w:val="none" w:sz="0" w:space="0" w:color="auto"/>
        <w:left w:val="none" w:sz="0" w:space="0" w:color="auto"/>
        <w:bottom w:val="none" w:sz="0" w:space="0" w:color="auto"/>
        <w:right w:val="none" w:sz="0" w:space="0" w:color="auto"/>
      </w:divBdr>
    </w:div>
    <w:div w:id="328598545">
      <w:bodyDiv w:val="1"/>
      <w:marLeft w:val="0"/>
      <w:marRight w:val="0"/>
      <w:marTop w:val="0"/>
      <w:marBottom w:val="0"/>
      <w:divBdr>
        <w:top w:val="none" w:sz="0" w:space="0" w:color="auto"/>
        <w:left w:val="none" w:sz="0" w:space="0" w:color="auto"/>
        <w:bottom w:val="none" w:sz="0" w:space="0" w:color="auto"/>
        <w:right w:val="none" w:sz="0" w:space="0" w:color="auto"/>
      </w:divBdr>
    </w:div>
    <w:div w:id="640961627">
      <w:bodyDiv w:val="1"/>
      <w:marLeft w:val="0"/>
      <w:marRight w:val="0"/>
      <w:marTop w:val="0"/>
      <w:marBottom w:val="0"/>
      <w:divBdr>
        <w:top w:val="none" w:sz="0" w:space="0" w:color="auto"/>
        <w:left w:val="none" w:sz="0" w:space="0" w:color="auto"/>
        <w:bottom w:val="none" w:sz="0" w:space="0" w:color="auto"/>
        <w:right w:val="none" w:sz="0" w:space="0" w:color="auto"/>
      </w:divBdr>
    </w:div>
    <w:div w:id="786310694">
      <w:bodyDiv w:val="1"/>
      <w:marLeft w:val="0"/>
      <w:marRight w:val="0"/>
      <w:marTop w:val="0"/>
      <w:marBottom w:val="0"/>
      <w:divBdr>
        <w:top w:val="none" w:sz="0" w:space="0" w:color="auto"/>
        <w:left w:val="none" w:sz="0" w:space="0" w:color="auto"/>
        <w:bottom w:val="none" w:sz="0" w:space="0" w:color="auto"/>
        <w:right w:val="none" w:sz="0" w:space="0" w:color="auto"/>
      </w:divBdr>
    </w:div>
    <w:div w:id="1105466850">
      <w:bodyDiv w:val="1"/>
      <w:marLeft w:val="0"/>
      <w:marRight w:val="0"/>
      <w:marTop w:val="0"/>
      <w:marBottom w:val="0"/>
      <w:divBdr>
        <w:top w:val="none" w:sz="0" w:space="0" w:color="auto"/>
        <w:left w:val="none" w:sz="0" w:space="0" w:color="auto"/>
        <w:bottom w:val="none" w:sz="0" w:space="0" w:color="auto"/>
        <w:right w:val="none" w:sz="0" w:space="0" w:color="auto"/>
      </w:divBdr>
    </w:div>
    <w:div w:id="1232891445">
      <w:bodyDiv w:val="1"/>
      <w:marLeft w:val="0"/>
      <w:marRight w:val="0"/>
      <w:marTop w:val="0"/>
      <w:marBottom w:val="0"/>
      <w:divBdr>
        <w:top w:val="none" w:sz="0" w:space="0" w:color="auto"/>
        <w:left w:val="none" w:sz="0" w:space="0" w:color="auto"/>
        <w:bottom w:val="none" w:sz="0" w:space="0" w:color="auto"/>
        <w:right w:val="none" w:sz="0" w:space="0" w:color="auto"/>
      </w:divBdr>
    </w:div>
    <w:div w:id="1294288925">
      <w:bodyDiv w:val="1"/>
      <w:marLeft w:val="0"/>
      <w:marRight w:val="0"/>
      <w:marTop w:val="0"/>
      <w:marBottom w:val="0"/>
      <w:divBdr>
        <w:top w:val="none" w:sz="0" w:space="0" w:color="auto"/>
        <w:left w:val="none" w:sz="0" w:space="0" w:color="auto"/>
        <w:bottom w:val="none" w:sz="0" w:space="0" w:color="auto"/>
        <w:right w:val="none" w:sz="0" w:space="0" w:color="auto"/>
      </w:divBdr>
    </w:div>
    <w:div w:id="1342775602">
      <w:bodyDiv w:val="1"/>
      <w:marLeft w:val="0"/>
      <w:marRight w:val="0"/>
      <w:marTop w:val="0"/>
      <w:marBottom w:val="0"/>
      <w:divBdr>
        <w:top w:val="none" w:sz="0" w:space="0" w:color="auto"/>
        <w:left w:val="none" w:sz="0" w:space="0" w:color="auto"/>
        <w:bottom w:val="none" w:sz="0" w:space="0" w:color="auto"/>
        <w:right w:val="none" w:sz="0" w:space="0" w:color="auto"/>
      </w:divBdr>
    </w:div>
    <w:div w:id="1575317247">
      <w:bodyDiv w:val="1"/>
      <w:marLeft w:val="0"/>
      <w:marRight w:val="0"/>
      <w:marTop w:val="0"/>
      <w:marBottom w:val="0"/>
      <w:divBdr>
        <w:top w:val="none" w:sz="0" w:space="0" w:color="auto"/>
        <w:left w:val="none" w:sz="0" w:space="0" w:color="auto"/>
        <w:bottom w:val="none" w:sz="0" w:space="0" w:color="auto"/>
        <w:right w:val="none" w:sz="0" w:space="0" w:color="auto"/>
      </w:divBdr>
    </w:div>
    <w:div w:id="1585451413">
      <w:bodyDiv w:val="1"/>
      <w:marLeft w:val="0"/>
      <w:marRight w:val="0"/>
      <w:marTop w:val="0"/>
      <w:marBottom w:val="0"/>
      <w:divBdr>
        <w:top w:val="none" w:sz="0" w:space="0" w:color="auto"/>
        <w:left w:val="none" w:sz="0" w:space="0" w:color="auto"/>
        <w:bottom w:val="none" w:sz="0" w:space="0" w:color="auto"/>
        <w:right w:val="none" w:sz="0" w:space="0" w:color="auto"/>
      </w:divBdr>
    </w:div>
    <w:div w:id="1619025735">
      <w:bodyDiv w:val="1"/>
      <w:marLeft w:val="0"/>
      <w:marRight w:val="0"/>
      <w:marTop w:val="0"/>
      <w:marBottom w:val="0"/>
      <w:divBdr>
        <w:top w:val="none" w:sz="0" w:space="0" w:color="auto"/>
        <w:left w:val="none" w:sz="0" w:space="0" w:color="auto"/>
        <w:bottom w:val="none" w:sz="0" w:space="0" w:color="auto"/>
        <w:right w:val="none" w:sz="0" w:space="0" w:color="auto"/>
      </w:divBdr>
    </w:div>
    <w:div w:id="1877039384">
      <w:bodyDiv w:val="1"/>
      <w:marLeft w:val="0"/>
      <w:marRight w:val="0"/>
      <w:marTop w:val="0"/>
      <w:marBottom w:val="0"/>
      <w:divBdr>
        <w:top w:val="none" w:sz="0" w:space="0" w:color="auto"/>
        <w:left w:val="none" w:sz="0" w:space="0" w:color="auto"/>
        <w:bottom w:val="none" w:sz="0" w:space="0" w:color="auto"/>
        <w:right w:val="none" w:sz="0" w:space="0" w:color="auto"/>
      </w:divBdr>
    </w:div>
    <w:div w:id="2025355821">
      <w:bodyDiv w:val="1"/>
      <w:marLeft w:val="0"/>
      <w:marRight w:val="0"/>
      <w:marTop w:val="0"/>
      <w:marBottom w:val="0"/>
      <w:divBdr>
        <w:top w:val="none" w:sz="0" w:space="0" w:color="auto"/>
        <w:left w:val="none" w:sz="0" w:space="0" w:color="auto"/>
        <w:bottom w:val="none" w:sz="0" w:space="0" w:color="auto"/>
        <w:right w:val="none" w:sz="0" w:space="0" w:color="auto"/>
      </w:divBdr>
    </w:div>
    <w:div w:id="2062364851">
      <w:bodyDiv w:val="1"/>
      <w:marLeft w:val="0"/>
      <w:marRight w:val="0"/>
      <w:marTop w:val="0"/>
      <w:marBottom w:val="0"/>
      <w:divBdr>
        <w:top w:val="none" w:sz="0" w:space="0" w:color="auto"/>
        <w:left w:val="none" w:sz="0" w:space="0" w:color="auto"/>
        <w:bottom w:val="none" w:sz="0" w:space="0" w:color="auto"/>
        <w:right w:val="none" w:sz="0" w:space="0" w:color="auto"/>
      </w:divBdr>
    </w:div>
    <w:div w:id="20911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F3F4F-0511-4F59-8B8A-F6120457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2580</Words>
  <Characters>15486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 Jamroży</dc:creator>
  <cp:lastModifiedBy>Marcin Gładysz</cp:lastModifiedBy>
  <cp:revision>4</cp:revision>
  <cp:lastPrinted>2023-03-24T17:11:00Z</cp:lastPrinted>
  <dcterms:created xsi:type="dcterms:W3CDTF">2023-03-13T08:11:00Z</dcterms:created>
  <dcterms:modified xsi:type="dcterms:W3CDTF">2023-03-24T17:11:00Z</dcterms:modified>
</cp:coreProperties>
</file>