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76B" w14:textId="4BAB0F1C" w:rsidR="00FF37BB" w:rsidRPr="006F7674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E155D7">
        <w:rPr>
          <w:rFonts w:eastAsia="Times New Roman" w:cs="Calibri"/>
          <w:b/>
          <w:lang w:eastAsia="pl-PL"/>
        </w:rPr>
        <w:t>ZP.271.</w:t>
      </w:r>
      <w:r w:rsidR="003D3C33">
        <w:rPr>
          <w:rFonts w:eastAsia="Times New Roman" w:cs="Calibri"/>
          <w:b/>
          <w:lang w:eastAsia="pl-PL"/>
        </w:rPr>
        <w:t>26</w:t>
      </w:r>
      <w:r w:rsidR="00E155D7">
        <w:rPr>
          <w:rFonts w:eastAsia="Times New Roman" w:cs="Calibri"/>
          <w:b/>
          <w:lang w:eastAsia="pl-PL"/>
        </w:rPr>
        <w:t>.2023.ŁP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>Załącznik nr 1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67428686" w:rsidR="00FF37BB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24F13EB8" w14:textId="29194142" w:rsidR="00FF37BB" w:rsidRPr="006F7674" w:rsidRDefault="00372C74" w:rsidP="00504DCC">
      <w:pPr>
        <w:tabs>
          <w:tab w:val="left" w:pos="5670"/>
        </w:tabs>
        <w:spacing w:before="240" w:after="120" w:line="300" w:lineRule="auto"/>
        <w:rPr>
          <w:rFonts w:eastAsia="Times New Roman" w:cs="Calibri"/>
          <w:b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3D3C33">
        <w:rPr>
          <w:rFonts w:eastAsia="Times New Roman" w:cs="Calibri"/>
          <w:b/>
          <w:szCs w:val="24"/>
          <w:lang w:eastAsia="pl-PL"/>
        </w:rPr>
        <w:t>05</w:t>
      </w:r>
      <w:r>
        <w:rPr>
          <w:rFonts w:eastAsia="Times New Roman" w:cs="Calibri"/>
          <w:b/>
          <w:szCs w:val="24"/>
          <w:lang w:eastAsia="pl-PL"/>
        </w:rPr>
        <w:t>.</w:t>
      </w:r>
      <w:r w:rsidR="003D3C33">
        <w:rPr>
          <w:rFonts w:eastAsia="Times New Roman" w:cs="Calibri"/>
          <w:b/>
          <w:szCs w:val="24"/>
          <w:lang w:eastAsia="pl-PL"/>
        </w:rPr>
        <w:t>12</w:t>
      </w:r>
      <w:r w:rsidRPr="0069593E">
        <w:rPr>
          <w:rFonts w:eastAsia="Times New Roman" w:cs="Calibri"/>
          <w:b/>
          <w:szCs w:val="24"/>
          <w:lang w:eastAsia="pl-PL"/>
        </w:rPr>
        <w:t>.202</w:t>
      </w:r>
      <w:r>
        <w:rPr>
          <w:rFonts w:eastAsia="Times New Roman" w:cs="Calibri"/>
          <w:b/>
          <w:szCs w:val="24"/>
          <w:lang w:eastAsia="pl-PL"/>
        </w:rPr>
        <w:t>3</w:t>
      </w:r>
      <w:r w:rsidRPr="0069593E">
        <w:rPr>
          <w:rFonts w:eastAsia="Times New Roman" w:cs="Calibri"/>
          <w:b/>
          <w:szCs w:val="24"/>
          <w:lang w:eastAsia="pl-PL"/>
        </w:rPr>
        <w:t xml:space="preserve"> r.</w:t>
      </w:r>
      <w:r w:rsidRPr="0069593E">
        <w:rPr>
          <w:rFonts w:eastAsia="Times New Roman" w:cs="Calibri"/>
          <w:szCs w:val="24"/>
          <w:lang w:eastAsia="pl-PL"/>
        </w:rPr>
        <w:t xml:space="preserve"> </w:t>
      </w:r>
      <w:r w:rsidRPr="0069593E">
        <w:rPr>
          <w:rFonts w:cs="Calibri"/>
          <w:b/>
          <w:szCs w:val="24"/>
        </w:rPr>
        <w:t xml:space="preserve">nr </w:t>
      </w:r>
      <w:r w:rsidR="000A7F48" w:rsidRPr="000A7F48">
        <w:rPr>
          <w:rFonts w:cs="Calibri"/>
          <w:b/>
          <w:szCs w:val="24"/>
        </w:rPr>
        <w:t>2023/BZP 00533571</w:t>
      </w:r>
      <w:r w:rsidRPr="0069593E">
        <w:rPr>
          <w:rFonts w:cs="Calibri"/>
          <w:b/>
          <w:szCs w:val="24"/>
        </w:rPr>
        <w:t xml:space="preserve"> </w:t>
      </w:r>
      <w:r w:rsidRPr="0069593E">
        <w:rPr>
          <w:rFonts w:eastAsia="Times New Roman" w:cs="Calibri"/>
          <w:szCs w:val="24"/>
          <w:lang w:eastAsia="pl-PL"/>
        </w:rPr>
        <w:t xml:space="preserve">o postępowaniu </w:t>
      </w:r>
      <w:r w:rsidRPr="0069593E">
        <w:rPr>
          <w:rFonts w:eastAsia="Times New Roman" w:cs="Calibri"/>
          <w:b/>
          <w:szCs w:val="24"/>
          <w:lang w:eastAsia="pl-PL"/>
        </w:rPr>
        <w:t xml:space="preserve">nr </w:t>
      </w:r>
      <w:r w:rsidR="00E155D7">
        <w:rPr>
          <w:rFonts w:eastAsia="Times New Roman" w:cs="Calibri"/>
          <w:b/>
          <w:szCs w:val="24"/>
          <w:lang w:eastAsia="pl-PL"/>
        </w:rPr>
        <w:t>ZP.271.</w:t>
      </w:r>
      <w:r w:rsidR="00E93639">
        <w:rPr>
          <w:rFonts w:eastAsia="Times New Roman" w:cs="Calibri"/>
          <w:b/>
          <w:szCs w:val="24"/>
          <w:lang w:eastAsia="pl-PL"/>
        </w:rPr>
        <w:t>26</w:t>
      </w:r>
      <w:r w:rsidR="00E155D7">
        <w:rPr>
          <w:rFonts w:eastAsia="Times New Roman" w:cs="Calibri"/>
          <w:b/>
          <w:szCs w:val="24"/>
          <w:lang w:eastAsia="pl-PL"/>
        </w:rPr>
        <w:t>.2023.ŁP</w:t>
      </w:r>
      <w:r w:rsidRPr="0069593E">
        <w:rPr>
          <w:rFonts w:eastAsia="Times New Roman" w:cs="Calibri"/>
          <w:b/>
          <w:szCs w:val="24"/>
          <w:lang w:eastAsia="pl-PL"/>
        </w:rPr>
        <w:t xml:space="preserve"> pn. </w:t>
      </w:r>
      <w:r w:rsidR="00161554" w:rsidRPr="00161554">
        <w:rPr>
          <w:rFonts w:cs="Calibri"/>
          <w:b/>
          <w:szCs w:val="24"/>
        </w:rPr>
        <w:t>Modernizacja ulic Południowej i</w:t>
      </w:r>
      <w:r w:rsidR="00161554">
        <w:rPr>
          <w:rFonts w:cs="Calibri"/>
          <w:b/>
          <w:szCs w:val="24"/>
        </w:rPr>
        <w:t> </w:t>
      </w:r>
      <w:r w:rsidR="00161554" w:rsidRPr="00161554">
        <w:rPr>
          <w:rFonts w:cs="Calibri"/>
          <w:b/>
          <w:szCs w:val="24"/>
        </w:rPr>
        <w:t>Langiewicza w Konstantynowie Łódzkim</w:t>
      </w:r>
      <w:r w:rsidR="00A67259" w:rsidRPr="00A67259">
        <w:rPr>
          <w:rFonts w:cs="Calibri"/>
          <w:b/>
          <w:szCs w:val="24"/>
        </w:rPr>
        <w:t>:</w:t>
      </w:r>
    </w:p>
    <w:p w14:paraId="29F40DDA" w14:textId="51E8EBE4" w:rsidR="00375BE0" w:rsidRPr="00F728E6" w:rsidRDefault="00EB2D82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asciiTheme="minorHAnsi" w:eastAsia="Times New Roman" w:hAnsiTheme="minorHAnsi" w:cstheme="minorHAnsi"/>
          <w:szCs w:val="24"/>
          <w:lang w:eastAsia="pl-PL"/>
        </w:rPr>
      </w:pPr>
      <w:r w:rsidRPr="00F728E6">
        <w:rPr>
          <w:rFonts w:eastAsia="Times New Roman" w:cs="Calibri"/>
          <w:lang w:eastAsia="pl-PL"/>
        </w:rPr>
        <w:t xml:space="preserve">Oferujemy wykonanie </w:t>
      </w:r>
      <w:r w:rsidRPr="00F728E6">
        <w:rPr>
          <w:rFonts w:eastAsia="Times New Roman" w:cs="Calibri"/>
          <w:u w:val="single"/>
          <w:lang w:eastAsia="pl-PL"/>
        </w:rPr>
        <w:t>całości przedmiotu zamówienia</w:t>
      </w:r>
      <w:r w:rsidRPr="00F728E6">
        <w:rPr>
          <w:rFonts w:eastAsia="Times New Roman" w:cs="Calibri"/>
          <w:lang w:eastAsia="pl-PL"/>
        </w:rPr>
        <w:t xml:space="preserve"> zgodnie z warunkami określonymi w</w:t>
      </w:r>
      <w:r w:rsidR="00BD4579" w:rsidRPr="00F728E6">
        <w:rPr>
          <w:rFonts w:eastAsia="Times New Roman" w:cs="Calibri"/>
          <w:lang w:eastAsia="pl-PL"/>
        </w:rPr>
        <w:t> </w:t>
      </w:r>
      <w:r w:rsidRPr="00F728E6">
        <w:rPr>
          <w:rFonts w:eastAsia="Times New Roman" w:cs="Calibri"/>
          <w:lang w:eastAsia="pl-PL"/>
        </w:rPr>
        <w:t>SWZ w cenie ryczałtowej:</w:t>
      </w:r>
      <w:r w:rsidR="000E7FBA" w:rsidRPr="00F728E6">
        <w:rPr>
          <w:rFonts w:eastAsia="Times New Roman" w:cs="Calibri"/>
          <w:lang w:eastAsia="pl-PL"/>
        </w:rPr>
        <w:br/>
      </w:r>
      <w:r w:rsidRPr="00F728E6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  <w:r w:rsidR="000E7FBA" w:rsidRPr="00F728E6">
        <w:rPr>
          <w:rFonts w:eastAsia="Times New Roman" w:cs="Calibri"/>
          <w:b/>
          <w:lang w:eastAsia="pl-PL"/>
        </w:rPr>
        <w:br/>
      </w:r>
      <w:r w:rsidR="00375BE0" w:rsidRPr="00F728E6">
        <w:rPr>
          <w:rFonts w:asciiTheme="minorHAnsi" w:eastAsia="Times New Roman" w:hAnsiTheme="minorHAnsi" w:cstheme="minorHAnsi"/>
          <w:szCs w:val="24"/>
          <w:lang w:eastAsia="pl-PL"/>
        </w:rPr>
        <w:t xml:space="preserve">Cena oferty jest sumą pozycji poniższego </w:t>
      </w:r>
      <w:r w:rsidR="00375BE0" w:rsidRPr="00F728E6">
        <w:rPr>
          <w:rFonts w:asciiTheme="minorHAnsi" w:eastAsia="Times New Roman" w:hAnsiTheme="minorHAnsi" w:cstheme="minorHAnsi"/>
          <w:b/>
          <w:szCs w:val="24"/>
          <w:lang w:eastAsia="pl-PL"/>
        </w:rPr>
        <w:t>zestawienia elementów rozliczeniowych</w:t>
      </w:r>
      <w:r w:rsidR="00375BE0" w:rsidRPr="00F728E6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98"/>
        <w:gridCol w:w="3048"/>
        <w:gridCol w:w="1843"/>
        <w:gridCol w:w="839"/>
        <w:gridCol w:w="1366"/>
        <w:gridCol w:w="2042"/>
      </w:tblGrid>
      <w:tr w:rsidR="007610F5" w:rsidRPr="008768EE" w14:paraId="2E335E1D" w14:textId="77777777" w:rsidTr="00006E02">
        <w:trPr>
          <w:trHeight w:val="1607"/>
          <w:tblHeader/>
        </w:trPr>
        <w:tc>
          <w:tcPr>
            <w:tcW w:w="0" w:type="auto"/>
          </w:tcPr>
          <w:p w14:paraId="4F816771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Poz.</w:t>
            </w:r>
          </w:p>
        </w:tc>
        <w:tc>
          <w:tcPr>
            <w:tcW w:w="3048" w:type="dxa"/>
          </w:tcPr>
          <w:p w14:paraId="326A3AC9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Zakres</w:t>
            </w:r>
          </w:p>
        </w:tc>
        <w:tc>
          <w:tcPr>
            <w:tcW w:w="1843" w:type="dxa"/>
          </w:tcPr>
          <w:p w14:paraId="305DF79A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</w:t>
            </w:r>
          </w:p>
          <w:p w14:paraId="1FF0ACD5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poszczególnych elementów</w:t>
            </w:r>
          </w:p>
          <w:p w14:paraId="6F2331B5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netto (PLN)</w:t>
            </w:r>
          </w:p>
        </w:tc>
        <w:tc>
          <w:tcPr>
            <w:tcW w:w="839" w:type="dxa"/>
            <w:textDirection w:val="btLr"/>
          </w:tcPr>
          <w:p w14:paraId="3436CDC9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Stawka podatku VAT (%)</w:t>
            </w:r>
          </w:p>
        </w:tc>
        <w:tc>
          <w:tcPr>
            <w:tcW w:w="0" w:type="auto"/>
          </w:tcPr>
          <w:p w14:paraId="35817A8D" w14:textId="77777777" w:rsidR="00AB4ECB" w:rsidRPr="008768EE" w:rsidRDefault="00AB4ECB" w:rsidP="002F7D58">
            <w:pPr>
              <w:widowControl w:val="0"/>
              <w:tabs>
                <w:tab w:val="left" w:pos="-1229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 podatku VAT (PLN)</w:t>
            </w:r>
          </w:p>
        </w:tc>
        <w:tc>
          <w:tcPr>
            <w:tcW w:w="0" w:type="auto"/>
          </w:tcPr>
          <w:p w14:paraId="43474798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Wartość poszczególnych elementów</w:t>
            </w:r>
          </w:p>
          <w:p w14:paraId="209259ED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brutto (PLN)</w:t>
            </w:r>
          </w:p>
          <w:p w14:paraId="2990AC6B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[C+E]</w:t>
            </w:r>
          </w:p>
        </w:tc>
      </w:tr>
      <w:tr w:rsidR="007610F5" w:rsidRPr="008768EE" w14:paraId="26E3B4F4" w14:textId="77777777" w:rsidTr="00387349">
        <w:trPr>
          <w:trHeight w:val="227"/>
          <w:tblHeader/>
        </w:trPr>
        <w:tc>
          <w:tcPr>
            <w:tcW w:w="0" w:type="auto"/>
          </w:tcPr>
          <w:p w14:paraId="03AE3ED4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A</w:t>
            </w:r>
          </w:p>
        </w:tc>
        <w:tc>
          <w:tcPr>
            <w:tcW w:w="3048" w:type="dxa"/>
          </w:tcPr>
          <w:p w14:paraId="4EACF8A5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B</w:t>
            </w:r>
          </w:p>
        </w:tc>
        <w:tc>
          <w:tcPr>
            <w:tcW w:w="1843" w:type="dxa"/>
          </w:tcPr>
          <w:p w14:paraId="5CCBC388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C</w:t>
            </w:r>
          </w:p>
        </w:tc>
        <w:tc>
          <w:tcPr>
            <w:tcW w:w="839" w:type="dxa"/>
          </w:tcPr>
          <w:p w14:paraId="10192056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D</w:t>
            </w:r>
          </w:p>
        </w:tc>
        <w:tc>
          <w:tcPr>
            <w:tcW w:w="0" w:type="auto"/>
          </w:tcPr>
          <w:p w14:paraId="2EFA343F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E</w:t>
            </w:r>
          </w:p>
        </w:tc>
        <w:tc>
          <w:tcPr>
            <w:tcW w:w="0" w:type="auto"/>
          </w:tcPr>
          <w:p w14:paraId="4FB326C8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F</w:t>
            </w:r>
          </w:p>
        </w:tc>
      </w:tr>
      <w:tr w:rsidR="007610F5" w:rsidRPr="008768EE" w14:paraId="6B5AF0D4" w14:textId="77777777" w:rsidTr="00F728E6">
        <w:trPr>
          <w:cantSplit/>
          <w:trHeight w:val="519"/>
        </w:trPr>
        <w:tc>
          <w:tcPr>
            <w:tcW w:w="0" w:type="auto"/>
          </w:tcPr>
          <w:p w14:paraId="08A1B682" w14:textId="77777777" w:rsidR="00AB4ECB" w:rsidRPr="008768EE" w:rsidRDefault="00AB4ECB" w:rsidP="00E9363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3EE33FBD" w14:textId="6253F596" w:rsidR="00AB4ECB" w:rsidRPr="008768EE" w:rsidRDefault="00AB4ECB" w:rsidP="0023501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  <w:t xml:space="preserve">Roboty budowlane w zakresie </w:t>
            </w:r>
            <w:r w:rsidR="001A76E0" w:rsidRPr="008768EE">
              <w:rPr>
                <w:rFonts w:ascii="Calibri" w:hAnsi="Calibri" w:cs="Calibri"/>
                <w:iCs/>
                <w:color w:val="000000" w:themeColor="text1"/>
                <w:sz w:val="22"/>
              </w:rPr>
              <w:t>w zakresie modernizacji ulicy Południowej w Konstantynowie Łódzkim</w:t>
            </w:r>
          </w:p>
        </w:tc>
        <w:tc>
          <w:tcPr>
            <w:tcW w:w="1843" w:type="dxa"/>
          </w:tcPr>
          <w:p w14:paraId="2F111D70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3EA31B1E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1254280A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4190CED1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7610F5" w:rsidRPr="008768EE" w14:paraId="401C25DD" w14:textId="77777777" w:rsidTr="00F728E6">
        <w:trPr>
          <w:cantSplit/>
          <w:trHeight w:val="519"/>
        </w:trPr>
        <w:tc>
          <w:tcPr>
            <w:tcW w:w="0" w:type="auto"/>
          </w:tcPr>
          <w:p w14:paraId="1AD5EB1B" w14:textId="77777777" w:rsidR="00AB4ECB" w:rsidRPr="008768EE" w:rsidRDefault="00AB4ECB" w:rsidP="00E9363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ind w:left="0" w:firstLine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1BA9287A" w14:textId="0B5458DE" w:rsidR="00AB4ECB" w:rsidRPr="008768EE" w:rsidRDefault="00AB4ECB" w:rsidP="0023501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  <w:r w:rsidRPr="008768EE"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  <w:t xml:space="preserve">Roboty budowlane w zakresie </w:t>
            </w:r>
            <w:r w:rsidR="00527AA4" w:rsidRPr="008768EE">
              <w:rPr>
                <w:rFonts w:ascii="Calibri" w:hAnsi="Calibri" w:cs="Calibri"/>
                <w:iCs/>
                <w:color w:val="000000" w:themeColor="text1"/>
                <w:sz w:val="22"/>
              </w:rPr>
              <w:t>modernizacji ulicy Langiewicza w Konstantynowie Łódzkim</w:t>
            </w:r>
          </w:p>
        </w:tc>
        <w:tc>
          <w:tcPr>
            <w:tcW w:w="1843" w:type="dxa"/>
          </w:tcPr>
          <w:p w14:paraId="4382969A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03D87A53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2D9769B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0BA7D17B" w14:textId="77777777" w:rsidR="00AB4ECB" w:rsidRPr="008768EE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color w:val="000000" w:themeColor="text1"/>
                <w:sz w:val="22"/>
                <w:lang w:eastAsia="pl-PL"/>
              </w:rPr>
            </w:pPr>
          </w:p>
        </w:tc>
      </w:tr>
      <w:tr w:rsidR="007610F5" w:rsidRPr="004D74A8" w14:paraId="5E71E5A1" w14:textId="77777777" w:rsidTr="00F728E6">
        <w:trPr>
          <w:cantSplit/>
          <w:trHeight w:val="619"/>
        </w:trPr>
        <w:tc>
          <w:tcPr>
            <w:tcW w:w="0" w:type="auto"/>
          </w:tcPr>
          <w:p w14:paraId="3A1E877E" w14:textId="77777777" w:rsidR="00AB4ECB" w:rsidRPr="004D74A8" w:rsidRDefault="00AB4ECB" w:rsidP="00E93639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00" w:lineRule="auto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48" w:type="dxa"/>
          </w:tcPr>
          <w:p w14:paraId="0E4FDAE3" w14:textId="4273F45A" w:rsidR="00AB4ECB" w:rsidRPr="004D74A8" w:rsidRDefault="00527AA4" w:rsidP="0023501F">
            <w:pPr>
              <w:spacing w:after="0" w:line="300" w:lineRule="auto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4D74A8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Razem cena ofertowa</w:t>
            </w:r>
            <w:r w:rsidR="00AB4ECB" w:rsidRPr="004D74A8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 xml:space="preserve"> </w:t>
            </w:r>
            <w:r w:rsidR="00AB4ECB" w:rsidRPr="004D74A8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br/>
              <w:t>(suma poz. 1-</w:t>
            </w:r>
            <w:r w:rsidR="002016D9" w:rsidRPr="004D74A8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2</w:t>
            </w:r>
            <w:r w:rsidR="00AB4ECB" w:rsidRPr="004D74A8"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  <w:t>)</w:t>
            </w:r>
          </w:p>
        </w:tc>
        <w:tc>
          <w:tcPr>
            <w:tcW w:w="1843" w:type="dxa"/>
          </w:tcPr>
          <w:p w14:paraId="288CE034" w14:textId="77777777" w:rsidR="00AB4ECB" w:rsidRPr="004D74A8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839" w:type="dxa"/>
          </w:tcPr>
          <w:p w14:paraId="3F81E509" w14:textId="77777777" w:rsidR="00AB4ECB" w:rsidRPr="004D74A8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753C624F" w14:textId="77777777" w:rsidR="00AB4ECB" w:rsidRPr="004D74A8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  <w:tc>
          <w:tcPr>
            <w:tcW w:w="0" w:type="auto"/>
          </w:tcPr>
          <w:p w14:paraId="28945AF3" w14:textId="77777777" w:rsidR="00AB4ECB" w:rsidRPr="004D74A8" w:rsidRDefault="00AB4ECB" w:rsidP="002F7D5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lang w:eastAsia="pl-PL"/>
              </w:rPr>
            </w:pPr>
          </w:p>
        </w:tc>
      </w:tr>
    </w:tbl>
    <w:p w14:paraId="4A5660E8" w14:textId="77777777" w:rsidR="00F728E6" w:rsidRPr="00F728E6" w:rsidRDefault="00F728E6" w:rsidP="0023501F">
      <w:pPr>
        <w:widowControl w:val="0"/>
        <w:spacing w:after="0" w:line="300" w:lineRule="auto"/>
        <w:rPr>
          <w:rFonts w:eastAsia="Times New Roman" w:cs="Calibri"/>
          <w:b/>
          <w:szCs w:val="24"/>
        </w:rPr>
      </w:pPr>
      <w:r w:rsidRPr="00F728E6">
        <w:rPr>
          <w:rFonts w:eastAsia="Times New Roman" w:cs="Calibri"/>
          <w:b/>
          <w:szCs w:val="24"/>
        </w:rPr>
        <w:lastRenderedPageBreak/>
        <w:t>Uwagi:</w:t>
      </w:r>
    </w:p>
    <w:p w14:paraId="6ED08EAD" w14:textId="079B9096" w:rsidR="00F728E6" w:rsidRPr="00F728E6" w:rsidRDefault="00F728E6" w:rsidP="00E93639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F728E6">
        <w:rPr>
          <w:rFonts w:ascii="Calibri" w:hAnsi="Calibri" w:cs="Calibri"/>
          <w:bCs/>
          <w:spacing w:val="-1"/>
        </w:rPr>
        <w:t>Wartość pozycji „R</w:t>
      </w:r>
      <w:r>
        <w:rPr>
          <w:rFonts w:ascii="Calibri" w:hAnsi="Calibri" w:cs="Calibri"/>
          <w:bCs/>
          <w:spacing w:val="-1"/>
          <w:lang w:val="pl-PL"/>
        </w:rPr>
        <w:t>azem cena ofertowa</w:t>
      </w:r>
      <w:r w:rsidRPr="00F728E6">
        <w:rPr>
          <w:rFonts w:ascii="Calibri" w:hAnsi="Calibri" w:cs="Calibri"/>
          <w:bCs/>
          <w:spacing w:val="-1"/>
        </w:rPr>
        <w:t>” musi odpowiadać ściśle kwocie wynagrodzenia ryczałtowego podanego w Formularzu oferty.</w:t>
      </w:r>
    </w:p>
    <w:p w14:paraId="51FE805A" w14:textId="77777777" w:rsidR="00F728E6" w:rsidRPr="00F728E6" w:rsidRDefault="00F728E6" w:rsidP="00E93639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F728E6">
        <w:rPr>
          <w:rFonts w:ascii="Calibri" w:hAnsi="Calibri" w:cs="Calibri"/>
          <w:bCs/>
          <w:spacing w:val="-1"/>
        </w:rPr>
        <w:t xml:space="preserve">Wymagane jest wypełnienie wszystkich wskazanych pozycji tabeli. </w:t>
      </w:r>
    </w:p>
    <w:p w14:paraId="2B8EE020" w14:textId="77777777" w:rsidR="00F728E6" w:rsidRPr="00F728E6" w:rsidRDefault="00F728E6" w:rsidP="00E93639">
      <w:pPr>
        <w:pStyle w:val="Akapitzlist"/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line="300" w:lineRule="auto"/>
        <w:ind w:left="499" w:hanging="357"/>
        <w:contextualSpacing/>
        <w:rPr>
          <w:rFonts w:ascii="Calibri" w:hAnsi="Calibri" w:cs="Calibri"/>
          <w:bCs/>
          <w:spacing w:val="-1"/>
        </w:rPr>
      </w:pPr>
      <w:r w:rsidRPr="00F728E6">
        <w:rPr>
          <w:rFonts w:ascii="Calibri" w:hAnsi="Calibri" w:cs="Calibri"/>
          <w:bCs/>
          <w:spacing w:val="-1"/>
        </w:rPr>
        <w:t>Niewypełnienie wszystkich wymaganych pozycji w tabeli będzie skutkować odrzuceniem oferty z postępowania.</w:t>
      </w:r>
    </w:p>
    <w:p w14:paraId="233906E4" w14:textId="77777777" w:rsidR="00F728E6" w:rsidRPr="00F728E6" w:rsidRDefault="00F728E6" w:rsidP="00E93639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F728E6">
        <w:rPr>
          <w:rFonts w:cs="Calibri"/>
          <w:szCs w:val="24"/>
        </w:rPr>
        <w:t>Brak wypełnienia i określenia wartości w którejś z pozycji zestawienia elementów rozliczeniowych oraz dokonywanie zmian w treści zestawienia spowoduje odrzucenie oferty za wyjątkiem omyłek, o których mowa w art. 223 ust 2 ustawy Pzp</w:t>
      </w:r>
      <w:r w:rsidRPr="00F728E6">
        <w:rPr>
          <w:rFonts w:cs="Calibri"/>
          <w:bCs/>
          <w:spacing w:val="-1"/>
          <w:szCs w:val="24"/>
        </w:rPr>
        <w:t xml:space="preserve">. </w:t>
      </w:r>
    </w:p>
    <w:p w14:paraId="5DCA1572" w14:textId="77777777" w:rsidR="00F728E6" w:rsidRPr="00F728E6" w:rsidRDefault="00F728E6" w:rsidP="00E93639">
      <w:pPr>
        <w:widowControl w:val="0"/>
        <w:numPr>
          <w:ilvl w:val="2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F728E6">
        <w:rPr>
          <w:rFonts w:cs="Calibri"/>
          <w:szCs w:val="24"/>
        </w:rPr>
        <w:t>Wykonawca nie może wprowadzić zmian do zestawienia elementów rozliczeniowych.</w:t>
      </w:r>
    </w:p>
    <w:p w14:paraId="6F28B414" w14:textId="21E88BAD" w:rsidR="00DF3CC3" w:rsidRPr="000E7FBA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670A06">
        <w:rPr>
          <w:rFonts w:cs="Calibri"/>
        </w:rPr>
        <w:t>W zakresie kryterium pozacenowego (</w:t>
      </w:r>
      <w:r>
        <w:rPr>
          <w:rFonts w:cs="Calibri"/>
        </w:rPr>
        <w:t xml:space="preserve">Rozdział </w:t>
      </w:r>
      <w:r w:rsidRPr="00670A06">
        <w:rPr>
          <w:rFonts w:cs="Calibri"/>
        </w:rPr>
        <w:t>XX</w:t>
      </w:r>
      <w:r w:rsidR="00E21A93">
        <w:rPr>
          <w:rFonts w:cs="Calibri"/>
        </w:rPr>
        <w:t>I</w:t>
      </w:r>
      <w:r>
        <w:rPr>
          <w:rFonts w:cs="Calibri"/>
        </w:rPr>
        <w:t xml:space="preserve"> pkt </w:t>
      </w:r>
      <w:r w:rsidRPr="00670A06">
        <w:rPr>
          <w:rFonts w:cs="Calibri"/>
        </w:rPr>
        <w:t xml:space="preserve">2.2 SWZ) udzielamy </w:t>
      </w:r>
      <w:r w:rsidRPr="00B1706B">
        <w:rPr>
          <w:rFonts w:eastAsia="Times New Roman" w:cs="Calibri"/>
          <w:lang w:eastAsia="pl-PL"/>
        </w:rPr>
        <w:t>gwarancji jakości na wykonane roboty budowlane oraz użyte/dostarczone materiały/urządzenia</w:t>
      </w:r>
      <w:r w:rsidRPr="00670A06">
        <w:rPr>
          <w:rFonts w:cs="Calibri"/>
        </w:rPr>
        <w:t xml:space="preserve"> na okres </w:t>
      </w:r>
      <w:r w:rsidRPr="00670A06">
        <w:rPr>
          <w:rFonts w:eastAsia="Times New Roman" w:cs="Calibri"/>
          <w:b/>
          <w:bCs/>
          <w:lang w:eastAsia="pl-PL"/>
        </w:rPr>
        <w:t>(należy zaznaczyć właściwy kwadrat)</w:t>
      </w:r>
      <w:r w:rsidRPr="00670A06">
        <w:rPr>
          <w:rFonts w:cs="Calibri"/>
          <w:b/>
        </w:rPr>
        <w:t>:</w:t>
      </w:r>
      <w:r>
        <w:rPr>
          <w:rFonts w:cs="Calibri"/>
          <w:b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Pr="00DF3CC3">
        <w:rPr>
          <w:rFonts w:cs="Calibri"/>
          <w:b/>
          <w:bCs/>
        </w:rPr>
        <w:t>4 lat (48 miesięcy);</w:t>
      </w:r>
      <w:r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DF3CC3">
        <w:rPr>
          <w:rFonts w:eastAsia="Times New Roman" w:cs="Calibri"/>
          <w:b/>
          <w:bCs/>
          <w:lang w:eastAsia="pl-PL"/>
        </w:rPr>
        <w:t xml:space="preserve"> </w:t>
      </w:r>
      <w:r w:rsidRPr="00DF3CC3">
        <w:rPr>
          <w:rFonts w:cs="Calibri"/>
          <w:b/>
          <w:bCs/>
        </w:rPr>
        <w:t>4,5 roku (54 miesiące);</w:t>
      </w:r>
      <w:r w:rsidR="000E7FBA">
        <w:rPr>
          <w:rFonts w:eastAsia="Times New Roman" w:cs="Calibri"/>
          <w:b/>
          <w:lang w:eastAsia="pl-PL"/>
        </w:rPr>
        <w:br/>
      </w:r>
      <w:r w:rsidRPr="005568E8">
        <w:rPr>
          <w:rFonts w:eastAsia="Times New Roman" w:cs="Calibri"/>
          <w:b/>
          <w:bCs/>
          <w:lang w:eastAsia="pl-PL"/>
        </w:rPr>
        <w:sym w:font="Symbol" w:char="00FF"/>
      </w:r>
      <w:r w:rsidRPr="000E7FBA">
        <w:rPr>
          <w:rFonts w:eastAsia="Times New Roman" w:cs="Calibri"/>
          <w:b/>
          <w:bCs/>
          <w:lang w:eastAsia="pl-PL"/>
        </w:rPr>
        <w:t xml:space="preserve"> </w:t>
      </w:r>
      <w:r w:rsidRPr="000E7FBA">
        <w:rPr>
          <w:rFonts w:cs="Calibri"/>
          <w:b/>
          <w:bCs/>
        </w:rPr>
        <w:t>5 lat (60 miesięcy).</w:t>
      </w:r>
    </w:p>
    <w:p w14:paraId="2466E50D" w14:textId="25B809AE" w:rsidR="00697679" w:rsidRPr="00692002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 </w:t>
      </w:r>
      <w:r w:rsidR="003C5066">
        <w:rPr>
          <w:rFonts w:eastAsia="Times New Roman" w:cs="Calibri"/>
          <w:lang w:eastAsia="pl-PL"/>
        </w:rPr>
        <w:t>8</w:t>
      </w:r>
      <w:r w:rsidR="00A92F58" w:rsidRPr="00692002">
        <w:rPr>
          <w:rFonts w:eastAsia="Times New Roman" w:cs="Calibri"/>
          <w:lang w:eastAsia="pl-PL"/>
        </w:rPr>
        <w:t xml:space="preserve"> 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2A1EB779" w:rsidR="00BA6143" w:rsidRPr="006F7674" w:rsidRDefault="003E0800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A77B59" w:rsidRPr="005568E8">
        <w:rPr>
          <w:rFonts w:eastAsia="Times New Roman" w:cs="Calibri"/>
          <w:b/>
          <w:lang w:eastAsia="pl-PL"/>
        </w:rPr>
        <w:t xml:space="preserve">w terminie </w:t>
      </w:r>
      <w:r w:rsidR="005568E8" w:rsidRPr="005568E8">
        <w:rPr>
          <w:rFonts w:eastAsia="Times New Roman" w:cs="Calibri"/>
          <w:b/>
          <w:lang w:eastAsia="pl-PL"/>
        </w:rPr>
        <w:t xml:space="preserve">do </w:t>
      </w:r>
      <w:r w:rsidR="00227B52">
        <w:rPr>
          <w:rFonts w:eastAsia="Times New Roman" w:cs="Calibri"/>
          <w:b/>
          <w:lang w:eastAsia="pl-PL"/>
        </w:rPr>
        <w:t>4</w:t>
      </w:r>
      <w:r w:rsidR="00372C74">
        <w:rPr>
          <w:rFonts w:eastAsia="Times New Roman" w:cs="Calibri"/>
          <w:b/>
          <w:lang w:eastAsia="pl-PL"/>
        </w:rPr>
        <w:t xml:space="preserve"> miesi</w:t>
      </w:r>
      <w:r w:rsidR="003C5066">
        <w:rPr>
          <w:rFonts w:eastAsia="Times New Roman" w:cs="Calibri"/>
          <w:b/>
          <w:lang w:eastAsia="pl-PL"/>
        </w:rPr>
        <w:t>ęcy</w:t>
      </w:r>
      <w:r w:rsidR="00D61A27">
        <w:rPr>
          <w:rFonts w:eastAsia="Times New Roman" w:cs="Calibri"/>
          <w:b/>
          <w:lang w:eastAsia="pl-PL"/>
        </w:rPr>
        <w:t xml:space="preserve"> od dnia podpisania umowy</w:t>
      </w:r>
      <w:r w:rsidR="004A0760">
        <w:rPr>
          <w:rFonts w:eastAsia="Times New Roman" w:cs="Calibri"/>
          <w:b/>
          <w:lang w:eastAsia="pl-PL"/>
        </w:rPr>
        <w:t>.</w:t>
      </w:r>
    </w:p>
    <w:p w14:paraId="31469388" w14:textId="77777777" w:rsidR="008D59B0" w:rsidRDefault="00FF37BB" w:rsidP="00E93639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6E28F47" w14:textId="64081F6E" w:rsidR="00B1706B" w:rsidRPr="006D2F29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4D584503" w14:textId="77777777" w:rsidR="0038734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color w:val="000000" w:themeColor="text1"/>
          <w:lang w:val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387349">
        <w:rPr>
          <w:rFonts w:asciiTheme="minorHAnsi" w:hAnsiTheme="minorHAnsi" w:cstheme="minorHAnsi"/>
          <w:color w:val="000000" w:themeColor="text1"/>
          <w:lang w:val="pl-PL"/>
        </w:rPr>
        <w:t>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7"/>
        <w:gridCol w:w="3530"/>
        <w:gridCol w:w="3686"/>
        <w:gridCol w:w="1943"/>
      </w:tblGrid>
      <w:tr w:rsidR="00B1706B" w:rsidRPr="00504DCC" w14:paraId="019C89E2" w14:textId="77777777" w:rsidTr="00387349">
        <w:trPr>
          <w:trHeight w:val="567"/>
        </w:trPr>
        <w:tc>
          <w:tcPr>
            <w:tcW w:w="296" w:type="pct"/>
          </w:tcPr>
          <w:p w14:paraId="6364BD9A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504DCC">
              <w:rPr>
                <w:rFonts w:asciiTheme="minorHAnsi" w:hAnsiTheme="minorHAnsi" w:cstheme="minorHAnsi"/>
                <w:b/>
                <w:sz w:val="22"/>
                <w:lang w:eastAsia="pl-PL"/>
              </w:rPr>
              <w:t>L.p.</w:t>
            </w:r>
          </w:p>
        </w:tc>
        <w:tc>
          <w:tcPr>
            <w:tcW w:w="1813" w:type="pct"/>
          </w:tcPr>
          <w:p w14:paraId="2ACAB5F5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504DCC">
              <w:rPr>
                <w:rFonts w:asciiTheme="minorHAnsi" w:hAnsiTheme="minorHAnsi" w:cstheme="minorHAnsi"/>
                <w:b/>
                <w:sz w:val="22"/>
                <w:lang w:eastAsia="pl-PL"/>
              </w:rPr>
              <w:t>Nazwa (rodzaj) towaru lub usługi</w:t>
            </w:r>
          </w:p>
        </w:tc>
        <w:tc>
          <w:tcPr>
            <w:tcW w:w="1893" w:type="pct"/>
          </w:tcPr>
          <w:p w14:paraId="3DB338E4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504DCC">
              <w:rPr>
                <w:rFonts w:asciiTheme="minorHAnsi" w:hAnsiTheme="minorHAnsi" w:cstheme="minorHAnsi"/>
                <w:b/>
                <w:sz w:val="22"/>
                <w:lang w:eastAsia="pl-PL"/>
              </w:rPr>
              <w:t>Wartość bez kwoty podatku</w:t>
            </w:r>
          </w:p>
        </w:tc>
        <w:tc>
          <w:tcPr>
            <w:tcW w:w="998" w:type="pct"/>
          </w:tcPr>
          <w:p w14:paraId="1F9A6835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504DCC">
              <w:rPr>
                <w:rFonts w:asciiTheme="minorHAnsi" w:hAnsiTheme="minorHAnsi" w:cstheme="minorHAnsi"/>
                <w:b/>
                <w:sz w:val="22"/>
                <w:lang w:eastAsia="pl-PL"/>
              </w:rPr>
              <w:t>Stawka podatku VAT (%)</w:t>
            </w:r>
          </w:p>
        </w:tc>
      </w:tr>
      <w:tr w:rsidR="00B1706B" w:rsidRPr="00504DCC" w14:paraId="76E22FD6" w14:textId="77777777" w:rsidTr="00387349">
        <w:trPr>
          <w:trHeight w:val="567"/>
        </w:trPr>
        <w:tc>
          <w:tcPr>
            <w:tcW w:w="296" w:type="pct"/>
          </w:tcPr>
          <w:p w14:paraId="6D62414C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6D6FE22A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78445DAA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1CA3F10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</w:tr>
      <w:tr w:rsidR="00B1706B" w:rsidRPr="00504DCC" w14:paraId="42E5D4B7" w14:textId="77777777" w:rsidTr="00387349">
        <w:trPr>
          <w:trHeight w:val="567"/>
        </w:trPr>
        <w:tc>
          <w:tcPr>
            <w:tcW w:w="296" w:type="pct"/>
          </w:tcPr>
          <w:p w14:paraId="5E521BA7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1813" w:type="pct"/>
          </w:tcPr>
          <w:p w14:paraId="0EFBB9B3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1893" w:type="pct"/>
          </w:tcPr>
          <w:p w14:paraId="6A0FCE4F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  <w:tc>
          <w:tcPr>
            <w:tcW w:w="998" w:type="pct"/>
          </w:tcPr>
          <w:p w14:paraId="7B6A9512" w14:textId="77777777" w:rsidR="00B1706B" w:rsidRPr="00504DCC" w:rsidRDefault="00B1706B" w:rsidP="003C5066">
            <w:pPr>
              <w:spacing w:after="0" w:line="300" w:lineRule="auto"/>
              <w:rPr>
                <w:rFonts w:asciiTheme="minorHAnsi" w:hAnsiTheme="minorHAnsi" w:cstheme="minorHAnsi"/>
                <w:sz w:val="22"/>
                <w:lang w:eastAsia="pl-PL"/>
              </w:rPr>
            </w:pPr>
          </w:p>
        </w:tc>
      </w:tr>
    </w:tbl>
    <w:p w14:paraId="061E5005" w14:textId="48DDD550" w:rsidR="00B1706B" w:rsidRPr="005B54E8" w:rsidRDefault="00B1706B" w:rsidP="003C5066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3AE133FD" w14:textId="1A40B75E" w:rsidR="007A0892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lastRenderedPageBreak/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504DCC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504DCC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504DCC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504DCC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D076A8" w:rsidRDefault="00D076A8" w:rsidP="003C5066">
      <w:pPr>
        <w:pStyle w:val="Akapitzlist"/>
        <w:spacing w:line="300" w:lineRule="auto"/>
        <w:ind w:left="360"/>
        <w:contextualSpacing/>
        <w:rPr>
          <w:rFonts w:asciiTheme="minorHAnsi" w:hAnsiTheme="minorHAnsi" w:cstheme="minorHAnsi"/>
        </w:rPr>
      </w:pPr>
      <w:r w:rsidRPr="00D076A8">
        <w:rPr>
          <w:rFonts w:asciiTheme="minorHAnsi" w:hAnsiTheme="minorHAnsi" w:cstheme="minorHAns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6D2F29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3B06C643" w:rsidR="00D076A8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504DCC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504DCC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504DCC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504DCC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504DCC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3C5066">
      <w:pPr>
        <w:pStyle w:val="Akapitzlist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4F4690BC" w14:textId="77777777" w:rsidR="00B1706B" w:rsidRPr="00E659C9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lastRenderedPageBreak/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3C5066">
      <w:pPr>
        <w:pStyle w:val="Akapitzlist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7F85279" w14:textId="4BC47B8F" w:rsidR="00B1706B" w:rsidRPr="003C5066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Theme="minorHAnsi" w:hAnsiTheme="minorHAnsi" w:cstheme="minorHAnsi"/>
          <w:lang w:eastAsia="pl-PL"/>
        </w:rPr>
      </w:pPr>
      <w:r w:rsidRPr="003C5066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  <w:r w:rsidR="003C5066">
        <w:rPr>
          <w:rFonts w:asciiTheme="minorHAnsi" w:hAnsiTheme="minorHAnsi" w:cstheme="minorHAnsi"/>
          <w:lang w:eastAsia="pl-PL"/>
        </w:rPr>
        <w:br/>
      </w:r>
      <w:r w:rsidRPr="003C5066">
        <w:rPr>
          <w:rFonts w:asciiTheme="minorHAnsi" w:hAnsiTheme="minorHAnsi" w:cstheme="minorHAnsi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6D2F29" w:rsidRDefault="00B1706B" w:rsidP="003C5066">
      <w:pPr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BB4" w14:textId="77777777" w:rsidR="00AD6654" w:rsidRDefault="00AD6654" w:rsidP="00686520">
      <w:pPr>
        <w:spacing w:after="0" w:line="240" w:lineRule="auto"/>
      </w:pPr>
      <w:r>
        <w:separator/>
      </w:r>
    </w:p>
    <w:p w14:paraId="2BFEBF16" w14:textId="77777777" w:rsidR="00AD6654" w:rsidRDefault="00AD6654"/>
  </w:endnote>
  <w:endnote w:type="continuationSeparator" w:id="0">
    <w:p w14:paraId="6FB83CCA" w14:textId="77777777" w:rsidR="00AD6654" w:rsidRDefault="00AD6654" w:rsidP="00686520">
      <w:pPr>
        <w:spacing w:after="0" w:line="240" w:lineRule="auto"/>
      </w:pPr>
      <w:r>
        <w:continuationSeparator/>
      </w:r>
    </w:p>
    <w:p w14:paraId="0A00F63D" w14:textId="77777777" w:rsidR="00AD6654" w:rsidRDefault="00AD6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F694" w14:textId="77777777" w:rsidR="00AD6654" w:rsidRDefault="00AD6654" w:rsidP="00686520">
      <w:pPr>
        <w:spacing w:after="0" w:line="240" w:lineRule="auto"/>
      </w:pPr>
      <w:r>
        <w:separator/>
      </w:r>
    </w:p>
  </w:footnote>
  <w:footnote w:type="continuationSeparator" w:id="0">
    <w:p w14:paraId="0AE40365" w14:textId="77777777" w:rsidR="00AD6654" w:rsidRDefault="00AD6654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138"/>
    <w:rsid w:val="000826F1"/>
    <w:rsid w:val="00085429"/>
    <w:rsid w:val="00085BA8"/>
    <w:rsid w:val="00086D7A"/>
    <w:rsid w:val="00090027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1311"/>
    <w:rsid w:val="000E66C5"/>
    <w:rsid w:val="000E7FBA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8168A"/>
    <w:rsid w:val="00181B97"/>
    <w:rsid w:val="00181C83"/>
    <w:rsid w:val="001832BA"/>
    <w:rsid w:val="00183544"/>
    <w:rsid w:val="0018463C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27B52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4231"/>
    <w:rsid w:val="003F79CA"/>
    <w:rsid w:val="004003DA"/>
    <w:rsid w:val="00405026"/>
    <w:rsid w:val="00407C77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2775D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3ABC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70"/>
    <w:rsid w:val="00A55EE2"/>
    <w:rsid w:val="00A57C7F"/>
    <w:rsid w:val="00A60F15"/>
    <w:rsid w:val="00A62F81"/>
    <w:rsid w:val="00A63CB6"/>
    <w:rsid w:val="00A64BCC"/>
    <w:rsid w:val="00A66131"/>
    <w:rsid w:val="00A67259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74C"/>
    <w:rsid w:val="00BD2F11"/>
    <w:rsid w:val="00BD4579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CC3"/>
    <w:rsid w:val="00DF6B0E"/>
    <w:rsid w:val="00E055E2"/>
    <w:rsid w:val="00E14EC4"/>
    <w:rsid w:val="00E155D7"/>
    <w:rsid w:val="00E16BD7"/>
    <w:rsid w:val="00E17952"/>
    <w:rsid w:val="00E2088F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6987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2023-12-05T15:18:00Z</dcterms:modified>
</cp:coreProperties>
</file>