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AC5C" w14:textId="3B5CE4A2" w:rsidR="006A10B3" w:rsidRDefault="006A10B3" w:rsidP="006A10B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634E5B13" w14:textId="77777777" w:rsidR="006A10B3" w:rsidRDefault="006A10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A5CF9E" w14:textId="5B1AAA93" w:rsidR="006A10B3" w:rsidRPr="0024061F" w:rsidRDefault="00BE6E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DETEKTOR PROMIENIOWANIA JONIZUJĄCEGO</w:t>
      </w:r>
      <w:r w:rsidR="006A10B3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14:paraId="69FC645A" w14:textId="6C389A83" w:rsidR="00754426" w:rsidRPr="00BE6E05" w:rsidRDefault="00754426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Mierzone </w:t>
      </w:r>
      <w:r w:rsidR="00360AB3"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rodzaje</w:t>
      </w: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promieniowania:</w:t>
      </w:r>
      <w:r w:rsidRPr="00BE6E05">
        <w:rPr>
          <w:rFonts w:ascii="Times New Roman" w:hAnsi="Times New Roman" w:cs="Times New Roman"/>
          <w:sz w:val="24"/>
          <w:szCs w:val="24"/>
        </w:rPr>
        <w:t xml:space="preserve">    alfa, beta, gamma, X</w:t>
      </w:r>
    </w:p>
    <w:p w14:paraId="557689DC" w14:textId="6A5617DA" w:rsidR="00914214" w:rsidRPr="00BE6E05" w:rsidRDefault="00914214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Jednostki pomiarowe</w:t>
      </w:r>
      <w:r w:rsidRPr="00BE6E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cps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cpm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Bq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dps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dpm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Bq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/cm2,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>/h, rem, rem/h</w:t>
      </w:r>
      <w:r w:rsidR="000556F8" w:rsidRPr="00BE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6F8" w:rsidRPr="00BE6E05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0556F8" w:rsidRPr="00BE6E05">
        <w:rPr>
          <w:rFonts w:ascii="Times New Roman" w:hAnsi="Times New Roman" w:cs="Times New Roman"/>
          <w:sz w:val="24"/>
          <w:szCs w:val="24"/>
        </w:rPr>
        <w:t>/h</w:t>
      </w:r>
    </w:p>
    <w:p w14:paraId="45DE1C8C" w14:textId="70D95225" w:rsidR="00914214" w:rsidRPr="00BE6E05" w:rsidRDefault="00914214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Zakres energetyczny:</w:t>
      </w:r>
      <w:r w:rsidRPr="00BE6E05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MeV</w:t>
      </w:r>
      <w:proofErr w:type="spellEnd"/>
    </w:p>
    <w:p w14:paraId="5C314A07" w14:textId="6DD7882C" w:rsidR="00914214" w:rsidRPr="00BE6E05" w:rsidRDefault="00914214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Zakres pomiarowy mocy dawki:</w:t>
      </w:r>
      <w:r w:rsidRPr="00BE6E05">
        <w:rPr>
          <w:rFonts w:ascii="Times New Roman" w:hAnsi="Times New Roman" w:cs="Times New Roman"/>
          <w:sz w:val="24"/>
          <w:szCs w:val="24"/>
        </w:rPr>
        <w:t xml:space="preserve"> </w:t>
      </w:r>
      <w:r w:rsidR="00D7595F" w:rsidRPr="00BE6E05">
        <w:rPr>
          <w:rFonts w:ascii="Times New Roman" w:hAnsi="Times New Roman" w:cs="Times New Roman"/>
          <w:sz w:val="24"/>
          <w:szCs w:val="24"/>
        </w:rPr>
        <w:t xml:space="preserve">do </w:t>
      </w:r>
      <w:r w:rsidRPr="00BE6E05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mSv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>/h</w:t>
      </w:r>
    </w:p>
    <w:p w14:paraId="15B85377" w14:textId="4D9EACFD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Skażenia:</w:t>
      </w:r>
      <w:r w:rsidRPr="00BE6E05">
        <w:rPr>
          <w:rFonts w:ascii="Times New Roman" w:hAnsi="Times New Roman" w:cs="Times New Roman"/>
          <w:sz w:val="24"/>
          <w:szCs w:val="24"/>
        </w:rPr>
        <w:t xml:space="preserve"> </w:t>
      </w:r>
      <w:r w:rsidR="00D7595F" w:rsidRPr="00BE6E05">
        <w:rPr>
          <w:rFonts w:ascii="Times New Roman" w:hAnsi="Times New Roman" w:cs="Times New Roman"/>
          <w:sz w:val="24"/>
          <w:szCs w:val="24"/>
        </w:rPr>
        <w:t xml:space="preserve">do </w:t>
      </w:r>
      <w:r w:rsidRPr="00BE6E05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kcps</w:t>
      </w:r>
      <w:proofErr w:type="spellEnd"/>
    </w:p>
    <w:p w14:paraId="1F0D0C08" w14:textId="64F1660A" w:rsidR="00914214" w:rsidRPr="00BE6E05" w:rsidRDefault="00914214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Progi alarmowe (ustawienia):</w:t>
      </w:r>
      <w:r w:rsidRPr="00BE6E05">
        <w:rPr>
          <w:rFonts w:ascii="Times New Roman" w:hAnsi="Times New Roman" w:cs="Times New Roman"/>
          <w:sz w:val="24"/>
          <w:szCs w:val="24"/>
        </w:rPr>
        <w:t xml:space="preserve"> po 2 (dolny, górny) dla częstości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zliczeń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>, aktywności, dawki, mocy dawki</w:t>
      </w:r>
    </w:p>
    <w:p w14:paraId="744CCF64" w14:textId="00B1489A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Rozdzielczość:</w:t>
      </w:r>
      <w:r w:rsidRPr="00BE6E05">
        <w:rPr>
          <w:rFonts w:ascii="Times New Roman" w:hAnsi="Times New Roman" w:cs="Times New Roman"/>
          <w:sz w:val="24"/>
          <w:szCs w:val="24"/>
        </w:rPr>
        <w:t xml:space="preserve"> 0,01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μSv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>/h.</w:t>
      </w:r>
    </w:p>
    <w:p w14:paraId="5868260E" w14:textId="22DFBCAE" w:rsidR="00914214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Czułość:</w:t>
      </w:r>
      <w:r w:rsidRPr="00BE6E05">
        <w:rPr>
          <w:rFonts w:ascii="Times New Roman" w:hAnsi="Times New Roman" w:cs="Times New Roman"/>
          <w:sz w:val="24"/>
          <w:szCs w:val="24"/>
        </w:rPr>
        <w:t xml:space="preserve"> ok. 4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cps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 / µ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 / h (dla Cs-137)</w:t>
      </w:r>
    </w:p>
    <w:p w14:paraId="7C56341A" w14:textId="3E70278A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Intensywność alarmów dźwiękowych:</w:t>
      </w:r>
      <w:r w:rsidRPr="00BE6E05">
        <w:rPr>
          <w:rFonts w:ascii="Times New Roman" w:hAnsi="Times New Roman" w:cs="Times New Roman"/>
          <w:sz w:val="24"/>
          <w:szCs w:val="24"/>
        </w:rPr>
        <w:t xml:space="preserve"> co najmniej 80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 w odległości 30 cm</w:t>
      </w:r>
    </w:p>
    <w:p w14:paraId="2CF08AAD" w14:textId="2DD6D590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Temperatura pracy:</w:t>
      </w:r>
      <w:r w:rsidRPr="00BE6E05">
        <w:rPr>
          <w:rFonts w:ascii="Times New Roman" w:hAnsi="Times New Roman" w:cs="Times New Roman"/>
          <w:sz w:val="24"/>
          <w:szCs w:val="24"/>
        </w:rPr>
        <w:t xml:space="preserve"> -20 ° C ... + 50 ° C</w:t>
      </w:r>
    </w:p>
    <w:p w14:paraId="25CBC483" w14:textId="0CA08449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Temperatura przechowywania:</w:t>
      </w:r>
      <w:r w:rsidRPr="00BE6E05">
        <w:rPr>
          <w:rFonts w:ascii="Times New Roman" w:hAnsi="Times New Roman" w:cs="Times New Roman"/>
          <w:sz w:val="24"/>
          <w:szCs w:val="24"/>
        </w:rPr>
        <w:t xml:space="preserve">  -25 ° C… + 50 ° C</w:t>
      </w:r>
    </w:p>
    <w:p w14:paraId="04FFA44A" w14:textId="4A5200E2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Szok mechaniczny:</w:t>
      </w:r>
      <w:r w:rsidRPr="00BE6E05">
        <w:rPr>
          <w:rFonts w:ascii="Times New Roman" w:hAnsi="Times New Roman" w:cs="Times New Roman"/>
          <w:sz w:val="24"/>
          <w:szCs w:val="24"/>
        </w:rPr>
        <w:t xml:space="preserve"> upuszczenie na powierzchnię betonową z wysokości 0,7 m w tulei ochronnej</w:t>
      </w:r>
    </w:p>
    <w:p w14:paraId="504B99DA" w14:textId="58258A78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Zgodność z normami:</w:t>
      </w:r>
      <w:r w:rsidRPr="00BE6E05">
        <w:rPr>
          <w:rFonts w:ascii="Times New Roman" w:hAnsi="Times New Roman" w:cs="Times New Roman"/>
          <w:sz w:val="24"/>
          <w:szCs w:val="24"/>
        </w:rPr>
        <w:t xml:space="preserve"> IEC 60846-1 (2009) dla pomiaru </w:t>
      </w:r>
      <w:r w:rsidR="00665392" w:rsidRPr="00BE6E05">
        <w:rPr>
          <w:rFonts w:ascii="Times New Roman" w:hAnsi="Times New Roman" w:cs="Times New Roman"/>
          <w:sz w:val="24"/>
          <w:szCs w:val="24"/>
        </w:rPr>
        <w:t xml:space="preserve">mocy </w:t>
      </w:r>
      <w:r w:rsidRPr="00BE6E05">
        <w:rPr>
          <w:rFonts w:ascii="Times New Roman" w:hAnsi="Times New Roman" w:cs="Times New Roman"/>
          <w:sz w:val="24"/>
          <w:szCs w:val="24"/>
        </w:rPr>
        <w:t>dawki i dawki w  przypadku zastosowania filtra H*(10)</w:t>
      </w:r>
    </w:p>
    <w:p w14:paraId="333E0B37" w14:textId="4F59081A" w:rsidR="005713FA" w:rsidRPr="00BE6E05" w:rsidRDefault="005713FA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i/>
          <w:sz w:val="24"/>
          <w:szCs w:val="24"/>
        </w:rPr>
        <w:t>Osłona</w:t>
      </w:r>
      <w:r w:rsidRPr="00BE6E05">
        <w:rPr>
          <w:rFonts w:ascii="Times New Roman" w:hAnsi="Times New Roman" w:cs="Times New Roman"/>
          <w:sz w:val="24"/>
          <w:szCs w:val="24"/>
        </w:rPr>
        <w:t>: zabezpieczająca przed uszkodzeniami mechanicznymi</w:t>
      </w:r>
    </w:p>
    <w:p w14:paraId="11AB929B" w14:textId="21E58AFD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Wymiary:</w:t>
      </w:r>
      <w:r w:rsidRPr="00BE6E05">
        <w:rPr>
          <w:rFonts w:ascii="Times New Roman" w:hAnsi="Times New Roman" w:cs="Times New Roman"/>
          <w:sz w:val="24"/>
          <w:szCs w:val="24"/>
        </w:rPr>
        <w:t xml:space="preserve"> 130 mm</w:t>
      </w:r>
      <w:r w:rsidR="00BE6E05" w:rsidRPr="00BE6E05">
        <w:rPr>
          <w:rFonts w:ascii="Times New Roman" w:hAnsi="Times New Roman" w:cs="Times New Roman"/>
          <w:sz w:val="24"/>
          <w:szCs w:val="24"/>
        </w:rPr>
        <w:t xml:space="preserve"> </w:t>
      </w:r>
      <w:r w:rsidR="005713FA" w:rsidRPr="00BE6E05">
        <w:rPr>
          <w:rFonts w:ascii="Times New Roman" w:hAnsi="Times New Roman" w:cs="Times New Roman"/>
          <w:sz w:val="24"/>
          <w:szCs w:val="24"/>
        </w:rPr>
        <w:t>±</w:t>
      </w:r>
      <w:r w:rsidR="00BE6E05" w:rsidRPr="00BE6E05">
        <w:rPr>
          <w:rFonts w:ascii="Times New Roman" w:hAnsi="Times New Roman" w:cs="Times New Roman"/>
          <w:sz w:val="24"/>
          <w:szCs w:val="24"/>
        </w:rPr>
        <w:t xml:space="preserve"> 20</w:t>
      </w:r>
      <w:r w:rsidRPr="00BE6E05">
        <w:rPr>
          <w:rFonts w:ascii="Times New Roman" w:hAnsi="Times New Roman" w:cs="Times New Roman"/>
          <w:sz w:val="24"/>
          <w:szCs w:val="24"/>
        </w:rPr>
        <w:t xml:space="preserve"> x 67 mm</w:t>
      </w:r>
      <w:r w:rsidR="00BE6E05" w:rsidRPr="00BE6E05">
        <w:rPr>
          <w:rFonts w:ascii="Times New Roman" w:hAnsi="Times New Roman" w:cs="Times New Roman"/>
          <w:sz w:val="24"/>
          <w:szCs w:val="24"/>
        </w:rPr>
        <w:t xml:space="preserve">±20 </w:t>
      </w:r>
      <w:r w:rsidRPr="00BE6E05">
        <w:rPr>
          <w:rFonts w:ascii="Times New Roman" w:hAnsi="Times New Roman" w:cs="Times New Roman"/>
          <w:sz w:val="24"/>
          <w:szCs w:val="24"/>
        </w:rPr>
        <w:t xml:space="preserve"> x 62 mm </w:t>
      </w:r>
      <w:r w:rsidR="00BE6E05" w:rsidRPr="00BE6E05">
        <w:rPr>
          <w:rFonts w:ascii="Times New Roman" w:hAnsi="Times New Roman" w:cs="Times New Roman"/>
          <w:sz w:val="24"/>
          <w:szCs w:val="24"/>
        </w:rPr>
        <w:t>±</w:t>
      </w:r>
      <w:r w:rsidR="00BE6E05" w:rsidRPr="00BE6E05">
        <w:rPr>
          <w:rFonts w:ascii="Times New Roman" w:hAnsi="Times New Roman" w:cs="Times New Roman"/>
          <w:sz w:val="24"/>
          <w:szCs w:val="24"/>
        </w:rPr>
        <w:t xml:space="preserve"> </w:t>
      </w:r>
      <w:r w:rsidR="00BE6E05" w:rsidRPr="00BE6E05">
        <w:rPr>
          <w:rFonts w:ascii="Times New Roman" w:hAnsi="Times New Roman" w:cs="Times New Roman"/>
          <w:sz w:val="24"/>
          <w:szCs w:val="24"/>
        </w:rPr>
        <w:t xml:space="preserve">20 </w:t>
      </w:r>
      <w:r w:rsidRPr="00BE6E05">
        <w:rPr>
          <w:rFonts w:ascii="Times New Roman" w:hAnsi="Times New Roman" w:cs="Times New Roman"/>
          <w:sz w:val="24"/>
          <w:szCs w:val="24"/>
        </w:rPr>
        <w:t>z gumową tuleją</w:t>
      </w:r>
    </w:p>
    <w:p w14:paraId="6B18B9BF" w14:textId="44B9E498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Waga:</w:t>
      </w:r>
      <w:r w:rsidRPr="00BE6E05">
        <w:rPr>
          <w:rFonts w:ascii="Times New Roman" w:hAnsi="Times New Roman" w:cs="Times New Roman"/>
          <w:sz w:val="24"/>
          <w:szCs w:val="24"/>
        </w:rPr>
        <w:t xml:space="preserve"> około 300 g łącznie z bateriami AAA i tuleją ochronną</w:t>
      </w:r>
    </w:p>
    <w:p w14:paraId="2A836566" w14:textId="75B91347" w:rsidR="005713FA" w:rsidRPr="00BE6E05" w:rsidRDefault="005713FA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i/>
          <w:sz w:val="24"/>
          <w:szCs w:val="24"/>
        </w:rPr>
        <w:t>Ekran</w:t>
      </w:r>
      <w:r w:rsidRPr="00BE6E05">
        <w:rPr>
          <w:rFonts w:ascii="Times New Roman" w:hAnsi="Times New Roman" w:cs="Times New Roman"/>
          <w:sz w:val="24"/>
          <w:szCs w:val="24"/>
        </w:rPr>
        <w:t>: podświetlany  LCD</w:t>
      </w:r>
    </w:p>
    <w:p w14:paraId="237E5B45" w14:textId="6320FDA0" w:rsidR="000556F8" w:rsidRPr="00BE6E05" w:rsidRDefault="000556F8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Pamięć wewnętrzna: </w:t>
      </w:r>
      <w:r w:rsidRPr="00BE6E05">
        <w:rPr>
          <w:rFonts w:ascii="Times New Roman" w:hAnsi="Times New Roman" w:cs="Times New Roman"/>
          <w:sz w:val="24"/>
          <w:szCs w:val="24"/>
        </w:rPr>
        <w:t>ostatnie 1600 zmierzonych wartości zostaje zapisane i  można je odczytać za pomocą programu  komputerowego: maksymalna i średnia wartość szybkości zliczania i mocy dawki.</w:t>
      </w:r>
    </w:p>
    <w:p w14:paraId="03AED70B" w14:textId="36CAA95D" w:rsidR="000556F8" w:rsidRPr="00BE6E05" w:rsidRDefault="000556F8" w:rsidP="00BE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Napięcie robocze:</w:t>
      </w:r>
      <w:r w:rsidRPr="00BE6E05">
        <w:rPr>
          <w:rFonts w:ascii="Times New Roman" w:hAnsi="Times New Roman" w:cs="Times New Roman"/>
          <w:sz w:val="24"/>
          <w:szCs w:val="24"/>
        </w:rPr>
        <w:t xml:space="preserve"> </w:t>
      </w:r>
      <w:r w:rsidR="0024061F" w:rsidRPr="00BE6E05">
        <w:rPr>
          <w:rFonts w:ascii="Times New Roman" w:hAnsi="Times New Roman" w:cs="Times New Roman"/>
          <w:sz w:val="24"/>
          <w:szCs w:val="24"/>
        </w:rPr>
        <w:t>1,8 ... 3,3 V</w:t>
      </w:r>
    </w:p>
    <w:p w14:paraId="66C7F539" w14:textId="2C220189" w:rsidR="0024061F" w:rsidRPr="00BE6E05" w:rsidRDefault="0024061F" w:rsidP="00BE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Pobór mocy przy 3V:</w:t>
      </w:r>
      <w:r w:rsidRPr="00BE6E05">
        <w:rPr>
          <w:rFonts w:ascii="Times New Roman" w:hAnsi="Times New Roman" w:cs="Times New Roman"/>
          <w:sz w:val="24"/>
          <w:szCs w:val="24"/>
        </w:rPr>
        <w:t xml:space="preserve">Normalna praca bez sygnałów alarmowych i podświetlenia LCD  ≈ 1,2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14:paraId="3D2F3711" w14:textId="77777777" w:rsidR="0024061F" w:rsidRPr="00BE6E05" w:rsidRDefault="0024061F" w:rsidP="00BE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sz w:val="24"/>
          <w:szCs w:val="24"/>
        </w:rPr>
        <w:t xml:space="preserve"> ≈25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 z podświetlanym wyświetlaczem LCD </w:t>
      </w:r>
    </w:p>
    <w:p w14:paraId="2543417A" w14:textId="77777777" w:rsidR="0024061F" w:rsidRPr="00BE6E05" w:rsidRDefault="0024061F" w:rsidP="00BE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sz w:val="24"/>
          <w:szCs w:val="24"/>
        </w:rPr>
        <w:t xml:space="preserve">≈ Alarm LED 18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BE6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8D8EF" w14:textId="77777777" w:rsidR="0024061F" w:rsidRPr="00BE6E05" w:rsidRDefault="0024061F" w:rsidP="00BE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sz w:val="24"/>
          <w:szCs w:val="24"/>
        </w:rPr>
        <w:t xml:space="preserve">≈Alarm akustyczny 30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14:paraId="1BF63F11" w14:textId="2C673AA4" w:rsidR="0024061F" w:rsidRPr="00BE6E05" w:rsidRDefault="0024061F" w:rsidP="00BE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sz w:val="24"/>
          <w:szCs w:val="24"/>
        </w:rPr>
        <w:t xml:space="preserve"> ≈ Alarm wibracyjny 30 </w:t>
      </w:r>
      <w:proofErr w:type="spellStart"/>
      <w:r w:rsidRPr="00BE6E05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14:paraId="3DE4EEC9" w14:textId="54942A83" w:rsidR="00754426" w:rsidRDefault="0024061F" w:rsidP="00BE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0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Żywotność baterii:</w:t>
      </w:r>
      <w:r w:rsidRPr="00BE6E05">
        <w:rPr>
          <w:rFonts w:ascii="Times New Roman" w:hAnsi="Times New Roman" w:cs="Times New Roman"/>
          <w:sz w:val="24"/>
          <w:szCs w:val="24"/>
        </w:rPr>
        <w:t xml:space="preserve"> ≈ 700 godzin przy użyciu dwóch baterii  typu AAA w zależności od trybu pracy</w:t>
      </w:r>
    </w:p>
    <w:p w14:paraId="532FBA6E" w14:textId="76A36137" w:rsidR="00BE6E05" w:rsidRDefault="00BE6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Powyższe parametry spełnia między innymi </w:t>
      </w:r>
      <w:r w:rsidRPr="00BE6E05">
        <w:rPr>
          <w:rFonts w:ascii="Times New Roman" w:hAnsi="Times New Roman" w:cs="Times New Roman"/>
          <w:b/>
          <w:sz w:val="24"/>
          <w:szCs w:val="24"/>
          <w:u w:val="single"/>
        </w:rPr>
        <w:t xml:space="preserve">detektor promieniowania jonizującego </w:t>
      </w:r>
      <w:proofErr w:type="spellStart"/>
      <w:r w:rsidRPr="00BE6E05">
        <w:rPr>
          <w:rFonts w:ascii="Times New Roman" w:hAnsi="Times New Roman" w:cs="Times New Roman"/>
          <w:b/>
          <w:sz w:val="24"/>
          <w:szCs w:val="24"/>
          <w:u w:val="single"/>
        </w:rPr>
        <w:t>RadEye</w:t>
      </w:r>
      <w:proofErr w:type="spellEnd"/>
      <w:r w:rsidRPr="00BE6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B20 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4D56B5F" w14:textId="77777777" w:rsidR="00CD021D" w:rsidRPr="00BE6E05" w:rsidRDefault="00CD02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DAFB2E" w14:textId="703E0D1B" w:rsidR="00BE6E05" w:rsidRDefault="00BE6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E05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  <w:r w:rsidR="006A10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9856A2" w14:textId="2CEE3069" w:rsidR="006A10B3" w:rsidRDefault="006A10B3" w:rsidP="006A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Instrukcja obsługi w języku polskim oraz w języku angielskim dostarczona wraz ze sprzętem w formie pisemnej i elektronicznej</w:t>
      </w:r>
    </w:p>
    <w:p w14:paraId="48C3F7F9" w14:textId="0358CF20" w:rsidR="006A10B3" w:rsidRDefault="006A10B3" w:rsidP="006A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Aktualne świadectwo wzorcowania miernika w pełnym zakresie wydane przez akredytowane laboratorium posiadające co najmniej 8 miesięczną ważność</w:t>
      </w:r>
    </w:p>
    <w:p w14:paraId="010EA957" w14:textId="14DFFEC8" w:rsidR="006A10B3" w:rsidRPr="006A10B3" w:rsidRDefault="006A10B3" w:rsidP="006A1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Sprzęt fabrycznie nowy kompletny i gotowy do użycia – bez dodatkowych nakładów finansowych ze strony Zamawiającego</w:t>
      </w:r>
    </w:p>
    <w:p w14:paraId="1C6BB0EC" w14:textId="77777777" w:rsidR="00CD021D" w:rsidRPr="00BE6E05" w:rsidRDefault="00CD02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D021D" w:rsidRPr="00BE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26"/>
    <w:rsid w:val="00015B2A"/>
    <w:rsid w:val="000556F8"/>
    <w:rsid w:val="000C61C9"/>
    <w:rsid w:val="000D5055"/>
    <w:rsid w:val="0024061F"/>
    <w:rsid w:val="00311CF9"/>
    <w:rsid w:val="00332098"/>
    <w:rsid w:val="00360AB3"/>
    <w:rsid w:val="005713FA"/>
    <w:rsid w:val="00665392"/>
    <w:rsid w:val="006A10B3"/>
    <w:rsid w:val="00754426"/>
    <w:rsid w:val="00775AED"/>
    <w:rsid w:val="00914214"/>
    <w:rsid w:val="00A5363F"/>
    <w:rsid w:val="00A8538E"/>
    <w:rsid w:val="00BE6E05"/>
    <w:rsid w:val="00C54026"/>
    <w:rsid w:val="00CD021D"/>
    <w:rsid w:val="00D7595F"/>
    <w:rsid w:val="00E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855A"/>
  <w15:chartTrackingRefBased/>
  <w15:docId w15:val="{BF8953EF-14EB-4F22-98A3-497C9419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6316-32FD-49C7-B127-013E7ABC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Kasprzycki</dc:creator>
  <cp:keywords/>
  <dc:description/>
  <cp:lastModifiedBy>Bogdan Kamil</cp:lastModifiedBy>
  <cp:revision>5</cp:revision>
  <dcterms:created xsi:type="dcterms:W3CDTF">2022-08-08T09:50:00Z</dcterms:created>
  <dcterms:modified xsi:type="dcterms:W3CDTF">2022-08-09T10:12:00Z</dcterms:modified>
</cp:coreProperties>
</file>