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EB17" w14:textId="3A059C2A" w:rsidR="001B4C3F" w:rsidRPr="005F0524" w:rsidRDefault="00824CDB" w:rsidP="00123ECC">
      <w:pPr>
        <w:pStyle w:val="UM-podpunkttekst"/>
        <w:numPr>
          <w:ilvl w:val="0"/>
          <w:numId w:val="0"/>
        </w:numPr>
        <w:ind w:left="284"/>
        <w:jc w:val="center"/>
        <w:rPr>
          <w:rFonts w:asciiTheme="minorHAnsi" w:hAnsiTheme="minorHAnsi" w:cstheme="minorHAnsi"/>
          <w:b/>
          <w:i/>
          <w:lang w:eastAsia="pl-PL"/>
        </w:rPr>
      </w:pPr>
      <w:r w:rsidRPr="005F0524">
        <w:rPr>
          <w:rFonts w:asciiTheme="minorHAnsi" w:hAnsiTheme="minorHAnsi" w:cstheme="minorHAnsi"/>
          <w:b/>
          <w:lang w:eastAsia="pl-PL"/>
        </w:rPr>
        <w:t>UMOWA</w:t>
      </w:r>
      <w:r w:rsidRPr="005F0524">
        <w:rPr>
          <w:rFonts w:asciiTheme="minorHAnsi" w:hAnsiTheme="minorHAnsi" w:cstheme="minorHAnsi"/>
          <w:b/>
          <w:i/>
          <w:lang w:eastAsia="pl-PL"/>
        </w:rPr>
        <w:t xml:space="preserve"> </w:t>
      </w:r>
      <w:r w:rsidR="007D2754">
        <w:rPr>
          <w:rFonts w:asciiTheme="minorHAnsi" w:hAnsiTheme="minorHAnsi" w:cstheme="minorHAnsi"/>
          <w:b/>
          <w:lang w:eastAsia="pl-PL"/>
        </w:rPr>
        <w:t>………………..</w:t>
      </w:r>
    </w:p>
    <w:p w14:paraId="779BC982" w14:textId="57DB3D5C" w:rsidR="00AC06DA" w:rsidRPr="005F0524" w:rsidRDefault="004F44E7" w:rsidP="00443653">
      <w:pPr>
        <w:jc w:val="center"/>
        <w:rPr>
          <w:rFonts w:eastAsia="Times New Roman" w:cstheme="minorHAnsi"/>
          <w:b/>
          <w:lang w:eastAsia="pl-PL"/>
        </w:rPr>
      </w:pPr>
      <w:r w:rsidRPr="005F0524">
        <w:rPr>
          <w:rFonts w:eastAsia="Times New Roman" w:cstheme="minorHAnsi"/>
          <w:b/>
          <w:lang w:eastAsia="pl-PL"/>
        </w:rPr>
        <w:t>o roboty budowlan</w:t>
      </w:r>
      <w:r w:rsidR="009D5284" w:rsidRPr="005F0524">
        <w:rPr>
          <w:rFonts w:eastAsia="Times New Roman" w:cstheme="minorHAnsi"/>
          <w:b/>
          <w:lang w:eastAsia="pl-PL"/>
        </w:rPr>
        <w:t>e</w:t>
      </w:r>
    </w:p>
    <w:p w14:paraId="78ADE639" w14:textId="350FEFDA" w:rsidR="003935B3" w:rsidRPr="005F0524" w:rsidRDefault="007D2754" w:rsidP="00D3393E">
      <w:pPr>
        <w:spacing w:after="0" w:line="240" w:lineRule="auto"/>
        <w:ind w:left="8"/>
        <w:rPr>
          <w:rFonts w:eastAsia="Times New Roman" w:cstheme="minorHAnsi"/>
          <w:sz w:val="20"/>
          <w:szCs w:val="20"/>
          <w:lang w:val="pl" w:eastAsia="pl-PL"/>
        </w:rPr>
      </w:pPr>
      <w:r>
        <w:rPr>
          <w:rFonts w:eastAsia="Times New Roman" w:cstheme="minorHAnsi"/>
          <w:sz w:val="20"/>
          <w:szCs w:val="20"/>
          <w:lang w:val="pl" w:eastAsia="pl-PL"/>
        </w:rPr>
        <w:t>W dniu ................. 2024</w:t>
      </w:r>
      <w:r w:rsidR="00D3393E" w:rsidRPr="005F0524">
        <w:rPr>
          <w:rFonts w:eastAsia="Times New Roman" w:cstheme="minorHAnsi"/>
          <w:sz w:val="20"/>
          <w:szCs w:val="20"/>
          <w:lang w:val="pl" w:eastAsia="pl-PL"/>
        </w:rPr>
        <w:t xml:space="preserve"> r. </w:t>
      </w:r>
      <w:r w:rsidR="003935B3" w:rsidRPr="005F0524">
        <w:rPr>
          <w:rFonts w:eastAsia="Times New Roman" w:cstheme="minorHAnsi"/>
          <w:sz w:val="20"/>
          <w:szCs w:val="20"/>
          <w:lang w:val="pl" w:eastAsia="pl-PL"/>
        </w:rPr>
        <w:t>pomiędzy</w:t>
      </w:r>
    </w:p>
    <w:p w14:paraId="00697637" w14:textId="27260581" w:rsidR="00D3393E" w:rsidRPr="005F0524" w:rsidRDefault="00D3393E" w:rsidP="00D3393E">
      <w:pPr>
        <w:spacing w:after="0" w:line="240" w:lineRule="auto"/>
        <w:ind w:left="8"/>
        <w:rPr>
          <w:rFonts w:eastAsia="Times New Roman" w:cstheme="minorHAnsi"/>
          <w:bCs/>
          <w:sz w:val="20"/>
          <w:szCs w:val="20"/>
          <w:lang w:val="pl" w:eastAsia="pl-PL"/>
        </w:rPr>
      </w:pPr>
      <w:r w:rsidRPr="005F0524">
        <w:rPr>
          <w:rFonts w:eastAsia="Times New Roman" w:cstheme="minorHAnsi"/>
          <w:b/>
          <w:bCs/>
          <w:sz w:val="20"/>
          <w:szCs w:val="20"/>
          <w:lang w:val="pl" w:eastAsia="pl-PL"/>
        </w:rPr>
        <w:t xml:space="preserve"> Gminą Miejską Wałcz </w:t>
      </w:r>
      <w:r w:rsidRPr="005F0524">
        <w:rPr>
          <w:rFonts w:eastAsia="Times New Roman" w:cstheme="minorHAnsi"/>
          <w:bCs/>
          <w:sz w:val="20"/>
          <w:szCs w:val="20"/>
          <w:lang w:val="pl" w:eastAsia="pl-PL"/>
        </w:rPr>
        <w:t xml:space="preserve">z siedzibą w Wałczu, ul. Plac </w:t>
      </w:r>
      <w:r w:rsidRPr="005F0524">
        <w:rPr>
          <w:rFonts w:eastAsia="Times New Roman" w:cstheme="minorHAnsi"/>
          <w:sz w:val="20"/>
          <w:szCs w:val="20"/>
          <w:lang w:val="pl" w:eastAsia="pl-PL"/>
        </w:rPr>
        <w:t>Wolności 1,</w:t>
      </w:r>
      <w:r w:rsidRPr="005F0524">
        <w:rPr>
          <w:rFonts w:eastAsia="Times New Roman" w:cstheme="minorHAnsi"/>
          <w:bCs/>
          <w:sz w:val="20"/>
          <w:szCs w:val="20"/>
          <w:lang w:val="pl" w:eastAsia="pl-PL"/>
        </w:rPr>
        <w:t xml:space="preserve"> reprezentowaną przez:</w:t>
      </w:r>
    </w:p>
    <w:p w14:paraId="68E8C3FD" w14:textId="77777777" w:rsidR="00D3393E" w:rsidRPr="005F0524" w:rsidRDefault="00D3393E" w:rsidP="00D3393E">
      <w:pPr>
        <w:spacing w:after="0" w:line="240" w:lineRule="auto"/>
        <w:ind w:left="8"/>
        <w:rPr>
          <w:rFonts w:eastAsia="Times New Roman" w:cstheme="minorHAnsi"/>
          <w:b/>
          <w:bCs/>
          <w:sz w:val="20"/>
          <w:szCs w:val="20"/>
          <w:lang w:val="pl" w:eastAsia="pl-PL"/>
        </w:rPr>
      </w:pPr>
      <w:bookmarkStart w:id="0" w:name="bookmark2"/>
      <w:r w:rsidRPr="005F0524">
        <w:rPr>
          <w:rFonts w:eastAsia="Times New Roman" w:cstheme="minorHAnsi"/>
          <w:b/>
          <w:bCs/>
          <w:sz w:val="20"/>
          <w:szCs w:val="20"/>
          <w:lang w:val="pl" w:eastAsia="pl-PL"/>
        </w:rPr>
        <w:t>p. Macieja Żebrowskiego - Burmistrza Miasta Wałcz</w:t>
      </w:r>
      <w:bookmarkEnd w:id="0"/>
    </w:p>
    <w:p w14:paraId="44B3C0F7"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przy kontrasygnacie:</w:t>
      </w:r>
    </w:p>
    <w:p w14:paraId="3EFE95DA" w14:textId="77777777" w:rsidR="00D3393E" w:rsidRPr="005F0524" w:rsidRDefault="00D3393E" w:rsidP="00D3393E">
      <w:pPr>
        <w:spacing w:after="0" w:line="240" w:lineRule="auto"/>
        <w:ind w:left="8"/>
        <w:rPr>
          <w:rFonts w:eastAsia="Times New Roman" w:cstheme="minorHAnsi"/>
          <w:b/>
          <w:sz w:val="20"/>
          <w:szCs w:val="20"/>
          <w:lang w:val="pl" w:eastAsia="pl-PL"/>
        </w:rPr>
      </w:pPr>
      <w:r w:rsidRPr="005F0524">
        <w:rPr>
          <w:rFonts w:eastAsia="Times New Roman" w:cstheme="minorHAnsi"/>
          <w:b/>
          <w:sz w:val="20"/>
          <w:szCs w:val="20"/>
          <w:lang w:val="pl" w:eastAsia="pl-PL"/>
        </w:rPr>
        <w:t>p. Elżbiety Stanisławek – Skarbnika Miasta Wałcz</w:t>
      </w:r>
    </w:p>
    <w:p w14:paraId="47C7A908"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zwaną dalej w treści umowy „Zamawiającym"</w:t>
      </w:r>
    </w:p>
    <w:p w14:paraId="51AC73C5" w14:textId="77777777" w:rsidR="00D3393E" w:rsidRPr="005F0524" w:rsidRDefault="00D3393E" w:rsidP="00D3393E">
      <w:pPr>
        <w:spacing w:after="0" w:line="240" w:lineRule="auto"/>
        <w:ind w:left="8"/>
        <w:rPr>
          <w:rFonts w:eastAsia="Times New Roman" w:cstheme="minorHAnsi"/>
          <w:sz w:val="20"/>
          <w:szCs w:val="20"/>
          <w:lang w:val="pl" w:eastAsia="pl-PL"/>
        </w:rPr>
      </w:pPr>
      <w:r w:rsidRPr="005F0524">
        <w:rPr>
          <w:rFonts w:eastAsia="Times New Roman" w:cstheme="minorHAnsi"/>
          <w:sz w:val="20"/>
          <w:szCs w:val="20"/>
          <w:lang w:val="pl" w:eastAsia="pl-PL"/>
        </w:rPr>
        <w:t>a:</w:t>
      </w:r>
    </w:p>
    <w:p w14:paraId="39385DF9" w14:textId="7ADFC7E0" w:rsidR="00D3393E" w:rsidRPr="005F0524" w:rsidRDefault="00D3393E" w:rsidP="004409CB">
      <w:pPr>
        <w:tabs>
          <w:tab w:val="left" w:pos="5108"/>
        </w:tabs>
        <w:spacing w:after="0" w:line="240" w:lineRule="auto"/>
        <w:ind w:left="8"/>
        <w:jc w:val="both"/>
        <w:rPr>
          <w:rFonts w:eastAsia="Times New Roman" w:cstheme="minorHAnsi"/>
          <w:sz w:val="20"/>
          <w:szCs w:val="20"/>
          <w:lang w:eastAsia="pl-PL"/>
        </w:rPr>
      </w:pPr>
      <w:r w:rsidRPr="005F0524">
        <w:rPr>
          <w:rFonts w:eastAsia="Times New Roman" w:cstheme="minorHAnsi"/>
          <w:sz w:val="20"/>
          <w:szCs w:val="20"/>
          <w:lang w:eastAsia="pl-PL"/>
        </w:rPr>
        <w:t>....................., zam. w ........................</w:t>
      </w:r>
      <w:r w:rsidR="002647B1">
        <w:rPr>
          <w:rFonts w:eastAsia="Times New Roman" w:cstheme="minorHAnsi"/>
          <w:sz w:val="20"/>
          <w:szCs w:val="20"/>
          <w:lang w:eastAsia="pl-PL"/>
        </w:rPr>
        <w:t xml:space="preserve">....................................... </w:t>
      </w:r>
      <w:r w:rsidRPr="005F0524">
        <w:rPr>
          <w:rFonts w:eastAsia="Times New Roman" w:cstheme="minorHAnsi"/>
          <w:sz w:val="20"/>
          <w:szCs w:val="20"/>
          <w:lang w:eastAsia="pl-PL"/>
        </w:rPr>
        <w:t>prowadzącym działalność gospodarczą pod</w:t>
      </w:r>
    </w:p>
    <w:p w14:paraId="4279F060" w14:textId="77777777" w:rsidR="00D3393E" w:rsidRPr="005F0524" w:rsidRDefault="00D3393E" w:rsidP="00D3393E">
      <w:pPr>
        <w:tabs>
          <w:tab w:val="left" w:pos="4468"/>
          <w:tab w:val="left" w:pos="5728"/>
        </w:tabs>
        <w:spacing w:after="0" w:line="240" w:lineRule="auto"/>
        <w:ind w:left="8"/>
        <w:rPr>
          <w:rFonts w:eastAsia="Times New Roman" w:cstheme="minorHAnsi"/>
          <w:sz w:val="20"/>
          <w:szCs w:val="20"/>
          <w:lang w:eastAsia="pl-PL"/>
        </w:rPr>
      </w:pPr>
      <w:r w:rsidRPr="005F0524">
        <w:rPr>
          <w:rFonts w:eastAsia="Times New Roman" w:cstheme="minorHAnsi"/>
          <w:sz w:val="20"/>
          <w:szCs w:val="20"/>
          <w:lang w:eastAsia="pl-PL"/>
        </w:rPr>
        <w:t>firmą:..................</w:t>
      </w:r>
      <w:r w:rsidRPr="005F0524">
        <w:rPr>
          <w:rFonts w:eastAsia="Times New Roman" w:cstheme="minorHAnsi"/>
          <w:sz w:val="20"/>
          <w:szCs w:val="20"/>
          <w:lang w:eastAsia="pl-PL"/>
        </w:rPr>
        <w:tab/>
        <w:t>z siedzibą</w:t>
      </w:r>
      <w:r w:rsidRPr="005F0524">
        <w:rPr>
          <w:rFonts w:eastAsia="Times New Roman" w:cstheme="minorHAnsi"/>
          <w:sz w:val="20"/>
          <w:szCs w:val="20"/>
          <w:lang w:eastAsia="pl-PL"/>
        </w:rPr>
        <w:tab/>
        <w:t>w .....................................,</w:t>
      </w:r>
    </w:p>
    <w:p w14:paraId="5B076153" w14:textId="77777777" w:rsidR="00D3393E" w:rsidRPr="005F0524" w:rsidRDefault="00D3393E" w:rsidP="00D3393E">
      <w:pPr>
        <w:spacing w:after="0" w:line="240" w:lineRule="auto"/>
        <w:ind w:left="8"/>
        <w:rPr>
          <w:rFonts w:eastAsia="Times New Roman" w:cstheme="minorHAnsi"/>
          <w:sz w:val="20"/>
          <w:szCs w:val="20"/>
          <w:lang w:eastAsia="pl-PL"/>
        </w:rPr>
      </w:pPr>
      <w:r w:rsidRPr="005F0524">
        <w:rPr>
          <w:rFonts w:eastAsia="Times New Roman" w:cstheme="minorHAnsi"/>
          <w:sz w:val="20"/>
          <w:szCs w:val="20"/>
          <w:lang w:eastAsia="pl-PL"/>
        </w:rPr>
        <w:t>/ NIP ............................. ,REGON .................................../,</w:t>
      </w:r>
    </w:p>
    <w:p w14:paraId="5FE21A91" w14:textId="2A3BD885" w:rsidR="00D3393E" w:rsidRPr="005F0524" w:rsidRDefault="00D3393E" w:rsidP="00D3393E">
      <w:pPr>
        <w:spacing w:after="0" w:line="240" w:lineRule="auto"/>
        <w:rPr>
          <w:rFonts w:eastAsia="Times New Roman" w:cstheme="minorHAnsi"/>
          <w:sz w:val="20"/>
          <w:szCs w:val="20"/>
          <w:lang w:eastAsia="pl-PL"/>
        </w:rPr>
      </w:pPr>
      <w:r w:rsidRPr="005F0524">
        <w:rPr>
          <w:rFonts w:eastAsia="Times New Roman" w:cstheme="minorHAnsi"/>
          <w:sz w:val="20"/>
          <w:szCs w:val="20"/>
          <w:lang w:eastAsia="pl-PL"/>
        </w:rPr>
        <w:t xml:space="preserve">zwanym </w:t>
      </w:r>
      <w:r w:rsidRPr="005F0524">
        <w:rPr>
          <w:rFonts w:eastAsia="Times New Roman" w:cstheme="minorHAnsi"/>
          <w:sz w:val="20"/>
          <w:szCs w:val="20"/>
          <w:lang w:val="pl" w:eastAsia="pl-PL"/>
        </w:rPr>
        <w:t xml:space="preserve">dalej w treści umowy </w:t>
      </w:r>
      <w:r w:rsidR="005E28CF" w:rsidRPr="005F0524">
        <w:rPr>
          <w:rFonts w:eastAsia="Times New Roman" w:cstheme="minorHAnsi"/>
          <w:sz w:val="20"/>
          <w:szCs w:val="20"/>
          <w:lang w:val="pl" w:eastAsia="pl-PL"/>
        </w:rPr>
        <w:t>„</w:t>
      </w:r>
      <w:r w:rsidRPr="005F0524">
        <w:rPr>
          <w:rFonts w:eastAsia="Times New Roman" w:cstheme="minorHAnsi"/>
          <w:sz w:val="20"/>
          <w:szCs w:val="20"/>
          <w:lang w:val="pl" w:eastAsia="pl-PL"/>
        </w:rPr>
        <w:t>Wykonawcą</w:t>
      </w:r>
      <w:r w:rsidR="005E28CF" w:rsidRPr="005F0524">
        <w:rPr>
          <w:rFonts w:eastAsia="Times New Roman" w:cstheme="minorHAnsi"/>
          <w:sz w:val="20"/>
          <w:szCs w:val="20"/>
          <w:lang w:val="pl" w:eastAsia="pl-PL"/>
        </w:rPr>
        <w:t>”</w:t>
      </w:r>
      <w:r w:rsidRPr="005F0524">
        <w:rPr>
          <w:rFonts w:eastAsia="Times New Roman" w:cstheme="minorHAnsi"/>
          <w:sz w:val="20"/>
          <w:szCs w:val="20"/>
          <w:lang w:eastAsia="pl-PL"/>
        </w:rPr>
        <w:t xml:space="preserve">, </w:t>
      </w:r>
    </w:p>
    <w:p w14:paraId="52A23EA3" w14:textId="77777777" w:rsidR="00D3393E" w:rsidRPr="005F0524" w:rsidRDefault="00D3393E" w:rsidP="00D3393E">
      <w:pPr>
        <w:spacing w:after="0" w:line="240" w:lineRule="auto"/>
        <w:rPr>
          <w:rFonts w:eastAsia="Times New Roman" w:cstheme="minorHAnsi"/>
          <w:sz w:val="20"/>
          <w:szCs w:val="20"/>
          <w:lang w:eastAsia="pl-PL"/>
        </w:rPr>
      </w:pPr>
    </w:p>
    <w:p w14:paraId="13166A0A" w14:textId="1FDCE7CC" w:rsidR="008B1171" w:rsidRDefault="008B1171" w:rsidP="00D3393E">
      <w:pPr>
        <w:spacing w:after="0" w:line="240" w:lineRule="auto"/>
        <w:ind w:left="8" w:right="20"/>
        <w:jc w:val="both"/>
        <w:rPr>
          <w:rFonts w:eastAsia="Times New Roman" w:cstheme="minorHAnsi"/>
          <w:sz w:val="20"/>
          <w:szCs w:val="20"/>
          <w:lang w:eastAsia="pl-PL"/>
        </w:rPr>
      </w:pPr>
      <w:r w:rsidRPr="008B1171">
        <w:rPr>
          <w:rFonts w:eastAsia="Times New Roman" w:cstheme="minorHAnsi"/>
          <w:sz w:val="20"/>
          <w:szCs w:val="20"/>
          <w:lang w:eastAsia="pl-PL"/>
        </w:rPr>
        <w:t>w rezultacie dokonania przez Zamawiającego wyboru oferty Wykonawcy, bez stosowania przepisów ustawy z dnia 11</w:t>
      </w:r>
      <w:r w:rsidR="00D32BB2">
        <w:rPr>
          <w:rFonts w:eastAsia="Times New Roman" w:cstheme="minorHAnsi"/>
          <w:sz w:val="20"/>
          <w:szCs w:val="20"/>
          <w:lang w:eastAsia="pl-PL"/>
        </w:rPr>
        <w:t> </w:t>
      </w:r>
      <w:r w:rsidRPr="008B1171">
        <w:rPr>
          <w:rFonts w:eastAsia="Times New Roman" w:cstheme="minorHAnsi"/>
          <w:sz w:val="20"/>
          <w:szCs w:val="20"/>
          <w:lang w:eastAsia="pl-PL"/>
        </w:rPr>
        <w:t>września 2019 r. – Prawo zamówień publicznych (Dz.U. z 2023 r. poz. 1605</w:t>
      </w:r>
      <w:r w:rsidR="007D2754">
        <w:rPr>
          <w:rFonts w:eastAsia="Times New Roman" w:cstheme="minorHAnsi"/>
          <w:sz w:val="20"/>
          <w:szCs w:val="20"/>
          <w:lang w:eastAsia="pl-PL"/>
        </w:rPr>
        <w:t xml:space="preserve"> z późn. zm.</w:t>
      </w:r>
      <w:r w:rsidRPr="008B1171">
        <w:rPr>
          <w:rFonts w:eastAsia="Times New Roman" w:cstheme="minorHAnsi"/>
          <w:sz w:val="20"/>
          <w:szCs w:val="20"/>
          <w:lang w:eastAsia="pl-PL"/>
        </w:rPr>
        <w:t>) – z uwagi na wartość zamówienia poniżej progu wskazanego w art. 2 ust. 1 pkt 1 ww. ustawy, została zawarta umowa o następującej treści:</w:t>
      </w:r>
    </w:p>
    <w:p w14:paraId="770B1619" w14:textId="1319D8A9" w:rsidR="00F93D74" w:rsidRPr="005F0524" w:rsidRDefault="00930DCF" w:rsidP="00D3393E">
      <w:pPr>
        <w:spacing w:after="0" w:line="240" w:lineRule="auto"/>
        <w:rPr>
          <w:rFonts w:eastAsia="Times New Roman" w:cstheme="minorHAnsi"/>
          <w:b/>
          <w:sz w:val="20"/>
          <w:szCs w:val="20"/>
          <w:lang w:eastAsia="pl-PL"/>
        </w:rPr>
      </w:pPr>
      <w:r>
        <w:rPr>
          <w:rFonts w:eastAsia="Times New Roman" w:cstheme="minorHAnsi"/>
          <w:b/>
          <w:sz w:val="20"/>
          <w:szCs w:val="20"/>
          <w:lang w:eastAsia="pl-PL"/>
        </w:rPr>
        <w:t xml:space="preserve"> </w:t>
      </w:r>
      <w:r w:rsidR="00C15390">
        <w:rPr>
          <w:rFonts w:eastAsia="Times New Roman" w:cstheme="minorHAnsi"/>
          <w:b/>
          <w:sz w:val="20"/>
          <w:szCs w:val="20"/>
          <w:lang w:eastAsia="pl-PL"/>
        </w:rPr>
        <w:t xml:space="preserve"> </w:t>
      </w:r>
    </w:p>
    <w:p w14:paraId="269A5C10"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Przedmiot umowy</w:t>
      </w:r>
    </w:p>
    <w:p w14:paraId="0ACA8D16"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p>
    <w:p w14:paraId="79EC0CE3" w14:textId="77777777" w:rsidR="00243791" w:rsidRDefault="00D40673" w:rsidP="00243791">
      <w:pPr>
        <w:pStyle w:val="Akapitzlist"/>
        <w:widowControl w:val="0"/>
        <w:shd w:val="clear" w:color="auto" w:fill="FFFFFF"/>
        <w:tabs>
          <w:tab w:val="left" w:pos="-709"/>
          <w:tab w:val="left" w:pos="9214"/>
        </w:tabs>
        <w:autoSpaceDE w:val="0"/>
        <w:autoSpaceDN w:val="0"/>
        <w:adjustRightInd w:val="0"/>
        <w:spacing w:after="0"/>
        <w:ind w:left="0" w:right="-1"/>
        <w:jc w:val="both"/>
        <w:rPr>
          <w:rFonts w:eastAsia="Times New Roman" w:cstheme="minorHAnsi"/>
          <w:sz w:val="20"/>
          <w:szCs w:val="20"/>
          <w:lang w:eastAsia="pl-PL"/>
        </w:rPr>
      </w:pPr>
      <w:r w:rsidRPr="005F0524">
        <w:rPr>
          <w:rFonts w:eastAsia="Times New Roman" w:cstheme="minorHAnsi"/>
          <w:sz w:val="20"/>
          <w:szCs w:val="20"/>
          <w:lang w:eastAsia="pl-PL"/>
        </w:rPr>
        <w:t xml:space="preserve">1. Przedmiot umowy </w:t>
      </w:r>
    </w:p>
    <w:p w14:paraId="040FDA9C" w14:textId="3A4AA202" w:rsidR="006227DD" w:rsidRPr="00243791" w:rsidRDefault="006227DD" w:rsidP="00243791">
      <w:pPr>
        <w:pStyle w:val="Akapitzlist"/>
        <w:widowControl w:val="0"/>
        <w:shd w:val="clear" w:color="auto" w:fill="FFFFFF"/>
        <w:tabs>
          <w:tab w:val="left" w:pos="-709"/>
          <w:tab w:val="left" w:pos="9214"/>
        </w:tabs>
        <w:autoSpaceDE w:val="0"/>
        <w:autoSpaceDN w:val="0"/>
        <w:adjustRightInd w:val="0"/>
        <w:spacing w:after="0"/>
        <w:ind w:left="0" w:right="-1"/>
        <w:jc w:val="both"/>
        <w:rPr>
          <w:rFonts w:eastAsia="Times New Roman" w:cstheme="minorHAnsi"/>
          <w:sz w:val="20"/>
          <w:szCs w:val="20"/>
          <w:lang w:eastAsia="pl-PL"/>
        </w:rPr>
      </w:pPr>
      <w:r w:rsidRPr="005F0524">
        <w:rPr>
          <w:rFonts w:cstheme="minorHAnsi"/>
          <w:sz w:val="20"/>
          <w:szCs w:val="20"/>
        </w:rPr>
        <w:t xml:space="preserve">Nazwa zadania: </w:t>
      </w:r>
      <w:r w:rsidR="00243791" w:rsidRPr="00243791">
        <w:rPr>
          <w:rFonts w:cstheme="minorHAnsi"/>
          <w:sz w:val="20"/>
          <w:szCs w:val="20"/>
        </w:rPr>
        <w:t>Modernizacja pomieszczenia basenu treningowego kajakarzy zlokalizowanego w Miejskim Ośrodku Sporu i Rekreacji w Wałczu przy ul. Chłodnej 12 – II etap.</w:t>
      </w:r>
      <w:r w:rsidRPr="005F0524">
        <w:rPr>
          <w:rFonts w:cstheme="minorHAnsi"/>
          <w:sz w:val="20"/>
          <w:szCs w:val="20"/>
        </w:rPr>
        <w:t xml:space="preserve">”, na dz. nr ewid.: </w:t>
      </w:r>
      <w:r w:rsidR="00C2585B">
        <w:rPr>
          <w:rFonts w:cstheme="minorHAnsi"/>
          <w:sz w:val="20"/>
          <w:szCs w:val="20"/>
        </w:rPr>
        <w:t>5641/1</w:t>
      </w:r>
      <w:r w:rsidRPr="005F0524">
        <w:rPr>
          <w:rFonts w:cstheme="minorHAnsi"/>
          <w:sz w:val="20"/>
          <w:szCs w:val="20"/>
        </w:rPr>
        <w:t>.</w:t>
      </w:r>
    </w:p>
    <w:p w14:paraId="6F423B21" w14:textId="31748260" w:rsidR="006227DD" w:rsidRDefault="006227DD" w:rsidP="00FC3073">
      <w:pPr>
        <w:pStyle w:val="Akapitzlist"/>
        <w:spacing w:after="0" w:line="240" w:lineRule="auto"/>
        <w:ind w:left="0"/>
        <w:jc w:val="both"/>
        <w:rPr>
          <w:rFonts w:cstheme="minorHAnsi"/>
          <w:sz w:val="20"/>
          <w:szCs w:val="20"/>
        </w:rPr>
      </w:pPr>
      <w:r w:rsidRPr="005F0524">
        <w:rPr>
          <w:rFonts w:cstheme="minorHAnsi"/>
          <w:sz w:val="20"/>
          <w:szCs w:val="20"/>
        </w:rPr>
        <w:t xml:space="preserve">Przedmiotem zamówienia jest </w:t>
      </w:r>
      <w:r w:rsidR="00C2585B" w:rsidRPr="00C2585B">
        <w:rPr>
          <w:rFonts w:cstheme="minorHAnsi"/>
          <w:sz w:val="20"/>
          <w:szCs w:val="20"/>
        </w:rPr>
        <w:t xml:space="preserve">remont </w:t>
      </w:r>
      <w:r w:rsidR="00243791">
        <w:rPr>
          <w:rFonts w:cstheme="minorHAnsi"/>
          <w:sz w:val="20"/>
          <w:szCs w:val="20"/>
        </w:rPr>
        <w:t xml:space="preserve">pomieszczenia </w:t>
      </w:r>
      <w:r w:rsidR="00C2585B" w:rsidRPr="00C2585B">
        <w:rPr>
          <w:rFonts w:cstheme="minorHAnsi"/>
          <w:sz w:val="20"/>
          <w:szCs w:val="20"/>
        </w:rPr>
        <w:t xml:space="preserve">basenu treningowego kajakarzy </w:t>
      </w:r>
      <w:r w:rsidRPr="005F0524">
        <w:rPr>
          <w:rFonts w:cstheme="minorHAnsi"/>
          <w:sz w:val="20"/>
          <w:szCs w:val="20"/>
        </w:rPr>
        <w:t>w</w:t>
      </w:r>
      <w:r w:rsidR="00F73264" w:rsidRPr="005F0524">
        <w:rPr>
          <w:rFonts w:cstheme="minorHAnsi"/>
          <w:sz w:val="20"/>
          <w:szCs w:val="20"/>
        </w:rPr>
        <w:t xml:space="preserve"> </w:t>
      </w:r>
      <w:r w:rsidR="00C2585B" w:rsidRPr="00C2585B">
        <w:rPr>
          <w:rFonts w:eastAsia="Times New Roman" w:cstheme="minorHAnsi"/>
          <w:sz w:val="20"/>
          <w:szCs w:val="20"/>
          <w:lang w:eastAsia="pl-PL"/>
        </w:rPr>
        <w:t>Miejskim Ośrodku Sportu i</w:t>
      </w:r>
      <w:r w:rsidR="004820BF">
        <w:rPr>
          <w:rFonts w:eastAsia="Times New Roman" w:cstheme="minorHAnsi"/>
          <w:sz w:val="20"/>
          <w:szCs w:val="20"/>
          <w:lang w:eastAsia="pl-PL"/>
        </w:rPr>
        <w:t xml:space="preserve"> </w:t>
      </w:r>
      <w:r w:rsidR="00C2585B" w:rsidRPr="00C2585B">
        <w:rPr>
          <w:rFonts w:eastAsia="Times New Roman" w:cstheme="minorHAnsi"/>
          <w:sz w:val="20"/>
          <w:szCs w:val="20"/>
          <w:lang w:eastAsia="pl-PL"/>
        </w:rPr>
        <w:t>Rekreacji w</w:t>
      </w:r>
      <w:r w:rsidR="002647B1">
        <w:rPr>
          <w:rFonts w:eastAsia="Times New Roman" w:cstheme="minorHAnsi"/>
          <w:sz w:val="20"/>
          <w:szCs w:val="20"/>
          <w:lang w:eastAsia="pl-PL"/>
        </w:rPr>
        <w:t> </w:t>
      </w:r>
      <w:r w:rsidR="00C2585B" w:rsidRPr="00C2585B">
        <w:rPr>
          <w:rFonts w:eastAsia="Times New Roman" w:cstheme="minorHAnsi"/>
          <w:sz w:val="20"/>
          <w:szCs w:val="20"/>
          <w:lang w:eastAsia="pl-PL"/>
        </w:rPr>
        <w:t>Wałczu przy ul. Chłodnej</w:t>
      </w:r>
      <w:r w:rsidR="00C2585B">
        <w:rPr>
          <w:rFonts w:cstheme="minorHAnsi"/>
          <w:sz w:val="20"/>
          <w:szCs w:val="20"/>
        </w:rPr>
        <w:t xml:space="preserve"> 12</w:t>
      </w:r>
      <w:r w:rsidRPr="005F0524">
        <w:rPr>
          <w:rFonts w:cstheme="minorHAnsi"/>
          <w:sz w:val="20"/>
          <w:szCs w:val="20"/>
        </w:rPr>
        <w:t xml:space="preserve">, na dz. nr ewid. </w:t>
      </w:r>
      <w:r w:rsidR="00C2585B">
        <w:rPr>
          <w:rFonts w:cstheme="minorHAnsi"/>
          <w:sz w:val="20"/>
          <w:szCs w:val="20"/>
        </w:rPr>
        <w:t>5641/1</w:t>
      </w:r>
      <w:r w:rsidRPr="005F0524">
        <w:rPr>
          <w:rFonts w:cstheme="minorHAnsi"/>
          <w:sz w:val="20"/>
          <w:szCs w:val="20"/>
        </w:rPr>
        <w:t>, zgodnie z</w:t>
      </w:r>
      <w:r w:rsidR="00C2585B">
        <w:rPr>
          <w:rFonts w:cstheme="minorHAnsi"/>
          <w:sz w:val="20"/>
          <w:szCs w:val="20"/>
        </w:rPr>
        <w:t>e zgłoszeniem robót remontowych</w:t>
      </w:r>
      <w:bookmarkStart w:id="1" w:name="_Hlk119670479"/>
      <w:r w:rsidRPr="005F0524">
        <w:rPr>
          <w:rFonts w:cstheme="minorHAnsi"/>
          <w:sz w:val="20"/>
          <w:szCs w:val="20"/>
        </w:rPr>
        <w:t>.</w:t>
      </w:r>
      <w:bookmarkEnd w:id="1"/>
    </w:p>
    <w:p w14:paraId="526FC049" w14:textId="345B68C5" w:rsidR="00FC3073" w:rsidRPr="005F0524" w:rsidRDefault="00FC3073" w:rsidP="00FC3073">
      <w:pPr>
        <w:pStyle w:val="Akapitzlist"/>
        <w:numPr>
          <w:ilvl w:val="0"/>
          <w:numId w:val="66"/>
        </w:numPr>
        <w:spacing w:after="0" w:line="240" w:lineRule="auto"/>
        <w:ind w:left="0" w:firstLine="0"/>
        <w:jc w:val="both"/>
        <w:rPr>
          <w:rFonts w:cstheme="minorHAnsi"/>
          <w:sz w:val="20"/>
          <w:szCs w:val="20"/>
        </w:rPr>
      </w:pPr>
      <w:r w:rsidRPr="005F0524">
        <w:rPr>
          <w:rFonts w:cstheme="minorHAnsi"/>
          <w:sz w:val="20"/>
          <w:szCs w:val="20"/>
        </w:rPr>
        <w:t>Przedmiot umowy wykonawca wykona zgodnie z</w:t>
      </w:r>
      <w:r w:rsidR="00887297">
        <w:rPr>
          <w:rFonts w:cstheme="minorHAnsi"/>
          <w:sz w:val="20"/>
          <w:szCs w:val="20"/>
        </w:rPr>
        <w:t>e</w:t>
      </w:r>
      <w:r w:rsidRPr="005F0524">
        <w:rPr>
          <w:rFonts w:cstheme="minorHAnsi"/>
          <w:sz w:val="20"/>
          <w:szCs w:val="20"/>
        </w:rPr>
        <w:t xml:space="preserve"> </w:t>
      </w:r>
      <w:r w:rsidR="00630E1E" w:rsidRPr="005F0524">
        <w:rPr>
          <w:rFonts w:cstheme="minorHAnsi"/>
          <w:sz w:val="20"/>
          <w:szCs w:val="20"/>
        </w:rPr>
        <w:t>sztuką budowlaną i zasadami wiedzy technicznej oraz wymaganiami określonymi przez Zamawiającego w warunkach wskazanych w STWiOR, będącym i załącznikami do</w:t>
      </w:r>
      <w:r w:rsidR="009277AD">
        <w:rPr>
          <w:rFonts w:cstheme="minorHAnsi"/>
          <w:sz w:val="20"/>
          <w:szCs w:val="20"/>
        </w:rPr>
        <w:t> </w:t>
      </w:r>
      <w:r w:rsidR="00630E1E" w:rsidRPr="005F0524">
        <w:rPr>
          <w:rFonts w:cstheme="minorHAnsi"/>
          <w:sz w:val="20"/>
          <w:szCs w:val="20"/>
        </w:rPr>
        <w:t xml:space="preserve">niniejszej umowy. </w:t>
      </w:r>
    </w:p>
    <w:p w14:paraId="251B22FE" w14:textId="3F517E65" w:rsidR="00B46436" w:rsidRPr="005F0524" w:rsidRDefault="00630E1E" w:rsidP="00FC3073">
      <w:pPr>
        <w:pStyle w:val="Akapitzlist"/>
        <w:numPr>
          <w:ilvl w:val="0"/>
          <w:numId w:val="66"/>
        </w:numPr>
        <w:spacing w:after="0" w:line="240" w:lineRule="auto"/>
        <w:ind w:left="0" w:firstLine="0"/>
        <w:jc w:val="both"/>
        <w:rPr>
          <w:rFonts w:cstheme="minorHAnsi"/>
          <w:sz w:val="20"/>
          <w:szCs w:val="20"/>
        </w:rPr>
      </w:pPr>
      <w:r w:rsidRPr="005F0524">
        <w:rPr>
          <w:rFonts w:cstheme="minorHAnsi"/>
          <w:sz w:val="20"/>
          <w:szCs w:val="20"/>
        </w:rPr>
        <w:t>Zakres rzeczowy zadania objętego niniejszą umową opisany jest w następujących dokumentach:</w:t>
      </w:r>
    </w:p>
    <w:p w14:paraId="0E0B1F64" w14:textId="0AD22748" w:rsidR="00B46436" w:rsidRPr="008D35A3" w:rsidRDefault="00F45265" w:rsidP="00B46436">
      <w:pPr>
        <w:pStyle w:val="Akapitzlist"/>
        <w:numPr>
          <w:ilvl w:val="0"/>
          <w:numId w:val="67"/>
        </w:numPr>
        <w:spacing w:after="0" w:line="240" w:lineRule="auto"/>
        <w:ind w:left="284" w:firstLine="0"/>
        <w:jc w:val="both"/>
        <w:rPr>
          <w:rFonts w:cstheme="minorHAnsi"/>
          <w:sz w:val="20"/>
          <w:szCs w:val="20"/>
        </w:rPr>
      </w:pPr>
      <w:r w:rsidRPr="008D35A3">
        <w:rPr>
          <w:rFonts w:cstheme="minorHAnsi"/>
          <w:sz w:val="20"/>
          <w:szCs w:val="20"/>
        </w:rPr>
        <w:t>sprawdzonych i</w:t>
      </w:r>
      <w:r w:rsidR="00B46436" w:rsidRPr="008D35A3">
        <w:rPr>
          <w:rFonts w:cstheme="minorHAnsi"/>
          <w:sz w:val="20"/>
          <w:szCs w:val="20"/>
        </w:rPr>
        <w:t xml:space="preserve"> uzgodni</w:t>
      </w:r>
      <w:r w:rsidRPr="008D35A3">
        <w:rPr>
          <w:rFonts w:cstheme="minorHAnsi"/>
          <w:sz w:val="20"/>
          <w:szCs w:val="20"/>
        </w:rPr>
        <w:t>onych kosztorysach ofertowych,</w:t>
      </w:r>
    </w:p>
    <w:p w14:paraId="5BBFF7BF" w14:textId="1E8D7143" w:rsidR="00B46436" w:rsidRPr="008D35A3" w:rsidRDefault="00F45265" w:rsidP="00B46436">
      <w:pPr>
        <w:pStyle w:val="Akapitzlist"/>
        <w:numPr>
          <w:ilvl w:val="0"/>
          <w:numId w:val="67"/>
        </w:numPr>
        <w:spacing w:after="0" w:line="240" w:lineRule="auto"/>
        <w:ind w:left="284" w:firstLine="0"/>
        <w:jc w:val="both"/>
        <w:rPr>
          <w:rFonts w:cstheme="minorHAnsi"/>
          <w:sz w:val="20"/>
          <w:szCs w:val="20"/>
        </w:rPr>
      </w:pPr>
      <w:r w:rsidRPr="008D35A3">
        <w:rPr>
          <w:rFonts w:cstheme="minorHAnsi"/>
          <w:sz w:val="20"/>
          <w:szCs w:val="20"/>
        </w:rPr>
        <w:t>specyfikacji technicznej wykonania i odbioru robót,</w:t>
      </w:r>
    </w:p>
    <w:p w14:paraId="6E9051F8" w14:textId="7C49E680" w:rsidR="00B46436" w:rsidRPr="00AF12C8" w:rsidRDefault="00B46436" w:rsidP="00B46436">
      <w:pPr>
        <w:pStyle w:val="Akapitzlist"/>
        <w:numPr>
          <w:ilvl w:val="0"/>
          <w:numId w:val="67"/>
        </w:numPr>
        <w:spacing w:after="0" w:line="240" w:lineRule="auto"/>
        <w:ind w:left="284" w:firstLine="0"/>
        <w:jc w:val="both"/>
        <w:rPr>
          <w:rFonts w:cstheme="minorHAnsi"/>
          <w:sz w:val="20"/>
          <w:szCs w:val="20"/>
        </w:rPr>
      </w:pPr>
      <w:r w:rsidRPr="00AF12C8">
        <w:rPr>
          <w:rFonts w:cstheme="minorHAnsi"/>
          <w:sz w:val="20"/>
          <w:szCs w:val="20"/>
        </w:rPr>
        <w:t>specyfikacj</w:t>
      </w:r>
      <w:r w:rsidR="00F45265" w:rsidRPr="00AF12C8">
        <w:rPr>
          <w:rFonts w:cstheme="minorHAnsi"/>
          <w:sz w:val="20"/>
          <w:szCs w:val="20"/>
        </w:rPr>
        <w:t>i warunków zamówienia.</w:t>
      </w:r>
    </w:p>
    <w:p w14:paraId="3A1CB356" w14:textId="378AA863" w:rsidR="00F45265" w:rsidRPr="005F0524" w:rsidRDefault="00F45265" w:rsidP="00F45265">
      <w:pPr>
        <w:pStyle w:val="Akapitzlist"/>
        <w:spacing w:after="0" w:line="240" w:lineRule="auto"/>
        <w:ind w:left="284"/>
        <w:jc w:val="both"/>
        <w:rPr>
          <w:rFonts w:cstheme="minorHAnsi"/>
          <w:sz w:val="20"/>
          <w:szCs w:val="20"/>
        </w:rPr>
      </w:pPr>
      <w:r w:rsidRPr="005F0524">
        <w:rPr>
          <w:rFonts w:cstheme="minorHAnsi"/>
          <w:sz w:val="20"/>
          <w:szCs w:val="20"/>
        </w:rPr>
        <w:t>Dokumenty te wraz z ofertą Wykonawcy stanowią integralną część umowy.</w:t>
      </w:r>
    </w:p>
    <w:p w14:paraId="33B209A0" w14:textId="401866D8" w:rsidR="006227DD" w:rsidRPr="005F0524" w:rsidRDefault="006227DD" w:rsidP="00B46436">
      <w:pPr>
        <w:pStyle w:val="Akapitzlist"/>
        <w:numPr>
          <w:ilvl w:val="0"/>
          <w:numId w:val="66"/>
        </w:numPr>
        <w:spacing w:line="240" w:lineRule="auto"/>
        <w:ind w:left="0" w:firstLine="0"/>
        <w:jc w:val="both"/>
        <w:rPr>
          <w:rFonts w:cstheme="minorHAnsi"/>
          <w:sz w:val="20"/>
          <w:szCs w:val="20"/>
        </w:rPr>
      </w:pPr>
      <w:r w:rsidRPr="005F0524">
        <w:rPr>
          <w:rFonts w:cstheme="minorHAnsi"/>
          <w:sz w:val="20"/>
          <w:szCs w:val="20"/>
        </w:rPr>
        <w:t>Wykonawca w ramach przedmiotu zamówienia zobowiązany jest również do wykonania wszelkich robót przygotowawczych, porządkowych, utrzymania zaplecza budowy, organizacji placu budowy, przywrócenia terenu i nawierzchni przyległych do</w:t>
      </w:r>
      <w:r w:rsidR="002E2693" w:rsidRPr="005F0524">
        <w:rPr>
          <w:rFonts w:cstheme="minorHAnsi"/>
          <w:sz w:val="20"/>
          <w:szCs w:val="20"/>
        </w:rPr>
        <w:t> </w:t>
      </w:r>
      <w:r w:rsidRPr="005F0524">
        <w:rPr>
          <w:rFonts w:cstheme="minorHAnsi"/>
          <w:sz w:val="20"/>
          <w:szCs w:val="20"/>
        </w:rPr>
        <w:t>obiektu do stanu poprzedniego oraz innych czynności niezbędnych do wykonania przedmiotu zamówienia.</w:t>
      </w:r>
    </w:p>
    <w:p w14:paraId="50280E79" w14:textId="77777777" w:rsidR="006227DD" w:rsidRPr="005F0524" w:rsidRDefault="006227DD" w:rsidP="00B46436">
      <w:pPr>
        <w:pStyle w:val="Akapitzlist"/>
        <w:numPr>
          <w:ilvl w:val="0"/>
          <w:numId w:val="66"/>
        </w:numPr>
        <w:spacing w:line="240" w:lineRule="auto"/>
        <w:ind w:left="0" w:firstLine="0"/>
        <w:jc w:val="both"/>
        <w:rPr>
          <w:rFonts w:cstheme="minorHAnsi"/>
          <w:sz w:val="20"/>
          <w:szCs w:val="20"/>
        </w:rPr>
      </w:pPr>
      <w:r w:rsidRPr="005F0524">
        <w:rPr>
          <w:rFonts w:cstheme="minorHAnsi"/>
          <w:sz w:val="20"/>
          <w:szCs w:val="20"/>
        </w:rPr>
        <w:t>Wykonawca w ramach przedmiotu zamówienia wykona:</w:t>
      </w:r>
    </w:p>
    <w:p w14:paraId="2BC01F82" w14:textId="77777777" w:rsidR="006227DD" w:rsidRPr="005F0524" w:rsidRDefault="006227DD" w:rsidP="00B46436">
      <w:pPr>
        <w:pStyle w:val="Akapitzlist"/>
        <w:numPr>
          <w:ilvl w:val="0"/>
          <w:numId w:val="62"/>
        </w:numPr>
        <w:spacing w:line="240" w:lineRule="auto"/>
        <w:ind w:left="284" w:firstLine="0"/>
        <w:jc w:val="both"/>
        <w:rPr>
          <w:rFonts w:cstheme="minorHAnsi"/>
          <w:sz w:val="20"/>
          <w:szCs w:val="20"/>
        </w:rPr>
      </w:pPr>
      <w:r w:rsidRPr="005F0524">
        <w:rPr>
          <w:rFonts w:cstheme="minorHAnsi"/>
          <w:sz w:val="20"/>
          <w:szCs w:val="20"/>
        </w:rPr>
        <w:t>dokumentację powykonawczą w 1 egz.,</w:t>
      </w:r>
    </w:p>
    <w:p w14:paraId="144FD40A" w14:textId="77777777" w:rsidR="006227DD" w:rsidRPr="005F0524" w:rsidRDefault="006227DD" w:rsidP="00B46436">
      <w:pPr>
        <w:pStyle w:val="Akapitzlist"/>
        <w:numPr>
          <w:ilvl w:val="0"/>
          <w:numId w:val="66"/>
        </w:numPr>
        <w:spacing w:line="240" w:lineRule="auto"/>
        <w:ind w:left="0" w:firstLine="0"/>
        <w:jc w:val="both"/>
        <w:rPr>
          <w:rFonts w:cstheme="minorHAnsi"/>
          <w:sz w:val="20"/>
          <w:szCs w:val="20"/>
        </w:rPr>
      </w:pPr>
      <w:bookmarkStart w:id="2" w:name="_Ref483392603"/>
      <w:r w:rsidRPr="005F0524">
        <w:rPr>
          <w:rFonts w:cstheme="minorHAnsi"/>
          <w:sz w:val="20"/>
          <w:szCs w:val="20"/>
        </w:rPr>
        <w:t>W ramach realizacji przedmiotu zamówienia Zamawiający wymaga:</w:t>
      </w:r>
      <w:bookmarkEnd w:id="2"/>
    </w:p>
    <w:p w14:paraId="558649B1" w14:textId="77777777" w:rsidR="006227DD" w:rsidRPr="005F0524" w:rsidRDefault="006227DD" w:rsidP="00B46436">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zorganizowania zaplecza socjalno-technicznego budowy w rozmiarach koniecznych do realizacji robót na terenie przekazanym Wykonawcy,</w:t>
      </w:r>
    </w:p>
    <w:p w14:paraId="1BC5DEC6" w14:textId="77777777" w:rsidR="006227DD" w:rsidRPr="005F0524" w:rsidRDefault="006227DD" w:rsidP="00B46436">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zapewnienia bezpieczeństwa ppoż. oraz bezpiecznych warunków realizacji robót i przestrzegania przepisów BHP na terenie budowy,</w:t>
      </w:r>
    </w:p>
    <w:p w14:paraId="110012BF" w14:textId="22E3A162"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wykonywania robót zgodnie z wymogami Prawa budowlanego jak również z obowiązującymi Polskimi Normami i</w:t>
      </w:r>
      <w:r w:rsidR="001B3817" w:rsidRPr="005F0524">
        <w:rPr>
          <w:rFonts w:cstheme="minorHAnsi"/>
          <w:sz w:val="20"/>
          <w:szCs w:val="20"/>
        </w:rPr>
        <w:t> </w:t>
      </w:r>
      <w:r w:rsidRPr="005F0524">
        <w:rPr>
          <w:rFonts w:cstheme="minorHAnsi"/>
          <w:sz w:val="20"/>
          <w:szCs w:val="20"/>
        </w:rPr>
        <w:t>zasadami wiedzy technicznej oraz należytą starannością w ich wykonaniu, dobrą jakością i</w:t>
      </w:r>
      <w:r w:rsidR="001B3817" w:rsidRPr="005F0524">
        <w:rPr>
          <w:rFonts w:cstheme="minorHAnsi"/>
          <w:sz w:val="20"/>
          <w:szCs w:val="20"/>
        </w:rPr>
        <w:t xml:space="preserve"> </w:t>
      </w:r>
      <w:r w:rsidRPr="005F0524">
        <w:rPr>
          <w:rFonts w:cstheme="minorHAnsi"/>
          <w:sz w:val="20"/>
          <w:szCs w:val="20"/>
        </w:rPr>
        <w:t>z</w:t>
      </w:r>
      <w:r w:rsidR="001B3817" w:rsidRPr="005F0524">
        <w:rPr>
          <w:rFonts w:cstheme="minorHAnsi"/>
          <w:sz w:val="20"/>
          <w:szCs w:val="20"/>
        </w:rPr>
        <w:t xml:space="preserve"> </w:t>
      </w:r>
      <w:r w:rsidRPr="005F0524">
        <w:rPr>
          <w:rFonts w:cstheme="minorHAnsi"/>
          <w:sz w:val="20"/>
          <w:szCs w:val="20"/>
        </w:rPr>
        <w:t>zachowaniem obowiązujących wymagań i przepisów BHP i ppoż.,</w:t>
      </w:r>
    </w:p>
    <w:p w14:paraId="4ADBE16F" w14:textId="77777777"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wykonania prób, badań i pomiarów odbiorowych przewidzianych w Polskich Normach,</w:t>
      </w:r>
    </w:p>
    <w:p w14:paraId="70643411" w14:textId="34A4DFB0"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zabezpieczenia terenu robót w sposób pewny i trwały zgodnie z wymaganiami prawa budowlanego i</w:t>
      </w:r>
      <w:r w:rsidR="00446F8B" w:rsidRPr="005F0524">
        <w:rPr>
          <w:rFonts w:cstheme="minorHAnsi"/>
          <w:sz w:val="20"/>
          <w:szCs w:val="20"/>
        </w:rPr>
        <w:t xml:space="preserve"> </w:t>
      </w:r>
      <w:r w:rsidRPr="005F0524">
        <w:rPr>
          <w:rFonts w:cstheme="minorHAnsi"/>
          <w:sz w:val="20"/>
          <w:szCs w:val="20"/>
        </w:rPr>
        <w:t>aktów wykonawczych,</w:t>
      </w:r>
    </w:p>
    <w:p w14:paraId="4F2E5AB9" w14:textId="77777777" w:rsidR="006227DD" w:rsidRPr="005F0524" w:rsidRDefault="006227DD" w:rsidP="00F86D93">
      <w:pPr>
        <w:pStyle w:val="Akapitzlist"/>
        <w:numPr>
          <w:ilvl w:val="0"/>
          <w:numId w:val="63"/>
        </w:numPr>
        <w:spacing w:line="240" w:lineRule="auto"/>
        <w:ind w:left="284" w:firstLine="0"/>
        <w:jc w:val="both"/>
        <w:rPr>
          <w:rFonts w:cstheme="minorHAnsi"/>
          <w:sz w:val="20"/>
          <w:szCs w:val="20"/>
        </w:rPr>
      </w:pPr>
      <w:r w:rsidRPr="005F0524">
        <w:rPr>
          <w:rFonts w:cstheme="minorHAnsi"/>
          <w:sz w:val="20"/>
          <w:szCs w:val="20"/>
        </w:rPr>
        <w:t>uczestniczenia przedstawiciela Wykonawcy w naradach dotyczących postępu robót, zwoływanych przez Zamawiającego.</w:t>
      </w:r>
    </w:p>
    <w:p w14:paraId="405B506F" w14:textId="77777777" w:rsidR="006227DD" w:rsidRPr="005F0524" w:rsidRDefault="006227DD" w:rsidP="006227DD">
      <w:pPr>
        <w:pStyle w:val="Akapitzlist"/>
        <w:spacing w:line="240" w:lineRule="auto"/>
        <w:ind w:left="0"/>
        <w:jc w:val="center"/>
        <w:rPr>
          <w:rFonts w:cstheme="minorHAnsi"/>
          <w:b/>
          <w:sz w:val="20"/>
          <w:szCs w:val="20"/>
        </w:rPr>
      </w:pPr>
    </w:p>
    <w:p w14:paraId="0A299B61" w14:textId="77777777" w:rsidR="006227DD" w:rsidRPr="005F0524" w:rsidRDefault="006227DD" w:rsidP="006227DD">
      <w:pPr>
        <w:pStyle w:val="Akapitzlist"/>
        <w:spacing w:line="240" w:lineRule="auto"/>
        <w:ind w:left="0"/>
        <w:jc w:val="center"/>
        <w:rPr>
          <w:rFonts w:cstheme="minorHAnsi"/>
          <w:b/>
          <w:sz w:val="20"/>
          <w:szCs w:val="20"/>
        </w:rPr>
      </w:pPr>
      <w:r w:rsidRPr="005F0524">
        <w:rPr>
          <w:rFonts w:cstheme="minorHAnsi"/>
          <w:b/>
          <w:sz w:val="20"/>
          <w:szCs w:val="20"/>
        </w:rPr>
        <w:t>Termin wykonania przedmiotu umowy</w:t>
      </w:r>
    </w:p>
    <w:p w14:paraId="793A7EAC" w14:textId="72ED76D8" w:rsidR="006227DD" w:rsidRPr="005F0524" w:rsidRDefault="006227DD" w:rsidP="006227DD">
      <w:pPr>
        <w:pStyle w:val="Akapitzlist"/>
        <w:spacing w:line="240" w:lineRule="auto"/>
        <w:ind w:left="0"/>
        <w:jc w:val="center"/>
        <w:rPr>
          <w:rFonts w:cstheme="minorHAnsi"/>
          <w:b/>
          <w:sz w:val="20"/>
          <w:szCs w:val="20"/>
        </w:rPr>
      </w:pPr>
      <w:r w:rsidRPr="005F0524">
        <w:rPr>
          <w:rFonts w:cstheme="minorHAnsi"/>
          <w:b/>
          <w:sz w:val="20"/>
          <w:szCs w:val="20"/>
        </w:rPr>
        <w:t>§ 2</w:t>
      </w:r>
    </w:p>
    <w:p w14:paraId="541A93A7" w14:textId="1874AE96" w:rsidR="006227DD" w:rsidRPr="005F0524" w:rsidRDefault="006227DD" w:rsidP="00057A70">
      <w:pPr>
        <w:pStyle w:val="UM-punkttekst"/>
        <w:numPr>
          <w:ilvl w:val="0"/>
          <w:numId w:val="0"/>
        </w:numPr>
        <w:rPr>
          <w:rFonts w:asciiTheme="minorHAnsi" w:hAnsiTheme="minorHAnsi" w:cstheme="minorHAnsi"/>
          <w:sz w:val="20"/>
          <w:szCs w:val="20"/>
        </w:rPr>
      </w:pPr>
      <w:bookmarkStart w:id="3" w:name="_Ref483393086"/>
      <w:r w:rsidRPr="005F0524">
        <w:rPr>
          <w:rFonts w:asciiTheme="minorHAnsi" w:hAnsiTheme="minorHAnsi" w:cstheme="minorHAnsi"/>
          <w:sz w:val="20"/>
          <w:szCs w:val="20"/>
        </w:rPr>
        <w:lastRenderedPageBreak/>
        <w:t xml:space="preserve">Wykonawca zobowiązuje się wykonać przedmiot umowy w terminie </w:t>
      </w:r>
      <w:r w:rsidR="007D2754">
        <w:rPr>
          <w:rFonts w:asciiTheme="minorHAnsi" w:hAnsiTheme="minorHAnsi" w:cstheme="minorHAnsi"/>
          <w:b/>
          <w:sz w:val="20"/>
          <w:szCs w:val="20"/>
        </w:rPr>
        <w:t>4</w:t>
      </w:r>
      <w:r w:rsidR="005B74B1" w:rsidRPr="005F0524">
        <w:rPr>
          <w:rFonts w:asciiTheme="minorHAnsi" w:hAnsiTheme="minorHAnsi" w:cstheme="minorHAnsi"/>
          <w:b/>
          <w:sz w:val="20"/>
          <w:szCs w:val="20"/>
        </w:rPr>
        <w:t xml:space="preserve"> miesięcy</w:t>
      </w:r>
      <w:r w:rsidR="009464F5" w:rsidRPr="009464F5">
        <w:t xml:space="preserve"> </w:t>
      </w:r>
      <w:r w:rsidR="009464F5" w:rsidRPr="009464F5">
        <w:rPr>
          <w:rFonts w:asciiTheme="minorHAnsi" w:hAnsiTheme="minorHAnsi" w:cstheme="minorHAnsi"/>
          <w:b/>
          <w:sz w:val="20"/>
          <w:szCs w:val="20"/>
        </w:rPr>
        <w:t>od dnia zawarcia niniejszej umowy</w:t>
      </w:r>
      <w:r w:rsidRPr="005F0524">
        <w:rPr>
          <w:rFonts w:asciiTheme="minorHAnsi" w:hAnsiTheme="minorHAnsi" w:cstheme="minorHAnsi"/>
          <w:sz w:val="20"/>
          <w:szCs w:val="20"/>
        </w:rPr>
        <w:t xml:space="preserve">. Termin będzie dotrzymany, jeżeli przed jego upływem roboty zostaną wykonane i zgłoszone do odbioru końcowego. </w:t>
      </w:r>
      <w:bookmarkEnd w:id="3"/>
    </w:p>
    <w:p w14:paraId="20649DE6" w14:textId="77777777" w:rsidR="006227DD" w:rsidRPr="005F0524" w:rsidRDefault="006227DD" w:rsidP="006227DD">
      <w:pPr>
        <w:spacing w:after="0" w:line="240" w:lineRule="auto"/>
        <w:jc w:val="center"/>
        <w:rPr>
          <w:rFonts w:cstheme="minorHAnsi"/>
          <w:b/>
          <w:bCs/>
          <w:sz w:val="20"/>
          <w:szCs w:val="20"/>
        </w:rPr>
      </w:pPr>
    </w:p>
    <w:p w14:paraId="4F0A37C7" w14:textId="12F5EB48"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Prawa i obowiązki stron</w:t>
      </w:r>
    </w:p>
    <w:p w14:paraId="560AA21C"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3</w:t>
      </w:r>
    </w:p>
    <w:p w14:paraId="70F9FDB0" w14:textId="3D86834E" w:rsidR="006227DD" w:rsidRPr="005F0524" w:rsidRDefault="006227DD" w:rsidP="00E15F18">
      <w:pPr>
        <w:pStyle w:val="Akapitzlist"/>
        <w:numPr>
          <w:ilvl w:val="0"/>
          <w:numId w:val="2"/>
        </w:numPr>
        <w:spacing w:after="0" w:line="240" w:lineRule="auto"/>
        <w:rPr>
          <w:rFonts w:cstheme="minorHAnsi"/>
          <w:bCs/>
          <w:sz w:val="20"/>
          <w:szCs w:val="20"/>
        </w:rPr>
      </w:pPr>
      <w:r w:rsidRPr="005F0524">
        <w:rPr>
          <w:rFonts w:cstheme="minorHAnsi"/>
          <w:sz w:val="20"/>
          <w:szCs w:val="20"/>
        </w:rPr>
        <w:t>Zamawiający</w:t>
      </w:r>
      <w:r w:rsidRPr="005F0524">
        <w:rPr>
          <w:rFonts w:cstheme="minorHAnsi"/>
          <w:bCs/>
          <w:sz w:val="20"/>
          <w:szCs w:val="20"/>
        </w:rPr>
        <w:t xml:space="preserve"> jest zobowiązany do:</w:t>
      </w:r>
    </w:p>
    <w:p w14:paraId="418629E5" w14:textId="75814849"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p</w:t>
      </w:r>
      <w:r w:rsidR="006227DD" w:rsidRPr="005F0524">
        <w:rPr>
          <w:rFonts w:cstheme="minorHAnsi"/>
          <w:bCs/>
          <w:sz w:val="20"/>
          <w:szCs w:val="20"/>
        </w:rPr>
        <w:t xml:space="preserve">rotokolarnego przekazania </w:t>
      </w:r>
      <w:r w:rsidR="006227DD" w:rsidRPr="005F0524">
        <w:rPr>
          <w:rFonts w:cstheme="minorHAnsi"/>
          <w:sz w:val="20"/>
          <w:szCs w:val="20"/>
        </w:rPr>
        <w:t xml:space="preserve">Wykonawcy </w:t>
      </w:r>
      <w:r w:rsidR="006227DD" w:rsidRPr="005F0524">
        <w:rPr>
          <w:rFonts w:cstheme="minorHAnsi"/>
          <w:bCs/>
          <w:sz w:val="20"/>
          <w:szCs w:val="20"/>
        </w:rPr>
        <w:t>terenu budowy w terminie 7 dni roboczych licząc od dnia zawarcia niniejszej umowy,</w:t>
      </w:r>
    </w:p>
    <w:p w14:paraId="530211D4" w14:textId="6B4158AE"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z</w:t>
      </w:r>
      <w:r w:rsidR="006227DD" w:rsidRPr="005F0524">
        <w:rPr>
          <w:rFonts w:cstheme="minorHAnsi"/>
          <w:bCs/>
          <w:sz w:val="20"/>
          <w:szCs w:val="20"/>
        </w:rPr>
        <w:t>apewnienia nadzoru inwestorskiego poprzez pisemne wskazanie osób pełniących obowiązki inspektora nadzoru inwestorskiego,</w:t>
      </w:r>
    </w:p>
    <w:p w14:paraId="1172D17A" w14:textId="5CE8E6FC"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o</w:t>
      </w:r>
      <w:r w:rsidR="006227DD" w:rsidRPr="005F0524">
        <w:rPr>
          <w:rFonts w:cstheme="minorHAnsi"/>
          <w:bCs/>
          <w:sz w:val="20"/>
          <w:szCs w:val="20"/>
        </w:rPr>
        <w:t>debranie przedmiotu umowy wykonanego zgodnie z warunkami niniejszej umowy,</w:t>
      </w:r>
    </w:p>
    <w:p w14:paraId="7CDAF887" w14:textId="7F435D73" w:rsidR="006227DD" w:rsidRPr="005F0524" w:rsidRDefault="00E15F18" w:rsidP="002E75D4">
      <w:pPr>
        <w:numPr>
          <w:ilvl w:val="1"/>
          <w:numId w:val="69"/>
        </w:numPr>
        <w:spacing w:after="0" w:line="240" w:lineRule="auto"/>
        <w:ind w:left="284"/>
        <w:jc w:val="both"/>
        <w:rPr>
          <w:rFonts w:cstheme="minorHAnsi"/>
          <w:bCs/>
          <w:sz w:val="20"/>
          <w:szCs w:val="20"/>
        </w:rPr>
      </w:pPr>
      <w:r w:rsidRPr="005F0524">
        <w:rPr>
          <w:rFonts w:cstheme="minorHAnsi"/>
          <w:bCs/>
          <w:sz w:val="20"/>
          <w:szCs w:val="20"/>
        </w:rPr>
        <w:t>z</w:t>
      </w:r>
      <w:r w:rsidR="006227DD" w:rsidRPr="005F0524">
        <w:rPr>
          <w:rFonts w:cstheme="minorHAnsi"/>
          <w:bCs/>
          <w:sz w:val="20"/>
          <w:szCs w:val="20"/>
        </w:rPr>
        <w:t>apłaty wynagrodzenia zgodnie z warunkami niniejszej umowy.</w:t>
      </w:r>
    </w:p>
    <w:p w14:paraId="777D509F" w14:textId="77777777" w:rsidR="006227DD" w:rsidRPr="005F0524" w:rsidRDefault="006227DD" w:rsidP="006227DD">
      <w:pPr>
        <w:numPr>
          <w:ilvl w:val="0"/>
          <w:numId w:val="2"/>
        </w:numPr>
        <w:spacing w:after="0" w:line="240" w:lineRule="auto"/>
        <w:jc w:val="both"/>
        <w:rPr>
          <w:rFonts w:cstheme="minorHAnsi"/>
          <w:bCs/>
          <w:sz w:val="20"/>
          <w:szCs w:val="20"/>
        </w:rPr>
      </w:pPr>
      <w:r w:rsidRPr="005F0524">
        <w:rPr>
          <w:rFonts w:cstheme="minorHAnsi"/>
          <w:bCs/>
          <w:sz w:val="20"/>
          <w:szCs w:val="20"/>
        </w:rPr>
        <w:t>Wykonawca jest zobowiązany w szczególności do:</w:t>
      </w:r>
    </w:p>
    <w:p w14:paraId="1D8ACE16"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0FCC9643" w14:textId="59979795" w:rsidR="006227DD" w:rsidRDefault="006227DD" w:rsidP="00E15F18">
      <w:pPr>
        <w:numPr>
          <w:ilvl w:val="0"/>
          <w:numId w:val="42"/>
        </w:numPr>
        <w:spacing w:after="0" w:line="240" w:lineRule="auto"/>
        <w:ind w:left="284"/>
        <w:jc w:val="both"/>
        <w:rPr>
          <w:rFonts w:cstheme="minorHAnsi"/>
          <w:bCs/>
          <w:sz w:val="20"/>
          <w:szCs w:val="20"/>
        </w:rPr>
      </w:pPr>
      <w:r w:rsidRPr="00800A0B">
        <w:rPr>
          <w:rFonts w:cstheme="minorHAnsi"/>
          <w:bCs/>
          <w:sz w:val="20"/>
          <w:szCs w:val="20"/>
        </w:rPr>
        <w:t>przejęcia od Zamawiającego terenu budowy oraz prowadzenia dziennika budowy i umożliwienia dokonywania w nim zapisów inspektorom nadzoru inwestorskiego,</w:t>
      </w:r>
    </w:p>
    <w:p w14:paraId="279F0EF7" w14:textId="4C74C92D" w:rsidR="00800A0B" w:rsidRPr="00800A0B" w:rsidRDefault="00800A0B" w:rsidP="00E15F18">
      <w:pPr>
        <w:numPr>
          <w:ilvl w:val="0"/>
          <w:numId w:val="42"/>
        </w:numPr>
        <w:spacing w:after="0" w:line="240" w:lineRule="auto"/>
        <w:ind w:left="284"/>
        <w:jc w:val="both"/>
        <w:rPr>
          <w:rFonts w:cstheme="minorHAnsi"/>
          <w:bCs/>
          <w:sz w:val="20"/>
          <w:szCs w:val="20"/>
        </w:rPr>
      </w:pPr>
      <w:r w:rsidRPr="00800A0B">
        <w:rPr>
          <w:rFonts w:cstheme="minorHAnsi"/>
          <w:bCs/>
          <w:sz w:val="20"/>
          <w:szCs w:val="20"/>
        </w:rPr>
        <w:t>poinformowania, przed przystąpieniem do robót, Dyrektora MOSiR o terminie rozpoczęcia robót</w:t>
      </w:r>
      <w:r>
        <w:rPr>
          <w:rFonts w:cstheme="minorHAnsi"/>
          <w:bCs/>
          <w:sz w:val="20"/>
          <w:szCs w:val="20"/>
        </w:rPr>
        <w:t>,</w:t>
      </w:r>
    </w:p>
    <w:p w14:paraId="2DC5BF25"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realizowania robót budowlanych stanowiących przedmiot umowy w sposób, jak najmniej uciążliwy dla użytkowników obiektu, umożliwiający prawidłowe ich funkcjonowanie,</w:t>
      </w:r>
    </w:p>
    <w:p w14:paraId="1642B194" w14:textId="24A02C46"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zagospodarowania terenu budowy i zaplecza socjalnego dla potrzeb własnych – zgodnie z obowiązującymi, w tym zakresie przepisami w szczególności: doprowadzenie wody do zaplecza budowy, zasilenie placu budowy, w</w:t>
      </w:r>
      <w:r w:rsidR="002E2693" w:rsidRPr="005F0524">
        <w:rPr>
          <w:rFonts w:cstheme="minorHAnsi"/>
          <w:bCs/>
          <w:sz w:val="20"/>
          <w:szCs w:val="20"/>
        </w:rPr>
        <w:t> </w:t>
      </w:r>
      <w:r w:rsidRPr="005F0524">
        <w:rPr>
          <w:rFonts w:cstheme="minorHAnsi"/>
          <w:bCs/>
          <w:sz w:val="20"/>
          <w:szCs w:val="20"/>
        </w:rPr>
        <w:t>tym zainstalowanie liczników zużycia wody i energii oraz ponoszenie kosztów zużycia wody i energii w okresie realizacji robót objętych umową, dokonanie koniecznych uzgodnień w tym zakresie,</w:t>
      </w:r>
    </w:p>
    <w:p w14:paraId="17A34B04" w14:textId="7777777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zapewnienia ochrony mienia znajdującego się na terenie budowy,</w:t>
      </w:r>
    </w:p>
    <w:p w14:paraId="6E81A088" w14:textId="73DD03D3" w:rsidR="006227DD"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utrzymania porządku na terenie budowy w czasie realizacji inwestycji,</w:t>
      </w:r>
    </w:p>
    <w:p w14:paraId="7DF87791" w14:textId="21CEB2C8"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400FE0C0" w14:textId="24B0A527" w:rsidR="006227DD" w:rsidRPr="005F0524" w:rsidRDefault="006227DD" w:rsidP="00E15F18">
      <w:pPr>
        <w:numPr>
          <w:ilvl w:val="0"/>
          <w:numId w:val="42"/>
        </w:numPr>
        <w:spacing w:after="0" w:line="240" w:lineRule="auto"/>
        <w:ind w:left="284"/>
        <w:jc w:val="both"/>
        <w:rPr>
          <w:rFonts w:cstheme="minorHAnsi"/>
          <w:bCs/>
          <w:sz w:val="20"/>
          <w:szCs w:val="20"/>
        </w:rPr>
      </w:pPr>
      <w:r w:rsidRPr="005F0524">
        <w:rPr>
          <w:rFonts w:cstheme="minorHAnsi"/>
          <w:bCs/>
          <w:sz w:val="20"/>
          <w:szCs w:val="20"/>
        </w:rPr>
        <w:t>przeprowadzenia prób, pomiarów i sprawdzeń przewidzianych warunkami technicznymi wykonania i</w:t>
      </w:r>
      <w:r w:rsidR="00446F8B" w:rsidRPr="005F0524">
        <w:rPr>
          <w:rFonts w:cstheme="minorHAnsi"/>
          <w:bCs/>
          <w:sz w:val="20"/>
          <w:szCs w:val="20"/>
        </w:rPr>
        <w:t xml:space="preserve"> </w:t>
      </w:r>
      <w:r w:rsidRPr="005F0524">
        <w:rPr>
          <w:rFonts w:cstheme="minorHAnsi"/>
          <w:bCs/>
          <w:sz w:val="20"/>
          <w:szCs w:val="20"/>
        </w:rPr>
        <w:t>odbioru robót budowlano–montażowych, na własny koszt,</w:t>
      </w:r>
    </w:p>
    <w:p w14:paraId="4934F23D" w14:textId="343FECC2" w:rsidR="006227DD" w:rsidRPr="00BA2F41" w:rsidRDefault="006227DD" w:rsidP="00E15F18">
      <w:pPr>
        <w:numPr>
          <w:ilvl w:val="0"/>
          <w:numId w:val="42"/>
        </w:numPr>
        <w:spacing w:after="0" w:line="240" w:lineRule="auto"/>
        <w:ind w:left="284"/>
        <w:jc w:val="both"/>
        <w:rPr>
          <w:rFonts w:cstheme="minorHAnsi"/>
          <w:bCs/>
          <w:sz w:val="20"/>
          <w:szCs w:val="20"/>
        </w:rPr>
      </w:pPr>
      <w:r w:rsidRPr="00BA2F41">
        <w:rPr>
          <w:rFonts w:cstheme="minorHAnsi"/>
          <w:bCs/>
          <w:sz w:val="20"/>
          <w:szCs w:val="20"/>
        </w:rPr>
        <w:t>sprawowania bezpośredniego nadzoru przez pracowników Wykonawcy posiadających odpowiednie uprawnienia budowlane. Zmiana osób pełniących funkcje nadzoru technicznego na budowie, w</w:t>
      </w:r>
      <w:r w:rsidR="00446F8B" w:rsidRPr="00BA2F41">
        <w:rPr>
          <w:rFonts w:cstheme="minorHAnsi"/>
          <w:bCs/>
          <w:sz w:val="20"/>
          <w:szCs w:val="20"/>
        </w:rPr>
        <w:t xml:space="preserve"> </w:t>
      </w:r>
      <w:r w:rsidRPr="00BA2F41">
        <w:rPr>
          <w:rFonts w:cstheme="minorHAnsi"/>
          <w:bCs/>
          <w:sz w:val="20"/>
          <w:szCs w:val="20"/>
        </w:rPr>
        <w:t>stosunku do wykazu zawartego w ofercie, a także w trakcie trwania budowy, wymaga każdorazowo akceptacji i zatwierdzenia Zamawiającego,</w:t>
      </w:r>
    </w:p>
    <w:p w14:paraId="5408A489" w14:textId="77777777" w:rsidR="006227DD" w:rsidRPr="0058063C" w:rsidRDefault="006227DD" w:rsidP="00E15F18">
      <w:pPr>
        <w:numPr>
          <w:ilvl w:val="0"/>
          <w:numId w:val="42"/>
        </w:numPr>
        <w:spacing w:after="0" w:line="240" w:lineRule="auto"/>
        <w:ind w:left="284"/>
        <w:jc w:val="both"/>
        <w:rPr>
          <w:rFonts w:cstheme="minorHAnsi"/>
          <w:bCs/>
          <w:sz w:val="20"/>
          <w:szCs w:val="20"/>
        </w:rPr>
      </w:pPr>
      <w:r w:rsidRPr="0058063C">
        <w:rPr>
          <w:rFonts w:cstheme="minorHAnsi"/>
          <w:bCs/>
          <w:sz w:val="20"/>
          <w:szCs w:val="20"/>
        </w:rPr>
        <w:t>zgłoszenia inspektorowi nadzoru inwestorskiego robót ulegających zakryciu lub zanikających,</w:t>
      </w:r>
    </w:p>
    <w:p w14:paraId="6A9CF60E" w14:textId="77777777" w:rsidR="006227DD" w:rsidRPr="0058063C" w:rsidRDefault="006227DD" w:rsidP="00E15F18">
      <w:pPr>
        <w:numPr>
          <w:ilvl w:val="0"/>
          <w:numId w:val="42"/>
        </w:numPr>
        <w:spacing w:after="0" w:line="240" w:lineRule="auto"/>
        <w:ind w:left="284"/>
        <w:jc w:val="both"/>
        <w:rPr>
          <w:rFonts w:cstheme="minorHAnsi"/>
          <w:bCs/>
          <w:sz w:val="20"/>
          <w:szCs w:val="20"/>
        </w:rPr>
      </w:pPr>
      <w:r w:rsidRPr="0058063C">
        <w:rPr>
          <w:rFonts w:cstheme="minorHAnsi"/>
          <w:bCs/>
          <w:sz w:val="20"/>
          <w:szCs w:val="20"/>
        </w:rPr>
        <w:t>uporządkowania terenu oraz naprawienie nawierzchni sąsiadujących dróg, chodników, placów uszkodzonych w trakcie prowadzenia prac,</w:t>
      </w:r>
    </w:p>
    <w:p w14:paraId="22987292" w14:textId="77777777" w:rsidR="006227DD" w:rsidRPr="00297E84" w:rsidRDefault="006227DD" w:rsidP="00E15F18">
      <w:pPr>
        <w:numPr>
          <w:ilvl w:val="0"/>
          <w:numId w:val="42"/>
        </w:numPr>
        <w:spacing w:after="0" w:line="240" w:lineRule="auto"/>
        <w:ind w:left="284"/>
        <w:jc w:val="both"/>
        <w:rPr>
          <w:rFonts w:cstheme="minorHAnsi"/>
          <w:bCs/>
          <w:sz w:val="20"/>
          <w:szCs w:val="20"/>
        </w:rPr>
      </w:pPr>
      <w:r w:rsidRPr="00297E84">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5E7DC8DD" w14:textId="64AF831A" w:rsidR="006227DD" w:rsidRPr="00BA2F41" w:rsidRDefault="006227DD" w:rsidP="009A3F32">
      <w:pPr>
        <w:numPr>
          <w:ilvl w:val="0"/>
          <w:numId w:val="42"/>
        </w:numPr>
        <w:spacing w:after="0" w:line="240" w:lineRule="auto"/>
        <w:ind w:left="284"/>
        <w:jc w:val="both"/>
        <w:rPr>
          <w:rFonts w:cstheme="minorHAnsi"/>
          <w:bCs/>
          <w:sz w:val="20"/>
          <w:szCs w:val="20"/>
        </w:rPr>
      </w:pPr>
      <w:r w:rsidRPr="00BA2F41">
        <w:rPr>
          <w:rFonts w:cstheme="minorHAnsi"/>
          <w:bCs/>
          <w:sz w:val="20"/>
          <w:szCs w:val="20"/>
        </w:rPr>
        <w:t>Wykonawca zobowiązany jest do przekazania powstałych odpadów do unieszkodliwienia. Wykonawca zobowiązany jest udokumentować Zamawiającemu sposób gospodarowania tymi odpadami, jako warunek dokonania odbioru końcowego przedmiotu niniejszej umowy,</w:t>
      </w:r>
    </w:p>
    <w:p w14:paraId="137777DE" w14:textId="77777777" w:rsidR="006227DD" w:rsidRPr="0058063C" w:rsidRDefault="006227DD" w:rsidP="00E15F18">
      <w:pPr>
        <w:pStyle w:val="Akapitzlist"/>
        <w:numPr>
          <w:ilvl w:val="0"/>
          <w:numId w:val="42"/>
        </w:numPr>
        <w:spacing w:after="0" w:line="240" w:lineRule="auto"/>
        <w:ind w:left="284"/>
        <w:jc w:val="both"/>
        <w:rPr>
          <w:rFonts w:cstheme="minorHAnsi"/>
          <w:bCs/>
          <w:sz w:val="20"/>
          <w:szCs w:val="20"/>
        </w:rPr>
      </w:pPr>
      <w:r w:rsidRPr="0058063C">
        <w:rPr>
          <w:rFonts w:cstheme="minorHAnsi"/>
          <w:bCs/>
          <w:sz w:val="20"/>
          <w:szCs w:val="20"/>
        </w:rPr>
        <w:t>użycia materiałów do wykonania przedmiotu niniejszej umowy posiadających stosowne dokumenty potwierdzające ich dopuszczenie do obrotu i powszechnego stosowania w budownictwie,</w:t>
      </w:r>
    </w:p>
    <w:p w14:paraId="693E4568" w14:textId="77777777" w:rsidR="006227DD" w:rsidRPr="005F0524" w:rsidRDefault="006227DD" w:rsidP="00E15F18">
      <w:pPr>
        <w:pStyle w:val="Akapitzlist"/>
        <w:numPr>
          <w:ilvl w:val="0"/>
          <w:numId w:val="42"/>
        </w:numPr>
        <w:spacing w:after="0" w:line="240" w:lineRule="auto"/>
        <w:ind w:left="284"/>
        <w:jc w:val="both"/>
        <w:rPr>
          <w:rFonts w:cstheme="minorHAnsi"/>
          <w:bCs/>
          <w:sz w:val="20"/>
          <w:szCs w:val="20"/>
        </w:rPr>
      </w:pPr>
      <w:r w:rsidRPr="005F0524">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14F984BF" w14:textId="77777777" w:rsidR="006227DD" w:rsidRPr="005F0524" w:rsidRDefault="006227DD" w:rsidP="00E15F18">
      <w:pPr>
        <w:pStyle w:val="Akapitzlist"/>
        <w:numPr>
          <w:ilvl w:val="0"/>
          <w:numId w:val="42"/>
        </w:numPr>
        <w:spacing w:after="0" w:line="240" w:lineRule="auto"/>
        <w:ind w:left="284"/>
        <w:jc w:val="both"/>
        <w:rPr>
          <w:rFonts w:cstheme="minorHAnsi"/>
          <w:bCs/>
          <w:sz w:val="20"/>
          <w:szCs w:val="20"/>
        </w:rPr>
      </w:pPr>
      <w:r w:rsidRPr="005F0524">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43663E52" w14:textId="77777777" w:rsidR="006227DD" w:rsidRPr="005F0524" w:rsidRDefault="006227DD" w:rsidP="006227DD">
      <w:pPr>
        <w:pStyle w:val="Akapitzlist"/>
        <w:tabs>
          <w:tab w:val="left" w:pos="709"/>
        </w:tabs>
        <w:spacing w:after="0" w:line="240" w:lineRule="auto"/>
        <w:ind w:left="0"/>
        <w:jc w:val="both"/>
        <w:rPr>
          <w:rFonts w:cstheme="minorHAnsi"/>
          <w:bCs/>
          <w:sz w:val="20"/>
          <w:szCs w:val="20"/>
        </w:rPr>
      </w:pPr>
    </w:p>
    <w:p w14:paraId="4471ACB3"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Ubezpieczenie</w:t>
      </w:r>
    </w:p>
    <w:p w14:paraId="57FB31DB"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4</w:t>
      </w:r>
    </w:p>
    <w:p w14:paraId="5AB48ECD" w14:textId="23C1199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lastRenderedPageBreak/>
        <w:t xml:space="preserve">Wykonawca na czas trwania umowy zawrze umowę ubezpieczeniową na swój koszt od odpowiedzialności cywilnej za szkody w mieniu lub osobie powstałe w związku wykonywaną działalnością o wysokości sumy ubezpieczenia nie niższej niż </w:t>
      </w:r>
      <w:r w:rsidR="008D027B">
        <w:rPr>
          <w:rFonts w:cstheme="minorHAnsi"/>
          <w:sz w:val="20"/>
          <w:szCs w:val="20"/>
        </w:rPr>
        <w:t>6</w:t>
      </w:r>
      <w:r w:rsidRPr="005F0524">
        <w:rPr>
          <w:rFonts w:cstheme="minorHAnsi"/>
          <w:sz w:val="20"/>
          <w:szCs w:val="20"/>
        </w:rPr>
        <w:t>0.000,00 zł.</w:t>
      </w:r>
    </w:p>
    <w:p w14:paraId="5BD72C0F" w14:textId="7777777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W przypadku posiadania przez Wykonawcę ubezpieczenia zawartego na okres krótszy niż przewiduje umowa jest on zobowiązany do zawierania kolejnych umów ubezpieczenia od odpowiedzialności cywilnej i przedstawienia jej Zamawiającemu w terminie 3 dni roboczych przed upływem ważności kolejnej polisy .</w:t>
      </w:r>
    </w:p>
    <w:p w14:paraId="68C21044" w14:textId="77777777"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 xml:space="preserve">Jeżeli Wykonawca w przypadkach określonych w ust. 1-2 nie przedłoży Zamawiającemu polisy, ten może bez uprzedniego wezwania zawrzeć umowę ubezpieczenia w imieniu Wykonawcy, a poniesione na ten cel koszty potrącić z należnego Wykonawcy wynagrodzenia. </w:t>
      </w:r>
    </w:p>
    <w:p w14:paraId="77F6F237" w14:textId="3B4059D6" w:rsidR="006227DD" w:rsidRPr="005F0524" w:rsidRDefault="006227DD" w:rsidP="005E28CF">
      <w:pPr>
        <w:pStyle w:val="Akapitzlist"/>
        <w:numPr>
          <w:ilvl w:val="2"/>
          <w:numId w:val="43"/>
        </w:numPr>
        <w:spacing w:after="0" w:line="240" w:lineRule="auto"/>
        <w:ind w:left="0" w:firstLine="0"/>
        <w:jc w:val="both"/>
        <w:rPr>
          <w:rFonts w:cstheme="minorHAnsi"/>
          <w:sz w:val="20"/>
          <w:szCs w:val="20"/>
        </w:rPr>
      </w:pPr>
      <w:r w:rsidRPr="005F0524">
        <w:rPr>
          <w:rFonts w:cstheme="minorHAnsi"/>
          <w:sz w:val="20"/>
          <w:szCs w:val="20"/>
        </w:rPr>
        <w:t>Wykonawca ponosi pełną odpowiedzialność za szkody powstałe w trakcie prowadzenia robót na</w:t>
      </w:r>
      <w:r w:rsidR="00446F8B" w:rsidRPr="005F0524">
        <w:rPr>
          <w:rFonts w:cstheme="minorHAnsi"/>
          <w:sz w:val="20"/>
          <w:szCs w:val="20"/>
        </w:rPr>
        <w:t xml:space="preserve"> </w:t>
      </w:r>
      <w:r w:rsidRPr="005F0524">
        <w:rPr>
          <w:rFonts w:cstheme="minorHAnsi"/>
          <w:sz w:val="20"/>
          <w:szCs w:val="20"/>
        </w:rPr>
        <w:t>terenie budowy oraz na terenie przyległym do niego, a związanych z prowadzonymi robotami np.:</w:t>
      </w:r>
      <w:bookmarkStart w:id="4" w:name="_GoBack"/>
      <w:r w:rsidR="00EB4EA3">
        <w:rPr>
          <w:rFonts w:cstheme="minorHAnsi"/>
          <w:sz w:val="20"/>
          <w:szCs w:val="20"/>
        </w:rPr>
        <w:t xml:space="preserve"> </w:t>
      </w:r>
      <w:bookmarkEnd w:id="4"/>
      <w:r w:rsidRPr="005F0524">
        <w:rPr>
          <w:rFonts w:cstheme="minorHAnsi"/>
          <w:sz w:val="20"/>
          <w:szCs w:val="20"/>
        </w:rPr>
        <w:t>uszkodzenie urządzeń obcych znajdujących się na terenie budowy itp.</w:t>
      </w:r>
    </w:p>
    <w:p w14:paraId="57B72F4D" w14:textId="77777777" w:rsidR="006227DD" w:rsidRPr="005F0524" w:rsidRDefault="006227DD" w:rsidP="006227DD">
      <w:pPr>
        <w:pStyle w:val="Akapitzlist"/>
        <w:tabs>
          <w:tab w:val="left" w:pos="709"/>
        </w:tabs>
        <w:spacing w:after="0" w:line="240" w:lineRule="auto"/>
        <w:ind w:left="0"/>
        <w:jc w:val="both"/>
        <w:rPr>
          <w:rFonts w:cstheme="minorHAnsi"/>
          <w:bCs/>
          <w:sz w:val="20"/>
          <w:szCs w:val="20"/>
        </w:rPr>
      </w:pPr>
    </w:p>
    <w:p w14:paraId="299E789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Zmiany w dokumentacji</w:t>
      </w:r>
    </w:p>
    <w:p w14:paraId="3F85D822"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5</w:t>
      </w:r>
    </w:p>
    <w:p w14:paraId="0CC15391" w14:textId="29DB6E92" w:rsidR="006227DD" w:rsidRPr="005F0524" w:rsidRDefault="006227DD" w:rsidP="006227DD">
      <w:pPr>
        <w:pStyle w:val="Akapitzlist"/>
        <w:numPr>
          <w:ilvl w:val="1"/>
          <w:numId w:val="2"/>
        </w:numPr>
        <w:jc w:val="both"/>
        <w:rPr>
          <w:rFonts w:cstheme="minorHAnsi"/>
          <w:sz w:val="20"/>
          <w:szCs w:val="20"/>
        </w:rPr>
      </w:pPr>
      <w:r w:rsidRPr="005F0524">
        <w:rPr>
          <w:rFonts w:cstheme="minorHAnsi"/>
          <w:sz w:val="20"/>
          <w:szCs w:val="20"/>
        </w:rPr>
        <w:t xml:space="preserve">Jeżeli pomimo zachowania przez </w:t>
      </w:r>
      <w:r w:rsidRPr="005F0524">
        <w:rPr>
          <w:rFonts w:cstheme="minorHAnsi"/>
          <w:bCs/>
          <w:sz w:val="20"/>
          <w:szCs w:val="20"/>
        </w:rPr>
        <w:t xml:space="preserve">Zamawiającego </w:t>
      </w:r>
      <w:r w:rsidRPr="005F0524">
        <w:rPr>
          <w:rFonts w:cstheme="minorHAnsi"/>
          <w:sz w:val="20"/>
          <w:szCs w:val="20"/>
        </w:rPr>
        <w:t xml:space="preserve">należytej staranności w wykonaniu dokumentacji projektowej zostaną w niej wykryte wady, </w:t>
      </w:r>
      <w:r w:rsidRPr="005F0524">
        <w:rPr>
          <w:rFonts w:cstheme="minorHAnsi"/>
          <w:bCs/>
          <w:sz w:val="20"/>
          <w:szCs w:val="20"/>
        </w:rPr>
        <w:t>Zamawiający</w:t>
      </w:r>
      <w:r w:rsidRPr="005F0524">
        <w:rPr>
          <w:rFonts w:cstheme="minorHAnsi"/>
          <w:sz w:val="20"/>
          <w:szCs w:val="20"/>
        </w:rPr>
        <w:t xml:space="preserve"> w porozumieniu z autorem dokumentacji doprowadzi do ich usunięcia i</w:t>
      </w:r>
      <w:r w:rsidR="00446F8B" w:rsidRPr="005F0524">
        <w:rPr>
          <w:rFonts w:cstheme="minorHAnsi"/>
          <w:sz w:val="20"/>
          <w:szCs w:val="20"/>
        </w:rPr>
        <w:t> </w:t>
      </w:r>
      <w:r w:rsidRPr="005F0524">
        <w:rPr>
          <w:rFonts w:cstheme="minorHAnsi"/>
          <w:sz w:val="20"/>
          <w:szCs w:val="20"/>
        </w:rPr>
        <w:t xml:space="preserve">uzgodni z Wykonawcą sposób wykonania robót budowlanych wynikający ze zmian tej dokumentacji. Skutki finansowe dokonanych zmian obciążają </w:t>
      </w:r>
      <w:r w:rsidRPr="005F0524">
        <w:rPr>
          <w:rFonts w:cstheme="minorHAnsi"/>
          <w:bCs/>
          <w:sz w:val="20"/>
          <w:szCs w:val="20"/>
        </w:rPr>
        <w:t>Zamawiającego</w:t>
      </w:r>
      <w:r w:rsidRPr="005F0524">
        <w:rPr>
          <w:rFonts w:cstheme="minorHAnsi"/>
          <w:sz w:val="20"/>
          <w:szCs w:val="20"/>
        </w:rPr>
        <w:t>.</w:t>
      </w:r>
    </w:p>
    <w:p w14:paraId="6FAF9287" w14:textId="3D23267C"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bCs/>
          <w:sz w:val="20"/>
          <w:szCs w:val="20"/>
        </w:rPr>
        <w:t>Zamawiający</w:t>
      </w:r>
      <w:r w:rsidRPr="005F0524">
        <w:rPr>
          <w:rFonts w:cstheme="minorHAnsi"/>
          <w:sz w:val="20"/>
          <w:szCs w:val="20"/>
        </w:rPr>
        <w:t xml:space="preserve"> przewiduje również możliwość dokonania zmiany dokumentacji projektowej i specyfikacji techniczn</w:t>
      </w:r>
      <w:r w:rsidR="00E70BA3" w:rsidRPr="005F0524">
        <w:rPr>
          <w:rFonts w:cstheme="minorHAnsi"/>
          <w:sz w:val="20"/>
          <w:szCs w:val="20"/>
        </w:rPr>
        <w:t>ej</w:t>
      </w:r>
      <w:r w:rsidRPr="005F0524">
        <w:rPr>
          <w:rFonts w:cstheme="minorHAnsi"/>
          <w:sz w:val="20"/>
          <w:szCs w:val="20"/>
        </w:rPr>
        <w:t xml:space="preserve"> na skutek aktualizacji rozwiązań projektowych z uwagi na postęp technologiczny lub zmiany obowiązujących przepisów oraz zmiany wynikające z zapewnienia lepszej eksploatacji, leżące w interesie publicznym czy poprawiające jakość użytkową inwestycji. W takim przypadku </w:t>
      </w:r>
      <w:r w:rsidRPr="005F0524">
        <w:rPr>
          <w:rFonts w:cstheme="minorHAnsi"/>
          <w:bCs/>
          <w:sz w:val="20"/>
          <w:szCs w:val="20"/>
        </w:rPr>
        <w:t>Zamawiający</w:t>
      </w:r>
      <w:r w:rsidRPr="005F0524">
        <w:rPr>
          <w:rFonts w:cstheme="minorHAnsi"/>
          <w:sz w:val="20"/>
          <w:szCs w:val="20"/>
        </w:rPr>
        <w:t xml:space="preserve"> w porozumieniu z autorem dokumentacji doprowadzi do zmiany dokumentacji projektowej i specyfikacji technicznych oraz jeżeli będzie to</w:t>
      </w:r>
      <w:r w:rsidR="002E2693" w:rsidRPr="005F0524">
        <w:rPr>
          <w:rFonts w:cstheme="minorHAnsi"/>
          <w:sz w:val="20"/>
          <w:szCs w:val="20"/>
        </w:rPr>
        <w:t> </w:t>
      </w:r>
      <w:r w:rsidRPr="005F0524">
        <w:rPr>
          <w:rFonts w:cstheme="minorHAnsi"/>
          <w:sz w:val="20"/>
          <w:szCs w:val="20"/>
        </w:rPr>
        <w:t>konieczne do zmiany dokumentów wynikających z przepisów budowlanych i uzgodni z Wykonawcą sposób wykonania robót budowlanych wynikający ze zmian tej dokumentacji.</w:t>
      </w:r>
    </w:p>
    <w:p w14:paraId="3D952F5E" w14:textId="77777777"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bCs/>
          <w:sz w:val="20"/>
          <w:szCs w:val="20"/>
        </w:rPr>
        <w:t>Zamawiający</w:t>
      </w:r>
      <w:r w:rsidRPr="005F0524">
        <w:rPr>
          <w:rFonts w:cstheme="minorHAnsi"/>
          <w:sz w:val="20"/>
          <w:szCs w:val="20"/>
        </w:rPr>
        <w:t xml:space="preserve"> może zmienić należne Wykonawcy wynagrodzenie za roboty budowlane jeżeli konieczne jest wykonanie robót budowlanych nieobjętych dokumentacją projektową.</w:t>
      </w:r>
    </w:p>
    <w:p w14:paraId="1F46F966" w14:textId="61992654"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sz w:val="20"/>
          <w:szCs w:val="20"/>
        </w:rPr>
        <w:t xml:space="preserve">Podstawę obliczenia kosztów zmiany, o której mowa w ust. 2 i 3 stanowi zamienny kosztorys ofertowy opracowany na podstawie cen jednostkowych zawartych w kosztorysie ofertowym Wykonawcy lub, jeżeli dla danych robót nie ma cen jednostkowych w tym kosztorysie ofertowym, dane wyjściowe do kosztorysowania przyjęte do sporządzania kosztorysu ofertowego Wykonawcy, ceny jednostkowe sprzętu i materiałów zaproponowane przez Wykonawcę, ale nie większe niż średnie ceny katalogowe </w:t>
      </w:r>
      <w:r w:rsidR="0057776D" w:rsidRPr="0057776D">
        <w:rPr>
          <w:rFonts w:cstheme="minorHAnsi"/>
          <w:sz w:val="20"/>
          <w:szCs w:val="20"/>
        </w:rPr>
        <w:t xml:space="preserve">SEKOCENBUD </w:t>
      </w:r>
      <w:r w:rsidRPr="005F0524">
        <w:rPr>
          <w:rFonts w:cstheme="minorHAnsi"/>
          <w:sz w:val="20"/>
          <w:szCs w:val="20"/>
        </w:rPr>
        <w:t>dla</w:t>
      </w:r>
      <w:r w:rsidR="002E2693" w:rsidRPr="005F0524">
        <w:rPr>
          <w:rFonts w:cstheme="minorHAnsi"/>
          <w:sz w:val="20"/>
          <w:szCs w:val="20"/>
        </w:rPr>
        <w:t> </w:t>
      </w:r>
      <w:r w:rsidRPr="005F0524">
        <w:rPr>
          <w:rFonts w:cstheme="minorHAnsi"/>
          <w:sz w:val="20"/>
          <w:szCs w:val="20"/>
        </w:rPr>
        <w:t>kwartału poprzedzającego termin wykonania robót budowlanych.</w:t>
      </w:r>
    </w:p>
    <w:p w14:paraId="00DA8624" w14:textId="77777777" w:rsidR="006227DD" w:rsidRPr="005F0524" w:rsidRDefault="006227DD" w:rsidP="006227DD">
      <w:pPr>
        <w:pStyle w:val="Akapitzlist"/>
        <w:numPr>
          <w:ilvl w:val="1"/>
          <w:numId w:val="2"/>
        </w:numPr>
        <w:spacing w:after="0" w:line="240" w:lineRule="auto"/>
        <w:jc w:val="both"/>
        <w:rPr>
          <w:rFonts w:cstheme="minorHAnsi"/>
          <w:sz w:val="20"/>
          <w:szCs w:val="20"/>
        </w:rPr>
      </w:pPr>
      <w:r w:rsidRPr="005F0524">
        <w:rPr>
          <w:rFonts w:cstheme="minorHAnsi"/>
          <w:sz w:val="20"/>
          <w:szCs w:val="20"/>
        </w:rPr>
        <w:t>Wykonawca nie będzie uprawniony do żądania zwiększenia wynagrodzenia, jeżeli zmiana jest wymuszona naruszeniem warunków niniejszej umowy przez Wykonawcę. W takim przypadku koszty dodatkowe związane z takimi zmianami ponosi Wykonawca.</w:t>
      </w:r>
    </w:p>
    <w:p w14:paraId="5A58BC83" w14:textId="77777777" w:rsidR="006227DD" w:rsidRPr="005F0524" w:rsidRDefault="006227DD" w:rsidP="006227DD">
      <w:pPr>
        <w:pStyle w:val="Akapitzlist"/>
        <w:spacing w:after="0" w:line="240" w:lineRule="auto"/>
        <w:ind w:left="0"/>
        <w:jc w:val="both"/>
        <w:rPr>
          <w:rFonts w:cstheme="minorHAnsi"/>
          <w:sz w:val="20"/>
          <w:szCs w:val="20"/>
        </w:rPr>
      </w:pPr>
    </w:p>
    <w:p w14:paraId="1944D897"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Odbiór przedmiotu umowy</w:t>
      </w:r>
    </w:p>
    <w:p w14:paraId="0135E67C"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6</w:t>
      </w:r>
    </w:p>
    <w:p w14:paraId="0BD7DD6B"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Po zakończeniu robót kierownik budowy dostarcza inspektorowi nadzoru inwestorskiego przed dniem zgłoszenia gotowości do odbioru końcowego robót dokumentację odbiorową, która zawiera m.in. wszystkie dokumenty wymienione w specyfikacjach technicznych wykonania i odbioru robót oraz w § 8 ust. 1 niniejszej umowy.</w:t>
      </w:r>
    </w:p>
    <w:p w14:paraId="73561874"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Po sprawdzeniu i zatwierdzeniu dokumentacji odbiorowej inspektor nadzoru inwestorskiego pisemnie potwierdza Wykonawcy możliwość zgłoszenia </w:t>
      </w:r>
      <w:r w:rsidRPr="005F0524">
        <w:rPr>
          <w:rFonts w:cstheme="minorHAnsi"/>
          <w:bCs/>
          <w:sz w:val="20"/>
          <w:szCs w:val="20"/>
        </w:rPr>
        <w:t xml:space="preserve">Zamawiającemu </w:t>
      </w:r>
      <w:r w:rsidRPr="005F0524">
        <w:rPr>
          <w:rFonts w:cstheme="minorHAnsi"/>
          <w:sz w:val="20"/>
          <w:szCs w:val="20"/>
        </w:rPr>
        <w:t>gotowości do odbioru przedmiotu umowy oraz przekazania dokumentacji odbiorowej.</w:t>
      </w:r>
    </w:p>
    <w:p w14:paraId="48F50387"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W przypadku ustalenia, że roboty nie zostały ukończone lub dokumenty odbiorowe są wadliwe albo niekompletne inspektor nadzoru inwestorskiego, wskazując przyczyny, odmawia potwierdzenia gotowości do odbioru.</w:t>
      </w:r>
    </w:p>
    <w:p w14:paraId="7A952B21"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Gotowość do odbioru końcowego przedmiotu umowy Wykonawca zgłosi </w:t>
      </w:r>
      <w:r w:rsidRPr="005F0524">
        <w:rPr>
          <w:rFonts w:cstheme="minorHAnsi"/>
          <w:bCs/>
          <w:sz w:val="20"/>
          <w:szCs w:val="20"/>
        </w:rPr>
        <w:t xml:space="preserve">Zamawiającemu </w:t>
      </w:r>
      <w:r w:rsidRPr="005F0524">
        <w:rPr>
          <w:rFonts w:cstheme="minorHAnsi"/>
          <w:sz w:val="20"/>
          <w:szCs w:val="20"/>
        </w:rPr>
        <w:t>pisemnym powiadomieniem nie później niż w ostatnim dniu terminu określonego w § 2 oraz wpisem w dzienniku budowy dokonanym przez kierownika budowy (robót) potwierdzonym przez inspektora nadzoru inwestorskiego.</w:t>
      </w:r>
    </w:p>
    <w:p w14:paraId="47A49011"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bCs/>
          <w:sz w:val="20"/>
          <w:szCs w:val="20"/>
        </w:rPr>
        <w:t xml:space="preserve">Zamawiający </w:t>
      </w:r>
      <w:r w:rsidRPr="005F0524">
        <w:rPr>
          <w:rFonts w:cstheme="minorHAnsi"/>
          <w:sz w:val="20"/>
          <w:szCs w:val="20"/>
        </w:rPr>
        <w:t>wyznaczy datę i rozpoczęcie czynności odbioru w ciągu 7 dni roboczych od daty zawiadomienia o gotowości do odbioru.</w:t>
      </w:r>
    </w:p>
    <w:p w14:paraId="0F37B86A"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bCs/>
          <w:sz w:val="20"/>
          <w:szCs w:val="20"/>
        </w:rPr>
        <w:t xml:space="preserve">Zamawiający </w:t>
      </w:r>
      <w:r w:rsidRPr="005F0524">
        <w:rPr>
          <w:rFonts w:cstheme="minorHAnsi"/>
          <w:sz w:val="20"/>
          <w:szCs w:val="20"/>
        </w:rPr>
        <w:t xml:space="preserve">czynności odbioru zakończy w ciągu 7 dni roboczych. W uzasadnionych przypadkach </w:t>
      </w:r>
      <w:r w:rsidRPr="005F0524">
        <w:rPr>
          <w:rFonts w:cstheme="minorHAnsi"/>
          <w:bCs/>
          <w:sz w:val="20"/>
          <w:szCs w:val="20"/>
        </w:rPr>
        <w:t xml:space="preserve">Zamawiający </w:t>
      </w:r>
      <w:r w:rsidRPr="005F0524">
        <w:rPr>
          <w:rFonts w:cstheme="minorHAnsi"/>
          <w:sz w:val="20"/>
          <w:szCs w:val="20"/>
        </w:rPr>
        <w:t>może przedłużyć termin zakończenia czynności odbiorowych.</w:t>
      </w:r>
    </w:p>
    <w:p w14:paraId="67AA84FC"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Z czynności odbioru strony sporządzają protokół.</w:t>
      </w:r>
    </w:p>
    <w:p w14:paraId="13BCA685"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lastRenderedPageBreak/>
        <w:t xml:space="preserve">Odbiór końcowy przeprowadza powołana przez </w:t>
      </w:r>
      <w:r w:rsidRPr="005F0524">
        <w:rPr>
          <w:rFonts w:cstheme="minorHAnsi"/>
          <w:bCs/>
          <w:sz w:val="20"/>
          <w:szCs w:val="20"/>
        </w:rPr>
        <w:t xml:space="preserve">Zamawiającego </w:t>
      </w:r>
      <w:r w:rsidRPr="005F0524">
        <w:rPr>
          <w:rFonts w:cstheme="minorHAnsi"/>
          <w:sz w:val="20"/>
          <w:szCs w:val="20"/>
        </w:rPr>
        <w:t>komisja, która w szczególności sprawdza zgodność zakresu wykonanych robót z warunkami niniejszej umowy, terminowość i jakość wykonanych robót. Jeżeli przedmiot umowy został wykonany bez wad komisja spisuje niezwłocznie protokół końcowego odbioru robót.</w:t>
      </w:r>
    </w:p>
    <w:p w14:paraId="474CF02B"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Jeżeli </w:t>
      </w:r>
      <w:r w:rsidRPr="005F0524">
        <w:rPr>
          <w:rFonts w:cstheme="minorHAnsi"/>
          <w:bCs/>
          <w:sz w:val="20"/>
          <w:szCs w:val="20"/>
        </w:rPr>
        <w:t xml:space="preserve">Zamawiający </w:t>
      </w:r>
      <w:r w:rsidRPr="005F0524">
        <w:rPr>
          <w:rFonts w:cstheme="minorHAnsi"/>
          <w:sz w:val="20"/>
          <w:szCs w:val="20"/>
        </w:rPr>
        <w:t>podczas dokonywania odbioru końcowego stwierdzi, że przedmiot umowy zawiera wady, które ujawniły się po stwierdzeniu przez inspektora nadzoru inwestorskiego gotowości do odbioru, wstrzyma się z odbiorem robót do czasu usunięcia stwierdzonych wad wyznaczając jednocześnie Wykonawcy termin na ich usunięcie.</w:t>
      </w:r>
    </w:p>
    <w:p w14:paraId="6DA66FC5"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W przypadku, o którym mowa w ust. 9, odbiór końcowy zakończy się spisaniem protokołu końcowego odbioru przedmiotu umowy w dniu następującym po zakończeniu usuwania wad i usterek. Zakończenie usuwania wad potwierdzone pisemnie przez inspektora nadzoru inwestorskiego Wykonawca zgłosi </w:t>
      </w:r>
      <w:r w:rsidRPr="005F0524">
        <w:rPr>
          <w:rFonts w:cstheme="minorHAnsi"/>
          <w:bCs/>
          <w:sz w:val="20"/>
          <w:szCs w:val="20"/>
        </w:rPr>
        <w:t xml:space="preserve">Zamawiającemu </w:t>
      </w:r>
      <w:r w:rsidRPr="005F0524">
        <w:rPr>
          <w:rFonts w:cstheme="minorHAnsi"/>
          <w:sz w:val="20"/>
          <w:szCs w:val="20"/>
        </w:rPr>
        <w:t>pisemnie.</w:t>
      </w:r>
    </w:p>
    <w:p w14:paraId="251AC3B7" w14:textId="77777777"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Jeżeli podczas dokonywania odbioru końcowego </w:t>
      </w:r>
      <w:r w:rsidRPr="005F0524">
        <w:rPr>
          <w:rFonts w:cstheme="minorHAnsi"/>
          <w:bCs/>
          <w:sz w:val="20"/>
          <w:szCs w:val="20"/>
        </w:rPr>
        <w:t xml:space="preserve">Zamawiający </w:t>
      </w:r>
      <w:r w:rsidRPr="005F0524">
        <w:rPr>
          <w:rFonts w:cstheme="minorHAnsi"/>
          <w:sz w:val="20"/>
          <w:szCs w:val="20"/>
        </w:rPr>
        <w:t>stwierdzi, że pomimo oświadczenia inspektora nadzoru inwestorskiego o gotowości Wykonawcy do odbioru bądź o potwierdzeniu usunięcia wad, roboty budowlane nie zostały zakończone, uczyni o tym fakcie uwagę do protokołu wraz z oświadczeniem o nie odbieraniu przedmiotu umowy.</w:t>
      </w:r>
    </w:p>
    <w:p w14:paraId="0ED313BB" w14:textId="2D6FD3C5" w:rsidR="006227DD" w:rsidRPr="005F0524" w:rsidRDefault="006227DD" w:rsidP="005E28CF">
      <w:pPr>
        <w:pStyle w:val="Akapitzlist"/>
        <w:numPr>
          <w:ilvl w:val="2"/>
          <w:numId w:val="41"/>
        </w:numPr>
        <w:spacing w:after="0" w:line="240" w:lineRule="auto"/>
        <w:ind w:left="0" w:firstLine="0"/>
        <w:jc w:val="both"/>
        <w:rPr>
          <w:rFonts w:cstheme="minorHAnsi"/>
          <w:sz w:val="20"/>
          <w:szCs w:val="20"/>
        </w:rPr>
      </w:pPr>
      <w:r w:rsidRPr="005F0524">
        <w:rPr>
          <w:rFonts w:cstheme="minorHAnsi"/>
          <w:sz w:val="20"/>
          <w:szCs w:val="20"/>
        </w:rPr>
        <w:t xml:space="preserve">W przypadku, o którym mowa w ust. 11, Wykonawca obowiązany jest zakończyć realizację przedmiotu umowy i ponownie zgłosić gotowość do odbioru końcowego. </w:t>
      </w:r>
      <w:r w:rsidR="0020163C">
        <w:rPr>
          <w:rFonts w:cstheme="minorHAnsi"/>
          <w:sz w:val="20"/>
          <w:szCs w:val="20"/>
        </w:rPr>
        <w:t>Postanowienie</w:t>
      </w:r>
      <w:r w:rsidRPr="005F0524">
        <w:rPr>
          <w:rFonts w:cstheme="minorHAnsi"/>
          <w:sz w:val="20"/>
          <w:szCs w:val="20"/>
        </w:rPr>
        <w:t xml:space="preserve"> § 6 stosuje się odpowiednio.</w:t>
      </w:r>
    </w:p>
    <w:p w14:paraId="52A8B504" w14:textId="77777777" w:rsidR="006227DD" w:rsidRPr="005F0524" w:rsidRDefault="006227DD" w:rsidP="006227DD">
      <w:pPr>
        <w:spacing w:after="0" w:line="240" w:lineRule="auto"/>
        <w:jc w:val="center"/>
        <w:rPr>
          <w:rFonts w:cstheme="minorHAnsi"/>
          <w:b/>
          <w:bCs/>
          <w:sz w:val="20"/>
          <w:szCs w:val="20"/>
        </w:rPr>
      </w:pPr>
    </w:p>
    <w:p w14:paraId="2D352A41"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Wady</w:t>
      </w:r>
    </w:p>
    <w:p w14:paraId="6BA2C43F"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7</w:t>
      </w:r>
    </w:p>
    <w:p w14:paraId="5E4F8D69" w14:textId="77777777"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 xml:space="preserve">Jeżeli podczas czynności odbioru końcowego zostaną stwierdzone wady, to </w:t>
      </w:r>
      <w:r w:rsidRPr="005F0524">
        <w:rPr>
          <w:rFonts w:cstheme="minorHAnsi"/>
          <w:bCs/>
          <w:sz w:val="20"/>
          <w:szCs w:val="20"/>
        </w:rPr>
        <w:t xml:space="preserve">Zamawiającemu </w:t>
      </w:r>
      <w:r w:rsidRPr="005F0524">
        <w:rPr>
          <w:rFonts w:cstheme="minorHAnsi"/>
          <w:sz w:val="20"/>
          <w:szCs w:val="20"/>
        </w:rPr>
        <w:t>przysługują następujące uprawnienia:</w:t>
      </w:r>
    </w:p>
    <w:p w14:paraId="2CF0DDF8" w14:textId="77777777" w:rsidR="006227DD" w:rsidRPr="005F0524" w:rsidRDefault="006227DD" w:rsidP="009F695D">
      <w:pPr>
        <w:pStyle w:val="Akapitzlist"/>
        <w:numPr>
          <w:ilvl w:val="0"/>
          <w:numId w:val="44"/>
        </w:numPr>
        <w:spacing w:after="0" w:line="240" w:lineRule="auto"/>
        <w:ind w:left="284" w:firstLine="0"/>
        <w:jc w:val="both"/>
        <w:rPr>
          <w:rFonts w:cstheme="minorHAnsi"/>
          <w:sz w:val="20"/>
          <w:szCs w:val="20"/>
        </w:rPr>
      </w:pPr>
      <w:r w:rsidRPr="005F0524">
        <w:rPr>
          <w:rFonts w:cstheme="minorHAnsi"/>
          <w:sz w:val="20"/>
          <w:szCs w:val="20"/>
        </w:rPr>
        <w:t>jeżeli wady nadają się do usunięcia, może odmówić odbioru do czasu ich usunięcia,</w:t>
      </w:r>
    </w:p>
    <w:p w14:paraId="2F80515B" w14:textId="77777777" w:rsidR="006227DD" w:rsidRPr="005F0524" w:rsidRDefault="006227DD" w:rsidP="009F695D">
      <w:pPr>
        <w:pStyle w:val="Akapitzlist"/>
        <w:numPr>
          <w:ilvl w:val="0"/>
          <w:numId w:val="44"/>
        </w:numPr>
        <w:spacing w:after="0" w:line="240" w:lineRule="auto"/>
        <w:ind w:left="284" w:firstLine="0"/>
        <w:jc w:val="both"/>
        <w:rPr>
          <w:rFonts w:cstheme="minorHAnsi"/>
          <w:sz w:val="20"/>
          <w:szCs w:val="20"/>
        </w:rPr>
      </w:pPr>
      <w:r w:rsidRPr="005F0524">
        <w:rPr>
          <w:rFonts w:cstheme="minorHAnsi"/>
          <w:sz w:val="20"/>
          <w:szCs w:val="20"/>
        </w:rPr>
        <w:t xml:space="preserve">jeżeli wady uniemożliwiają użytkowanie przedmiotu umowy zgodnie z przeznaczeniem, </w:t>
      </w:r>
      <w:r w:rsidRPr="005F0524">
        <w:rPr>
          <w:rFonts w:cstheme="minorHAnsi"/>
          <w:bCs/>
          <w:sz w:val="20"/>
          <w:szCs w:val="20"/>
        </w:rPr>
        <w:t xml:space="preserve">Zamawiający </w:t>
      </w:r>
      <w:r w:rsidRPr="005F0524">
        <w:rPr>
          <w:rFonts w:cstheme="minorHAnsi"/>
          <w:sz w:val="20"/>
          <w:szCs w:val="20"/>
        </w:rPr>
        <w:t>może żądać wykonania przedmiotu umowy po raz drugi na koszt Wykonawcy.</w:t>
      </w:r>
    </w:p>
    <w:p w14:paraId="68BDD6DD" w14:textId="1585C771"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Jeżeli stwierdzone wady zostaną usunięte po terminie przewidzianym na wykonanie przedmiotu umowy to</w:t>
      </w:r>
      <w:r w:rsidR="002E2693" w:rsidRPr="005F0524">
        <w:rPr>
          <w:rFonts w:cstheme="minorHAnsi"/>
          <w:sz w:val="20"/>
          <w:szCs w:val="20"/>
        </w:rPr>
        <w:t> </w:t>
      </w:r>
      <w:r w:rsidRPr="005F0524">
        <w:rPr>
          <w:rFonts w:cstheme="minorHAnsi"/>
          <w:sz w:val="20"/>
          <w:szCs w:val="20"/>
        </w:rPr>
        <w:t>Wykonawca pozostaje w zwłoce ze spełnieniem zobowiązania.</w:t>
      </w:r>
    </w:p>
    <w:p w14:paraId="55E8CF13" w14:textId="77777777" w:rsidR="006227DD" w:rsidRPr="005F0524" w:rsidRDefault="006227DD" w:rsidP="005E28CF">
      <w:pPr>
        <w:pStyle w:val="Akapitzlist"/>
        <w:numPr>
          <w:ilvl w:val="1"/>
          <w:numId w:val="40"/>
        </w:numPr>
        <w:spacing w:after="0" w:line="240" w:lineRule="auto"/>
        <w:ind w:left="0" w:firstLine="0"/>
        <w:jc w:val="both"/>
        <w:rPr>
          <w:rFonts w:cstheme="minorHAnsi"/>
          <w:sz w:val="20"/>
          <w:szCs w:val="20"/>
        </w:rPr>
      </w:pPr>
      <w:r w:rsidRPr="005F0524">
        <w:rPr>
          <w:rFonts w:cstheme="minorHAnsi"/>
          <w:sz w:val="20"/>
          <w:szCs w:val="20"/>
        </w:rPr>
        <w:t>W przypadku odebrania przedmiotu umowy bez zastrzeżeń uważa się, że Wykonawca spełnił zobowiązanie w dniu zgłoszenia gotowości do odbioru końcowego.</w:t>
      </w:r>
    </w:p>
    <w:p w14:paraId="5F5CF03B" w14:textId="77777777" w:rsidR="006227DD" w:rsidRPr="005F0524" w:rsidRDefault="006227DD" w:rsidP="006227DD">
      <w:pPr>
        <w:pStyle w:val="Akapitzlist"/>
        <w:spacing w:after="0" w:line="240" w:lineRule="auto"/>
        <w:ind w:left="0"/>
        <w:jc w:val="both"/>
        <w:rPr>
          <w:rFonts w:cstheme="minorHAnsi"/>
          <w:sz w:val="20"/>
          <w:szCs w:val="20"/>
        </w:rPr>
      </w:pPr>
    </w:p>
    <w:p w14:paraId="0B78E998"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Dokumentacja odbiorowa</w:t>
      </w:r>
    </w:p>
    <w:p w14:paraId="38A61DBF"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8</w:t>
      </w:r>
    </w:p>
    <w:p w14:paraId="57D004B2" w14:textId="77777777" w:rsidR="006227DD" w:rsidRPr="005F0524" w:rsidRDefault="006227DD" w:rsidP="005E28CF">
      <w:pPr>
        <w:pStyle w:val="Akapitzlist"/>
        <w:numPr>
          <w:ilvl w:val="1"/>
          <w:numId w:val="44"/>
        </w:numPr>
        <w:spacing w:after="0" w:line="240" w:lineRule="auto"/>
        <w:ind w:left="0" w:firstLine="0"/>
        <w:jc w:val="both"/>
        <w:rPr>
          <w:rFonts w:cstheme="minorHAnsi"/>
          <w:sz w:val="20"/>
          <w:szCs w:val="20"/>
        </w:rPr>
      </w:pPr>
      <w:r w:rsidRPr="005F0524">
        <w:rPr>
          <w:rFonts w:cstheme="minorHAnsi"/>
          <w:sz w:val="20"/>
          <w:szCs w:val="20"/>
        </w:rPr>
        <w:t>Do odbioru końcowego wymagane jest skompletowanie i przedłożenie przez Wykonawcę następujących dokumentów pozwalających na ocenę prawidłowego wykonania przedmiotu umowy:</w:t>
      </w:r>
    </w:p>
    <w:p w14:paraId="099EED6E" w14:textId="72CA242D"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uwagi i zalecenia inspektora nadzoru inwestorskiego</w:t>
      </w:r>
      <w:r w:rsidR="004B2CBA">
        <w:rPr>
          <w:rFonts w:cstheme="minorHAnsi"/>
          <w:sz w:val="20"/>
          <w:szCs w:val="20"/>
        </w:rPr>
        <w:t>,</w:t>
      </w:r>
    </w:p>
    <w:p w14:paraId="3107393A" w14:textId="17B56997"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protokoły badań i sprawdzeń, recepty i ustalenia techniczne</w:t>
      </w:r>
      <w:r w:rsidR="004B2CBA">
        <w:rPr>
          <w:rFonts w:cstheme="minorHAnsi"/>
          <w:sz w:val="20"/>
          <w:szCs w:val="20"/>
        </w:rPr>
        <w:t>,</w:t>
      </w:r>
    </w:p>
    <w:p w14:paraId="7EC12501" w14:textId="1CCAF078" w:rsidR="006227DD" w:rsidRPr="000B5996" w:rsidRDefault="006227DD" w:rsidP="009F695D">
      <w:pPr>
        <w:pStyle w:val="Akapitzlist"/>
        <w:numPr>
          <w:ilvl w:val="0"/>
          <w:numId w:val="46"/>
        </w:numPr>
        <w:spacing w:after="0" w:line="240" w:lineRule="auto"/>
        <w:ind w:left="284" w:firstLine="0"/>
        <w:jc w:val="both"/>
        <w:rPr>
          <w:rFonts w:cstheme="minorHAnsi"/>
          <w:sz w:val="20"/>
          <w:szCs w:val="20"/>
        </w:rPr>
      </w:pPr>
      <w:r w:rsidRPr="000B5996">
        <w:rPr>
          <w:rFonts w:cstheme="minorHAnsi"/>
          <w:sz w:val="20"/>
          <w:szCs w:val="20"/>
        </w:rPr>
        <w:t>dziennik budowy</w:t>
      </w:r>
      <w:r w:rsidR="004B2CBA">
        <w:rPr>
          <w:rFonts w:cstheme="minorHAnsi"/>
          <w:sz w:val="20"/>
          <w:szCs w:val="20"/>
        </w:rPr>
        <w:t>,</w:t>
      </w:r>
    </w:p>
    <w:p w14:paraId="52B58CC6" w14:textId="04E8C25B"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wyniki pomiarów kontrolnych</w:t>
      </w:r>
      <w:r w:rsidR="004B2CBA">
        <w:rPr>
          <w:rFonts w:cstheme="minorHAnsi"/>
          <w:sz w:val="20"/>
          <w:szCs w:val="20"/>
        </w:rPr>
        <w:t>,</w:t>
      </w:r>
    </w:p>
    <w:p w14:paraId="19E67A0C" w14:textId="4E95F0BD" w:rsidR="006227DD"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 xml:space="preserve">zaakceptowane wnioski materiałowe wraz z dokumentami, o których mowa w § 3 ust. 2 pkt </w:t>
      </w:r>
      <w:r w:rsidR="000B5996">
        <w:rPr>
          <w:rFonts w:cstheme="minorHAnsi"/>
          <w:sz w:val="20"/>
          <w:szCs w:val="20"/>
        </w:rPr>
        <w:t>16</w:t>
      </w:r>
      <w:r w:rsidR="004B2CBA">
        <w:rPr>
          <w:rFonts w:cstheme="minorHAnsi"/>
          <w:sz w:val="20"/>
          <w:szCs w:val="20"/>
        </w:rPr>
        <w:t>,</w:t>
      </w:r>
    </w:p>
    <w:p w14:paraId="6F1D1E40" w14:textId="7AE087B8" w:rsidR="004B2CBA" w:rsidRPr="005F0524" w:rsidRDefault="004B2CBA" w:rsidP="009F695D">
      <w:pPr>
        <w:pStyle w:val="Akapitzlist"/>
        <w:numPr>
          <w:ilvl w:val="0"/>
          <w:numId w:val="46"/>
        </w:numPr>
        <w:spacing w:after="0" w:line="240" w:lineRule="auto"/>
        <w:ind w:left="284" w:firstLine="0"/>
        <w:jc w:val="both"/>
        <w:rPr>
          <w:rFonts w:cstheme="minorHAnsi"/>
          <w:sz w:val="20"/>
          <w:szCs w:val="20"/>
        </w:rPr>
      </w:pPr>
      <w:r w:rsidRPr="004B2CBA">
        <w:rPr>
          <w:rFonts w:cstheme="minorHAnsi"/>
          <w:sz w:val="20"/>
          <w:szCs w:val="20"/>
        </w:rPr>
        <w:t>karty przekazania odpadu</w:t>
      </w:r>
      <w:r>
        <w:rPr>
          <w:rFonts w:cstheme="minorHAnsi"/>
          <w:sz w:val="20"/>
          <w:szCs w:val="20"/>
        </w:rPr>
        <w:t>,</w:t>
      </w:r>
    </w:p>
    <w:p w14:paraId="39E4EA56" w14:textId="0E3E0CE1"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oświadczenia kierownika budowy, o których mowa w art. 57 ust.1 pkt 2 Prawa budowlanego</w:t>
      </w:r>
      <w:r w:rsidR="004B2CBA">
        <w:rPr>
          <w:rFonts w:cstheme="minorHAnsi"/>
          <w:sz w:val="20"/>
          <w:szCs w:val="20"/>
        </w:rPr>
        <w:t>,</w:t>
      </w:r>
    </w:p>
    <w:p w14:paraId="52038E25" w14:textId="77777777" w:rsidR="006227DD" w:rsidRPr="005F0524" w:rsidRDefault="006227DD" w:rsidP="009F695D">
      <w:pPr>
        <w:pStyle w:val="Akapitzlist"/>
        <w:numPr>
          <w:ilvl w:val="0"/>
          <w:numId w:val="46"/>
        </w:numPr>
        <w:spacing w:after="0" w:line="240" w:lineRule="auto"/>
        <w:ind w:left="284" w:firstLine="0"/>
        <w:jc w:val="both"/>
        <w:rPr>
          <w:rFonts w:cstheme="minorHAnsi"/>
          <w:sz w:val="20"/>
          <w:szCs w:val="20"/>
        </w:rPr>
      </w:pPr>
      <w:r w:rsidRPr="005F0524">
        <w:rPr>
          <w:rFonts w:cstheme="minorHAnsi"/>
          <w:sz w:val="20"/>
          <w:szCs w:val="20"/>
        </w:rPr>
        <w:t>pisemnie potwierdzenie przez kierownika budowy rodzaju materiałów wbudowanych w obiekcie.</w:t>
      </w:r>
    </w:p>
    <w:p w14:paraId="6D70F715" w14:textId="77777777" w:rsidR="006227DD" w:rsidRPr="005F0524" w:rsidRDefault="006227DD" w:rsidP="005E28CF">
      <w:pPr>
        <w:pStyle w:val="Akapitzlist"/>
        <w:numPr>
          <w:ilvl w:val="1"/>
          <w:numId w:val="44"/>
        </w:numPr>
        <w:spacing w:after="0" w:line="240" w:lineRule="auto"/>
        <w:ind w:left="0" w:firstLine="0"/>
        <w:jc w:val="both"/>
        <w:rPr>
          <w:rFonts w:cstheme="minorHAnsi"/>
          <w:sz w:val="20"/>
          <w:szCs w:val="20"/>
        </w:rPr>
      </w:pPr>
      <w:r w:rsidRPr="005F0524">
        <w:rPr>
          <w:rFonts w:cstheme="minorHAnsi"/>
          <w:sz w:val="20"/>
          <w:szCs w:val="20"/>
        </w:rPr>
        <w:t>Przedłożenie dokumentów o których mowa w ust. 1 jest obowiązkowe pod rygorem odmowy dokonania przez Zamawiającego odbioru przedmiotu umowy.</w:t>
      </w:r>
    </w:p>
    <w:p w14:paraId="21C3D213" w14:textId="77777777" w:rsidR="006227DD" w:rsidRPr="005F0524" w:rsidRDefault="006227DD" w:rsidP="006227DD">
      <w:pPr>
        <w:pStyle w:val="Akapitzlist"/>
        <w:spacing w:after="0" w:line="240" w:lineRule="auto"/>
        <w:ind w:left="0"/>
        <w:jc w:val="both"/>
        <w:rPr>
          <w:rFonts w:cstheme="minorHAnsi"/>
          <w:sz w:val="20"/>
          <w:szCs w:val="20"/>
        </w:rPr>
      </w:pPr>
    </w:p>
    <w:p w14:paraId="705ED6A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Wynagrodzenie Wykonawcy</w:t>
      </w:r>
    </w:p>
    <w:p w14:paraId="015E9866"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9</w:t>
      </w:r>
    </w:p>
    <w:p w14:paraId="3F303D74" w14:textId="52F57C6C" w:rsidR="0062437B" w:rsidRPr="005F0524" w:rsidRDefault="00E70BA3"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0062437B" w:rsidRPr="005F0524">
        <w:rPr>
          <w:rFonts w:cstheme="minorHAnsi"/>
          <w:b/>
          <w:sz w:val="20"/>
          <w:szCs w:val="20"/>
        </w:rPr>
        <w:t>…………………</w:t>
      </w:r>
      <w:r w:rsidRPr="005F0524">
        <w:rPr>
          <w:rFonts w:cstheme="minorHAnsi"/>
          <w:b/>
          <w:sz w:val="20"/>
          <w:szCs w:val="20"/>
        </w:rPr>
        <w:t xml:space="preserve"> </w:t>
      </w:r>
      <w:r w:rsidR="0062437B" w:rsidRPr="005F0524">
        <w:rPr>
          <w:rFonts w:cstheme="minorHAnsi"/>
          <w:b/>
          <w:sz w:val="20"/>
          <w:szCs w:val="20"/>
        </w:rPr>
        <w:t>zł brutto (słownie…</w:t>
      </w:r>
      <w:r w:rsidRPr="005F0524">
        <w:rPr>
          <w:rFonts w:cstheme="minorHAnsi"/>
          <w:b/>
          <w:sz w:val="20"/>
          <w:szCs w:val="20"/>
        </w:rPr>
        <w:t>…………………</w:t>
      </w:r>
      <w:r w:rsidR="0062437B" w:rsidRPr="005F0524">
        <w:rPr>
          <w:rFonts w:cstheme="minorHAnsi"/>
          <w:b/>
          <w:sz w:val="20"/>
          <w:szCs w:val="20"/>
        </w:rPr>
        <w:t xml:space="preserve">………) </w:t>
      </w:r>
      <w:r w:rsidR="0062437B" w:rsidRPr="005F0524">
        <w:rPr>
          <w:rFonts w:cstheme="minorHAnsi"/>
          <w:sz w:val="20"/>
          <w:szCs w:val="20"/>
        </w:rPr>
        <w:t>zgodnie z jego ofertą. Wynagrodzenie zawiera podatek VAT.</w:t>
      </w:r>
    </w:p>
    <w:p w14:paraId="38B26D99" w14:textId="77777777" w:rsidR="0062437B" w:rsidRPr="005F0524" w:rsidRDefault="0062437B"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Wynagrodzenie płatne będzie przelewem na podstawie:</w:t>
      </w:r>
    </w:p>
    <w:p w14:paraId="302353FC"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faktury VAT wystawionej przez Wykonawcę,</w:t>
      </w:r>
    </w:p>
    <w:p w14:paraId="5659B660"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kosztorysu robót zaniechanych i / lub dodatkowych w przypadku ich wystąpienia,</w:t>
      </w:r>
    </w:p>
    <w:p w14:paraId="4AB653D2" w14:textId="77777777" w:rsidR="0062437B" w:rsidRPr="005F0524" w:rsidRDefault="0062437B" w:rsidP="000B491F">
      <w:pPr>
        <w:numPr>
          <w:ilvl w:val="0"/>
          <w:numId w:val="16"/>
        </w:numPr>
        <w:spacing w:after="0" w:line="240" w:lineRule="auto"/>
        <w:ind w:left="426" w:firstLine="0"/>
        <w:jc w:val="both"/>
        <w:rPr>
          <w:rFonts w:cstheme="minorHAnsi"/>
          <w:sz w:val="20"/>
          <w:szCs w:val="20"/>
        </w:rPr>
      </w:pPr>
      <w:r w:rsidRPr="005F0524">
        <w:rPr>
          <w:rFonts w:cstheme="minorHAnsi"/>
          <w:sz w:val="20"/>
          <w:szCs w:val="20"/>
        </w:rPr>
        <w:t>protokołu odbioru częściowego lub końcowego przedmiotu umowy,</w:t>
      </w:r>
    </w:p>
    <w:p w14:paraId="6C042684" w14:textId="77777777" w:rsidR="0062437B" w:rsidRPr="005F0524" w:rsidRDefault="0062437B" w:rsidP="000B491F">
      <w:pPr>
        <w:numPr>
          <w:ilvl w:val="0"/>
          <w:numId w:val="16"/>
        </w:numPr>
        <w:spacing w:after="0" w:line="240" w:lineRule="auto"/>
        <w:ind w:left="0" w:firstLine="0"/>
        <w:jc w:val="both"/>
        <w:rPr>
          <w:rFonts w:cstheme="minorHAnsi"/>
          <w:sz w:val="20"/>
          <w:szCs w:val="20"/>
        </w:rPr>
      </w:pPr>
      <w:r w:rsidRPr="005F0524">
        <w:rPr>
          <w:rFonts w:cstheme="minorHAnsi"/>
          <w:sz w:val="20"/>
          <w:szCs w:val="20"/>
        </w:rPr>
        <w:t>w terminie 30 dni od dnia ich doręczenia Zamawiającemu.</w:t>
      </w:r>
    </w:p>
    <w:p w14:paraId="56FA6C8A" w14:textId="218AC5B5" w:rsidR="00292433" w:rsidRDefault="002270FE" w:rsidP="004B7658">
      <w:pPr>
        <w:numPr>
          <w:ilvl w:val="0"/>
          <w:numId w:val="15"/>
        </w:numPr>
        <w:spacing w:after="0" w:line="240" w:lineRule="auto"/>
        <w:ind w:left="0" w:firstLine="0"/>
        <w:jc w:val="both"/>
        <w:rPr>
          <w:rFonts w:cstheme="minorHAnsi"/>
          <w:sz w:val="20"/>
          <w:szCs w:val="20"/>
        </w:rPr>
      </w:pPr>
      <w:r w:rsidRPr="00292433">
        <w:rPr>
          <w:rFonts w:cstheme="minorHAnsi"/>
          <w:sz w:val="20"/>
          <w:szCs w:val="20"/>
        </w:rPr>
        <w:t>Zamawiający nie dopuszcza zapłaty wynagrodzenia w częściach.</w:t>
      </w:r>
    </w:p>
    <w:p w14:paraId="0D6E491C" w14:textId="2C230819" w:rsidR="0062437B" w:rsidRPr="00292433" w:rsidRDefault="0062437B" w:rsidP="004B7658">
      <w:pPr>
        <w:numPr>
          <w:ilvl w:val="0"/>
          <w:numId w:val="15"/>
        </w:numPr>
        <w:spacing w:after="0" w:line="240" w:lineRule="auto"/>
        <w:ind w:left="0" w:firstLine="0"/>
        <w:jc w:val="both"/>
        <w:rPr>
          <w:rFonts w:cstheme="minorHAnsi"/>
          <w:sz w:val="20"/>
          <w:szCs w:val="20"/>
        </w:rPr>
      </w:pPr>
      <w:r w:rsidRPr="00292433">
        <w:rPr>
          <w:rFonts w:cstheme="minorHAnsi"/>
          <w:sz w:val="20"/>
          <w:szCs w:val="20"/>
        </w:rPr>
        <w:t>Zapłata nastąpi na rachunek bankowy Wykonawcy, nr ……………………………………., do którego prowadzony jest rachunek VAT funkcjonujący w mechanizmie podzielonej płatności.</w:t>
      </w:r>
    </w:p>
    <w:p w14:paraId="5AF765DA" w14:textId="7EDF705B" w:rsidR="0062437B" w:rsidRPr="005F0524" w:rsidRDefault="0062437B" w:rsidP="000B491F">
      <w:pPr>
        <w:numPr>
          <w:ilvl w:val="0"/>
          <w:numId w:val="15"/>
        </w:numPr>
        <w:spacing w:after="0" w:line="240" w:lineRule="auto"/>
        <w:ind w:left="0" w:firstLine="0"/>
        <w:jc w:val="both"/>
        <w:rPr>
          <w:rFonts w:cstheme="minorHAnsi"/>
          <w:sz w:val="20"/>
          <w:szCs w:val="20"/>
        </w:rPr>
      </w:pPr>
      <w:r w:rsidRPr="005F0524">
        <w:rPr>
          <w:rFonts w:cstheme="minorHAnsi"/>
          <w:sz w:val="20"/>
          <w:szCs w:val="20"/>
        </w:rPr>
        <w:t>Fakturę VAT, o której mowa w ust. 2 należy wystawić na: Gmina Miejska Wałcz</w:t>
      </w:r>
      <w:r w:rsidR="000B491F" w:rsidRPr="005F0524">
        <w:rPr>
          <w:rFonts w:cstheme="minorHAnsi"/>
          <w:sz w:val="20"/>
          <w:szCs w:val="20"/>
        </w:rPr>
        <w:t>,</w:t>
      </w:r>
      <w:r w:rsidRPr="005F0524">
        <w:rPr>
          <w:rFonts w:cstheme="minorHAnsi"/>
          <w:sz w:val="20"/>
          <w:szCs w:val="20"/>
        </w:rPr>
        <w:t xml:space="preserve"> Plac Wolności 1, 78-600 Wałcz, NIP 7651602896.</w:t>
      </w:r>
    </w:p>
    <w:p w14:paraId="71CA7369" w14:textId="77777777" w:rsidR="006227DD" w:rsidRPr="005F0524" w:rsidRDefault="006227DD" w:rsidP="002D6D76">
      <w:pPr>
        <w:spacing w:after="0" w:line="240" w:lineRule="auto"/>
        <w:rPr>
          <w:rFonts w:cstheme="minorHAnsi"/>
          <w:b/>
          <w:bCs/>
          <w:sz w:val="20"/>
          <w:szCs w:val="20"/>
        </w:rPr>
      </w:pPr>
    </w:p>
    <w:p w14:paraId="7EBA6C7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Kary umowne</w:t>
      </w:r>
    </w:p>
    <w:p w14:paraId="50E10699" w14:textId="1BA479FE" w:rsidR="006227DD"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2546F0">
        <w:rPr>
          <w:rFonts w:cstheme="minorHAnsi"/>
          <w:b/>
          <w:bCs/>
          <w:sz w:val="20"/>
          <w:szCs w:val="20"/>
        </w:rPr>
        <w:t>0</w:t>
      </w:r>
    </w:p>
    <w:p w14:paraId="704ECF09"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1. Wykonawca zapłaci Zamawiającemu kary umowne w wysokości:</w:t>
      </w:r>
    </w:p>
    <w:p w14:paraId="1A698C1A" w14:textId="3BDD803F"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2</w:t>
      </w:r>
      <w:r w:rsidRPr="002D6D76">
        <w:rPr>
          <w:rFonts w:cstheme="minorHAnsi"/>
          <w:bCs/>
          <w:sz w:val="20"/>
          <w:szCs w:val="20"/>
        </w:rPr>
        <w:t>00,00 zł za każdy rozpoczęty dzień zwłoki w wykonaniu przedmiotu umowy, licząc od ostatniego dnia terminu określonego w § 2,</w:t>
      </w:r>
    </w:p>
    <w:p w14:paraId="5E30706D" w14:textId="46E9B2CC"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2</w:t>
      </w:r>
      <w:r w:rsidRPr="002D6D76">
        <w:rPr>
          <w:rFonts w:cstheme="minorHAnsi"/>
          <w:bCs/>
          <w:sz w:val="20"/>
          <w:szCs w:val="20"/>
        </w:rPr>
        <w:t>00,00 zł za każdy rozpoczęty dzień zwłoki w wykonaniu obowiązków określonych w § 3 ust. 2 pkt 1,</w:t>
      </w:r>
    </w:p>
    <w:p w14:paraId="0355DB2B" w14:textId="0CEAB61B" w:rsidR="002D6D76" w:rsidRPr="002D6D76" w:rsidRDefault="002D6D76" w:rsidP="002D6D76">
      <w:pPr>
        <w:pStyle w:val="Akapitzlist"/>
        <w:numPr>
          <w:ilvl w:val="0"/>
          <w:numId w:val="70"/>
        </w:numPr>
        <w:spacing w:after="0" w:line="240" w:lineRule="auto"/>
        <w:jc w:val="both"/>
        <w:rPr>
          <w:rFonts w:cstheme="minorHAnsi"/>
          <w:bCs/>
          <w:sz w:val="20"/>
          <w:szCs w:val="20"/>
        </w:rPr>
      </w:pPr>
      <w:r>
        <w:rPr>
          <w:rFonts w:cstheme="minorHAnsi"/>
          <w:bCs/>
          <w:sz w:val="20"/>
          <w:szCs w:val="20"/>
        </w:rPr>
        <w:t>4</w:t>
      </w:r>
      <w:r w:rsidRPr="002D6D76">
        <w:rPr>
          <w:rFonts w:cstheme="minorHAnsi"/>
          <w:bCs/>
          <w:sz w:val="20"/>
          <w:szCs w:val="20"/>
        </w:rPr>
        <w:t>00,00 zł za nie wykonanie obowiązków określonych w § 3 ust. 2 pkt 3 i</w:t>
      </w:r>
      <w:r w:rsidR="004D5158">
        <w:rPr>
          <w:rFonts w:cstheme="minorHAnsi"/>
          <w:bCs/>
          <w:sz w:val="20"/>
          <w:szCs w:val="20"/>
        </w:rPr>
        <w:t xml:space="preserve"> 11</w:t>
      </w:r>
      <w:r w:rsidRPr="002D6D76">
        <w:rPr>
          <w:rFonts w:cstheme="minorHAnsi"/>
          <w:bCs/>
          <w:sz w:val="20"/>
          <w:szCs w:val="20"/>
        </w:rPr>
        <w:t>,</w:t>
      </w:r>
    </w:p>
    <w:p w14:paraId="2ABC3D3B" w14:textId="10A06DCD" w:rsidR="002D6D76" w:rsidRPr="002D6D76" w:rsidRDefault="002D6D76" w:rsidP="002D6D76">
      <w:pPr>
        <w:pStyle w:val="Akapitzlist"/>
        <w:numPr>
          <w:ilvl w:val="0"/>
          <w:numId w:val="70"/>
        </w:numPr>
        <w:spacing w:after="0" w:line="240" w:lineRule="auto"/>
        <w:jc w:val="both"/>
        <w:rPr>
          <w:rFonts w:cstheme="minorHAnsi"/>
          <w:bCs/>
          <w:sz w:val="20"/>
          <w:szCs w:val="20"/>
        </w:rPr>
      </w:pPr>
      <w:r w:rsidRPr="002D6D76">
        <w:rPr>
          <w:rFonts w:cstheme="minorHAnsi"/>
          <w:bCs/>
          <w:sz w:val="20"/>
          <w:szCs w:val="20"/>
        </w:rPr>
        <w:t xml:space="preserve">w wysokości </w:t>
      </w:r>
      <w:r>
        <w:rPr>
          <w:rFonts w:cstheme="minorHAnsi"/>
          <w:bCs/>
          <w:sz w:val="20"/>
          <w:szCs w:val="20"/>
        </w:rPr>
        <w:t>10</w:t>
      </w:r>
      <w:r w:rsidRPr="002D6D76">
        <w:rPr>
          <w:rFonts w:cstheme="minorHAnsi"/>
          <w:bCs/>
          <w:sz w:val="20"/>
          <w:szCs w:val="20"/>
        </w:rPr>
        <w:t xml:space="preserve"> 000,00 złotych za odstąpienie od umowy z przyczyn leżących po stronie Wykonawcy,</w:t>
      </w:r>
    </w:p>
    <w:p w14:paraId="1285D51B"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2. W przypadku, gdy wartość naliczonej kary umownej nie pokrywa faktycznie poniesionej szkody Zamawiającemu przysługuje prawo do dochodzenia odszkodowania przewyższającego karę umowną.</w:t>
      </w:r>
    </w:p>
    <w:p w14:paraId="334D2A07"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3. W przypadku wystąpienia jednocześnie kilku podstaw przewidzianych w umowie, które uprawniają Zamawiającego do naliczania kary umownej, Zamawiającemu przysługuje prawo do łącznego naliczania kar umownych.</w:t>
      </w:r>
    </w:p>
    <w:p w14:paraId="32521161"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4. Wykonawca karę umowną zobowiązany jest zapłacić Zamawiającemu na podstawie pisemnego wezwania do zapłaty i noty księgowej w terminie 10 dni od ich wystawienia.</w:t>
      </w:r>
    </w:p>
    <w:p w14:paraId="117190FB" w14:textId="77777777"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5. Zamawiający zastrzega sobie prawo potrącenia kary umownej z wynagrodzenia przysługującego Wykonawcy lub zabezpieczenia należytego wykonania umowy na podstawie stosownego oświadczenia w przypadku jej niezapłacenia w terminie określonym w ust. 4.</w:t>
      </w:r>
    </w:p>
    <w:p w14:paraId="482D9322" w14:textId="4F07A262" w:rsidR="002D6D76" w:rsidRPr="002D6D76" w:rsidRDefault="002D6D76" w:rsidP="002D6D76">
      <w:pPr>
        <w:spacing w:after="0" w:line="240" w:lineRule="auto"/>
        <w:jc w:val="both"/>
        <w:rPr>
          <w:rFonts w:cstheme="minorHAnsi"/>
          <w:bCs/>
          <w:sz w:val="20"/>
          <w:szCs w:val="20"/>
        </w:rPr>
      </w:pPr>
      <w:r w:rsidRPr="002D6D76">
        <w:rPr>
          <w:rFonts w:cstheme="minorHAnsi"/>
          <w:bCs/>
          <w:sz w:val="20"/>
          <w:szCs w:val="20"/>
        </w:rPr>
        <w:t>6. Łączna maksymalna wysokość kar umownych nie może przekroczyć 40 % wynagrodzenia brutto określonego w §</w:t>
      </w:r>
      <w:r w:rsidR="00057A70">
        <w:rPr>
          <w:rFonts w:cstheme="minorHAnsi"/>
          <w:bCs/>
          <w:sz w:val="20"/>
          <w:szCs w:val="20"/>
        </w:rPr>
        <w:t xml:space="preserve"> </w:t>
      </w:r>
      <w:r w:rsidRPr="002D6D76">
        <w:rPr>
          <w:rFonts w:cstheme="minorHAnsi"/>
          <w:bCs/>
          <w:sz w:val="20"/>
          <w:szCs w:val="20"/>
        </w:rPr>
        <w:t>9 ust. 1 niniejszej umowy.</w:t>
      </w:r>
    </w:p>
    <w:p w14:paraId="1B022563" w14:textId="3C610023" w:rsidR="002D6D76" w:rsidRDefault="002D6D76" w:rsidP="006227DD">
      <w:pPr>
        <w:spacing w:after="0" w:line="240" w:lineRule="auto"/>
        <w:jc w:val="center"/>
        <w:rPr>
          <w:rFonts w:cstheme="minorHAnsi"/>
          <w:b/>
          <w:bCs/>
          <w:sz w:val="20"/>
          <w:szCs w:val="20"/>
        </w:rPr>
      </w:pPr>
    </w:p>
    <w:p w14:paraId="7B1D6C5A"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Rękojmia za wady fizyczne i gwarancja jakości</w:t>
      </w:r>
    </w:p>
    <w:p w14:paraId="32D2A93D" w14:textId="5612BFF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B5448D">
        <w:rPr>
          <w:rFonts w:cstheme="minorHAnsi"/>
          <w:b/>
          <w:bCs/>
          <w:sz w:val="20"/>
          <w:szCs w:val="20"/>
        </w:rPr>
        <w:t>1</w:t>
      </w:r>
    </w:p>
    <w:p w14:paraId="56B35C68" w14:textId="17C7F8FD"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 xml:space="preserve">Wykonawca jest odpowiedzialny wobec Zamawiającego z tytułu rękojmi za wady fizyczne przez okres </w:t>
      </w:r>
      <w:r w:rsidR="00B5448D">
        <w:rPr>
          <w:rFonts w:cstheme="minorHAnsi"/>
          <w:sz w:val="20"/>
          <w:szCs w:val="20"/>
        </w:rPr>
        <w:t>36</w:t>
      </w:r>
      <w:r w:rsidRPr="005F0524">
        <w:rPr>
          <w:rFonts w:cstheme="minorHAnsi"/>
          <w:sz w:val="20"/>
          <w:szCs w:val="20"/>
        </w:rPr>
        <w:t xml:space="preserve"> miesięcy licząc od dnia podpisania protokołu końcowego odbioru przedmiotu umowy.</w:t>
      </w:r>
    </w:p>
    <w:p w14:paraId="39ECD40E" w14:textId="6D83763A"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 xml:space="preserve">Wykonawca niezależnie od uprawnień z tytułu rękojmi udziela Zamawiającemu na podstawie niniejszej umowy </w:t>
      </w:r>
      <w:r w:rsidR="00B5448D">
        <w:rPr>
          <w:rFonts w:cstheme="minorHAnsi"/>
          <w:sz w:val="20"/>
          <w:szCs w:val="20"/>
        </w:rPr>
        <w:t>36</w:t>
      </w:r>
      <w:r w:rsidRPr="005F0524">
        <w:rPr>
          <w:rFonts w:cstheme="minorHAnsi"/>
          <w:sz w:val="20"/>
          <w:szCs w:val="20"/>
        </w:rPr>
        <w:t xml:space="preserve"> miesięcy gwarancji jakości, na wykonany przedmiot umowy licząc od dnia podpisania protokołu końcowego odbioru przedmiotu umowy. Gwarancja obejmuje odpowiedzialność z tytułu wad tkwiących w</w:t>
      </w:r>
      <w:r w:rsidR="002E2693" w:rsidRPr="005F0524">
        <w:rPr>
          <w:rFonts w:cstheme="minorHAnsi"/>
          <w:sz w:val="20"/>
          <w:szCs w:val="20"/>
        </w:rPr>
        <w:t xml:space="preserve"> </w:t>
      </w:r>
      <w:r w:rsidRPr="005F0524">
        <w:rPr>
          <w:rFonts w:cstheme="minorHAnsi"/>
          <w:sz w:val="20"/>
          <w:szCs w:val="20"/>
        </w:rPr>
        <w:t>użytych materiałach i</w:t>
      </w:r>
      <w:r w:rsidR="002E2693" w:rsidRPr="005F0524">
        <w:rPr>
          <w:rFonts w:cstheme="minorHAnsi"/>
          <w:sz w:val="20"/>
          <w:szCs w:val="20"/>
        </w:rPr>
        <w:t> </w:t>
      </w:r>
      <w:r w:rsidRPr="005F0524">
        <w:rPr>
          <w:rFonts w:cstheme="minorHAnsi"/>
          <w:sz w:val="20"/>
          <w:szCs w:val="20"/>
        </w:rPr>
        <w:t>urządzeniach, w wadliwym wykonaniu prac oraz szkód powstałych w związku z wystąpieniem wady.</w:t>
      </w:r>
    </w:p>
    <w:p w14:paraId="4D8FE17F" w14:textId="77777777"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Wykonawca ustala następujące warunki udzielonej gwarancji:</w:t>
      </w:r>
    </w:p>
    <w:p w14:paraId="23CA98C2"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2E53193A"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44FB9C3D"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03A5A5A8" w14:textId="665FF0C1"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zobowiązany jest do usunięcia wady w terminie w nie dłuższym niż 14 dni roboczych od</w:t>
      </w:r>
      <w:r w:rsidR="002E2693" w:rsidRPr="005F0524">
        <w:rPr>
          <w:rFonts w:cstheme="minorHAnsi"/>
          <w:sz w:val="20"/>
          <w:szCs w:val="20"/>
        </w:rPr>
        <w:t xml:space="preserve"> </w:t>
      </w:r>
      <w:r w:rsidRPr="005F0524">
        <w:rPr>
          <w:rFonts w:cstheme="minorHAnsi"/>
          <w:sz w:val="20"/>
          <w:szCs w:val="20"/>
        </w:rPr>
        <w:t>dnia wyznaczonego na oględziny wady. Za zgodą Zamawiającego wyrażoną na piśmie, termin usunięcia wady może być przedłużony;</w:t>
      </w:r>
    </w:p>
    <w:p w14:paraId="04D0DB2D"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nie może uzależnić wykonanie obowiązków gwarancyjnych od wykonywania w okresie gwarancji jakichkolwiek czynności odpłatnych, takich jak np. przeglądy czy serwis elementów przedmiotu umowy.</w:t>
      </w:r>
    </w:p>
    <w:p w14:paraId="5B750937"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33EF61D7"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Wykonawca zobowiązuje się do usuwania wad na własny koszt;</w:t>
      </w:r>
    </w:p>
    <w:p w14:paraId="01894D4D" w14:textId="76D3CD1F"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w:t>
      </w:r>
      <w:r w:rsidR="002E2693" w:rsidRPr="005F0524">
        <w:rPr>
          <w:rFonts w:cstheme="minorHAnsi"/>
          <w:sz w:val="20"/>
          <w:szCs w:val="20"/>
        </w:rPr>
        <w:t> </w:t>
      </w:r>
      <w:r w:rsidRPr="005F0524">
        <w:rPr>
          <w:rFonts w:cstheme="minorHAnsi"/>
          <w:sz w:val="20"/>
          <w:szCs w:val="20"/>
        </w:rPr>
        <w:t>pisemnego wezwania do zapłaty przez Zamawiającego;</w:t>
      </w:r>
    </w:p>
    <w:p w14:paraId="0B672E6F"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usunięcie wady powinno być stwierdzone protokolarnie;</w:t>
      </w:r>
    </w:p>
    <w:p w14:paraId="106D194B"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termin gwarancji ulega przedłużeniu o czas usunięcia wady, jeżeli zawiadomienie o wystąpieniu wady nastąpiło jeszcze w czasie trwania gwarancji;</w:t>
      </w:r>
    </w:p>
    <w:p w14:paraId="446FFD5E" w14:textId="77777777" w:rsidR="006227DD" w:rsidRPr="005F0524" w:rsidRDefault="006227DD" w:rsidP="000B491F">
      <w:pPr>
        <w:pStyle w:val="Akapitzlist"/>
        <w:numPr>
          <w:ilvl w:val="0"/>
          <w:numId w:val="56"/>
        </w:numPr>
        <w:spacing w:after="0" w:line="240" w:lineRule="auto"/>
        <w:ind w:left="284" w:firstLine="0"/>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1757DA4D" w14:textId="77777777"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W terminie 14 dni przed upływem gwarancji, Zamawiający z udziałem Wykonawcy przeprowadzi przegląd przedmiotu umowy w celu dokonania ewentualnych napraw gwarancyjnych.</w:t>
      </w:r>
    </w:p>
    <w:p w14:paraId="205E815C" w14:textId="36711DA4" w:rsidR="006227DD" w:rsidRPr="005F0524" w:rsidRDefault="006227DD" w:rsidP="005E28CF">
      <w:pPr>
        <w:pStyle w:val="Akapitzlist"/>
        <w:numPr>
          <w:ilvl w:val="0"/>
          <w:numId w:val="49"/>
        </w:numPr>
        <w:spacing w:after="0" w:line="240" w:lineRule="auto"/>
        <w:ind w:left="0" w:firstLine="0"/>
        <w:jc w:val="both"/>
        <w:rPr>
          <w:rFonts w:cstheme="minorHAnsi"/>
          <w:sz w:val="20"/>
          <w:szCs w:val="20"/>
        </w:rPr>
      </w:pPr>
      <w:r w:rsidRPr="005F0524">
        <w:rPr>
          <w:rFonts w:cstheme="minorHAnsi"/>
          <w:sz w:val="20"/>
          <w:szCs w:val="20"/>
        </w:rPr>
        <w:t>Zamawiający może wykonywać uprawnienia z tytułu rękojmi za wady fizyczne niezależnie od uprawnień wynikających z gwarancji.</w:t>
      </w:r>
    </w:p>
    <w:p w14:paraId="18E1C38B"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lastRenderedPageBreak/>
        <w:t>Zatrudnienie</w:t>
      </w:r>
    </w:p>
    <w:p w14:paraId="2817638B" w14:textId="316850BE"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90043B">
        <w:rPr>
          <w:rFonts w:cstheme="minorHAnsi"/>
          <w:b/>
          <w:bCs/>
          <w:sz w:val="20"/>
          <w:szCs w:val="20"/>
        </w:rPr>
        <w:t>2</w:t>
      </w:r>
    </w:p>
    <w:p w14:paraId="6B212543" w14:textId="634ACA48" w:rsidR="007A03AB" w:rsidRPr="007A03AB" w:rsidRDefault="007A03AB" w:rsidP="007A03AB">
      <w:pPr>
        <w:spacing w:after="0" w:line="240" w:lineRule="auto"/>
        <w:jc w:val="both"/>
        <w:rPr>
          <w:rFonts w:cstheme="minorHAnsi"/>
          <w:sz w:val="20"/>
          <w:szCs w:val="20"/>
        </w:rPr>
      </w:pPr>
      <w:r w:rsidRPr="007A03AB">
        <w:rPr>
          <w:rFonts w:cstheme="minorHAnsi"/>
          <w:sz w:val="20"/>
          <w:szCs w:val="20"/>
        </w:rPr>
        <w:t>1. Zamawiający wymaga zatrudnienia na podstawie umowy o pracę przez Wykonawcę osób wykonujących wszelkie czynności wchodzące w tzw. koszty bezpośrednie na podstawie umowy o pracę. Wymóg ten dotyczy osób, które wykonują czynności bezpośrednio związane z robotami budowlanymi w zakresie realizacji przedmiotu umowy w ilości osób niezbędnej do ich realizacji.</w:t>
      </w:r>
    </w:p>
    <w:p w14:paraId="4743F0B4" w14:textId="77777777" w:rsid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2. W terminie do 7 dni roboczych od zawarcia umowy Wykonawca przedłoży Zamawiającemu wykaz pracowników realizujących roboty budowlane objęte niniejszą umową zatrudnionych na podstawie umowy o pracę, o których mowa w ust.1. W przypadku zmiany pracowników, Wykonawca jest zobowiązany do bieżącej aktualizacji przedmiotowego wykazu.</w:t>
      </w:r>
    </w:p>
    <w:p w14:paraId="09F527A1" w14:textId="6C59275A"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3. W trakcie realizacji zamówienia Zamawiający uprawniony jest do wykonywania czynności kontrolnych wobec Wykonawcy odnośnie spełniania przez niego wymogu zatrudnienia na podstawie umowy o pracę osób wykonujących wskazane w ust. 1 czynności. Zamawiający uprawniony jest do otrzymania w terminie 7 dni roboczych w szczególności:</w:t>
      </w:r>
    </w:p>
    <w:p w14:paraId="1CFE045C"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1) oświadczenia zatrudnionego pracownika;</w:t>
      </w:r>
    </w:p>
    <w:p w14:paraId="57FA1217" w14:textId="7411A120"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2) oświadczenia Wykonawcy o zatrudnieniu pracownika na podstawie umowy o pracę;</w:t>
      </w:r>
    </w:p>
    <w:p w14:paraId="2F94DFF0"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3) poświadczonej za zgodność z oryginałem kopii umowy o pracę zatrudnionego pracownika;</w:t>
      </w:r>
    </w:p>
    <w:p w14:paraId="7D5FBD05" w14:textId="77777777" w:rsidR="007A03AB" w:rsidRPr="007A03AB" w:rsidRDefault="007A03AB" w:rsidP="007A03AB">
      <w:pPr>
        <w:pStyle w:val="Akapitzlist"/>
        <w:spacing w:after="0" w:line="240" w:lineRule="auto"/>
        <w:ind w:left="284"/>
        <w:jc w:val="both"/>
        <w:rPr>
          <w:rFonts w:cstheme="minorHAnsi"/>
          <w:sz w:val="20"/>
          <w:szCs w:val="20"/>
        </w:rPr>
      </w:pPr>
      <w:r w:rsidRPr="007A03AB">
        <w:rPr>
          <w:rFonts w:cstheme="minorHAnsi"/>
          <w:sz w:val="20"/>
          <w:szCs w:val="20"/>
        </w:rPr>
        <w:t>4) wyjaśnień w przypadku wątpliwości w zakresie potwierdzenia zatrudnienia pracownika na podstawie umowy o pracę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CE369EB" w14:textId="02E79C8F"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4. Niespełnienie przez wykonawcę wymogu zatrudnienia na podstawie umowy o pracę osób wykonujących wskazane w ust.1 czynności skutkować będzie naliczeniem kar umownych w wysokości 200,00 zł</w:t>
      </w:r>
      <w:r>
        <w:rPr>
          <w:rFonts w:cstheme="minorHAnsi"/>
          <w:sz w:val="20"/>
          <w:szCs w:val="20"/>
        </w:rPr>
        <w:t xml:space="preserve"> </w:t>
      </w:r>
      <w:r w:rsidRPr="007A03AB">
        <w:rPr>
          <w:rFonts w:cstheme="minorHAnsi"/>
          <w:sz w:val="20"/>
          <w:szCs w:val="20"/>
        </w:rPr>
        <w:t>za każdy stwierdzony przypadek.</w:t>
      </w:r>
    </w:p>
    <w:p w14:paraId="1B633504" w14:textId="11978789" w:rsidR="007A03AB" w:rsidRP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5. W przypadku uzasadnionych wątpliwości co do przestrzegania prawa pracy przez wykonawcę, Zamawiający może zwrócić się o przeprowadzenie kontroli przez Państwową Inspekcję Pracy.</w:t>
      </w:r>
    </w:p>
    <w:p w14:paraId="75E6510A" w14:textId="77777777" w:rsidR="007A03AB" w:rsidRDefault="007A03AB" w:rsidP="007A03AB">
      <w:pPr>
        <w:pStyle w:val="Akapitzlist"/>
        <w:spacing w:after="0" w:line="240" w:lineRule="auto"/>
        <w:ind w:left="0"/>
        <w:jc w:val="both"/>
        <w:rPr>
          <w:rFonts w:cstheme="minorHAnsi"/>
          <w:sz w:val="20"/>
          <w:szCs w:val="20"/>
        </w:rPr>
      </w:pPr>
      <w:r w:rsidRPr="007A03AB">
        <w:rPr>
          <w:rFonts w:cstheme="minorHAnsi"/>
          <w:sz w:val="20"/>
          <w:szCs w:val="20"/>
        </w:rPr>
        <w:t>6. Jeżeli pomimo niespełnienia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w:t>
      </w:r>
    </w:p>
    <w:p w14:paraId="70E618D7" w14:textId="77777777" w:rsidR="006227DD" w:rsidRPr="005F0524" w:rsidRDefault="006227DD" w:rsidP="006227DD">
      <w:pPr>
        <w:pStyle w:val="Akapitzlist"/>
        <w:spacing w:after="0" w:line="240" w:lineRule="auto"/>
        <w:ind w:left="0"/>
        <w:jc w:val="both"/>
        <w:rPr>
          <w:rFonts w:cstheme="minorHAnsi"/>
          <w:sz w:val="20"/>
          <w:szCs w:val="20"/>
        </w:rPr>
      </w:pPr>
    </w:p>
    <w:p w14:paraId="4653E0F3"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Zmiana terminu</w:t>
      </w:r>
    </w:p>
    <w:p w14:paraId="1AE99309" w14:textId="17B59C95"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1</w:t>
      </w:r>
      <w:r w:rsidR="0090043B">
        <w:rPr>
          <w:rFonts w:cstheme="minorHAnsi"/>
          <w:b/>
          <w:bCs/>
          <w:sz w:val="20"/>
          <w:szCs w:val="20"/>
        </w:rPr>
        <w:t>3</w:t>
      </w:r>
    </w:p>
    <w:p w14:paraId="0DBA820F" w14:textId="77777777" w:rsidR="006227DD" w:rsidRPr="005F0524" w:rsidRDefault="006227DD" w:rsidP="006227DD">
      <w:pPr>
        <w:pStyle w:val="Akapitzlist"/>
        <w:spacing w:after="0" w:line="240" w:lineRule="auto"/>
        <w:ind w:left="0"/>
        <w:jc w:val="both"/>
        <w:rPr>
          <w:rFonts w:cstheme="minorHAnsi"/>
          <w:sz w:val="20"/>
          <w:szCs w:val="20"/>
        </w:rPr>
      </w:pPr>
      <w:r w:rsidRPr="005F0524">
        <w:rPr>
          <w:rFonts w:cstheme="minorHAnsi"/>
          <w:sz w:val="20"/>
          <w:szCs w:val="20"/>
        </w:rPr>
        <w:t>Zamawiający dopuszcza możliwość zmiany terminu wykonania przedmiotu umowy przez Wykonawcę jeśli będzie konieczny dodatkowy czas na wykonanie robót budowlanych w przypadku:</w:t>
      </w:r>
    </w:p>
    <w:p w14:paraId="471C3F5B" w14:textId="26229CB2" w:rsidR="006227DD" w:rsidRPr="005F0524" w:rsidRDefault="0072321E" w:rsidP="000B491F">
      <w:pPr>
        <w:pStyle w:val="Akapitzlist"/>
        <w:numPr>
          <w:ilvl w:val="1"/>
          <w:numId w:val="52"/>
        </w:numPr>
        <w:spacing w:after="0" w:line="240" w:lineRule="auto"/>
        <w:ind w:left="284" w:firstLine="0"/>
        <w:jc w:val="both"/>
        <w:rPr>
          <w:rFonts w:cstheme="minorHAnsi"/>
          <w:sz w:val="20"/>
          <w:szCs w:val="20"/>
        </w:rPr>
      </w:pPr>
      <w:r w:rsidRPr="0072321E">
        <w:rPr>
          <w:rFonts w:cstheme="minorHAnsi"/>
          <w:sz w:val="20"/>
          <w:szCs w:val="20"/>
        </w:rPr>
        <w:t>zmiany zakresu robót, o których mowa w § 1 ust.</w:t>
      </w:r>
      <w:r>
        <w:rPr>
          <w:rFonts w:cstheme="minorHAnsi"/>
          <w:sz w:val="20"/>
          <w:szCs w:val="20"/>
        </w:rPr>
        <w:t xml:space="preserve"> </w:t>
      </w:r>
      <w:r w:rsidRPr="0072321E">
        <w:rPr>
          <w:rFonts w:cstheme="minorHAnsi"/>
          <w:sz w:val="20"/>
          <w:szCs w:val="20"/>
        </w:rPr>
        <w:t>1 niniejszej umowy</w:t>
      </w:r>
      <w:r w:rsidR="006227DD" w:rsidRPr="005F0524">
        <w:rPr>
          <w:rFonts w:cstheme="minorHAnsi"/>
          <w:sz w:val="20"/>
          <w:szCs w:val="20"/>
        </w:rPr>
        <w:t>;</w:t>
      </w:r>
    </w:p>
    <w:p w14:paraId="21B771F5" w14:textId="77777777" w:rsidR="006227DD" w:rsidRPr="005F0524" w:rsidRDefault="006227DD" w:rsidP="000B491F">
      <w:pPr>
        <w:pStyle w:val="Akapitzlist"/>
        <w:numPr>
          <w:ilvl w:val="1"/>
          <w:numId w:val="52"/>
        </w:numPr>
        <w:spacing w:after="0" w:line="240" w:lineRule="auto"/>
        <w:ind w:left="284" w:firstLine="0"/>
        <w:jc w:val="both"/>
        <w:rPr>
          <w:rFonts w:cstheme="minorHAnsi"/>
          <w:sz w:val="20"/>
          <w:szCs w:val="20"/>
        </w:rPr>
      </w:pPr>
      <w:r w:rsidRPr="005F0524">
        <w:rPr>
          <w:rFonts w:cstheme="minorHAnsi"/>
          <w:sz w:val="20"/>
          <w:szCs w:val="20"/>
        </w:rPr>
        <w:t>udokumentowanych opóźnień niezależnych od Wykonawcy;</w:t>
      </w:r>
    </w:p>
    <w:p w14:paraId="0B7F561D" w14:textId="77777777" w:rsidR="006227DD" w:rsidRPr="005F0524" w:rsidRDefault="006227DD" w:rsidP="000B491F">
      <w:pPr>
        <w:pStyle w:val="Akapitzlist"/>
        <w:numPr>
          <w:ilvl w:val="1"/>
          <w:numId w:val="52"/>
        </w:numPr>
        <w:spacing w:after="0" w:line="240" w:lineRule="auto"/>
        <w:ind w:left="284" w:firstLine="0"/>
        <w:jc w:val="both"/>
        <w:rPr>
          <w:rFonts w:cstheme="minorHAnsi"/>
          <w:sz w:val="20"/>
          <w:szCs w:val="20"/>
        </w:rPr>
      </w:pPr>
      <w:r w:rsidRPr="005F0524">
        <w:rPr>
          <w:rFonts w:cstheme="minorHAnsi"/>
          <w:sz w:val="20"/>
          <w:szCs w:val="20"/>
        </w:rPr>
        <w:t>siły wyższej.</w:t>
      </w:r>
    </w:p>
    <w:p w14:paraId="5430EDBC" w14:textId="77777777" w:rsidR="006227DD" w:rsidRPr="005F0524" w:rsidRDefault="006227DD" w:rsidP="006227DD">
      <w:pPr>
        <w:pStyle w:val="Akapitzlist"/>
        <w:spacing w:after="0" w:line="240" w:lineRule="auto"/>
        <w:ind w:left="0"/>
        <w:jc w:val="both"/>
        <w:rPr>
          <w:rFonts w:cstheme="minorHAnsi"/>
          <w:sz w:val="20"/>
          <w:szCs w:val="20"/>
        </w:rPr>
      </w:pPr>
    </w:p>
    <w:p w14:paraId="741D359D" w14:textId="7777777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Odstąpienie od umowy</w:t>
      </w:r>
    </w:p>
    <w:p w14:paraId="1F9EAC97" w14:textId="424BB4B8"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4</w:t>
      </w:r>
    </w:p>
    <w:p w14:paraId="2659AFBA" w14:textId="6E65A0BC" w:rsidR="000A0550" w:rsidRPr="000A0550" w:rsidRDefault="000A0550" w:rsidP="00577D6B">
      <w:pPr>
        <w:spacing w:after="0" w:line="240" w:lineRule="auto"/>
        <w:jc w:val="both"/>
        <w:rPr>
          <w:rFonts w:cstheme="minorHAnsi"/>
          <w:sz w:val="20"/>
          <w:szCs w:val="20"/>
        </w:rPr>
      </w:pPr>
      <w:r w:rsidRPr="000A0550">
        <w:rPr>
          <w:rFonts w:cstheme="minorHAnsi"/>
          <w:sz w:val="20"/>
          <w:szCs w:val="20"/>
        </w:rPr>
        <w:t>1.</w:t>
      </w:r>
      <w:r w:rsidR="00577D6B">
        <w:rPr>
          <w:rFonts w:cstheme="minorHAnsi"/>
          <w:sz w:val="20"/>
          <w:szCs w:val="20"/>
        </w:rPr>
        <w:t xml:space="preserve"> </w:t>
      </w:r>
      <w:r w:rsidRPr="000A0550">
        <w:rPr>
          <w:rFonts w:cstheme="minorHAnsi"/>
          <w:sz w:val="20"/>
          <w:szCs w:val="20"/>
        </w:rPr>
        <w:t>W przypadku opóźnienia się Wykonawcy z rozpoczęciem lub zakończeniem przedmiotu umowy tak dalece, że nie jest prawdopodobne, aby przedmiot umowy został ukończonym w umówionym terminie, Zamawiający może bez wyznaczenia terminu dodatkowego od umowy odstąpić jeszcze przed upływem terminu do wykonania umowy.</w:t>
      </w:r>
    </w:p>
    <w:p w14:paraId="59B73B40" w14:textId="12C5977E" w:rsidR="000A0550" w:rsidRPr="000A0550" w:rsidRDefault="000A0550" w:rsidP="00577D6B">
      <w:pPr>
        <w:spacing w:after="0" w:line="240" w:lineRule="auto"/>
        <w:jc w:val="both"/>
        <w:rPr>
          <w:rFonts w:cstheme="minorHAnsi"/>
          <w:sz w:val="20"/>
          <w:szCs w:val="20"/>
        </w:rPr>
      </w:pPr>
      <w:r w:rsidRPr="000A0550">
        <w:rPr>
          <w:rFonts w:cstheme="minorHAnsi"/>
          <w:sz w:val="20"/>
          <w:szCs w:val="20"/>
        </w:rPr>
        <w:t>2.</w:t>
      </w:r>
      <w:r w:rsidR="00577D6B">
        <w:rPr>
          <w:rFonts w:cstheme="minorHAnsi"/>
          <w:sz w:val="20"/>
          <w:szCs w:val="20"/>
        </w:rPr>
        <w:t xml:space="preserve"> </w:t>
      </w:r>
      <w:r w:rsidRPr="000A0550">
        <w:rPr>
          <w:rFonts w:cstheme="minorHAnsi"/>
          <w:sz w:val="20"/>
          <w:szCs w:val="20"/>
        </w:rPr>
        <w:t>W przypadku realizowania przez Wykonawcę robót w sposób wadliwy albo sprzeczny z umową, Zamawiającemu przysługuje uprawnienie do wezwania Wykonawcy do zmiany sposobu wykonania i wyznaczenia Wykonawcy w tym celu odpowiedniego terminu. Po bezskutecznym upływie wyznaczonego terminu Zamawiającemu przysługuje uprawnienie do odstąpienia od umowy albo powierzenia poprawienia lub dalszego wykonania przedmiotu umowy innemu podmiotowi na koszt i niebezpieczeństwo Wykonawcy.</w:t>
      </w:r>
    </w:p>
    <w:p w14:paraId="6568E76E" w14:textId="6BA750B8" w:rsidR="000A0550" w:rsidRPr="000A0550" w:rsidRDefault="000A0550" w:rsidP="00577D6B">
      <w:pPr>
        <w:spacing w:after="0" w:line="240" w:lineRule="auto"/>
        <w:jc w:val="both"/>
        <w:rPr>
          <w:rFonts w:cstheme="minorHAnsi"/>
          <w:sz w:val="20"/>
          <w:szCs w:val="20"/>
        </w:rPr>
      </w:pPr>
      <w:r w:rsidRPr="000A0550">
        <w:rPr>
          <w:rFonts w:cstheme="minorHAnsi"/>
          <w:sz w:val="20"/>
          <w:szCs w:val="20"/>
        </w:rPr>
        <w:t>3.</w:t>
      </w:r>
      <w:r w:rsidR="00577D6B">
        <w:rPr>
          <w:rFonts w:cstheme="minorHAnsi"/>
          <w:sz w:val="20"/>
          <w:szCs w:val="20"/>
        </w:rPr>
        <w:t xml:space="preserve"> </w:t>
      </w:r>
      <w:r w:rsidRPr="000A0550">
        <w:rPr>
          <w:rFonts w:cstheme="minorHAnsi"/>
          <w:sz w:val="20"/>
          <w:szCs w:val="20"/>
        </w:rPr>
        <w:t>Strony przyjmują, iż zajęcie chociażby części majątku Wykonawcy w postępowaniu egzekucyjnym, stanowi podstawę do odstąpienia od umowy przez Zamawiającego z przyczyn zależnych od Wykonawcy.</w:t>
      </w:r>
    </w:p>
    <w:p w14:paraId="5D0EF4A3" w14:textId="37A7BC2A" w:rsidR="000A0550" w:rsidRDefault="000A0550" w:rsidP="00577D6B">
      <w:pPr>
        <w:spacing w:after="0" w:line="240" w:lineRule="auto"/>
        <w:jc w:val="both"/>
        <w:rPr>
          <w:rFonts w:cstheme="minorHAnsi"/>
          <w:sz w:val="20"/>
          <w:szCs w:val="20"/>
        </w:rPr>
      </w:pPr>
      <w:r w:rsidRPr="000A0550">
        <w:rPr>
          <w:rFonts w:cstheme="minorHAnsi"/>
          <w:sz w:val="20"/>
          <w:szCs w:val="20"/>
        </w:rPr>
        <w:t>4.</w:t>
      </w:r>
      <w:r w:rsidR="00577D6B">
        <w:rPr>
          <w:rFonts w:cstheme="minorHAnsi"/>
          <w:sz w:val="20"/>
          <w:szCs w:val="20"/>
        </w:rPr>
        <w:t xml:space="preserve"> </w:t>
      </w:r>
      <w:r w:rsidRPr="000A0550">
        <w:rPr>
          <w:rFonts w:cstheme="minorHAnsi"/>
          <w:sz w:val="20"/>
          <w:szCs w:val="20"/>
        </w:rPr>
        <w:t xml:space="preserve">W przypadkach wskazanych w ust. 1 – 3 Zamawiający składa oświadczenie o odstąpieniu od umowy na piśmie nie później niż w terminie 14 od dnia powzięcia informacji o zaistnieniu przyczyny stanowiącej przyczynę odstąpienia od umowy. </w:t>
      </w:r>
    </w:p>
    <w:p w14:paraId="1D452565" w14:textId="77777777" w:rsidR="006227DD" w:rsidRPr="005F0524" w:rsidRDefault="006227DD" w:rsidP="006227DD">
      <w:pPr>
        <w:spacing w:after="0" w:line="240" w:lineRule="auto"/>
        <w:jc w:val="center"/>
        <w:rPr>
          <w:rFonts w:cstheme="minorHAnsi"/>
          <w:b/>
          <w:bCs/>
          <w:sz w:val="20"/>
          <w:szCs w:val="20"/>
        </w:rPr>
      </w:pPr>
    </w:p>
    <w:p w14:paraId="00B845AC" w14:textId="35582513"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5</w:t>
      </w:r>
    </w:p>
    <w:p w14:paraId="385590E1" w14:textId="55A96BCE" w:rsidR="006227DD" w:rsidRPr="005F0524" w:rsidRDefault="006227DD" w:rsidP="006227DD">
      <w:pPr>
        <w:spacing w:after="0" w:line="240" w:lineRule="auto"/>
        <w:jc w:val="both"/>
        <w:rPr>
          <w:rFonts w:cstheme="minorHAnsi"/>
          <w:sz w:val="20"/>
          <w:szCs w:val="20"/>
        </w:rPr>
      </w:pPr>
      <w:r w:rsidRPr="005F0524">
        <w:rPr>
          <w:rFonts w:cstheme="minorHAnsi"/>
          <w:sz w:val="20"/>
          <w:szCs w:val="20"/>
        </w:rPr>
        <w:lastRenderedPageBreak/>
        <w:t xml:space="preserve">Zamawiającego w sprawach związanych z realizacją niniejszej umowy będzie reprezentował Pani </w:t>
      </w:r>
      <w:r w:rsidR="007D2754">
        <w:rPr>
          <w:rFonts w:cstheme="minorHAnsi"/>
          <w:sz w:val="20"/>
          <w:szCs w:val="20"/>
        </w:rPr>
        <w:t>Daria Krauze</w:t>
      </w:r>
      <w:r w:rsidRPr="005F0524">
        <w:rPr>
          <w:rFonts w:cstheme="minorHAnsi"/>
          <w:sz w:val="20"/>
          <w:szCs w:val="20"/>
        </w:rPr>
        <w:t xml:space="preserve"> n</w:t>
      </w:r>
      <w:r w:rsidR="007D2754">
        <w:rPr>
          <w:rFonts w:cstheme="minorHAnsi"/>
          <w:sz w:val="20"/>
          <w:szCs w:val="20"/>
        </w:rPr>
        <w:t>umer telefonu: 672584471 wew. 64</w:t>
      </w:r>
      <w:r w:rsidRPr="005F0524">
        <w:rPr>
          <w:rFonts w:cstheme="minorHAnsi"/>
          <w:sz w:val="20"/>
          <w:szCs w:val="20"/>
        </w:rPr>
        <w:t xml:space="preserve"> e-mail: </w:t>
      </w:r>
      <w:hyperlink r:id="rId8" w:history="1">
        <w:r w:rsidR="007D2754" w:rsidRPr="00670B41">
          <w:rPr>
            <w:rStyle w:val="Hipercze"/>
            <w:rFonts w:cstheme="minorHAnsi"/>
            <w:sz w:val="20"/>
            <w:szCs w:val="20"/>
          </w:rPr>
          <w:t>dkrauze@umwalcz.pl</w:t>
        </w:r>
      </w:hyperlink>
      <w:r w:rsidRPr="005F0524">
        <w:rPr>
          <w:rFonts w:cstheme="minorHAnsi"/>
          <w:sz w:val="20"/>
          <w:szCs w:val="20"/>
        </w:rPr>
        <w:t xml:space="preserve"> , a Wykonawcę Pan/Pani ……………………………………………… numer telefonu: ……………………………. e-mail: ………………………………… </w:t>
      </w:r>
    </w:p>
    <w:p w14:paraId="45A3E6D3" w14:textId="77777777" w:rsidR="006227DD" w:rsidRPr="005F0524" w:rsidRDefault="006227DD" w:rsidP="006227DD">
      <w:pPr>
        <w:spacing w:after="0" w:line="240" w:lineRule="auto"/>
        <w:jc w:val="both"/>
        <w:rPr>
          <w:rFonts w:cstheme="minorHAnsi"/>
          <w:sz w:val="20"/>
          <w:szCs w:val="20"/>
        </w:rPr>
      </w:pPr>
      <w:r w:rsidRPr="005F0524">
        <w:rPr>
          <w:rFonts w:cstheme="minorHAnsi"/>
          <w:sz w:val="20"/>
          <w:szCs w:val="20"/>
        </w:rPr>
        <w:t xml:space="preserve"> </w:t>
      </w:r>
    </w:p>
    <w:p w14:paraId="3BDAFED9" w14:textId="55B4F759"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9723E">
        <w:rPr>
          <w:rFonts w:cstheme="minorHAnsi"/>
          <w:b/>
          <w:bCs/>
          <w:sz w:val="20"/>
          <w:szCs w:val="20"/>
        </w:rPr>
        <w:t>1</w:t>
      </w:r>
      <w:r w:rsidR="0090043B">
        <w:rPr>
          <w:rFonts w:cstheme="minorHAnsi"/>
          <w:b/>
          <w:bCs/>
          <w:sz w:val="20"/>
          <w:szCs w:val="20"/>
        </w:rPr>
        <w:t>6</w:t>
      </w:r>
    </w:p>
    <w:p w14:paraId="5B6FAEA3" w14:textId="77777777" w:rsidR="006227DD" w:rsidRPr="005F0524" w:rsidRDefault="006227DD" w:rsidP="006227DD">
      <w:pPr>
        <w:spacing w:after="0" w:line="240" w:lineRule="auto"/>
        <w:jc w:val="both"/>
        <w:rPr>
          <w:rFonts w:cstheme="minorHAnsi"/>
          <w:sz w:val="20"/>
          <w:szCs w:val="20"/>
        </w:rPr>
      </w:pPr>
      <w:r w:rsidRPr="005F0524">
        <w:rPr>
          <w:rFonts w:cstheme="minorHAnsi"/>
          <w:sz w:val="20"/>
          <w:szCs w:val="20"/>
        </w:rPr>
        <w:t>Zmiana postanowień niniejszej umowy wymaga formy pisemnej pod rygorem nieważności.</w:t>
      </w:r>
    </w:p>
    <w:p w14:paraId="668B7AF4" w14:textId="77777777" w:rsidR="006227DD" w:rsidRPr="005F0524" w:rsidRDefault="006227DD" w:rsidP="006227DD">
      <w:pPr>
        <w:spacing w:after="0" w:line="240" w:lineRule="auto"/>
        <w:jc w:val="both"/>
        <w:rPr>
          <w:rFonts w:cstheme="minorHAnsi"/>
          <w:sz w:val="20"/>
          <w:szCs w:val="20"/>
        </w:rPr>
      </w:pPr>
    </w:p>
    <w:p w14:paraId="0FF8D762" w14:textId="59EC7C6B"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17</w:t>
      </w:r>
    </w:p>
    <w:p w14:paraId="586B7DED" w14:textId="77777777" w:rsidR="006227DD" w:rsidRPr="005F0524" w:rsidRDefault="006227DD" w:rsidP="005E28CF">
      <w:pPr>
        <w:pStyle w:val="Akapitzlist"/>
        <w:numPr>
          <w:ilvl w:val="0"/>
          <w:numId w:val="54"/>
        </w:numPr>
        <w:spacing w:after="0" w:line="240" w:lineRule="auto"/>
        <w:ind w:left="0" w:firstLine="0"/>
        <w:jc w:val="both"/>
        <w:rPr>
          <w:rFonts w:cstheme="minorHAnsi"/>
          <w:sz w:val="20"/>
          <w:szCs w:val="20"/>
        </w:rPr>
      </w:pPr>
      <w:r w:rsidRPr="005F0524">
        <w:rPr>
          <w:rFonts w:cstheme="minorHAnsi"/>
          <w:sz w:val="20"/>
          <w:szCs w:val="20"/>
        </w:rPr>
        <w:t>Wszelkie oświadczenia, uzgodnienia, powiadomienia, żądania stron będą doręczane listem poleconym, kurierem lub osobiście na adresy podane niżej:</w:t>
      </w:r>
    </w:p>
    <w:p w14:paraId="2ECAD733" w14:textId="77777777" w:rsidR="006227DD" w:rsidRPr="005F0524" w:rsidRDefault="006227DD" w:rsidP="000B491F">
      <w:pPr>
        <w:pStyle w:val="Akapitzlist"/>
        <w:numPr>
          <w:ilvl w:val="1"/>
          <w:numId w:val="54"/>
        </w:numPr>
        <w:spacing w:after="0" w:line="240" w:lineRule="auto"/>
        <w:ind w:left="284" w:firstLine="0"/>
        <w:rPr>
          <w:rFonts w:cstheme="minorHAnsi"/>
          <w:sz w:val="20"/>
          <w:szCs w:val="20"/>
        </w:rPr>
      </w:pPr>
      <w:r w:rsidRPr="005F0524">
        <w:rPr>
          <w:rFonts w:cstheme="minorHAnsi"/>
          <w:sz w:val="20"/>
          <w:szCs w:val="20"/>
        </w:rPr>
        <w:t>dla Wykonawcy: …………………………………………………, z siedzibą:  …………………………………………………..,</w:t>
      </w:r>
    </w:p>
    <w:p w14:paraId="36AE7ACC" w14:textId="1007C2F3" w:rsidR="006227DD" w:rsidRPr="005F0524" w:rsidRDefault="006227DD" w:rsidP="000B491F">
      <w:pPr>
        <w:pStyle w:val="Akapitzlist"/>
        <w:numPr>
          <w:ilvl w:val="1"/>
          <w:numId w:val="54"/>
        </w:numPr>
        <w:spacing w:after="0" w:line="240" w:lineRule="auto"/>
        <w:ind w:left="284" w:firstLine="0"/>
        <w:jc w:val="both"/>
        <w:rPr>
          <w:rFonts w:cstheme="minorHAnsi"/>
          <w:sz w:val="20"/>
          <w:szCs w:val="20"/>
        </w:rPr>
      </w:pPr>
      <w:r w:rsidRPr="005F0524">
        <w:rPr>
          <w:rFonts w:cstheme="minorHAnsi"/>
          <w:sz w:val="20"/>
          <w:szCs w:val="20"/>
        </w:rPr>
        <w:t xml:space="preserve">dla Zamawiającego: Urząd Miasta Wałcz, pl. Wolności 1, 78-600 Wałcz, z zastrzeżeniem możliwości ich doręczania także na adres e-mail Zamawiającego </w:t>
      </w:r>
      <w:hyperlink r:id="rId9" w:history="1">
        <w:r w:rsidRPr="005F0524">
          <w:rPr>
            <w:rStyle w:val="Hipercze"/>
            <w:rFonts w:cstheme="minorHAnsi"/>
            <w:color w:val="auto"/>
            <w:sz w:val="20"/>
            <w:szCs w:val="20"/>
          </w:rPr>
          <w:t>kontakt@umwalcz.pl</w:t>
        </w:r>
      </w:hyperlink>
      <w:r w:rsidRPr="005F0524">
        <w:rPr>
          <w:rFonts w:cstheme="minorHAnsi"/>
          <w:sz w:val="20"/>
          <w:szCs w:val="20"/>
        </w:rPr>
        <w:t xml:space="preserve"> , na adres e-mail Wykonawcy …………………………………………………………., ze skutkiem na dzień wysłania e-mail do godziny 15:00 w dniu roboczym i</w:t>
      </w:r>
      <w:r w:rsidR="002E2693" w:rsidRPr="005F0524">
        <w:rPr>
          <w:rFonts w:cstheme="minorHAnsi"/>
          <w:sz w:val="20"/>
          <w:szCs w:val="20"/>
        </w:rPr>
        <w:t> </w:t>
      </w:r>
      <w:r w:rsidRPr="005F0524">
        <w:rPr>
          <w:rFonts w:cstheme="minorHAnsi"/>
          <w:sz w:val="20"/>
          <w:szCs w:val="20"/>
        </w:rPr>
        <w:t>potwierdzona listem poleconym nadanym najpóźniej następnego dnia roboczego.</w:t>
      </w:r>
    </w:p>
    <w:p w14:paraId="5EA9B195" w14:textId="77777777" w:rsidR="006227DD" w:rsidRPr="005F0524" w:rsidRDefault="006227DD" w:rsidP="005E28CF">
      <w:pPr>
        <w:pStyle w:val="Akapitzlist"/>
        <w:numPr>
          <w:ilvl w:val="0"/>
          <w:numId w:val="54"/>
        </w:numPr>
        <w:spacing w:after="0" w:line="240" w:lineRule="auto"/>
        <w:ind w:left="0" w:firstLine="0"/>
        <w:jc w:val="both"/>
        <w:rPr>
          <w:rFonts w:cstheme="minorHAnsi"/>
          <w:sz w:val="20"/>
          <w:szCs w:val="20"/>
        </w:rPr>
      </w:pPr>
      <w:r w:rsidRPr="005F0524">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2F0E9A4A" w14:textId="77777777" w:rsidR="006227DD" w:rsidRPr="005F0524" w:rsidRDefault="006227DD" w:rsidP="006227DD">
      <w:pPr>
        <w:spacing w:after="0" w:line="240" w:lineRule="auto"/>
        <w:jc w:val="center"/>
        <w:rPr>
          <w:rFonts w:cstheme="minorHAnsi"/>
          <w:b/>
          <w:bCs/>
          <w:sz w:val="20"/>
          <w:szCs w:val="20"/>
        </w:rPr>
      </w:pPr>
    </w:p>
    <w:p w14:paraId="5E41D7B5" w14:textId="7A897E8E"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18</w:t>
      </w:r>
    </w:p>
    <w:p w14:paraId="6E8A5733" w14:textId="77777777" w:rsidR="006227DD" w:rsidRPr="005F0524" w:rsidRDefault="006227DD" w:rsidP="005E28CF">
      <w:pPr>
        <w:pStyle w:val="Akapitzlist"/>
        <w:numPr>
          <w:ilvl w:val="3"/>
          <w:numId w:val="58"/>
        </w:numPr>
        <w:spacing w:after="0" w:line="240" w:lineRule="auto"/>
        <w:ind w:left="0" w:firstLine="0"/>
        <w:jc w:val="both"/>
        <w:rPr>
          <w:rFonts w:cstheme="minorHAnsi"/>
          <w:sz w:val="20"/>
          <w:szCs w:val="20"/>
        </w:rPr>
      </w:pPr>
      <w:r w:rsidRPr="005F0524">
        <w:rPr>
          <w:rFonts w:cstheme="minorHAnsi"/>
          <w:sz w:val="20"/>
          <w:szCs w:val="20"/>
        </w:rPr>
        <w:t>Sprawy sporne, dla których Strony umowy nie znajdą polubownego rozwiązania, w trybie określonym w ust. 1, będą rozstrzygane przez właściwy sąd dla miejsca wykonania przedmiotu umowy.</w:t>
      </w:r>
    </w:p>
    <w:p w14:paraId="4C402368" w14:textId="77777777" w:rsidR="006227DD" w:rsidRPr="005F0524" w:rsidRDefault="006227DD" w:rsidP="006227DD">
      <w:pPr>
        <w:spacing w:after="0" w:line="240" w:lineRule="auto"/>
        <w:jc w:val="both"/>
        <w:rPr>
          <w:rFonts w:cstheme="minorHAnsi"/>
          <w:sz w:val="20"/>
          <w:szCs w:val="20"/>
        </w:rPr>
      </w:pPr>
    </w:p>
    <w:p w14:paraId="539B2B91" w14:textId="161DCF12"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xml:space="preserve">§ </w:t>
      </w:r>
      <w:r w:rsidR="0090043B">
        <w:rPr>
          <w:rFonts w:cstheme="minorHAnsi"/>
          <w:b/>
          <w:bCs/>
          <w:sz w:val="20"/>
          <w:szCs w:val="20"/>
        </w:rPr>
        <w:t>19</w:t>
      </w:r>
    </w:p>
    <w:p w14:paraId="02E32AE7" w14:textId="7BA8D557" w:rsidR="006227DD" w:rsidRPr="005F0524" w:rsidRDefault="006227DD" w:rsidP="003A2CE9">
      <w:pPr>
        <w:pStyle w:val="Akapitzlist"/>
        <w:spacing w:after="0" w:line="240" w:lineRule="auto"/>
        <w:ind w:left="0"/>
        <w:jc w:val="both"/>
        <w:rPr>
          <w:rFonts w:cstheme="minorHAnsi"/>
          <w:sz w:val="20"/>
          <w:szCs w:val="20"/>
        </w:rPr>
      </w:pPr>
      <w:r w:rsidRPr="005F0524">
        <w:rPr>
          <w:rFonts w:cstheme="minorHAnsi"/>
          <w:sz w:val="20"/>
          <w:szCs w:val="20"/>
        </w:rPr>
        <w:t>W</w:t>
      </w:r>
      <w:r w:rsidR="003A2CE9">
        <w:rPr>
          <w:rFonts w:cstheme="minorHAnsi"/>
          <w:sz w:val="20"/>
          <w:szCs w:val="20"/>
        </w:rPr>
        <w:t>e</w:t>
      </w:r>
      <w:r w:rsidRPr="005F0524">
        <w:rPr>
          <w:rFonts w:cstheme="minorHAnsi"/>
          <w:sz w:val="20"/>
          <w:szCs w:val="20"/>
        </w:rPr>
        <w:t xml:space="preserve"> wszystkich sprawach nieuregulowanych w niniejszej umowie zastosowanie mają przepisy:</w:t>
      </w:r>
    </w:p>
    <w:p w14:paraId="5FF18F7F"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Prawa zamówień publicznych,</w:t>
      </w:r>
    </w:p>
    <w:p w14:paraId="511AE217"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Kodeksu cywilnego,</w:t>
      </w:r>
    </w:p>
    <w:p w14:paraId="0F606CDE" w14:textId="77777777" w:rsidR="006227DD" w:rsidRPr="005F0524" w:rsidRDefault="006227DD" w:rsidP="000B491F">
      <w:pPr>
        <w:pStyle w:val="Akapitzlist"/>
        <w:numPr>
          <w:ilvl w:val="2"/>
          <w:numId w:val="55"/>
        </w:numPr>
        <w:spacing w:after="0" w:line="240" w:lineRule="auto"/>
        <w:ind w:left="284" w:firstLine="0"/>
        <w:jc w:val="both"/>
        <w:rPr>
          <w:rFonts w:cstheme="minorHAnsi"/>
          <w:sz w:val="20"/>
          <w:szCs w:val="20"/>
        </w:rPr>
      </w:pPr>
      <w:r w:rsidRPr="005F0524">
        <w:rPr>
          <w:rFonts w:cstheme="minorHAnsi"/>
          <w:sz w:val="20"/>
          <w:szCs w:val="20"/>
        </w:rPr>
        <w:t>Prawa budowlanego i przepisów wykonawczych.</w:t>
      </w:r>
    </w:p>
    <w:p w14:paraId="58AEEF21" w14:textId="77777777" w:rsidR="006227DD" w:rsidRPr="005F0524" w:rsidRDefault="006227DD" w:rsidP="006227DD">
      <w:pPr>
        <w:spacing w:after="0" w:line="240" w:lineRule="auto"/>
        <w:jc w:val="center"/>
        <w:rPr>
          <w:rFonts w:cstheme="minorHAnsi"/>
          <w:b/>
          <w:bCs/>
          <w:sz w:val="20"/>
          <w:szCs w:val="20"/>
        </w:rPr>
      </w:pPr>
    </w:p>
    <w:p w14:paraId="4A18A2B9" w14:textId="0B8DA2E7" w:rsidR="006227DD" w:rsidRPr="005F0524" w:rsidRDefault="006227DD" w:rsidP="006227DD">
      <w:pPr>
        <w:spacing w:after="0" w:line="240" w:lineRule="auto"/>
        <w:jc w:val="center"/>
        <w:rPr>
          <w:rFonts w:cstheme="minorHAnsi"/>
          <w:b/>
          <w:bCs/>
          <w:sz w:val="20"/>
          <w:szCs w:val="20"/>
        </w:rPr>
      </w:pPr>
      <w:r w:rsidRPr="005F0524">
        <w:rPr>
          <w:rFonts w:cstheme="minorHAnsi"/>
          <w:b/>
          <w:bCs/>
          <w:sz w:val="20"/>
          <w:szCs w:val="20"/>
        </w:rPr>
        <w:t>§ 2</w:t>
      </w:r>
      <w:r w:rsidR="0090043B">
        <w:rPr>
          <w:rFonts w:cstheme="minorHAnsi"/>
          <w:b/>
          <w:bCs/>
          <w:sz w:val="20"/>
          <w:szCs w:val="20"/>
        </w:rPr>
        <w:t>0</w:t>
      </w:r>
    </w:p>
    <w:p w14:paraId="2E2775F7" w14:textId="02C824BC" w:rsidR="006227DD" w:rsidRPr="005F0524" w:rsidRDefault="006227DD" w:rsidP="006227DD">
      <w:pPr>
        <w:spacing w:after="0" w:line="240" w:lineRule="auto"/>
        <w:jc w:val="both"/>
        <w:rPr>
          <w:rFonts w:cstheme="minorHAnsi"/>
          <w:sz w:val="20"/>
          <w:szCs w:val="20"/>
        </w:rPr>
      </w:pPr>
      <w:r w:rsidRPr="005F0524">
        <w:rPr>
          <w:rFonts w:cstheme="minorHAnsi"/>
          <w:sz w:val="20"/>
          <w:szCs w:val="20"/>
        </w:rPr>
        <w:t xml:space="preserve">Umowę sporządzono w </w:t>
      </w:r>
      <w:r w:rsidR="00052D42">
        <w:rPr>
          <w:rFonts w:cstheme="minorHAnsi"/>
          <w:sz w:val="20"/>
          <w:szCs w:val="20"/>
        </w:rPr>
        <w:t>trzech</w:t>
      </w:r>
      <w:r w:rsidRPr="005F0524">
        <w:rPr>
          <w:rFonts w:cstheme="minorHAnsi"/>
          <w:sz w:val="20"/>
          <w:szCs w:val="20"/>
        </w:rPr>
        <w:t xml:space="preserve"> jednobrzmiących egzemplarzach, z których </w:t>
      </w:r>
      <w:r w:rsidR="00052D42">
        <w:rPr>
          <w:rFonts w:cstheme="minorHAnsi"/>
          <w:sz w:val="20"/>
          <w:szCs w:val="20"/>
        </w:rPr>
        <w:t>dwa</w:t>
      </w:r>
      <w:r w:rsidRPr="005F0524">
        <w:rPr>
          <w:rFonts w:cstheme="minorHAnsi"/>
          <w:sz w:val="20"/>
          <w:szCs w:val="20"/>
        </w:rPr>
        <w:t xml:space="preserve"> otrzymuje Zamawiający, a</w:t>
      </w:r>
      <w:r w:rsidR="002E2693" w:rsidRPr="005F0524">
        <w:rPr>
          <w:rFonts w:cstheme="minorHAnsi"/>
          <w:sz w:val="20"/>
          <w:szCs w:val="20"/>
        </w:rPr>
        <w:t xml:space="preserve"> </w:t>
      </w:r>
      <w:r w:rsidRPr="005F0524">
        <w:rPr>
          <w:rFonts w:cstheme="minorHAnsi"/>
          <w:sz w:val="20"/>
          <w:szCs w:val="20"/>
        </w:rPr>
        <w:t>jeden Wykonawca.</w:t>
      </w:r>
    </w:p>
    <w:p w14:paraId="3AE547A4" w14:textId="77777777" w:rsidR="006227DD" w:rsidRPr="005F0524" w:rsidRDefault="006227DD" w:rsidP="006227DD">
      <w:pPr>
        <w:spacing w:after="0" w:line="240" w:lineRule="auto"/>
        <w:rPr>
          <w:rFonts w:cstheme="minorHAnsi"/>
          <w:b/>
          <w:bCs/>
          <w:sz w:val="20"/>
          <w:szCs w:val="20"/>
        </w:rPr>
      </w:pPr>
    </w:p>
    <w:p w14:paraId="08FA404A" w14:textId="77777777" w:rsidR="006227DD" w:rsidRPr="005F0524" w:rsidRDefault="006227DD" w:rsidP="006227DD">
      <w:pPr>
        <w:spacing w:after="0" w:line="240" w:lineRule="auto"/>
        <w:jc w:val="center"/>
        <w:rPr>
          <w:rFonts w:cstheme="minorHAnsi"/>
          <w:b/>
          <w:bCs/>
          <w:sz w:val="20"/>
          <w:szCs w:val="20"/>
        </w:rPr>
      </w:pPr>
    </w:p>
    <w:p w14:paraId="038104F8" w14:textId="77777777" w:rsidR="006227DD" w:rsidRPr="005F0524" w:rsidRDefault="006227DD" w:rsidP="006227DD">
      <w:pPr>
        <w:spacing w:after="0" w:line="240" w:lineRule="auto"/>
        <w:jc w:val="center"/>
        <w:rPr>
          <w:rFonts w:cstheme="minorHAnsi"/>
          <w:sz w:val="20"/>
          <w:szCs w:val="20"/>
        </w:rPr>
      </w:pPr>
      <w:r w:rsidRPr="005F0524">
        <w:rPr>
          <w:rFonts w:cstheme="minorHAnsi"/>
          <w:b/>
          <w:bCs/>
          <w:sz w:val="20"/>
          <w:szCs w:val="20"/>
        </w:rPr>
        <w:t xml:space="preserve">ZAMAWIAJĄCY      </w:t>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r>
      <w:r w:rsidRPr="005F0524">
        <w:rPr>
          <w:rFonts w:cstheme="minorHAnsi"/>
          <w:b/>
          <w:bCs/>
          <w:sz w:val="20"/>
          <w:szCs w:val="20"/>
        </w:rPr>
        <w:tab/>
        <w:t>WYKONAWCA</w:t>
      </w:r>
    </w:p>
    <w:p w14:paraId="07A84669" w14:textId="77777777" w:rsidR="006227DD" w:rsidRPr="005F0524" w:rsidRDefault="006227DD" w:rsidP="006227DD">
      <w:pPr>
        <w:pStyle w:val="Akapitzlist"/>
        <w:spacing w:after="0" w:line="240" w:lineRule="auto"/>
        <w:ind w:left="0"/>
        <w:jc w:val="both"/>
        <w:rPr>
          <w:rFonts w:cstheme="minorHAnsi"/>
          <w:sz w:val="20"/>
          <w:szCs w:val="20"/>
        </w:rPr>
      </w:pPr>
    </w:p>
    <w:p w14:paraId="5DA1D2FB" w14:textId="77777777" w:rsidR="006227DD" w:rsidRPr="005F0524" w:rsidRDefault="006227DD" w:rsidP="006227DD">
      <w:pPr>
        <w:spacing w:after="0" w:line="240" w:lineRule="auto"/>
        <w:rPr>
          <w:rFonts w:cstheme="minorHAnsi"/>
          <w:sz w:val="20"/>
          <w:szCs w:val="20"/>
        </w:rPr>
      </w:pPr>
    </w:p>
    <w:p w14:paraId="1CF82BC1" w14:textId="639FF183" w:rsidR="00266D91" w:rsidRPr="005F0524" w:rsidRDefault="00266D91" w:rsidP="00864CE7">
      <w:pPr>
        <w:spacing w:after="200" w:line="276" w:lineRule="auto"/>
        <w:rPr>
          <w:rFonts w:eastAsia="Times New Roman" w:cstheme="minorHAnsi"/>
          <w:b/>
          <w:lang w:eastAsia="pl-PL"/>
        </w:rPr>
      </w:pPr>
    </w:p>
    <w:sectPr w:rsidR="00266D91" w:rsidRPr="005F0524" w:rsidSect="00A27223">
      <w:footerReference w:type="default" r:id="rId10"/>
      <w:pgSz w:w="11906" w:h="16838" w:code="9"/>
      <w:pgMar w:top="1418" w:right="991"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B4AF8E" w16cex:dateUtc="2024-06-05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DD9F83" w16cid:durableId="22B4AF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50E5" w14:textId="77777777" w:rsidR="007F170E" w:rsidRDefault="007F170E" w:rsidP="000D4386">
      <w:pPr>
        <w:spacing w:after="0" w:line="240" w:lineRule="auto"/>
      </w:pPr>
      <w:r>
        <w:separator/>
      </w:r>
    </w:p>
  </w:endnote>
  <w:endnote w:type="continuationSeparator" w:id="0">
    <w:p w14:paraId="254999F9" w14:textId="77777777" w:rsidR="007F170E" w:rsidRDefault="007F170E" w:rsidP="000D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sz w:val="18"/>
        <w:szCs w:val="18"/>
      </w:rPr>
      <w:id w:val="104859974"/>
      <w:docPartObj>
        <w:docPartGallery w:val="Page Numbers (Bottom of Page)"/>
        <w:docPartUnique/>
      </w:docPartObj>
    </w:sdtPr>
    <w:sdtEndPr>
      <w:rPr>
        <w:rFonts w:ascii="Times New Roman" w:hAnsi="Times New Roman" w:cs="Times New Roman"/>
      </w:rPr>
    </w:sdtEndPr>
    <w:sdtContent>
      <w:p w14:paraId="545B12E7" w14:textId="157B9108" w:rsidR="00317002" w:rsidRPr="001C70FC" w:rsidRDefault="00317002">
        <w:pPr>
          <w:pStyle w:val="Stopka"/>
          <w:jc w:val="right"/>
          <w:rPr>
            <w:rFonts w:ascii="Times New Roman" w:eastAsiaTheme="majorEastAsia" w:hAnsi="Times New Roman" w:cs="Times New Roman"/>
            <w:sz w:val="18"/>
            <w:szCs w:val="18"/>
          </w:rPr>
        </w:pPr>
        <w:r w:rsidRPr="001C70FC">
          <w:rPr>
            <w:rFonts w:ascii="Times New Roman" w:eastAsiaTheme="majorEastAsia" w:hAnsi="Times New Roman" w:cs="Times New Roman"/>
            <w:sz w:val="18"/>
            <w:szCs w:val="18"/>
          </w:rPr>
          <w:t xml:space="preserve">str. </w:t>
        </w:r>
        <w:r w:rsidRPr="001C70FC">
          <w:rPr>
            <w:rFonts w:ascii="Times New Roman" w:eastAsiaTheme="minorEastAsia" w:hAnsi="Times New Roman" w:cs="Times New Roman"/>
            <w:sz w:val="18"/>
            <w:szCs w:val="18"/>
          </w:rPr>
          <w:fldChar w:fldCharType="begin"/>
        </w:r>
        <w:r w:rsidRPr="001C70FC">
          <w:rPr>
            <w:rFonts w:ascii="Times New Roman" w:hAnsi="Times New Roman" w:cs="Times New Roman"/>
            <w:sz w:val="18"/>
            <w:szCs w:val="18"/>
          </w:rPr>
          <w:instrText>PAGE    \* MERGEFORMAT</w:instrText>
        </w:r>
        <w:r w:rsidRPr="001C70FC">
          <w:rPr>
            <w:rFonts w:ascii="Times New Roman" w:eastAsiaTheme="minorEastAsia" w:hAnsi="Times New Roman" w:cs="Times New Roman"/>
            <w:sz w:val="18"/>
            <w:szCs w:val="18"/>
          </w:rPr>
          <w:fldChar w:fldCharType="separate"/>
        </w:r>
        <w:r w:rsidR="00EB4EA3" w:rsidRPr="00EB4EA3">
          <w:rPr>
            <w:rFonts w:ascii="Times New Roman" w:eastAsiaTheme="majorEastAsia" w:hAnsi="Times New Roman" w:cs="Times New Roman"/>
            <w:noProof/>
            <w:sz w:val="18"/>
            <w:szCs w:val="18"/>
          </w:rPr>
          <w:t>6</w:t>
        </w:r>
        <w:r w:rsidRPr="001C70FC">
          <w:rPr>
            <w:rFonts w:ascii="Times New Roman" w:eastAsiaTheme="majorEastAsia" w:hAnsi="Times New Roman" w:cs="Times New Roman"/>
            <w:sz w:val="18"/>
            <w:szCs w:val="18"/>
          </w:rPr>
          <w:fldChar w:fldCharType="end"/>
        </w:r>
      </w:p>
    </w:sdtContent>
  </w:sdt>
  <w:p w14:paraId="6E8D5501" w14:textId="77777777" w:rsidR="00317002" w:rsidRDefault="0031700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8CF" w14:textId="77777777" w:rsidR="007F170E" w:rsidRDefault="007F170E" w:rsidP="000D4386">
      <w:pPr>
        <w:spacing w:after="0" w:line="240" w:lineRule="auto"/>
      </w:pPr>
      <w:r>
        <w:separator/>
      </w:r>
    </w:p>
  </w:footnote>
  <w:footnote w:type="continuationSeparator" w:id="0">
    <w:p w14:paraId="182B5267" w14:textId="77777777" w:rsidR="007F170E" w:rsidRDefault="007F170E" w:rsidP="000D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BA9EF07E"/>
    <w:lvl w:ilvl="0" w:tplc="906AA152">
      <w:start w:val="1"/>
      <w:numFmt w:val="decimal"/>
      <w:suff w:val="space"/>
      <w:lvlText w:val="%1."/>
      <w:lvlJc w:val="left"/>
      <w:pPr>
        <w:ind w:left="0" w:firstLine="0"/>
      </w:pPr>
      <w:rPr>
        <w:rFonts w:asciiTheme="minorHAnsi" w:eastAsiaTheme="minorHAnsi" w:hAnsiTheme="minorHAnsi" w:cstheme="minorHAnsi"/>
      </w:rPr>
    </w:lvl>
    <w:lvl w:ilvl="1" w:tplc="5526E82E">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6EE1D6C"/>
    <w:lvl w:ilvl="0" w:tplc="1CE617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4"/>
    <w:multiLevelType w:val="hybridMultilevel"/>
    <w:tmpl w:val="72D6EA98"/>
    <w:lvl w:ilvl="0" w:tplc="F49A3E88">
      <w:start w:val="1"/>
      <w:numFmt w:val="decimal"/>
      <w:suff w:val="space"/>
      <w:lvlText w:val="%1)"/>
      <w:lvlJc w:val="left"/>
      <w:pPr>
        <w:ind w:left="198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356AF5"/>
    <w:multiLevelType w:val="hybridMultilevel"/>
    <w:tmpl w:val="08A276C0"/>
    <w:lvl w:ilvl="0" w:tplc="4F44571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E026A"/>
    <w:multiLevelType w:val="hybridMultilevel"/>
    <w:tmpl w:val="7B223B20"/>
    <w:lvl w:ilvl="0" w:tplc="2FE02C38">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13E66"/>
    <w:multiLevelType w:val="hybridMultilevel"/>
    <w:tmpl w:val="B03EE2BE"/>
    <w:lvl w:ilvl="0" w:tplc="32F67F6C">
      <w:start w:val="1"/>
      <w:numFmt w:val="decimal"/>
      <w:suff w:val="space"/>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10E8D"/>
    <w:multiLevelType w:val="hybridMultilevel"/>
    <w:tmpl w:val="3A0422BC"/>
    <w:lvl w:ilvl="0" w:tplc="906AA152">
      <w:start w:val="1"/>
      <w:numFmt w:val="decimal"/>
      <w:suff w:val="space"/>
      <w:lvlText w:val="%1."/>
      <w:lvlJc w:val="left"/>
      <w:pPr>
        <w:ind w:left="0" w:firstLine="0"/>
      </w:pPr>
      <w:rPr>
        <w:rFonts w:asciiTheme="minorHAnsi" w:eastAsiaTheme="minorHAnsi" w:hAnsiTheme="minorHAnsi" w:cstheme="minorHAnsi"/>
      </w:rPr>
    </w:lvl>
    <w:lvl w:ilvl="1" w:tplc="66206E56">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4961B33"/>
    <w:multiLevelType w:val="hybridMultilevel"/>
    <w:tmpl w:val="6862E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C46E7"/>
    <w:multiLevelType w:val="hybridMultilevel"/>
    <w:tmpl w:val="3EB2AC9A"/>
    <w:lvl w:ilvl="0" w:tplc="0EFC436E">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93387B"/>
    <w:multiLevelType w:val="hybridMultilevel"/>
    <w:tmpl w:val="B2EE0398"/>
    <w:lvl w:ilvl="0" w:tplc="2686639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E4A52"/>
    <w:multiLevelType w:val="hybridMultilevel"/>
    <w:tmpl w:val="DC52B6F6"/>
    <w:lvl w:ilvl="0" w:tplc="52E0F30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55C1B"/>
    <w:multiLevelType w:val="hybridMultilevel"/>
    <w:tmpl w:val="F440C36E"/>
    <w:lvl w:ilvl="0" w:tplc="58CE3826">
      <w:start w:val="2"/>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01A695F"/>
    <w:multiLevelType w:val="hybridMultilevel"/>
    <w:tmpl w:val="AAA89D2C"/>
    <w:lvl w:ilvl="0" w:tplc="44DE4CE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6AB9"/>
    <w:multiLevelType w:val="hybridMultilevel"/>
    <w:tmpl w:val="94C4891A"/>
    <w:lvl w:ilvl="0" w:tplc="A538C074">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6C3FB3"/>
    <w:multiLevelType w:val="hybridMultilevel"/>
    <w:tmpl w:val="9C587A84"/>
    <w:lvl w:ilvl="0" w:tplc="9B1E3E84">
      <w:start w:val="1"/>
      <w:numFmt w:val="bullet"/>
      <w:suff w:val="space"/>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E727E3"/>
    <w:multiLevelType w:val="hybridMultilevel"/>
    <w:tmpl w:val="92486578"/>
    <w:lvl w:ilvl="0" w:tplc="7BB8E576">
      <w:start w:val="1"/>
      <w:numFmt w:val="decimal"/>
      <w:suff w:val="space"/>
      <w:lvlText w:val="%1)"/>
      <w:lvlJc w:val="left"/>
      <w:pPr>
        <w:ind w:left="360" w:hanging="360"/>
      </w:pPr>
      <w:rPr>
        <w:rFonts w:hint="default"/>
      </w:rPr>
    </w:lvl>
    <w:lvl w:ilvl="1" w:tplc="39D401E8">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E768C3"/>
    <w:multiLevelType w:val="hybridMultilevel"/>
    <w:tmpl w:val="9282F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F115C"/>
    <w:multiLevelType w:val="hybridMultilevel"/>
    <w:tmpl w:val="7B70091A"/>
    <w:lvl w:ilvl="0" w:tplc="C262CAE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40B44"/>
    <w:multiLevelType w:val="hybridMultilevel"/>
    <w:tmpl w:val="160C2B5C"/>
    <w:lvl w:ilvl="0" w:tplc="57D024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733237"/>
    <w:multiLevelType w:val="hybridMultilevel"/>
    <w:tmpl w:val="04E0862C"/>
    <w:lvl w:ilvl="0" w:tplc="582635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774A1"/>
    <w:multiLevelType w:val="hybridMultilevel"/>
    <w:tmpl w:val="8F4E35A8"/>
    <w:lvl w:ilvl="0" w:tplc="100CF0F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32F03"/>
    <w:multiLevelType w:val="hybridMultilevel"/>
    <w:tmpl w:val="61A8E0D8"/>
    <w:lvl w:ilvl="0" w:tplc="3D22918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A5C96"/>
    <w:multiLevelType w:val="hybridMultilevel"/>
    <w:tmpl w:val="84AE7DA2"/>
    <w:lvl w:ilvl="0" w:tplc="1B200DE4">
      <w:start w:val="1"/>
      <w:numFmt w:val="decimal"/>
      <w:suff w:val="space"/>
      <w:lvlText w:val="%1."/>
      <w:lvlJc w:val="left"/>
      <w:pPr>
        <w:ind w:left="720" w:hanging="360"/>
      </w:pPr>
      <w:rPr>
        <w:rFonts w:hint="default"/>
        <w:sz w:val="20"/>
        <w:szCs w:val="20"/>
      </w:rPr>
    </w:lvl>
    <w:lvl w:ilvl="1" w:tplc="8FFAF4DC">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6018B9"/>
    <w:multiLevelType w:val="hybridMultilevel"/>
    <w:tmpl w:val="77486B86"/>
    <w:lvl w:ilvl="0" w:tplc="25A0E43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CF319F"/>
    <w:multiLevelType w:val="hybridMultilevel"/>
    <w:tmpl w:val="3B14C5CC"/>
    <w:lvl w:ilvl="0" w:tplc="42E84DE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542810"/>
    <w:multiLevelType w:val="hybridMultilevel"/>
    <w:tmpl w:val="D44880D0"/>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325E8"/>
    <w:multiLevelType w:val="hybridMultilevel"/>
    <w:tmpl w:val="74A8AD24"/>
    <w:lvl w:ilvl="0" w:tplc="88F6B9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D68E6"/>
    <w:multiLevelType w:val="hybridMultilevel"/>
    <w:tmpl w:val="4428277A"/>
    <w:lvl w:ilvl="0" w:tplc="FFFACDC2">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2D2E687B"/>
    <w:multiLevelType w:val="hybridMultilevel"/>
    <w:tmpl w:val="947A8542"/>
    <w:lvl w:ilvl="0" w:tplc="1578FF44">
      <w:start w:val="1"/>
      <w:numFmt w:val="decimal"/>
      <w:suff w:val="space"/>
      <w:lvlText w:val="%1."/>
      <w:lvlJc w:val="left"/>
      <w:pPr>
        <w:ind w:left="720" w:hanging="360"/>
      </w:pPr>
      <w:rPr>
        <w:rFonts w:hint="default"/>
      </w:rPr>
    </w:lvl>
    <w:lvl w:ilvl="1" w:tplc="9B84854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5C2EE6"/>
    <w:multiLevelType w:val="hybridMultilevel"/>
    <w:tmpl w:val="C8086A6A"/>
    <w:lvl w:ilvl="0" w:tplc="B4CC83AC">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8669B"/>
    <w:multiLevelType w:val="hybridMultilevel"/>
    <w:tmpl w:val="C07E37AE"/>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524EF940">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3B7181"/>
    <w:multiLevelType w:val="hybridMultilevel"/>
    <w:tmpl w:val="6DA28068"/>
    <w:lvl w:ilvl="0" w:tplc="4782B5D0">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BE7681"/>
    <w:multiLevelType w:val="hybridMultilevel"/>
    <w:tmpl w:val="F72AA45A"/>
    <w:lvl w:ilvl="0" w:tplc="F02A08A4">
      <w:start w:val="1"/>
      <w:numFmt w:val="decimal"/>
      <w:suff w:val="space"/>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495F1F"/>
    <w:multiLevelType w:val="hybridMultilevel"/>
    <w:tmpl w:val="EA02FBCE"/>
    <w:lvl w:ilvl="0" w:tplc="A9BC1654">
      <w:start w:val="1"/>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5C461E5"/>
    <w:multiLevelType w:val="hybridMultilevel"/>
    <w:tmpl w:val="82C09F34"/>
    <w:lvl w:ilvl="0" w:tplc="A54E28E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C1F8FB20">
      <w:start w:val="1"/>
      <w:numFmt w:val="decimal"/>
      <w:lvlText w:val="%3)"/>
      <w:lvlJc w:val="left"/>
      <w:pPr>
        <w:ind w:left="2340" w:hanging="360"/>
      </w:pPr>
      <w:rPr>
        <w:rFonts w:hint="default"/>
      </w:rPr>
    </w:lvl>
    <w:lvl w:ilvl="3" w:tplc="156888E0">
      <w:start w:val="1"/>
      <w:numFmt w:val="decimal"/>
      <w:suff w:val="space"/>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86045D"/>
    <w:multiLevelType w:val="hybridMultilevel"/>
    <w:tmpl w:val="5170B0B6"/>
    <w:lvl w:ilvl="0" w:tplc="5F7A21E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672AFC"/>
    <w:multiLevelType w:val="hybridMultilevel"/>
    <w:tmpl w:val="B31840BC"/>
    <w:lvl w:ilvl="0" w:tplc="8ED85776">
      <w:start w:val="1"/>
      <w:numFmt w:val="decimal"/>
      <w:suff w:val="space"/>
      <w:lvlText w:val="%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89741EE"/>
    <w:multiLevelType w:val="hybridMultilevel"/>
    <w:tmpl w:val="32C4E0DC"/>
    <w:lvl w:ilvl="0" w:tplc="BB78A1D6">
      <w:start w:val="1"/>
      <w:numFmt w:val="decimal"/>
      <w:suff w:val="space"/>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2E298A"/>
    <w:multiLevelType w:val="hybridMultilevel"/>
    <w:tmpl w:val="8D406D20"/>
    <w:lvl w:ilvl="0" w:tplc="17126BC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527F33"/>
    <w:multiLevelType w:val="hybridMultilevel"/>
    <w:tmpl w:val="7664547C"/>
    <w:lvl w:ilvl="0" w:tplc="03DC7600">
      <w:start w:val="1"/>
      <w:numFmt w:val="decimal"/>
      <w:suff w:val="space"/>
      <w:lvlText w:val="%1)"/>
      <w:lvlJc w:val="left"/>
      <w:pPr>
        <w:ind w:left="720" w:hanging="360"/>
      </w:pPr>
      <w:rPr>
        <w:rFonts w:hint="default"/>
      </w:rPr>
    </w:lvl>
    <w:lvl w:ilvl="1" w:tplc="D3F28456">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077CA8"/>
    <w:multiLevelType w:val="hybridMultilevel"/>
    <w:tmpl w:val="48BA5BD4"/>
    <w:lvl w:ilvl="0" w:tplc="04150017">
      <w:start w:val="1"/>
      <w:numFmt w:val="lowerLetter"/>
      <w:lvlText w:val="%1)"/>
      <w:lvlJc w:val="left"/>
      <w:pPr>
        <w:ind w:left="1004" w:hanging="360"/>
      </w:pPr>
    </w:lvl>
    <w:lvl w:ilvl="1" w:tplc="C9EE5C66">
      <w:start w:val="1"/>
      <w:numFmt w:val="decimal"/>
      <w:suff w:val="space"/>
      <w:lvlText w:val="%2."/>
      <w:lvlJc w:val="left"/>
      <w:pPr>
        <w:ind w:left="144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06E6B55"/>
    <w:multiLevelType w:val="hybridMultilevel"/>
    <w:tmpl w:val="8612E484"/>
    <w:lvl w:ilvl="0" w:tplc="CED2EB4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44442293"/>
    <w:multiLevelType w:val="hybridMultilevel"/>
    <w:tmpl w:val="62446A60"/>
    <w:lvl w:ilvl="0" w:tplc="984055D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7727E6"/>
    <w:multiLevelType w:val="hybridMultilevel"/>
    <w:tmpl w:val="874E34E0"/>
    <w:lvl w:ilvl="0" w:tplc="0798990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0E512C"/>
    <w:multiLevelType w:val="hybridMultilevel"/>
    <w:tmpl w:val="FCDC2620"/>
    <w:lvl w:ilvl="0" w:tplc="1A70BC1C">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6916605"/>
    <w:multiLevelType w:val="multilevel"/>
    <w:tmpl w:val="DBC4AA0E"/>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suff w:val="space"/>
      <w:lvlText w:val="%2."/>
      <w:lvlJc w:val="left"/>
      <w:pPr>
        <w:ind w:left="340" w:hanging="340"/>
      </w:pPr>
      <w:rPr>
        <w:rFonts w:asciiTheme="minorHAnsi" w:hAnsiTheme="minorHAnsi" w:cstheme="minorHAnsi" w:hint="default"/>
        <w:b w:val="0"/>
        <w:i w:val="0"/>
        <w:sz w:val="20"/>
        <w:szCs w:val="20"/>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7BC3AC0"/>
    <w:multiLevelType w:val="hybridMultilevel"/>
    <w:tmpl w:val="A1CE09A8"/>
    <w:lvl w:ilvl="0" w:tplc="604EFDAC">
      <w:start w:val="1"/>
      <w:numFmt w:val="decimal"/>
      <w:lvlText w:val="%1."/>
      <w:lvlJc w:val="left"/>
      <w:pPr>
        <w:ind w:left="720" w:hanging="360"/>
      </w:pPr>
      <w:rPr>
        <w:rFonts w:hint="default"/>
      </w:rPr>
    </w:lvl>
    <w:lvl w:ilvl="1" w:tplc="1728B984">
      <w:start w:val="1"/>
      <w:numFmt w:val="decimal"/>
      <w:suff w:val="space"/>
      <w:lvlText w:val="%2)"/>
      <w:lvlJc w:val="left"/>
      <w:pPr>
        <w:ind w:left="720" w:hanging="360"/>
      </w:pPr>
      <w:rPr>
        <w:rFonts w:hint="default"/>
      </w:rPr>
    </w:lvl>
    <w:lvl w:ilvl="2" w:tplc="C1F8FB20">
      <w:start w:val="1"/>
      <w:numFmt w:val="decimal"/>
      <w:lvlText w:val="%3)"/>
      <w:lvlJc w:val="left"/>
      <w:pPr>
        <w:ind w:left="2340" w:hanging="360"/>
      </w:pPr>
      <w:rPr>
        <w:rFonts w:hint="default"/>
      </w:rPr>
    </w:lvl>
    <w:lvl w:ilvl="3" w:tplc="6EB6C98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740CB5"/>
    <w:multiLevelType w:val="hybridMultilevel"/>
    <w:tmpl w:val="C6EE53CA"/>
    <w:lvl w:ilvl="0" w:tplc="FFFFFFFF">
      <w:start w:val="6"/>
      <w:numFmt w:val="decimal"/>
      <w:lvlText w:val="%1."/>
      <w:lvlJc w:val="left"/>
    </w:lvl>
    <w:lvl w:ilvl="1" w:tplc="DC0C37CA">
      <w:start w:val="1"/>
      <w:numFmt w:val="decimal"/>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4BE71513"/>
    <w:multiLevelType w:val="hybridMultilevel"/>
    <w:tmpl w:val="A9021E54"/>
    <w:lvl w:ilvl="0" w:tplc="E38ACFDC">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2253" w:hanging="360"/>
      </w:pPr>
      <w:rPr>
        <w:rFonts w:ascii="Courier New" w:hAnsi="Courier New" w:cs="Courier New" w:hint="default"/>
      </w:rPr>
    </w:lvl>
    <w:lvl w:ilvl="2" w:tplc="04150005" w:tentative="1">
      <w:start w:val="1"/>
      <w:numFmt w:val="bullet"/>
      <w:lvlText w:val=""/>
      <w:lvlJc w:val="left"/>
      <w:pPr>
        <w:ind w:left="2973" w:hanging="360"/>
      </w:pPr>
      <w:rPr>
        <w:rFonts w:ascii="Wingdings" w:hAnsi="Wingdings" w:hint="default"/>
      </w:rPr>
    </w:lvl>
    <w:lvl w:ilvl="3" w:tplc="04150001" w:tentative="1">
      <w:start w:val="1"/>
      <w:numFmt w:val="bullet"/>
      <w:lvlText w:val=""/>
      <w:lvlJc w:val="left"/>
      <w:pPr>
        <w:ind w:left="3693" w:hanging="360"/>
      </w:pPr>
      <w:rPr>
        <w:rFonts w:ascii="Symbol" w:hAnsi="Symbol" w:hint="default"/>
      </w:rPr>
    </w:lvl>
    <w:lvl w:ilvl="4" w:tplc="04150003" w:tentative="1">
      <w:start w:val="1"/>
      <w:numFmt w:val="bullet"/>
      <w:lvlText w:val="o"/>
      <w:lvlJc w:val="left"/>
      <w:pPr>
        <w:ind w:left="4413" w:hanging="360"/>
      </w:pPr>
      <w:rPr>
        <w:rFonts w:ascii="Courier New" w:hAnsi="Courier New" w:cs="Courier New" w:hint="default"/>
      </w:rPr>
    </w:lvl>
    <w:lvl w:ilvl="5" w:tplc="04150005" w:tentative="1">
      <w:start w:val="1"/>
      <w:numFmt w:val="bullet"/>
      <w:lvlText w:val=""/>
      <w:lvlJc w:val="left"/>
      <w:pPr>
        <w:ind w:left="5133" w:hanging="360"/>
      </w:pPr>
      <w:rPr>
        <w:rFonts w:ascii="Wingdings" w:hAnsi="Wingdings" w:hint="default"/>
      </w:rPr>
    </w:lvl>
    <w:lvl w:ilvl="6" w:tplc="04150001" w:tentative="1">
      <w:start w:val="1"/>
      <w:numFmt w:val="bullet"/>
      <w:lvlText w:val=""/>
      <w:lvlJc w:val="left"/>
      <w:pPr>
        <w:ind w:left="5853" w:hanging="360"/>
      </w:pPr>
      <w:rPr>
        <w:rFonts w:ascii="Symbol" w:hAnsi="Symbol" w:hint="default"/>
      </w:rPr>
    </w:lvl>
    <w:lvl w:ilvl="7" w:tplc="04150003" w:tentative="1">
      <w:start w:val="1"/>
      <w:numFmt w:val="bullet"/>
      <w:lvlText w:val="o"/>
      <w:lvlJc w:val="left"/>
      <w:pPr>
        <w:ind w:left="6573" w:hanging="360"/>
      </w:pPr>
      <w:rPr>
        <w:rFonts w:ascii="Courier New" w:hAnsi="Courier New" w:cs="Courier New" w:hint="default"/>
      </w:rPr>
    </w:lvl>
    <w:lvl w:ilvl="8" w:tplc="04150005" w:tentative="1">
      <w:start w:val="1"/>
      <w:numFmt w:val="bullet"/>
      <w:lvlText w:val=""/>
      <w:lvlJc w:val="left"/>
      <w:pPr>
        <w:ind w:left="7293" w:hanging="360"/>
      </w:pPr>
      <w:rPr>
        <w:rFonts w:ascii="Wingdings" w:hAnsi="Wingdings" w:hint="default"/>
      </w:rPr>
    </w:lvl>
  </w:abstractNum>
  <w:abstractNum w:abstractNumId="50" w15:restartNumberingAfterBreak="0">
    <w:nsid w:val="536F0BE7"/>
    <w:multiLevelType w:val="hybridMultilevel"/>
    <w:tmpl w:val="F7562B6A"/>
    <w:lvl w:ilvl="0" w:tplc="04150017">
      <w:start w:val="1"/>
      <w:numFmt w:val="lowerLetter"/>
      <w:lvlText w:val="%1)"/>
      <w:lvlJc w:val="left"/>
      <w:pPr>
        <w:ind w:left="720" w:hanging="360"/>
      </w:pPr>
    </w:lvl>
    <w:lvl w:ilvl="1" w:tplc="8F2C1C4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AA7267"/>
    <w:multiLevelType w:val="hybridMultilevel"/>
    <w:tmpl w:val="A924422E"/>
    <w:lvl w:ilvl="0" w:tplc="23C6BEC8">
      <w:start w:val="1"/>
      <w:numFmt w:val="decimal"/>
      <w:suff w:val="space"/>
      <w:lvlText w:val="%1."/>
      <w:lvlJc w:val="left"/>
      <w:pPr>
        <w:ind w:left="720" w:hanging="360"/>
      </w:pPr>
      <w:rPr>
        <w:rFonts w:hint="default"/>
      </w:rPr>
    </w:lvl>
    <w:lvl w:ilvl="1" w:tplc="E4DC73B0">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AA1E18"/>
    <w:multiLevelType w:val="hybridMultilevel"/>
    <w:tmpl w:val="6EDA1ECC"/>
    <w:lvl w:ilvl="0" w:tplc="B33EE986">
      <w:start w:val="1"/>
      <w:numFmt w:val="decimal"/>
      <w:suff w:val="space"/>
      <w:lvlText w:val="%1."/>
      <w:lvlJc w:val="left"/>
      <w:pPr>
        <w:ind w:left="720" w:hanging="360"/>
      </w:pPr>
      <w:rPr>
        <w:rFonts w:hint="default"/>
      </w:rPr>
    </w:lvl>
    <w:lvl w:ilvl="1" w:tplc="CEDE936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BB3078"/>
    <w:multiLevelType w:val="hybridMultilevel"/>
    <w:tmpl w:val="D792AF3E"/>
    <w:lvl w:ilvl="0" w:tplc="0A8AD22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22A42C2"/>
    <w:multiLevelType w:val="hybridMultilevel"/>
    <w:tmpl w:val="C5A255F2"/>
    <w:lvl w:ilvl="0" w:tplc="581CAEE0">
      <w:start w:val="2"/>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3962F3C"/>
    <w:multiLevelType w:val="hybridMultilevel"/>
    <w:tmpl w:val="17A22172"/>
    <w:lvl w:ilvl="0" w:tplc="0212E53E">
      <w:start w:val="1"/>
      <w:numFmt w:val="decimal"/>
      <w:suff w:val="space"/>
      <w:lvlText w:val="%1)"/>
      <w:lvlJc w:val="left"/>
      <w:pPr>
        <w:ind w:left="786" w:hanging="360"/>
      </w:pPr>
      <w:rPr>
        <w:rFonts w:hint="default"/>
      </w:rPr>
    </w:lvl>
    <w:lvl w:ilvl="1" w:tplc="04150019">
      <w:start w:val="1"/>
      <w:numFmt w:val="lowerLetter"/>
      <w:lvlText w:val="%2."/>
      <w:lvlJc w:val="left"/>
      <w:pPr>
        <w:ind w:left="1572" w:hanging="360"/>
      </w:pPr>
    </w:lvl>
    <w:lvl w:ilvl="2" w:tplc="305A774A">
      <w:start w:val="1"/>
      <w:numFmt w:val="decimal"/>
      <w:suff w:val="space"/>
      <w:lvlText w:val="%3."/>
      <w:lvlJc w:val="left"/>
      <w:pPr>
        <w:ind w:left="2472" w:hanging="360"/>
      </w:pPr>
      <w:rPr>
        <w:rFonts w:hint="default"/>
      </w:r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6" w15:restartNumberingAfterBreak="0">
    <w:nsid w:val="6AE64926"/>
    <w:multiLevelType w:val="hybridMultilevel"/>
    <w:tmpl w:val="B92447D6"/>
    <w:lvl w:ilvl="0" w:tplc="5530AEBA">
      <w:start w:val="1"/>
      <w:numFmt w:val="decimal"/>
      <w:suff w:val="space"/>
      <w:lvlText w:val="%1)"/>
      <w:lvlJc w:val="left"/>
      <w:pPr>
        <w:ind w:left="360" w:hanging="360"/>
      </w:pPr>
      <w:rPr>
        <w:rFonts w:hint="default"/>
      </w:rPr>
    </w:lvl>
    <w:lvl w:ilvl="1" w:tplc="6472DFEC">
      <w:start w:val="1"/>
      <w:numFmt w:val="decimal"/>
      <w:suff w:val="space"/>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7" w15:restartNumberingAfterBreak="0">
    <w:nsid w:val="6C09695C"/>
    <w:multiLevelType w:val="hybridMultilevel"/>
    <w:tmpl w:val="3B1C0104"/>
    <w:lvl w:ilvl="0" w:tplc="A9F2453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C97A9D"/>
    <w:multiLevelType w:val="hybridMultilevel"/>
    <w:tmpl w:val="7EF26C72"/>
    <w:lvl w:ilvl="0" w:tplc="0415000F">
      <w:start w:val="1"/>
      <w:numFmt w:val="decimal"/>
      <w:lvlText w:val="%1."/>
      <w:lvlJc w:val="left"/>
      <w:pPr>
        <w:ind w:left="786" w:hanging="360"/>
      </w:pPr>
      <w:rPr>
        <w:rFonts w:hint="default"/>
      </w:rPr>
    </w:lvl>
    <w:lvl w:ilvl="1" w:tplc="04150019">
      <w:start w:val="1"/>
      <w:numFmt w:val="lowerLetter"/>
      <w:lvlText w:val="%2."/>
      <w:lvlJc w:val="left"/>
      <w:pPr>
        <w:ind w:left="1572" w:hanging="360"/>
      </w:pPr>
    </w:lvl>
    <w:lvl w:ilvl="2" w:tplc="305A774A">
      <w:start w:val="1"/>
      <w:numFmt w:val="decimal"/>
      <w:suff w:val="space"/>
      <w:lvlText w:val="%3."/>
      <w:lvlJc w:val="left"/>
      <w:pPr>
        <w:ind w:left="2472" w:hanging="360"/>
      </w:pPr>
      <w:rPr>
        <w:rFonts w:hint="default"/>
      </w:r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9" w15:restartNumberingAfterBreak="0">
    <w:nsid w:val="718559B3"/>
    <w:multiLevelType w:val="hybridMultilevel"/>
    <w:tmpl w:val="6C3EE700"/>
    <w:lvl w:ilvl="0" w:tplc="B2FC0A4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112EC8"/>
    <w:multiLevelType w:val="hybridMultilevel"/>
    <w:tmpl w:val="2034CCA2"/>
    <w:lvl w:ilvl="0" w:tplc="16A06D4A">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76C9418B"/>
    <w:multiLevelType w:val="hybridMultilevel"/>
    <w:tmpl w:val="B0403D40"/>
    <w:lvl w:ilvl="0" w:tplc="16B0C3F2">
      <w:start w:val="1"/>
      <w:numFmt w:val="bullet"/>
      <w:suff w:val="space"/>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444F2F"/>
    <w:multiLevelType w:val="hybridMultilevel"/>
    <w:tmpl w:val="7EEA49E0"/>
    <w:lvl w:ilvl="0" w:tplc="F3D49250">
      <w:start w:val="1"/>
      <w:numFmt w:val="decimal"/>
      <w:suff w:val="space"/>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76F3131"/>
    <w:multiLevelType w:val="hybridMultilevel"/>
    <w:tmpl w:val="05B0B330"/>
    <w:lvl w:ilvl="0" w:tplc="3026A4FC">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3B358D"/>
    <w:multiLevelType w:val="hybridMultilevel"/>
    <w:tmpl w:val="3640B128"/>
    <w:lvl w:ilvl="0" w:tplc="37041760">
      <w:start w:val="1"/>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70048D"/>
    <w:multiLevelType w:val="hybridMultilevel"/>
    <w:tmpl w:val="0096E01E"/>
    <w:lvl w:ilvl="0" w:tplc="484E4CA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A04EA2"/>
    <w:multiLevelType w:val="hybridMultilevel"/>
    <w:tmpl w:val="C526C764"/>
    <w:lvl w:ilvl="0" w:tplc="44945536">
      <w:start w:val="1"/>
      <w:numFmt w:val="decimal"/>
      <w:suff w:val="space"/>
      <w:lvlText w:val="%1."/>
      <w:lvlJc w:val="left"/>
      <w:pPr>
        <w:ind w:left="720" w:hanging="360"/>
      </w:pPr>
      <w:rPr>
        <w:rFonts w:hint="default"/>
      </w:rPr>
    </w:lvl>
    <w:lvl w:ilvl="1" w:tplc="5D307B4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056F50"/>
    <w:multiLevelType w:val="hybridMultilevel"/>
    <w:tmpl w:val="218C5122"/>
    <w:lvl w:ilvl="0" w:tplc="FFFFFFFF">
      <w:start w:val="1"/>
      <w:numFmt w:val="lowerLetter"/>
      <w:lvlText w:val="%1)"/>
      <w:lvlJc w:val="left"/>
      <w:pPr>
        <w:tabs>
          <w:tab w:val="num" w:pos="720"/>
        </w:tabs>
        <w:ind w:left="720" w:hanging="360"/>
      </w:pPr>
      <w:rPr>
        <w:rFonts w:hint="default"/>
      </w:rPr>
    </w:lvl>
    <w:lvl w:ilvl="1" w:tplc="60A4CCE6">
      <w:start w:val="1"/>
      <w:numFmt w:val="decimal"/>
      <w:lvlText w:val="%2)"/>
      <w:lvlJc w:val="left"/>
      <w:pPr>
        <w:tabs>
          <w:tab w:val="num" w:pos="644"/>
        </w:tabs>
        <w:ind w:left="644" w:hanging="360"/>
      </w:pPr>
      <w:rPr>
        <w:rFonts w:ascii="Times New Roman" w:eastAsia="Times New Roman" w:hAnsi="Times New Roman" w:cs="Times New Roman"/>
        <w:color w:val="auto"/>
      </w:rPr>
    </w:lvl>
    <w:lvl w:ilvl="2" w:tplc="9454D4B8">
      <w:start w:val="1"/>
      <w:numFmt w:val="decimal"/>
      <w:suff w:val="space"/>
      <w:lvlText w:val="%3."/>
      <w:lvlJc w:val="left"/>
      <w:pPr>
        <w:ind w:left="2340" w:hanging="360"/>
      </w:pPr>
      <w:rPr>
        <w:rFonts w:hint="default"/>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A2350F6"/>
    <w:multiLevelType w:val="hybridMultilevel"/>
    <w:tmpl w:val="EA06727A"/>
    <w:lvl w:ilvl="0" w:tplc="FFFFFFFF">
      <w:start w:val="1"/>
      <w:numFmt w:val="decimal"/>
      <w:lvlText w:val="%1."/>
      <w:lvlJc w:val="left"/>
    </w:lvl>
    <w:lvl w:ilvl="1" w:tplc="3F34220E">
      <w:start w:val="1"/>
      <w:numFmt w:val="decimal"/>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7AE15770"/>
    <w:multiLevelType w:val="hybridMultilevel"/>
    <w:tmpl w:val="0CC682D2"/>
    <w:lvl w:ilvl="0" w:tplc="DBE6C510">
      <w:start w:val="1"/>
      <w:numFmt w:val="decimal"/>
      <w:suff w:val="space"/>
      <w:lvlText w:val="%1."/>
      <w:lvlJc w:val="left"/>
      <w:pPr>
        <w:ind w:left="720" w:hanging="360"/>
      </w:pPr>
      <w:rPr>
        <w:rFonts w:hint="default"/>
      </w:rPr>
    </w:lvl>
    <w:lvl w:ilvl="1" w:tplc="443C05C0">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4379D5"/>
    <w:multiLevelType w:val="hybridMultilevel"/>
    <w:tmpl w:val="BA8894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DB4A440">
      <w:start w:val="1"/>
      <w:numFmt w:val="decimal"/>
      <w:suff w:val="space"/>
      <w:lvlText w:val="%3)"/>
      <w:lvlJc w:val="left"/>
      <w:pPr>
        <w:ind w:left="2292"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0"/>
  </w:num>
  <w:num w:numId="3">
    <w:abstractNumId w:val="2"/>
  </w:num>
  <w:num w:numId="4">
    <w:abstractNumId w:val="42"/>
  </w:num>
  <w:num w:numId="5">
    <w:abstractNumId w:val="12"/>
  </w:num>
  <w:num w:numId="6">
    <w:abstractNumId w:val="5"/>
  </w:num>
  <w:num w:numId="7">
    <w:abstractNumId w:val="10"/>
  </w:num>
  <w:num w:numId="8">
    <w:abstractNumId w:val="26"/>
  </w:num>
  <w:num w:numId="9">
    <w:abstractNumId w:val="57"/>
  </w:num>
  <w:num w:numId="10">
    <w:abstractNumId w:val="44"/>
  </w:num>
  <w:num w:numId="11">
    <w:abstractNumId w:val="67"/>
  </w:num>
  <w:num w:numId="12">
    <w:abstractNumId w:val="28"/>
  </w:num>
  <w:num w:numId="13">
    <w:abstractNumId w:val="60"/>
  </w:num>
  <w:num w:numId="14">
    <w:abstractNumId w:val="61"/>
  </w:num>
  <w:num w:numId="15">
    <w:abstractNumId w:val="25"/>
  </w:num>
  <w:num w:numId="16">
    <w:abstractNumId w:val="8"/>
  </w:num>
  <w:num w:numId="17">
    <w:abstractNumId w:val="13"/>
  </w:num>
  <w:num w:numId="18">
    <w:abstractNumId w:val="18"/>
  </w:num>
  <w:num w:numId="19">
    <w:abstractNumId w:val="39"/>
  </w:num>
  <w:num w:numId="20">
    <w:abstractNumId w:val="9"/>
  </w:num>
  <w:num w:numId="21">
    <w:abstractNumId w:val="20"/>
  </w:num>
  <w:num w:numId="22">
    <w:abstractNumId w:val="24"/>
  </w:num>
  <w:num w:numId="23">
    <w:abstractNumId w:val="3"/>
  </w:num>
  <w:num w:numId="24">
    <w:abstractNumId w:val="48"/>
  </w:num>
  <w:num w:numId="25">
    <w:abstractNumId w:val="43"/>
  </w:num>
  <w:num w:numId="26">
    <w:abstractNumId w:val="21"/>
  </w:num>
  <w:num w:numId="27">
    <w:abstractNumId w:val="19"/>
  </w:num>
  <w:num w:numId="28">
    <w:abstractNumId w:val="37"/>
  </w:num>
  <w:num w:numId="29">
    <w:abstractNumId w:val="23"/>
  </w:num>
  <w:num w:numId="30">
    <w:abstractNumId w:val="36"/>
  </w:num>
  <w:num w:numId="31">
    <w:abstractNumId w:val="40"/>
  </w:num>
  <w:num w:numId="32">
    <w:abstractNumId w:val="65"/>
  </w:num>
  <w:num w:numId="33">
    <w:abstractNumId w:val="59"/>
  </w:num>
  <w:num w:numId="34">
    <w:abstractNumId w:val="45"/>
  </w:num>
  <w:num w:numId="35">
    <w:abstractNumId w:val="62"/>
  </w:num>
  <w:num w:numId="36">
    <w:abstractNumId w:val="14"/>
  </w:num>
  <w:num w:numId="37">
    <w:abstractNumId w:val="49"/>
  </w:num>
  <w:num w:numId="38">
    <w:abstractNumId w:val="32"/>
  </w:num>
  <w:num w:numId="39">
    <w:abstractNumId w:val="38"/>
  </w:num>
  <w:num w:numId="40">
    <w:abstractNumId w:val="41"/>
  </w:num>
  <w:num w:numId="41">
    <w:abstractNumId w:val="58"/>
  </w:num>
  <w:num w:numId="42">
    <w:abstractNumId w:val="1"/>
  </w:num>
  <w:num w:numId="43">
    <w:abstractNumId w:val="31"/>
  </w:num>
  <w:num w:numId="44">
    <w:abstractNumId w:val="56"/>
  </w:num>
  <w:num w:numId="45">
    <w:abstractNumId w:val="50"/>
  </w:num>
  <w:num w:numId="46">
    <w:abstractNumId w:val="15"/>
  </w:num>
  <w:num w:numId="47">
    <w:abstractNumId w:val="35"/>
  </w:num>
  <w:num w:numId="48">
    <w:abstractNumId w:val="68"/>
  </w:num>
  <w:num w:numId="49">
    <w:abstractNumId w:val="51"/>
  </w:num>
  <w:num w:numId="50">
    <w:abstractNumId w:val="52"/>
  </w:num>
  <w:num w:numId="51">
    <w:abstractNumId w:val="69"/>
  </w:num>
  <w:num w:numId="52">
    <w:abstractNumId w:val="29"/>
  </w:num>
  <w:num w:numId="53">
    <w:abstractNumId w:val="22"/>
  </w:num>
  <w:num w:numId="54">
    <w:abstractNumId w:val="66"/>
  </w:num>
  <w:num w:numId="55">
    <w:abstractNumId w:val="70"/>
  </w:num>
  <w:num w:numId="56">
    <w:abstractNumId w:val="33"/>
  </w:num>
  <w:num w:numId="57">
    <w:abstractNumId w:val="34"/>
  </w:num>
  <w:num w:numId="58">
    <w:abstractNumId w:val="53"/>
  </w:num>
  <w:num w:numId="59">
    <w:abstractNumId w:val="47"/>
  </w:num>
  <w:num w:numId="60">
    <w:abstractNumId w:val="46"/>
  </w:num>
  <w:num w:numId="61">
    <w:abstractNumId w:val="63"/>
  </w:num>
  <w:num w:numId="62">
    <w:abstractNumId w:val="30"/>
  </w:num>
  <w:num w:numId="63">
    <w:abstractNumId w:val="64"/>
  </w:num>
  <w:num w:numId="64">
    <w:abstractNumId w:val="11"/>
  </w:num>
  <w:num w:numId="65">
    <w:abstractNumId w:val="4"/>
  </w:num>
  <w:num w:numId="66">
    <w:abstractNumId w:val="54"/>
  </w:num>
  <w:num w:numId="67">
    <w:abstractNumId w:val="55"/>
  </w:num>
  <w:num w:numId="68">
    <w:abstractNumId w:val="27"/>
  </w:num>
  <w:num w:numId="69">
    <w:abstractNumId w:val="6"/>
  </w:num>
  <w:num w:numId="70">
    <w:abstractNumId w:val="16"/>
  </w:num>
  <w:num w:numId="71">
    <w:abstractNumId w:val="7"/>
  </w:num>
  <w:num w:numId="72">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D8"/>
    <w:rsid w:val="000073F7"/>
    <w:rsid w:val="00015961"/>
    <w:rsid w:val="000215A3"/>
    <w:rsid w:val="000247B6"/>
    <w:rsid w:val="00027E53"/>
    <w:rsid w:val="00032095"/>
    <w:rsid w:val="0003647C"/>
    <w:rsid w:val="000365AD"/>
    <w:rsid w:val="00046867"/>
    <w:rsid w:val="0005143D"/>
    <w:rsid w:val="00052D42"/>
    <w:rsid w:val="00055AA6"/>
    <w:rsid w:val="00057A70"/>
    <w:rsid w:val="00057D75"/>
    <w:rsid w:val="00065000"/>
    <w:rsid w:val="00085B5B"/>
    <w:rsid w:val="00092214"/>
    <w:rsid w:val="00094375"/>
    <w:rsid w:val="000A0550"/>
    <w:rsid w:val="000A10D8"/>
    <w:rsid w:val="000A7F8D"/>
    <w:rsid w:val="000B491F"/>
    <w:rsid w:val="000B5996"/>
    <w:rsid w:val="000C6A9F"/>
    <w:rsid w:val="000D4386"/>
    <w:rsid w:val="000E1C8A"/>
    <w:rsid w:val="000F0563"/>
    <w:rsid w:val="000F6952"/>
    <w:rsid w:val="00122684"/>
    <w:rsid w:val="00123ECC"/>
    <w:rsid w:val="00126E9E"/>
    <w:rsid w:val="00135D08"/>
    <w:rsid w:val="00143074"/>
    <w:rsid w:val="0015175A"/>
    <w:rsid w:val="0015720D"/>
    <w:rsid w:val="00157829"/>
    <w:rsid w:val="00160634"/>
    <w:rsid w:val="00161C7B"/>
    <w:rsid w:val="00162C99"/>
    <w:rsid w:val="001819B7"/>
    <w:rsid w:val="00184C15"/>
    <w:rsid w:val="001A28B2"/>
    <w:rsid w:val="001B3817"/>
    <w:rsid w:val="001B4C3F"/>
    <w:rsid w:val="001B6299"/>
    <w:rsid w:val="001B6334"/>
    <w:rsid w:val="001C2002"/>
    <w:rsid w:val="001C70FC"/>
    <w:rsid w:val="001F261A"/>
    <w:rsid w:val="001F3700"/>
    <w:rsid w:val="0020163C"/>
    <w:rsid w:val="00225917"/>
    <w:rsid w:val="002270FE"/>
    <w:rsid w:val="00230058"/>
    <w:rsid w:val="00243791"/>
    <w:rsid w:val="002546F0"/>
    <w:rsid w:val="002647B1"/>
    <w:rsid w:val="00266D91"/>
    <w:rsid w:val="0027234B"/>
    <w:rsid w:val="00282AF5"/>
    <w:rsid w:val="00283B27"/>
    <w:rsid w:val="00290674"/>
    <w:rsid w:val="00292433"/>
    <w:rsid w:val="002977D3"/>
    <w:rsid w:val="00297E84"/>
    <w:rsid w:val="002A2F2C"/>
    <w:rsid w:val="002A44C5"/>
    <w:rsid w:val="002A6220"/>
    <w:rsid w:val="002A78A0"/>
    <w:rsid w:val="002A7FD9"/>
    <w:rsid w:val="002B2782"/>
    <w:rsid w:val="002D3B71"/>
    <w:rsid w:val="002D6D76"/>
    <w:rsid w:val="002E04CF"/>
    <w:rsid w:val="002E2389"/>
    <w:rsid w:val="002E2693"/>
    <w:rsid w:val="002E313D"/>
    <w:rsid w:val="002E75D4"/>
    <w:rsid w:val="002E76B7"/>
    <w:rsid w:val="002F7107"/>
    <w:rsid w:val="00311135"/>
    <w:rsid w:val="00311773"/>
    <w:rsid w:val="00317002"/>
    <w:rsid w:val="0033484A"/>
    <w:rsid w:val="00341C76"/>
    <w:rsid w:val="003517A0"/>
    <w:rsid w:val="003573AA"/>
    <w:rsid w:val="003609D6"/>
    <w:rsid w:val="00360E4D"/>
    <w:rsid w:val="00365EFB"/>
    <w:rsid w:val="00382078"/>
    <w:rsid w:val="00391943"/>
    <w:rsid w:val="003932F3"/>
    <w:rsid w:val="003935B3"/>
    <w:rsid w:val="003A1BA2"/>
    <w:rsid w:val="003A235E"/>
    <w:rsid w:val="003A23C4"/>
    <w:rsid w:val="003A2CE9"/>
    <w:rsid w:val="003A45B2"/>
    <w:rsid w:val="003A51B4"/>
    <w:rsid w:val="003B484D"/>
    <w:rsid w:val="003D69C1"/>
    <w:rsid w:val="003F4AAD"/>
    <w:rsid w:val="003F53F1"/>
    <w:rsid w:val="003F5968"/>
    <w:rsid w:val="0041183B"/>
    <w:rsid w:val="0041428E"/>
    <w:rsid w:val="00415583"/>
    <w:rsid w:val="004224A3"/>
    <w:rsid w:val="0043601E"/>
    <w:rsid w:val="004409CB"/>
    <w:rsid w:val="00440AEF"/>
    <w:rsid w:val="00443653"/>
    <w:rsid w:val="00446F8B"/>
    <w:rsid w:val="00464657"/>
    <w:rsid w:val="004664A6"/>
    <w:rsid w:val="0047001A"/>
    <w:rsid w:val="0047610A"/>
    <w:rsid w:val="004820BF"/>
    <w:rsid w:val="0049578E"/>
    <w:rsid w:val="004B2CBA"/>
    <w:rsid w:val="004B2DF0"/>
    <w:rsid w:val="004D5158"/>
    <w:rsid w:val="004E0392"/>
    <w:rsid w:val="004E34F5"/>
    <w:rsid w:val="004F44E7"/>
    <w:rsid w:val="004F4EF4"/>
    <w:rsid w:val="0050335E"/>
    <w:rsid w:val="0050534C"/>
    <w:rsid w:val="00526543"/>
    <w:rsid w:val="00540B4B"/>
    <w:rsid w:val="0056093E"/>
    <w:rsid w:val="00563B38"/>
    <w:rsid w:val="005702A5"/>
    <w:rsid w:val="0057776D"/>
    <w:rsid w:val="00577D6B"/>
    <w:rsid w:val="0058063C"/>
    <w:rsid w:val="00584998"/>
    <w:rsid w:val="005867CF"/>
    <w:rsid w:val="005A7372"/>
    <w:rsid w:val="005B3ABB"/>
    <w:rsid w:val="005B74B1"/>
    <w:rsid w:val="005C0A12"/>
    <w:rsid w:val="005D3F40"/>
    <w:rsid w:val="005E28CF"/>
    <w:rsid w:val="005F0524"/>
    <w:rsid w:val="005F15B0"/>
    <w:rsid w:val="005F4333"/>
    <w:rsid w:val="005F5A68"/>
    <w:rsid w:val="00607FA5"/>
    <w:rsid w:val="00610CA5"/>
    <w:rsid w:val="006120BC"/>
    <w:rsid w:val="00613711"/>
    <w:rsid w:val="006227DD"/>
    <w:rsid w:val="0062437B"/>
    <w:rsid w:val="00630E1E"/>
    <w:rsid w:val="006345E3"/>
    <w:rsid w:val="0065483E"/>
    <w:rsid w:val="00656B57"/>
    <w:rsid w:val="00662474"/>
    <w:rsid w:val="00672990"/>
    <w:rsid w:val="0069080C"/>
    <w:rsid w:val="0069552C"/>
    <w:rsid w:val="00695812"/>
    <w:rsid w:val="006A0509"/>
    <w:rsid w:val="006B48F9"/>
    <w:rsid w:val="006C7D45"/>
    <w:rsid w:val="006C7F73"/>
    <w:rsid w:val="006D629B"/>
    <w:rsid w:val="006D6948"/>
    <w:rsid w:val="006F10DA"/>
    <w:rsid w:val="006F4323"/>
    <w:rsid w:val="006F719A"/>
    <w:rsid w:val="0070572F"/>
    <w:rsid w:val="00711AC2"/>
    <w:rsid w:val="00713DA5"/>
    <w:rsid w:val="0072321E"/>
    <w:rsid w:val="00723840"/>
    <w:rsid w:val="00732134"/>
    <w:rsid w:val="00732A7B"/>
    <w:rsid w:val="0074015F"/>
    <w:rsid w:val="0074230D"/>
    <w:rsid w:val="00743D52"/>
    <w:rsid w:val="007520ED"/>
    <w:rsid w:val="00755B3A"/>
    <w:rsid w:val="00757427"/>
    <w:rsid w:val="00765203"/>
    <w:rsid w:val="00771262"/>
    <w:rsid w:val="00772F6D"/>
    <w:rsid w:val="0079142F"/>
    <w:rsid w:val="007A03AB"/>
    <w:rsid w:val="007A3A15"/>
    <w:rsid w:val="007A51DC"/>
    <w:rsid w:val="007B5E44"/>
    <w:rsid w:val="007D2543"/>
    <w:rsid w:val="007D2754"/>
    <w:rsid w:val="007E07B6"/>
    <w:rsid w:val="007F170E"/>
    <w:rsid w:val="007F4AAD"/>
    <w:rsid w:val="00800A0B"/>
    <w:rsid w:val="0080104F"/>
    <w:rsid w:val="00801520"/>
    <w:rsid w:val="008015FB"/>
    <w:rsid w:val="0080690F"/>
    <w:rsid w:val="00812419"/>
    <w:rsid w:val="00824CDB"/>
    <w:rsid w:val="00825EC3"/>
    <w:rsid w:val="008327F9"/>
    <w:rsid w:val="00841A15"/>
    <w:rsid w:val="00842DBA"/>
    <w:rsid w:val="00843EBA"/>
    <w:rsid w:val="008505D5"/>
    <w:rsid w:val="00856CAF"/>
    <w:rsid w:val="00864CE7"/>
    <w:rsid w:val="00866C89"/>
    <w:rsid w:val="00870BB2"/>
    <w:rsid w:val="0087469A"/>
    <w:rsid w:val="00881403"/>
    <w:rsid w:val="00887297"/>
    <w:rsid w:val="0089269C"/>
    <w:rsid w:val="00894968"/>
    <w:rsid w:val="008A548C"/>
    <w:rsid w:val="008A7124"/>
    <w:rsid w:val="008B0175"/>
    <w:rsid w:val="008B1171"/>
    <w:rsid w:val="008B7FBC"/>
    <w:rsid w:val="008C2891"/>
    <w:rsid w:val="008D027B"/>
    <w:rsid w:val="008D35A3"/>
    <w:rsid w:val="0090043B"/>
    <w:rsid w:val="009129D7"/>
    <w:rsid w:val="009277AD"/>
    <w:rsid w:val="00930DCF"/>
    <w:rsid w:val="009464F5"/>
    <w:rsid w:val="00957336"/>
    <w:rsid w:val="00957A05"/>
    <w:rsid w:val="009624FF"/>
    <w:rsid w:val="009664EC"/>
    <w:rsid w:val="0096677A"/>
    <w:rsid w:val="00983D47"/>
    <w:rsid w:val="009876B1"/>
    <w:rsid w:val="0099723E"/>
    <w:rsid w:val="009972BE"/>
    <w:rsid w:val="009A2C00"/>
    <w:rsid w:val="009B59AD"/>
    <w:rsid w:val="009B70EC"/>
    <w:rsid w:val="009C35A3"/>
    <w:rsid w:val="009D0F11"/>
    <w:rsid w:val="009D31C0"/>
    <w:rsid w:val="009D4656"/>
    <w:rsid w:val="009D5284"/>
    <w:rsid w:val="009D7958"/>
    <w:rsid w:val="009E0447"/>
    <w:rsid w:val="009E4658"/>
    <w:rsid w:val="009F695D"/>
    <w:rsid w:val="00A261E5"/>
    <w:rsid w:val="00A27223"/>
    <w:rsid w:val="00A3474C"/>
    <w:rsid w:val="00A53661"/>
    <w:rsid w:val="00A60EC7"/>
    <w:rsid w:val="00A862ED"/>
    <w:rsid w:val="00A86CD6"/>
    <w:rsid w:val="00A90109"/>
    <w:rsid w:val="00A9081D"/>
    <w:rsid w:val="00A9568A"/>
    <w:rsid w:val="00AA2CD6"/>
    <w:rsid w:val="00AA37F3"/>
    <w:rsid w:val="00AA3D99"/>
    <w:rsid w:val="00AA3EC2"/>
    <w:rsid w:val="00AB1918"/>
    <w:rsid w:val="00AC06DA"/>
    <w:rsid w:val="00AC5FC2"/>
    <w:rsid w:val="00AC5FD7"/>
    <w:rsid w:val="00AC7FFA"/>
    <w:rsid w:val="00AF12C8"/>
    <w:rsid w:val="00AF2FC5"/>
    <w:rsid w:val="00B07FC5"/>
    <w:rsid w:val="00B260A2"/>
    <w:rsid w:val="00B3337D"/>
    <w:rsid w:val="00B34F96"/>
    <w:rsid w:val="00B36E49"/>
    <w:rsid w:val="00B41953"/>
    <w:rsid w:val="00B455F9"/>
    <w:rsid w:val="00B45E16"/>
    <w:rsid w:val="00B46436"/>
    <w:rsid w:val="00B5448D"/>
    <w:rsid w:val="00B57825"/>
    <w:rsid w:val="00B74B0E"/>
    <w:rsid w:val="00B757EB"/>
    <w:rsid w:val="00B86967"/>
    <w:rsid w:val="00B86EFF"/>
    <w:rsid w:val="00B95F85"/>
    <w:rsid w:val="00BA2F41"/>
    <w:rsid w:val="00BB6AC6"/>
    <w:rsid w:val="00BF0396"/>
    <w:rsid w:val="00BF2B7D"/>
    <w:rsid w:val="00C02A78"/>
    <w:rsid w:val="00C02E44"/>
    <w:rsid w:val="00C15390"/>
    <w:rsid w:val="00C24B68"/>
    <w:rsid w:val="00C2585B"/>
    <w:rsid w:val="00C503F9"/>
    <w:rsid w:val="00C504E7"/>
    <w:rsid w:val="00C5150C"/>
    <w:rsid w:val="00C5370B"/>
    <w:rsid w:val="00C635CA"/>
    <w:rsid w:val="00C82DFF"/>
    <w:rsid w:val="00C856F4"/>
    <w:rsid w:val="00C94A61"/>
    <w:rsid w:val="00C94D13"/>
    <w:rsid w:val="00C965EC"/>
    <w:rsid w:val="00C971EF"/>
    <w:rsid w:val="00CA5716"/>
    <w:rsid w:val="00CB2448"/>
    <w:rsid w:val="00CB3216"/>
    <w:rsid w:val="00CC370D"/>
    <w:rsid w:val="00CD2237"/>
    <w:rsid w:val="00CE0353"/>
    <w:rsid w:val="00CE0BBA"/>
    <w:rsid w:val="00CE4C58"/>
    <w:rsid w:val="00CE5A4D"/>
    <w:rsid w:val="00CE60A2"/>
    <w:rsid w:val="00CE649B"/>
    <w:rsid w:val="00CF2D0C"/>
    <w:rsid w:val="00CF6477"/>
    <w:rsid w:val="00D13CDF"/>
    <w:rsid w:val="00D16301"/>
    <w:rsid w:val="00D211AC"/>
    <w:rsid w:val="00D23257"/>
    <w:rsid w:val="00D32BB2"/>
    <w:rsid w:val="00D3393E"/>
    <w:rsid w:val="00D40673"/>
    <w:rsid w:val="00D5530C"/>
    <w:rsid w:val="00D97716"/>
    <w:rsid w:val="00DC3292"/>
    <w:rsid w:val="00DC5E96"/>
    <w:rsid w:val="00DD053B"/>
    <w:rsid w:val="00DD0916"/>
    <w:rsid w:val="00DD0C6E"/>
    <w:rsid w:val="00DD289E"/>
    <w:rsid w:val="00E15F18"/>
    <w:rsid w:val="00E34870"/>
    <w:rsid w:val="00E3545C"/>
    <w:rsid w:val="00E36CAA"/>
    <w:rsid w:val="00E36E25"/>
    <w:rsid w:val="00E44F14"/>
    <w:rsid w:val="00E462F5"/>
    <w:rsid w:val="00E50282"/>
    <w:rsid w:val="00E66282"/>
    <w:rsid w:val="00E70BA3"/>
    <w:rsid w:val="00E81E88"/>
    <w:rsid w:val="00E868AF"/>
    <w:rsid w:val="00EA5FB9"/>
    <w:rsid w:val="00EA6B3E"/>
    <w:rsid w:val="00EB30FD"/>
    <w:rsid w:val="00EB4EA3"/>
    <w:rsid w:val="00EC082F"/>
    <w:rsid w:val="00EC347F"/>
    <w:rsid w:val="00ED4A9D"/>
    <w:rsid w:val="00ED60B4"/>
    <w:rsid w:val="00EE0AB3"/>
    <w:rsid w:val="00EE65BE"/>
    <w:rsid w:val="00EF0D86"/>
    <w:rsid w:val="00EF44A6"/>
    <w:rsid w:val="00EF4DA6"/>
    <w:rsid w:val="00EF579A"/>
    <w:rsid w:val="00EF5D05"/>
    <w:rsid w:val="00F10152"/>
    <w:rsid w:val="00F16197"/>
    <w:rsid w:val="00F20E5D"/>
    <w:rsid w:val="00F30826"/>
    <w:rsid w:val="00F31E7D"/>
    <w:rsid w:val="00F3229A"/>
    <w:rsid w:val="00F45265"/>
    <w:rsid w:val="00F53273"/>
    <w:rsid w:val="00F55C22"/>
    <w:rsid w:val="00F63A35"/>
    <w:rsid w:val="00F653CA"/>
    <w:rsid w:val="00F67D2A"/>
    <w:rsid w:val="00F71B2A"/>
    <w:rsid w:val="00F73264"/>
    <w:rsid w:val="00F820FD"/>
    <w:rsid w:val="00F866BB"/>
    <w:rsid w:val="00F86D93"/>
    <w:rsid w:val="00F93D74"/>
    <w:rsid w:val="00FA296B"/>
    <w:rsid w:val="00FB0B91"/>
    <w:rsid w:val="00FB2C12"/>
    <w:rsid w:val="00FB4F14"/>
    <w:rsid w:val="00FB586B"/>
    <w:rsid w:val="00FB6EAF"/>
    <w:rsid w:val="00FC3073"/>
    <w:rsid w:val="00FC4D2C"/>
    <w:rsid w:val="00FD19B9"/>
    <w:rsid w:val="00FD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2BE5A"/>
  <w15:docId w15:val="{C3243F28-5BB0-4918-94A1-76527F8F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D9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62F5"/>
    <w:pPr>
      <w:ind w:left="720"/>
      <w:contextualSpacing/>
    </w:pPr>
  </w:style>
  <w:style w:type="paragraph" w:customStyle="1" w:styleId="UM1">
    <w:name w:val="UM § 1"/>
    <w:basedOn w:val="Normalny"/>
    <w:next w:val="Normalny"/>
    <w:qFormat/>
    <w:rsid w:val="00A862ED"/>
    <w:pPr>
      <w:keepNext/>
      <w:numPr>
        <w:numId w:val="60"/>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A862ED"/>
    <w:pPr>
      <w:numPr>
        <w:ilvl w:val="1"/>
        <w:numId w:val="60"/>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A862ED"/>
    <w:pPr>
      <w:numPr>
        <w:ilvl w:val="2"/>
        <w:numId w:val="60"/>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A862ED"/>
    <w:pPr>
      <w:numPr>
        <w:ilvl w:val="3"/>
        <w:numId w:val="60"/>
      </w:numPr>
      <w:spacing w:after="0" w:line="240" w:lineRule="auto"/>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A862ED"/>
    <w:pPr>
      <w:spacing w:after="120"/>
      <w:ind w:left="283"/>
    </w:pPr>
  </w:style>
  <w:style w:type="character" w:customStyle="1" w:styleId="TekstpodstawowywcityZnak">
    <w:name w:val="Tekst podstawowy wcięty Znak"/>
    <w:basedOn w:val="Domylnaczcionkaakapitu"/>
    <w:link w:val="Tekstpodstawowywcity"/>
    <w:uiPriority w:val="99"/>
    <w:semiHidden/>
    <w:rsid w:val="00A862ED"/>
  </w:style>
  <w:style w:type="character" w:customStyle="1" w:styleId="size">
    <w:name w:val="size"/>
    <w:basedOn w:val="Domylnaczcionkaakapitu"/>
    <w:rsid w:val="001B6334"/>
  </w:style>
  <w:style w:type="character" w:customStyle="1" w:styleId="font">
    <w:name w:val="font"/>
    <w:basedOn w:val="Domylnaczcionkaakapitu"/>
    <w:rsid w:val="001B6334"/>
  </w:style>
  <w:style w:type="character" w:styleId="Hipercze">
    <w:name w:val="Hyperlink"/>
    <w:basedOn w:val="Domylnaczcionkaakapitu"/>
    <w:uiPriority w:val="99"/>
    <w:unhideWhenUsed/>
    <w:rsid w:val="001B6334"/>
    <w:rPr>
      <w:color w:val="0000FF" w:themeColor="hyperlink"/>
      <w:u w:val="single"/>
    </w:rPr>
  </w:style>
  <w:style w:type="character" w:customStyle="1" w:styleId="txtsrodtytul">
    <w:name w:val="txt_srodtytul"/>
    <w:basedOn w:val="Domylnaczcionkaakapitu"/>
    <w:rsid w:val="005C0A12"/>
  </w:style>
  <w:style w:type="paragraph" w:styleId="Tekstdymka">
    <w:name w:val="Balloon Text"/>
    <w:basedOn w:val="Normalny"/>
    <w:link w:val="TekstdymkaZnak"/>
    <w:uiPriority w:val="99"/>
    <w:semiHidden/>
    <w:unhideWhenUsed/>
    <w:rsid w:val="002977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77D3"/>
    <w:rPr>
      <w:rFonts w:ascii="Tahoma" w:hAnsi="Tahoma" w:cs="Tahoma"/>
      <w:sz w:val="16"/>
      <w:szCs w:val="16"/>
    </w:rPr>
  </w:style>
  <w:style w:type="paragraph" w:styleId="Nagwek">
    <w:name w:val="header"/>
    <w:basedOn w:val="Normalny"/>
    <w:link w:val="NagwekZnak"/>
    <w:uiPriority w:val="99"/>
    <w:unhideWhenUsed/>
    <w:rsid w:val="000D4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386"/>
  </w:style>
  <w:style w:type="paragraph" w:styleId="Stopka">
    <w:name w:val="footer"/>
    <w:basedOn w:val="Normalny"/>
    <w:link w:val="StopkaZnak"/>
    <w:uiPriority w:val="99"/>
    <w:unhideWhenUsed/>
    <w:rsid w:val="000D43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386"/>
  </w:style>
  <w:style w:type="paragraph" w:styleId="Legenda">
    <w:name w:val="caption"/>
    <w:basedOn w:val="Normalny"/>
    <w:next w:val="Normalny"/>
    <w:uiPriority w:val="35"/>
    <w:unhideWhenUsed/>
    <w:qFormat/>
    <w:rsid w:val="002A44C5"/>
    <w:pPr>
      <w:spacing w:line="240" w:lineRule="auto"/>
    </w:pPr>
    <w:rPr>
      <w:b/>
      <w:bCs/>
      <w:color w:val="4F81BD" w:themeColor="accent1"/>
      <w:sz w:val="18"/>
      <w:szCs w:val="18"/>
    </w:rPr>
  </w:style>
  <w:style w:type="character" w:styleId="Pogrubienie">
    <w:name w:val="Strong"/>
    <w:basedOn w:val="Domylnaczcionkaakapitu"/>
    <w:uiPriority w:val="22"/>
    <w:qFormat/>
    <w:rsid w:val="00743D52"/>
    <w:rPr>
      <w:b/>
      <w:bCs/>
    </w:rPr>
  </w:style>
  <w:style w:type="paragraph" w:customStyle="1" w:styleId="Default">
    <w:name w:val="Default"/>
    <w:rsid w:val="00266D9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F4DA6"/>
    <w:rPr>
      <w:sz w:val="16"/>
      <w:szCs w:val="16"/>
    </w:rPr>
  </w:style>
  <w:style w:type="paragraph" w:styleId="Tekstkomentarza">
    <w:name w:val="annotation text"/>
    <w:basedOn w:val="Normalny"/>
    <w:link w:val="TekstkomentarzaZnak"/>
    <w:uiPriority w:val="99"/>
    <w:unhideWhenUsed/>
    <w:rsid w:val="00EF4DA6"/>
    <w:pPr>
      <w:spacing w:line="240" w:lineRule="auto"/>
    </w:pPr>
    <w:rPr>
      <w:sz w:val="20"/>
      <w:szCs w:val="20"/>
    </w:rPr>
  </w:style>
  <w:style w:type="character" w:customStyle="1" w:styleId="TekstkomentarzaZnak">
    <w:name w:val="Tekst komentarza Znak"/>
    <w:basedOn w:val="Domylnaczcionkaakapitu"/>
    <w:link w:val="Tekstkomentarza"/>
    <w:uiPriority w:val="99"/>
    <w:rsid w:val="00EF4DA6"/>
    <w:rPr>
      <w:sz w:val="20"/>
      <w:szCs w:val="20"/>
    </w:rPr>
  </w:style>
  <w:style w:type="paragraph" w:styleId="Tematkomentarza">
    <w:name w:val="annotation subject"/>
    <w:basedOn w:val="Tekstkomentarza"/>
    <w:next w:val="Tekstkomentarza"/>
    <w:link w:val="TematkomentarzaZnak"/>
    <w:uiPriority w:val="99"/>
    <w:semiHidden/>
    <w:unhideWhenUsed/>
    <w:rsid w:val="00EF4DA6"/>
    <w:rPr>
      <w:b/>
      <w:bCs/>
    </w:rPr>
  </w:style>
  <w:style w:type="character" w:customStyle="1" w:styleId="TematkomentarzaZnak">
    <w:name w:val="Temat komentarza Znak"/>
    <w:basedOn w:val="TekstkomentarzaZnak"/>
    <w:link w:val="Tematkomentarza"/>
    <w:uiPriority w:val="99"/>
    <w:semiHidden/>
    <w:rsid w:val="00EF4DA6"/>
    <w:rPr>
      <w:b/>
      <w:bCs/>
      <w:sz w:val="20"/>
      <w:szCs w:val="20"/>
    </w:rPr>
  </w:style>
  <w:style w:type="character" w:customStyle="1" w:styleId="FontStyle27">
    <w:name w:val="Font Style27"/>
    <w:uiPriority w:val="99"/>
    <w:rsid w:val="00D97716"/>
    <w:rPr>
      <w:rFonts w:ascii="Arial Unicode MS" w:eastAsia="Arial Unicode MS" w:hAnsi="Arial Unicode MS" w:cs="Arial Unicode MS"/>
      <w:color w:val="000000"/>
      <w:sz w:val="18"/>
      <w:szCs w:val="18"/>
    </w:rPr>
  </w:style>
  <w:style w:type="paragraph" w:styleId="Poprawka">
    <w:name w:val="Revision"/>
    <w:hidden/>
    <w:uiPriority w:val="99"/>
    <w:semiHidden/>
    <w:rsid w:val="00EF0D86"/>
    <w:pPr>
      <w:spacing w:after="0" w:line="240" w:lineRule="auto"/>
    </w:pPr>
  </w:style>
  <w:style w:type="character" w:customStyle="1" w:styleId="TekstprzypisudolnegoZnak">
    <w:name w:val="Tekst przypisu dolnego Znak"/>
    <w:basedOn w:val="Domylnaczcionkaakapitu"/>
    <w:link w:val="Tekstprzypisudolnego"/>
    <w:uiPriority w:val="99"/>
    <w:semiHidden/>
    <w:rsid w:val="006227DD"/>
    <w:rPr>
      <w:sz w:val="20"/>
      <w:szCs w:val="20"/>
    </w:rPr>
  </w:style>
  <w:style w:type="paragraph" w:styleId="Tekstprzypisudolnego">
    <w:name w:val="footnote text"/>
    <w:basedOn w:val="Normalny"/>
    <w:link w:val="TekstprzypisudolnegoZnak"/>
    <w:uiPriority w:val="99"/>
    <w:semiHidden/>
    <w:unhideWhenUsed/>
    <w:rsid w:val="006227DD"/>
    <w:pPr>
      <w:spacing w:after="0" w:line="240" w:lineRule="auto"/>
    </w:pPr>
    <w:rPr>
      <w:sz w:val="20"/>
      <w:szCs w:val="20"/>
    </w:rPr>
  </w:style>
  <w:style w:type="character" w:styleId="Odwoanieprzypisudolnego">
    <w:name w:val="footnote reference"/>
    <w:rsid w:val="006227DD"/>
    <w:rPr>
      <w:vertAlign w:val="superscript"/>
    </w:rPr>
  </w:style>
  <w:style w:type="paragraph" w:styleId="Tekstprzypisukocowego">
    <w:name w:val="endnote text"/>
    <w:basedOn w:val="Normalny"/>
    <w:link w:val="TekstprzypisukocowegoZnak"/>
    <w:uiPriority w:val="99"/>
    <w:semiHidden/>
    <w:unhideWhenUsed/>
    <w:rsid w:val="00D406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0673"/>
    <w:rPr>
      <w:sz w:val="20"/>
      <w:szCs w:val="20"/>
    </w:rPr>
  </w:style>
  <w:style w:type="character" w:styleId="Odwoanieprzypisukocowego">
    <w:name w:val="endnote reference"/>
    <w:basedOn w:val="Domylnaczcionkaakapitu"/>
    <w:uiPriority w:val="99"/>
    <w:semiHidden/>
    <w:unhideWhenUsed/>
    <w:rsid w:val="00D40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541">
      <w:bodyDiv w:val="1"/>
      <w:marLeft w:val="0"/>
      <w:marRight w:val="0"/>
      <w:marTop w:val="0"/>
      <w:marBottom w:val="0"/>
      <w:divBdr>
        <w:top w:val="none" w:sz="0" w:space="0" w:color="auto"/>
        <w:left w:val="none" w:sz="0" w:space="0" w:color="auto"/>
        <w:bottom w:val="none" w:sz="0" w:space="0" w:color="auto"/>
        <w:right w:val="none" w:sz="0" w:space="0" w:color="auto"/>
      </w:divBdr>
      <w:divsChild>
        <w:div w:id="527371894">
          <w:marLeft w:val="0"/>
          <w:marRight w:val="0"/>
          <w:marTop w:val="0"/>
          <w:marBottom w:val="0"/>
          <w:divBdr>
            <w:top w:val="none" w:sz="0" w:space="0" w:color="auto"/>
            <w:left w:val="none" w:sz="0" w:space="0" w:color="auto"/>
            <w:bottom w:val="none" w:sz="0" w:space="0" w:color="auto"/>
            <w:right w:val="none" w:sz="0" w:space="0" w:color="auto"/>
          </w:divBdr>
        </w:div>
        <w:div w:id="1444688179">
          <w:marLeft w:val="0"/>
          <w:marRight w:val="0"/>
          <w:marTop w:val="0"/>
          <w:marBottom w:val="0"/>
          <w:divBdr>
            <w:top w:val="none" w:sz="0" w:space="0" w:color="auto"/>
            <w:left w:val="none" w:sz="0" w:space="0" w:color="auto"/>
            <w:bottom w:val="none" w:sz="0" w:space="0" w:color="auto"/>
            <w:right w:val="none" w:sz="0" w:space="0" w:color="auto"/>
          </w:divBdr>
        </w:div>
        <w:div w:id="1774519954">
          <w:marLeft w:val="0"/>
          <w:marRight w:val="0"/>
          <w:marTop w:val="0"/>
          <w:marBottom w:val="0"/>
          <w:divBdr>
            <w:top w:val="none" w:sz="0" w:space="0" w:color="auto"/>
            <w:left w:val="none" w:sz="0" w:space="0" w:color="auto"/>
            <w:bottom w:val="none" w:sz="0" w:space="0" w:color="auto"/>
            <w:right w:val="none" w:sz="0" w:space="0" w:color="auto"/>
          </w:divBdr>
        </w:div>
      </w:divsChild>
    </w:div>
    <w:div w:id="738594635">
      <w:bodyDiv w:val="1"/>
      <w:marLeft w:val="0"/>
      <w:marRight w:val="0"/>
      <w:marTop w:val="0"/>
      <w:marBottom w:val="0"/>
      <w:divBdr>
        <w:top w:val="none" w:sz="0" w:space="0" w:color="auto"/>
        <w:left w:val="none" w:sz="0" w:space="0" w:color="auto"/>
        <w:bottom w:val="none" w:sz="0" w:space="0" w:color="auto"/>
        <w:right w:val="none" w:sz="0" w:space="0" w:color="auto"/>
      </w:divBdr>
    </w:div>
    <w:div w:id="1277834768">
      <w:bodyDiv w:val="1"/>
      <w:marLeft w:val="0"/>
      <w:marRight w:val="0"/>
      <w:marTop w:val="0"/>
      <w:marBottom w:val="0"/>
      <w:divBdr>
        <w:top w:val="none" w:sz="0" w:space="0" w:color="auto"/>
        <w:left w:val="none" w:sz="0" w:space="0" w:color="auto"/>
        <w:bottom w:val="none" w:sz="0" w:space="0" w:color="auto"/>
        <w:right w:val="none" w:sz="0" w:space="0" w:color="auto"/>
      </w:divBdr>
    </w:div>
    <w:div w:id="1546864514">
      <w:bodyDiv w:val="1"/>
      <w:marLeft w:val="0"/>
      <w:marRight w:val="0"/>
      <w:marTop w:val="0"/>
      <w:marBottom w:val="0"/>
      <w:divBdr>
        <w:top w:val="none" w:sz="0" w:space="0" w:color="auto"/>
        <w:left w:val="none" w:sz="0" w:space="0" w:color="auto"/>
        <w:bottom w:val="none" w:sz="0" w:space="0" w:color="auto"/>
        <w:right w:val="none" w:sz="0" w:space="0" w:color="auto"/>
      </w:divBdr>
    </w:div>
    <w:div w:id="1564289208">
      <w:bodyDiv w:val="1"/>
      <w:marLeft w:val="0"/>
      <w:marRight w:val="0"/>
      <w:marTop w:val="0"/>
      <w:marBottom w:val="0"/>
      <w:divBdr>
        <w:top w:val="none" w:sz="0" w:space="0" w:color="auto"/>
        <w:left w:val="none" w:sz="0" w:space="0" w:color="auto"/>
        <w:bottom w:val="none" w:sz="0" w:space="0" w:color="auto"/>
        <w:right w:val="none" w:sz="0" w:space="0" w:color="auto"/>
      </w:divBdr>
    </w:div>
    <w:div w:id="1962222649">
      <w:bodyDiv w:val="1"/>
      <w:marLeft w:val="0"/>
      <w:marRight w:val="0"/>
      <w:marTop w:val="0"/>
      <w:marBottom w:val="0"/>
      <w:divBdr>
        <w:top w:val="none" w:sz="0" w:space="0" w:color="auto"/>
        <w:left w:val="none" w:sz="0" w:space="0" w:color="auto"/>
        <w:bottom w:val="none" w:sz="0" w:space="0" w:color="auto"/>
        <w:right w:val="none" w:sz="0" w:space="0" w:color="auto"/>
      </w:divBdr>
      <w:divsChild>
        <w:div w:id="180869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rauze@umwalcz.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akt@umwalcz.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77FB-BC40-4E78-84E2-FD3B741E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3656</Words>
  <Characters>21942</Characters>
  <Application>Microsoft Office Word</Application>
  <DocSecurity>4</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Jasiński</dc:creator>
  <cp:keywords/>
  <dc:description/>
  <cp:lastModifiedBy>Daria Krauze</cp:lastModifiedBy>
  <cp:revision>2</cp:revision>
  <cp:lastPrinted>2023-08-22T10:05:00Z</cp:lastPrinted>
  <dcterms:created xsi:type="dcterms:W3CDTF">2024-06-05T09:46:00Z</dcterms:created>
  <dcterms:modified xsi:type="dcterms:W3CDTF">2024-06-05T09:46:00Z</dcterms:modified>
</cp:coreProperties>
</file>